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10.xml" ContentType="application/vnd.openxmlformats-officedocument.wordprocessingml.foot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footer109.xml" ContentType="application/vnd.openxmlformats-officedocument.wordprocessingml.footer+xml"/>
  <Override PartName="/word/footer11.xml" ContentType="application/vnd.openxmlformats-officedocument.wordprocessingml.footer+xml"/>
  <Override PartName="/word/footer110.xml" ContentType="application/vnd.openxmlformats-officedocument.wordprocessingml.footer+xml"/>
  <Override PartName="/word/footer111.xml" ContentType="application/vnd.openxmlformats-officedocument.wordprocessingml.footer+xml"/>
  <Override PartName="/word/footer112.xml" ContentType="application/vnd.openxmlformats-officedocument.wordprocessingml.footer+xml"/>
  <Override PartName="/word/footer113.xml" ContentType="application/vnd.openxmlformats-officedocument.wordprocessingml.footer+xml"/>
  <Override PartName="/word/footer114.xml" ContentType="application/vnd.openxmlformats-officedocument.wordprocessingml.footer+xml"/>
  <Override PartName="/word/footer115.xml" ContentType="application/vnd.openxmlformats-officedocument.wordprocessingml.footer+xml"/>
  <Override PartName="/word/footer116.xml" ContentType="application/vnd.openxmlformats-officedocument.wordprocessingml.footer+xml"/>
  <Override PartName="/word/footer117.xml" ContentType="application/vnd.openxmlformats-officedocument.wordprocessingml.footer+xml"/>
  <Override PartName="/word/footer118.xml" ContentType="application/vnd.openxmlformats-officedocument.wordprocessingml.footer+xml"/>
  <Override PartName="/word/footer119.xml" ContentType="application/vnd.openxmlformats-officedocument.wordprocessingml.footer+xml"/>
  <Override PartName="/word/footer12.xml" ContentType="application/vnd.openxmlformats-officedocument.wordprocessingml.footer+xml"/>
  <Override PartName="/word/footer120.xml" ContentType="application/vnd.openxmlformats-officedocument.wordprocessingml.foot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footer125.xml" ContentType="application/vnd.openxmlformats-officedocument.wordprocessingml.footer+xml"/>
  <Override PartName="/word/footer126.xml" ContentType="application/vnd.openxmlformats-officedocument.wordprocessingml.footer+xml"/>
  <Override PartName="/word/footer127.xml" ContentType="application/vnd.openxmlformats-officedocument.wordprocessingml.footer+xml"/>
  <Override PartName="/word/footer128.xml" ContentType="application/vnd.openxmlformats-officedocument.wordprocessingml.footer+xml"/>
  <Override PartName="/word/footer129.xml" ContentType="application/vnd.openxmlformats-officedocument.wordprocessingml.footer+xml"/>
  <Override PartName="/word/footer13.xml" ContentType="application/vnd.openxmlformats-officedocument.wordprocessingml.footer+xml"/>
  <Override PartName="/word/footer130.xml" ContentType="application/vnd.openxmlformats-officedocument.wordprocessingml.footer+xml"/>
  <Override PartName="/word/footer131.xml" ContentType="application/vnd.openxmlformats-officedocument.wordprocessingml.footer+xml"/>
  <Override PartName="/word/footer132.xml" ContentType="application/vnd.openxmlformats-officedocument.wordprocessingml.footer+xml"/>
  <Override PartName="/word/footer133.xml" ContentType="application/vnd.openxmlformats-officedocument.wordprocessingml.footer+xml"/>
  <Override PartName="/word/footer134.xml" ContentType="application/vnd.openxmlformats-officedocument.wordprocessingml.footer+xml"/>
  <Override PartName="/word/footer135.xml" ContentType="application/vnd.openxmlformats-officedocument.wordprocessingml.footer+xml"/>
  <Override PartName="/word/footer136.xml" ContentType="application/vnd.openxmlformats-officedocument.wordprocessingml.footer+xml"/>
  <Override PartName="/word/footer137.xml" ContentType="application/vnd.openxmlformats-officedocument.wordprocessingml.footer+xml"/>
  <Override PartName="/word/footer138.xml" ContentType="application/vnd.openxmlformats-officedocument.wordprocessingml.footer+xml"/>
  <Override PartName="/word/footer139.xml" ContentType="application/vnd.openxmlformats-officedocument.wordprocessingml.footer+xml"/>
  <Override PartName="/word/footer14.xml" ContentType="application/vnd.openxmlformats-officedocument.wordprocessingml.footer+xml"/>
  <Override PartName="/word/footer140.xml" ContentType="application/vnd.openxmlformats-officedocument.wordprocessingml.footer+xml"/>
  <Override PartName="/word/footer141.xml" ContentType="application/vnd.openxmlformats-officedocument.wordprocessingml.footer+xml"/>
  <Override PartName="/word/footer142.xml" ContentType="application/vnd.openxmlformats-officedocument.wordprocessingml.footer+xml"/>
  <Override PartName="/word/footer143.xml" ContentType="application/vnd.openxmlformats-officedocument.wordprocessingml.footer+xml"/>
  <Override PartName="/word/footer144.xml" ContentType="application/vnd.openxmlformats-officedocument.wordprocessingml.footer+xml"/>
  <Override PartName="/word/footer145.xml" ContentType="application/vnd.openxmlformats-officedocument.wordprocessingml.footer+xml"/>
  <Override PartName="/word/footer146.xml" ContentType="application/vnd.openxmlformats-officedocument.wordprocessingml.footer+xml"/>
  <Override PartName="/word/footer147.xml" ContentType="application/vnd.openxmlformats-officedocument.wordprocessingml.footer+xml"/>
  <Override PartName="/word/footer148.xml" ContentType="application/vnd.openxmlformats-officedocument.wordprocessingml.footer+xml"/>
  <Override PartName="/word/footer149.xml" ContentType="application/vnd.openxmlformats-officedocument.wordprocessingml.footer+xml"/>
  <Override PartName="/word/footer15.xml" ContentType="application/vnd.openxmlformats-officedocument.wordprocessingml.footer+xml"/>
  <Override PartName="/word/footer150.xml" ContentType="application/vnd.openxmlformats-officedocument.wordprocessingml.footer+xml"/>
  <Override PartName="/word/footer151.xml" ContentType="application/vnd.openxmlformats-officedocument.wordprocessingml.footer+xml"/>
  <Override PartName="/word/footer152.xml" ContentType="application/vnd.openxmlformats-officedocument.wordprocessingml.footer+xml"/>
  <Override PartName="/word/footer153.xml" ContentType="application/vnd.openxmlformats-officedocument.wordprocessingml.footer+xml"/>
  <Override PartName="/word/footer154.xml" ContentType="application/vnd.openxmlformats-officedocument.wordprocessingml.footer+xml"/>
  <Override PartName="/word/footer155.xml" ContentType="application/vnd.openxmlformats-officedocument.wordprocessingml.footer+xml"/>
  <Override PartName="/word/footer156.xml" ContentType="application/vnd.openxmlformats-officedocument.wordprocessingml.footer+xml"/>
  <Override PartName="/word/footer157.xml" ContentType="application/vnd.openxmlformats-officedocument.wordprocessingml.footer+xml"/>
  <Override PartName="/word/footer158.xml" ContentType="application/vnd.openxmlformats-officedocument.wordprocessingml.footer+xml"/>
  <Override PartName="/word/footer159.xml" ContentType="application/vnd.openxmlformats-officedocument.wordprocessingml.footer+xml"/>
  <Override PartName="/word/footer16.xml" ContentType="application/vnd.openxmlformats-officedocument.wordprocessingml.footer+xml"/>
  <Override PartName="/word/footer160.xml" ContentType="application/vnd.openxmlformats-officedocument.wordprocessingml.footer+xml"/>
  <Override PartName="/word/footer161.xml" ContentType="application/vnd.openxmlformats-officedocument.wordprocessingml.footer+xml"/>
  <Override PartName="/word/footer162.xml" ContentType="application/vnd.openxmlformats-officedocument.wordprocessingml.footer+xml"/>
  <Override PartName="/word/footer163.xml" ContentType="application/vnd.openxmlformats-officedocument.wordprocessingml.footer+xml"/>
  <Override PartName="/word/footer164.xml" ContentType="application/vnd.openxmlformats-officedocument.wordprocessingml.footer+xml"/>
  <Override PartName="/word/footer165.xml" ContentType="application/vnd.openxmlformats-officedocument.wordprocessingml.footer+xml"/>
  <Override PartName="/word/footer166.xml" ContentType="application/vnd.openxmlformats-officedocument.wordprocessingml.footer+xml"/>
  <Override PartName="/word/footer167.xml" ContentType="application/vnd.openxmlformats-officedocument.wordprocessingml.footer+xml"/>
  <Override PartName="/word/footer168.xml" ContentType="application/vnd.openxmlformats-officedocument.wordprocessingml.footer+xml"/>
  <Override PartName="/word/footer169.xml" ContentType="application/vnd.openxmlformats-officedocument.wordprocessingml.footer+xml"/>
  <Override PartName="/word/footer17.xml" ContentType="application/vnd.openxmlformats-officedocument.wordprocessingml.footer+xml"/>
  <Override PartName="/word/footer170.xml" ContentType="application/vnd.openxmlformats-officedocument.wordprocessingml.footer+xml"/>
  <Override PartName="/word/footer171.xml" ContentType="application/vnd.openxmlformats-officedocument.wordprocessingml.footer+xml"/>
  <Override PartName="/word/footer172.xml" ContentType="application/vnd.openxmlformats-officedocument.wordprocessingml.footer+xml"/>
  <Override PartName="/word/footer173.xml" ContentType="application/vnd.openxmlformats-officedocument.wordprocessingml.footer+xml"/>
  <Override PartName="/word/footer174.xml" ContentType="application/vnd.openxmlformats-officedocument.wordprocessingml.footer+xml"/>
  <Override PartName="/word/footer175.xml" ContentType="application/vnd.openxmlformats-officedocument.wordprocessingml.footer+xml"/>
  <Override PartName="/word/footer176.xml" ContentType="application/vnd.openxmlformats-officedocument.wordprocessingml.footer+xml"/>
  <Override PartName="/word/footer177.xml" ContentType="application/vnd.openxmlformats-officedocument.wordprocessingml.footer+xml"/>
  <Override PartName="/word/footer178.xml" ContentType="application/vnd.openxmlformats-officedocument.wordprocessingml.footer+xml"/>
  <Override PartName="/word/footer179.xml" ContentType="application/vnd.openxmlformats-officedocument.wordprocessingml.footer+xml"/>
  <Override PartName="/word/footer18.xml" ContentType="application/vnd.openxmlformats-officedocument.wordprocessingml.footer+xml"/>
  <Override PartName="/word/footer180.xml" ContentType="application/vnd.openxmlformats-officedocument.wordprocessingml.footer+xml"/>
  <Override PartName="/word/footer181.xml" ContentType="application/vnd.openxmlformats-officedocument.wordprocessingml.footer+xml"/>
  <Override PartName="/word/footer182.xml" ContentType="application/vnd.openxmlformats-officedocument.wordprocessingml.footer+xml"/>
  <Override PartName="/word/footer183.xml" ContentType="application/vnd.openxmlformats-officedocument.wordprocessingml.footer+xml"/>
  <Override PartName="/word/footer184.xml" ContentType="application/vnd.openxmlformats-officedocument.wordprocessingml.footer+xml"/>
  <Override PartName="/word/footer185.xml" ContentType="application/vnd.openxmlformats-officedocument.wordprocessingml.footer+xml"/>
  <Override PartName="/word/footer186.xml" ContentType="application/vnd.openxmlformats-officedocument.wordprocessingml.footer+xml"/>
  <Override PartName="/word/footer187.xml" ContentType="application/vnd.openxmlformats-officedocument.wordprocessingml.footer+xml"/>
  <Override PartName="/word/footer188.xml" ContentType="application/vnd.openxmlformats-officedocument.wordprocessingml.footer+xml"/>
  <Override PartName="/word/footer189.xml" ContentType="application/vnd.openxmlformats-officedocument.wordprocessingml.footer+xml"/>
  <Override PartName="/word/footer19.xml" ContentType="application/vnd.openxmlformats-officedocument.wordprocessingml.footer+xml"/>
  <Override PartName="/word/footer190.xml" ContentType="application/vnd.openxmlformats-officedocument.wordprocessingml.footer+xml"/>
  <Override PartName="/word/footer191.xml" ContentType="application/vnd.openxmlformats-officedocument.wordprocessingml.footer+xml"/>
  <Override PartName="/word/footer192.xml" ContentType="application/vnd.openxmlformats-officedocument.wordprocessingml.footer+xml"/>
  <Override PartName="/word/footer193.xml" ContentType="application/vnd.openxmlformats-officedocument.wordprocessingml.footer+xml"/>
  <Override PartName="/word/footer194.xml" ContentType="application/vnd.openxmlformats-officedocument.wordprocessingml.footer+xml"/>
  <Override PartName="/word/footer195.xml" ContentType="application/vnd.openxmlformats-officedocument.wordprocessingml.footer+xml"/>
  <Override PartName="/word/footer196.xml" ContentType="application/vnd.openxmlformats-officedocument.wordprocessingml.footer+xml"/>
  <Override PartName="/word/footer197.xml" ContentType="application/vnd.openxmlformats-officedocument.wordprocessingml.footer+xml"/>
  <Override PartName="/word/footer198.xml" ContentType="application/vnd.openxmlformats-officedocument.wordprocessingml.footer+xml"/>
  <Override PartName="/word/footer199.xml" ContentType="application/vnd.openxmlformats-officedocument.wordprocessingml.footer+xml"/>
  <Override PartName="/word/footer2.xml" ContentType="application/vnd.openxmlformats-officedocument.wordprocessingml.footer+xml"/>
  <Override PartName="/word/footer20.xml" ContentType="application/vnd.openxmlformats-officedocument.wordprocessingml.footer+xml"/>
  <Override PartName="/word/footer200.xml" ContentType="application/vnd.openxmlformats-officedocument.wordprocessingml.footer+xml"/>
  <Override PartName="/word/footer201.xml" ContentType="application/vnd.openxmlformats-officedocument.wordprocessingml.footer+xml"/>
  <Override PartName="/word/footer202.xml" ContentType="application/vnd.openxmlformats-officedocument.wordprocessingml.footer+xml"/>
  <Override PartName="/word/footer203.xml" ContentType="application/vnd.openxmlformats-officedocument.wordprocessingml.footer+xml"/>
  <Override PartName="/word/footer204.xml" ContentType="application/vnd.openxmlformats-officedocument.wordprocessingml.footer+xml"/>
  <Override PartName="/word/footer205.xml" ContentType="application/vnd.openxmlformats-officedocument.wordprocessingml.footer+xml"/>
  <Override PartName="/word/footer206.xml" ContentType="application/vnd.openxmlformats-officedocument.wordprocessingml.footer+xml"/>
  <Override PartName="/word/footer207.xml" ContentType="application/vnd.openxmlformats-officedocument.wordprocessingml.footer+xml"/>
  <Override PartName="/word/footer208.xml" ContentType="application/vnd.openxmlformats-officedocument.wordprocessingml.footer+xml"/>
  <Override PartName="/word/footer209.xml" ContentType="application/vnd.openxmlformats-officedocument.wordprocessingml.footer+xml"/>
  <Override PartName="/word/footer21.xml" ContentType="application/vnd.openxmlformats-officedocument.wordprocessingml.footer+xml"/>
  <Override PartName="/word/footer210.xml" ContentType="application/vnd.openxmlformats-officedocument.wordprocessingml.footer+xml"/>
  <Override PartName="/word/footer211.xml" ContentType="application/vnd.openxmlformats-officedocument.wordprocessingml.footer+xml"/>
  <Override PartName="/word/footer212.xml" ContentType="application/vnd.openxmlformats-officedocument.wordprocessingml.footer+xml"/>
  <Override PartName="/word/footer213.xml" ContentType="application/vnd.openxmlformats-officedocument.wordprocessingml.footer+xml"/>
  <Override PartName="/word/footer214.xml" ContentType="application/vnd.openxmlformats-officedocument.wordprocessingml.footer+xml"/>
  <Override PartName="/word/footer215.xml" ContentType="application/vnd.openxmlformats-officedocument.wordprocessingml.footer+xml"/>
  <Override PartName="/word/footer216.xml" ContentType="application/vnd.openxmlformats-officedocument.wordprocessingml.footer+xml"/>
  <Override PartName="/word/footer217.xml" ContentType="application/vnd.openxmlformats-officedocument.wordprocessingml.footer+xml"/>
  <Override PartName="/word/footer218.xml" ContentType="application/vnd.openxmlformats-officedocument.wordprocessingml.footer+xml"/>
  <Override PartName="/word/footer219.xml" ContentType="application/vnd.openxmlformats-officedocument.wordprocessingml.footer+xml"/>
  <Override PartName="/word/footer22.xml" ContentType="application/vnd.openxmlformats-officedocument.wordprocessingml.footer+xml"/>
  <Override PartName="/word/footer220.xml" ContentType="application/vnd.openxmlformats-officedocument.wordprocessingml.footer+xml"/>
  <Override PartName="/word/footer221.xml" ContentType="application/vnd.openxmlformats-officedocument.wordprocessingml.footer+xml"/>
  <Override PartName="/word/footer222.xml" ContentType="application/vnd.openxmlformats-officedocument.wordprocessingml.footer+xml"/>
  <Override PartName="/word/footer223.xml" ContentType="application/vnd.openxmlformats-officedocument.wordprocessingml.footer+xml"/>
  <Override PartName="/word/footer224.xml" ContentType="application/vnd.openxmlformats-officedocument.wordprocessingml.footer+xml"/>
  <Override PartName="/word/footer225.xml" ContentType="application/vnd.openxmlformats-officedocument.wordprocessingml.footer+xml"/>
  <Override PartName="/word/footer226.xml" ContentType="application/vnd.openxmlformats-officedocument.wordprocessingml.footer+xml"/>
  <Override PartName="/word/footer227.xml" ContentType="application/vnd.openxmlformats-officedocument.wordprocessingml.footer+xml"/>
  <Override PartName="/word/footer228.xml" ContentType="application/vnd.openxmlformats-officedocument.wordprocessingml.footer+xml"/>
  <Override PartName="/word/footer229.xml" ContentType="application/vnd.openxmlformats-officedocument.wordprocessingml.footer+xml"/>
  <Override PartName="/word/footer23.xml" ContentType="application/vnd.openxmlformats-officedocument.wordprocessingml.footer+xml"/>
  <Override PartName="/word/footer230.xml" ContentType="application/vnd.openxmlformats-officedocument.wordprocessingml.footer+xml"/>
  <Override PartName="/word/footer231.xml" ContentType="application/vnd.openxmlformats-officedocument.wordprocessingml.footer+xml"/>
  <Override PartName="/word/footer232.xml" ContentType="application/vnd.openxmlformats-officedocument.wordprocessingml.footer+xml"/>
  <Override PartName="/word/footer233.xml" ContentType="application/vnd.openxmlformats-officedocument.wordprocessingml.footer+xml"/>
  <Override PartName="/word/footer234.xml" ContentType="application/vnd.openxmlformats-officedocument.wordprocessingml.footer+xml"/>
  <Override PartName="/word/footer235.xml" ContentType="application/vnd.openxmlformats-officedocument.wordprocessingml.footer+xml"/>
  <Override PartName="/word/footer236.xml" ContentType="application/vnd.openxmlformats-officedocument.wordprocessingml.footer+xml"/>
  <Override PartName="/word/footer237.xml" ContentType="application/vnd.openxmlformats-officedocument.wordprocessingml.footer+xml"/>
  <Override PartName="/word/footer238.xml" ContentType="application/vnd.openxmlformats-officedocument.wordprocessingml.footer+xml"/>
  <Override PartName="/word/footer239.xml" ContentType="application/vnd.openxmlformats-officedocument.wordprocessingml.footer+xml"/>
  <Override PartName="/word/footer24.xml" ContentType="application/vnd.openxmlformats-officedocument.wordprocessingml.footer+xml"/>
  <Override PartName="/word/footer240.xml" ContentType="application/vnd.openxmlformats-officedocument.wordprocessingml.footer+xml"/>
  <Override PartName="/word/footer241.xml" ContentType="application/vnd.openxmlformats-officedocument.wordprocessingml.footer+xml"/>
  <Override PartName="/word/footer242.xml" ContentType="application/vnd.openxmlformats-officedocument.wordprocessingml.footer+xml"/>
  <Override PartName="/word/footer243.xml" ContentType="application/vnd.openxmlformats-officedocument.wordprocessingml.footer+xml"/>
  <Override PartName="/word/footer244.xml" ContentType="application/vnd.openxmlformats-officedocument.wordprocessingml.footer+xml"/>
  <Override PartName="/word/footer245.xml" ContentType="application/vnd.openxmlformats-officedocument.wordprocessingml.footer+xml"/>
  <Override PartName="/word/footer246.xml" ContentType="application/vnd.openxmlformats-officedocument.wordprocessingml.footer+xml"/>
  <Override PartName="/word/footer247.xml" ContentType="application/vnd.openxmlformats-officedocument.wordprocessingml.footer+xml"/>
  <Override PartName="/word/footer248.xml" ContentType="application/vnd.openxmlformats-officedocument.wordprocessingml.footer+xml"/>
  <Override PartName="/word/footer249.xml" ContentType="application/vnd.openxmlformats-officedocument.wordprocessingml.footer+xml"/>
  <Override PartName="/word/footer25.xml" ContentType="application/vnd.openxmlformats-officedocument.wordprocessingml.footer+xml"/>
  <Override PartName="/word/footer250.xml" ContentType="application/vnd.openxmlformats-officedocument.wordprocessingml.footer+xml"/>
  <Override PartName="/word/footer251.xml" ContentType="application/vnd.openxmlformats-officedocument.wordprocessingml.footer+xml"/>
  <Override PartName="/word/footer252.xml" ContentType="application/vnd.openxmlformats-officedocument.wordprocessingml.footer+xml"/>
  <Override PartName="/word/footer253.xml" ContentType="application/vnd.openxmlformats-officedocument.wordprocessingml.footer+xml"/>
  <Override PartName="/word/footer254.xml" ContentType="application/vnd.openxmlformats-officedocument.wordprocessingml.footer+xml"/>
  <Override PartName="/word/footer255.xml" ContentType="application/vnd.openxmlformats-officedocument.wordprocessingml.footer+xml"/>
  <Override PartName="/word/footer256.xml" ContentType="application/vnd.openxmlformats-officedocument.wordprocessingml.footer+xml"/>
  <Override PartName="/word/footer257.xml" ContentType="application/vnd.openxmlformats-officedocument.wordprocessingml.footer+xml"/>
  <Override PartName="/word/footer258.xml" ContentType="application/vnd.openxmlformats-officedocument.wordprocessingml.footer+xml"/>
  <Override PartName="/word/footer259.xml" ContentType="application/vnd.openxmlformats-officedocument.wordprocessingml.footer+xml"/>
  <Override PartName="/word/footer26.xml" ContentType="application/vnd.openxmlformats-officedocument.wordprocessingml.footer+xml"/>
  <Override PartName="/word/footer260.xml" ContentType="application/vnd.openxmlformats-officedocument.wordprocessingml.footer+xml"/>
  <Override PartName="/word/footer261.xml" ContentType="application/vnd.openxmlformats-officedocument.wordprocessingml.footer+xml"/>
  <Override PartName="/word/footer262.xml" ContentType="application/vnd.openxmlformats-officedocument.wordprocessingml.footer+xml"/>
  <Override PartName="/word/footer263.xml" ContentType="application/vnd.openxmlformats-officedocument.wordprocessingml.footer+xml"/>
  <Override PartName="/word/footer264.xml" ContentType="application/vnd.openxmlformats-officedocument.wordprocessingml.footer+xml"/>
  <Override PartName="/word/footer265.xml" ContentType="application/vnd.openxmlformats-officedocument.wordprocessingml.footer+xml"/>
  <Override PartName="/word/footer266.xml" ContentType="application/vnd.openxmlformats-officedocument.wordprocessingml.footer+xml"/>
  <Override PartName="/word/footer267.xml" ContentType="application/vnd.openxmlformats-officedocument.wordprocessingml.footer+xml"/>
  <Override PartName="/word/footer268.xml" ContentType="application/vnd.openxmlformats-officedocument.wordprocessingml.footer+xml"/>
  <Override PartName="/word/footer269.xml" ContentType="application/vnd.openxmlformats-officedocument.wordprocessingml.footer+xml"/>
  <Override PartName="/word/footer27.xml" ContentType="application/vnd.openxmlformats-officedocument.wordprocessingml.footer+xml"/>
  <Override PartName="/word/footer270.xml" ContentType="application/vnd.openxmlformats-officedocument.wordprocessingml.footer+xml"/>
  <Override PartName="/word/footer271.xml" ContentType="application/vnd.openxmlformats-officedocument.wordprocessingml.footer+xml"/>
  <Override PartName="/word/footer272.xml" ContentType="application/vnd.openxmlformats-officedocument.wordprocessingml.footer+xml"/>
  <Override PartName="/word/footer273.xml" ContentType="application/vnd.openxmlformats-officedocument.wordprocessingml.footer+xml"/>
  <Override PartName="/word/footer274.xml" ContentType="application/vnd.openxmlformats-officedocument.wordprocessingml.footer+xml"/>
  <Override PartName="/word/footer275.xml" ContentType="application/vnd.openxmlformats-officedocument.wordprocessingml.footer+xml"/>
  <Override PartName="/word/footer276.xml" ContentType="application/vnd.openxmlformats-officedocument.wordprocessingml.footer+xml"/>
  <Override PartName="/word/footer277.xml" ContentType="application/vnd.openxmlformats-officedocument.wordprocessingml.footer+xml"/>
  <Override PartName="/word/footer278.xml" ContentType="application/vnd.openxmlformats-officedocument.wordprocessingml.footer+xml"/>
  <Override PartName="/word/footer279.xml" ContentType="application/vnd.openxmlformats-officedocument.wordprocessingml.footer+xml"/>
  <Override PartName="/word/footer28.xml" ContentType="application/vnd.openxmlformats-officedocument.wordprocessingml.footer+xml"/>
  <Override PartName="/word/footer280.xml" ContentType="application/vnd.openxmlformats-officedocument.wordprocessingml.footer+xml"/>
  <Override PartName="/word/footer281.xml" ContentType="application/vnd.openxmlformats-officedocument.wordprocessingml.footer+xml"/>
  <Override PartName="/word/footer282.xml" ContentType="application/vnd.openxmlformats-officedocument.wordprocessingml.footer+xml"/>
  <Override PartName="/word/footer283.xml" ContentType="application/vnd.openxmlformats-officedocument.wordprocessingml.footer+xml"/>
  <Override PartName="/word/footer284.xml" ContentType="application/vnd.openxmlformats-officedocument.wordprocessingml.footer+xml"/>
  <Override PartName="/word/footer285.xml" ContentType="application/vnd.openxmlformats-officedocument.wordprocessingml.footer+xml"/>
  <Override PartName="/word/footer286.xml" ContentType="application/vnd.openxmlformats-officedocument.wordprocessingml.footer+xml"/>
  <Override PartName="/word/footer287.xml" ContentType="application/vnd.openxmlformats-officedocument.wordprocessingml.footer+xml"/>
  <Override PartName="/word/footer288.xml" ContentType="application/vnd.openxmlformats-officedocument.wordprocessingml.footer+xml"/>
  <Override PartName="/word/footer289.xml" ContentType="application/vnd.openxmlformats-officedocument.wordprocessingml.footer+xml"/>
  <Override PartName="/word/footer29.xml" ContentType="application/vnd.openxmlformats-officedocument.wordprocessingml.footer+xml"/>
  <Override PartName="/word/footer290.xml" ContentType="application/vnd.openxmlformats-officedocument.wordprocessingml.footer+xml"/>
  <Override PartName="/word/footer291.xml" ContentType="application/vnd.openxmlformats-officedocument.wordprocessingml.footer+xml"/>
  <Override PartName="/word/footer292.xml" ContentType="application/vnd.openxmlformats-officedocument.wordprocessingml.footer+xml"/>
  <Override PartName="/word/footer293.xml" ContentType="application/vnd.openxmlformats-officedocument.wordprocessingml.footer+xml"/>
  <Override PartName="/word/footer294.xml" ContentType="application/vnd.openxmlformats-officedocument.wordprocessingml.footer+xml"/>
  <Override PartName="/word/footer295.xml" ContentType="application/vnd.openxmlformats-officedocument.wordprocessingml.footer+xml"/>
  <Override PartName="/word/footer296.xml" ContentType="application/vnd.openxmlformats-officedocument.wordprocessingml.footer+xml"/>
  <Override PartName="/word/footer297.xml" ContentType="application/vnd.openxmlformats-officedocument.wordprocessingml.footer+xml"/>
  <Override PartName="/word/footer298.xml" ContentType="application/vnd.openxmlformats-officedocument.wordprocessingml.footer+xml"/>
  <Override PartName="/word/footer299.xml" ContentType="application/vnd.openxmlformats-officedocument.wordprocessingml.footer+xml"/>
  <Override PartName="/word/footer3.xml" ContentType="application/vnd.openxmlformats-officedocument.wordprocessingml.footer+xml"/>
  <Override PartName="/word/footer30.xml" ContentType="application/vnd.openxmlformats-officedocument.wordprocessingml.footer+xml"/>
  <Override PartName="/word/footer300.xml" ContentType="application/vnd.openxmlformats-officedocument.wordprocessingml.footer+xml"/>
  <Override PartName="/word/footer301.xml" ContentType="application/vnd.openxmlformats-officedocument.wordprocessingml.footer+xml"/>
  <Override PartName="/word/footer302.xml" ContentType="application/vnd.openxmlformats-officedocument.wordprocessingml.footer+xml"/>
  <Override PartName="/word/footer303.xml" ContentType="application/vnd.openxmlformats-officedocument.wordprocessingml.footer+xml"/>
  <Override PartName="/word/footer304.xml" ContentType="application/vnd.openxmlformats-officedocument.wordprocessingml.footer+xml"/>
  <Override PartName="/word/footer305.xml" ContentType="application/vnd.openxmlformats-officedocument.wordprocessingml.footer+xml"/>
  <Override PartName="/word/footer306.xml" ContentType="application/vnd.openxmlformats-officedocument.wordprocessingml.footer+xml"/>
  <Override PartName="/word/footer307.xml" ContentType="application/vnd.openxmlformats-officedocument.wordprocessingml.footer+xml"/>
  <Override PartName="/word/footer308.xml" ContentType="application/vnd.openxmlformats-officedocument.wordprocessingml.footer+xml"/>
  <Override PartName="/word/footer309.xml" ContentType="application/vnd.openxmlformats-officedocument.wordprocessingml.footer+xml"/>
  <Override PartName="/word/footer31.xml" ContentType="application/vnd.openxmlformats-officedocument.wordprocessingml.footer+xml"/>
  <Override PartName="/word/footer310.xml" ContentType="application/vnd.openxmlformats-officedocument.wordprocessingml.footer+xml"/>
  <Override PartName="/word/footer311.xml" ContentType="application/vnd.openxmlformats-officedocument.wordprocessingml.footer+xml"/>
  <Override PartName="/word/footer312.xml" ContentType="application/vnd.openxmlformats-officedocument.wordprocessingml.footer+xml"/>
  <Override PartName="/word/footer313.xml" ContentType="application/vnd.openxmlformats-officedocument.wordprocessingml.footer+xml"/>
  <Override PartName="/word/footer314.xml" ContentType="application/vnd.openxmlformats-officedocument.wordprocessingml.footer+xml"/>
  <Override PartName="/word/footer315.xml" ContentType="application/vnd.openxmlformats-officedocument.wordprocessingml.footer+xml"/>
  <Override PartName="/word/footer316.xml" ContentType="application/vnd.openxmlformats-officedocument.wordprocessingml.footer+xml"/>
  <Override PartName="/word/footer317.xml" ContentType="application/vnd.openxmlformats-officedocument.wordprocessingml.footer+xml"/>
  <Override PartName="/word/footer318.xml" ContentType="application/vnd.openxmlformats-officedocument.wordprocessingml.footer+xml"/>
  <Override PartName="/word/footer319.xml" ContentType="application/vnd.openxmlformats-officedocument.wordprocessingml.footer+xml"/>
  <Override PartName="/word/footer32.xml" ContentType="application/vnd.openxmlformats-officedocument.wordprocessingml.footer+xml"/>
  <Override PartName="/word/footer320.xml" ContentType="application/vnd.openxmlformats-officedocument.wordprocessingml.footer+xml"/>
  <Override PartName="/word/footer321.xml" ContentType="application/vnd.openxmlformats-officedocument.wordprocessingml.footer+xml"/>
  <Override PartName="/word/footer322.xml" ContentType="application/vnd.openxmlformats-officedocument.wordprocessingml.footer+xml"/>
  <Override PartName="/word/footer323.xml" ContentType="application/vnd.openxmlformats-officedocument.wordprocessingml.footer+xml"/>
  <Override PartName="/word/footer324.xml" ContentType="application/vnd.openxmlformats-officedocument.wordprocessingml.footer+xml"/>
  <Override PartName="/word/footer325.xml" ContentType="application/vnd.openxmlformats-officedocument.wordprocessingml.footer+xml"/>
  <Override PartName="/word/footer326.xml" ContentType="application/vnd.openxmlformats-officedocument.wordprocessingml.footer+xml"/>
  <Override PartName="/word/footer327.xml" ContentType="application/vnd.openxmlformats-officedocument.wordprocessingml.footer+xml"/>
  <Override PartName="/word/footer328.xml" ContentType="application/vnd.openxmlformats-officedocument.wordprocessingml.footer+xml"/>
  <Override PartName="/word/footer329.xml" ContentType="application/vnd.openxmlformats-officedocument.wordprocessingml.footer+xml"/>
  <Override PartName="/word/footer33.xml" ContentType="application/vnd.openxmlformats-officedocument.wordprocessingml.footer+xml"/>
  <Override PartName="/word/footer330.xml" ContentType="application/vnd.openxmlformats-officedocument.wordprocessingml.footer+xml"/>
  <Override PartName="/word/footer331.xml" ContentType="application/vnd.openxmlformats-officedocument.wordprocessingml.footer+xml"/>
  <Override PartName="/word/footer332.xml" ContentType="application/vnd.openxmlformats-officedocument.wordprocessingml.footer+xml"/>
  <Override PartName="/word/footer333.xml" ContentType="application/vnd.openxmlformats-officedocument.wordprocessingml.footer+xml"/>
  <Override PartName="/word/footer334.xml" ContentType="application/vnd.openxmlformats-officedocument.wordprocessingml.footer+xml"/>
  <Override PartName="/word/footer335.xml" ContentType="application/vnd.openxmlformats-officedocument.wordprocessingml.footer+xml"/>
  <Override PartName="/word/footer336.xml" ContentType="application/vnd.openxmlformats-officedocument.wordprocessingml.footer+xml"/>
  <Override PartName="/word/footer337.xml" ContentType="application/vnd.openxmlformats-officedocument.wordprocessingml.footer+xml"/>
  <Override PartName="/word/footer338.xml" ContentType="application/vnd.openxmlformats-officedocument.wordprocessingml.footer+xml"/>
  <Override PartName="/word/footer339.xml" ContentType="application/vnd.openxmlformats-officedocument.wordprocessingml.footer+xml"/>
  <Override PartName="/word/footer34.xml" ContentType="application/vnd.openxmlformats-officedocument.wordprocessingml.footer+xml"/>
  <Override PartName="/word/footer340.xml" ContentType="application/vnd.openxmlformats-officedocument.wordprocessingml.footer+xml"/>
  <Override PartName="/word/footer341.xml" ContentType="application/vnd.openxmlformats-officedocument.wordprocessingml.footer+xml"/>
  <Override PartName="/word/footer342.xml" ContentType="application/vnd.openxmlformats-officedocument.wordprocessingml.footer+xml"/>
  <Override PartName="/word/footer343.xml" ContentType="application/vnd.openxmlformats-officedocument.wordprocessingml.footer+xml"/>
  <Override PartName="/word/footer344.xml" ContentType="application/vnd.openxmlformats-officedocument.wordprocessingml.footer+xml"/>
  <Override PartName="/word/footer345.xml" ContentType="application/vnd.openxmlformats-officedocument.wordprocessingml.footer+xml"/>
  <Override PartName="/word/footer346.xml" ContentType="application/vnd.openxmlformats-officedocument.wordprocessingml.footer+xml"/>
  <Override PartName="/word/footer347.xml" ContentType="application/vnd.openxmlformats-officedocument.wordprocessingml.footer+xml"/>
  <Override PartName="/word/footer348.xml" ContentType="application/vnd.openxmlformats-officedocument.wordprocessingml.footer+xml"/>
  <Override PartName="/word/footer349.xml" ContentType="application/vnd.openxmlformats-officedocument.wordprocessingml.footer+xml"/>
  <Override PartName="/word/footer35.xml" ContentType="application/vnd.openxmlformats-officedocument.wordprocessingml.footer+xml"/>
  <Override PartName="/word/footer350.xml" ContentType="application/vnd.openxmlformats-officedocument.wordprocessingml.footer+xml"/>
  <Override PartName="/word/footer351.xml" ContentType="application/vnd.openxmlformats-officedocument.wordprocessingml.footer+xml"/>
  <Override PartName="/word/footer352.xml" ContentType="application/vnd.openxmlformats-officedocument.wordprocessingml.footer+xml"/>
  <Override PartName="/word/footer353.xml" ContentType="application/vnd.openxmlformats-officedocument.wordprocessingml.footer+xml"/>
  <Override PartName="/word/footer354.xml" ContentType="application/vnd.openxmlformats-officedocument.wordprocessingml.footer+xml"/>
  <Override PartName="/word/footer355.xml" ContentType="application/vnd.openxmlformats-officedocument.wordprocessingml.footer+xml"/>
  <Override PartName="/word/footer356.xml" ContentType="application/vnd.openxmlformats-officedocument.wordprocessingml.footer+xml"/>
  <Override PartName="/word/footer357.xml" ContentType="application/vnd.openxmlformats-officedocument.wordprocessingml.footer+xml"/>
  <Override PartName="/word/footer358.xml" ContentType="application/vnd.openxmlformats-officedocument.wordprocessingml.footer+xml"/>
  <Override PartName="/word/footer359.xml" ContentType="application/vnd.openxmlformats-officedocument.wordprocessingml.footer+xml"/>
  <Override PartName="/word/footer36.xml" ContentType="application/vnd.openxmlformats-officedocument.wordprocessingml.footer+xml"/>
  <Override PartName="/word/footer360.xml" ContentType="application/vnd.openxmlformats-officedocument.wordprocessingml.footer+xml"/>
  <Override PartName="/word/footer361.xml" ContentType="application/vnd.openxmlformats-officedocument.wordprocessingml.footer+xml"/>
  <Override PartName="/word/footer362.xml" ContentType="application/vnd.openxmlformats-officedocument.wordprocessingml.footer+xml"/>
  <Override PartName="/word/footer363.xml" ContentType="application/vnd.openxmlformats-officedocument.wordprocessingml.footer+xml"/>
  <Override PartName="/word/footer364.xml" ContentType="application/vnd.openxmlformats-officedocument.wordprocessingml.footer+xml"/>
  <Override PartName="/word/footer365.xml" ContentType="application/vnd.openxmlformats-officedocument.wordprocessingml.footer+xml"/>
  <Override PartName="/word/footer366.xml" ContentType="application/vnd.openxmlformats-officedocument.wordprocessingml.footer+xml"/>
  <Override PartName="/word/footer367.xml" ContentType="application/vnd.openxmlformats-officedocument.wordprocessingml.footer+xml"/>
  <Override PartName="/word/footer368.xml" ContentType="application/vnd.openxmlformats-officedocument.wordprocessingml.footer+xml"/>
  <Override PartName="/word/footer369.xml" ContentType="application/vnd.openxmlformats-officedocument.wordprocessingml.footer+xml"/>
  <Override PartName="/word/footer37.xml" ContentType="application/vnd.openxmlformats-officedocument.wordprocessingml.footer+xml"/>
  <Override PartName="/word/footer370.xml" ContentType="application/vnd.openxmlformats-officedocument.wordprocessingml.footer+xml"/>
  <Override PartName="/word/footer371.xml" ContentType="application/vnd.openxmlformats-officedocument.wordprocessingml.footer+xml"/>
  <Override PartName="/word/footer372.xml" ContentType="application/vnd.openxmlformats-officedocument.wordprocessingml.footer+xml"/>
  <Override PartName="/word/footer373.xml" ContentType="application/vnd.openxmlformats-officedocument.wordprocessingml.footer+xml"/>
  <Override PartName="/word/footer374.xml" ContentType="application/vnd.openxmlformats-officedocument.wordprocessingml.footer+xml"/>
  <Override PartName="/word/footer375.xml" ContentType="application/vnd.openxmlformats-officedocument.wordprocessingml.footer+xml"/>
  <Override PartName="/word/footer376.xml" ContentType="application/vnd.openxmlformats-officedocument.wordprocessingml.footer+xml"/>
  <Override PartName="/word/footer377.xml" ContentType="application/vnd.openxmlformats-officedocument.wordprocessingml.footer+xml"/>
  <Override PartName="/word/footer378.xml" ContentType="application/vnd.openxmlformats-officedocument.wordprocessingml.footer+xml"/>
  <Override PartName="/word/footer379.xml" ContentType="application/vnd.openxmlformats-officedocument.wordprocessingml.footer+xml"/>
  <Override PartName="/word/footer38.xml" ContentType="application/vnd.openxmlformats-officedocument.wordprocessingml.footer+xml"/>
  <Override PartName="/word/footer380.xml" ContentType="application/vnd.openxmlformats-officedocument.wordprocessingml.footer+xml"/>
  <Override PartName="/word/footer381.xml" ContentType="application/vnd.openxmlformats-officedocument.wordprocessingml.footer+xml"/>
  <Override PartName="/word/footer382.xml" ContentType="application/vnd.openxmlformats-officedocument.wordprocessingml.footer+xml"/>
  <Override PartName="/word/footer383.xml" ContentType="application/vnd.openxmlformats-officedocument.wordprocessingml.footer+xml"/>
  <Override PartName="/word/footer384.xml" ContentType="application/vnd.openxmlformats-officedocument.wordprocessingml.footer+xml"/>
  <Override PartName="/word/footer385.xml" ContentType="application/vnd.openxmlformats-officedocument.wordprocessingml.footer+xml"/>
  <Override PartName="/word/footer386.xml" ContentType="application/vnd.openxmlformats-officedocument.wordprocessingml.footer+xml"/>
  <Override PartName="/word/footer387.xml" ContentType="application/vnd.openxmlformats-officedocument.wordprocessingml.footer+xml"/>
  <Override PartName="/word/footer388.xml" ContentType="application/vnd.openxmlformats-officedocument.wordprocessingml.footer+xml"/>
  <Override PartName="/word/footer389.xml" ContentType="application/vnd.openxmlformats-officedocument.wordprocessingml.footer+xml"/>
  <Override PartName="/word/footer39.xml" ContentType="application/vnd.openxmlformats-officedocument.wordprocessingml.footer+xml"/>
  <Override PartName="/word/footer390.xml" ContentType="application/vnd.openxmlformats-officedocument.wordprocessingml.footer+xml"/>
  <Override PartName="/word/footer391.xml" ContentType="application/vnd.openxmlformats-officedocument.wordprocessingml.footer+xml"/>
  <Override PartName="/word/footer392.xml" ContentType="application/vnd.openxmlformats-officedocument.wordprocessingml.footer+xml"/>
  <Override PartName="/word/footer393.xml" ContentType="application/vnd.openxmlformats-officedocument.wordprocessingml.footer+xml"/>
  <Override PartName="/word/footer394.xml" ContentType="application/vnd.openxmlformats-officedocument.wordprocessingml.footer+xml"/>
  <Override PartName="/word/footer395.xml" ContentType="application/vnd.openxmlformats-officedocument.wordprocessingml.footer+xml"/>
  <Override PartName="/word/footer396.xml" ContentType="application/vnd.openxmlformats-officedocument.wordprocessingml.footer+xml"/>
  <Override PartName="/word/footer397.xml" ContentType="application/vnd.openxmlformats-officedocument.wordprocessingml.footer+xml"/>
  <Override PartName="/word/footer398.xml" ContentType="application/vnd.openxmlformats-officedocument.wordprocessingml.footer+xml"/>
  <Override PartName="/word/footer399.xml" ContentType="application/vnd.openxmlformats-officedocument.wordprocessingml.footer+xml"/>
  <Override PartName="/word/footer4.xml" ContentType="application/vnd.openxmlformats-officedocument.wordprocessingml.footer+xml"/>
  <Override PartName="/word/footer40.xml" ContentType="application/vnd.openxmlformats-officedocument.wordprocessingml.footer+xml"/>
  <Override PartName="/word/footer400.xml" ContentType="application/vnd.openxmlformats-officedocument.wordprocessingml.footer+xml"/>
  <Override PartName="/word/footer401.xml" ContentType="application/vnd.openxmlformats-officedocument.wordprocessingml.footer+xml"/>
  <Override PartName="/word/footer402.xml" ContentType="application/vnd.openxmlformats-officedocument.wordprocessingml.footer+xml"/>
  <Override PartName="/word/footer403.xml" ContentType="application/vnd.openxmlformats-officedocument.wordprocessingml.footer+xml"/>
  <Override PartName="/word/footer404.xml" ContentType="application/vnd.openxmlformats-officedocument.wordprocessingml.footer+xml"/>
  <Override PartName="/word/footer405.xml" ContentType="application/vnd.openxmlformats-officedocument.wordprocessingml.footer+xml"/>
  <Override PartName="/word/footer406.xml" ContentType="application/vnd.openxmlformats-officedocument.wordprocessingml.footer+xml"/>
  <Override PartName="/word/footer407.xml" ContentType="application/vnd.openxmlformats-officedocument.wordprocessingml.footer+xml"/>
  <Override PartName="/word/footer408.xml" ContentType="application/vnd.openxmlformats-officedocument.wordprocessingml.footer+xml"/>
  <Override PartName="/word/footer409.xml" ContentType="application/vnd.openxmlformats-officedocument.wordprocessingml.footer+xml"/>
  <Override PartName="/word/footer41.xml" ContentType="application/vnd.openxmlformats-officedocument.wordprocessingml.footer+xml"/>
  <Override PartName="/word/footer410.xml" ContentType="application/vnd.openxmlformats-officedocument.wordprocessingml.footer+xml"/>
  <Override PartName="/word/footer411.xml" ContentType="application/vnd.openxmlformats-officedocument.wordprocessingml.footer+xml"/>
  <Override PartName="/word/footer412.xml" ContentType="application/vnd.openxmlformats-officedocument.wordprocessingml.footer+xml"/>
  <Override PartName="/word/footer413.xml" ContentType="application/vnd.openxmlformats-officedocument.wordprocessingml.footer+xml"/>
  <Override PartName="/word/footer414.xml" ContentType="application/vnd.openxmlformats-officedocument.wordprocessingml.footer+xml"/>
  <Override PartName="/word/footer415.xml" ContentType="application/vnd.openxmlformats-officedocument.wordprocessingml.footer+xml"/>
  <Override PartName="/word/footer416.xml" ContentType="application/vnd.openxmlformats-officedocument.wordprocessingml.footer+xml"/>
  <Override PartName="/word/footer417.xml" ContentType="application/vnd.openxmlformats-officedocument.wordprocessingml.footer+xml"/>
  <Override PartName="/word/footer418.xml" ContentType="application/vnd.openxmlformats-officedocument.wordprocessingml.footer+xml"/>
  <Override PartName="/word/footer419.xml" ContentType="application/vnd.openxmlformats-officedocument.wordprocessingml.footer+xml"/>
  <Override PartName="/word/footer42.xml" ContentType="application/vnd.openxmlformats-officedocument.wordprocessingml.footer+xml"/>
  <Override PartName="/word/footer420.xml" ContentType="application/vnd.openxmlformats-officedocument.wordprocessingml.footer+xml"/>
  <Override PartName="/word/footer421.xml" ContentType="application/vnd.openxmlformats-officedocument.wordprocessingml.footer+xml"/>
  <Override PartName="/word/footer422.xml" ContentType="application/vnd.openxmlformats-officedocument.wordprocessingml.footer+xml"/>
  <Override PartName="/word/footer423.xml" ContentType="application/vnd.openxmlformats-officedocument.wordprocessingml.footer+xml"/>
  <Override PartName="/word/footer424.xml" ContentType="application/vnd.openxmlformats-officedocument.wordprocessingml.footer+xml"/>
  <Override PartName="/word/footer425.xml" ContentType="application/vnd.openxmlformats-officedocument.wordprocessingml.footer+xml"/>
  <Override PartName="/word/footer426.xml" ContentType="application/vnd.openxmlformats-officedocument.wordprocessingml.footer+xml"/>
  <Override PartName="/word/footer427.xml" ContentType="application/vnd.openxmlformats-officedocument.wordprocessingml.footer+xml"/>
  <Override PartName="/word/footer428.xml" ContentType="application/vnd.openxmlformats-officedocument.wordprocessingml.footer+xml"/>
  <Override PartName="/word/footer429.xml" ContentType="application/vnd.openxmlformats-officedocument.wordprocessingml.footer+xml"/>
  <Override PartName="/word/footer43.xml" ContentType="application/vnd.openxmlformats-officedocument.wordprocessingml.footer+xml"/>
  <Override PartName="/word/footer430.xml" ContentType="application/vnd.openxmlformats-officedocument.wordprocessingml.footer+xml"/>
  <Override PartName="/word/footer431.xml" ContentType="application/vnd.openxmlformats-officedocument.wordprocessingml.footer+xml"/>
  <Override PartName="/word/footer432.xml" ContentType="application/vnd.openxmlformats-officedocument.wordprocessingml.footer+xml"/>
  <Override PartName="/word/footer433.xml" ContentType="application/vnd.openxmlformats-officedocument.wordprocessingml.footer+xml"/>
  <Override PartName="/word/footer434.xml" ContentType="application/vnd.openxmlformats-officedocument.wordprocessingml.footer+xml"/>
  <Override PartName="/word/footer435.xml" ContentType="application/vnd.openxmlformats-officedocument.wordprocessingml.footer+xml"/>
  <Override PartName="/word/footer436.xml" ContentType="application/vnd.openxmlformats-officedocument.wordprocessingml.footer+xml"/>
  <Override PartName="/word/footer437.xml" ContentType="application/vnd.openxmlformats-officedocument.wordprocessingml.footer+xml"/>
  <Override PartName="/word/footer438.xml" ContentType="application/vnd.openxmlformats-officedocument.wordprocessingml.footer+xml"/>
  <Override PartName="/word/footer439.xml" ContentType="application/vnd.openxmlformats-officedocument.wordprocessingml.footer+xml"/>
  <Override PartName="/word/footer44.xml" ContentType="application/vnd.openxmlformats-officedocument.wordprocessingml.footer+xml"/>
  <Override PartName="/word/footer440.xml" ContentType="application/vnd.openxmlformats-officedocument.wordprocessingml.footer+xml"/>
  <Override PartName="/word/footer441.xml" ContentType="application/vnd.openxmlformats-officedocument.wordprocessingml.footer+xml"/>
  <Override PartName="/word/footer442.xml" ContentType="application/vnd.openxmlformats-officedocument.wordprocessingml.footer+xml"/>
  <Override PartName="/word/footer443.xml" ContentType="application/vnd.openxmlformats-officedocument.wordprocessingml.footer+xml"/>
  <Override PartName="/word/footer444.xml" ContentType="application/vnd.openxmlformats-officedocument.wordprocessingml.footer+xml"/>
  <Override PartName="/word/footer445.xml" ContentType="application/vnd.openxmlformats-officedocument.wordprocessingml.footer+xml"/>
  <Override PartName="/word/footer446.xml" ContentType="application/vnd.openxmlformats-officedocument.wordprocessingml.footer+xml"/>
  <Override PartName="/word/footer447.xml" ContentType="application/vnd.openxmlformats-officedocument.wordprocessingml.footer+xml"/>
  <Override PartName="/word/footer448.xml" ContentType="application/vnd.openxmlformats-officedocument.wordprocessingml.footer+xml"/>
  <Override PartName="/word/footer449.xml" ContentType="application/vnd.openxmlformats-officedocument.wordprocessingml.footer+xml"/>
  <Override PartName="/word/footer45.xml" ContentType="application/vnd.openxmlformats-officedocument.wordprocessingml.footer+xml"/>
  <Override PartName="/word/footer450.xml" ContentType="application/vnd.openxmlformats-officedocument.wordprocessingml.footer+xml"/>
  <Override PartName="/word/footer451.xml" ContentType="application/vnd.openxmlformats-officedocument.wordprocessingml.footer+xml"/>
  <Override PartName="/word/footer452.xml" ContentType="application/vnd.openxmlformats-officedocument.wordprocessingml.footer+xml"/>
  <Override PartName="/word/footer453.xml" ContentType="application/vnd.openxmlformats-officedocument.wordprocessingml.footer+xml"/>
  <Override PartName="/word/footer454.xml" ContentType="application/vnd.openxmlformats-officedocument.wordprocessingml.footer+xml"/>
  <Override PartName="/word/footer455.xml" ContentType="application/vnd.openxmlformats-officedocument.wordprocessingml.footer+xml"/>
  <Override PartName="/word/footer456.xml" ContentType="application/vnd.openxmlformats-officedocument.wordprocessingml.footer+xml"/>
  <Override PartName="/word/footer457.xml" ContentType="application/vnd.openxmlformats-officedocument.wordprocessingml.footer+xml"/>
  <Override PartName="/word/footer458.xml" ContentType="application/vnd.openxmlformats-officedocument.wordprocessingml.footer+xml"/>
  <Override PartName="/word/footer459.xml" ContentType="application/vnd.openxmlformats-officedocument.wordprocessingml.footer+xml"/>
  <Override PartName="/word/footer46.xml" ContentType="application/vnd.openxmlformats-officedocument.wordprocessingml.footer+xml"/>
  <Override PartName="/word/footer460.xml" ContentType="application/vnd.openxmlformats-officedocument.wordprocessingml.footer+xml"/>
  <Override PartName="/word/footer461.xml" ContentType="application/vnd.openxmlformats-officedocument.wordprocessingml.footer+xml"/>
  <Override PartName="/word/footer462.xml" ContentType="application/vnd.openxmlformats-officedocument.wordprocessingml.footer+xml"/>
  <Override PartName="/word/footer463.xml" ContentType="application/vnd.openxmlformats-officedocument.wordprocessingml.footer+xml"/>
  <Override PartName="/word/footer464.xml" ContentType="application/vnd.openxmlformats-officedocument.wordprocessingml.footer+xml"/>
  <Override PartName="/word/footer465.xml" ContentType="application/vnd.openxmlformats-officedocument.wordprocessingml.footer+xml"/>
  <Override PartName="/word/footer466.xml" ContentType="application/vnd.openxmlformats-officedocument.wordprocessingml.footer+xml"/>
  <Override PartName="/word/footer467.xml" ContentType="application/vnd.openxmlformats-officedocument.wordprocessingml.footer+xml"/>
  <Override PartName="/word/footer468.xml" ContentType="application/vnd.openxmlformats-officedocument.wordprocessingml.footer+xml"/>
  <Override PartName="/word/footer469.xml" ContentType="application/vnd.openxmlformats-officedocument.wordprocessingml.footer+xml"/>
  <Override PartName="/word/footer47.xml" ContentType="application/vnd.openxmlformats-officedocument.wordprocessingml.footer+xml"/>
  <Override PartName="/word/footer470.xml" ContentType="application/vnd.openxmlformats-officedocument.wordprocessingml.footer+xml"/>
  <Override PartName="/word/footer471.xml" ContentType="application/vnd.openxmlformats-officedocument.wordprocessingml.footer+xml"/>
  <Override PartName="/word/footer472.xml" ContentType="application/vnd.openxmlformats-officedocument.wordprocessingml.footer+xml"/>
  <Override PartName="/word/footer473.xml" ContentType="application/vnd.openxmlformats-officedocument.wordprocessingml.footer+xml"/>
  <Override PartName="/word/footer474.xml" ContentType="application/vnd.openxmlformats-officedocument.wordprocessingml.footer+xml"/>
  <Override PartName="/word/footer475.xml" ContentType="application/vnd.openxmlformats-officedocument.wordprocessingml.footer+xml"/>
  <Override PartName="/word/footer476.xml" ContentType="application/vnd.openxmlformats-officedocument.wordprocessingml.footer+xml"/>
  <Override PartName="/word/footer477.xml" ContentType="application/vnd.openxmlformats-officedocument.wordprocessingml.footer+xml"/>
  <Override PartName="/word/footer478.xml" ContentType="application/vnd.openxmlformats-officedocument.wordprocessingml.footer+xml"/>
  <Override PartName="/word/footer479.xml" ContentType="application/vnd.openxmlformats-officedocument.wordprocessingml.footer+xml"/>
  <Override PartName="/word/footer48.xml" ContentType="application/vnd.openxmlformats-officedocument.wordprocessingml.footer+xml"/>
  <Override PartName="/word/footer480.xml" ContentType="application/vnd.openxmlformats-officedocument.wordprocessingml.footer+xml"/>
  <Override PartName="/word/footer481.xml" ContentType="application/vnd.openxmlformats-officedocument.wordprocessingml.footer+xml"/>
  <Override PartName="/word/footer482.xml" ContentType="application/vnd.openxmlformats-officedocument.wordprocessingml.footer+xml"/>
  <Override PartName="/word/footer483.xml" ContentType="application/vnd.openxmlformats-officedocument.wordprocessingml.footer+xml"/>
  <Override PartName="/word/footer484.xml" ContentType="application/vnd.openxmlformats-officedocument.wordprocessingml.footer+xml"/>
  <Override PartName="/word/footer485.xml" ContentType="application/vnd.openxmlformats-officedocument.wordprocessingml.footer+xml"/>
  <Override PartName="/word/footer486.xml" ContentType="application/vnd.openxmlformats-officedocument.wordprocessingml.footer+xml"/>
  <Override PartName="/word/footer487.xml" ContentType="application/vnd.openxmlformats-officedocument.wordprocessingml.footer+xml"/>
  <Override PartName="/word/footer488.xml" ContentType="application/vnd.openxmlformats-officedocument.wordprocessingml.footer+xml"/>
  <Override PartName="/word/footer489.xml" ContentType="application/vnd.openxmlformats-officedocument.wordprocessingml.footer+xml"/>
  <Override PartName="/word/footer49.xml" ContentType="application/vnd.openxmlformats-officedocument.wordprocessingml.footer+xml"/>
  <Override PartName="/word/footer490.xml" ContentType="application/vnd.openxmlformats-officedocument.wordprocessingml.footer+xml"/>
  <Override PartName="/word/footer491.xml" ContentType="application/vnd.openxmlformats-officedocument.wordprocessingml.footer+xml"/>
  <Override PartName="/word/footer5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.xml" ContentType="application/vnd.openxmlformats-officedocument.wordprocessingml.foot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2" Type="http://schemas.openxmlformats.org/officeDocument/2006/relationships/custom-properties" Target="docProps/custom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body>
    <w:p>
      <w:pPr>
        <w:spacing w:line="248" w:lineRule="auto"/>
        <w:rPr>
          <w:rFonts w:ascii="Arial"/>
          <w:sz w:val="21"/>
        </w:rPr>
      </w:pPr>
      <w:r/>
    </w:p>
    <w:p>
      <w:pPr>
        <w:spacing w:line="248" w:lineRule="auto"/>
        <w:rPr>
          <w:rFonts w:ascii="Arial"/>
          <w:sz w:val="21"/>
        </w:rPr>
      </w:pPr>
      <w:r/>
    </w:p>
    <w:p>
      <w:pPr>
        <w:spacing w:line="248" w:lineRule="auto"/>
        <w:rPr>
          <w:rFonts w:ascii="Arial"/>
          <w:sz w:val="21"/>
        </w:rPr>
      </w:pPr>
      <w:r/>
    </w:p>
    <w:p>
      <w:pPr>
        <w:spacing w:line="248" w:lineRule="auto"/>
        <w:rPr>
          <w:rFonts w:ascii="Arial"/>
          <w:sz w:val="21"/>
        </w:rPr>
      </w:pPr>
      <w:r/>
    </w:p>
    <w:p>
      <w:pPr>
        <w:spacing w:line="249" w:lineRule="auto"/>
        <w:rPr>
          <w:rFonts w:ascii="Arial"/>
          <w:sz w:val="21"/>
        </w:rPr>
      </w:pPr>
      <w:r/>
    </w:p>
    <w:p>
      <w:pPr>
        <w:spacing w:line="249" w:lineRule="auto"/>
        <w:rPr>
          <w:rFonts w:ascii="Arial"/>
          <w:sz w:val="21"/>
        </w:rPr>
      </w:pPr>
      <w:r/>
    </w:p>
    <w:p>
      <w:pPr>
        <w:spacing w:line="249" w:lineRule="auto"/>
        <w:rPr>
          <w:rFonts w:ascii="Arial"/>
          <w:sz w:val="21"/>
        </w:rPr>
      </w:pPr>
      <w:r/>
    </w:p>
    <w:p>
      <w:pPr>
        <w:spacing w:line="249" w:lineRule="auto"/>
        <w:rPr>
          <w:rFonts w:ascii="Arial"/>
          <w:sz w:val="21"/>
        </w:rPr>
      </w:pPr>
      <w:r/>
    </w:p>
    <w:p>
      <w:pPr>
        <w:spacing w:line="249" w:lineRule="auto"/>
        <w:rPr>
          <w:rFonts w:ascii="Arial"/>
          <w:sz w:val="21"/>
        </w:rPr>
      </w:pPr>
      <w:r/>
    </w:p>
    <w:p>
      <w:pPr>
        <w:ind w:left="489"/>
        <w:spacing w:before="185" w:line="211" w:lineRule="auto"/>
        <w:outlineLvl w:val="0"/>
        <w:rPr>
          <w:rFonts w:ascii="Microsoft YaHei" w:hAnsi="Microsoft YaHei" w:eastAsia="Microsoft YaHei" w:cs="Microsoft YaHei"/>
          <w:sz w:val="43"/>
          <w:szCs w:val="43"/>
        </w:rPr>
      </w:pPr>
      <w:r>
        <w:rPr>
          <w:rFonts w:ascii="Microsoft YaHei" w:hAnsi="Microsoft YaHei" w:eastAsia="Microsoft YaHei" w:cs="Microsoft YaHei"/>
          <w:sz w:val="43"/>
          <w:szCs w:val="43"/>
          <w:spacing w:val="9"/>
        </w:rPr>
        <w:t>广西壮族自治区市场监督管理行政处罚</w:t>
      </w:r>
    </w:p>
    <w:p>
      <w:pPr>
        <w:ind w:left="2344"/>
        <w:spacing w:before="289" w:line="206" w:lineRule="auto"/>
        <w:outlineLvl w:val="0"/>
        <w:rPr>
          <w:rFonts w:ascii="Microsoft YaHei" w:hAnsi="Microsoft YaHei" w:eastAsia="Microsoft YaHei" w:cs="Microsoft YaHei"/>
          <w:sz w:val="43"/>
          <w:szCs w:val="43"/>
        </w:rPr>
      </w:pPr>
      <w:r>
        <w:rPr>
          <w:rFonts w:ascii="Microsoft YaHei" w:hAnsi="Microsoft YaHei" w:eastAsia="Microsoft YaHei" w:cs="Microsoft YaHei"/>
          <w:sz w:val="43"/>
          <w:szCs w:val="43"/>
          <w:spacing w:val="-7"/>
        </w:rPr>
        <w:t>裁量基准(2023 版）</w:t>
      </w:r>
    </w:p>
    <w:p>
      <w:pPr>
        <w:spacing w:line="206" w:lineRule="auto"/>
        <w:sectPr>
          <w:pgSz w:w="11906" w:h="16839"/>
          <w:pgMar w:top="1431" w:right="1785" w:bottom="0" w:left="1785" w:header="0" w:footer="0" w:gutter="0"/>
        </w:sectPr>
        <w:rPr>
          <w:rFonts w:ascii="Microsoft YaHei" w:hAnsi="Microsoft YaHei" w:eastAsia="Microsoft YaHei" w:cs="Microsoft YaHei"/>
          <w:sz w:val="43"/>
          <w:szCs w:val="43"/>
        </w:rPr>
      </w:pPr>
    </w:p>
    <w:p>
      <w:pPr>
        <w:spacing w:line="280" w:lineRule="auto"/>
        <w:rPr>
          <w:rFonts w:ascii="Arial"/>
          <w:sz w:val="21"/>
        </w:rPr>
      </w:pPr>
      <w:r/>
    </w:p>
    <w:p>
      <w:pPr>
        <w:spacing w:line="281" w:lineRule="auto"/>
        <w:rPr>
          <w:rFonts w:ascii="Arial"/>
          <w:sz w:val="21"/>
        </w:rPr>
      </w:pPr>
      <w:r/>
    </w:p>
    <w:p>
      <w:pPr>
        <w:ind w:left="3818"/>
        <w:spacing w:before="184" w:line="182" w:lineRule="auto"/>
        <w:outlineLvl w:val="0"/>
        <w:rPr>
          <w:rFonts w:ascii="Microsoft YaHei" w:hAnsi="Microsoft YaHei" w:eastAsia="Microsoft YaHei" w:cs="Microsoft YaHei"/>
          <w:sz w:val="43"/>
          <w:szCs w:val="43"/>
        </w:rPr>
      </w:pPr>
      <w:r>
        <w:rPr>
          <w:rFonts w:ascii="Microsoft YaHei" w:hAnsi="Microsoft YaHei" w:eastAsia="Microsoft YaHei" w:cs="Microsoft YaHei"/>
          <w:sz w:val="43"/>
          <w:szCs w:val="43"/>
          <w:spacing w:val="-33"/>
        </w:rPr>
        <w:t>目</w:t>
      </w:r>
      <w:r>
        <w:rPr>
          <w:rFonts w:ascii="Microsoft YaHei" w:hAnsi="Microsoft YaHei" w:eastAsia="Microsoft YaHei" w:cs="Microsoft YaHei"/>
          <w:sz w:val="43"/>
          <w:szCs w:val="43"/>
          <w:spacing w:val="24"/>
        </w:rPr>
        <w:t xml:space="preserve">   </w:t>
      </w:r>
      <w:r>
        <w:rPr>
          <w:rFonts w:ascii="Microsoft YaHei" w:hAnsi="Microsoft YaHei" w:eastAsia="Microsoft YaHei" w:cs="Microsoft YaHei"/>
          <w:sz w:val="43"/>
          <w:szCs w:val="43"/>
          <w:spacing w:val="-33"/>
        </w:rPr>
        <w:t>录</w:t>
      </w:r>
    </w:p>
    <w:p>
      <w:pPr>
        <w:spacing w:line="274" w:lineRule="auto"/>
        <w:rPr>
          <w:rFonts w:ascii="Arial"/>
          <w:sz w:val="21"/>
        </w:rPr>
      </w:pPr>
      <w:r/>
    </w:p>
    <w:p>
      <w:pPr>
        <w:spacing w:line="274" w:lineRule="auto"/>
        <w:rPr>
          <w:rFonts w:ascii="Arial"/>
          <w:sz w:val="21"/>
        </w:rPr>
      </w:pPr>
      <w:r/>
    </w:p>
    <w:p>
      <w:pPr>
        <w:ind w:left="639"/>
        <w:spacing w:before="101" w:line="228" w:lineRule="auto"/>
        <w:rPr>
          <w:rFonts w:ascii="SimHei" w:hAnsi="SimHei" w:eastAsia="SimHei" w:cs="SimHei"/>
          <w:sz w:val="31"/>
          <w:szCs w:val="31"/>
        </w:rPr>
      </w:pPr>
      <w:r>
        <w:rPr>
          <w:rFonts w:ascii="SimHei" w:hAnsi="SimHei" w:eastAsia="SimHei" w:cs="SimHei"/>
          <w:sz w:val="31"/>
          <w:szCs w:val="31"/>
          <w:spacing w:val="8"/>
        </w:rPr>
        <w:t>一、市场主体登记管理</w:t>
      </w:r>
    </w:p>
    <w:p>
      <w:pPr>
        <w:pStyle w:val="BodyText"/>
        <w:ind w:left="654"/>
        <w:spacing w:before="179" w:line="219" w:lineRule="auto"/>
        <w:rPr/>
      </w:pPr>
      <w:r>
        <w:rPr>
          <w:spacing w:val="7"/>
        </w:rPr>
        <w:t>1.《公司法》行政处罚裁量基准</w:t>
      </w:r>
    </w:p>
    <w:p>
      <w:pPr>
        <w:pStyle w:val="BodyText"/>
        <w:ind w:left="646"/>
        <w:spacing w:before="191" w:line="219" w:lineRule="auto"/>
        <w:rPr/>
      </w:pPr>
      <w:r>
        <w:rPr>
          <w:spacing w:val="8"/>
        </w:rPr>
        <w:t>2.《市场主体登记管理条例》行政处罚裁量基准</w:t>
      </w:r>
    </w:p>
    <w:p>
      <w:pPr>
        <w:pStyle w:val="BodyText"/>
        <w:ind w:left="659"/>
        <w:spacing w:before="172" w:line="219" w:lineRule="auto"/>
        <w:rPr/>
      </w:pPr>
      <w:r>
        <w:rPr>
          <w:spacing w:val="8"/>
        </w:rPr>
        <w:t>3.《市场主体登记管理条例实施细则》行政处罚裁量基准</w:t>
      </w:r>
    </w:p>
    <w:p>
      <w:pPr>
        <w:pStyle w:val="BodyText"/>
        <w:ind w:right="2" w:firstLine="645"/>
        <w:spacing w:before="274" w:line="319" w:lineRule="auto"/>
        <w:rPr/>
      </w:pPr>
      <w:r>
        <w:rPr>
          <w:spacing w:val="4"/>
        </w:rPr>
        <w:t>4.《外国企业常驻代表机构登记管理条例》行政处罚裁量基</w:t>
      </w:r>
      <w:r>
        <w:rPr>
          <w:spacing w:val="10"/>
        </w:rPr>
        <w:t xml:space="preserve"> </w:t>
      </w:r>
      <w:r>
        <w:rPr/>
        <w:t>准</w:t>
      </w:r>
    </w:p>
    <w:p>
      <w:pPr>
        <w:pStyle w:val="BodyText"/>
        <w:ind w:left="649" w:right="2448" w:firstLine="1"/>
        <w:spacing w:before="52" w:line="316" w:lineRule="auto"/>
        <w:rPr/>
      </w:pPr>
      <w:r>
        <w:rPr>
          <w:spacing w:val="7"/>
        </w:rPr>
        <w:t>5.《个人独资企业法》行政处罚裁量基准</w:t>
      </w:r>
      <w:r>
        <w:rPr>
          <w:spacing w:val="14"/>
        </w:rPr>
        <w:t xml:space="preserve"> </w:t>
      </w:r>
      <w:r>
        <w:rPr>
          <w:spacing w:val="7"/>
        </w:rPr>
        <w:t>6.《合伙企业法》行政处罚裁量基准</w:t>
      </w:r>
    </w:p>
    <w:p>
      <w:pPr>
        <w:pStyle w:val="BodyText"/>
        <w:ind w:left="649" w:right="1488"/>
        <w:spacing w:before="60" w:line="316" w:lineRule="auto"/>
        <w:rPr/>
      </w:pPr>
      <w:r>
        <w:rPr>
          <w:spacing w:val="8"/>
        </w:rPr>
        <w:t>7.《无证无照经营查处办法》行政处罚裁量基准</w:t>
      </w:r>
      <w:r>
        <w:rPr>
          <w:spacing w:val="2"/>
        </w:rPr>
        <w:t xml:space="preserve"> </w:t>
      </w:r>
      <w:r>
        <w:rPr>
          <w:spacing w:val="8"/>
        </w:rPr>
        <w:t>8.《农民专业合作社法》行政处罚裁量基准</w:t>
      </w:r>
    </w:p>
    <w:p>
      <w:pPr>
        <w:pStyle w:val="BodyText"/>
        <w:ind w:left="649"/>
        <w:spacing w:before="55" w:line="219" w:lineRule="auto"/>
        <w:rPr/>
      </w:pPr>
      <w:r>
        <w:rPr>
          <w:spacing w:val="8"/>
        </w:rPr>
        <w:t>9.《城市房地产开发经营管理条例》行政处罚裁量基准</w:t>
      </w:r>
    </w:p>
    <w:p>
      <w:pPr>
        <w:ind w:left="639"/>
        <w:spacing w:before="193" w:line="227" w:lineRule="auto"/>
        <w:rPr>
          <w:rFonts w:ascii="SimHei" w:hAnsi="SimHei" w:eastAsia="SimHei" w:cs="SimHei"/>
          <w:sz w:val="31"/>
          <w:szCs w:val="31"/>
        </w:rPr>
      </w:pPr>
      <w:r>
        <w:rPr>
          <w:rFonts w:ascii="SimHei" w:hAnsi="SimHei" w:eastAsia="SimHei" w:cs="SimHei"/>
          <w:sz w:val="31"/>
          <w:szCs w:val="31"/>
          <w:spacing w:val="7"/>
        </w:rPr>
        <w:t>二、公平竞争管理</w:t>
      </w:r>
    </w:p>
    <w:p>
      <w:pPr>
        <w:pStyle w:val="BodyText"/>
        <w:ind w:left="654"/>
        <w:spacing w:before="179" w:line="219" w:lineRule="auto"/>
        <w:rPr/>
      </w:pPr>
      <w:r>
        <w:rPr>
          <w:spacing w:val="7"/>
        </w:rPr>
        <w:t>10.《反不正当竞争法》行政处罚裁量基准</w:t>
      </w:r>
    </w:p>
    <w:p>
      <w:pPr>
        <w:pStyle w:val="BodyText"/>
        <w:ind w:right="45" w:firstLine="654"/>
        <w:spacing w:before="190" w:line="319" w:lineRule="auto"/>
        <w:rPr/>
      </w:pPr>
      <w:r>
        <w:rPr>
          <w:spacing w:val="8"/>
        </w:rPr>
        <w:t>11.《广西壮族自治区反不正当竞争条例》行政处罚裁量基</w:t>
      </w:r>
      <w:r>
        <w:rPr>
          <w:spacing w:val="5"/>
        </w:rPr>
        <w:t xml:space="preserve"> </w:t>
      </w:r>
      <w:r>
        <w:rPr/>
        <w:t>准</w:t>
      </w:r>
    </w:p>
    <w:p>
      <w:pPr>
        <w:pStyle w:val="BodyText"/>
        <w:ind w:left="654"/>
        <w:spacing w:before="51" w:line="219" w:lineRule="auto"/>
        <w:rPr/>
      </w:pPr>
      <w:r>
        <w:rPr>
          <w:spacing w:val="7"/>
        </w:rPr>
        <w:t>12.《公务员法》行政处罚裁量基准</w:t>
      </w:r>
    </w:p>
    <w:p>
      <w:pPr>
        <w:ind w:left="640"/>
        <w:spacing w:before="191" w:line="226" w:lineRule="auto"/>
        <w:rPr>
          <w:rFonts w:ascii="SimHei" w:hAnsi="SimHei" w:eastAsia="SimHei" w:cs="SimHei"/>
          <w:sz w:val="31"/>
          <w:szCs w:val="31"/>
        </w:rPr>
      </w:pPr>
      <w:r>
        <w:rPr>
          <w:rFonts w:ascii="SimHei" w:hAnsi="SimHei" w:eastAsia="SimHei" w:cs="SimHei"/>
          <w:sz w:val="31"/>
          <w:szCs w:val="31"/>
          <w:spacing w:val="7"/>
        </w:rPr>
        <w:t>三、广告监督管理</w:t>
      </w:r>
    </w:p>
    <w:p>
      <w:pPr>
        <w:pStyle w:val="BodyText"/>
        <w:ind w:left="654"/>
        <w:spacing w:before="182" w:line="219" w:lineRule="auto"/>
        <w:rPr/>
      </w:pPr>
      <w:r>
        <w:rPr>
          <w:spacing w:val="6"/>
        </w:rPr>
        <w:t>13.《广告法》行政处罚裁量基准</w:t>
      </w:r>
    </w:p>
    <w:p>
      <w:pPr>
        <w:pStyle w:val="BodyText"/>
        <w:ind w:left="654" w:right="1646"/>
        <w:spacing w:before="194" w:line="316" w:lineRule="auto"/>
        <w:rPr/>
      </w:pPr>
      <w:r>
        <w:rPr>
          <w:spacing w:val="7"/>
        </w:rPr>
        <w:t>14.《互联网广告管理办法》行政处罚裁量基准</w:t>
      </w:r>
      <w:r>
        <w:rPr>
          <w:spacing w:val="16"/>
        </w:rPr>
        <w:t xml:space="preserve"> </w:t>
      </w:r>
      <w:r>
        <w:rPr>
          <w:spacing w:val="7"/>
        </w:rPr>
        <w:t>15.《医疗广告管理办法》行政处罚裁量基准</w:t>
      </w:r>
    </w:p>
    <w:p>
      <w:pPr>
        <w:spacing w:line="316" w:lineRule="auto"/>
        <w:sectPr>
          <w:footerReference w:type="default" r:id="rId1"/>
          <w:pgSz w:w="11906" w:h="16839"/>
          <w:pgMar w:top="1431" w:right="1473" w:bottom="1706" w:left="1605" w:header="0" w:footer="1441" w:gutter="0"/>
        </w:sectPr>
        <w:rPr/>
      </w:pPr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7" w:lineRule="auto"/>
        <w:rPr>
          <w:rFonts w:ascii="Arial"/>
          <w:sz w:val="21"/>
        </w:rPr>
      </w:pPr>
      <w:r/>
    </w:p>
    <w:p>
      <w:pPr>
        <w:pStyle w:val="BodyText"/>
        <w:ind w:left="15" w:firstLine="650"/>
        <w:spacing w:before="101" w:line="316" w:lineRule="auto"/>
        <w:rPr/>
      </w:pPr>
      <w:r>
        <w:rPr>
          <w:spacing w:val="8"/>
        </w:rPr>
        <w:t>16.《药品、医疗器械保健食品、特殊医学用途配方食品广</w:t>
      </w:r>
      <w:r>
        <w:rPr>
          <w:spacing w:val="5"/>
        </w:rPr>
        <w:t xml:space="preserve"> </w:t>
      </w:r>
      <w:r>
        <w:rPr>
          <w:spacing w:val="8"/>
        </w:rPr>
        <w:t>告审查管理暂行办法》行政处罚裁量基准</w:t>
      </w:r>
    </w:p>
    <w:p>
      <w:pPr>
        <w:pStyle w:val="BodyText"/>
        <w:ind w:left="666" w:right="1281"/>
        <w:spacing w:before="54" w:line="323" w:lineRule="auto"/>
        <w:rPr/>
      </w:pPr>
      <w:r>
        <w:rPr>
          <w:spacing w:val="7"/>
        </w:rPr>
        <w:t>17.《农药广告审查发布规定》行政处罚裁量基准</w:t>
      </w:r>
      <w:r>
        <w:rPr>
          <w:spacing w:val="18"/>
        </w:rPr>
        <w:t xml:space="preserve"> </w:t>
      </w:r>
      <w:r>
        <w:rPr>
          <w:spacing w:val="7"/>
        </w:rPr>
        <w:t>18.《兽药广告审查发布规定》行政处罚裁量基准</w:t>
      </w:r>
      <w:r>
        <w:rPr>
          <w:spacing w:val="18"/>
        </w:rPr>
        <w:t xml:space="preserve"> </w:t>
      </w:r>
      <w:r>
        <w:rPr>
          <w:spacing w:val="7"/>
        </w:rPr>
        <w:t>19.《房地产广告发布规定》行政处罚裁量基准</w:t>
      </w:r>
    </w:p>
    <w:p>
      <w:pPr>
        <w:pStyle w:val="BodyText"/>
        <w:ind w:left="665" w:right="1281" w:hanging="6"/>
        <w:spacing w:before="55" w:line="321" w:lineRule="auto"/>
        <w:rPr>
          <w:rFonts w:ascii="SimHei" w:hAnsi="SimHei" w:eastAsia="SimHei" w:cs="SimHei"/>
        </w:rPr>
      </w:pPr>
      <w:r>
        <w:rPr>
          <w:spacing w:val="8"/>
        </w:rPr>
        <w:t>20.《商业特许经营管理条例》行政处罚裁量基准</w:t>
      </w:r>
      <w:r>
        <w:rPr>
          <w:spacing w:val="3"/>
        </w:rPr>
        <w:t xml:space="preserve"> </w:t>
      </w:r>
      <w:r>
        <w:rPr>
          <w:rFonts w:ascii="SimHei" w:hAnsi="SimHei" w:eastAsia="SimHei" w:cs="SimHei"/>
          <w:spacing w:val="6"/>
        </w:rPr>
        <w:t>四、产品质量监督管理</w:t>
      </w:r>
    </w:p>
    <w:p>
      <w:pPr>
        <w:pStyle w:val="BodyText"/>
        <w:ind w:left="659"/>
        <w:spacing w:before="41" w:line="219" w:lineRule="auto"/>
        <w:rPr/>
      </w:pPr>
      <w:r>
        <w:rPr>
          <w:spacing w:val="7"/>
        </w:rPr>
        <w:t>21.《产品质量法》行政处罚裁量基准</w:t>
      </w:r>
    </w:p>
    <w:p>
      <w:pPr>
        <w:pStyle w:val="BodyText"/>
        <w:ind w:left="659"/>
        <w:spacing w:before="191" w:line="219" w:lineRule="auto"/>
        <w:rPr/>
      </w:pPr>
      <w:r>
        <w:rPr>
          <w:spacing w:val="8"/>
        </w:rPr>
        <w:t>22.《工业产品生产许可证管理条例》行政处罚裁量基准</w:t>
      </w:r>
    </w:p>
    <w:p>
      <w:pPr>
        <w:pStyle w:val="BodyText"/>
        <w:ind w:left="13" w:firstLine="645"/>
        <w:spacing w:before="194" w:line="317" w:lineRule="auto"/>
        <w:rPr/>
      </w:pPr>
      <w:r>
        <w:rPr>
          <w:spacing w:val="8"/>
        </w:rPr>
        <w:t>23.《工业产品生产许可证管理条例实施办法》行政处罚裁</w:t>
      </w:r>
      <w:r>
        <w:rPr>
          <w:spacing w:val="12"/>
        </w:rPr>
        <w:t xml:space="preserve"> </w:t>
      </w:r>
      <w:r>
        <w:rPr>
          <w:spacing w:val="3"/>
        </w:rPr>
        <w:t>量基准</w:t>
      </w:r>
    </w:p>
    <w:p>
      <w:pPr>
        <w:pStyle w:val="BodyText"/>
        <w:ind w:left="13" w:firstLine="645"/>
        <w:spacing w:before="52" w:line="319" w:lineRule="auto"/>
        <w:rPr/>
      </w:pPr>
      <w:r>
        <w:rPr>
          <w:spacing w:val="8"/>
        </w:rPr>
        <w:t>24.《广西壮族自治区产品质量监督管理条例》行政处罚裁</w:t>
      </w:r>
      <w:r>
        <w:rPr>
          <w:spacing w:val="12"/>
        </w:rPr>
        <w:t xml:space="preserve"> </w:t>
      </w:r>
      <w:r>
        <w:rPr>
          <w:spacing w:val="3"/>
        </w:rPr>
        <w:t>量基准</w:t>
      </w:r>
    </w:p>
    <w:p>
      <w:pPr>
        <w:pStyle w:val="BodyText"/>
        <w:ind w:left="659"/>
        <w:spacing w:before="51" w:line="219" w:lineRule="auto"/>
        <w:rPr/>
      </w:pPr>
      <w:r>
        <w:rPr>
          <w:spacing w:val="8"/>
        </w:rPr>
        <w:t>25.《缺陷汽车产品召回管理条例》行政处罚裁量基准</w:t>
      </w:r>
    </w:p>
    <w:p>
      <w:pPr>
        <w:pStyle w:val="BodyText"/>
        <w:ind w:firstLine="658"/>
        <w:spacing w:before="190" w:line="319" w:lineRule="auto"/>
        <w:rPr/>
      </w:pPr>
      <w:r>
        <w:rPr>
          <w:spacing w:val="8"/>
        </w:rPr>
        <w:t>26.《缺陷汽车产品召回管理条例实施办法》行政处罚裁量</w:t>
      </w:r>
      <w:r>
        <w:rPr>
          <w:spacing w:val="12"/>
        </w:rPr>
        <w:t xml:space="preserve"> </w:t>
      </w:r>
      <w:r>
        <w:rPr>
          <w:spacing w:val="5"/>
        </w:rPr>
        <w:t>基准</w:t>
      </w:r>
    </w:p>
    <w:p>
      <w:pPr>
        <w:pStyle w:val="BodyText"/>
        <w:ind w:left="659" w:right="959"/>
        <w:spacing w:before="52" w:line="316" w:lineRule="auto"/>
        <w:rPr/>
      </w:pPr>
      <w:r>
        <w:rPr>
          <w:spacing w:val="8"/>
        </w:rPr>
        <w:t>27.《消费品召回管理暂行规定》行政处罚裁量基准</w:t>
      </w:r>
      <w:r>
        <w:rPr>
          <w:spacing w:val="6"/>
        </w:rPr>
        <w:t xml:space="preserve"> </w:t>
      </w:r>
      <w:r>
        <w:rPr>
          <w:spacing w:val="8"/>
        </w:rPr>
        <w:t>28.《棉花质量监督管理条例》行政处罚裁量基准</w:t>
      </w:r>
    </w:p>
    <w:p>
      <w:pPr>
        <w:pStyle w:val="BodyText"/>
        <w:ind w:left="659"/>
        <w:spacing w:before="58" w:line="219" w:lineRule="auto"/>
        <w:rPr/>
      </w:pPr>
      <w:r>
        <w:rPr>
          <w:spacing w:val="8"/>
        </w:rPr>
        <w:t>29.《茧丝质量监督管理办法》行政处罚裁量基准</w:t>
      </w:r>
    </w:p>
    <w:p>
      <w:pPr>
        <w:pStyle w:val="BodyText"/>
        <w:ind w:left="671" w:right="640"/>
        <w:spacing w:before="190" w:line="323" w:lineRule="auto"/>
        <w:rPr/>
      </w:pPr>
      <w:r>
        <w:rPr>
          <w:spacing w:val="8"/>
        </w:rPr>
        <w:t>30.《麻类纤维质量监督管理办法》行政处</w:t>
      </w:r>
      <w:r>
        <w:rPr>
          <w:spacing w:val="7"/>
        </w:rPr>
        <w:t>罚裁量基准</w:t>
      </w:r>
      <w:r>
        <w:rPr/>
        <w:t xml:space="preserve"> </w:t>
      </w:r>
      <w:r>
        <w:rPr>
          <w:spacing w:val="8"/>
        </w:rPr>
        <w:t>31.《毛绒纤维质量监督管理办法》行政处</w:t>
      </w:r>
      <w:r>
        <w:rPr>
          <w:spacing w:val="7"/>
        </w:rPr>
        <w:t>罚裁量基准</w:t>
      </w:r>
      <w:r>
        <w:rPr/>
        <w:t xml:space="preserve"> </w:t>
      </w:r>
      <w:r>
        <w:rPr>
          <w:spacing w:val="8"/>
        </w:rPr>
        <w:t>32.《纤维制品质量监督管理办法》行政处</w:t>
      </w:r>
      <w:r>
        <w:rPr>
          <w:spacing w:val="7"/>
        </w:rPr>
        <w:t>罚裁量基准</w:t>
      </w:r>
    </w:p>
    <w:p>
      <w:pPr>
        <w:spacing w:line="323" w:lineRule="auto"/>
        <w:sectPr>
          <w:footerReference w:type="default" r:id="rId2"/>
          <w:pgSz w:w="11906" w:h="16839"/>
          <w:pgMar w:top="1431" w:right="1519" w:bottom="1706" w:left="1592" w:header="0" w:footer="1441" w:gutter="0"/>
        </w:sectPr>
        <w:rPr/>
      </w:pPr>
    </w:p>
    <w:p>
      <w:pPr>
        <w:spacing w:line="245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pStyle w:val="BodyText"/>
        <w:ind w:left="665"/>
        <w:spacing w:before="101" w:line="219" w:lineRule="auto"/>
        <w:rPr/>
      </w:pPr>
      <w:r>
        <w:rPr>
          <w:spacing w:val="7"/>
        </w:rPr>
        <w:t>33.《产品防伪监督管理办法》行政处罚裁量基准</w:t>
      </w:r>
    </w:p>
    <w:p>
      <w:pPr>
        <w:pStyle w:val="BodyText"/>
        <w:ind w:left="665" w:right="45"/>
        <w:spacing w:before="193" w:line="316" w:lineRule="auto"/>
        <w:rPr/>
      </w:pPr>
      <w:r>
        <w:rPr>
          <w:spacing w:val="8"/>
        </w:rPr>
        <w:t>34.《产品质量监督抽查管理暂行办法》行政处罚裁量基准</w:t>
      </w:r>
      <w:r>
        <w:rPr/>
        <w:t xml:space="preserve"> </w:t>
      </w:r>
      <w:r>
        <w:rPr>
          <w:spacing w:val="8"/>
        </w:rPr>
        <w:t>35.《农业机械安全监督管理条例》行政处</w:t>
      </w:r>
      <w:r>
        <w:rPr>
          <w:spacing w:val="7"/>
        </w:rPr>
        <w:t>罚裁量基准</w:t>
      </w:r>
    </w:p>
    <w:p>
      <w:pPr>
        <w:pStyle w:val="BodyText"/>
        <w:ind w:left="665" w:right="2287"/>
        <w:spacing w:before="59" w:line="316" w:lineRule="auto"/>
        <w:rPr/>
      </w:pPr>
      <w:r>
        <w:rPr>
          <w:spacing w:val="7"/>
        </w:rPr>
        <w:t>36.《循环经济促进法》行政处罚裁量基准</w:t>
      </w:r>
      <w:r>
        <w:rPr>
          <w:spacing w:val="4"/>
        </w:rPr>
        <w:t xml:space="preserve"> </w:t>
      </w:r>
      <w:r>
        <w:rPr>
          <w:spacing w:val="7"/>
        </w:rPr>
        <w:t>37.《清洁生产促进法》行政处罚裁量基准</w:t>
      </w:r>
    </w:p>
    <w:p>
      <w:pPr>
        <w:pStyle w:val="BodyText"/>
        <w:ind w:right="45" w:firstLine="665"/>
        <w:spacing w:before="54" w:line="319" w:lineRule="auto"/>
        <w:rPr/>
      </w:pPr>
      <w:r>
        <w:rPr>
          <w:spacing w:val="8"/>
        </w:rPr>
        <w:t>38.《家用汽车产品修理、更换、退货责任规定》行政处罚</w:t>
      </w:r>
      <w:r>
        <w:rPr/>
        <w:t xml:space="preserve"> </w:t>
      </w:r>
      <w:r>
        <w:rPr>
          <w:spacing w:val="6"/>
        </w:rPr>
        <w:t>裁量基准</w:t>
      </w:r>
    </w:p>
    <w:p>
      <w:pPr>
        <w:ind w:left="649"/>
        <w:spacing w:before="28" w:line="228" w:lineRule="auto"/>
        <w:rPr>
          <w:rFonts w:ascii="SimHei" w:hAnsi="SimHei" w:eastAsia="SimHei" w:cs="SimHei"/>
          <w:sz w:val="31"/>
          <w:szCs w:val="31"/>
        </w:rPr>
      </w:pPr>
      <w:r>
        <w:rPr>
          <w:rFonts w:ascii="SimHei" w:hAnsi="SimHei" w:eastAsia="SimHei" w:cs="SimHei"/>
          <w:sz w:val="31"/>
          <w:szCs w:val="31"/>
          <w:spacing w:val="6"/>
        </w:rPr>
        <w:t>五、计量管理</w:t>
      </w:r>
    </w:p>
    <w:p>
      <w:pPr>
        <w:pStyle w:val="BodyText"/>
        <w:ind w:left="665"/>
        <w:spacing w:before="263" w:line="219" w:lineRule="auto"/>
        <w:rPr/>
      </w:pPr>
      <w:r>
        <w:rPr>
          <w:spacing w:val="7"/>
        </w:rPr>
        <w:t>39.《计量法实施细则》行政处罚裁量基准</w:t>
      </w:r>
    </w:p>
    <w:p>
      <w:pPr>
        <w:pStyle w:val="BodyText"/>
        <w:ind w:left="651" w:right="1005"/>
        <w:spacing w:before="191" w:line="318" w:lineRule="auto"/>
        <w:rPr/>
      </w:pPr>
      <w:r>
        <w:rPr>
          <w:spacing w:val="8"/>
        </w:rPr>
        <w:t>40.《广西壮族自治区计量条例》行政处罚裁量基准</w:t>
      </w:r>
      <w:r>
        <w:rPr>
          <w:spacing w:val="7"/>
        </w:rPr>
        <w:t xml:space="preserve"> </w:t>
      </w:r>
      <w:r>
        <w:rPr>
          <w:spacing w:val="8"/>
        </w:rPr>
        <w:t>41.《计量违法行为处罚细则》行政处罚裁量基准</w:t>
      </w:r>
    </w:p>
    <w:p>
      <w:pPr>
        <w:pStyle w:val="BodyText"/>
        <w:ind w:left="651" w:right="686"/>
        <w:spacing w:before="52" w:line="323" w:lineRule="auto"/>
        <w:jc w:val="both"/>
        <w:rPr/>
      </w:pPr>
      <w:r>
        <w:rPr>
          <w:spacing w:val="8"/>
        </w:rPr>
        <w:t>42.《眼镜制配计量监督管理办法》行政处罚裁量基准</w:t>
      </w:r>
      <w:r>
        <w:rPr>
          <w:spacing w:val="9"/>
        </w:rPr>
        <w:t xml:space="preserve"> </w:t>
      </w:r>
      <w:r>
        <w:rPr>
          <w:spacing w:val="8"/>
        </w:rPr>
        <w:t>43.《集贸市场计量监督管理办法》行政处罚裁量基准</w:t>
      </w:r>
      <w:r>
        <w:rPr>
          <w:spacing w:val="9"/>
        </w:rPr>
        <w:t xml:space="preserve"> </w:t>
      </w:r>
      <w:r>
        <w:rPr>
          <w:spacing w:val="8"/>
        </w:rPr>
        <w:t>44.《加油站计量监督管理办法》行政处罚裁量基准</w:t>
      </w:r>
    </w:p>
    <w:p>
      <w:pPr>
        <w:pStyle w:val="BodyText"/>
        <w:ind w:left="651"/>
        <w:spacing w:before="54" w:line="219" w:lineRule="auto"/>
        <w:rPr/>
      </w:pPr>
      <w:r>
        <w:rPr>
          <w:spacing w:val="8"/>
        </w:rPr>
        <w:t>45.《商品量计量违法行为处罚规定》行政处罚裁量基准</w:t>
      </w:r>
    </w:p>
    <w:p>
      <w:pPr>
        <w:pStyle w:val="BodyText"/>
        <w:ind w:left="651" w:right="45"/>
        <w:spacing w:before="191" w:line="318" w:lineRule="auto"/>
        <w:rPr/>
      </w:pPr>
      <w:r>
        <w:rPr>
          <w:spacing w:val="8"/>
        </w:rPr>
        <w:t>46.《定量包装商品计量监督管理办法》行政处罚裁量基准</w:t>
      </w:r>
      <w:r>
        <w:rPr>
          <w:spacing w:val="13"/>
        </w:rPr>
        <w:t xml:space="preserve"> </w:t>
      </w:r>
      <w:r>
        <w:rPr>
          <w:spacing w:val="8"/>
        </w:rPr>
        <w:t>47.《能源计量监督管理办法》行政处罚裁量基准</w:t>
      </w:r>
    </w:p>
    <w:p>
      <w:pPr>
        <w:pStyle w:val="BodyText"/>
        <w:ind w:left="651" w:right="686"/>
        <w:spacing w:before="55" w:line="316" w:lineRule="auto"/>
        <w:rPr/>
      </w:pPr>
      <w:r>
        <w:rPr>
          <w:spacing w:val="8"/>
        </w:rPr>
        <w:t>48.《进口计量器具监督管理办法》行政处罚裁量基准</w:t>
      </w:r>
      <w:r>
        <w:rPr>
          <w:spacing w:val="9"/>
        </w:rPr>
        <w:t xml:space="preserve"> </w:t>
      </w:r>
      <w:r>
        <w:rPr>
          <w:spacing w:val="8"/>
        </w:rPr>
        <w:t>49.《水效标识管理办法》行政处罚裁量基准</w:t>
      </w:r>
    </w:p>
    <w:p>
      <w:pPr>
        <w:ind w:left="650"/>
        <w:spacing w:before="58" w:line="228" w:lineRule="auto"/>
        <w:rPr>
          <w:rFonts w:ascii="SimHei" w:hAnsi="SimHei" w:eastAsia="SimHei" w:cs="SimHei"/>
          <w:sz w:val="31"/>
          <w:szCs w:val="31"/>
        </w:rPr>
      </w:pPr>
      <w:r>
        <w:rPr>
          <w:rFonts w:ascii="SimHei" w:hAnsi="SimHei" w:eastAsia="SimHei" w:cs="SimHei"/>
          <w:sz w:val="31"/>
          <w:szCs w:val="31"/>
          <w:spacing w:val="6"/>
        </w:rPr>
        <w:t>六、标准化管理</w:t>
      </w:r>
    </w:p>
    <w:p>
      <w:pPr>
        <w:pStyle w:val="BodyText"/>
        <w:ind w:left="657" w:right="1965"/>
        <w:spacing w:before="178" w:line="316" w:lineRule="auto"/>
        <w:rPr/>
      </w:pPr>
      <w:r>
        <w:rPr>
          <w:spacing w:val="7"/>
        </w:rPr>
        <w:t>50.《标准化法实施条例》行政处罚裁量基准</w:t>
      </w:r>
      <w:r>
        <w:rPr>
          <w:spacing w:val="17"/>
        </w:rPr>
        <w:t xml:space="preserve"> </w:t>
      </w:r>
      <w:r>
        <w:rPr>
          <w:spacing w:val="7"/>
        </w:rPr>
        <w:t>51.《商品条码管理办法》行政处罚裁量基准</w:t>
      </w:r>
    </w:p>
    <w:p>
      <w:pPr>
        <w:spacing w:line="316" w:lineRule="auto"/>
        <w:sectPr>
          <w:footerReference w:type="default" r:id="rId3"/>
          <w:pgSz w:w="11906" w:h="16839"/>
          <w:pgMar w:top="1431" w:right="1473" w:bottom="1706" w:left="1598" w:header="0" w:footer="1443" w:gutter="0"/>
        </w:sectPr>
        <w:rPr/>
      </w:pPr>
    </w:p>
    <w:p>
      <w:pPr>
        <w:spacing w:line="357" w:lineRule="auto"/>
        <w:rPr>
          <w:rFonts w:ascii="Arial"/>
          <w:sz w:val="21"/>
        </w:rPr>
      </w:pPr>
      <w:r/>
    </w:p>
    <w:p>
      <w:pPr>
        <w:spacing w:line="358" w:lineRule="auto"/>
        <w:rPr>
          <w:rFonts w:ascii="Arial"/>
          <w:sz w:val="21"/>
        </w:rPr>
      </w:pPr>
      <w:r/>
    </w:p>
    <w:p>
      <w:pPr>
        <w:pStyle w:val="BodyText"/>
        <w:ind w:left="12" w:firstLine="650"/>
        <w:spacing w:before="101" w:line="356" w:lineRule="auto"/>
        <w:rPr/>
      </w:pPr>
      <w:r>
        <w:rPr>
          <w:spacing w:val="10"/>
        </w:rPr>
        <w:t>52.《广西壮族自治区商品条码管理办法》行政处罚裁</w:t>
      </w:r>
      <w:r>
        <w:rPr>
          <w:spacing w:val="9"/>
        </w:rPr>
        <w:t>量基</w:t>
      </w:r>
      <w:r>
        <w:rPr/>
        <w:t xml:space="preserve"> </w:t>
      </w:r>
      <w:r>
        <w:rPr/>
        <w:t>准</w:t>
      </w:r>
    </w:p>
    <w:p>
      <w:pPr>
        <w:ind w:left="645"/>
        <w:spacing w:before="74" w:line="226" w:lineRule="auto"/>
        <w:rPr>
          <w:rFonts w:ascii="SimHei" w:hAnsi="SimHei" w:eastAsia="SimHei" w:cs="SimHei"/>
          <w:sz w:val="31"/>
          <w:szCs w:val="31"/>
        </w:rPr>
      </w:pPr>
      <w:r>
        <w:rPr>
          <w:rFonts w:ascii="SimHei" w:hAnsi="SimHei" w:eastAsia="SimHei" w:cs="SimHei"/>
          <w:sz w:val="31"/>
          <w:szCs w:val="31"/>
          <w:spacing w:val="8"/>
        </w:rPr>
        <w:t>七、认证监督管理</w:t>
      </w:r>
    </w:p>
    <w:p>
      <w:pPr>
        <w:pStyle w:val="BodyText"/>
        <w:ind w:left="663"/>
        <w:spacing w:before="180" w:line="219" w:lineRule="auto"/>
        <w:rPr/>
      </w:pPr>
      <w:r>
        <w:rPr>
          <w:spacing w:val="7"/>
        </w:rPr>
        <w:t>53.《认证认可条例》行政处罚裁量基准</w:t>
      </w:r>
    </w:p>
    <w:p>
      <w:pPr>
        <w:pStyle w:val="BodyText"/>
        <w:ind w:left="663"/>
        <w:spacing w:before="191" w:line="219" w:lineRule="auto"/>
        <w:rPr/>
      </w:pPr>
      <w:r>
        <w:rPr>
          <w:spacing w:val="8"/>
        </w:rPr>
        <w:t>54.《有机产品认证管理办法》行政处罚裁量基准</w:t>
      </w:r>
    </w:p>
    <w:p>
      <w:pPr>
        <w:pStyle w:val="BodyText"/>
        <w:ind w:left="663"/>
        <w:spacing w:before="193" w:line="219" w:lineRule="auto"/>
        <w:rPr/>
      </w:pPr>
      <w:r>
        <w:rPr>
          <w:spacing w:val="8"/>
        </w:rPr>
        <w:t>55.《强制性产品认证管理规定》行政处罚裁量基准</w:t>
      </w:r>
    </w:p>
    <w:p>
      <w:pPr>
        <w:pStyle w:val="BodyText"/>
        <w:ind w:left="663" w:right="43"/>
        <w:spacing w:before="193" w:line="316" w:lineRule="auto"/>
        <w:rPr/>
      </w:pPr>
      <w:r>
        <w:rPr>
          <w:spacing w:val="8"/>
        </w:rPr>
        <w:t>56.《检验检测机构资质认定管理办法》行政处罚裁量基准</w:t>
      </w:r>
      <w:r>
        <w:rPr>
          <w:spacing w:val="8"/>
        </w:rPr>
        <w:t xml:space="preserve"> </w:t>
      </w:r>
      <w:r>
        <w:rPr>
          <w:spacing w:val="8"/>
        </w:rPr>
        <w:t>57.《认证证书和认证标志管理办法》行政处罚裁量基准</w:t>
      </w:r>
    </w:p>
    <w:p>
      <w:pPr>
        <w:pStyle w:val="BodyText"/>
        <w:ind w:left="663"/>
        <w:spacing w:before="58" w:line="219" w:lineRule="auto"/>
        <w:rPr/>
      </w:pPr>
      <w:r>
        <w:rPr>
          <w:spacing w:val="8"/>
        </w:rPr>
        <w:t>58.《节能低碳产品认证管理办法》行政处罚裁量基准</w:t>
      </w:r>
    </w:p>
    <w:p>
      <w:pPr>
        <w:pStyle w:val="BodyText"/>
        <w:ind w:left="13" w:right="45" w:firstLine="649"/>
        <w:spacing w:before="192" w:line="317" w:lineRule="auto"/>
        <w:rPr/>
      </w:pPr>
      <w:r>
        <w:rPr>
          <w:spacing w:val="8"/>
        </w:rPr>
        <w:t>59.《强制性产品认证机构和实验室管理办法》行政处罚裁</w:t>
      </w:r>
      <w:r>
        <w:rPr>
          <w:spacing w:val="6"/>
        </w:rPr>
        <w:t xml:space="preserve"> </w:t>
      </w:r>
      <w:r>
        <w:rPr>
          <w:spacing w:val="3"/>
        </w:rPr>
        <w:t>量基准</w:t>
      </w:r>
    </w:p>
    <w:p>
      <w:pPr>
        <w:pStyle w:val="BodyText"/>
        <w:ind w:left="683"/>
        <w:spacing w:before="34" w:line="219" w:lineRule="auto"/>
        <w:rPr/>
      </w:pPr>
      <w:r>
        <w:rPr>
          <w:spacing w:val="8"/>
        </w:rPr>
        <w:t>60.《检验检测机构监督管理办法》行政处罚裁量基准</w:t>
      </w:r>
    </w:p>
    <w:p>
      <w:pPr>
        <w:ind w:left="646"/>
        <w:spacing w:before="277" w:line="226" w:lineRule="auto"/>
        <w:rPr>
          <w:rFonts w:ascii="SimHei" w:hAnsi="SimHei" w:eastAsia="SimHei" w:cs="SimHei"/>
          <w:sz w:val="31"/>
          <w:szCs w:val="31"/>
        </w:rPr>
      </w:pPr>
      <w:r>
        <w:rPr>
          <w:rFonts w:ascii="SimHei" w:hAnsi="SimHei" w:eastAsia="SimHei" w:cs="SimHei"/>
          <w:sz w:val="31"/>
          <w:szCs w:val="31"/>
          <w:spacing w:val="8"/>
        </w:rPr>
        <w:t>八、特种设备安全监察</w:t>
      </w:r>
    </w:p>
    <w:p>
      <w:pPr>
        <w:pStyle w:val="BodyText"/>
        <w:ind w:left="661"/>
        <w:spacing w:before="180" w:line="219" w:lineRule="auto"/>
        <w:rPr/>
      </w:pPr>
      <w:r>
        <w:rPr>
          <w:spacing w:val="7"/>
        </w:rPr>
        <w:t>61.《特种设备安全法》行政处罚裁量基准</w:t>
      </w:r>
    </w:p>
    <w:p>
      <w:pPr>
        <w:pStyle w:val="BodyText"/>
        <w:ind w:left="661"/>
        <w:spacing w:before="192" w:line="219" w:lineRule="auto"/>
        <w:rPr/>
      </w:pPr>
      <w:r>
        <w:rPr>
          <w:spacing w:val="8"/>
        </w:rPr>
        <w:t>62.《特种设备安全监察条例》行政处罚裁量基准</w:t>
      </w:r>
    </w:p>
    <w:p>
      <w:pPr>
        <w:pStyle w:val="BodyText"/>
        <w:ind w:left="661" w:right="364"/>
        <w:spacing w:before="195" w:line="316" w:lineRule="auto"/>
        <w:rPr/>
      </w:pPr>
      <w:r>
        <w:rPr>
          <w:spacing w:val="8"/>
        </w:rPr>
        <w:t>63.《广西壮族自治区电梯安全条例》行政处罚裁量基准</w:t>
      </w:r>
      <w:r>
        <w:rPr>
          <w:spacing w:val="6"/>
        </w:rPr>
        <w:t xml:space="preserve"> </w:t>
      </w:r>
      <w:r>
        <w:rPr>
          <w:spacing w:val="8"/>
        </w:rPr>
        <w:t>64.《大型游乐设施安全监察规定》行政处罚裁量基准</w:t>
      </w:r>
    </w:p>
    <w:p>
      <w:pPr>
        <w:pStyle w:val="BodyText"/>
        <w:ind w:left="661" w:right="43"/>
        <w:spacing w:before="56" w:line="318" w:lineRule="auto"/>
        <w:rPr/>
      </w:pPr>
      <w:r>
        <w:rPr>
          <w:spacing w:val="8"/>
        </w:rPr>
        <w:t>65.《特种设备作业人员监督管理办法》行政处罚裁量基准</w:t>
      </w:r>
      <w:r>
        <w:rPr>
          <w:spacing w:val="10"/>
        </w:rPr>
        <w:t xml:space="preserve"> </w:t>
      </w:r>
      <w:r>
        <w:rPr>
          <w:spacing w:val="8"/>
        </w:rPr>
        <w:t>66.《客运索道安全监督管理规定》行政处罚裁量基准</w:t>
      </w:r>
    </w:p>
    <w:p>
      <w:pPr>
        <w:ind w:left="654"/>
        <w:spacing w:before="52" w:line="226" w:lineRule="auto"/>
        <w:rPr>
          <w:rFonts w:ascii="SimHei" w:hAnsi="SimHei" w:eastAsia="SimHei" w:cs="SimHei"/>
          <w:sz w:val="31"/>
          <w:szCs w:val="31"/>
        </w:rPr>
      </w:pPr>
      <w:r>
        <w:rPr>
          <w:rFonts w:ascii="SimHei" w:hAnsi="SimHei" w:eastAsia="SimHei" w:cs="SimHei"/>
          <w:sz w:val="31"/>
          <w:szCs w:val="31"/>
          <w:spacing w:val="7"/>
        </w:rPr>
        <w:t>九、食品安全监督管理</w:t>
      </w:r>
    </w:p>
    <w:p>
      <w:pPr>
        <w:pStyle w:val="BodyText"/>
        <w:ind w:left="661"/>
        <w:spacing w:before="181" w:line="219" w:lineRule="auto"/>
        <w:rPr/>
      </w:pPr>
      <w:r>
        <w:rPr>
          <w:spacing w:val="7"/>
        </w:rPr>
        <w:t>67.《食品安全法》行政处罚裁量基准</w:t>
      </w:r>
    </w:p>
    <w:p>
      <w:pPr>
        <w:pStyle w:val="BodyText"/>
        <w:ind w:left="661"/>
        <w:spacing w:before="193" w:line="219" w:lineRule="auto"/>
        <w:rPr/>
      </w:pPr>
      <w:r>
        <w:rPr>
          <w:spacing w:val="8"/>
        </w:rPr>
        <w:t>68.《食品安全法实施条例》行政处罚裁量基准</w:t>
      </w:r>
    </w:p>
    <w:p>
      <w:pPr>
        <w:spacing w:line="219" w:lineRule="auto"/>
        <w:sectPr>
          <w:footerReference w:type="default" r:id="rId4"/>
          <w:pgSz w:w="11906" w:h="16839"/>
          <w:pgMar w:top="1431" w:right="1475" w:bottom="1706" w:left="1592" w:header="0" w:footer="1441" w:gutter="0"/>
        </w:sectPr>
        <w:rPr/>
      </w:pPr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7" w:lineRule="auto"/>
        <w:rPr>
          <w:rFonts w:ascii="Arial"/>
          <w:sz w:val="21"/>
        </w:rPr>
      </w:pPr>
      <w:r/>
    </w:p>
    <w:p>
      <w:pPr>
        <w:pStyle w:val="BodyText"/>
        <w:ind w:left="5" w:firstLine="655"/>
        <w:spacing w:before="101" w:line="316" w:lineRule="auto"/>
        <w:rPr/>
      </w:pPr>
      <w:r>
        <w:rPr>
          <w:spacing w:val="4"/>
        </w:rPr>
        <w:t>69.《国务院关于加强食品等产品安全监督管理的特别规定》</w:t>
      </w:r>
      <w:r>
        <w:rPr>
          <w:spacing w:val="3"/>
        </w:rPr>
        <w:t xml:space="preserve"> </w:t>
      </w:r>
      <w:r>
        <w:rPr>
          <w:spacing w:val="8"/>
        </w:rPr>
        <w:t>行政处罚裁量基准</w:t>
      </w:r>
    </w:p>
    <w:p>
      <w:pPr>
        <w:pStyle w:val="BodyText"/>
        <w:ind w:left="660"/>
        <w:spacing w:before="55" w:line="219" w:lineRule="auto"/>
        <w:rPr/>
      </w:pPr>
      <w:r>
        <w:rPr>
          <w:spacing w:val="8"/>
        </w:rPr>
        <w:t>70.《广西壮族自治区食品安全条例》行政处罚裁量基准</w:t>
      </w:r>
    </w:p>
    <w:p>
      <w:pPr>
        <w:pStyle w:val="BodyText"/>
        <w:ind w:right="199" w:firstLine="660"/>
        <w:spacing w:before="194" w:line="317" w:lineRule="auto"/>
        <w:rPr/>
      </w:pPr>
      <w:r>
        <w:rPr>
          <w:spacing w:val="8"/>
        </w:rPr>
        <w:t>71.《网络餐饮服务食品安全监督管理办法》行政处罚裁量</w:t>
      </w:r>
      <w:r>
        <w:rPr>
          <w:spacing w:val="10"/>
        </w:rPr>
        <w:t xml:space="preserve"> </w:t>
      </w:r>
      <w:r>
        <w:rPr>
          <w:spacing w:val="5"/>
        </w:rPr>
        <w:t>基准</w:t>
      </w:r>
    </w:p>
    <w:p>
      <w:pPr>
        <w:pStyle w:val="BodyText"/>
        <w:ind w:left="660" w:right="199"/>
        <w:spacing w:before="52" w:line="318" w:lineRule="auto"/>
        <w:rPr/>
      </w:pPr>
      <w:r>
        <w:rPr>
          <w:spacing w:val="8"/>
        </w:rPr>
        <w:t>72.《网络食品安全违法行为查处办法》行政处罚裁量基准</w:t>
      </w:r>
      <w:r>
        <w:rPr>
          <w:spacing w:val="10"/>
        </w:rPr>
        <w:t xml:space="preserve"> </w:t>
      </w:r>
      <w:r>
        <w:rPr>
          <w:spacing w:val="8"/>
        </w:rPr>
        <w:t>73.《食品标识管理规定》行政处罚裁量</w:t>
      </w:r>
      <w:r>
        <w:rPr>
          <w:spacing w:val="7"/>
        </w:rPr>
        <w:t>基准</w:t>
      </w:r>
    </w:p>
    <w:p>
      <w:pPr>
        <w:pStyle w:val="BodyText"/>
        <w:ind w:left="660"/>
        <w:spacing w:before="53" w:line="219" w:lineRule="auto"/>
        <w:rPr/>
      </w:pPr>
      <w:r>
        <w:rPr>
          <w:spacing w:val="8"/>
        </w:rPr>
        <w:t>74.《食品生产许可管理办法》行政处罚裁量基准</w:t>
      </w:r>
    </w:p>
    <w:p>
      <w:pPr>
        <w:pStyle w:val="BodyText"/>
        <w:ind w:left="11" w:right="199" w:firstLine="649"/>
        <w:spacing w:before="190" w:line="319" w:lineRule="auto"/>
        <w:rPr/>
      </w:pPr>
      <w:r>
        <w:rPr>
          <w:spacing w:val="8"/>
        </w:rPr>
        <w:t>75.《学校食品安全与营养健康管理规定》行政处罚裁量基</w:t>
      </w:r>
      <w:r>
        <w:rPr>
          <w:spacing w:val="10"/>
        </w:rPr>
        <w:t xml:space="preserve"> </w:t>
      </w:r>
      <w:r>
        <w:rPr/>
        <w:t>准</w:t>
      </w:r>
    </w:p>
    <w:p>
      <w:pPr>
        <w:pStyle w:val="BodyText"/>
        <w:ind w:right="153" w:firstLine="660"/>
        <w:spacing w:before="52" w:line="317" w:lineRule="auto"/>
        <w:rPr/>
      </w:pPr>
      <w:r>
        <w:rPr>
          <w:spacing w:val="6"/>
        </w:rPr>
        <w:t>76.</w:t>
      </w:r>
      <w:r>
        <w:rPr>
          <w:spacing w:val="-46"/>
        </w:rPr>
        <w:t xml:space="preserve"> </w:t>
      </w:r>
      <w:r>
        <w:rPr>
          <w:spacing w:val="6"/>
        </w:rPr>
        <w:t>《特殊医学用途配方食品注册管理办法》行政处罚裁量</w:t>
      </w:r>
      <w:r>
        <w:rPr/>
        <w:t xml:space="preserve"> </w:t>
      </w:r>
      <w:r>
        <w:rPr>
          <w:spacing w:val="5"/>
        </w:rPr>
        <w:t>基准</w:t>
      </w:r>
    </w:p>
    <w:p>
      <w:pPr>
        <w:pStyle w:val="BodyText"/>
        <w:ind w:left="12" w:right="199" w:firstLine="648"/>
        <w:spacing w:before="56" w:line="317" w:lineRule="auto"/>
        <w:rPr/>
      </w:pPr>
      <w:r>
        <w:rPr>
          <w:spacing w:val="8"/>
        </w:rPr>
        <w:t>77.《婴幼儿配方乳粉产品配方注册管理办法》行政处罚裁</w:t>
      </w:r>
      <w:r>
        <w:rPr>
          <w:spacing w:val="10"/>
        </w:rPr>
        <w:t xml:space="preserve"> </w:t>
      </w:r>
      <w:r>
        <w:rPr>
          <w:spacing w:val="3"/>
        </w:rPr>
        <w:t>量基准</w:t>
      </w:r>
    </w:p>
    <w:p>
      <w:pPr>
        <w:pStyle w:val="BodyText"/>
        <w:ind w:left="660"/>
        <w:spacing w:before="53" w:line="219" w:lineRule="auto"/>
        <w:rPr/>
      </w:pPr>
      <w:r>
        <w:rPr>
          <w:spacing w:val="8"/>
        </w:rPr>
        <w:t>78.《保健食品注册与备案管理办法》行政处罚裁量基准</w:t>
      </w:r>
    </w:p>
    <w:p>
      <w:pPr>
        <w:pStyle w:val="BodyText"/>
        <w:ind w:left="11" w:right="199" w:firstLine="649"/>
        <w:spacing w:before="194" w:line="317" w:lineRule="auto"/>
        <w:rPr/>
      </w:pPr>
      <w:r>
        <w:rPr>
          <w:spacing w:val="8"/>
        </w:rPr>
        <w:t>79.《食品生产经营监督检查管理办法》》行政处罚裁量基</w:t>
      </w:r>
      <w:r>
        <w:rPr>
          <w:spacing w:val="10"/>
        </w:rPr>
        <w:t xml:space="preserve"> </w:t>
      </w:r>
      <w:r>
        <w:rPr/>
        <w:t>准</w:t>
      </w:r>
    </w:p>
    <w:p>
      <w:pPr>
        <w:pStyle w:val="BodyText"/>
        <w:ind w:left="22" w:right="199" w:firstLine="638"/>
        <w:spacing w:before="52" w:line="319" w:lineRule="auto"/>
        <w:rPr/>
      </w:pPr>
      <w:r>
        <w:rPr>
          <w:spacing w:val="8"/>
        </w:rPr>
        <w:t>80.《食用农产品市场销售质量安全监督管理办法》行政处</w:t>
      </w:r>
      <w:r>
        <w:rPr>
          <w:spacing w:val="10"/>
        </w:rPr>
        <w:t xml:space="preserve"> </w:t>
      </w:r>
      <w:r>
        <w:rPr>
          <w:spacing w:val="3"/>
        </w:rPr>
        <w:t>罚裁量基准</w:t>
      </w:r>
    </w:p>
    <w:p>
      <w:pPr>
        <w:pStyle w:val="BodyText"/>
        <w:ind w:left="660"/>
        <w:spacing w:before="51" w:line="219" w:lineRule="auto"/>
        <w:rPr/>
      </w:pPr>
      <w:r>
        <w:rPr>
          <w:spacing w:val="8"/>
        </w:rPr>
        <w:t>81.《乳品质量安全监督管理条例》行政处罚裁量基准</w:t>
      </w:r>
    </w:p>
    <w:p>
      <w:pPr>
        <w:pStyle w:val="BodyText"/>
        <w:ind w:left="11" w:right="199" w:firstLine="649"/>
        <w:spacing w:before="190" w:line="319" w:lineRule="auto"/>
        <w:rPr/>
      </w:pPr>
      <w:r>
        <w:rPr>
          <w:spacing w:val="8"/>
        </w:rPr>
        <w:t>82.《食盐加碘消除碘缺乏危害管理条例》行政处罚裁量基</w:t>
      </w:r>
      <w:r>
        <w:rPr>
          <w:spacing w:val="10"/>
        </w:rPr>
        <w:t xml:space="preserve"> </w:t>
      </w:r>
      <w:r>
        <w:rPr/>
        <w:t>准</w:t>
      </w:r>
    </w:p>
    <w:p>
      <w:pPr>
        <w:spacing w:line="319" w:lineRule="auto"/>
        <w:sectPr>
          <w:footerReference w:type="default" r:id="rId5"/>
          <w:pgSz w:w="11906" w:h="16839"/>
          <w:pgMar w:top="1431" w:right="1319" w:bottom="1701" w:left="1593" w:header="0" w:footer="1443" w:gutter="0"/>
        </w:sectPr>
        <w:rPr/>
      </w:pPr>
    </w:p>
    <w:p>
      <w:pPr>
        <w:spacing w:line="245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pStyle w:val="BodyText"/>
        <w:ind w:left="661"/>
        <w:spacing w:before="101" w:line="219" w:lineRule="auto"/>
        <w:rPr/>
      </w:pPr>
      <w:r>
        <w:rPr>
          <w:spacing w:val="7"/>
        </w:rPr>
        <w:t>83.《食盐专营办法》行政处罚裁量基准</w:t>
      </w:r>
    </w:p>
    <w:p>
      <w:pPr>
        <w:pStyle w:val="BodyText"/>
        <w:ind w:right="43" w:firstLine="660"/>
        <w:spacing w:before="193" w:line="316" w:lineRule="auto"/>
        <w:rPr/>
      </w:pPr>
      <w:r>
        <w:rPr>
          <w:spacing w:val="8"/>
        </w:rPr>
        <w:t>84.《广西壮族自治区食品小作坊小餐饮和食品摊贩管理条</w:t>
      </w:r>
      <w:r>
        <w:rPr>
          <w:spacing w:val="10"/>
        </w:rPr>
        <w:t xml:space="preserve"> </w:t>
      </w:r>
      <w:r>
        <w:rPr>
          <w:spacing w:val="9"/>
        </w:rPr>
        <w:t>例》行政处罚裁量基准</w:t>
      </w:r>
    </w:p>
    <w:p>
      <w:pPr>
        <w:ind w:left="650"/>
        <w:spacing w:before="56" w:line="227" w:lineRule="auto"/>
        <w:rPr>
          <w:rFonts w:ascii="SimHei" w:hAnsi="SimHei" w:eastAsia="SimHei" w:cs="SimHei"/>
          <w:sz w:val="31"/>
          <w:szCs w:val="31"/>
        </w:rPr>
      </w:pPr>
      <w:r>
        <w:rPr>
          <w:rFonts w:ascii="SimHei" w:hAnsi="SimHei" w:eastAsia="SimHei" w:cs="SimHei"/>
          <w:sz w:val="31"/>
          <w:szCs w:val="31"/>
          <w:spacing w:val="7"/>
        </w:rPr>
        <w:t>十、知识产权保护</w:t>
      </w:r>
    </w:p>
    <w:p>
      <w:pPr>
        <w:pStyle w:val="BodyText"/>
        <w:ind w:left="661"/>
        <w:spacing w:before="179" w:line="219" w:lineRule="auto"/>
        <w:rPr/>
      </w:pPr>
      <w:r>
        <w:rPr>
          <w:spacing w:val="7"/>
        </w:rPr>
        <w:t>85.《专利法》行政处罚裁量基准</w:t>
      </w:r>
    </w:p>
    <w:p>
      <w:pPr>
        <w:pStyle w:val="BodyText"/>
        <w:ind w:left="661"/>
        <w:spacing w:before="191" w:line="219" w:lineRule="auto"/>
        <w:rPr/>
      </w:pPr>
      <w:r>
        <w:rPr>
          <w:spacing w:val="8"/>
        </w:rPr>
        <w:t>86.《广西壮族自治区专利条例》行政处罚裁量基准</w:t>
      </w:r>
    </w:p>
    <w:p>
      <w:pPr>
        <w:pStyle w:val="BodyText"/>
        <w:ind w:left="661"/>
        <w:spacing w:before="194" w:line="219" w:lineRule="auto"/>
        <w:rPr/>
      </w:pPr>
      <w:r>
        <w:rPr>
          <w:spacing w:val="7"/>
        </w:rPr>
        <w:t>87.《专利代理条例》行政处罚裁量基准</w:t>
      </w:r>
    </w:p>
    <w:p>
      <w:pPr>
        <w:pStyle w:val="BodyText"/>
        <w:ind w:left="661"/>
        <w:spacing w:before="191" w:line="219" w:lineRule="auto"/>
        <w:rPr/>
      </w:pPr>
      <w:r>
        <w:rPr>
          <w:spacing w:val="8"/>
        </w:rPr>
        <w:t>88.《奥林匹克标志保护条例》行政处罚裁量基准</w:t>
      </w:r>
    </w:p>
    <w:p>
      <w:pPr>
        <w:pStyle w:val="BodyText"/>
        <w:ind w:left="661"/>
        <w:spacing w:before="192" w:line="218" w:lineRule="auto"/>
        <w:rPr/>
      </w:pPr>
      <w:r>
        <w:rPr>
          <w:spacing w:val="8"/>
        </w:rPr>
        <w:t>89.《特殊标志管理条例》行政处罚裁量</w:t>
      </w:r>
      <w:r>
        <w:rPr>
          <w:spacing w:val="7"/>
        </w:rPr>
        <w:t>基准</w:t>
      </w:r>
    </w:p>
    <w:p>
      <w:pPr>
        <w:pStyle w:val="BodyText"/>
        <w:ind w:left="661"/>
        <w:spacing w:before="195" w:line="219" w:lineRule="auto"/>
        <w:rPr/>
      </w:pPr>
      <w:r>
        <w:rPr>
          <w:spacing w:val="8"/>
        </w:rPr>
        <w:t>90.《世界博览会标志保护条例》行政处罚裁量基准</w:t>
      </w:r>
    </w:p>
    <w:p>
      <w:pPr>
        <w:pStyle w:val="BodyText"/>
        <w:ind w:left="661"/>
        <w:spacing w:before="191" w:line="219" w:lineRule="auto"/>
        <w:rPr/>
      </w:pPr>
      <w:r>
        <w:rPr>
          <w:spacing w:val="7"/>
        </w:rPr>
        <w:t>91.《商标法》行政处罚裁量基准</w:t>
      </w:r>
    </w:p>
    <w:p>
      <w:pPr>
        <w:pStyle w:val="BodyText"/>
        <w:ind w:left="661"/>
        <w:spacing w:before="192" w:line="219" w:lineRule="auto"/>
        <w:rPr/>
      </w:pPr>
      <w:r>
        <w:rPr>
          <w:spacing w:val="7"/>
        </w:rPr>
        <w:t>92.《商标法实施条例》行政处罚裁量基准</w:t>
      </w:r>
    </w:p>
    <w:p>
      <w:pPr>
        <w:pStyle w:val="BodyText"/>
        <w:ind w:right="43" w:firstLine="660"/>
        <w:spacing w:before="195" w:line="317" w:lineRule="auto"/>
        <w:rPr/>
      </w:pPr>
      <w:r>
        <w:rPr>
          <w:spacing w:val="8"/>
        </w:rPr>
        <w:t>93.《集体商标、证明商标注册和管理办法》行政处罚裁量</w:t>
      </w:r>
      <w:r>
        <w:rPr>
          <w:spacing w:val="10"/>
        </w:rPr>
        <w:t xml:space="preserve"> </w:t>
      </w:r>
      <w:r>
        <w:rPr>
          <w:spacing w:val="5"/>
        </w:rPr>
        <w:t>基准</w:t>
      </w:r>
    </w:p>
    <w:p>
      <w:pPr>
        <w:pStyle w:val="BodyText"/>
        <w:ind w:left="661"/>
        <w:spacing w:before="53" w:line="219" w:lineRule="auto"/>
        <w:rPr/>
      </w:pPr>
      <w:r>
        <w:rPr>
          <w:spacing w:val="8"/>
        </w:rPr>
        <w:t>94.《商标印制管理办法》行政处罚裁量</w:t>
      </w:r>
      <w:r>
        <w:rPr>
          <w:spacing w:val="7"/>
        </w:rPr>
        <w:t>基准</w:t>
      </w:r>
    </w:p>
    <w:p>
      <w:pPr>
        <w:ind w:left="650"/>
        <w:spacing w:before="193" w:line="226" w:lineRule="auto"/>
        <w:rPr>
          <w:rFonts w:ascii="SimHei" w:hAnsi="SimHei" w:eastAsia="SimHei" w:cs="SimHei"/>
          <w:sz w:val="31"/>
          <w:szCs w:val="31"/>
        </w:rPr>
      </w:pPr>
      <w:r>
        <w:rPr>
          <w:rFonts w:ascii="SimHei" w:hAnsi="SimHei" w:eastAsia="SimHei" w:cs="SimHei"/>
          <w:sz w:val="31"/>
          <w:szCs w:val="31"/>
          <w:spacing w:val="8"/>
        </w:rPr>
        <w:t>十一、价格监督检查</w:t>
      </w:r>
    </w:p>
    <w:p>
      <w:pPr>
        <w:pStyle w:val="BodyText"/>
        <w:ind w:left="661"/>
        <w:spacing w:before="180" w:line="219" w:lineRule="auto"/>
        <w:rPr/>
      </w:pPr>
      <w:r>
        <w:rPr>
          <w:spacing w:val="7"/>
        </w:rPr>
        <w:t>95.《价格法》行政处罚裁量基准</w:t>
      </w:r>
    </w:p>
    <w:p>
      <w:pPr>
        <w:pStyle w:val="BodyText"/>
        <w:ind w:left="661"/>
        <w:spacing w:before="192" w:line="219" w:lineRule="auto"/>
        <w:rPr/>
      </w:pPr>
      <w:r>
        <w:rPr>
          <w:spacing w:val="8"/>
        </w:rPr>
        <w:t>96.《价格违法行为行政处罚规定》行政处罚裁量基准</w:t>
      </w:r>
    </w:p>
    <w:p>
      <w:pPr>
        <w:pStyle w:val="BodyText"/>
        <w:ind w:left="5" w:firstLine="655"/>
        <w:spacing w:before="171" w:line="356" w:lineRule="auto"/>
        <w:rPr/>
      </w:pPr>
      <w:r>
        <w:rPr>
          <w:spacing w:val="10"/>
        </w:rPr>
        <w:t>97.《广西壮族自治区行政事业性收费管理条例》行政处罚</w:t>
      </w:r>
      <w:r>
        <w:rPr/>
        <w:t xml:space="preserve"> </w:t>
      </w:r>
      <w:r>
        <w:rPr>
          <w:spacing w:val="6"/>
        </w:rPr>
        <w:t>裁量基准</w:t>
      </w:r>
    </w:p>
    <w:p>
      <w:pPr>
        <w:pStyle w:val="BodyText"/>
        <w:ind w:left="661"/>
        <w:spacing w:before="75" w:line="219" w:lineRule="auto"/>
        <w:rPr/>
      </w:pPr>
      <w:r>
        <w:rPr>
          <w:spacing w:val="7"/>
        </w:rPr>
        <w:t>98.《电力法》行政处罚裁量基准</w:t>
      </w:r>
    </w:p>
    <w:p>
      <w:pPr>
        <w:pStyle w:val="BodyText"/>
        <w:ind w:left="661"/>
        <w:spacing w:before="192" w:line="218" w:lineRule="auto"/>
        <w:rPr/>
      </w:pPr>
      <w:r>
        <w:rPr>
          <w:spacing w:val="8"/>
        </w:rPr>
        <w:t>99.《明码标价和禁止价格欺诈规定》行政处罚裁量基准</w:t>
      </w:r>
    </w:p>
    <w:p>
      <w:pPr>
        <w:spacing w:line="218" w:lineRule="auto"/>
        <w:sectPr>
          <w:footerReference w:type="default" r:id="rId6"/>
          <w:pgSz w:w="11906" w:h="16839"/>
          <w:pgMar w:top="1431" w:right="1475" w:bottom="1706" w:left="1592" w:header="0" w:footer="1443" w:gutter="0"/>
        </w:sectPr>
        <w:rPr/>
      </w:pPr>
    </w:p>
    <w:p>
      <w:pPr>
        <w:spacing w:line="245" w:lineRule="auto"/>
        <w:rPr>
          <w:rFonts w:ascii="Arial"/>
          <w:sz w:val="21"/>
        </w:rPr>
      </w:pPr>
      <w:r/>
    </w:p>
    <w:p>
      <w:pPr>
        <w:spacing w:line="245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ind w:left="649"/>
        <w:spacing w:before="101" w:line="227" w:lineRule="auto"/>
        <w:rPr>
          <w:rFonts w:ascii="SimHei" w:hAnsi="SimHei" w:eastAsia="SimHei" w:cs="SimHei"/>
          <w:sz w:val="31"/>
          <w:szCs w:val="31"/>
        </w:rPr>
      </w:pPr>
      <w:r>
        <w:rPr>
          <w:rFonts w:ascii="SimHei" w:hAnsi="SimHei" w:eastAsia="SimHei" w:cs="SimHei"/>
          <w:sz w:val="31"/>
          <w:szCs w:val="31"/>
          <w:spacing w:val="8"/>
        </w:rPr>
        <w:t>十二、消费者权益保护</w:t>
      </w:r>
    </w:p>
    <w:p>
      <w:pPr>
        <w:pStyle w:val="BodyText"/>
        <w:ind w:left="665"/>
        <w:spacing w:before="179" w:line="219" w:lineRule="auto"/>
        <w:rPr/>
      </w:pPr>
      <w:r>
        <w:rPr>
          <w:spacing w:val="7"/>
        </w:rPr>
        <w:t>100.《消费者权益保护法》行政处罚裁量基准</w:t>
      </w:r>
    </w:p>
    <w:p>
      <w:pPr>
        <w:pStyle w:val="BodyText"/>
        <w:ind w:firstLine="665"/>
        <w:spacing w:before="190" w:line="319" w:lineRule="auto"/>
        <w:rPr/>
      </w:pPr>
      <w:r>
        <w:rPr>
          <w:spacing w:val="4"/>
        </w:rPr>
        <w:t>101.《广西壮族自治区消费者权益保护条例》行政处罚裁量</w:t>
      </w:r>
      <w:r>
        <w:rPr/>
        <w:t xml:space="preserve"> </w:t>
      </w:r>
      <w:r>
        <w:rPr>
          <w:spacing w:val="5"/>
        </w:rPr>
        <w:t>基准</w:t>
      </w:r>
    </w:p>
    <w:p>
      <w:pPr>
        <w:pStyle w:val="BodyText"/>
        <w:ind w:left="665"/>
        <w:spacing w:before="50" w:line="219" w:lineRule="auto"/>
        <w:rPr/>
      </w:pPr>
      <w:r>
        <w:rPr>
          <w:spacing w:val="8"/>
        </w:rPr>
        <w:t>102.《侵害消费者权益行为处罚办法》行政处罚裁量基准</w:t>
      </w:r>
    </w:p>
    <w:p>
      <w:pPr>
        <w:ind w:left="649"/>
        <w:spacing w:before="190" w:line="226" w:lineRule="auto"/>
        <w:rPr>
          <w:rFonts w:ascii="SimHei" w:hAnsi="SimHei" w:eastAsia="SimHei" w:cs="SimHei"/>
          <w:sz w:val="31"/>
          <w:szCs w:val="31"/>
        </w:rPr>
      </w:pPr>
      <w:r>
        <w:rPr>
          <w:rFonts w:ascii="SimHei" w:hAnsi="SimHei" w:eastAsia="SimHei" w:cs="SimHei"/>
          <w:sz w:val="31"/>
          <w:szCs w:val="31"/>
          <w:spacing w:val="8"/>
        </w:rPr>
        <w:t>十三、网络经营管理</w:t>
      </w:r>
    </w:p>
    <w:p>
      <w:pPr>
        <w:pStyle w:val="BodyText"/>
        <w:ind w:left="665"/>
        <w:spacing w:before="183" w:line="219" w:lineRule="auto"/>
        <w:rPr/>
      </w:pPr>
      <w:r>
        <w:rPr>
          <w:spacing w:val="7"/>
        </w:rPr>
        <w:t>103.《电子商务法》行政处罚裁量基准</w:t>
      </w:r>
    </w:p>
    <w:p>
      <w:pPr>
        <w:pStyle w:val="BodyText"/>
        <w:ind w:left="665"/>
        <w:spacing w:before="191" w:line="219" w:lineRule="auto"/>
        <w:rPr/>
      </w:pPr>
      <w:r>
        <w:rPr>
          <w:spacing w:val="7"/>
        </w:rPr>
        <w:t>104.《网络交易监督管理办法》行政处罚裁量基准</w:t>
      </w:r>
    </w:p>
    <w:p>
      <w:pPr>
        <w:pStyle w:val="BodyText"/>
        <w:ind w:left="12" w:right="2" w:firstLine="653"/>
        <w:spacing w:before="191" w:line="319" w:lineRule="auto"/>
        <w:rPr/>
      </w:pPr>
      <w:r>
        <w:rPr>
          <w:spacing w:val="4"/>
        </w:rPr>
        <w:t>105.《网络购买商品七日无理由退货暂行办法》行政</w:t>
      </w:r>
      <w:r>
        <w:rPr>
          <w:spacing w:val="3"/>
        </w:rPr>
        <w:t>处罚裁</w:t>
      </w:r>
      <w:r>
        <w:rPr/>
        <w:t xml:space="preserve"> </w:t>
      </w:r>
      <w:r>
        <w:rPr>
          <w:spacing w:val="3"/>
        </w:rPr>
        <w:t>量基准</w:t>
      </w:r>
    </w:p>
    <w:p>
      <w:pPr>
        <w:ind w:left="649"/>
        <w:spacing w:before="49" w:line="228" w:lineRule="auto"/>
        <w:rPr>
          <w:rFonts w:ascii="SimHei" w:hAnsi="SimHei" w:eastAsia="SimHei" w:cs="SimHei"/>
          <w:sz w:val="31"/>
          <w:szCs w:val="31"/>
        </w:rPr>
      </w:pPr>
      <w:r>
        <w:rPr>
          <w:rFonts w:ascii="SimHei" w:hAnsi="SimHei" w:eastAsia="SimHei" w:cs="SimHei"/>
          <w:sz w:val="31"/>
          <w:szCs w:val="31"/>
          <w:spacing w:val="8"/>
        </w:rPr>
        <w:t>十四、其他市场规范管理</w:t>
      </w:r>
    </w:p>
    <w:p>
      <w:pPr>
        <w:pStyle w:val="BodyText"/>
        <w:ind w:left="665" w:right="2445"/>
        <w:spacing w:before="176" w:line="318" w:lineRule="auto"/>
        <w:rPr/>
      </w:pPr>
      <w:r>
        <w:rPr>
          <w:spacing w:val="7"/>
        </w:rPr>
        <w:t>106.《直销管理条例》行政处罚裁量基准</w:t>
      </w:r>
      <w:r>
        <w:rPr>
          <w:spacing w:val="6"/>
        </w:rPr>
        <w:t xml:space="preserve"> </w:t>
      </w:r>
      <w:r>
        <w:rPr>
          <w:spacing w:val="7"/>
        </w:rPr>
        <w:t>107.《禁止传销条例》行政处罚裁量基准</w:t>
      </w:r>
    </w:p>
    <w:p>
      <w:pPr>
        <w:pStyle w:val="BodyText"/>
        <w:ind w:left="22" w:firstLine="643"/>
        <w:spacing w:before="55" w:line="317" w:lineRule="auto"/>
        <w:rPr/>
      </w:pPr>
      <w:r>
        <w:rPr>
          <w:spacing w:val="4"/>
        </w:rPr>
        <w:t>108.《广西壮族自治区合同格式条款监督管理条例》行政处</w:t>
      </w:r>
      <w:r>
        <w:rPr/>
        <w:t xml:space="preserve"> </w:t>
      </w:r>
      <w:r>
        <w:rPr>
          <w:spacing w:val="3"/>
        </w:rPr>
        <w:t>罚裁量基准</w:t>
      </w:r>
    </w:p>
    <w:p>
      <w:pPr>
        <w:pStyle w:val="BodyText"/>
        <w:ind w:left="665" w:right="845"/>
        <w:spacing w:before="57" w:line="316" w:lineRule="auto"/>
        <w:rPr/>
      </w:pPr>
      <w:r>
        <w:rPr>
          <w:spacing w:val="8"/>
        </w:rPr>
        <w:t>109.《零售商促销行为管理办法》行政处罚</w:t>
      </w:r>
      <w:r>
        <w:rPr>
          <w:spacing w:val="7"/>
        </w:rPr>
        <w:t>裁量基准</w:t>
      </w:r>
      <w:r>
        <w:rPr/>
        <w:t xml:space="preserve"> </w:t>
      </w:r>
      <w:r>
        <w:rPr>
          <w:spacing w:val="7"/>
        </w:rPr>
        <w:t>110.《合同行政监督管理办法》行政处罚裁量基准</w:t>
      </w:r>
    </w:p>
    <w:p>
      <w:pPr>
        <w:pStyle w:val="BodyText"/>
        <w:ind w:left="665"/>
        <w:spacing w:before="56" w:line="219" w:lineRule="auto"/>
        <w:rPr/>
      </w:pPr>
      <w:r>
        <w:rPr>
          <w:spacing w:val="6"/>
        </w:rPr>
        <w:t>111.《拍卖法》行政处罚裁量基准</w:t>
      </w:r>
    </w:p>
    <w:p>
      <w:pPr>
        <w:pStyle w:val="BodyText"/>
        <w:ind w:left="665"/>
        <w:spacing w:before="194" w:line="219" w:lineRule="auto"/>
        <w:rPr/>
      </w:pPr>
      <w:r>
        <w:rPr>
          <w:spacing w:val="7"/>
        </w:rPr>
        <w:t>112.《拍卖监督管理办法》行政处罚裁量基准</w:t>
      </w:r>
    </w:p>
    <w:p>
      <w:pPr>
        <w:pStyle w:val="BodyText"/>
        <w:ind w:left="665"/>
        <w:spacing w:before="191" w:line="219" w:lineRule="auto"/>
        <w:rPr/>
      </w:pPr>
      <w:r>
        <w:rPr>
          <w:spacing w:val="7"/>
        </w:rPr>
        <w:t>113.《节约能源法》行政处罚裁量基准</w:t>
      </w:r>
    </w:p>
    <w:p>
      <w:pPr>
        <w:pStyle w:val="BodyText"/>
        <w:ind w:left="665" w:right="2126"/>
        <w:spacing w:before="191" w:line="318" w:lineRule="auto"/>
        <w:rPr/>
      </w:pPr>
      <w:r>
        <w:rPr>
          <w:spacing w:val="7"/>
        </w:rPr>
        <w:t>114.《大气污染防治法》行政处罚裁量基准</w:t>
      </w:r>
      <w:r>
        <w:rPr>
          <w:spacing w:val="8"/>
        </w:rPr>
        <w:t xml:space="preserve"> </w:t>
      </w:r>
      <w:r>
        <w:rPr>
          <w:spacing w:val="7"/>
        </w:rPr>
        <w:t>115.《野生动物保护法》行政处罚裁量基准</w:t>
      </w:r>
    </w:p>
    <w:p>
      <w:pPr>
        <w:spacing w:line="318" w:lineRule="auto"/>
        <w:sectPr>
          <w:footerReference w:type="default" r:id="rId7"/>
          <w:pgSz w:w="11906" w:h="16839"/>
          <w:pgMar w:top="1431" w:right="1473" w:bottom="1701" w:left="1593" w:header="0" w:footer="1438" w:gutter="0"/>
        </w:sectPr>
        <w:rPr/>
      </w:pPr>
    </w:p>
    <w:p>
      <w:pPr>
        <w:spacing w:line="245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pStyle w:val="BodyText"/>
        <w:ind w:left="666" w:right="839"/>
        <w:spacing w:before="101" w:line="322" w:lineRule="auto"/>
        <w:jc w:val="both"/>
        <w:rPr/>
      </w:pPr>
      <w:r>
        <w:rPr>
          <w:spacing w:val="8"/>
        </w:rPr>
        <w:t>116.《陆生野生动物保护实施条例》行政处罚裁量</w:t>
      </w:r>
      <w:r>
        <w:rPr>
          <w:spacing w:val="7"/>
        </w:rPr>
        <w:t>基准</w:t>
      </w:r>
      <w:r>
        <w:rPr/>
        <w:t xml:space="preserve"> </w:t>
      </w:r>
      <w:r>
        <w:rPr>
          <w:spacing w:val="8"/>
        </w:rPr>
        <w:t>117.《水生野生动物保护实施条例》行政处罚裁量</w:t>
      </w:r>
      <w:r>
        <w:rPr>
          <w:spacing w:val="7"/>
        </w:rPr>
        <w:t>基准</w:t>
      </w:r>
      <w:r>
        <w:rPr/>
        <w:t xml:space="preserve"> </w:t>
      </w:r>
      <w:r>
        <w:rPr>
          <w:spacing w:val="6"/>
        </w:rPr>
        <w:t>118.《畜牧法》行政处罚裁量基准</w:t>
      </w:r>
    </w:p>
    <w:p>
      <w:pPr>
        <w:pStyle w:val="BodyText"/>
        <w:ind w:left="666"/>
        <w:spacing w:before="57" w:line="219" w:lineRule="auto"/>
        <w:rPr/>
      </w:pPr>
      <w:r>
        <w:rPr>
          <w:spacing w:val="6"/>
        </w:rPr>
        <w:t>119.《旅游法》行政处罚裁量基准</w:t>
      </w:r>
    </w:p>
    <w:p>
      <w:pPr>
        <w:pStyle w:val="BodyText"/>
        <w:ind w:left="666" w:right="1158"/>
        <w:spacing w:before="193" w:line="316" w:lineRule="auto"/>
        <w:rPr/>
      </w:pPr>
      <w:r>
        <w:rPr>
          <w:spacing w:val="8"/>
        </w:rPr>
        <w:t>120.《广西壮族自治区旅游条例》行政处罚</w:t>
      </w:r>
      <w:r>
        <w:rPr>
          <w:spacing w:val="7"/>
        </w:rPr>
        <w:t>裁量基准</w:t>
      </w:r>
      <w:r>
        <w:rPr/>
        <w:t xml:space="preserve"> </w:t>
      </w:r>
      <w:r>
        <w:rPr>
          <w:spacing w:val="7"/>
        </w:rPr>
        <w:t>121.《旅行社条例》行政处罚裁量基准</w:t>
      </w:r>
    </w:p>
    <w:p>
      <w:pPr>
        <w:pStyle w:val="BodyText"/>
        <w:ind w:left="666"/>
        <w:spacing w:before="57" w:line="219" w:lineRule="auto"/>
        <w:rPr/>
      </w:pPr>
      <w:r>
        <w:rPr>
          <w:spacing w:val="7"/>
        </w:rPr>
        <w:t>122.《军服管理条例》行政处罚裁量基准</w:t>
      </w:r>
    </w:p>
    <w:p>
      <w:pPr>
        <w:pStyle w:val="BodyText"/>
        <w:ind w:left="5" w:firstLine="660"/>
        <w:spacing w:before="193" w:line="316" w:lineRule="auto"/>
        <w:rPr/>
      </w:pPr>
      <w:r>
        <w:rPr>
          <w:spacing w:val="4"/>
        </w:rPr>
        <w:t>123.《禁止非法生产销售使用窃听窃照专用器材和“伪基站”</w:t>
      </w:r>
      <w:r>
        <w:rPr/>
        <w:t xml:space="preserve"> </w:t>
      </w:r>
      <w:r>
        <w:rPr>
          <w:spacing w:val="8"/>
        </w:rPr>
        <w:t>设备的规定》行政处罚裁量基准</w:t>
      </w:r>
    </w:p>
    <w:p>
      <w:pPr>
        <w:pStyle w:val="BodyText"/>
        <w:ind w:left="12" w:right="313" w:firstLine="654"/>
        <w:spacing w:before="59" w:line="317" w:lineRule="auto"/>
        <w:rPr/>
      </w:pPr>
      <w:r>
        <w:rPr>
          <w:spacing w:val="4"/>
        </w:rPr>
        <w:t>124.《商品零售场所塑料购物袋有偿使用管理办法》裁量基</w:t>
      </w:r>
      <w:r>
        <w:rPr/>
        <w:t xml:space="preserve"> </w:t>
      </w:r>
      <w:r>
        <w:rPr/>
        <w:t>准</w:t>
      </w:r>
    </w:p>
    <w:p>
      <w:pPr>
        <w:pStyle w:val="BodyText"/>
        <w:ind w:left="666"/>
        <w:spacing w:before="53" w:line="219" w:lineRule="auto"/>
        <w:rPr/>
      </w:pPr>
      <w:r>
        <w:rPr>
          <w:spacing w:val="7"/>
        </w:rPr>
        <w:t>125.《文物保护法》行政处罚裁量基准</w:t>
      </w:r>
    </w:p>
    <w:p>
      <w:pPr>
        <w:pStyle w:val="BodyText"/>
        <w:ind w:left="666" w:right="2439"/>
        <w:spacing w:before="194" w:line="316" w:lineRule="auto"/>
        <w:rPr/>
      </w:pPr>
      <w:r>
        <w:rPr>
          <w:spacing w:val="7"/>
        </w:rPr>
        <w:t>126.《人民币管理条例》行政处罚裁量基准</w:t>
      </w:r>
      <w:r>
        <w:rPr>
          <w:spacing w:val="8"/>
        </w:rPr>
        <w:t xml:space="preserve"> </w:t>
      </w:r>
      <w:r>
        <w:rPr>
          <w:spacing w:val="7"/>
        </w:rPr>
        <w:t>127.《枪支管理法》行政处罚裁量基准</w:t>
      </w:r>
    </w:p>
    <w:p>
      <w:pPr>
        <w:pStyle w:val="BodyText"/>
        <w:ind w:left="666"/>
        <w:spacing w:before="54" w:line="221" w:lineRule="auto"/>
        <w:rPr/>
      </w:pPr>
      <w:r>
        <w:rPr>
          <w:spacing w:val="7"/>
        </w:rPr>
        <w:t>128.《烟草专卖法实施条例》行政处罚裁量基准</w:t>
      </w:r>
    </w:p>
    <w:p>
      <w:pPr>
        <w:pStyle w:val="BodyText"/>
        <w:ind w:left="666"/>
        <w:spacing w:before="194" w:line="219" w:lineRule="auto"/>
        <w:rPr/>
      </w:pPr>
      <w:r>
        <w:rPr>
          <w:spacing w:val="7"/>
        </w:rPr>
        <w:t>129.《古生物化石保护条例》行政处罚裁量基准</w:t>
      </w:r>
    </w:p>
    <w:p>
      <w:pPr>
        <w:pStyle w:val="BodyText"/>
        <w:ind w:left="666" w:right="1479"/>
        <w:spacing w:before="193" w:line="316" w:lineRule="auto"/>
        <w:rPr/>
      </w:pPr>
      <w:r>
        <w:rPr>
          <w:spacing w:val="7"/>
        </w:rPr>
        <w:t>130.《危险化学品安全管理条例》行政处罚裁量基</w:t>
      </w:r>
      <w:r>
        <w:rPr>
          <w:spacing w:val="17"/>
        </w:rPr>
        <w:t xml:space="preserve"> </w:t>
      </w:r>
      <w:r>
        <w:rPr>
          <w:spacing w:val="7"/>
        </w:rPr>
        <w:t>131.《印刷业管理条例》行政处罚裁量基准</w:t>
      </w:r>
    </w:p>
    <w:p>
      <w:pPr>
        <w:pStyle w:val="BodyText"/>
        <w:ind w:left="666"/>
        <w:spacing w:before="58" w:line="219" w:lineRule="auto"/>
        <w:rPr/>
      </w:pPr>
      <w:r>
        <w:rPr>
          <w:spacing w:val="7"/>
        </w:rPr>
        <w:t>132.《矿产资源法实施细则》行政处罚裁量基准</w:t>
      </w:r>
    </w:p>
    <w:p>
      <w:pPr>
        <w:pStyle w:val="BodyText"/>
        <w:ind w:right="313" w:firstLine="665"/>
        <w:spacing w:before="192" w:line="317" w:lineRule="auto"/>
        <w:rPr/>
      </w:pPr>
      <w:r>
        <w:rPr>
          <w:spacing w:val="4"/>
        </w:rPr>
        <w:t>133.《卫星电视广播地面接收设施管理规定》行政处罚裁量</w:t>
      </w:r>
      <w:r>
        <w:rPr/>
        <w:t xml:space="preserve"> </w:t>
      </w:r>
      <w:r>
        <w:rPr>
          <w:spacing w:val="5"/>
        </w:rPr>
        <w:t>基准</w:t>
      </w:r>
    </w:p>
    <w:p>
      <w:pPr>
        <w:pStyle w:val="BodyText"/>
        <w:ind w:left="666"/>
        <w:spacing w:before="55" w:line="219" w:lineRule="auto"/>
        <w:rPr/>
      </w:pPr>
      <w:r>
        <w:rPr>
          <w:spacing w:val="4"/>
        </w:rPr>
        <w:t>134.《广西壮族自治区商品交易市场管理条例》行政</w:t>
      </w:r>
      <w:r>
        <w:rPr>
          <w:spacing w:val="3"/>
        </w:rPr>
        <w:t>处罚裁</w:t>
      </w:r>
    </w:p>
    <w:p>
      <w:pPr>
        <w:spacing w:line="219" w:lineRule="auto"/>
        <w:sectPr>
          <w:footerReference w:type="default" r:id="rId8"/>
          <w:pgSz w:w="11906" w:h="16839"/>
          <w:pgMar w:top="1431" w:right="1160" w:bottom="1706" w:left="1592" w:header="0" w:footer="1443" w:gutter="0"/>
        </w:sectPr>
        <w:rPr/>
      </w:pPr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pStyle w:val="BodyText"/>
        <w:ind w:left="4"/>
        <w:spacing w:before="101" w:line="220" w:lineRule="auto"/>
        <w:rPr/>
      </w:pPr>
      <w:r>
        <w:rPr>
          <w:spacing w:val="3"/>
        </w:rPr>
        <w:t>量基准</w:t>
      </w:r>
    </w:p>
    <w:p>
      <w:pPr>
        <w:pStyle w:val="BodyText"/>
        <w:ind w:left="658" w:right="1805"/>
        <w:spacing w:before="190" w:line="316" w:lineRule="auto"/>
        <w:rPr/>
      </w:pPr>
      <w:r>
        <w:rPr>
          <w:spacing w:val="7"/>
        </w:rPr>
        <w:t>135.《音像制品管理条例》行政处罚裁量基准</w:t>
      </w:r>
      <w:r>
        <w:rPr>
          <w:spacing w:val="12"/>
        </w:rPr>
        <w:t xml:space="preserve"> </w:t>
      </w:r>
      <w:r>
        <w:rPr>
          <w:spacing w:val="7"/>
        </w:rPr>
        <w:t>136.《出版管理条例》行政处罚裁量基准</w:t>
      </w:r>
    </w:p>
    <w:p>
      <w:pPr>
        <w:pStyle w:val="BodyText"/>
        <w:ind w:left="658"/>
        <w:spacing w:before="57" w:line="219" w:lineRule="auto"/>
        <w:outlineLvl w:val="1"/>
        <w:rPr/>
      </w:pPr>
      <w:r>
        <w:rPr>
          <w:spacing w:val="7"/>
        </w:rPr>
        <w:t>137.《电影管理条例》行政处罚裁量基准</w:t>
      </w:r>
    </w:p>
    <w:p>
      <w:pPr>
        <w:spacing w:line="297" w:lineRule="auto"/>
        <w:rPr>
          <w:rFonts w:ascii="Arial"/>
          <w:sz w:val="21"/>
        </w:rPr>
      </w:pPr>
      <w:r/>
    </w:p>
    <w:p>
      <w:pPr>
        <w:spacing w:line="297" w:lineRule="auto"/>
        <w:rPr>
          <w:rFonts w:ascii="Arial"/>
          <w:sz w:val="21"/>
        </w:rPr>
      </w:pPr>
      <w:r/>
    </w:p>
    <w:p>
      <w:pPr>
        <w:pStyle w:val="BodyText"/>
        <w:ind w:left="3" w:hanging="3"/>
        <w:spacing w:before="78" w:line="227" w:lineRule="auto"/>
        <w:rPr>
          <w:sz w:val="24"/>
          <w:szCs w:val="24"/>
        </w:rPr>
      </w:pPr>
      <w:r>
        <w:rPr>
          <w:sz w:val="24"/>
          <w:szCs w:val="24"/>
          <w:spacing w:val="-1"/>
        </w:rPr>
        <w:t>注：《广西壮族自治区市场监督管理行政处罚裁量权适</w:t>
      </w:r>
      <w:r>
        <w:rPr>
          <w:sz w:val="24"/>
          <w:szCs w:val="24"/>
          <w:spacing w:val="-2"/>
        </w:rPr>
        <w:t>用规定》在下列基准的“适用</w:t>
      </w:r>
      <w:r>
        <w:rPr>
          <w:sz w:val="24"/>
          <w:szCs w:val="24"/>
        </w:rPr>
        <w:t xml:space="preserve"> </w:t>
      </w:r>
      <w:r>
        <w:rPr>
          <w:sz w:val="24"/>
          <w:szCs w:val="24"/>
          <w:spacing w:val="-5"/>
        </w:rPr>
        <w:t>情形”</w:t>
      </w:r>
      <w:r>
        <w:rPr>
          <w:sz w:val="24"/>
          <w:szCs w:val="24"/>
          <w:spacing w:val="-80"/>
        </w:rPr>
        <w:t xml:space="preserve"> </w:t>
      </w:r>
      <w:r>
        <w:rPr>
          <w:sz w:val="24"/>
          <w:szCs w:val="24"/>
          <w:spacing w:val="-5"/>
        </w:rPr>
        <w:t>中简称为《规定》。</w:t>
      </w:r>
    </w:p>
    <w:p>
      <w:pPr>
        <w:spacing w:line="227" w:lineRule="auto"/>
        <w:sectPr>
          <w:footerReference w:type="default" r:id="rId9"/>
          <w:pgSz w:w="11906" w:h="16839"/>
          <w:pgMar w:top="1431" w:right="1473" w:bottom="1706" w:left="1601" w:header="0" w:footer="1443" w:gutter="0"/>
        </w:sectPr>
        <w:rPr>
          <w:sz w:val="24"/>
          <w:szCs w:val="24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3791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一、《公司法》行政处罚裁量基准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4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277"/>
        <w:gridCol w:w="4138"/>
        <w:gridCol w:w="720"/>
        <w:gridCol w:w="2879"/>
        <w:gridCol w:w="2217"/>
      </w:tblGrid>
      <w:tr>
        <w:trPr>
          <w:trHeight w:val="536" w:hRule="atLeast"/>
        </w:trPr>
        <w:tc>
          <w:tcPr>
            <w:tcW w:w="714" w:type="dxa"/>
            <w:vAlign w:val="top"/>
          </w:tcPr>
          <w:p>
            <w:pPr>
              <w:pStyle w:val="TableText"/>
              <w:ind w:left="158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277" w:type="dxa"/>
            <w:vAlign w:val="top"/>
          </w:tcPr>
          <w:p>
            <w:pPr>
              <w:pStyle w:val="TableText"/>
              <w:ind w:left="738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669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599" w:type="dxa"/>
            <w:vAlign w:val="top"/>
            <w:gridSpan w:val="2"/>
          </w:tcPr>
          <w:p>
            <w:pPr>
              <w:pStyle w:val="TableText"/>
              <w:ind w:left="1401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710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894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0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8" w:firstLine="403"/>
              <w:spacing w:before="81" w:line="229" w:lineRule="auto"/>
              <w:jc w:val="both"/>
              <w:rPr/>
            </w:pPr>
            <w:r>
              <w:rPr>
                <w:spacing w:val="12"/>
              </w:rPr>
              <w:t>虚报注册资本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、提</w:t>
            </w:r>
            <w:r>
              <w:rPr/>
              <w:t xml:space="preserve"> </w:t>
            </w:r>
            <w:r>
              <w:rPr>
                <w:spacing w:val="15"/>
              </w:rPr>
              <w:t>交虚假材料或者采取其</w:t>
            </w:r>
            <w:r>
              <w:rPr>
                <w:spacing w:val="6"/>
              </w:rPr>
              <w:t xml:space="preserve"> </w:t>
            </w:r>
            <w:r>
              <w:rPr>
                <w:spacing w:val="15"/>
              </w:rPr>
              <w:t>他欺诈手段隐瞒重要事</w:t>
            </w:r>
          </w:p>
          <w:p>
            <w:pPr>
              <w:pStyle w:val="TableText"/>
              <w:ind w:left="109"/>
              <w:spacing w:before="10" w:line="208" w:lineRule="auto"/>
              <w:rPr/>
            </w:pPr>
            <w:r>
              <w:rPr>
                <w:spacing w:val="7"/>
              </w:rPr>
              <w:t>实取得公司登记的。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398"/>
              <w:spacing w:before="82" w:line="231" w:lineRule="auto"/>
              <w:jc w:val="both"/>
              <w:rPr/>
            </w:pPr>
            <w:r>
              <w:rPr>
                <w:b/>
                <w:bCs/>
                <w:spacing w:val="8"/>
              </w:rPr>
              <w:t>第一百九十八条</w:t>
            </w:r>
            <w:r>
              <w:rPr>
                <w:b/>
                <w:bCs/>
                <w:spacing w:val="64"/>
              </w:rPr>
              <w:t xml:space="preserve"> </w:t>
            </w:r>
            <w:r>
              <w:rPr>
                <w:spacing w:val="8"/>
              </w:rPr>
              <w:t>违反本法规定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，虚报注</w:t>
            </w:r>
            <w:r>
              <w:rPr/>
              <w:t xml:space="preserve"> </w:t>
            </w:r>
            <w:r>
              <w:rPr>
                <w:spacing w:val="5"/>
              </w:rPr>
              <w:t>册资本、提交虚假材料或者采取其他欺诈手段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6"/>
              </w:rPr>
              <w:t>隐瞒重要事实取得公司登记的，由公司登记机</w:t>
            </w:r>
            <w:r>
              <w:rPr/>
              <w:t xml:space="preserve"> </w:t>
            </w:r>
            <w:r>
              <w:rPr>
                <w:spacing w:val="6"/>
              </w:rPr>
              <w:t>关责令改正，对虚报注册资本的公司，处以虚</w:t>
            </w:r>
            <w:r>
              <w:rPr/>
              <w:t xml:space="preserve"> </w:t>
            </w:r>
            <w:r>
              <w:rPr>
                <w:spacing w:val="16"/>
              </w:rPr>
              <w:t>报注册资本金额百分之五以上百分之十五以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下的罚款；对提交虚假材料或者采取其他欺诈</w:t>
            </w:r>
            <w:r>
              <w:rPr/>
              <w:t xml:space="preserve"> </w:t>
            </w:r>
            <w:r>
              <w:rPr>
                <w:spacing w:val="5"/>
              </w:rPr>
              <w:t>手段隐瞒重要事实的公司，处以五万元以上五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5"/>
              </w:rPr>
              <w:t>十万元以下的罚款；情节严重的，撤销公司登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8"/>
              </w:rPr>
              <w:t>记或者吊销营业执照。</w:t>
            </w:r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09" w:right="102" w:firstLine="2"/>
              <w:spacing w:before="204" w:line="230" w:lineRule="auto"/>
              <w:jc w:val="both"/>
              <w:rPr/>
            </w:pPr>
            <w:r>
              <w:rPr>
                <w:spacing w:val="7"/>
              </w:rPr>
              <w:t>违法行为持续不足 3 个月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；虚</w:t>
            </w:r>
            <w:r>
              <w:rPr/>
              <w:t xml:space="preserve"> </w:t>
            </w:r>
            <w:r>
              <w:rPr>
                <w:spacing w:val="14"/>
              </w:rPr>
              <w:t>报注册资本金额不足出资金额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的 1 倍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；危害后果较轻或者主</w:t>
            </w:r>
            <w:r>
              <w:rPr/>
              <w:t xml:space="preserve"> </w:t>
            </w:r>
            <w:r>
              <w:rPr>
                <w:spacing w:val="11"/>
              </w:rPr>
              <w:t>动减轻危害后果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；造成轻微社</w:t>
            </w:r>
            <w:r>
              <w:rPr/>
              <w:t xml:space="preserve"> </w:t>
            </w:r>
            <w:r>
              <w:rPr>
                <w:spacing w:val="7"/>
              </w:rPr>
              <w:t>会影响的。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1" w:right="106" w:firstLine="3"/>
              <w:spacing w:before="50" w:line="225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，虚报注册资</w:t>
            </w:r>
            <w:r>
              <w:rPr/>
              <w:t xml:space="preserve"> </w:t>
            </w:r>
            <w:r>
              <w:rPr>
                <w:spacing w:val="5"/>
              </w:rPr>
              <w:t>本的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，处以虚报注册资</w:t>
            </w:r>
            <w:r>
              <w:rPr/>
              <w:t xml:space="preserve"> </w:t>
            </w:r>
            <w:r>
              <w:rPr>
                <w:spacing w:val="2"/>
              </w:rPr>
              <w:t>本金额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5%以上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8%以下</w:t>
            </w:r>
            <w:r>
              <w:rPr/>
              <w:t xml:space="preserve"> </w:t>
            </w:r>
            <w:r>
              <w:rPr>
                <w:spacing w:val="5"/>
              </w:rPr>
              <w:t>的罚款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；隐瞒重要事实</w:t>
            </w:r>
            <w:r>
              <w:rPr/>
              <w:t xml:space="preserve"> </w:t>
            </w:r>
            <w:r>
              <w:rPr>
                <w:spacing w:val="3"/>
              </w:rPr>
              <w:t>的 ，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处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以</w:t>
            </w:r>
            <w:r>
              <w:rPr>
                <w:spacing w:val="25"/>
              </w:rPr>
              <w:t xml:space="preserve"> </w:t>
            </w:r>
            <w:r>
              <w:rPr>
                <w:spacing w:val="3"/>
              </w:rPr>
              <w:t>5</w:t>
            </w:r>
            <w:r>
              <w:rPr>
                <w:spacing w:val="24"/>
              </w:rPr>
              <w:t xml:space="preserve"> </w:t>
            </w:r>
            <w:r>
              <w:rPr>
                <w:spacing w:val="3"/>
              </w:rPr>
              <w:t>万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元以上</w:t>
            </w:r>
            <w:r>
              <w:rPr/>
              <w:t xml:space="preserve"> </w:t>
            </w:r>
            <w:r>
              <w:rPr>
                <w:spacing w:val="2"/>
              </w:rPr>
              <w:t>18.5 万元以下的罚款。</w:t>
            </w:r>
          </w:p>
        </w:tc>
      </w:tr>
      <w:tr>
        <w:trPr>
          <w:trHeight w:val="2208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2"/>
              <w:spacing w:before="81" w:line="230" w:lineRule="auto"/>
              <w:rPr/>
            </w:pPr>
            <w:r>
              <w:rPr>
                <w:spacing w:val="10"/>
              </w:rPr>
              <w:t>违法行为持续 3 个月以上不足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6 个月；虚报注册资本金额在出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资金额的1 倍以上不足</w:t>
            </w:r>
            <w:r>
              <w:rPr>
                <w:spacing w:val="65"/>
              </w:rPr>
              <w:t xml:space="preserve"> </w:t>
            </w:r>
            <w:r>
              <w:rPr>
                <w:spacing w:val="5"/>
              </w:rPr>
              <w:t>2 倍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</w:t>
            </w:r>
            <w:r>
              <w:rPr>
                <w:spacing w:val="11"/>
              </w:rPr>
              <w:t>危害后果较重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；造成轻微社会</w:t>
            </w:r>
            <w:r>
              <w:rPr/>
              <w:t xml:space="preserve"> </w:t>
            </w:r>
            <w:r>
              <w:rPr>
                <w:spacing w:val="8"/>
              </w:rPr>
              <w:t>影响的造成一定社会影响。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1" w:right="106" w:firstLine="3"/>
              <w:spacing w:before="49" w:line="226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，虚报注册资</w:t>
            </w:r>
            <w:r>
              <w:rPr/>
              <w:t xml:space="preserve"> </w:t>
            </w:r>
            <w:r>
              <w:rPr>
                <w:spacing w:val="5"/>
              </w:rPr>
              <w:t>本的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，处以虚报注册资</w:t>
            </w:r>
            <w:r>
              <w:rPr/>
              <w:t xml:space="preserve"> </w:t>
            </w:r>
            <w:r>
              <w:rPr>
                <w:spacing w:val="3"/>
              </w:rPr>
              <w:t>本金额 8%以上</w:t>
            </w:r>
            <w:r>
              <w:rPr>
                <w:spacing w:val="29"/>
              </w:rPr>
              <w:t xml:space="preserve"> </w:t>
            </w:r>
            <w:r>
              <w:rPr>
                <w:spacing w:val="3"/>
              </w:rPr>
              <w:t>12%以</w:t>
            </w:r>
            <w:r>
              <w:rPr/>
              <w:t xml:space="preserve"> </w:t>
            </w:r>
            <w:r>
              <w:rPr>
                <w:spacing w:val="5"/>
              </w:rPr>
              <w:t>下的罚款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；隐瞒重要事</w:t>
            </w:r>
            <w:r>
              <w:rPr/>
              <w:t xml:space="preserve"> </w:t>
            </w:r>
            <w:r>
              <w:rPr>
                <w:spacing w:val="-2"/>
              </w:rPr>
              <w:t>实的，处以 18.5 万元以</w:t>
            </w:r>
            <w:r>
              <w:rPr>
                <w:spacing w:val="7"/>
              </w:rPr>
              <w:t xml:space="preserve"> </w:t>
            </w:r>
            <w:r>
              <w:rPr>
                <w:spacing w:val="11"/>
              </w:rPr>
              <w:t>上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1"/>
              </w:rPr>
              <w:t>36.5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1"/>
              </w:rPr>
              <w:t>万元以下的罚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894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65" w:firstLine="1"/>
              <w:spacing w:before="196" w:line="219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spacing w:val="3"/>
              </w:rPr>
              <w:t>违法行为持续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3"/>
              </w:rPr>
              <w:t>6 </w:t>
            </w:r>
            <w:r>
              <w:rPr>
                <w:sz w:val="20"/>
                <w:szCs w:val="20"/>
                <w:spacing w:val="3"/>
              </w:rPr>
              <w:t>个月以上；虚</w:t>
            </w:r>
            <w:r>
              <w:rPr>
                <w:sz w:val="20"/>
                <w:szCs w:val="20"/>
                <w:spacing w:val="1"/>
              </w:rPr>
              <w:t xml:space="preserve"> </w:t>
            </w:r>
            <w:r>
              <w:rPr>
                <w:sz w:val="20"/>
                <w:szCs w:val="20"/>
                <w:spacing w:val="21"/>
              </w:rPr>
              <w:t>报注册资本金额在出资金额</w:t>
            </w:r>
            <w:r>
              <w:rPr>
                <w:sz w:val="20"/>
                <w:szCs w:val="20"/>
                <w:spacing w:val="2"/>
              </w:rPr>
              <w:t xml:space="preserve">  </w:t>
            </w:r>
            <w:r>
              <w:rPr>
                <w:sz w:val="20"/>
                <w:szCs w:val="20"/>
                <w:spacing w:val="3"/>
              </w:rPr>
              <w:t>的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3"/>
              </w:rPr>
              <w:t>2 </w:t>
            </w:r>
            <w:r>
              <w:rPr>
                <w:sz w:val="20"/>
                <w:szCs w:val="20"/>
                <w:spacing w:val="3"/>
              </w:rPr>
              <w:t>倍以上</w:t>
            </w:r>
            <w:r>
              <w:rPr>
                <w:sz w:val="20"/>
                <w:szCs w:val="20"/>
                <w:spacing w:val="-17"/>
              </w:rPr>
              <w:t xml:space="preserve"> </w:t>
            </w:r>
            <w:r>
              <w:rPr>
                <w:sz w:val="20"/>
                <w:szCs w:val="20"/>
                <w:spacing w:val="3"/>
              </w:rPr>
              <w:t>；危害后果严重；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spacing w:val="4"/>
              </w:rPr>
              <w:t>造成群体性上访事件，在国内</w:t>
            </w:r>
            <w:r>
              <w:rPr>
                <w:sz w:val="20"/>
                <w:szCs w:val="20"/>
                <w:spacing w:val="5"/>
              </w:rPr>
              <w:t xml:space="preserve"> </w:t>
            </w:r>
            <w:r>
              <w:rPr>
                <w:sz w:val="20"/>
                <w:szCs w:val="20"/>
                <w:spacing w:val="7"/>
              </w:rPr>
              <w:t>外被广泛报道造成恶劣影响。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1" w:right="35" w:firstLine="3"/>
              <w:spacing w:before="50" w:line="225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，虚报注册资</w:t>
            </w:r>
            <w:r>
              <w:rPr/>
              <w:t xml:space="preserve">  </w:t>
            </w:r>
            <w:r>
              <w:rPr>
                <w:spacing w:val="5"/>
              </w:rPr>
              <w:t>本的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，处以虚报注册资</w:t>
            </w:r>
            <w:r>
              <w:rPr/>
              <w:t xml:space="preserve">  </w:t>
            </w:r>
            <w:r>
              <w:rPr>
                <w:spacing w:val="-4"/>
              </w:rPr>
              <w:t>本金额 12%以上 15%以</w:t>
            </w:r>
            <w:r>
              <w:rPr>
                <w:spacing w:val="4"/>
              </w:rPr>
              <w:t xml:space="preserve">  </w:t>
            </w:r>
            <w:r>
              <w:rPr>
                <w:spacing w:val="5"/>
              </w:rPr>
              <w:t>下的罚款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；隐瞒重要事</w:t>
            </w:r>
            <w:r>
              <w:rPr/>
              <w:t xml:space="preserve">  </w:t>
            </w:r>
            <w:r>
              <w:rPr>
                <w:spacing w:val="-2"/>
              </w:rPr>
              <w:t>实的，处以 36.5 万元以</w:t>
            </w:r>
            <w:r>
              <w:rPr>
                <w:spacing w:val="3"/>
              </w:rPr>
              <w:t xml:space="preserve">  </w:t>
            </w:r>
            <w:r>
              <w:rPr>
                <w:spacing w:val="1"/>
              </w:rPr>
              <w:t>上 50 万元以下的罚款。</w:t>
            </w:r>
          </w:p>
        </w:tc>
      </w:tr>
      <w:tr>
        <w:trPr>
          <w:trHeight w:val="952" w:hRule="atLeast"/>
        </w:trPr>
        <w:tc>
          <w:tcPr>
            <w:tcW w:w="714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277" w:type="dxa"/>
            <w:vAlign w:val="top"/>
          </w:tcPr>
          <w:p>
            <w:pPr>
              <w:pStyle w:val="TableText"/>
              <w:ind w:left="107" w:right="108" w:firstLine="397"/>
              <w:spacing w:before="49" w:line="219" w:lineRule="auto"/>
              <w:jc w:val="both"/>
              <w:rPr/>
            </w:pPr>
            <w:r>
              <w:rPr>
                <w:spacing w:val="13"/>
              </w:rPr>
              <w:t>公司的发起人</w:t>
            </w:r>
            <w:r>
              <w:rPr>
                <w:spacing w:val="-24"/>
              </w:rPr>
              <w:t xml:space="preserve"> </w:t>
            </w:r>
            <w:r>
              <w:rPr>
                <w:spacing w:val="13"/>
              </w:rPr>
              <w:t>、股</w:t>
            </w:r>
            <w:r>
              <w:rPr/>
              <w:t xml:space="preserve"> </w:t>
            </w:r>
            <w:r>
              <w:rPr>
                <w:spacing w:val="11"/>
              </w:rPr>
              <w:t>东虚假出资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，未交付或</w:t>
            </w:r>
            <w:r>
              <w:rPr/>
              <w:t xml:space="preserve"> </w:t>
            </w:r>
            <w:r>
              <w:rPr>
                <w:spacing w:val="15"/>
              </w:rPr>
              <w:t>者未按期交付作为出资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08" w:right="101" w:firstLine="397"/>
              <w:spacing w:before="49" w:line="219" w:lineRule="auto"/>
              <w:jc w:val="both"/>
              <w:rPr/>
            </w:pPr>
            <w:r>
              <w:rPr>
                <w:b/>
                <w:bCs/>
                <w:spacing w:val="9"/>
              </w:rPr>
              <w:t>第一百九十九条</w:t>
            </w:r>
            <w:r>
              <w:rPr>
                <w:b/>
                <w:bCs/>
                <w:spacing w:val="60"/>
              </w:rPr>
              <w:t xml:space="preserve"> </w:t>
            </w:r>
            <w:r>
              <w:rPr>
                <w:spacing w:val="9"/>
              </w:rPr>
              <w:t>公司的发起人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、股东虚</w:t>
            </w:r>
            <w:r>
              <w:rPr/>
              <w:t xml:space="preserve"> </w:t>
            </w:r>
            <w:r>
              <w:rPr>
                <w:spacing w:val="5"/>
              </w:rPr>
              <w:t>假出资，未交付或者未按期交付作为出资的货</w:t>
            </w:r>
            <w:r>
              <w:rPr>
                <w:spacing w:val="17"/>
              </w:rPr>
              <w:t xml:space="preserve"> </w:t>
            </w:r>
            <w:r>
              <w:rPr>
                <w:spacing w:val="5"/>
              </w:rPr>
              <w:t>币或者非货币财产的，由公司登记机关责令改</w:t>
            </w:r>
          </w:p>
        </w:tc>
        <w:tc>
          <w:tcPr>
            <w:tcW w:w="720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2" w:firstLine="1"/>
              <w:spacing w:before="49" w:line="219" w:lineRule="auto"/>
              <w:jc w:val="both"/>
              <w:rPr/>
            </w:pPr>
            <w:r>
              <w:rPr>
                <w:spacing w:val="7"/>
              </w:rPr>
              <w:t>违法行为持续不足 3 个月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；虚</w:t>
            </w:r>
            <w:r>
              <w:rPr/>
              <w:t xml:space="preserve"> </w:t>
            </w:r>
            <w:r>
              <w:rPr>
                <w:spacing w:val="12"/>
              </w:rPr>
              <w:t>假出资额</w:t>
            </w:r>
            <w:r>
              <w:rPr>
                <w:spacing w:val="-23"/>
              </w:rPr>
              <w:t xml:space="preserve"> </w:t>
            </w:r>
            <w:r>
              <w:rPr>
                <w:spacing w:val="12"/>
              </w:rPr>
              <w:t>、未交付或者未按期</w:t>
            </w:r>
            <w:r>
              <w:rPr/>
              <w:t xml:space="preserve"> </w:t>
            </w:r>
            <w:r>
              <w:rPr>
                <w:spacing w:val="14"/>
              </w:rPr>
              <w:t>交付作为出资的货币或者非货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6" w:right="109" w:hanging="1"/>
              <w:spacing w:before="49" w:line="219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，处以虚假出</w:t>
            </w:r>
            <w:r>
              <w:rPr/>
              <w:t xml:space="preserve"> </w:t>
            </w:r>
            <w:r>
              <w:rPr>
                <w:spacing w:val="1"/>
              </w:rPr>
              <w:t>资金额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5%以上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8%以下</w:t>
            </w:r>
            <w:r>
              <w:rPr/>
              <w:t xml:space="preserve"> </w:t>
            </w:r>
            <w:r>
              <w:rPr>
                <w:spacing w:val="5"/>
              </w:rPr>
              <w:t>的罚款。</w:t>
            </w:r>
          </w:p>
        </w:tc>
      </w:tr>
    </w:tbl>
    <w:p>
      <w:pPr>
        <w:spacing w:line="213" w:lineRule="exact"/>
        <w:rPr>
          <w:rFonts w:ascii="Arial"/>
          <w:sz w:val="18"/>
        </w:rPr>
      </w:pPr>
      <w:r/>
    </w:p>
    <w:p>
      <w:pPr>
        <w:spacing w:line="213" w:lineRule="exact"/>
        <w:sectPr>
          <w:footerReference w:type="default" r:id="rId10"/>
          <w:pgSz w:w="16839" w:h="11905"/>
          <w:pgMar w:top="1011" w:right="2016" w:bottom="1949" w:left="1871" w:header="0" w:footer="1787" w:gutter="0"/>
        </w:sectPr>
        <w:rPr>
          <w:rFonts w:ascii="Arial" w:hAnsi="Arial" w:eastAsia="Arial" w:cs="Arial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4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277"/>
        <w:gridCol w:w="4138"/>
        <w:gridCol w:w="720"/>
        <w:gridCol w:w="2879"/>
        <w:gridCol w:w="2217"/>
      </w:tblGrid>
      <w:tr>
        <w:trPr>
          <w:trHeight w:val="954" w:hRule="atLeast"/>
        </w:trPr>
        <w:tc>
          <w:tcPr>
            <w:tcW w:w="71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22" w:right="108"/>
              <w:spacing w:before="52" w:line="228" w:lineRule="auto"/>
              <w:rPr/>
            </w:pPr>
            <w:r>
              <w:rPr>
                <w:spacing w:val="14"/>
              </w:rPr>
              <w:t>的货币或者非货币财产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138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13" w:right="103" w:hanging="3"/>
              <w:spacing w:before="50" w:line="227" w:lineRule="auto"/>
              <w:rPr/>
            </w:pPr>
            <w:r>
              <w:rPr>
                <w:spacing w:val="5"/>
              </w:rPr>
              <w:t>正，处以虚假出资金额百分之五以上百分之十</w:t>
            </w:r>
            <w:r>
              <w:rPr>
                <w:spacing w:val="17"/>
              </w:rPr>
              <w:t xml:space="preserve"> </w:t>
            </w:r>
            <w:r>
              <w:rPr>
                <w:spacing w:val="7"/>
              </w:rPr>
              <w:t>五以下的罚款。</w:t>
            </w:r>
          </w:p>
        </w:tc>
        <w:tc>
          <w:tcPr>
            <w:tcW w:w="7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2" w:firstLine="9"/>
              <w:spacing w:before="51" w:line="219" w:lineRule="auto"/>
              <w:rPr/>
            </w:pPr>
            <w:r>
              <w:rPr>
                <w:spacing w:val="9"/>
              </w:rPr>
              <w:t>币财产占应出资额不足30%</w:t>
            </w:r>
            <w:r>
              <w:rPr>
                <w:spacing w:val="-15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</w:t>
            </w:r>
            <w:r>
              <w:rPr>
                <w:spacing w:val="14"/>
              </w:rPr>
              <w:t>危害后果较轻或者主动减轻危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害后果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；造成轻微社会影响。</w:t>
            </w:r>
          </w:p>
        </w:tc>
        <w:tc>
          <w:tcPr>
            <w:tcW w:w="221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894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2" w:right="102"/>
              <w:spacing w:before="50" w:line="225" w:lineRule="auto"/>
              <w:jc w:val="both"/>
              <w:rPr/>
            </w:pPr>
            <w:r>
              <w:rPr>
                <w:spacing w:val="10"/>
              </w:rPr>
              <w:t>违法行为持续 3 个月以上不足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6 个月；虚假出资额、未交付或</w:t>
            </w:r>
            <w:r>
              <w:rPr>
                <w:spacing w:val="3"/>
              </w:rPr>
              <w:t xml:space="preserve"> </w:t>
            </w:r>
            <w:r>
              <w:rPr>
                <w:spacing w:val="14"/>
              </w:rPr>
              <w:t>者未按期交付作为出资的货币</w:t>
            </w:r>
            <w:r>
              <w:rPr>
                <w:spacing w:val="6"/>
              </w:rPr>
              <w:t xml:space="preserve"> </w:t>
            </w:r>
            <w:r>
              <w:rPr>
                <w:spacing w:val="14"/>
              </w:rPr>
              <w:t>或者非货币财产占应出资额的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30%以上不足 70%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；危害后果</w:t>
            </w:r>
            <w:r>
              <w:rPr/>
              <w:t xml:space="preserve"> </w:t>
            </w:r>
            <w:r>
              <w:rPr>
                <w:spacing w:val="5"/>
              </w:rPr>
              <w:t>较重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；造成一定社会影响。</w:t>
            </w:r>
          </w:p>
        </w:tc>
        <w:tc>
          <w:tcPr>
            <w:tcW w:w="2217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9" w:firstLine="2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，处以虚假出</w:t>
            </w:r>
            <w:r>
              <w:rPr/>
              <w:t xml:space="preserve"> </w:t>
            </w:r>
            <w:r>
              <w:rPr>
                <w:spacing w:val="3"/>
              </w:rPr>
              <w:t>资金额 8%以上</w:t>
            </w:r>
            <w:r>
              <w:rPr>
                <w:spacing w:val="27"/>
                <w:w w:val="101"/>
              </w:rPr>
              <w:t xml:space="preserve"> </w:t>
            </w:r>
            <w:r>
              <w:rPr>
                <w:spacing w:val="3"/>
              </w:rPr>
              <w:t>12%以</w:t>
            </w:r>
            <w:r>
              <w:rPr/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2208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2" w:firstLine="1"/>
              <w:spacing w:before="49" w:line="226" w:lineRule="auto"/>
              <w:jc w:val="both"/>
              <w:rPr/>
            </w:pPr>
            <w:r>
              <w:rPr>
                <w:spacing w:val="7"/>
              </w:rPr>
              <w:t>违法行为持续 6 个月以上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；虚</w:t>
            </w:r>
            <w:r>
              <w:rPr/>
              <w:t xml:space="preserve"> </w:t>
            </w:r>
            <w:r>
              <w:rPr>
                <w:spacing w:val="12"/>
              </w:rPr>
              <w:t>假出资额</w:t>
            </w:r>
            <w:r>
              <w:rPr>
                <w:spacing w:val="-23"/>
              </w:rPr>
              <w:t xml:space="preserve"> </w:t>
            </w:r>
            <w:r>
              <w:rPr>
                <w:spacing w:val="12"/>
              </w:rPr>
              <w:t>、未交付或者未按期</w:t>
            </w:r>
            <w:r>
              <w:rPr/>
              <w:t xml:space="preserve"> </w:t>
            </w:r>
            <w:r>
              <w:rPr>
                <w:spacing w:val="14"/>
              </w:rPr>
              <w:t>交付作为出资的货币或者非货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币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财产 占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应出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资</w:t>
            </w:r>
            <w:r>
              <w:rPr>
                <w:spacing w:val="-26"/>
              </w:rPr>
              <w:t xml:space="preserve"> </w:t>
            </w:r>
            <w:r>
              <w:rPr>
                <w:spacing w:val="3"/>
              </w:rPr>
              <w:t>额的</w:t>
            </w:r>
            <w:r>
              <w:rPr>
                <w:spacing w:val="26"/>
              </w:rPr>
              <w:t xml:space="preserve"> </w:t>
            </w:r>
            <w:r>
              <w:rPr>
                <w:spacing w:val="3"/>
              </w:rPr>
              <w:t>70%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以</w:t>
            </w:r>
            <w:r>
              <w:rPr/>
              <w:t xml:space="preserve"> </w:t>
            </w:r>
            <w:r>
              <w:rPr>
                <w:spacing w:val="8"/>
              </w:rPr>
              <w:t>上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；危害后果严重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；造成群体</w:t>
            </w:r>
            <w:r>
              <w:rPr/>
              <w:t xml:space="preserve"> </w:t>
            </w:r>
            <w:r>
              <w:rPr>
                <w:spacing w:val="11"/>
              </w:rPr>
              <w:t>性上访事件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，在国内外被广泛</w:t>
            </w:r>
            <w:r>
              <w:rPr/>
              <w:t xml:space="preserve"> </w:t>
            </w:r>
            <w:r>
              <w:rPr>
                <w:spacing w:val="8"/>
              </w:rPr>
              <w:t>报道造成恶劣影响。</w:t>
            </w:r>
          </w:p>
        </w:tc>
        <w:tc>
          <w:tcPr>
            <w:tcW w:w="2217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9" w:firstLine="2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，处以虚假出</w:t>
            </w:r>
            <w:r>
              <w:rPr/>
              <w:t xml:space="preserve"> </w:t>
            </w:r>
            <w:r>
              <w:rPr>
                <w:spacing w:val="-4"/>
              </w:rPr>
              <w:t>资金额 12%以上 15%以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 w:firstLine="400"/>
              <w:spacing w:before="81" w:line="228" w:lineRule="auto"/>
              <w:jc w:val="both"/>
              <w:rPr/>
            </w:pPr>
            <w:r>
              <w:rPr>
                <w:spacing w:val="13"/>
              </w:rPr>
              <w:t>公司的发起人</w:t>
            </w:r>
            <w:r>
              <w:rPr>
                <w:spacing w:val="-24"/>
              </w:rPr>
              <w:t xml:space="preserve"> </w:t>
            </w:r>
            <w:r>
              <w:rPr>
                <w:spacing w:val="13"/>
              </w:rPr>
              <w:t>、股</w:t>
            </w:r>
            <w:r>
              <w:rPr/>
              <w:t xml:space="preserve"> </w:t>
            </w:r>
            <w:r>
              <w:rPr>
                <w:spacing w:val="11"/>
              </w:rPr>
              <w:t>东在公司成立后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，抽逃</w:t>
            </w:r>
            <w:r>
              <w:rPr/>
              <w:t xml:space="preserve"> </w:t>
            </w:r>
            <w:r>
              <w:rPr>
                <w:spacing w:val="7"/>
              </w:rPr>
              <w:t>其出资的。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3" w:firstLine="396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第二百条</w:t>
            </w:r>
            <w:r>
              <w:rPr>
                <w:b/>
                <w:bCs/>
                <w:spacing w:val="58"/>
              </w:rPr>
              <w:t xml:space="preserve"> </w:t>
            </w:r>
            <w:r>
              <w:rPr>
                <w:spacing w:val="9"/>
              </w:rPr>
              <w:t>公司的发起人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、股东在公司成</w:t>
            </w:r>
            <w:r>
              <w:rPr/>
              <w:t xml:space="preserve"> </w:t>
            </w:r>
            <w:r>
              <w:rPr>
                <w:spacing w:val="5"/>
              </w:rPr>
              <w:t>立后，抽逃其出资的，由公司登记机关责令改</w:t>
            </w:r>
            <w:r>
              <w:rPr>
                <w:spacing w:val="16"/>
              </w:rPr>
              <w:t xml:space="preserve"> </w:t>
            </w:r>
            <w:r>
              <w:rPr>
                <w:spacing w:val="5"/>
              </w:rPr>
              <w:t>正，处以所抽逃出资金额百分之五以上百分之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8"/>
              </w:rPr>
              <w:t>十五以下的罚款。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2"/>
              <w:spacing w:before="47" w:line="224" w:lineRule="auto"/>
              <w:jc w:val="both"/>
              <w:rPr/>
            </w:pPr>
            <w:r>
              <w:rPr>
                <w:spacing w:val="7"/>
              </w:rPr>
              <w:t>违法行为持续不足 3 个月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；抽</w:t>
            </w:r>
            <w:r>
              <w:rPr/>
              <w:t xml:space="preserve"> </w:t>
            </w:r>
            <w:r>
              <w:rPr>
                <w:spacing w:val="14"/>
              </w:rPr>
              <w:t>逃出资数额占应出资数额不足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30%</w:t>
            </w:r>
            <w:r>
              <w:rPr>
                <w:spacing w:val="-8"/>
              </w:rPr>
              <w:t xml:space="preserve"> </w:t>
            </w:r>
            <w:r>
              <w:rPr>
                <w:spacing w:val="9"/>
              </w:rPr>
              <w:t>；危害后果较轻或者主动</w:t>
            </w:r>
            <w:r>
              <w:rPr/>
              <w:t xml:space="preserve"> </w:t>
            </w:r>
            <w:r>
              <w:rPr>
                <w:spacing w:val="11"/>
              </w:rPr>
              <w:t>减轻危害后果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；造成轻微社会</w:t>
            </w:r>
            <w:r>
              <w:rPr/>
              <w:t xml:space="preserve"> </w:t>
            </w:r>
            <w:r>
              <w:rPr>
                <w:spacing w:val="4"/>
              </w:rPr>
              <w:t>影响。</w:t>
            </w:r>
          </w:p>
        </w:tc>
        <w:tc>
          <w:tcPr>
            <w:tcW w:w="2217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6" w:firstLine="2"/>
              <w:spacing w:before="82" w:line="229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，处以所抽逃</w:t>
            </w:r>
            <w:r>
              <w:rPr/>
              <w:t xml:space="preserve"> </w:t>
            </w:r>
            <w:r>
              <w:rPr>
                <w:spacing w:val="2"/>
              </w:rPr>
              <w:t>出资金额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5%以上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8%以</w:t>
            </w:r>
            <w:r>
              <w:rPr/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1582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2"/>
              <w:spacing w:before="50" w:line="224" w:lineRule="auto"/>
              <w:jc w:val="both"/>
              <w:rPr/>
            </w:pPr>
            <w:r>
              <w:rPr>
                <w:spacing w:val="10"/>
              </w:rPr>
              <w:t>违法行为持续 3 个月以上不足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6 个月；抽逃出资数额占应出资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数额的30%以上不足 70%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；危</w:t>
            </w:r>
            <w:r>
              <w:rPr/>
              <w:t xml:space="preserve"> </w:t>
            </w:r>
            <w:r>
              <w:rPr>
                <w:spacing w:val="11"/>
              </w:rPr>
              <w:t>害后果较重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；造成一定社会影</w:t>
            </w:r>
            <w:r>
              <w:rPr/>
              <w:t xml:space="preserve"> </w:t>
            </w:r>
            <w:r>
              <w:rPr>
                <w:spacing w:val="2"/>
              </w:rPr>
              <w:t>响。</w:t>
            </w:r>
          </w:p>
        </w:tc>
        <w:tc>
          <w:tcPr>
            <w:tcW w:w="2217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2"/>
              <w:spacing w:before="82" w:line="229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，处以所抽逃</w:t>
            </w:r>
            <w:r>
              <w:rPr/>
              <w:t xml:space="preserve"> </w:t>
            </w:r>
            <w:r>
              <w:rPr>
                <w:spacing w:val="2"/>
              </w:rPr>
              <w:t>出资金额 8%以上</w:t>
            </w:r>
            <w:r>
              <w:rPr>
                <w:spacing w:val="25"/>
              </w:rPr>
              <w:t xml:space="preserve"> </w:t>
            </w:r>
            <w:r>
              <w:rPr>
                <w:spacing w:val="2"/>
              </w:rPr>
              <w:t>12%</w:t>
            </w:r>
            <w:r>
              <w:rPr/>
              <w:t xml:space="preserve"> </w:t>
            </w:r>
            <w:r>
              <w:rPr>
                <w:spacing w:val="4"/>
              </w:rPr>
              <w:t>以下的罚款。</w:t>
            </w:r>
          </w:p>
        </w:tc>
      </w:tr>
    </w:tbl>
    <w:p>
      <w:pPr>
        <w:spacing w:line="110" w:lineRule="exact"/>
        <w:rPr>
          <w:rFonts w:ascii="Arial"/>
          <w:sz w:val="9"/>
        </w:rPr>
      </w:pPr>
      <w:r/>
    </w:p>
    <w:p>
      <w:pPr>
        <w:spacing w:line="110" w:lineRule="exact"/>
        <w:sectPr>
          <w:footerReference w:type="default" r:id="rId11"/>
          <w:pgSz w:w="16839" w:h="11905"/>
          <w:pgMar w:top="1011" w:right="2016" w:bottom="1949" w:left="1871" w:header="0" w:footer="1787" w:gutter="0"/>
        </w:sectPr>
        <w:rPr>
          <w:rFonts w:ascii="Arial" w:hAnsi="Arial" w:eastAsia="Arial" w:cs="Arial"/>
          <w:sz w:val="9"/>
          <w:szCs w:val="9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4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277"/>
        <w:gridCol w:w="4138"/>
        <w:gridCol w:w="720"/>
        <w:gridCol w:w="2879"/>
        <w:gridCol w:w="2217"/>
      </w:tblGrid>
      <w:tr>
        <w:trPr>
          <w:trHeight w:val="2213" w:hRule="atLeast"/>
        </w:trPr>
        <w:tc>
          <w:tcPr>
            <w:tcW w:w="7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2" w:firstLine="1"/>
              <w:spacing w:before="54" w:line="226" w:lineRule="auto"/>
              <w:jc w:val="both"/>
              <w:rPr/>
            </w:pPr>
            <w:r>
              <w:rPr>
                <w:spacing w:val="10"/>
              </w:rPr>
              <w:t>违法行为持续 6 个月以上或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10"/>
              </w:rPr>
              <w:t>1</w:t>
            </w:r>
            <w:r>
              <w:rPr/>
              <w:t xml:space="preserve"> </w:t>
            </w:r>
            <w:r>
              <w:rPr>
                <w:spacing w:val="10"/>
              </w:rPr>
              <w:t>年内实施 2 次以上同种违法行</w:t>
            </w:r>
            <w:r>
              <w:rPr>
                <w:spacing w:val="3"/>
              </w:rPr>
              <w:t xml:space="preserve"> </w:t>
            </w:r>
            <w:r>
              <w:rPr>
                <w:spacing w:val="11"/>
              </w:rPr>
              <w:t>为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；抽逃出资数额占应出资数</w:t>
            </w:r>
            <w:r>
              <w:rPr/>
              <w:t xml:space="preserve"> </w:t>
            </w:r>
            <w:r>
              <w:rPr>
                <w:spacing w:val="-4"/>
              </w:rPr>
              <w:t>额的 70%以上 100%以下；危害</w:t>
            </w:r>
            <w:r>
              <w:rPr>
                <w:spacing w:val="11"/>
              </w:rPr>
              <w:t xml:space="preserve"> </w:t>
            </w:r>
            <w:r>
              <w:rPr>
                <w:spacing w:val="11"/>
              </w:rPr>
              <w:t>后果严重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；造成群体性上访事</w:t>
            </w:r>
            <w:r>
              <w:rPr/>
              <w:t xml:space="preserve"> </w:t>
            </w:r>
            <w:r>
              <w:rPr>
                <w:spacing w:val="11"/>
              </w:rPr>
              <w:t>件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，在国内外被广泛报道造成</w:t>
            </w:r>
            <w:r>
              <w:rPr/>
              <w:t xml:space="preserve"> </w:t>
            </w:r>
            <w:r>
              <w:rPr>
                <w:spacing w:val="7"/>
              </w:rPr>
              <w:t>恶劣影响。</w:t>
            </w:r>
          </w:p>
        </w:tc>
        <w:tc>
          <w:tcPr>
            <w:tcW w:w="2217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2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，处以所抽逃</w:t>
            </w:r>
            <w:r>
              <w:rPr/>
              <w:t xml:space="preserve"> </w:t>
            </w:r>
            <w:r>
              <w:rPr>
                <w:spacing w:val="-4"/>
              </w:rPr>
              <w:t>出资金额 12%以上</w:t>
            </w:r>
            <w:r>
              <w:rPr>
                <w:spacing w:val="-11"/>
              </w:rPr>
              <w:t xml:space="preserve"> </w:t>
            </w:r>
            <w:r>
              <w:rPr>
                <w:spacing w:val="-4"/>
              </w:rPr>
              <w:t>15%</w:t>
            </w:r>
            <w:r>
              <w:rPr/>
              <w:t xml:space="preserve"> </w:t>
            </w:r>
            <w:r>
              <w:rPr>
                <w:spacing w:val="4"/>
              </w:rPr>
              <w:t>以下的罚款。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9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1" w:firstLine="399"/>
              <w:spacing w:before="82" w:line="230" w:lineRule="auto"/>
              <w:jc w:val="both"/>
              <w:rPr/>
            </w:pPr>
            <w:r>
              <w:rPr>
                <w:spacing w:val="2"/>
              </w:rPr>
              <w:t>公司在合并、分立、</w:t>
            </w:r>
            <w:r>
              <w:rPr>
                <w:spacing w:val="6"/>
              </w:rPr>
              <w:t xml:space="preserve"> </w:t>
            </w:r>
            <w:r>
              <w:rPr>
                <w:spacing w:val="15"/>
              </w:rPr>
              <w:t>减少注册资本或者进行</w:t>
            </w:r>
            <w:r>
              <w:rPr>
                <w:spacing w:val="3"/>
              </w:rPr>
              <w:t xml:space="preserve">  </w:t>
            </w:r>
            <w:r>
              <w:rPr>
                <w:spacing w:val="11"/>
              </w:rPr>
              <w:t>清算时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，不依照规定通</w:t>
            </w:r>
            <w:r>
              <w:rPr/>
              <w:t xml:space="preserve">  </w:t>
            </w:r>
            <w:r>
              <w:rPr>
                <w:spacing w:val="8"/>
              </w:rPr>
              <w:t>知或者公告债权人的。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2" w:firstLine="398"/>
              <w:spacing w:before="82" w:line="230" w:lineRule="auto"/>
              <w:jc w:val="both"/>
              <w:rPr/>
            </w:pPr>
            <w:r>
              <w:rPr>
                <w:b/>
                <w:bCs/>
                <w:spacing w:val="4"/>
              </w:rPr>
              <w:t>第二百零四条第一款</w:t>
            </w:r>
            <w:r>
              <w:rPr>
                <w:b/>
                <w:bCs/>
                <w:spacing w:val="55"/>
              </w:rPr>
              <w:t xml:space="preserve"> </w:t>
            </w:r>
            <w:r>
              <w:rPr>
                <w:spacing w:val="4"/>
              </w:rPr>
              <w:t>公司在合并、分立、</w:t>
            </w:r>
            <w:r>
              <w:rPr/>
              <w:t xml:space="preserve"> </w:t>
            </w:r>
            <w:r>
              <w:rPr>
                <w:spacing w:val="6"/>
              </w:rPr>
              <w:t>减少注册资本或者进行清算时，不依照本法规</w:t>
            </w:r>
            <w:r>
              <w:rPr/>
              <w:t xml:space="preserve">  </w:t>
            </w:r>
            <w:r>
              <w:rPr>
                <w:spacing w:val="5"/>
              </w:rPr>
              <w:t>定通知或者公告债权人的，由公司登记机关责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令改正，对公司处以一万元以上十万元以下的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罚款。</w:t>
            </w:r>
          </w:p>
        </w:tc>
        <w:tc>
          <w:tcPr>
            <w:tcW w:w="72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2"/>
              <w:spacing w:before="47" w:line="222" w:lineRule="auto"/>
              <w:rPr/>
            </w:pPr>
            <w:r>
              <w:rPr/>
              <w:t>超过合理期限不足 20</w:t>
            </w:r>
            <w:r>
              <w:rPr>
                <w:spacing w:val="42"/>
              </w:rPr>
              <w:t xml:space="preserve"> </w:t>
            </w:r>
            <w:r>
              <w:rPr/>
              <w:t>日；立案 </w:t>
            </w:r>
            <w:r>
              <w:rPr>
                <w:spacing w:val="10"/>
              </w:rPr>
              <w:t>调查时已完成整改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；</w:t>
            </w:r>
            <w:r>
              <w:rPr>
                <w:spacing w:val="-37"/>
              </w:rPr>
              <w:t xml:space="preserve"> </w:t>
            </w:r>
            <w:r>
              <w:rPr>
                <w:spacing w:val="10"/>
              </w:rPr>
              <w:t>给债权人</w:t>
            </w:r>
            <w:r>
              <w:rPr/>
              <w:t xml:space="preserve"> </w:t>
            </w:r>
            <w:r>
              <w:rPr>
                <w:spacing w:val="11"/>
              </w:rPr>
              <w:t>造成较小损失主动减轻损失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</w:t>
            </w:r>
            <w:r>
              <w:rPr/>
              <w:t xml:space="preserve"> </w:t>
            </w:r>
            <w:r>
              <w:rPr>
                <w:spacing w:val="8"/>
              </w:rPr>
              <w:t>造成轻微社会影响。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4" w:right="109"/>
              <w:spacing w:before="206" w:line="229" w:lineRule="auto"/>
              <w:jc w:val="both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，处以 1 万元</w:t>
            </w:r>
            <w:r>
              <w:rPr/>
              <w:t xml:space="preserve"> </w:t>
            </w:r>
            <w:r>
              <w:rPr>
                <w:spacing w:val="6"/>
              </w:rPr>
              <w:t>以上 3.7 万元以下的罚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09" w:right="102" w:firstLine="1"/>
              <w:spacing w:before="47" w:line="222" w:lineRule="auto"/>
              <w:jc w:val="both"/>
              <w:rPr/>
            </w:pPr>
            <w:r>
              <w:rPr>
                <w:spacing w:val="8"/>
              </w:rPr>
              <w:t>超过合理期限 20  日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以上不足</w:t>
            </w:r>
            <w:r>
              <w:rPr/>
              <w:t xml:space="preserve"> </w:t>
            </w:r>
            <w:r>
              <w:rPr>
                <w:spacing w:val="1"/>
              </w:rPr>
              <w:t>30</w:t>
            </w:r>
            <w:r>
              <w:rPr>
                <w:spacing w:val="48"/>
              </w:rPr>
              <w:t xml:space="preserve"> </w:t>
            </w:r>
            <w:r>
              <w:rPr>
                <w:spacing w:val="1"/>
              </w:rPr>
              <w:t>日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；立案调查时已开始整改</w:t>
            </w:r>
            <w:r>
              <w:rPr/>
              <w:t xml:space="preserve"> </w:t>
            </w:r>
            <w:r>
              <w:rPr>
                <w:spacing w:val="11"/>
              </w:rPr>
              <w:t>但尚未完成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；给债权人造成较</w:t>
            </w:r>
            <w:r>
              <w:rPr/>
              <w:t xml:space="preserve"> </w:t>
            </w:r>
            <w:r>
              <w:rPr>
                <w:spacing w:val="6"/>
              </w:rPr>
              <w:t>大损失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；造成一定社会影响。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0" w:right="109" w:firstLine="4"/>
              <w:spacing w:before="206" w:line="229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3"/>
              </w:rPr>
              <w:t>，处以 3.7 万</w:t>
            </w:r>
            <w:r>
              <w:rPr/>
              <w:t xml:space="preserve"> </w:t>
            </w:r>
            <w:r>
              <w:rPr>
                <w:spacing w:val="6"/>
              </w:rPr>
              <w:t>元以上 7.3 万元以下的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2"/>
              <w:spacing w:before="47" w:line="224" w:lineRule="auto"/>
              <w:jc w:val="both"/>
              <w:rPr/>
            </w:pPr>
            <w:r>
              <w:rPr>
                <w:spacing w:val="-1"/>
              </w:rPr>
              <w:t>超过合理期限 30</w:t>
            </w:r>
            <w:r>
              <w:rPr>
                <w:spacing w:val="56"/>
              </w:rPr>
              <w:t xml:space="preserve"> </w:t>
            </w:r>
            <w:r>
              <w:rPr>
                <w:spacing w:val="-1"/>
              </w:rPr>
              <w:t>日以上；立案</w:t>
            </w:r>
            <w:r>
              <w:rPr/>
              <w:t xml:space="preserve"> </w:t>
            </w:r>
            <w:r>
              <w:rPr>
                <w:spacing w:val="9"/>
              </w:rPr>
              <w:t>调查时尚未开始整改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>
                <w:spacing w:val="-36"/>
              </w:rPr>
              <w:t xml:space="preserve"> </w:t>
            </w:r>
            <w:r>
              <w:rPr>
                <w:spacing w:val="9"/>
              </w:rPr>
              <w:t>给债权</w:t>
            </w:r>
            <w:r>
              <w:rPr/>
              <w:t xml:space="preserve"> </w:t>
            </w:r>
            <w:r>
              <w:rPr>
                <w:spacing w:val="11"/>
              </w:rPr>
              <w:t>人造成严重损失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；造成群体性</w:t>
            </w:r>
            <w:r>
              <w:rPr/>
              <w:t xml:space="preserve"> </w:t>
            </w:r>
            <w:r>
              <w:rPr>
                <w:spacing w:val="11"/>
              </w:rPr>
              <w:t>上访事件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，在国内外被广泛报</w:t>
            </w:r>
            <w:r>
              <w:rPr/>
              <w:t xml:space="preserve"> </w:t>
            </w:r>
            <w:r>
              <w:rPr>
                <w:spacing w:val="8"/>
              </w:rPr>
              <w:t>道造成恶劣影响。</w:t>
            </w:r>
          </w:p>
        </w:tc>
        <w:tc>
          <w:tcPr>
            <w:tcW w:w="2217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6" w:firstLine="4"/>
              <w:spacing w:before="82" w:line="229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3"/>
              </w:rPr>
              <w:t>，处以 7.3 万</w:t>
            </w:r>
            <w:r>
              <w:rPr/>
              <w:t xml:space="preserve"> </w:t>
            </w:r>
            <w:r>
              <w:rPr>
                <w:spacing w:val="11"/>
              </w:rPr>
              <w:t>元以上 10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11"/>
              </w:rPr>
              <w:t>万元以下的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1897" w:hRule="atLeast"/>
        </w:trPr>
        <w:tc>
          <w:tcPr>
            <w:tcW w:w="714" w:type="dxa"/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2277" w:type="dxa"/>
            <w:vAlign w:val="top"/>
          </w:tcPr>
          <w:p>
            <w:pPr>
              <w:pStyle w:val="TableText"/>
              <w:ind w:left="106" w:right="108" w:firstLine="399"/>
              <w:spacing w:before="53" w:line="225" w:lineRule="auto"/>
              <w:jc w:val="both"/>
              <w:rPr/>
            </w:pPr>
            <w:r>
              <w:rPr>
                <w:spacing w:val="46"/>
              </w:rPr>
              <w:t>公司在进行清算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时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31"/>
              </w:rPr>
              <w:t xml:space="preserve"> </w:t>
            </w:r>
            <w:r>
              <w:rPr>
                <w:spacing w:val="4"/>
              </w:rPr>
              <w:t>隐匿财产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，对资产</w:t>
            </w:r>
            <w:r>
              <w:rPr/>
              <w:t xml:space="preserve"> </w:t>
            </w:r>
            <w:r>
              <w:rPr>
                <w:spacing w:val="15"/>
              </w:rPr>
              <w:t>负债表或者财产清单作</w:t>
            </w:r>
            <w:r>
              <w:rPr>
                <w:spacing w:val="6"/>
              </w:rPr>
              <w:t xml:space="preserve"> </w:t>
            </w:r>
            <w:r>
              <w:rPr>
                <w:spacing w:val="15"/>
              </w:rPr>
              <w:t>虚假记载或者在未清偿</w:t>
            </w:r>
            <w:r>
              <w:rPr>
                <w:spacing w:val="6"/>
              </w:rPr>
              <w:t xml:space="preserve"> </w:t>
            </w:r>
            <w:r>
              <w:rPr>
                <w:spacing w:val="38"/>
              </w:rPr>
              <w:t>债务前分配公司财产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10" w:right="98" w:firstLine="395"/>
              <w:spacing w:before="53" w:line="225" w:lineRule="auto"/>
              <w:jc w:val="both"/>
              <w:rPr/>
            </w:pPr>
            <w:r>
              <w:rPr>
                <w:b/>
                <w:bCs/>
                <w:spacing w:val="19"/>
              </w:rPr>
              <w:t>第二百零四条第二</w:t>
            </w:r>
            <w:r>
              <w:rPr>
                <w:b/>
                <w:bCs/>
                <w:spacing w:val="-25"/>
              </w:rPr>
              <w:t xml:space="preserve"> </w:t>
            </w:r>
            <w:r>
              <w:rPr>
                <w:b/>
                <w:bCs/>
                <w:spacing w:val="19"/>
              </w:rPr>
              <w:t>款  </w:t>
            </w:r>
            <w:r>
              <w:rPr>
                <w:spacing w:val="19"/>
              </w:rPr>
              <w:t>公司在进行清算</w:t>
            </w:r>
            <w:r>
              <w:rPr/>
              <w:t xml:space="preserve"> </w:t>
            </w:r>
            <w:r>
              <w:rPr>
                <w:spacing w:val="5"/>
              </w:rPr>
              <w:t>时，隐匿财产，对资产负债表或者财产清单作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16"/>
              </w:rPr>
              <w:t>虚假记载或者在未清偿债务前分配公司财产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的，由公司登记机关责令改正，对公司处以隐</w:t>
            </w:r>
            <w:r>
              <w:rPr>
                <w:spacing w:val="17"/>
              </w:rPr>
              <w:t xml:space="preserve"> </w:t>
            </w:r>
            <w:r>
              <w:rPr>
                <w:spacing w:val="16"/>
              </w:rPr>
              <w:t>匿财产或者未清偿债务前分配公司财产金额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百分之五以上百分之十以下的罚款；对直接负</w:t>
            </w:r>
          </w:p>
        </w:tc>
        <w:tc>
          <w:tcPr>
            <w:tcW w:w="72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5"/>
              <w:spacing w:before="82" w:line="230" w:lineRule="auto"/>
              <w:rPr/>
            </w:pPr>
            <w:r>
              <w:rPr>
                <w:spacing w:val="7"/>
              </w:rPr>
              <w:t>违法行为持续不足 3 个月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；涉</w:t>
            </w:r>
            <w:r>
              <w:rPr/>
              <w:t xml:space="preserve"> </w:t>
            </w:r>
            <w:r>
              <w:rPr>
                <w:spacing w:val="2"/>
              </w:rPr>
              <w:t>案金额不足 30 万；给债权人造</w:t>
            </w:r>
            <w:r>
              <w:rPr>
                <w:spacing w:val="9"/>
              </w:rPr>
              <w:t xml:space="preserve"> </w:t>
            </w:r>
            <w:r>
              <w:rPr>
                <w:spacing w:val="11"/>
              </w:rPr>
              <w:t>成较小损失或主动减轻损失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；</w:t>
            </w:r>
            <w:r>
              <w:rPr/>
              <w:t xml:space="preserve"> </w:t>
            </w:r>
            <w:r>
              <w:rPr>
                <w:spacing w:val="8"/>
              </w:rPr>
              <w:t>造成轻微社会影响。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2" w:right="106" w:firstLine="2"/>
              <w:spacing w:before="53" w:line="225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，对公司处以</w:t>
            </w:r>
            <w:r>
              <w:rPr/>
              <w:t xml:space="preserve"> </w:t>
            </w:r>
            <w:r>
              <w:rPr>
                <w:spacing w:val="13"/>
              </w:rPr>
              <w:t>隐</w:t>
            </w:r>
            <w:r>
              <w:rPr>
                <w:spacing w:val="-15"/>
              </w:rPr>
              <w:t xml:space="preserve"> </w:t>
            </w:r>
            <w:r>
              <w:rPr>
                <w:spacing w:val="13"/>
              </w:rPr>
              <w:t>匿财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产或</w:t>
            </w:r>
            <w:r>
              <w:rPr>
                <w:spacing w:val="-24"/>
              </w:rPr>
              <w:t xml:space="preserve"> </w:t>
            </w:r>
            <w:r>
              <w:rPr>
                <w:spacing w:val="13"/>
              </w:rPr>
              <w:t>者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未清</w:t>
            </w:r>
            <w:r>
              <w:rPr>
                <w:spacing w:val="-28"/>
              </w:rPr>
              <w:t xml:space="preserve"> </w:t>
            </w:r>
            <w:r>
              <w:rPr>
                <w:spacing w:val="13"/>
              </w:rPr>
              <w:t>偿</w:t>
            </w:r>
            <w:r>
              <w:rPr/>
              <w:t xml:space="preserve"> </w:t>
            </w:r>
            <w:r>
              <w:rPr>
                <w:spacing w:val="13"/>
              </w:rPr>
              <w:t>债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务前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分配</w:t>
            </w:r>
            <w:r>
              <w:rPr>
                <w:spacing w:val="-27"/>
              </w:rPr>
              <w:t xml:space="preserve"> </w:t>
            </w:r>
            <w:r>
              <w:rPr>
                <w:spacing w:val="13"/>
              </w:rPr>
              <w:t>公</w:t>
            </w:r>
            <w:r>
              <w:rPr>
                <w:spacing w:val="-15"/>
              </w:rPr>
              <w:t xml:space="preserve"> </w:t>
            </w:r>
            <w:r>
              <w:rPr>
                <w:spacing w:val="13"/>
              </w:rPr>
              <w:t>司财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产</w:t>
            </w:r>
            <w:r>
              <w:rPr/>
              <w:t xml:space="preserve"> </w:t>
            </w:r>
            <w:r>
              <w:rPr>
                <w:spacing w:val="1"/>
              </w:rPr>
              <w:t>金额 5%以上 6.5%以下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；对直接负责的</w:t>
            </w:r>
            <w:r>
              <w:rPr/>
              <w:t xml:space="preserve"> </w:t>
            </w:r>
            <w:r>
              <w:rPr>
                <w:spacing w:val="14"/>
              </w:rPr>
              <w:t>主</w:t>
            </w:r>
            <w:r>
              <w:rPr>
                <w:spacing w:val="-24"/>
              </w:rPr>
              <w:t xml:space="preserve"> </w:t>
            </w:r>
            <w:r>
              <w:rPr>
                <w:spacing w:val="14"/>
              </w:rPr>
              <w:t>管人</w:t>
            </w:r>
            <w:r>
              <w:rPr>
                <w:spacing w:val="-26"/>
              </w:rPr>
              <w:t xml:space="preserve"> </w:t>
            </w:r>
            <w:r>
              <w:rPr>
                <w:spacing w:val="14"/>
              </w:rPr>
              <w:t>员和</w:t>
            </w:r>
            <w:r>
              <w:rPr>
                <w:spacing w:val="-26"/>
              </w:rPr>
              <w:t xml:space="preserve"> </w:t>
            </w:r>
            <w:r>
              <w:rPr>
                <w:spacing w:val="14"/>
              </w:rPr>
              <w:t>其</w:t>
            </w:r>
            <w:r>
              <w:rPr>
                <w:spacing w:val="-26"/>
              </w:rPr>
              <w:t xml:space="preserve"> </w:t>
            </w:r>
            <w:r>
              <w:rPr>
                <w:spacing w:val="14"/>
              </w:rPr>
              <w:t>他直</w:t>
            </w:r>
            <w:r>
              <w:rPr>
                <w:spacing w:val="-24"/>
              </w:rPr>
              <w:t xml:space="preserve"> </w:t>
            </w:r>
            <w:r>
              <w:rPr>
                <w:spacing w:val="14"/>
              </w:rPr>
              <w:t>接</w:t>
            </w:r>
          </w:p>
        </w:tc>
      </w:tr>
    </w:tbl>
    <w:p>
      <w:pPr>
        <w:spacing w:line="110" w:lineRule="exact"/>
        <w:rPr>
          <w:rFonts w:ascii="Arial"/>
          <w:sz w:val="9"/>
        </w:rPr>
      </w:pPr>
      <w:r/>
    </w:p>
    <w:p>
      <w:pPr>
        <w:spacing w:line="110" w:lineRule="exact"/>
        <w:sectPr>
          <w:footerReference w:type="default" r:id="rId12"/>
          <w:pgSz w:w="16839" w:h="11905"/>
          <w:pgMar w:top="1011" w:right="2016" w:bottom="1949" w:left="1871" w:header="0" w:footer="1787" w:gutter="0"/>
        </w:sectPr>
        <w:rPr>
          <w:rFonts w:ascii="Arial" w:hAnsi="Arial" w:eastAsia="Arial" w:cs="Arial"/>
          <w:sz w:val="9"/>
          <w:szCs w:val="9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4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277"/>
        <w:gridCol w:w="4138"/>
        <w:gridCol w:w="720"/>
        <w:gridCol w:w="2879"/>
        <w:gridCol w:w="2217"/>
      </w:tblGrid>
      <w:tr>
        <w:trPr>
          <w:trHeight w:val="1575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3" w:firstLine="4"/>
              <w:spacing w:before="50" w:line="227" w:lineRule="auto"/>
              <w:rPr/>
            </w:pPr>
            <w:r>
              <w:rPr>
                <w:spacing w:val="16"/>
              </w:rPr>
              <w:t>责的主管人员和其他直接责任人员处以一万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元以上十万元以下的罚款。</w:t>
            </w:r>
          </w:p>
        </w:tc>
        <w:tc>
          <w:tcPr>
            <w:tcW w:w="7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3" w:right="106" w:firstLine="2"/>
              <w:spacing w:before="49" w:line="229" w:lineRule="auto"/>
              <w:jc w:val="both"/>
              <w:rPr/>
            </w:pPr>
            <w:r>
              <w:rPr>
                <w:spacing w:val="4"/>
              </w:rPr>
              <w:t>责任人员处以 1 万元以</w:t>
            </w:r>
            <w:r>
              <w:rPr>
                <w:spacing w:val="6"/>
              </w:rPr>
              <w:t xml:space="preserve"> </w:t>
            </w:r>
            <w:r>
              <w:rPr>
                <w:spacing w:val="-3"/>
              </w:rPr>
              <w:t>上</w:t>
            </w:r>
            <w:r>
              <w:rPr>
                <w:spacing w:val="44"/>
                <w:w w:val="101"/>
              </w:rPr>
              <w:t xml:space="preserve"> </w:t>
            </w:r>
            <w:r>
              <w:rPr>
                <w:spacing w:val="-3"/>
              </w:rPr>
              <w:t>3.7</w:t>
            </w:r>
            <w:r>
              <w:rPr>
                <w:spacing w:val="36"/>
              </w:rPr>
              <w:t xml:space="preserve"> </w:t>
            </w:r>
            <w:r>
              <w:rPr>
                <w:spacing w:val="-3"/>
              </w:rPr>
              <w:t>万</w:t>
            </w:r>
            <w:r>
              <w:rPr>
                <w:spacing w:val="-18"/>
              </w:rPr>
              <w:t xml:space="preserve"> </w:t>
            </w:r>
            <w:r>
              <w:rPr>
                <w:spacing w:val="-3"/>
              </w:rPr>
              <w:t>元 以</w:t>
            </w:r>
            <w:r>
              <w:rPr>
                <w:spacing w:val="-15"/>
              </w:rPr>
              <w:t xml:space="preserve"> </w:t>
            </w:r>
            <w:r>
              <w:rPr>
                <w:spacing w:val="-3"/>
              </w:rPr>
              <w:t>下 的</w:t>
            </w:r>
            <w:r>
              <w:rPr>
                <w:spacing w:val="-16"/>
              </w:rPr>
              <w:t xml:space="preserve"> </w:t>
            </w:r>
            <w:r>
              <w:rPr>
                <w:spacing w:val="-3"/>
              </w:rPr>
              <w:t>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2838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2"/>
              <w:spacing w:before="82" w:line="230" w:lineRule="auto"/>
              <w:jc w:val="both"/>
              <w:rPr/>
            </w:pPr>
            <w:r>
              <w:rPr>
                <w:spacing w:val="10"/>
              </w:rPr>
              <w:t>违法行为持续 3 个月以上不足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6 个月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；涉案金额 30 万元以上</w:t>
            </w:r>
            <w:r>
              <w:rPr/>
              <w:t xml:space="preserve"> </w:t>
            </w:r>
            <w:r>
              <w:rPr>
                <w:spacing w:val="11"/>
              </w:rPr>
              <w:t>不给债权人造成较大损失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；造</w:t>
            </w:r>
            <w:r>
              <w:rPr/>
              <w:t xml:space="preserve"> </w:t>
            </w:r>
            <w:r>
              <w:rPr>
                <w:spacing w:val="8"/>
              </w:rPr>
              <w:t>成一定社会影响。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0" w:right="106" w:firstLine="4"/>
              <w:spacing w:before="52" w:line="227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，对公司处以</w:t>
            </w:r>
            <w:r>
              <w:rPr/>
              <w:t xml:space="preserve"> </w:t>
            </w:r>
            <w:r>
              <w:rPr>
                <w:spacing w:val="13"/>
              </w:rPr>
              <w:t>隐</w:t>
            </w:r>
            <w:r>
              <w:rPr>
                <w:spacing w:val="-13"/>
              </w:rPr>
              <w:t xml:space="preserve"> </w:t>
            </w:r>
            <w:r>
              <w:rPr>
                <w:spacing w:val="13"/>
              </w:rPr>
              <w:t>匿财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产或</w:t>
            </w:r>
            <w:r>
              <w:rPr>
                <w:spacing w:val="-24"/>
              </w:rPr>
              <w:t xml:space="preserve"> </w:t>
            </w:r>
            <w:r>
              <w:rPr>
                <w:spacing w:val="13"/>
              </w:rPr>
              <w:t>者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未清</w:t>
            </w:r>
            <w:r>
              <w:rPr>
                <w:spacing w:val="-28"/>
              </w:rPr>
              <w:t xml:space="preserve"> </w:t>
            </w:r>
            <w:r>
              <w:rPr>
                <w:spacing w:val="13"/>
              </w:rPr>
              <w:t>偿</w:t>
            </w:r>
            <w:r>
              <w:rPr/>
              <w:t xml:space="preserve"> </w:t>
            </w:r>
            <w:r>
              <w:rPr>
                <w:spacing w:val="13"/>
              </w:rPr>
              <w:t>债</w:t>
            </w:r>
            <w:r>
              <w:rPr>
                <w:spacing w:val="-23"/>
              </w:rPr>
              <w:t xml:space="preserve"> </w:t>
            </w:r>
            <w:r>
              <w:rPr>
                <w:spacing w:val="13"/>
              </w:rPr>
              <w:t>务前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分配</w:t>
            </w:r>
            <w:r>
              <w:rPr>
                <w:spacing w:val="-28"/>
              </w:rPr>
              <w:t xml:space="preserve"> </w:t>
            </w:r>
            <w:r>
              <w:rPr>
                <w:spacing w:val="13"/>
              </w:rPr>
              <w:t>公</w:t>
            </w:r>
            <w:r>
              <w:rPr>
                <w:spacing w:val="-14"/>
              </w:rPr>
              <w:t xml:space="preserve"> </w:t>
            </w:r>
            <w:r>
              <w:rPr>
                <w:spacing w:val="13"/>
              </w:rPr>
              <w:t>司财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产</w:t>
            </w:r>
            <w:r>
              <w:rPr/>
              <w:t xml:space="preserve"> </w:t>
            </w:r>
            <w:r>
              <w:rPr>
                <w:spacing w:val="3"/>
              </w:rPr>
              <w:t>金额 6.5%以上</w:t>
            </w:r>
            <w:r>
              <w:rPr>
                <w:spacing w:val="11"/>
              </w:rPr>
              <w:t xml:space="preserve"> </w:t>
            </w:r>
            <w:r>
              <w:rPr>
                <w:spacing w:val="3"/>
              </w:rPr>
              <w:t>8.5%以</w:t>
            </w:r>
            <w:r>
              <w:rPr/>
              <w:t xml:space="preserve"> </w:t>
            </w:r>
            <w:r>
              <w:rPr>
                <w:spacing w:val="5"/>
              </w:rPr>
              <w:t>下的罚款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；对直接负责</w:t>
            </w:r>
            <w:r>
              <w:rPr/>
              <w:t xml:space="preserve"> </w:t>
            </w:r>
            <w:r>
              <w:rPr>
                <w:spacing w:val="12"/>
              </w:rPr>
              <w:t>的</w:t>
            </w:r>
            <w:r>
              <w:rPr>
                <w:spacing w:val="-11"/>
              </w:rPr>
              <w:t xml:space="preserve"> </w:t>
            </w:r>
            <w:r>
              <w:rPr>
                <w:spacing w:val="12"/>
              </w:rPr>
              <w:t>主管</w:t>
            </w:r>
            <w:r>
              <w:rPr>
                <w:spacing w:val="-26"/>
              </w:rPr>
              <w:t xml:space="preserve"> </w:t>
            </w:r>
            <w:r>
              <w:rPr>
                <w:spacing w:val="12"/>
              </w:rPr>
              <w:t>人员</w:t>
            </w:r>
            <w:r>
              <w:rPr>
                <w:spacing w:val="-19"/>
              </w:rPr>
              <w:t xml:space="preserve"> </w:t>
            </w:r>
            <w:r>
              <w:rPr>
                <w:spacing w:val="12"/>
              </w:rPr>
              <w:t>和</w:t>
            </w:r>
            <w:r>
              <w:rPr>
                <w:spacing w:val="-26"/>
              </w:rPr>
              <w:t xml:space="preserve"> </w:t>
            </w:r>
            <w:r>
              <w:rPr>
                <w:spacing w:val="12"/>
              </w:rPr>
              <w:t>其他</w:t>
            </w:r>
            <w:r>
              <w:rPr>
                <w:spacing w:val="-24"/>
              </w:rPr>
              <w:t xml:space="preserve"> </w:t>
            </w:r>
            <w:r>
              <w:rPr>
                <w:spacing w:val="12"/>
              </w:rPr>
              <w:t>直</w:t>
            </w:r>
            <w:r>
              <w:rPr/>
              <w:t xml:space="preserve"> </w:t>
            </w:r>
            <w:r>
              <w:rPr>
                <w:spacing w:val="6"/>
              </w:rPr>
              <w:t>接责任人员处以 3.7 万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元以上 7.3 万元以下的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2841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2" w:firstLine="2"/>
              <w:spacing w:before="82" w:line="230" w:lineRule="auto"/>
              <w:jc w:val="both"/>
              <w:rPr/>
            </w:pPr>
            <w:r>
              <w:rPr>
                <w:spacing w:val="7"/>
              </w:rPr>
              <w:t>违法行为持续 6 个月以上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；涉</w:t>
            </w:r>
            <w:r>
              <w:rPr/>
              <w:t xml:space="preserve"> </w:t>
            </w:r>
            <w:r>
              <w:rPr>
                <w:spacing w:val="2"/>
              </w:rPr>
              <w:t>案金额 70 万元以上；给债权人</w:t>
            </w:r>
            <w:r>
              <w:rPr>
                <w:spacing w:val="11"/>
              </w:rPr>
              <w:t xml:space="preserve"> </w:t>
            </w:r>
            <w:r>
              <w:rPr>
                <w:spacing w:val="11"/>
              </w:rPr>
              <w:t>造成严重损失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；造成群体性上</w:t>
            </w:r>
            <w:r>
              <w:rPr/>
              <w:t xml:space="preserve"> </w:t>
            </w:r>
            <w:r>
              <w:rPr>
                <w:spacing w:val="11"/>
              </w:rPr>
              <w:t>访事件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，在国内外被广泛报道</w:t>
            </w:r>
            <w:r>
              <w:rPr/>
              <w:t xml:space="preserve"> </w:t>
            </w:r>
            <w:r>
              <w:rPr>
                <w:spacing w:val="8"/>
              </w:rPr>
              <w:t>造成恶劣影响。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0" w:right="106" w:firstLine="4"/>
              <w:spacing w:before="43" w:line="228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，对公司处以</w:t>
            </w:r>
            <w:r>
              <w:rPr/>
              <w:t xml:space="preserve"> </w:t>
            </w:r>
            <w:r>
              <w:rPr>
                <w:spacing w:val="13"/>
              </w:rPr>
              <w:t>隐</w:t>
            </w:r>
            <w:r>
              <w:rPr>
                <w:spacing w:val="-13"/>
              </w:rPr>
              <w:t xml:space="preserve"> </w:t>
            </w:r>
            <w:r>
              <w:rPr>
                <w:spacing w:val="13"/>
              </w:rPr>
              <w:t>匿财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产或</w:t>
            </w:r>
            <w:r>
              <w:rPr>
                <w:spacing w:val="-24"/>
              </w:rPr>
              <w:t xml:space="preserve"> </w:t>
            </w:r>
            <w:r>
              <w:rPr>
                <w:spacing w:val="13"/>
              </w:rPr>
              <w:t>者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未清</w:t>
            </w:r>
            <w:r>
              <w:rPr>
                <w:spacing w:val="-28"/>
              </w:rPr>
              <w:t xml:space="preserve"> </w:t>
            </w:r>
            <w:r>
              <w:rPr>
                <w:spacing w:val="13"/>
              </w:rPr>
              <w:t>偿</w:t>
            </w:r>
            <w:r>
              <w:rPr/>
              <w:t xml:space="preserve"> </w:t>
            </w:r>
            <w:r>
              <w:rPr>
                <w:spacing w:val="13"/>
              </w:rPr>
              <w:t>债</w:t>
            </w:r>
            <w:r>
              <w:rPr>
                <w:spacing w:val="-23"/>
              </w:rPr>
              <w:t xml:space="preserve"> </w:t>
            </w:r>
            <w:r>
              <w:rPr>
                <w:spacing w:val="13"/>
              </w:rPr>
              <w:t>务前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分配</w:t>
            </w:r>
            <w:r>
              <w:rPr>
                <w:spacing w:val="-28"/>
              </w:rPr>
              <w:t xml:space="preserve"> </w:t>
            </w:r>
            <w:r>
              <w:rPr>
                <w:spacing w:val="13"/>
              </w:rPr>
              <w:t>公</w:t>
            </w:r>
            <w:r>
              <w:rPr>
                <w:spacing w:val="-14"/>
              </w:rPr>
              <w:t xml:space="preserve"> </w:t>
            </w:r>
            <w:r>
              <w:rPr>
                <w:spacing w:val="13"/>
              </w:rPr>
              <w:t>司财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产</w:t>
            </w:r>
            <w:r>
              <w:rPr/>
              <w:t xml:space="preserve"> </w:t>
            </w:r>
            <w:r>
              <w:rPr>
                <w:spacing w:val="4"/>
              </w:rPr>
              <w:t>金额</w:t>
            </w:r>
            <w:r>
              <w:rPr>
                <w:spacing w:val="20"/>
              </w:rPr>
              <w:t xml:space="preserve"> </w:t>
            </w:r>
            <w:r>
              <w:rPr>
                <w:spacing w:val="4"/>
              </w:rPr>
              <w:t>8.5%以上</w:t>
            </w:r>
            <w:r>
              <w:rPr>
                <w:spacing w:val="30"/>
                <w:w w:val="101"/>
              </w:rPr>
              <w:t xml:space="preserve"> </w:t>
            </w:r>
            <w:r>
              <w:rPr>
                <w:spacing w:val="4"/>
              </w:rPr>
              <w:t>10%以</w:t>
            </w:r>
            <w:r>
              <w:rPr/>
              <w:t xml:space="preserve"> </w:t>
            </w:r>
            <w:r>
              <w:rPr>
                <w:spacing w:val="5"/>
              </w:rPr>
              <w:t>下的罚款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；对直接负责</w:t>
            </w:r>
            <w:r>
              <w:rPr/>
              <w:t xml:space="preserve"> </w:t>
            </w:r>
            <w:r>
              <w:rPr>
                <w:spacing w:val="12"/>
              </w:rPr>
              <w:t>的</w:t>
            </w:r>
            <w:r>
              <w:rPr>
                <w:spacing w:val="-11"/>
              </w:rPr>
              <w:t xml:space="preserve"> </w:t>
            </w:r>
            <w:r>
              <w:rPr>
                <w:spacing w:val="12"/>
              </w:rPr>
              <w:t>主管</w:t>
            </w:r>
            <w:r>
              <w:rPr>
                <w:spacing w:val="-26"/>
              </w:rPr>
              <w:t xml:space="preserve"> </w:t>
            </w:r>
            <w:r>
              <w:rPr>
                <w:spacing w:val="12"/>
              </w:rPr>
              <w:t>人员</w:t>
            </w:r>
            <w:r>
              <w:rPr>
                <w:spacing w:val="-19"/>
              </w:rPr>
              <w:t xml:space="preserve"> </w:t>
            </w:r>
            <w:r>
              <w:rPr>
                <w:spacing w:val="12"/>
              </w:rPr>
              <w:t>和</w:t>
            </w:r>
            <w:r>
              <w:rPr>
                <w:spacing w:val="-26"/>
              </w:rPr>
              <w:t xml:space="preserve"> </w:t>
            </w:r>
            <w:r>
              <w:rPr>
                <w:spacing w:val="12"/>
              </w:rPr>
              <w:t>其他</w:t>
            </w:r>
            <w:r>
              <w:rPr>
                <w:spacing w:val="-24"/>
              </w:rPr>
              <w:t xml:space="preserve"> </w:t>
            </w:r>
            <w:r>
              <w:rPr>
                <w:spacing w:val="12"/>
              </w:rPr>
              <w:t>直</w:t>
            </w:r>
            <w:r>
              <w:rPr/>
              <w:t xml:space="preserve"> </w:t>
            </w:r>
            <w:r>
              <w:rPr>
                <w:spacing w:val="6"/>
              </w:rPr>
              <w:t>接责任人员处以 7.3 万</w:t>
            </w:r>
            <w:r>
              <w:rPr>
                <w:spacing w:val="11"/>
              </w:rPr>
              <w:t xml:space="preserve"> </w:t>
            </w:r>
            <w:r>
              <w:rPr>
                <w:spacing w:val="11"/>
              </w:rPr>
              <w:t>元以上 10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11"/>
              </w:rPr>
              <w:t>万元以下的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3"/>
          <w:pgSz w:w="16839" w:h="11905"/>
          <w:pgMar w:top="1011" w:right="201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4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277"/>
        <w:gridCol w:w="4138"/>
        <w:gridCol w:w="720"/>
        <w:gridCol w:w="2879"/>
        <w:gridCol w:w="2217"/>
      </w:tblGrid>
      <w:tr>
        <w:trPr>
          <w:trHeight w:val="1269" w:hRule="atLeast"/>
        </w:trPr>
        <w:tc>
          <w:tcPr>
            <w:tcW w:w="71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1" w:line="170" w:lineRule="auto"/>
              <w:rPr/>
            </w:pPr>
            <w:r>
              <w:rPr/>
              <w:t>6</w:t>
            </w:r>
          </w:p>
        </w:tc>
        <w:tc>
          <w:tcPr>
            <w:tcW w:w="2277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 w:firstLine="405"/>
              <w:spacing w:before="81" w:line="231" w:lineRule="auto"/>
              <w:jc w:val="both"/>
              <w:rPr/>
            </w:pPr>
            <w:r>
              <w:rPr>
                <w:spacing w:val="16"/>
              </w:rPr>
              <w:t>清算组成员利用职</w:t>
            </w:r>
            <w:r>
              <w:rPr>
                <w:spacing w:val="3"/>
              </w:rPr>
              <w:t xml:space="preserve"> </w:t>
            </w:r>
            <w:r>
              <w:rPr>
                <w:spacing w:val="12"/>
              </w:rPr>
              <w:t>权徇私舞弊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、谋取非法</w:t>
            </w:r>
            <w:r>
              <w:rPr/>
              <w:t xml:space="preserve"> </w:t>
            </w:r>
            <w:r>
              <w:rPr>
                <w:spacing w:val="15"/>
              </w:rPr>
              <w:t>收入或者侵占公司财产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138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8" w:firstLine="399"/>
              <w:spacing w:before="81" w:line="230" w:lineRule="auto"/>
              <w:jc w:val="both"/>
              <w:rPr/>
            </w:pPr>
            <w:r>
              <w:rPr>
                <w:b/>
                <w:bCs/>
                <w:spacing w:val="16"/>
              </w:rPr>
              <w:t>第二百零六条第二款</w:t>
            </w:r>
            <w:r>
              <w:rPr>
                <w:b/>
                <w:bCs/>
                <w:spacing w:val="1"/>
              </w:rPr>
              <w:t xml:space="preserve">    </w:t>
            </w:r>
            <w:r>
              <w:rPr>
                <w:spacing w:val="16"/>
              </w:rPr>
              <w:t>清算组成员利用</w:t>
            </w:r>
            <w:r>
              <w:rPr/>
              <w:t xml:space="preserve"> </w:t>
            </w:r>
            <w:r>
              <w:rPr>
                <w:spacing w:val="6"/>
              </w:rPr>
              <w:t>职权徇私舞弊、谋取非法收入或者侵占公司财</w:t>
            </w:r>
            <w:r>
              <w:rPr/>
              <w:t xml:space="preserve"> </w:t>
            </w:r>
            <w:r>
              <w:rPr>
                <w:spacing w:val="6"/>
              </w:rPr>
              <w:t>产的，由公司登记机关责令退还公司财产，没</w:t>
            </w:r>
            <w:r>
              <w:rPr/>
              <w:t xml:space="preserve"> </w:t>
            </w:r>
            <w:r>
              <w:rPr>
                <w:spacing w:val="6"/>
              </w:rPr>
              <w:t>收违法所得，并可以处以违法所得一倍以上五</w:t>
            </w:r>
            <w:r>
              <w:rPr/>
              <w:t xml:space="preserve"> </w:t>
            </w:r>
            <w:r>
              <w:rPr>
                <w:spacing w:val="8"/>
              </w:rPr>
              <w:t>倍以下的罚款。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2"/>
              <w:spacing w:before="52" w:line="222" w:lineRule="auto"/>
              <w:jc w:val="both"/>
              <w:rPr/>
            </w:pPr>
            <w:r>
              <w:rPr>
                <w:spacing w:val="7"/>
              </w:rPr>
              <w:t>违法行为持续不足 3 个月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；违</w:t>
            </w:r>
            <w:r>
              <w:rPr/>
              <w:t xml:space="preserve"> </w:t>
            </w:r>
            <w:r>
              <w:rPr>
                <w:spacing w:val="6"/>
              </w:rPr>
              <w:t>法所得不足 5 万元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>
                <w:spacing w:val="-36"/>
              </w:rPr>
              <w:t xml:space="preserve"> </w:t>
            </w:r>
            <w:r>
              <w:rPr>
                <w:spacing w:val="6"/>
              </w:rPr>
              <w:t>给债权人</w:t>
            </w:r>
            <w:r>
              <w:rPr/>
              <w:t xml:space="preserve"> </w:t>
            </w:r>
            <w:r>
              <w:rPr>
                <w:spacing w:val="21"/>
              </w:rPr>
              <w:t>造成</w:t>
            </w:r>
            <w:r>
              <w:rPr>
                <w:spacing w:val="-25"/>
              </w:rPr>
              <w:t xml:space="preserve"> </w:t>
            </w:r>
            <w:r>
              <w:rPr>
                <w:spacing w:val="21"/>
              </w:rPr>
              <w:t>较小损</w:t>
            </w:r>
            <w:r>
              <w:rPr>
                <w:spacing w:val="-25"/>
              </w:rPr>
              <w:t xml:space="preserve"> </w:t>
            </w:r>
            <w:r>
              <w:rPr>
                <w:spacing w:val="21"/>
              </w:rPr>
              <w:t>失或主</w:t>
            </w:r>
            <w:r>
              <w:rPr>
                <w:spacing w:val="-23"/>
              </w:rPr>
              <w:t xml:space="preserve"> </w:t>
            </w:r>
            <w:r>
              <w:rPr>
                <w:spacing w:val="21"/>
              </w:rPr>
              <w:t>动减轻</w:t>
            </w:r>
            <w:r>
              <w:rPr>
                <w:spacing w:val="-26"/>
              </w:rPr>
              <w:t xml:space="preserve"> </w:t>
            </w:r>
            <w:r>
              <w:rPr>
                <w:spacing w:val="21"/>
              </w:rPr>
              <w:t>损</w:t>
            </w:r>
            <w:r>
              <w:rPr/>
              <w:t xml:space="preserve"> </w:t>
            </w:r>
            <w:r>
              <w:rPr>
                <w:spacing w:val="5"/>
              </w:rPr>
              <w:t>失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；造成轻微社会影响。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09" w:right="107" w:firstLine="6"/>
              <w:spacing w:before="52" w:line="222" w:lineRule="auto"/>
              <w:jc w:val="both"/>
              <w:rPr/>
            </w:pPr>
            <w:r>
              <w:rPr>
                <w:spacing w:val="5"/>
              </w:rPr>
              <w:t>责令退还公司财产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，没</w:t>
            </w:r>
            <w:r>
              <w:rPr/>
              <w:t xml:space="preserve"> </w:t>
            </w:r>
            <w:r>
              <w:rPr>
                <w:spacing w:val="5"/>
              </w:rPr>
              <w:t>收违法所得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，可以处以</w:t>
            </w:r>
            <w:r>
              <w:rPr/>
              <w:t xml:space="preserve"> </w:t>
            </w:r>
            <w:r>
              <w:rPr>
                <w:spacing w:val="6"/>
              </w:rPr>
              <w:t>违法所得</w:t>
            </w:r>
            <w:r>
              <w:rPr>
                <w:spacing w:val="27"/>
              </w:rPr>
              <w:t xml:space="preserve"> </w:t>
            </w:r>
            <w:r>
              <w:rPr>
                <w:spacing w:val="6"/>
              </w:rPr>
              <w:t>1 倍以上</w:t>
            </w:r>
            <w:r>
              <w:rPr>
                <w:spacing w:val="16"/>
              </w:rPr>
              <w:t xml:space="preserve"> </w:t>
            </w:r>
            <w:r>
              <w:rPr>
                <w:spacing w:val="6"/>
              </w:rPr>
              <w:t>2.2</w:t>
            </w:r>
            <w:r>
              <w:rPr/>
              <w:t xml:space="preserve"> </w:t>
            </w:r>
            <w:r>
              <w:rPr>
                <w:spacing w:val="8"/>
              </w:rPr>
              <w:t>倍以下的罚款。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5"/>
              <w:spacing w:before="47" w:line="222" w:lineRule="auto"/>
              <w:jc w:val="both"/>
              <w:rPr/>
            </w:pPr>
            <w:r>
              <w:rPr>
                <w:spacing w:val="10"/>
              </w:rPr>
              <w:t>违法行为持续 3 个月以上不足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6 个月；违法所得 5 万元以上不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足 15 万元；造成较大损失；造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成一定社会影响。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09" w:right="107" w:firstLine="6"/>
              <w:spacing w:before="47" w:line="222" w:lineRule="auto"/>
              <w:jc w:val="both"/>
              <w:rPr/>
            </w:pPr>
            <w:r>
              <w:rPr>
                <w:spacing w:val="5"/>
              </w:rPr>
              <w:t>责令退还公司财产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，没</w:t>
            </w:r>
            <w:r>
              <w:rPr/>
              <w:t xml:space="preserve"> </w:t>
            </w:r>
            <w:r>
              <w:rPr>
                <w:spacing w:val="5"/>
              </w:rPr>
              <w:t>收违法所得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，可以处以</w:t>
            </w:r>
            <w:r>
              <w:rPr/>
              <w:t xml:space="preserve"> </w:t>
            </w:r>
            <w:r>
              <w:rPr>
                <w:spacing w:val="1"/>
              </w:rPr>
              <w:t>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2.2</w:t>
            </w:r>
            <w:r>
              <w:rPr>
                <w:spacing w:val="-23"/>
              </w:rPr>
              <w:t xml:space="preserve"> </w:t>
            </w:r>
            <w:r>
              <w:rPr>
                <w:spacing w:val="1"/>
              </w:rPr>
              <w:t>倍以上</w:t>
            </w:r>
            <w:r>
              <w:rPr>
                <w:spacing w:val="-17"/>
              </w:rPr>
              <w:t xml:space="preserve"> </w:t>
            </w:r>
            <w:r>
              <w:rPr>
                <w:spacing w:val="1"/>
              </w:rPr>
              <w:t>3.8</w:t>
            </w:r>
            <w:r>
              <w:rPr/>
              <w:t xml:space="preserve"> </w:t>
            </w:r>
            <w:r>
              <w:rPr>
                <w:spacing w:val="8"/>
              </w:rPr>
              <w:t>倍以下的罚款。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09" w:right="102" w:firstLine="2"/>
              <w:spacing w:before="47" w:line="224" w:lineRule="auto"/>
              <w:rPr/>
            </w:pPr>
            <w:r>
              <w:rPr>
                <w:spacing w:val="7"/>
              </w:rPr>
              <w:t>违法行为持续 6 个月以上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；违</w:t>
            </w:r>
            <w:r>
              <w:rPr/>
              <w:t xml:space="preserve"> </w:t>
            </w:r>
            <w:r>
              <w:rPr>
                <w:spacing w:val="6"/>
              </w:rPr>
              <w:t>法所得15 万元以上；危害后果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严重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；造成群体性上访事件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14"/>
              </w:rPr>
              <w:t>在国内外被广泛报道造成恶劣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09" w:right="107" w:firstLine="6"/>
              <w:spacing w:before="206" w:line="229" w:lineRule="auto"/>
              <w:jc w:val="both"/>
              <w:rPr/>
            </w:pPr>
            <w:r>
              <w:rPr>
                <w:spacing w:val="5"/>
              </w:rPr>
              <w:t>责令退还公司财产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，没</w:t>
            </w:r>
            <w:r>
              <w:rPr/>
              <w:t xml:space="preserve"> </w:t>
            </w:r>
            <w:r>
              <w:rPr>
                <w:spacing w:val="5"/>
              </w:rPr>
              <w:t>收违法所得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，可以处以</w:t>
            </w:r>
            <w:r>
              <w:rPr/>
              <w:t xml:space="preserve"> </w:t>
            </w:r>
            <w:r>
              <w:rPr>
                <w:spacing w:val="7"/>
              </w:rPr>
              <w:t>违法所得 3.8 倍以上</w:t>
            </w:r>
            <w:r>
              <w:rPr>
                <w:spacing w:val="24"/>
              </w:rPr>
              <w:t xml:space="preserve"> </w:t>
            </w:r>
            <w:r>
              <w:rPr>
                <w:spacing w:val="7"/>
              </w:rPr>
              <w:t>5</w:t>
            </w:r>
            <w:r>
              <w:rPr/>
              <w:t xml:space="preserve"> </w:t>
            </w:r>
            <w:r>
              <w:rPr>
                <w:spacing w:val="8"/>
              </w:rPr>
              <w:t>倍以下的罚款。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2" w:line="170" w:lineRule="auto"/>
              <w:rPr/>
            </w:pPr>
            <w:r>
              <w:rPr/>
              <w:t>7</w:t>
            </w:r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402"/>
              <w:spacing w:before="81" w:line="229" w:lineRule="auto"/>
              <w:jc w:val="both"/>
              <w:rPr/>
            </w:pPr>
            <w:r>
              <w:rPr>
                <w:spacing w:val="12"/>
              </w:rPr>
              <w:t>承担资产评估</w:t>
            </w:r>
            <w:r>
              <w:rPr>
                <w:spacing w:val="-22"/>
              </w:rPr>
              <w:t xml:space="preserve"> </w:t>
            </w:r>
            <w:r>
              <w:rPr>
                <w:spacing w:val="12"/>
              </w:rPr>
              <w:t>、验</w:t>
            </w:r>
            <w:r>
              <w:rPr/>
              <w:t xml:space="preserve"> </w:t>
            </w:r>
            <w:r>
              <w:rPr>
                <w:spacing w:val="15"/>
              </w:rPr>
              <w:t>资或者验证的机构提供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虚假材料的。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8" w:firstLine="396"/>
              <w:spacing w:before="8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第二百零七条第一款</w:t>
            </w:r>
            <w:r>
              <w:rPr>
                <w:b/>
                <w:bCs/>
                <w:spacing w:val="3"/>
              </w:rPr>
              <w:t xml:space="preserve">  </w:t>
            </w:r>
            <w:r>
              <w:rPr>
                <w:spacing w:val="9"/>
              </w:rPr>
              <w:t>承担资产评估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、验</w:t>
            </w:r>
            <w:r>
              <w:rPr/>
              <w:t xml:space="preserve"> </w:t>
            </w:r>
            <w:r>
              <w:rPr>
                <w:spacing w:val="5"/>
              </w:rPr>
              <w:t>资或者验证的机构提供虚假材料的，由公司登</w:t>
            </w:r>
            <w:r>
              <w:rPr>
                <w:spacing w:val="16"/>
              </w:rPr>
              <w:t xml:space="preserve"> </w:t>
            </w:r>
            <w:r>
              <w:rPr>
                <w:spacing w:val="5"/>
              </w:rPr>
              <w:t>记机关没收违法所得，处以违法所得一倍以上</w:t>
            </w:r>
            <w:r>
              <w:rPr>
                <w:spacing w:val="16"/>
              </w:rPr>
              <w:t xml:space="preserve"> </w:t>
            </w:r>
            <w:r>
              <w:rPr>
                <w:spacing w:val="5"/>
              </w:rPr>
              <w:t>五倍以下的罚款，并可以由有关主管部门依法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5"/>
              </w:rPr>
              <w:t>责令该机构停业、吊销直接责任人员的资格证</w:t>
            </w:r>
            <w:r>
              <w:rPr>
                <w:spacing w:val="18"/>
                <w:w w:val="101"/>
              </w:rPr>
              <w:t xml:space="preserve"> </w:t>
            </w:r>
            <w:r>
              <w:rPr/>
              <w:t>书</w:t>
            </w:r>
            <w:r>
              <w:rPr>
                <w:spacing w:val="-14"/>
              </w:rPr>
              <w:t xml:space="preserve"> </w:t>
            </w:r>
            <w:r>
              <w:rPr/>
              <w:t>，</w:t>
            </w:r>
            <w:r>
              <w:rPr>
                <w:spacing w:val="-26"/>
              </w:rPr>
              <w:t xml:space="preserve"> </w:t>
            </w:r>
            <w:r>
              <w:rPr/>
              <w:t>吊销营业执照。</w:t>
            </w:r>
          </w:p>
        </w:tc>
        <w:tc>
          <w:tcPr>
            <w:tcW w:w="72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5"/>
              <w:spacing w:before="47" w:line="222" w:lineRule="auto"/>
              <w:rPr/>
            </w:pPr>
            <w:r>
              <w:rPr>
                <w:spacing w:val="7"/>
              </w:rPr>
              <w:t>违法行为持续不足 3 个月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；违</w:t>
            </w:r>
            <w:r>
              <w:rPr/>
              <w:t xml:space="preserve"> </w:t>
            </w:r>
            <w:r>
              <w:rPr>
                <w:spacing w:val="7"/>
              </w:rPr>
              <w:t>法所得不足 5 万元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；危害后果</w:t>
            </w:r>
            <w:r>
              <w:rPr/>
              <w:t xml:space="preserve"> </w:t>
            </w:r>
            <w:r>
              <w:rPr>
                <w:spacing w:val="11"/>
              </w:rPr>
              <w:t>较轻或者主动减轻危害后果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；</w:t>
            </w:r>
            <w:r>
              <w:rPr/>
              <w:t xml:space="preserve"> </w:t>
            </w:r>
            <w:r>
              <w:rPr>
                <w:spacing w:val="8"/>
              </w:rPr>
              <w:t>造成轻微社会影响。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09" w:right="107" w:firstLine="6"/>
              <w:spacing w:before="47" w:line="222" w:lineRule="auto"/>
              <w:jc w:val="both"/>
              <w:rPr/>
            </w:pPr>
            <w:r>
              <w:rPr>
                <w:spacing w:val="5"/>
              </w:rPr>
              <w:t>责令退还公司财产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，没</w:t>
            </w:r>
            <w:r>
              <w:rPr/>
              <w:t xml:space="preserve"> </w:t>
            </w:r>
            <w:r>
              <w:rPr>
                <w:spacing w:val="5"/>
              </w:rPr>
              <w:t>收违法所得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，可以处以</w:t>
            </w:r>
            <w:r>
              <w:rPr/>
              <w:t xml:space="preserve"> </w:t>
            </w:r>
            <w:r>
              <w:rPr>
                <w:spacing w:val="6"/>
              </w:rPr>
              <w:t>违法所得</w:t>
            </w:r>
            <w:r>
              <w:rPr>
                <w:spacing w:val="27"/>
              </w:rPr>
              <w:t xml:space="preserve"> </w:t>
            </w:r>
            <w:r>
              <w:rPr>
                <w:spacing w:val="6"/>
              </w:rPr>
              <w:t>1 倍以上</w:t>
            </w:r>
            <w:r>
              <w:rPr>
                <w:spacing w:val="16"/>
              </w:rPr>
              <w:t xml:space="preserve"> </w:t>
            </w:r>
            <w:r>
              <w:rPr>
                <w:spacing w:val="6"/>
              </w:rPr>
              <w:t>2.2</w:t>
            </w:r>
            <w:r>
              <w:rPr/>
              <w:t xml:space="preserve"> </w:t>
            </w:r>
            <w:r>
              <w:rPr>
                <w:spacing w:val="8"/>
              </w:rPr>
              <w:t>倍以下的罚款。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5"/>
              <w:spacing w:before="47" w:line="222" w:lineRule="auto"/>
              <w:jc w:val="both"/>
              <w:rPr/>
            </w:pPr>
            <w:r>
              <w:rPr>
                <w:spacing w:val="10"/>
              </w:rPr>
              <w:t>违法行为持续 3 个月以上不足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6 个月；违法所得 5 万元以上不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足 15 万元；危害后果较重；造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成一定社会影响。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09" w:right="107" w:firstLine="6"/>
              <w:spacing w:before="47" w:line="222" w:lineRule="auto"/>
              <w:jc w:val="both"/>
              <w:rPr/>
            </w:pPr>
            <w:r>
              <w:rPr>
                <w:spacing w:val="5"/>
              </w:rPr>
              <w:t>责令退还公司财产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，没</w:t>
            </w:r>
            <w:r>
              <w:rPr/>
              <w:t xml:space="preserve"> </w:t>
            </w:r>
            <w:r>
              <w:rPr>
                <w:spacing w:val="5"/>
              </w:rPr>
              <w:t>收违法所得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，可以处以</w:t>
            </w:r>
            <w:r>
              <w:rPr/>
              <w:t xml:space="preserve"> </w:t>
            </w:r>
            <w:r>
              <w:rPr>
                <w:spacing w:val="1"/>
              </w:rPr>
              <w:t>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2.2</w:t>
            </w:r>
            <w:r>
              <w:rPr>
                <w:spacing w:val="-23"/>
              </w:rPr>
              <w:t xml:space="preserve"> </w:t>
            </w:r>
            <w:r>
              <w:rPr>
                <w:spacing w:val="1"/>
              </w:rPr>
              <w:t>倍以上</w:t>
            </w:r>
            <w:r>
              <w:rPr>
                <w:spacing w:val="-17"/>
              </w:rPr>
              <w:t xml:space="preserve"> </w:t>
            </w:r>
            <w:r>
              <w:rPr>
                <w:spacing w:val="1"/>
              </w:rPr>
              <w:t>3.8</w:t>
            </w:r>
            <w:r>
              <w:rPr/>
              <w:t xml:space="preserve"> </w:t>
            </w:r>
            <w:r>
              <w:rPr>
                <w:spacing w:val="8"/>
              </w:rPr>
              <w:t>倍以下的罚款。</w:t>
            </w:r>
          </w:p>
        </w:tc>
      </w:tr>
      <w:tr>
        <w:trPr>
          <w:trHeight w:val="1582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09" w:right="102" w:firstLine="2"/>
              <w:spacing w:before="50" w:line="224" w:lineRule="auto"/>
              <w:rPr/>
            </w:pPr>
            <w:r>
              <w:rPr>
                <w:spacing w:val="7"/>
              </w:rPr>
              <w:t>违法行为持续 6 个月以上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；违</w:t>
            </w:r>
            <w:r>
              <w:rPr/>
              <w:t xml:space="preserve"> </w:t>
            </w:r>
            <w:r>
              <w:rPr>
                <w:spacing w:val="6"/>
              </w:rPr>
              <w:t>法所得15 万元以上；危害后果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严重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；造成群体性上访事件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14"/>
              </w:rPr>
              <w:t>在国内外被广泛报道造成恶劣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09" w:right="107" w:firstLine="6"/>
              <w:spacing w:before="42" w:line="214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spacing w:val="-2"/>
              </w:rPr>
              <w:t>责令退还公司财产，没</w:t>
            </w:r>
            <w:r>
              <w:rPr>
                <w:sz w:val="20"/>
                <w:szCs w:val="20"/>
                <w:spacing w:val="6"/>
              </w:rPr>
              <w:t xml:space="preserve"> </w:t>
            </w:r>
            <w:r>
              <w:rPr>
                <w:sz w:val="20"/>
                <w:szCs w:val="20"/>
                <w:spacing w:val="-1"/>
              </w:rPr>
              <w:t>收违法所得，可以处以</w:t>
            </w:r>
            <w:r>
              <w:rPr>
                <w:sz w:val="20"/>
                <w:szCs w:val="20"/>
                <w:spacing w:val="2"/>
              </w:rPr>
              <w:t xml:space="preserve"> </w:t>
            </w:r>
            <w:r>
              <w:rPr>
                <w:sz w:val="20"/>
                <w:szCs w:val="20"/>
                <w:spacing w:val="5"/>
              </w:rPr>
              <w:t>违法所得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5"/>
              </w:rPr>
              <w:t>3.8 </w:t>
            </w:r>
            <w:r>
              <w:rPr>
                <w:sz w:val="20"/>
                <w:szCs w:val="20"/>
                <w:spacing w:val="5"/>
              </w:rPr>
              <w:t>倍以上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5"/>
              </w:rPr>
              <w:t>5 </w:t>
            </w:r>
            <w:r>
              <w:rPr>
                <w:sz w:val="20"/>
                <w:szCs w:val="20"/>
                <w:spacing w:val="-1"/>
              </w:rPr>
              <w:t>倍以下的罚款。可以责</w:t>
            </w:r>
            <w:r>
              <w:rPr>
                <w:sz w:val="20"/>
                <w:szCs w:val="20"/>
                <w:spacing w:val="2"/>
              </w:rPr>
              <w:t xml:space="preserve"> </w:t>
            </w:r>
            <w:r>
              <w:rPr>
                <w:sz w:val="20"/>
                <w:szCs w:val="20"/>
                <w:spacing w:val="-1"/>
              </w:rPr>
              <w:t>令停业、吊销直接责任</w:t>
            </w:r>
          </w:p>
        </w:tc>
      </w:tr>
    </w:tbl>
    <w:p>
      <w:pPr>
        <w:spacing w:line="100" w:lineRule="exact"/>
        <w:rPr>
          <w:rFonts w:ascii="Arial"/>
          <w:sz w:val="8"/>
        </w:rPr>
      </w:pPr>
      <w:r/>
    </w:p>
    <w:p>
      <w:pPr>
        <w:spacing w:line="100" w:lineRule="exact"/>
        <w:sectPr>
          <w:footerReference w:type="default" r:id="rId14"/>
          <w:pgSz w:w="16839" w:h="11905"/>
          <w:pgMar w:top="1011" w:right="2016" w:bottom="1949" w:left="1871" w:header="0" w:footer="1787" w:gutter="0"/>
        </w:sectPr>
        <w:rPr>
          <w:rFonts w:ascii="Arial" w:hAnsi="Arial" w:eastAsia="Arial" w:cs="Arial"/>
          <w:sz w:val="8"/>
          <w:szCs w:val="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4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277"/>
        <w:gridCol w:w="4138"/>
        <w:gridCol w:w="720"/>
        <w:gridCol w:w="2879"/>
        <w:gridCol w:w="2217"/>
      </w:tblGrid>
      <w:tr>
        <w:trPr>
          <w:trHeight w:val="1303" w:hRule="atLeast"/>
        </w:trPr>
        <w:tc>
          <w:tcPr>
            <w:tcW w:w="7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20" w:right="108" w:hanging="9"/>
              <w:spacing w:before="43" w:line="21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  <w:spacing w:val="-1"/>
              </w:rPr>
              <w:t>人员的资格证书，吊销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spacing w:val="4"/>
              </w:rPr>
              <w:t>营业执照。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2" w:line="171" w:lineRule="auto"/>
              <w:rPr/>
            </w:pPr>
            <w:r>
              <w:rPr/>
              <w:t>8</w:t>
            </w:r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 w:firstLine="406"/>
              <w:spacing w:before="81" w:line="230" w:lineRule="auto"/>
              <w:jc w:val="both"/>
              <w:rPr/>
            </w:pPr>
            <w:r>
              <w:rPr>
                <w:spacing w:val="12"/>
              </w:rPr>
              <w:t>承担资产评估</w:t>
            </w:r>
            <w:r>
              <w:rPr>
                <w:spacing w:val="-22"/>
              </w:rPr>
              <w:t xml:space="preserve"> </w:t>
            </w:r>
            <w:r>
              <w:rPr>
                <w:spacing w:val="12"/>
              </w:rPr>
              <w:t>、验</w:t>
            </w:r>
            <w:r>
              <w:rPr/>
              <w:t xml:space="preserve"> </w:t>
            </w:r>
            <w:r>
              <w:rPr>
                <w:spacing w:val="15"/>
              </w:rPr>
              <w:t>资或者验证的机构因过</w:t>
            </w:r>
            <w:r>
              <w:rPr>
                <w:spacing w:val="7"/>
              </w:rPr>
              <w:t xml:space="preserve"> </w:t>
            </w:r>
            <w:r>
              <w:rPr>
                <w:spacing w:val="15"/>
              </w:rPr>
              <w:t>失提供有重大遗漏的报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告的。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53" w:firstLine="398"/>
              <w:spacing w:before="81" w:line="231" w:lineRule="auto"/>
              <w:jc w:val="both"/>
              <w:rPr/>
            </w:pPr>
            <w:r>
              <w:rPr>
                <w:b/>
                <w:bCs/>
                <w:spacing w:val="11"/>
              </w:rPr>
              <w:t>第二百零七条第二款 </w:t>
            </w:r>
            <w:r>
              <w:rPr>
                <w:spacing w:val="11"/>
              </w:rPr>
              <w:t>承担资产评估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、验</w:t>
            </w:r>
            <w:r>
              <w:rPr/>
              <w:t xml:space="preserve">  </w:t>
            </w:r>
            <w:r>
              <w:rPr>
                <w:spacing w:val="16"/>
              </w:rPr>
              <w:t>资或者验证的机构因过失提供有重大遗漏的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报告的，由公司登记机关责令改正，情节较重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的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，处以所得收入一倍以上五倍以下的罚款，</w:t>
            </w:r>
            <w:r>
              <w:rPr/>
              <w:t xml:space="preserve"> </w:t>
            </w:r>
            <w:r>
              <w:rPr>
                <w:spacing w:val="8"/>
              </w:rPr>
              <w:t>并可以由有关主管部门依法责令该机构停业、</w:t>
            </w:r>
            <w:r>
              <w:rPr>
                <w:spacing w:val="10"/>
              </w:rPr>
              <w:t xml:space="preserve"> </w:t>
            </w:r>
            <w:r>
              <w:rPr>
                <w:spacing w:val="12"/>
              </w:rPr>
              <w:t>吊销直接责任人员的资格证书</w:t>
            </w:r>
            <w:r>
              <w:rPr>
                <w:spacing w:val="-10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>
                <w:spacing w:val="-21"/>
              </w:rPr>
              <w:t xml:space="preserve"> </w:t>
            </w:r>
            <w:r>
              <w:rPr>
                <w:spacing w:val="12"/>
              </w:rPr>
              <w:t>吊销营业执</w:t>
            </w:r>
            <w:r>
              <w:rPr/>
              <w:t xml:space="preserve">  </w:t>
            </w:r>
            <w:r>
              <w:rPr>
                <w:spacing w:val="3"/>
              </w:rPr>
              <w:t>照。</w:t>
            </w:r>
          </w:p>
        </w:tc>
        <w:tc>
          <w:tcPr>
            <w:tcW w:w="72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5"/>
              <w:spacing w:before="47" w:line="222" w:lineRule="auto"/>
              <w:rPr/>
            </w:pPr>
            <w:r>
              <w:rPr>
                <w:spacing w:val="7"/>
              </w:rPr>
              <w:t>违法行为持续不足 3 个月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；违</w:t>
            </w:r>
            <w:r>
              <w:rPr/>
              <w:t xml:space="preserve"> </w:t>
            </w:r>
            <w:r>
              <w:rPr>
                <w:spacing w:val="7"/>
              </w:rPr>
              <w:t>法所得不足 5 万元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；危害后果</w:t>
            </w:r>
            <w:r>
              <w:rPr/>
              <w:t xml:space="preserve"> </w:t>
            </w:r>
            <w:r>
              <w:rPr>
                <w:spacing w:val="11"/>
              </w:rPr>
              <w:t>较轻或者主动减轻危害后果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；</w:t>
            </w:r>
            <w:r>
              <w:rPr/>
              <w:t xml:space="preserve"> </w:t>
            </w:r>
            <w:r>
              <w:rPr>
                <w:spacing w:val="8"/>
              </w:rPr>
              <w:t>造成轻微社会影响。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2" w:right="106" w:firstLine="2"/>
              <w:spacing w:before="202" w:line="229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，处以所得收</w:t>
            </w:r>
            <w:r>
              <w:rPr/>
              <w:t xml:space="preserve"> </w:t>
            </w:r>
            <w:r>
              <w:rPr>
                <w:spacing w:val="3"/>
              </w:rPr>
              <w:t>入 1 倍以上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3"/>
              </w:rPr>
              <w:t>2.2 倍以下</w:t>
            </w:r>
            <w:r>
              <w:rPr/>
              <w:t xml:space="preserve"> </w:t>
            </w:r>
            <w:r>
              <w:rPr>
                <w:spacing w:val="8"/>
              </w:rPr>
              <w:t>的罚款</w:t>
            </w:r>
          </w:p>
        </w:tc>
      </w:tr>
      <w:tr>
        <w:trPr>
          <w:trHeight w:val="1289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5"/>
              <w:spacing w:before="56" w:line="225" w:lineRule="auto"/>
              <w:jc w:val="both"/>
              <w:rPr/>
            </w:pPr>
            <w:r>
              <w:rPr>
                <w:spacing w:val="10"/>
              </w:rPr>
              <w:t>违法行为持续 3 个月以上不足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6 个月；违法所得 5 万元以上不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足 15 万元；危害后果较重；造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成一定社会影响。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2" w:right="109" w:firstLine="2"/>
              <w:spacing w:before="219" w:line="229" w:lineRule="auto"/>
              <w:jc w:val="both"/>
              <w:rPr/>
            </w:pPr>
            <w:r>
              <w:rPr>
                <w:spacing w:val="3"/>
              </w:rPr>
              <w:t>责令改正,，处以所得收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入 2.2</w:t>
            </w:r>
            <w:r>
              <w:rPr>
                <w:spacing w:val="22"/>
              </w:rPr>
              <w:t xml:space="preserve"> </w:t>
            </w:r>
            <w:r>
              <w:rPr>
                <w:spacing w:val="3"/>
              </w:rPr>
              <w:t>倍以上</w:t>
            </w:r>
            <w:r>
              <w:rPr>
                <w:spacing w:val="15"/>
              </w:rPr>
              <w:t xml:space="preserve"> </w:t>
            </w:r>
            <w:r>
              <w:rPr>
                <w:spacing w:val="3"/>
              </w:rPr>
              <w:t>3.8</w:t>
            </w:r>
            <w:r>
              <w:rPr>
                <w:spacing w:val="11"/>
              </w:rPr>
              <w:t xml:space="preserve"> </w:t>
            </w:r>
            <w:r>
              <w:rPr>
                <w:spacing w:val="3"/>
              </w:rPr>
              <w:t>倍以</w:t>
            </w:r>
            <w:r>
              <w:rPr/>
              <w:t xml:space="preserve"> </w:t>
            </w:r>
            <w:r>
              <w:rPr>
                <w:spacing w:val="8"/>
              </w:rPr>
              <w:t>下的罚款</w:t>
            </w:r>
          </w:p>
        </w:tc>
      </w:tr>
      <w:tr>
        <w:trPr>
          <w:trHeight w:val="2208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2" w:firstLine="2"/>
              <w:spacing w:before="82" w:line="230" w:lineRule="auto"/>
              <w:rPr/>
            </w:pPr>
            <w:r>
              <w:rPr>
                <w:spacing w:val="7"/>
              </w:rPr>
              <w:t>违法行为持续 6 个月以上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；违</w:t>
            </w:r>
            <w:r>
              <w:rPr/>
              <w:t xml:space="preserve"> </w:t>
            </w:r>
            <w:r>
              <w:rPr>
                <w:spacing w:val="6"/>
              </w:rPr>
              <w:t>法所得15 万元以上；危害后果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严重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；造成群体性上访事件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14"/>
              </w:rPr>
              <w:t>在国内外被广泛报道造成恶劣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1" w:right="106"/>
              <w:spacing w:before="49" w:line="226" w:lineRule="auto"/>
              <w:rPr/>
            </w:pPr>
            <w:r>
              <w:rPr>
                <w:spacing w:val="7"/>
              </w:rPr>
              <w:t>处以所得收入 3.8 倍以</w:t>
            </w:r>
            <w:r>
              <w:rPr/>
              <w:t xml:space="preserve"> </w:t>
            </w:r>
            <w:r>
              <w:rPr>
                <w:spacing w:val="1"/>
              </w:rPr>
              <w:t>上 5 倍以下的罚款</w:t>
            </w:r>
            <w:r>
              <w:rPr>
                <w:spacing w:val="-13"/>
              </w:rPr>
              <w:t xml:space="preserve"> </w:t>
            </w:r>
            <w:r>
              <w:rPr>
                <w:spacing w:val="1"/>
              </w:rPr>
              <w:t>，并</w:t>
            </w:r>
            <w:r>
              <w:rPr/>
              <w:t xml:space="preserve"> </w:t>
            </w:r>
            <w:r>
              <w:rPr>
                <w:spacing w:val="7"/>
              </w:rPr>
              <w:t>可</w:t>
            </w:r>
            <w:r>
              <w:rPr>
                <w:spacing w:val="-2"/>
              </w:rPr>
              <w:t xml:space="preserve"> </w:t>
            </w:r>
            <w:r>
              <w:rPr>
                <w:spacing w:val="7"/>
              </w:rPr>
              <w:t>以由</w:t>
            </w:r>
            <w:r>
              <w:rPr>
                <w:spacing w:val="-26"/>
              </w:rPr>
              <w:t xml:space="preserve"> </w:t>
            </w:r>
            <w:r>
              <w:rPr>
                <w:spacing w:val="7"/>
              </w:rPr>
              <w:t>有关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主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管部 门</w:t>
            </w:r>
            <w:r>
              <w:rPr/>
              <w:t xml:space="preserve"> </w:t>
            </w:r>
            <w:r>
              <w:rPr>
                <w:spacing w:val="9"/>
              </w:rPr>
              <w:t>依法责令该机构停业、</w:t>
            </w:r>
            <w:r>
              <w:rPr>
                <w:spacing w:val="2"/>
              </w:rPr>
              <w:t xml:space="preserve"> </w:t>
            </w:r>
            <w:r>
              <w:rPr>
                <w:spacing w:val="12"/>
              </w:rPr>
              <w:t>吊</w:t>
            </w:r>
            <w:r>
              <w:rPr>
                <w:spacing w:val="-22"/>
              </w:rPr>
              <w:t xml:space="preserve"> </w:t>
            </w:r>
            <w:r>
              <w:rPr>
                <w:spacing w:val="12"/>
              </w:rPr>
              <w:t>销直</w:t>
            </w:r>
            <w:r>
              <w:rPr>
                <w:spacing w:val="-24"/>
              </w:rPr>
              <w:t xml:space="preserve"> </w:t>
            </w:r>
            <w:r>
              <w:rPr>
                <w:spacing w:val="12"/>
              </w:rPr>
              <w:t>接责</w:t>
            </w:r>
            <w:r>
              <w:rPr>
                <w:spacing w:val="-25"/>
              </w:rPr>
              <w:t xml:space="preserve"> </w:t>
            </w:r>
            <w:r>
              <w:rPr>
                <w:spacing w:val="12"/>
              </w:rPr>
              <w:t>任</w:t>
            </w:r>
            <w:r>
              <w:rPr>
                <w:spacing w:val="-27"/>
              </w:rPr>
              <w:t xml:space="preserve"> </w:t>
            </w:r>
            <w:r>
              <w:rPr>
                <w:spacing w:val="12"/>
              </w:rPr>
              <w:t>人员</w:t>
            </w:r>
            <w:r>
              <w:rPr>
                <w:spacing w:val="-9"/>
              </w:rPr>
              <w:t xml:space="preserve"> </w:t>
            </w:r>
            <w:r>
              <w:rPr>
                <w:spacing w:val="12"/>
              </w:rPr>
              <w:t>的</w:t>
            </w:r>
            <w:r>
              <w:rPr/>
              <w:t xml:space="preserve"> </w:t>
            </w:r>
            <w:r>
              <w:rPr>
                <w:spacing w:val="2"/>
              </w:rPr>
              <w:t>资格证书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30"/>
              </w:rPr>
              <w:t xml:space="preserve"> </w:t>
            </w:r>
            <w:r>
              <w:rPr>
                <w:spacing w:val="2"/>
              </w:rPr>
              <w:t>吊销营业执</w:t>
            </w:r>
            <w:r>
              <w:rPr/>
              <w:t xml:space="preserve"> </w:t>
            </w:r>
            <w:r>
              <w:rPr>
                <w:spacing w:val="2"/>
              </w:rPr>
              <w:t>照。</w:t>
            </w:r>
          </w:p>
        </w:tc>
      </w:tr>
      <w:tr>
        <w:trPr>
          <w:trHeight w:val="1267" w:hRule="atLeast"/>
        </w:trPr>
        <w:tc>
          <w:tcPr>
            <w:tcW w:w="714" w:type="dxa"/>
            <w:vAlign w:val="top"/>
          </w:tcPr>
          <w:p>
            <w:pPr>
              <w:spacing w:line="4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2" w:line="170" w:lineRule="auto"/>
              <w:rPr/>
            </w:pPr>
            <w:r>
              <w:rPr/>
              <w:t>9</w:t>
            </w:r>
          </w:p>
        </w:tc>
        <w:tc>
          <w:tcPr>
            <w:tcW w:w="2277" w:type="dxa"/>
            <w:vAlign w:val="top"/>
          </w:tcPr>
          <w:p>
            <w:pPr>
              <w:pStyle w:val="TableText"/>
              <w:ind w:left="104" w:right="108" w:firstLine="402"/>
              <w:spacing w:before="50" w:line="222" w:lineRule="auto"/>
              <w:jc w:val="both"/>
              <w:rPr/>
            </w:pPr>
            <w:r>
              <w:rPr>
                <w:spacing w:val="17"/>
              </w:rPr>
              <w:t>未依法登记为有限</w:t>
            </w:r>
            <w:r>
              <w:rPr/>
              <w:t xml:space="preserve"> </w:t>
            </w:r>
            <w:r>
              <w:rPr>
                <w:spacing w:val="15"/>
              </w:rPr>
              <w:t>责任公司或者股份有限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公司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9"/>
              </w:rPr>
              <w:t>而冒用有限责任</w:t>
            </w:r>
            <w:r>
              <w:rPr/>
              <w:t xml:space="preserve"> </w:t>
            </w:r>
            <w:r>
              <w:rPr>
                <w:spacing w:val="15"/>
              </w:rPr>
              <w:t>公司或者股份有限公司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07" w:right="98" w:firstLine="492"/>
              <w:spacing w:before="50" w:line="222" w:lineRule="auto"/>
              <w:jc w:val="both"/>
              <w:rPr/>
            </w:pPr>
            <w:r>
              <w:rPr>
                <w:b/>
                <w:bCs/>
                <w:spacing w:val="15"/>
              </w:rPr>
              <w:t>第二百一十条  </w:t>
            </w:r>
            <w:r>
              <w:rPr>
                <w:spacing w:val="15"/>
              </w:rPr>
              <w:t>未依法登记为有限责任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公司或者股份有限公司，而冒用有限责任公司</w:t>
            </w:r>
            <w:r>
              <w:rPr/>
              <w:t xml:space="preserve"> </w:t>
            </w:r>
            <w:r>
              <w:rPr>
                <w:spacing w:val="5"/>
              </w:rPr>
              <w:t>或者股份有限公司名义的，或者未依法登记为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5"/>
              </w:rPr>
              <w:t>有限责任公司或者股份有限公司的分公司，而</w:t>
            </w:r>
          </w:p>
        </w:tc>
        <w:tc>
          <w:tcPr>
            <w:tcW w:w="72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09" w:right="102" w:firstLine="2"/>
              <w:spacing w:before="50" w:line="222" w:lineRule="auto"/>
              <w:jc w:val="both"/>
              <w:rPr/>
            </w:pPr>
            <w:r>
              <w:rPr>
                <w:spacing w:val="6"/>
              </w:rPr>
              <w:t>违法行为持续不足 3 个月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>
                <w:spacing w:val="-34"/>
              </w:rPr>
              <w:t xml:space="preserve"> </w:t>
            </w:r>
            <w:r>
              <w:rPr>
                <w:spacing w:val="6"/>
              </w:rPr>
              <w:t>营</w:t>
            </w:r>
            <w:r>
              <w:rPr/>
              <w:t xml:space="preserve"> </w:t>
            </w:r>
            <w:r>
              <w:rPr>
                <w:spacing w:val="12"/>
              </w:rPr>
              <w:t>业额不足5 万元</w:t>
            </w:r>
            <w:r>
              <w:rPr>
                <w:spacing w:val="-14"/>
              </w:rPr>
              <w:t xml:space="preserve"> </w:t>
            </w:r>
            <w:r>
              <w:rPr>
                <w:spacing w:val="12"/>
              </w:rPr>
              <w:t>；危害后果较</w:t>
            </w:r>
            <w:r>
              <w:rPr/>
              <w:t xml:space="preserve"> </w:t>
            </w:r>
            <w:r>
              <w:rPr>
                <w:spacing w:val="11"/>
              </w:rPr>
              <w:t>轻或者主动减轻危害后果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；造</w:t>
            </w:r>
            <w:r>
              <w:rPr/>
              <w:t xml:space="preserve"> </w:t>
            </w:r>
            <w:r>
              <w:rPr>
                <w:spacing w:val="8"/>
              </w:rPr>
              <w:t>成轻微社会影响。</w:t>
            </w:r>
          </w:p>
        </w:tc>
        <w:tc>
          <w:tcPr>
            <w:tcW w:w="2217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55" w:firstLine="2"/>
              <w:spacing w:before="81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，可以并处 3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5"/>
          <w:pgSz w:w="16839" w:h="11905"/>
          <w:pgMar w:top="1011" w:right="201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4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277"/>
        <w:gridCol w:w="4138"/>
        <w:gridCol w:w="720"/>
        <w:gridCol w:w="2879"/>
        <w:gridCol w:w="2217"/>
      </w:tblGrid>
      <w:tr>
        <w:trPr>
          <w:trHeight w:val="126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8" w:firstLine="1"/>
              <w:spacing w:before="53" w:line="230" w:lineRule="auto"/>
              <w:jc w:val="both"/>
              <w:rPr/>
            </w:pPr>
            <w:r>
              <w:rPr>
                <w:spacing w:val="11"/>
              </w:rPr>
              <w:t>名义的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；未依法登记为</w:t>
            </w:r>
            <w:r>
              <w:rPr/>
              <w:t xml:space="preserve"> </w:t>
            </w:r>
            <w:r>
              <w:rPr>
                <w:spacing w:val="15"/>
              </w:rPr>
              <w:t>有限责任公司或者股份</w:t>
            </w:r>
            <w:r>
              <w:rPr>
                <w:spacing w:val="6"/>
              </w:rPr>
              <w:t xml:space="preserve"> </w:t>
            </w:r>
            <w:r>
              <w:rPr>
                <w:spacing w:val="11"/>
              </w:rPr>
              <w:t>有限公司的分公司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，而</w:t>
            </w:r>
            <w:r>
              <w:rPr/>
              <w:t xml:space="preserve"> </w:t>
            </w:r>
            <w:r>
              <w:rPr>
                <w:spacing w:val="15"/>
              </w:rPr>
              <w:t>冒用有限责任公司或者</w:t>
            </w:r>
            <w:r>
              <w:rPr>
                <w:spacing w:val="6"/>
              </w:rPr>
              <w:t xml:space="preserve"> </w:t>
            </w:r>
            <w:r>
              <w:rPr>
                <w:spacing w:val="15"/>
              </w:rPr>
              <w:t>股份有限公司的分公司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名义的。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0" w:right="103" w:firstLine="24"/>
              <w:spacing w:before="51" w:line="228" w:lineRule="auto"/>
              <w:jc w:val="both"/>
              <w:rPr/>
            </w:pPr>
            <w:r>
              <w:rPr>
                <w:spacing w:val="14"/>
              </w:rPr>
              <w:t>冒用有限责任公司或者股份有限公司的分公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5"/>
              </w:rPr>
              <w:t>司名义的，由公司登记机关责令改正或者予以</w:t>
            </w:r>
            <w:r>
              <w:rPr>
                <w:spacing w:val="18"/>
              </w:rPr>
              <w:t xml:space="preserve"> </w:t>
            </w:r>
            <w:r>
              <w:rPr>
                <w:spacing w:val="6"/>
              </w:rPr>
              <w:t>取缔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，可以并处十万元以下的罚款。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2" w:right="105"/>
              <w:spacing w:before="52" w:line="222" w:lineRule="auto"/>
              <w:jc w:val="both"/>
              <w:rPr/>
            </w:pPr>
            <w:r>
              <w:rPr>
                <w:spacing w:val="10"/>
              </w:rPr>
              <w:t>违法行为持续 3 个月以上不足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6 个月；营业额 5 万元以上不足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15 万元</w:t>
            </w:r>
            <w:r>
              <w:rPr>
                <w:spacing w:val="-9"/>
              </w:rPr>
              <w:t xml:space="preserve"> </w:t>
            </w:r>
            <w:r>
              <w:rPr>
                <w:spacing w:val="1"/>
              </w:rPr>
              <w:t>；危害后果较重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；造成</w:t>
            </w:r>
            <w:r>
              <w:rPr/>
              <w:t xml:space="preserve"> </w:t>
            </w:r>
            <w:r>
              <w:rPr>
                <w:spacing w:val="7"/>
              </w:rPr>
              <w:t>一定社会影响。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1" w:right="106" w:firstLine="3"/>
              <w:spacing w:before="208" w:line="229" w:lineRule="auto"/>
              <w:jc w:val="both"/>
              <w:rPr/>
            </w:pPr>
            <w:r>
              <w:rPr>
                <w:spacing w:val="13"/>
              </w:rPr>
              <w:t>责</w:t>
            </w:r>
            <w:r>
              <w:rPr>
                <w:spacing w:val="-21"/>
              </w:rPr>
              <w:t xml:space="preserve"> </w:t>
            </w:r>
            <w:r>
              <w:rPr>
                <w:spacing w:val="13"/>
              </w:rPr>
              <w:t>令改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正或</w:t>
            </w:r>
            <w:r>
              <w:rPr>
                <w:spacing w:val="-24"/>
              </w:rPr>
              <w:t xml:space="preserve"> </w:t>
            </w:r>
            <w:r>
              <w:rPr>
                <w:spacing w:val="13"/>
              </w:rPr>
              <w:t>者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予以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取</w:t>
            </w:r>
            <w:r>
              <w:rPr/>
              <w:t xml:space="preserve"> </w:t>
            </w:r>
            <w:r>
              <w:rPr>
                <w:spacing w:val="2"/>
              </w:rPr>
              <w:t>缔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，可以并处 3 万元以</w:t>
            </w:r>
            <w:r>
              <w:rPr/>
              <w:t xml:space="preserve"> </w:t>
            </w:r>
            <w:r>
              <w:rPr>
                <w:spacing w:val="4"/>
              </w:rPr>
              <w:t>上 7 万元以下的罚款。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09" w:right="102" w:firstLine="2"/>
              <w:spacing w:before="47" w:line="224" w:lineRule="auto"/>
              <w:jc w:val="both"/>
              <w:rPr/>
            </w:pPr>
            <w:r>
              <w:rPr>
                <w:spacing w:val="6"/>
              </w:rPr>
              <w:t>违法行为持续 6 个月以上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>
                <w:spacing w:val="-34"/>
              </w:rPr>
              <w:t xml:space="preserve"> </w:t>
            </w:r>
            <w:r>
              <w:rPr>
                <w:spacing w:val="6"/>
              </w:rPr>
              <w:t>营</w:t>
            </w:r>
            <w:r>
              <w:rPr/>
              <w:t xml:space="preserve"> </w:t>
            </w:r>
            <w:r>
              <w:rPr>
                <w:spacing w:val="6"/>
              </w:rPr>
              <w:t>业额15 万元以上；危害后果严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重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；造成群体性上访事件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，在</w:t>
            </w:r>
            <w:r>
              <w:rPr/>
              <w:t xml:space="preserve"> </w:t>
            </w:r>
            <w:r>
              <w:rPr>
                <w:spacing w:val="14"/>
              </w:rPr>
              <w:t>国内外被广泛报道造成恶劣影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响。</w:t>
            </w:r>
          </w:p>
        </w:tc>
        <w:tc>
          <w:tcPr>
            <w:tcW w:w="2217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9"/>
              <w:spacing w:before="82" w:line="229" w:lineRule="auto"/>
              <w:jc w:val="both"/>
              <w:rPr/>
            </w:pPr>
            <w:r>
              <w:rPr>
                <w:spacing w:val="2"/>
              </w:rPr>
              <w:t>予以取缔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，可以并处 7</w:t>
            </w:r>
            <w:r>
              <w:rPr/>
              <w:t xml:space="preserve">  </w:t>
            </w:r>
            <w:r>
              <w:rPr>
                <w:spacing w:val="10"/>
              </w:rPr>
              <w:t>万元以上</w:t>
            </w:r>
            <w:r>
              <w:rPr>
                <w:spacing w:val="23"/>
              </w:rPr>
              <w:t xml:space="preserve"> </w:t>
            </w:r>
            <w:r>
              <w:rPr>
                <w:spacing w:val="10"/>
              </w:rPr>
              <w:t>10 万元以下</w:t>
            </w:r>
            <w:r>
              <w:rPr/>
              <w:t xml:space="preserve"> </w:t>
            </w:r>
            <w:r>
              <w:rPr>
                <w:spacing w:val="6"/>
              </w:rPr>
              <w:t>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9"/>
              <w:spacing w:before="81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397"/>
              <w:spacing w:before="81" w:line="229" w:lineRule="auto"/>
              <w:jc w:val="both"/>
              <w:rPr/>
            </w:pPr>
            <w:r>
              <w:rPr>
                <w:spacing w:val="17"/>
              </w:rPr>
              <w:t>公司登记事项发生</w:t>
            </w:r>
            <w:r>
              <w:rPr>
                <w:spacing w:val="1"/>
              </w:rPr>
              <w:t xml:space="preserve"> </w:t>
            </w:r>
            <w:r>
              <w:rPr>
                <w:spacing w:val="11"/>
              </w:rPr>
              <w:t>变更时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，未依照规定办</w:t>
            </w:r>
            <w:r>
              <w:rPr/>
              <w:t xml:space="preserve"> </w:t>
            </w:r>
            <w:r>
              <w:rPr>
                <w:spacing w:val="8"/>
              </w:rPr>
              <w:t>理有关变更登记的。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56" w:firstLine="396"/>
              <w:spacing w:before="82" w:line="229" w:lineRule="auto"/>
              <w:jc w:val="both"/>
              <w:rPr/>
            </w:pPr>
            <w:r>
              <w:rPr>
                <w:b/>
                <w:bCs/>
                <w:spacing w:val="16"/>
              </w:rPr>
              <w:t>第二百一十一条第二款</w:t>
            </w:r>
            <w:r>
              <w:rPr>
                <w:b/>
                <w:bCs/>
                <w:spacing w:val="1"/>
              </w:rPr>
              <w:t xml:space="preserve">    </w:t>
            </w:r>
            <w:r>
              <w:rPr>
                <w:spacing w:val="16"/>
              </w:rPr>
              <w:t>公司登记事项</w:t>
            </w:r>
            <w:r>
              <w:rPr>
                <w:spacing w:val="1"/>
              </w:rPr>
              <w:t xml:space="preserve">  </w:t>
            </w:r>
            <w:r>
              <w:rPr>
                <w:spacing w:val="5"/>
              </w:rPr>
              <w:t>发生变更时，未依照本法规定办理有关变更登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记的，由公司登记机关责令限期登记；逾期不</w:t>
            </w:r>
            <w:r>
              <w:rPr>
                <w:spacing w:val="9"/>
              </w:rPr>
              <w:t xml:space="preserve">  </w:t>
            </w:r>
            <w:r>
              <w:rPr>
                <w:spacing w:val="6"/>
              </w:rPr>
              <w:t>登记的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，处以一万元以上十万元以下的罚款。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2"/>
              <w:spacing w:before="47" w:line="222" w:lineRule="auto"/>
              <w:jc w:val="both"/>
              <w:rPr/>
            </w:pPr>
            <w:r>
              <w:rPr>
                <w:spacing w:val="15"/>
              </w:rPr>
              <w:t>违法行为超过整改期限不足 5</w:t>
            </w:r>
            <w:r>
              <w:rPr/>
              <w:t xml:space="preserve"> </w:t>
            </w:r>
            <w:r>
              <w:rPr>
                <w:spacing w:val="11"/>
              </w:rPr>
              <w:t>日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；未造成危害后果或者主动</w:t>
            </w:r>
            <w:r>
              <w:rPr/>
              <w:t xml:space="preserve"> </w:t>
            </w:r>
            <w:r>
              <w:rPr>
                <w:spacing w:val="11"/>
              </w:rPr>
              <w:t>消除危害后果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；造成轻微社会</w:t>
            </w:r>
            <w:r>
              <w:rPr/>
              <w:t xml:space="preserve"> </w:t>
            </w:r>
            <w:r>
              <w:rPr>
                <w:spacing w:val="4"/>
              </w:rPr>
              <w:t>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2" w:right="106" w:firstLine="2"/>
              <w:spacing w:before="47" w:line="222" w:lineRule="auto"/>
              <w:jc w:val="both"/>
              <w:rPr/>
            </w:pPr>
            <w:r>
              <w:rPr>
                <w:spacing w:val="5"/>
              </w:rPr>
              <w:t>责令限期登记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，逾期不</w:t>
            </w:r>
            <w:r>
              <w:rPr/>
              <w:t xml:space="preserve"> </w:t>
            </w:r>
            <w:r>
              <w:rPr>
                <w:spacing w:val="1"/>
              </w:rPr>
              <w:t>登记的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，处以 1 万元以</w:t>
            </w:r>
            <w:r>
              <w:rPr/>
              <w:t xml:space="preserve"> </w:t>
            </w:r>
            <w:r>
              <w:rPr>
                <w:spacing w:val="-2"/>
              </w:rPr>
              <w:t>上</w:t>
            </w:r>
            <w:r>
              <w:rPr>
                <w:spacing w:val="34"/>
              </w:rPr>
              <w:t xml:space="preserve"> </w:t>
            </w:r>
            <w:r>
              <w:rPr>
                <w:spacing w:val="-2"/>
              </w:rPr>
              <w:t>3.7</w:t>
            </w:r>
            <w:r>
              <w:rPr>
                <w:spacing w:val="36"/>
              </w:rPr>
              <w:t xml:space="preserve"> </w:t>
            </w:r>
            <w:r>
              <w:rPr>
                <w:spacing w:val="-2"/>
              </w:rPr>
              <w:t>万</w:t>
            </w:r>
            <w:r>
              <w:rPr>
                <w:spacing w:val="-18"/>
              </w:rPr>
              <w:t xml:space="preserve"> </w:t>
            </w:r>
            <w:r>
              <w:rPr>
                <w:spacing w:val="-2"/>
              </w:rPr>
              <w:t>元 以</w:t>
            </w:r>
            <w:r>
              <w:rPr>
                <w:spacing w:val="-16"/>
              </w:rPr>
              <w:t xml:space="preserve"> </w:t>
            </w:r>
            <w:r>
              <w:rPr>
                <w:spacing w:val="-2"/>
              </w:rPr>
              <w:t>下 的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2" w:firstLine="1"/>
              <w:spacing w:before="47" w:line="222" w:lineRule="auto"/>
              <w:jc w:val="both"/>
              <w:rPr/>
            </w:pPr>
            <w:r>
              <w:rPr>
                <w:spacing w:val="5"/>
              </w:rPr>
              <w:t>违法行为超过整改期限 5</w:t>
            </w:r>
            <w:r>
              <w:rPr>
                <w:spacing w:val="54"/>
              </w:rPr>
              <w:t xml:space="preserve"> </w:t>
            </w:r>
            <w:r>
              <w:rPr>
                <w:spacing w:val="5"/>
              </w:rPr>
              <w:t>日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以</w:t>
            </w:r>
            <w:r>
              <w:rPr/>
              <w:t xml:space="preserve"> </w:t>
            </w:r>
            <w:r>
              <w:rPr>
                <w:spacing w:val="-1"/>
              </w:rPr>
              <w:t>上不足 10</w:t>
            </w:r>
            <w:r>
              <w:rPr>
                <w:spacing w:val="56"/>
                <w:w w:val="101"/>
              </w:rPr>
              <w:t xml:space="preserve"> </w:t>
            </w:r>
            <w:r>
              <w:rPr>
                <w:spacing w:val="-1"/>
              </w:rPr>
              <w:t>日；危害后果较轻或</w:t>
            </w:r>
            <w:r>
              <w:rPr/>
              <w:t xml:space="preserve"> </w:t>
            </w:r>
            <w:r>
              <w:rPr>
                <w:spacing w:val="11"/>
              </w:rPr>
              <w:t>者主动减轻危害后果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；造成一</w:t>
            </w:r>
            <w:r>
              <w:rPr/>
              <w:t xml:space="preserve"> </w:t>
            </w:r>
            <w:r>
              <w:rPr>
                <w:spacing w:val="7"/>
              </w:rPr>
              <w:t>定社会影响。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2" w:right="106" w:firstLine="2"/>
              <w:spacing w:before="47" w:line="222" w:lineRule="auto"/>
              <w:jc w:val="both"/>
              <w:rPr/>
            </w:pPr>
            <w:r>
              <w:rPr>
                <w:spacing w:val="5"/>
              </w:rPr>
              <w:t>责令限期登记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，逾期不</w:t>
            </w:r>
            <w:r>
              <w:rPr/>
              <w:t xml:space="preserve"> </w:t>
            </w:r>
            <w:r>
              <w:rPr>
                <w:spacing w:val="3"/>
              </w:rPr>
              <w:t>登记的</w:t>
            </w:r>
            <w:r>
              <w:rPr>
                <w:spacing w:val="-5"/>
              </w:rPr>
              <w:t xml:space="preserve"> </w:t>
            </w:r>
            <w:r>
              <w:rPr>
                <w:spacing w:val="3"/>
              </w:rPr>
              <w:t>，处以 3.7 万元</w:t>
            </w:r>
            <w:r>
              <w:rPr/>
              <w:t xml:space="preserve"> </w:t>
            </w:r>
            <w:r>
              <w:rPr>
                <w:spacing w:val="6"/>
              </w:rPr>
              <w:t>以上 7.3 万元以下的罚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2" w:firstLine="1"/>
              <w:spacing w:before="47" w:line="222" w:lineRule="auto"/>
              <w:jc w:val="both"/>
              <w:rPr/>
            </w:pPr>
            <w:r>
              <w:rPr>
                <w:spacing w:val="2"/>
              </w:rPr>
              <w:t>违法行为超过整改期限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10</w:t>
            </w:r>
            <w:r>
              <w:rPr>
                <w:spacing w:val="23"/>
              </w:rPr>
              <w:t xml:space="preserve"> </w:t>
            </w:r>
            <w:r>
              <w:rPr>
                <w:spacing w:val="2"/>
              </w:rPr>
              <w:t>日以</w:t>
            </w:r>
            <w:r>
              <w:rPr/>
              <w:t xml:space="preserve"> </w:t>
            </w:r>
            <w:r>
              <w:rPr>
                <w:spacing w:val="8"/>
              </w:rPr>
              <w:t>上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；危害后果较重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；造成群体</w:t>
            </w:r>
            <w:r>
              <w:rPr/>
              <w:t xml:space="preserve"> </w:t>
            </w:r>
            <w:r>
              <w:rPr>
                <w:spacing w:val="11"/>
              </w:rPr>
              <w:t>性上访事件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，在国内外被广泛</w:t>
            </w:r>
            <w:r>
              <w:rPr/>
              <w:t xml:space="preserve"> </w:t>
            </w:r>
            <w:r>
              <w:rPr>
                <w:spacing w:val="8"/>
              </w:rPr>
              <w:t>报道造成恶劣影响。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2" w:right="106" w:firstLine="2"/>
              <w:spacing w:before="47" w:line="222" w:lineRule="auto"/>
              <w:jc w:val="both"/>
              <w:rPr/>
            </w:pPr>
            <w:r>
              <w:rPr>
                <w:spacing w:val="5"/>
              </w:rPr>
              <w:t>责令限期登记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，逾期不</w:t>
            </w:r>
            <w:r>
              <w:rPr/>
              <w:t xml:space="preserve"> </w:t>
            </w:r>
            <w:r>
              <w:rPr>
                <w:spacing w:val="3"/>
              </w:rPr>
              <w:t>登记的</w:t>
            </w:r>
            <w:r>
              <w:rPr>
                <w:spacing w:val="-5"/>
              </w:rPr>
              <w:t xml:space="preserve"> </w:t>
            </w:r>
            <w:r>
              <w:rPr>
                <w:spacing w:val="3"/>
              </w:rPr>
              <w:t>，处以 7.3 万元</w:t>
            </w:r>
            <w:r>
              <w:rPr/>
              <w:t xml:space="preserve"> </w:t>
            </w:r>
            <w:r>
              <w:rPr>
                <w:spacing w:val="10"/>
              </w:rPr>
              <w:t>以上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0"/>
              </w:rPr>
              <w:t>10 万元以下的罚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267" w:hRule="atLeast"/>
        </w:trPr>
        <w:tc>
          <w:tcPr>
            <w:tcW w:w="714" w:type="dxa"/>
            <w:vAlign w:val="top"/>
          </w:tcPr>
          <w:p>
            <w:pPr>
              <w:spacing w:line="4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9"/>
              <w:spacing w:before="81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2277" w:type="dxa"/>
            <w:vAlign w:val="top"/>
          </w:tcPr>
          <w:p>
            <w:pPr>
              <w:pStyle w:val="TableText"/>
              <w:ind w:left="105" w:right="108" w:firstLine="400"/>
              <w:spacing w:before="208" w:line="229" w:lineRule="auto"/>
              <w:jc w:val="both"/>
              <w:rPr/>
            </w:pPr>
            <w:r>
              <w:rPr>
                <w:spacing w:val="46"/>
              </w:rPr>
              <w:t>外国公司违反规</w:t>
            </w:r>
            <w:r>
              <w:rPr>
                <w:spacing w:val="4"/>
              </w:rPr>
              <w:t xml:space="preserve"> </w:t>
            </w:r>
            <w:r>
              <w:rPr>
                <w:spacing w:val="11"/>
              </w:rPr>
              <w:t>定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，擅自在中国境内设</w:t>
            </w:r>
            <w:r>
              <w:rPr/>
              <w:t xml:space="preserve"> </w:t>
            </w:r>
            <w:r>
              <w:rPr>
                <w:spacing w:val="8"/>
              </w:rPr>
              <w:t>立分支机构的。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08" w:right="101" w:firstLine="397"/>
              <w:spacing w:before="50" w:line="222" w:lineRule="auto"/>
              <w:jc w:val="both"/>
              <w:rPr/>
            </w:pPr>
            <w:r>
              <w:rPr>
                <w:b/>
                <w:bCs/>
                <w:spacing w:val="20"/>
              </w:rPr>
              <w:t>第二百一十二条  </w:t>
            </w:r>
            <w:r>
              <w:rPr>
                <w:spacing w:val="20"/>
              </w:rPr>
              <w:t>外国公司违反本法规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定，擅自在中国境内设立分支机构的，由公司</w:t>
            </w:r>
            <w:r>
              <w:rPr/>
              <w:t xml:space="preserve"> </w:t>
            </w:r>
            <w:r>
              <w:rPr>
                <w:spacing w:val="5"/>
              </w:rPr>
              <w:t>登记机关责令改正或者关闭，可以并处五万元</w:t>
            </w:r>
            <w:r>
              <w:rPr>
                <w:spacing w:val="17"/>
              </w:rPr>
              <w:t xml:space="preserve"> </w:t>
            </w:r>
            <w:r>
              <w:rPr>
                <w:spacing w:val="8"/>
              </w:rPr>
              <w:t>以上二十万元以下的罚款。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09" w:right="102" w:firstLine="2"/>
              <w:spacing w:before="50" w:line="222" w:lineRule="auto"/>
              <w:jc w:val="both"/>
              <w:rPr/>
            </w:pPr>
            <w:r>
              <w:rPr>
                <w:spacing w:val="6"/>
              </w:rPr>
              <w:t>违法行为持续不足 3 个月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>
                <w:spacing w:val="-34"/>
              </w:rPr>
              <w:t xml:space="preserve"> </w:t>
            </w:r>
            <w:r>
              <w:rPr>
                <w:spacing w:val="6"/>
              </w:rPr>
              <w:t>营</w:t>
            </w:r>
            <w:r>
              <w:rPr/>
              <w:t xml:space="preserve"> </w:t>
            </w:r>
            <w:r>
              <w:rPr>
                <w:spacing w:val="6"/>
              </w:rPr>
              <w:t>业额不足10 万元；危害后果较</w:t>
            </w:r>
            <w:r>
              <w:rPr>
                <w:spacing w:val="8"/>
              </w:rPr>
              <w:t xml:space="preserve"> </w:t>
            </w:r>
            <w:r>
              <w:rPr>
                <w:spacing w:val="11"/>
              </w:rPr>
              <w:t>轻或者主动减轻危害后果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；造</w:t>
            </w:r>
            <w:r>
              <w:rPr/>
              <w:t xml:space="preserve"> </w:t>
            </w:r>
            <w:r>
              <w:rPr>
                <w:spacing w:val="8"/>
              </w:rPr>
              <w:t>成轻微社会影响。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13" w:right="109" w:firstLine="2"/>
              <w:spacing w:before="208" w:line="229" w:lineRule="auto"/>
              <w:jc w:val="both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，可以并处 5</w:t>
            </w:r>
            <w:r>
              <w:rPr/>
              <w:t xml:space="preserve">  </w:t>
            </w:r>
            <w:r>
              <w:rPr>
                <w:spacing w:val="6"/>
              </w:rPr>
              <w:t>万元以上 9.5 万元以下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6"/>
          <w:pgSz w:w="16839" w:h="11905"/>
          <w:pgMar w:top="1011" w:right="201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4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277"/>
        <w:gridCol w:w="4138"/>
        <w:gridCol w:w="720"/>
        <w:gridCol w:w="2879"/>
        <w:gridCol w:w="2217"/>
      </w:tblGrid>
      <w:tr>
        <w:trPr>
          <w:trHeight w:val="1267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5"/>
              <w:spacing w:before="50" w:line="222" w:lineRule="auto"/>
              <w:jc w:val="both"/>
              <w:rPr/>
            </w:pPr>
            <w:r>
              <w:rPr>
                <w:spacing w:val="10"/>
              </w:rPr>
              <w:t>违法行为持续 3 个月以上不足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6 个月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；营业额 10 万元以上不</w:t>
            </w:r>
            <w:r>
              <w:rPr/>
              <w:t xml:space="preserve"> </w:t>
            </w:r>
            <w:r>
              <w:rPr>
                <w:spacing w:val="2"/>
              </w:rPr>
              <w:t>足 30 万元；危害后果较重；造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成一定社会影响。</w:t>
            </w:r>
          </w:p>
        </w:tc>
        <w:tc>
          <w:tcPr>
            <w:tcW w:w="2217" w:type="dxa"/>
            <w:vAlign w:val="top"/>
          </w:tcPr>
          <w:p>
            <w:pPr>
              <w:pStyle w:val="TableText"/>
              <w:ind w:left="122" w:right="109" w:hanging="7"/>
              <w:spacing w:before="208" w:line="229" w:lineRule="auto"/>
              <w:jc w:val="both"/>
              <w:rPr/>
            </w:pPr>
            <w:r>
              <w:rPr>
                <w:spacing w:val="5"/>
              </w:rPr>
              <w:t>责令改正或者关闭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，可</w:t>
            </w:r>
            <w:r>
              <w:rPr/>
              <w:t xml:space="preserve"> </w:t>
            </w:r>
            <w:r>
              <w:rPr>
                <w:spacing w:val="-2"/>
              </w:rPr>
              <w:t>以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并</w:t>
            </w:r>
            <w:r>
              <w:rPr>
                <w:spacing w:val="-16"/>
              </w:rPr>
              <w:t xml:space="preserve"> </w:t>
            </w:r>
            <w:r>
              <w:rPr>
                <w:spacing w:val="-2"/>
              </w:rPr>
              <w:t>处</w:t>
            </w:r>
            <w:r>
              <w:rPr>
                <w:spacing w:val="34"/>
              </w:rPr>
              <w:t xml:space="preserve"> </w:t>
            </w:r>
            <w:r>
              <w:rPr>
                <w:spacing w:val="-2"/>
              </w:rPr>
              <w:t>9.5</w:t>
            </w:r>
            <w:r>
              <w:rPr>
                <w:spacing w:val="36"/>
              </w:rPr>
              <w:t xml:space="preserve"> </w:t>
            </w:r>
            <w:r>
              <w:rPr>
                <w:spacing w:val="-2"/>
              </w:rPr>
              <w:t>万</w:t>
            </w:r>
            <w:r>
              <w:rPr>
                <w:spacing w:val="-18"/>
              </w:rPr>
              <w:t xml:space="preserve"> </w:t>
            </w:r>
            <w:r>
              <w:rPr>
                <w:spacing w:val="-2"/>
              </w:rPr>
              <w:t>元 以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上</w:t>
            </w:r>
            <w:r>
              <w:rPr/>
              <w:t xml:space="preserve"> </w:t>
            </w:r>
            <w:r>
              <w:rPr>
                <w:spacing w:val="1"/>
              </w:rPr>
              <w:t>15.5 万元以下的罚款。</w:t>
            </w:r>
          </w:p>
        </w:tc>
      </w:tr>
      <w:tr>
        <w:trPr>
          <w:trHeight w:val="1582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09" w:right="102" w:firstLine="2"/>
              <w:spacing w:before="50" w:line="224" w:lineRule="auto"/>
              <w:jc w:val="both"/>
              <w:rPr/>
            </w:pPr>
            <w:r>
              <w:rPr>
                <w:spacing w:val="6"/>
              </w:rPr>
              <w:t>违法行为持续 6 个月以上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>
                <w:spacing w:val="-34"/>
              </w:rPr>
              <w:t xml:space="preserve"> </w:t>
            </w:r>
            <w:r>
              <w:rPr>
                <w:spacing w:val="6"/>
              </w:rPr>
              <w:t>营</w:t>
            </w:r>
            <w:r>
              <w:rPr/>
              <w:t xml:space="preserve"> </w:t>
            </w:r>
            <w:r>
              <w:rPr>
                <w:spacing w:val="2"/>
              </w:rPr>
              <w:t>业额 30 万元以上；危害后果严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重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；造成群体性上访事件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，在</w:t>
            </w:r>
            <w:r>
              <w:rPr/>
              <w:t xml:space="preserve"> </w:t>
            </w:r>
            <w:r>
              <w:rPr>
                <w:spacing w:val="14"/>
              </w:rPr>
              <w:t>国内外被广泛报道造成恶劣影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响。</w:t>
            </w:r>
          </w:p>
        </w:tc>
        <w:tc>
          <w:tcPr>
            <w:tcW w:w="2217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109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责令改正或者关闭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，可</w:t>
            </w:r>
            <w:r>
              <w:rPr/>
              <w:t xml:space="preserve"> </w:t>
            </w:r>
            <w:r>
              <w:rPr>
                <w:spacing w:val="10"/>
              </w:rPr>
              <w:t>以并处</w:t>
            </w:r>
            <w:r>
              <w:rPr>
                <w:spacing w:val="32"/>
              </w:rPr>
              <w:t xml:space="preserve"> </w:t>
            </w:r>
            <w:r>
              <w:rPr>
                <w:spacing w:val="10"/>
              </w:rPr>
              <w:t>15.5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0"/>
              </w:rPr>
              <w:t>万元以上</w:t>
            </w:r>
            <w:r>
              <w:rPr/>
              <w:t xml:space="preserve"> </w:t>
            </w:r>
            <w:r>
              <w:rPr>
                <w:spacing w:val="2"/>
              </w:rPr>
              <w:t>20 万元以下的罚款。</w:t>
            </w:r>
          </w:p>
        </w:tc>
      </w:tr>
    </w:tbl>
    <w:p>
      <w:pPr>
        <w:spacing w:line="300" w:lineRule="auto"/>
        <w:rPr>
          <w:rFonts w:ascii="Arial"/>
          <w:sz w:val="21"/>
        </w:rPr>
      </w:pPr>
      <w:r/>
    </w:p>
    <w:p>
      <w:pPr>
        <w:spacing w:line="301" w:lineRule="auto"/>
        <w:rPr>
          <w:rFonts w:ascii="Arial"/>
          <w:sz w:val="21"/>
        </w:rPr>
      </w:pPr>
      <w:r/>
    </w:p>
    <w:p>
      <w:pPr>
        <w:spacing w:line="301" w:lineRule="auto"/>
        <w:rPr>
          <w:rFonts w:ascii="Arial"/>
          <w:sz w:val="21"/>
        </w:rPr>
      </w:pPr>
      <w:r/>
    </w:p>
    <w:p>
      <w:pPr>
        <w:ind w:left="2281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二、《市场主体登记管理条例》行政处罚裁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量基准</w:t>
      </w:r>
    </w:p>
    <w:p>
      <w:pPr>
        <w:spacing w:line="44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5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408"/>
        <w:gridCol w:w="3899"/>
        <w:gridCol w:w="900"/>
        <w:gridCol w:w="2699"/>
        <w:gridCol w:w="2337"/>
      </w:tblGrid>
      <w:tr>
        <w:trPr>
          <w:trHeight w:val="536" w:hRule="atLeast"/>
        </w:trPr>
        <w:tc>
          <w:tcPr>
            <w:tcW w:w="714" w:type="dxa"/>
            <w:vAlign w:val="top"/>
          </w:tcPr>
          <w:p>
            <w:pPr>
              <w:pStyle w:val="TableText"/>
              <w:ind w:left="158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408" w:type="dxa"/>
            <w:vAlign w:val="top"/>
          </w:tcPr>
          <w:p>
            <w:pPr>
              <w:pStyle w:val="TableText"/>
              <w:ind w:left="803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899" w:type="dxa"/>
            <w:vAlign w:val="top"/>
          </w:tcPr>
          <w:p>
            <w:pPr>
              <w:pStyle w:val="TableText"/>
              <w:ind w:left="1550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599" w:type="dxa"/>
            <w:vAlign w:val="top"/>
            <w:gridSpan w:val="2"/>
          </w:tcPr>
          <w:p>
            <w:pPr>
              <w:pStyle w:val="TableText"/>
              <w:ind w:left="1401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337" w:type="dxa"/>
            <w:vAlign w:val="top"/>
          </w:tcPr>
          <w:p>
            <w:pPr>
              <w:pStyle w:val="TableText"/>
              <w:ind w:left="77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892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0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408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399"/>
              <w:spacing w:before="81" w:line="227" w:lineRule="auto"/>
              <w:rPr/>
            </w:pPr>
            <w:r>
              <w:rPr>
                <w:spacing w:val="33"/>
              </w:rPr>
              <w:t>未经设立登记从事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经营活动的。</w:t>
            </w:r>
          </w:p>
        </w:tc>
        <w:tc>
          <w:tcPr>
            <w:tcW w:w="3899" w:type="dxa"/>
            <w:vAlign w:val="top"/>
            <w:vMerge w:val="restart"/>
            <w:tcBorders>
              <w:bottom w:val="nil"/>
            </w:tcBorders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1" w:firstLine="453"/>
              <w:spacing w:before="81" w:line="230" w:lineRule="auto"/>
              <w:jc w:val="both"/>
              <w:rPr/>
            </w:pPr>
            <w:r>
              <w:rPr>
                <w:b/>
                <w:bCs/>
                <w:spacing w:val="11"/>
              </w:rPr>
              <w:t>第四十三条</w:t>
            </w:r>
            <w:r>
              <w:rPr>
                <w:b/>
                <w:bCs/>
                <w:spacing w:val="15"/>
                <w:w w:val="101"/>
              </w:rPr>
              <w:t xml:space="preserve">   </w:t>
            </w:r>
            <w:r>
              <w:rPr>
                <w:spacing w:val="11"/>
              </w:rPr>
              <w:t>未经设立登记从事经营</w:t>
            </w:r>
            <w:r>
              <w:rPr/>
              <w:t xml:space="preserve"> </w:t>
            </w:r>
            <w:r>
              <w:rPr>
                <w:spacing w:val="8"/>
              </w:rPr>
              <w:t>活动的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由登记机关责令改正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，没收违法</w:t>
            </w:r>
            <w:r>
              <w:rPr/>
              <w:t xml:space="preserve"> </w:t>
            </w:r>
            <w:r>
              <w:rPr>
                <w:spacing w:val="2"/>
              </w:rPr>
              <w:t>所得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；拒不改正的，处 1 万元以上 10 </w:t>
            </w:r>
            <w:r>
              <w:rPr>
                <w:spacing w:val="1"/>
              </w:rPr>
              <w:t>万元</w:t>
            </w:r>
            <w:r>
              <w:rPr/>
              <w:t xml:space="preserve"> </w:t>
            </w:r>
            <w:r>
              <w:rPr>
                <w:spacing w:val="9"/>
              </w:rPr>
              <w:t>以下的罚款</w:t>
            </w:r>
            <w:r>
              <w:rPr>
                <w:spacing w:val="-1"/>
              </w:rPr>
              <w:t xml:space="preserve"> </w:t>
            </w:r>
            <w:r>
              <w:rPr>
                <w:spacing w:val="9"/>
              </w:rPr>
              <w:t>；情节严重的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，依法责令关闭</w:t>
            </w:r>
            <w:r>
              <w:rPr/>
              <w:t xml:space="preserve"> </w:t>
            </w:r>
            <w:r>
              <w:rPr>
                <w:spacing w:val="4"/>
              </w:rPr>
              <w:t>停业</w:t>
            </w:r>
            <w:r>
              <w:rPr>
                <w:spacing w:val="-1"/>
              </w:rPr>
              <w:t xml:space="preserve"> </w:t>
            </w:r>
            <w:r>
              <w:rPr>
                <w:spacing w:val="4"/>
              </w:rPr>
              <w:t>，并处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4"/>
              </w:rPr>
              <w:t>10 万元以上 50 万元以下的罚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  <w:tc>
          <w:tcPr>
            <w:tcW w:w="90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09" w:right="102" w:firstLine="2"/>
              <w:spacing w:before="48" w:line="225" w:lineRule="auto"/>
              <w:jc w:val="both"/>
              <w:rPr/>
            </w:pPr>
            <w:r>
              <w:rPr>
                <w:spacing w:val="11"/>
              </w:rPr>
              <w:t>违法行为持续时间不足 3 个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月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；营业额不足</w:t>
            </w:r>
            <w:r>
              <w:rPr>
                <w:spacing w:val="56"/>
              </w:rPr>
              <w:t xml:space="preserve"> </w:t>
            </w:r>
            <w:r>
              <w:rPr>
                <w:spacing w:val="5"/>
              </w:rPr>
              <w:t>5 万元或违</w:t>
            </w:r>
            <w:r>
              <w:rPr/>
              <w:t xml:space="preserve"> </w:t>
            </w:r>
            <w:r>
              <w:rPr>
                <w:spacing w:val="13"/>
              </w:rPr>
              <w:t>法所得金额较小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，且拒不改</w:t>
            </w:r>
            <w:r>
              <w:rPr/>
              <w:t xml:space="preserve"> </w:t>
            </w:r>
            <w:r>
              <w:rPr>
                <w:spacing w:val="13"/>
              </w:rPr>
              <w:t>正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；危害后果较轻或者主动</w:t>
            </w:r>
            <w:r>
              <w:rPr/>
              <w:t xml:space="preserve"> </w:t>
            </w:r>
            <w:r>
              <w:rPr>
                <w:spacing w:val="13"/>
              </w:rPr>
              <w:t>减轻危害后果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；造成轻微社</w:t>
            </w:r>
            <w:r>
              <w:rPr/>
              <w:t xml:space="preserve"> </w:t>
            </w:r>
            <w:r>
              <w:rPr>
                <w:spacing w:val="7"/>
              </w:rPr>
              <w:t>会影响。</w:t>
            </w:r>
          </w:p>
        </w:tc>
        <w:tc>
          <w:tcPr>
            <w:tcW w:w="2337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6" w:firstLine="2"/>
              <w:spacing w:before="81" w:line="230" w:lineRule="auto"/>
              <w:jc w:val="both"/>
              <w:rPr/>
            </w:pPr>
            <w:r>
              <w:rPr>
                <w:spacing w:val="13"/>
              </w:rPr>
              <w:t>责令改正</w:t>
            </w:r>
            <w:r>
              <w:rPr>
                <w:spacing w:val="-1"/>
              </w:rPr>
              <w:t xml:space="preserve"> </w:t>
            </w:r>
            <w:r>
              <w:rPr>
                <w:spacing w:val="13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13"/>
              </w:rPr>
              <w:t>没收违法所</w:t>
            </w:r>
            <w:r>
              <w:rPr/>
              <w:t xml:space="preserve"> </w:t>
            </w:r>
            <w:r>
              <w:rPr>
                <w:spacing w:val="3"/>
              </w:rPr>
              <w:t>得 ；</w:t>
            </w:r>
            <w:r>
              <w:rPr>
                <w:spacing w:val="-26"/>
              </w:rPr>
              <w:t xml:space="preserve"> </w:t>
            </w:r>
            <w:r>
              <w:rPr>
                <w:spacing w:val="3"/>
              </w:rPr>
              <w:t>拒不改正的 ，</w:t>
            </w:r>
            <w:r>
              <w:rPr>
                <w:spacing w:val="-31"/>
              </w:rPr>
              <w:t xml:space="preserve"> </w:t>
            </w:r>
            <w:r>
              <w:rPr>
                <w:spacing w:val="3"/>
              </w:rPr>
              <w:t>处</w:t>
            </w:r>
            <w:r>
              <w:rPr>
                <w:spacing w:val="28"/>
                <w:w w:val="101"/>
              </w:rPr>
              <w:t xml:space="preserve"> </w:t>
            </w:r>
            <w:r>
              <w:rPr>
                <w:spacing w:val="3"/>
              </w:rPr>
              <w:t>1</w:t>
            </w:r>
            <w:r>
              <w:rPr/>
              <w:t xml:space="preserve"> </w:t>
            </w:r>
            <w:r>
              <w:rPr>
                <w:spacing w:val="4"/>
              </w:rPr>
              <w:t>万元以上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3.7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266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0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09" w:right="41" w:firstLine="2"/>
              <w:spacing w:before="49" w:line="222" w:lineRule="auto"/>
              <w:jc w:val="both"/>
              <w:rPr/>
            </w:pPr>
            <w:r>
              <w:rPr>
                <w:spacing w:val="16"/>
              </w:rPr>
              <w:t>违法行为持续时间3 个月以</w:t>
            </w:r>
            <w:r>
              <w:rPr>
                <w:spacing w:val="5"/>
              </w:rPr>
              <w:t xml:space="preserve">  </w:t>
            </w:r>
            <w:r>
              <w:rPr>
                <w:spacing w:val="3"/>
              </w:rPr>
              <w:t>上不足 6 个月</w:t>
            </w:r>
            <w:r>
              <w:rPr>
                <w:spacing w:val="-3"/>
              </w:rPr>
              <w:t xml:space="preserve"> </w:t>
            </w:r>
            <w:r>
              <w:rPr>
                <w:spacing w:val="3"/>
              </w:rPr>
              <w:t>；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营业额 5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万</w:t>
            </w:r>
            <w:r>
              <w:rPr/>
              <w:t xml:space="preserve">  </w:t>
            </w:r>
            <w:r>
              <w:rPr>
                <w:spacing w:val="3"/>
              </w:rPr>
              <w:t>元以上不足 15 万元或违法所</w:t>
            </w:r>
            <w:r>
              <w:rPr>
                <w:spacing w:val="5"/>
              </w:rPr>
              <w:t xml:space="preserve">  </w:t>
            </w:r>
            <w:r>
              <w:rPr>
                <w:spacing w:val="5"/>
              </w:rPr>
              <w:t>得金额较大，且拒不改正的；</w:t>
            </w:r>
          </w:p>
        </w:tc>
        <w:tc>
          <w:tcPr>
            <w:tcW w:w="2337" w:type="dxa"/>
            <w:vAlign w:val="top"/>
          </w:tcPr>
          <w:p>
            <w:pPr>
              <w:pStyle w:val="TableText"/>
              <w:ind w:left="112" w:right="106" w:firstLine="2"/>
              <w:spacing w:before="49" w:line="222" w:lineRule="auto"/>
              <w:jc w:val="both"/>
              <w:rPr/>
            </w:pPr>
            <w:r>
              <w:rPr>
                <w:spacing w:val="13"/>
              </w:rPr>
              <w:t>责令改正</w:t>
            </w:r>
            <w:r>
              <w:rPr>
                <w:spacing w:val="-1"/>
              </w:rPr>
              <w:t xml:space="preserve"> </w:t>
            </w:r>
            <w:r>
              <w:rPr>
                <w:spacing w:val="13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13"/>
              </w:rPr>
              <w:t>没收违法所</w:t>
            </w:r>
            <w:r>
              <w:rPr/>
              <w:t xml:space="preserve"> </w:t>
            </w:r>
            <w:r>
              <w:rPr>
                <w:spacing w:val="-1"/>
              </w:rPr>
              <w:t>得</w:t>
            </w:r>
            <w:r>
              <w:rPr>
                <w:spacing w:val="-20"/>
              </w:rPr>
              <w:t xml:space="preserve"> </w:t>
            </w:r>
            <w:r>
              <w:rPr>
                <w:spacing w:val="-1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，处 3.7</w:t>
            </w:r>
            <w:r>
              <w:rPr/>
              <w:t xml:space="preserve"> </w:t>
            </w:r>
            <w:r>
              <w:rPr>
                <w:spacing w:val="4"/>
              </w:rPr>
              <w:t>万元以上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7.3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spacing w:line="203" w:lineRule="exact"/>
        <w:rPr>
          <w:rFonts w:ascii="Arial"/>
          <w:sz w:val="17"/>
        </w:rPr>
      </w:pPr>
      <w:r/>
    </w:p>
    <w:p>
      <w:pPr>
        <w:spacing w:line="203" w:lineRule="exact"/>
        <w:sectPr>
          <w:footerReference w:type="default" r:id="rId17"/>
          <w:pgSz w:w="16839" w:h="11905"/>
          <w:pgMar w:top="1011" w:right="2004" w:bottom="1949" w:left="1871" w:header="0" w:footer="1787" w:gutter="0"/>
        </w:sectPr>
        <w:rPr>
          <w:rFonts w:ascii="Arial" w:hAnsi="Arial" w:eastAsia="Arial" w:cs="Arial"/>
          <w:sz w:val="17"/>
          <w:szCs w:val="17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5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408"/>
        <w:gridCol w:w="3899"/>
        <w:gridCol w:w="900"/>
        <w:gridCol w:w="2699"/>
        <w:gridCol w:w="2337"/>
      </w:tblGrid>
      <w:tr>
        <w:trPr>
          <w:trHeight w:val="935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08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9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09" w:right="102" w:firstLine="2"/>
              <w:spacing w:before="49" w:line="227" w:lineRule="auto"/>
              <w:rPr/>
            </w:pPr>
            <w:r>
              <w:rPr>
                <w:spacing w:val="13"/>
              </w:rPr>
              <w:t>危害后果较重</w:t>
            </w:r>
            <w:r>
              <w:rPr>
                <w:spacing w:val="-14"/>
              </w:rPr>
              <w:t xml:space="preserve"> </w:t>
            </w:r>
            <w:r>
              <w:rPr>
                <w:spacing w:val="13"/>
              </w:rPr>
              <w:t>；造成一定社</w:t>
            </w:r>
            <w:r>
              <w:rPr/>
              <w:t xml:space="preserve"> </w:t>
            </w:r>
            <w:r>
              <w:rPr>
                <w:spacing w:val="7"/>
              </w:rPr>
              <w:t>会影响。</w:t>
            </w:r>
          </w:p>
        </w:tc>
        <w:tc>
          <w:tcPr>
            <w:tcW w:w="233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209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0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12" w:right="31"/>
              <w:spacing w:before="200" w:line="231" w:lineRule="auto"/>
              <w:jc w:val="both"/>
              <w:rPr/>
            </w:pPr>
            <w:r>
              <w:rPr>
                <w:spacing w:val="16"/>
              </w:rPr>
              <w:t>违法行为持续时间6 个月以</w:t>
            </w:r>
            <w:r>
              <w:rPr>
                <w:spacing w:val="5"/>
              </w:rPr>
              <w:t xml:space="preserve">  </w:t>
            </w:r>
            <w:r>
              <w:rPr>
                <w:spacing w:val="1"/>
              </w:rPr>
              <w:t>上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；营业额 15 万元以上或违</w:t>
            </w:r>
            <w:r>
              <w:rPr/>
              <w:t xml:space="preserve">  </w:t>
            </w:r>
            <w:r>
              <w:rPr>
                <w:spacing w:val="12"/>
              </w:rPr>
              <w:t>法所得金额巨大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，且拒不改</w:t>
            </w:r>
            <w:r>
              <w:rPr/>
              <w:t xml:space="preserve">  </w:t>
            </w:r>
            <w:r>
              <w:rPr>
                <w:spacing w:val="9"/>
              </w:rPr>
              <w:t>正的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；危害后果严重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；造成</w:t>
            </w:r>
            <w:r>
              <w:rPr/>
              <w:t xml:space="preserve">  </w:t>
            </w:r>
            <w:r>
              <w:rPr>
                <w:spacing w:val="12"/>
              </w:rPr>
              <w:t>群体性上访事件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，在国内外</w:t>
            </w:r>
            <w:r>
              <w:rPr/>
              <w:t xml:space="preserve">  </w:t>
            </w:r>
            <w:r>
              <w:rPr>
                <w:spacing w:val="4"/>
              </w:rPr>
              <w:t>被广泛报道造成恶劣影响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。。</w:t>
            </w:r>
          </w:p>
        </w:tc>
        <w:tc>
          <w:tcPr>
            <w:tcW w:w="2337" w:type="dxa"/>
            <w:vAlign w:val="top"/>
          </w:tcPr>
          <w:p>
            <w:pPr>
              <w:pStyle w:val="TableText"/>
              <w:ind w:left="110" w:right="106" w:firstLine="4"/>
              <w:spacing w:before="50" w:line="226" w:lineRule="auto"/>
              <w:jc w:val="both"/>
              <w:rPr/>
            </w:pPr>
            <w:r>
              <w:rPr>
                <w:spacing w:val="13"/>
              </w:rPr>
              <w:t>责令改正</w:t>
            </w:r>
            <w:r>
              <w:rPr>
                <w:spacing w:val="-1"/>
              </w:rPr>
              <w:t xml:space="preserve"> </w:t>
            </w:r>
            <w:r>
              <w:rPr>
                <w:spacing w:val="13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13"/>
              </w:rPr>
              <w:t>没收违法所</w:t>
            </w:r>
            <w:r>
              <w:rPr/>
              <w:t xml:space="preserve"> </w:t>
            </w:r>
            <w:r>
              <w:rPr>
                <w:spacing w:val="-1"/>
              </w:rPr>
              <w:t>得</w:t>
            </w:r>
            <w:r>
              <w:rPr>
                <w:spacing w:val="-18"/>
              </w:rPr>
              <w:t xml:space="preserve"> </w:t>
            </w:r>
            <w:r>
              <w:rPr>
                <w:spacing w:val="-1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，处 7.3</w:t>
            </w:r>
            <w:r>
              <w:rPr/>
              <w:t xml:space="preserve"> </w:t>
            </w:r>
            <w:r>
              <w:rPr>
                <w:spacing w:val="5"/>
              </w:rPr>
              <w:t>万元以上 10 万元以下罚</w:t>
            </w:r>
            <w:r>
              <w:rPr/>
              <w:t xml:space="preserve"> </w:t>
            </w:r>
            <w:r>
              <w:rPr>
                <w:spacing w:val="2"/>
              </w:rPr>
              <w:t>款；情节严重的，依法责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令关闭停业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，并处 10 万</w:t>
            </w:r>
            <w:r>
              <w:rPr/>
              <w:t xml:space="preserve"> </w:t>
            </w:r>
            <w:r>
              <w:rPr>
                <w:spacing w:val="5"/>
              </w:rPr>
              <w:t>元以上 50 万元以下的罚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408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3"/>
              <w:spacing w:before="81" w:line="231" w:lineRule="auto"/>
              <w:jc w:val="both"/>
              <w:rPr/>
            </w:pPr>
            <w:r>
              <w:rPr>
                <w:spacing w:val="33"/>
              </w:rPr>
              <w:t>提交虚假材料或者</w:t>
            </w:r>
            <w:r>
              <w:rPr/>
              <w:t xml:space="preserve"> </w:t>
            </w:r>
            <w:r>
              <w:rPr>
                <w:spacing w:val="28"/>
              </w:rPr>
              <w:t>采取其他欺诈手段隐瞒</w:t>
            </w:r>
            <w:r>
              <w:rPr>
                <w:spacing w:val="5"/>
              </w:rPr>
              <w:t xml:space="preserve"> </w:t>
            </w:r>
            <w:r>
              <w:rPr>
                <w:spacing w:val="28"/>
              </w:rPr>
              <w:t>重要事实取得市场主体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登记的。</w:t>
            </w:r>
          </w:p>
        </w:tc>
        <w:tc>
          <w:tcPr>
            <w:tcW w:w="3899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2" w:firstLine="399"/>
              <w:spacing w:before="81" w:line="230" w:lineRule="auto"/>
              <w:jc w:val="both"/>
              <w:rPr/>
            </w:pPr>
            <w:r>
              <w:rPr>
                <w:b/>
                <w:bCs/>
                <w:spacing w:val="14"/>
              </w:rPr>
              <w:t>第四十四条</w:t>
            </w:r>
            <w:r>
              <w:rPr>
                <w:b/>
                <w:bCs/>
                <w:spacing w:val="17"/>
              </w:rPr>
              <w:t xml:space="preserve">   </w:t>
            </w:r>
            <w:r>
              <w:rPr>
                <w:spacing w:val="14"/>
              </w:rPr>
              <w:t>提交虚假材料或者采取</w:t>
            </w:r>
            <w:r>
              <w:rPr/>
              <w:t xml:space="preserve">  </w:t>
            </w:r>
            <w:r>
              <w:rPr>
                <w:spacing w:val="14"/>
              </w:rPr>
              <w:t>其他欺诈手段隐瞒重要事实取得市场主体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登记的</w:t>
            </w:r>
            <w:r>
              <w:rPr/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由登记机关责令改正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，没收违法</w:t>
            </w:r>
            <w:r>
              <w:rPr/>
              <w:t xml:space="preserve">  </w:t>
            </w:r>
            <w:r>
              <w:rPr>
                <w:spacing w:val="-2"/>
              </w:rPr>
              <w:t>所得，并处 5 万元以上 20 万元以下的罚款；</w:t>
            </w:r>
          </w:p>
          <w:p>
            <w:pPr>
              <w:pStyle w:val="TableText"/>
              <w:ind w:left="124" w:right="106" w:hanging="17"/>
              <w:spacing w:before="11" w:line="227" w:lineRule="auto"/>
              <w:rPr/>
            </w:pPr>
            <w:r>
              <w:rPr>
                <w:spacing w:val="2"/>
              </w:rPr>
              <w:t>情节严重的，处 20 万元以上 100 万元以下</w:t>
            </w:r>
            <w:r>
              <w:rPr/>
              <w:t xml:space="preserve"> </w:t>
            </w:r>
            <w:r>
              <w:rPr>
                <w:spacing w:val="1"/>
              </w:rPr>
              <w:t>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1"/>
              </w:rPr>
              <w:t>吊销营业执照。</w:t>
            </w:r>
          </w:p>
        </w:tc>
        <w:tc>
          <w:tcPr>
            <w:tcW w:w="90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10" w:right="102" w:firstLine="1"/>
              <w:spacing w:before="47" w:line="224" w:lineRule="auto"/>
              <w:jc w:val="both"/>
              <w:rPr/>
            </w:pPr>
            <w:r>
              <w:rPr>
                <w:spacing w:val="11"/>
              </w:rPr>
              <w:t>违法行为持续时间不足 3 个</w:t>
            </w:r>
            <w:r>
              <w:rPr>
                <w:spacing w:val="7"/>
              </w:rPr>
              <w:t xml:space="preserve"> </w:t>
            </w:r>
            <w:r>
              <w:rPr>
                <w:spacing w:val="-1"/>
              </w:rPr>
              <w:t>月；营业额不足  10 万元或违</w:t>
            </w:r>
            <w:r>
              <w:rPr>
                <w:spacing w:val="11"/>
              </w:rPr>
              <w:t xml:space="preserve"> </w:t>
            </w:r>
            <w:r>
              <w:rPr>
                <w:spacing w:val="13"/>
              </w:rPr>
              <w:t>法所得金额较小</w:t>
            </w:r>
            <w:r>
              <w:rPr>
                <w:spacing w:val="-13"/>
              </w:rPr>
              <w:t xml:space="preserve"> </w:t>
            </w:r>
            <w:r>
              <w:rPr>
                <w:spacing w:val="13"/>
              </w:rPr>
              <w:t>；危害后果</w:t>
            </w:r>
            <w:r>
              <w:rPr/>
              <w:t xml:space="preserve"> </w:t>
            </w:r>
            <w:r>
              <w:rPr>
                <w:spacing w:val="35"/>
              </w:rPr>
              <w:t>较轻或者主动减轻危害后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果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；造成轻微社会影响。</w:t>
            </w:r>
          </w:p>
        </w:tc>
        <w:tc>
          <w:tcPr>
            <w:tcW w:w="2337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6" w:firstLine="4"/>
              <w:spacing w:before="82" w:line="229" w:lineRule="auto"/>
              <w:jc w:val="both"/>
              <w:rPr/>
            </w:pPr>
            <w:r>
              <w:rPr>
                <w:spacing w:val="13"/>
              </w:rPr>
              <w:t>责令改正</w:t>
            </w:r>
            <w:r>
              <w:rPr>
                <w:spacing w:val="-1"/>
              </w:rPr>
              <w:t xml:space="preserve"> </w:t>
            </w:r>
            <w:r>
              <w:rPr>
                <w:spacing w:val="13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13"/>
              </w:rPr>
              <w:t>没收违法所</w:t>
            </w:r>
            <w:r>
              <w:rPr/>
              <w:t xml:space="preserve"> </w:t>
            </w:r>
            <w:r>
              <w:rPr>
                <w:spacing w:val="-1"/>
              </w:rPr>
              <w:t>得；处 5 万元以上 9.5 万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0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09" w:right="41" w:firstLine="2"/>
              <w:spacing w:before="47" w:line="224" w:lineRule="auto"/>
              <w:jc w:val="both"/>
              <w:rPr/>
            </w:pPr>
            <w:r>
              <w:rPr>
                <w:spacing w:val="16"/>
              </w:rPr>
              <w:t>违法行为持续时间3 个月以</w:t>
            </w:r>
            <w:r>
              <w:rPr>
                <w:spacing w:val="5"/>
              </w:rPr>
              <w:t xml:space="preserve">  </w:t>
            </w:r>
            <w:r>
              <w:rPr>
                <w:spacing w:val="1"/>
              </w:rPr>
              <w:t>上不足 6 个月；营业额 10 万</w:t>
            </w:r>
            <w:r>
              <w:rPr/>
              <w:t xml:space="preserve">  </w:t>
            </w:r>
            <w:r>
              <w:rPr>
                <w:spacing w:val="3"/>
              </w:rPr>
              <w:t>元以上不足 20 万元或违法所</w:t>
            </w:r>
            <w:r>
              <w:rPr>
                <w:spacing w:val="5"/>
              </w:rPr>
              <w:t xml:space="preserve">  </w:t>
            </w:r>
            <w:r>
              <w:rPr>
                <w:spacing w:val="5"/>
              </w:rPr>
              <w:t>得金额较大；危害后果较重；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造成一定社会影响。</w:t>
            </w:r>
          </w:p>
        </w:tc>
        <w:tc>
          <w:tcPr>
            <w:tcW w:w="2337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6" w:firstLine="2"/>
              <w:spacing w:before="82" w:line="229" w:lineRule="auto"/>
              <w:jc w:val="both"/>
              <w:rPr/>
            </w:pPr>
            <w:r>
              <w:rPr>
                <w:spacing w:val="13"/>
              </w:rPr>
              <w:t>责令改正</w:t>
            </w:r>
            <w:r>
              <w:rPr>
                <w:spacing w:val="-1"/>
              </w:rPr>
              <w:t xml:space="preserve"> </w:t>
            </w:r>
            <w:r>
              <w:rPr>
                <w:spacing w:val="13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13"/>
              </w:rPr>
              <w:t>没收违法所</w:t>
            </w:r>
            <w:r>
              <w:rPr/>
              <w:t xml:space="preserve"> </w:t>
            </w:r>
            <w:r>
              <w:rPr>
                <w:spacing w:val="7"/>
              </w:rPr>
              <w:t>得 ；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处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7"/>
              </w:rPr>
              <w:t>9.5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7"/>
              </w:rPr>
              <w:t>万元以上到</w:t>
            </w:r>
            <w:r>
              <w:rPr/>
              <w:t xml:space="preserve"> </w:t>
            </w:r>
            <w:r>
              <w:rPr>
                <w:spacing w:val="1"/>
              </w:rPr>
              <w:t>15.5 万元以下罚款。</w:t>
            </w:r>
          </w:p>
        </w:tc>
      </w:tr>
      <w:tr>
        <w:trPr>
          <w:trHeight w:val="1896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0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09" w:right="43" w:firstLine="2"/>
              <w:spacing w:before="52" w:line="225" w:lineRule="auto"/>
              <w:jc w:val="both"/>
              <w:rPr/>
            </w:pPr>
            <w:r>
              <w:rPr>
                <w:spacing w:val="16"/>
              </w:rPr>
              <w:t>违法行为持续时间6 个月以</w:t>
            </w:r>
            <w:r>
              <w:rPr>
                <w:spacing w:val="5"/>
              </w:rPr>
              <w:t xml:space="preserve">  </w:t>
            </w:r>
            <w:r>
              <w:rPr>
                <w:spacing w:val="1"/>
              </w:rPr>
              <w:t>上</w:t>
            </w:r>
            <w:r>
              <w:rPr>
                <w:spacing w:val="-17"/>
              </w:rPr>
              <w:t xml:space="preserve"> </w:t>
            </w:r>
            <w:r>
              <w:rPr>
                <w:spacing w:val="1"/>
              </w:rPr>
              <w:t>；营业额 20 万元以上或违</w:t>
            </w:r>
            <w:r>
              <w:rPr/>
              <w:t xml:space="preserve">  </w:t>
            </w:r>
            <w:r>
              <w:rPr>
                <w:spacing w:val="13"/>
              </w:rPr>
              <w:t>法所得金额巨大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；危害后果</w:t>
            </w:r>
            <w:r>
              <w:rPr/>
              <w:t xml:space="preserve">  </w:t>
            </w:r>
            <w:r>
              <w:rPr>
                <w:spacing w:val="5"/>
              </w:rPr>
              <w:t>严重；造成群体性上访事件，</w:t>
            </w:r>
            <w:r>
              <w:rPr>
                <w:spacing w:val="4"/>
              </w:rPr>
              <w:t xml:space="preserve"> </w:t>
            </w:r>
            <w:r>
              <w:rPr>
                <w:spacing w:val="16"/>
              </w:rPr>
              <w:t>在国内外被广泛报道造成恶</w:t>
            </w:r>
            <w:r>
              <w:rPr>
                <w:spacing w:val="4"/>
              </w:rPr>
              <w:t xml:space="preserve">  </w:t>
            </w:r>
            <w:r>
              <w:rPr>
                <w:spacing w:val="6"/>
              </w:rPr>
              <w:t>劣影响。</w:t>
            </w:r>
          </w:p>
        </w:tc>
        <w:tc>
          <w:tcPr>
            <w:tcW w:w="2337" w:type="dxa"/>
            <w:vAlign w:val="top"/>
          </w:tcPr>
          <w:p>
            <w:pPr>
              <w:pStyle w:val="TableText"/>
              <w:ind w:left="110" w:right="104" w:firstLine="4"/>
              <w:spacing w:before="52" w:line="225" w:lineRule="auto"/>
              <w:jc w:val="both"/>
              <w:rPr/>
            </w:pPr>
            <w:r>
              <w:rPr>
                <w:spacing w:val="1"/>
              </w:rPr>
              <w:t>责令改正，没收违法所得</w:t>
            </w:r>
            <w:r>
              <w:rPr>
                <w:spacing w:val="7"/>
              </w:rPr>
              <w:t xml:space="preserve"> </w:t>
            </w:r>
            <w:r>
              <w:rPr>
                <w:spacing w:val="-3"/>
              </w:rPr>
              <w:t>并处 15.5 万元以上 20</w:t>
            </w:r>
            <w:r>
              <w:rPr>
                <w:spacing w:val="5"/>
              </w:rPr>
              <w:t xml:space="preserve"> </w:t>
            </w:r>
            <w:r>
              <w:rPr>
                <w:spacing w:val="-3"/>
              </w:rPr>
              <w:t>万</w:t>
            </w:r>
            <w:r>
              <w:rPr/>
              <w:t xml:space="preserve"> </w:t>
            </w:r>
            <w:r>
              <w:rPr>
                <w:spacing w:val="1"/>
              </w:rPr>
              <w:t>元以下的罚款；情节严重</w:t>
            </w:r>
            <w:r>
              <w:rPr>
                <w:spacing w:val="9"/>
              </w:rPr>
              <w:t xml:space="preserve"> </w:t>
            </w:r>
            <w:r>
              <w:rPr>
                <w:spacing w:val="-1"/>
              </w:rPr>
              <w:t>的</w:t>
            </w:r>
            <w:r>
              <w:rPr>
                <w:spacing w:val="-7"/>
              </w:rPr>
              <w:t xml:space="preserve"> </w:t>
            </w:r>
            <w:r>
              <w:rPr>
                <w:spacing w:val="-1"/>
              </w:rPr>
              <w:t>，处 20 万元以上</w:t>
            </w:r>
            <w:r>
              <w:rPr>
                <w:spacing w:val="21"/>
              </w:rPr>
              <w:t xml:space="preserve"> </w:t>
            </w:r>
            <w:r>
              <w:rPr>
                <w:spacing w:val="-1"/>
              </w:rPr>
              <w:t>100</w:t>
            </w:r>
            <w:r>
              <w:rPr/>
              <w:t xml:space="preserve"> </w:t>
            </w:r>
            <w:r>
              <w:rPr>
                <w:spacing w:val="2"/>
              </w:rPr>
              <w:t>万元以下的罚款，吊销营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业执照。</w:t>
            </w:r>
          </w:p>
        </w:tc>
      </w:tr>
    </w:tbl>
    <w:p>
      <w:pPr>
        <w:spacing w:line="129" w:lineRule="exact"/>
        <w:rPr>
          <w:rFonts w:ascii="Arial"/>
          <w:sz w:val="11"/>
        </w:rPr>
      </w:pPr>
      <w:r/>
    </w:p>
    <w:p>
      <w:pPr>
        <w:spacing w:line="129" w:lineRule="exact"/>
        <w:sectPr>
          <w:footerReference w:type="default" r:id="rId18"/>
          <w:pgSz w:w="16839" w:h="11905"/>
          <w:pgMar w:top="1011" w:right="2004" w:bottom="1949" w:left="1871" w:header="0" w:footer="1787" w:gutter="0"/>
        </w:sectPr>
        <w:rPr>
          <w:rFonts w:ascii="Arial" w:hAnsi="Arial" w:eastAsia="Arial" w:cs="Arial"/>
          <w:sz w:val="11"/>
          <w:szCs w:val="1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5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408"/>
        <w:gridCol w:w="3899"/>
        <w:gridCol w:w="900"/>
        <w:gridCol w:w="2699"/>
        <w:gridCol w:w="2337"/>
      </w:tblGrid>
      <w:tr>
        <w:trPr>
          <w:trHeight w:val="1584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408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01" w:firstLine="2"/>
              <w:spacing w:before="82" w:line="230" w:lineRule="auto"/>
              <w:jc w:val="both"/>
              <w:rPr/>
            </w:pPr>
            <w:r>
              <w:rPr>
                <w:spacing w:val="9"/>
              </w:rPr>
              <w:t>实行注册资本实缴登记</w:t>
            </w:r>
            <w:r>
              <w:rPr/>
              <w:t xml:space="preserve"> </w:t>
            </w:r>
            <w:r>
              <w:rPr>
                <w:spacing w:val="9"/>
              </w:rPr>
              <w:t>制的市场主体虚报注册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资本取得市场主体登记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899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hanging="1"/>
              <w:spacing w:before="8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第四十五条第一款</w:t>
            </w:r>
            <w:r>
              <w:rPr>
                <w:b/>
                <w:bCs/>
                <w:spacing w:val="16"/>
                <w:w w:val="101"/>
              </w:rPr>
              <w:t xml:space="preserve">   </w:t>
            </w:r>
            <w:r>
              <w:rPr>
                <w:spacing w:val="9"/>
              </w:rPr>
              <w:t>实行注册资本实缴登</w:t>
            </w:r>
            <w:r>
              <w:rPr/>
              <w:t xml:space="preserve">  </w:t>
            </w:r>
            <w:r>
              <w:rPr>
                <w:spacing w:val="9"/>
              </w:rPr>
              <w:t>记制的市场主体虚报注册资本取得市场主</w:t>
            </w:r>
            <w:r>
              <w:rPr>
                <w:spacing w:val="6"/>
              </w:rPr>
              <w:t xml:space="preserve">  </w:t>
            </w:r>
            <w:r>
              <w:rPr>
                <w:spacing w:val="3"/>
              </w:rPr>
              <w:t>体登记的</w:t>
            </w:r>
            <w:r>
              <w:rPr>
                <w:spacing w:val="-5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由登记机关责令改正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，处虚报</w:t>
            </w:r>
            <w:r>
              <w:rPr/>
              <w:t xml:space="preserve">  </w:t>
            </w:r>
            <w:r>
              <w:rPr>
                <w:spacing w:val="2"/>
              </w:rPr>
              <w:t>注册资本金额 5%以上 15%以下的罚款；情</w:t>
            </w:r>
            <w:r>
              <w:rPr/>
              <w:t xml:space="preserve"> </w:t>
            </w:r>
            <w:r>
              <w:rPr>
                <w:spacing w:val="3"/>
              </w:rPr>
              <w:t>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吊销营业执照。</w:t>
            </w:r>
          </w:p>
        </w:tc>
        <w:tc>
          <w:tcPr>
            <w:tcW w:w="90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10" w:right="102" w:firstLine="1"/>
              <w:spacing w:before="52" w:line="224" w:lineRule="auto"/>
              <w:jc w:val="both"/>
              <w:rPr/>
            </w:pPr>
            <w:r>
              <w:rPr>
                <w:spacing w:val="11"/>
              </w:rPr>
              <w:t>违法行为持续时间不足 3 个</w:t>
            </w:r>
            <w:r>
              <w:rPr>
                <w:spacing w:val="7"/>
              </w:rPr>
              <w:t xml:space="preserve"> </w:t>
            </w:r>
            <w:r>
              <w:rPr>
                <w:spacing w:val="13"/>
              </w:rPr>
              <w:t>月</w:t>
            </w:r>
            <w:r>
              <w:rPr>
                <w:spacing w:val="-13"/>
              </w:rPr>
              <w:t xml:space="preserve"> </w:t>
            </w:r>
            <w:r>
              <w:rPr>
                <w:spacing w:val="13"/>
              </w:rPr>
              <w:t>；虚报注册资本金额不足</w:t>
            </w:r>
            <w:r>
              <w:rPr/>
              <w:t xml:space="preserve"> </w:t>
            </w:r>
            <w:r>
              <w:rPr>
                <w:spacing w:val="8"/>
              </w:rPr>
              <w:t>出资金额的 1 倍</w:t>
            </w:r>
            <w:r>
              <w:rPr>
                <w:spacing w:val="-5"/>
              </w:rPr>
              <w:t xml:space="preserve"> </w:t>
            </w:r>
            <w:r>
              <w:rPr>
                <w:spacing w:val="8"/>
              </w:rPr>
              <w:t>；危害后果</w:t>
            </w:r>
            <w:r>
              <w:rPr/>
              <w:t xml:space="preserve"> </w:t>
            </w:r>
            <w:r>
              <w:rPr>
                <w:spacing w:val="35"/>
              </w:rPr>
              <w:t>较轻或者主动减轻危害后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果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；造成轻微社会影响。</w:t>
            </w:r>
          </w:p>
        </w:tc>
        <w:tc>
          <w:tcPr>
            <w:tcW w:w="2337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3"/>
              <w:spacing w:before="81" w:line="229" w:lineRule="auto"/>
              <w:jc w:val="both"/>
              <w:rPr/>
            </w:pPr>
            <w:r>
              <w:rPr>
                <w:spacing w:val="1"/>
              </w:rPr>
              <w:t>责令改正，处虚报注册资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本金额 5%以上到 8%的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0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10" w:right="41" w:firstLine="1"/>
              <w:spacing w:before="47" w:line="224" w:lineRule="auto"/>
              <w:jc w:val="both"/>
              <w:rPr/>
            </w:pPr>
            <w:r>
              <w:rPr>
                <w:spacing w:val="16"/>
              </w:rPr>
              <w:t>违法行为持续时间3 个月以</w:t>
            </w:r>
            <w:r>
              <w:rPr>
                <w:spacing w:val="5"/>
              </w:rPr>
              <w:t xml:space="preserve">  </w:t>
            </w:r>
            <w:r>
              <w:rPr>
                <w:spacing w:val="13"/>
              </w:rPr>
              <w:t>上不足6 个月</w:t>
            </w:r>
            <w:r>
              <w:rPr>
                <w:spacing w:val="-6"/>
              </w:rPr>
              <w:t xml:space="preserve"> </w:t>
            </w:r>
            <w:r>
              <w:rPr>
                <w:spacing w:val="13"/>
              </w:rPr>
              <w:t>；虚报注册资</w:t>
            </w:r>
            <w:r>
              <w:rPr/>
              <w:t xml:space="preserve">  </w:t>
            </w:r>
            <w:r>
              <w:rPr>
                <w:spacing w:val="11"/>
              </w:rPr>
              <w:t>本金额在出资金额的 1 倍以</w:t>
            </w:r>
            <w:r>
              <w:rPr>
                <w:spacing w:val="5"/>
              </w:rPr>
              <w:t xml:space="preserve">  </w:t>
            </w:r>
            <w:r>
              <w:rPr>
                <w:spacing w:val="2"/>
              </w:rPr>
              <w:t>上不足 2 倍；危害后果较重；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造成一定社会影响。</w:t>
            </w:r>
          </w:p>
        </w:tc>
        <w:tc>
          <w:tcPr>
            <w:tcW w:w="2337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3"/>
              <w:spacing w:before="82" w:line="229" w:lineRule="auto"/>
              <w:jc w:val="both"/>
              <w:rPr/>
            </w:pPr>
            <w:r>
              <w:rPr>
                <w:spacing w:val="1"/>
              </w:rPr>
              <w:t>责令改正，处虚报注册资</w:t>
            </w:r>
            <w:r>
              <w:rPr>
                <w:spacing w:val="7"/>
              </w:rPr>
              <w:t xml:space="preserve"> </w:t>
            </w:r>
            <w:r>
              <w:rPr>
                <w:spacing w:val="4"/>
              </w:rPr>
              <w:t>本金额 8%以上到12%的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1893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0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10" w:right="102" w:firstLine="1"/>
              <w:spacing w:before="49" w:line="225" w:lineRule="auto"/>
              <w:jc w:val="both"/>
              <w:rPr/>
            </w:pPr>
            <w:r>
              <w:rPr>
                <w:spacing w:val="16"/>
              </w:rPr>
              <w:t>违法行为持续时间6 个月以</w:t>
            </w:r>
            <w:r>
              <w:rPr>
                <w:spacing w:val="10"/>
              </w:rPr>
              <w:t xml:space="preserve"> </w:t>
            </w:r>
            <w:r>
              <w:rPr>
                <w:spacing w:val="13"/>
              </w:rPr>
              <w:t>上</w:t>
            </w:r>
            <w:r>
              <w:rPr>
                <w:spacing w:val="-13"/>
              </w:rPr>
              <w:t xml:space="preserve"> </w:t>
            </w:r>
            <w:r>
              <w:rPr>
                <w:spacing w:val="13"/>
              </w:rPr>
              <w:t>；虚报注册资本金额在出</w:t>
            </w:r>
            <w:r>
              <w:rPr/>
              <w:t xml:space="preserve"> </w:t>
            </w:r>
            <w:r>
              <w:rPr>
                <w:spacing w:val="13"/>
              </w:rPr>
              <w:t>资金额的2 倍以上</w:t>
            </w:r>
            <w:r>
              <w:rPr>
                <w:spacing w:val="-6"/>
              </w:rPr>
              <w:t xml:space="preserve"> </w:t>
            </w:r>
            <w:r>
              <w:rPr>
                <w:spacing w:val="13"/>
              </w:rPr>
              <w:t>；危害后</w:t>
            </w:r>
            <w:r>
              <w:rPr/>
              <w:t xml:space="preserve"> </w:t>
            </w:r>
            <w:r>
              <w:rPr>
                <w:spacing w:val="13"/>
              </w:rPr>
              <w:t>果严重</w:t>
            </w:r>
            <w:r>
              <w:rPr>
                <w:spacing w:val="-13"/>
              </w:rPr>
              <w:t xml:space="preserve"> </w:t>
            </w:r>
            <w:r>
              <w:rPr>
                <w:spacing w:val="13"/>
              </w:rPr>
              <w:t>；造成群体性上访事</w:t>
            </w:r>
            <w:r>
              <w:rPr/>
              <w:t xml:space="preserve"> </w:t>
            </w:r>
            <w:r>
              <w:rPr>
                <w:spacing w:val="12"/>
              </w:rPr>
              <w:t>件</w:t>
            </w:r>
            <w:r>
              <w:rPr>
                <w:spacing w:val="-1"/>
              </w:rPr>
              <w:t xml:space="preserve"> </w:t>
            </w:r>
            <w:r>
              <w:rPr>
                <w:spacing w:val="12"/>
              </w:rPr>
              <w:t>，在国内外被广泛报道造</w:t>
            </w:r>
            <w:r>
              <w:rPr/>
              <w:t xml:space="preserve"> </w:t>
            </w:r>
            <w:r>
              <w:rPr>
                <w:spacing w:val="7"/>
              </w:rPr>
              <w:t>成恶劣影响。</w:t>
            </w:r>
          </w:p>
        </w:tc>
        <w:tc>
          <w:tcPr>
            <w:tcW w:w="2337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64" w:firstLine="3"/>
              <w:spacing w:before="82" w:line="230" w:lineRule="auto"/>
              <w:jc w:val="both"/>
              <w:rPr/>
            </w:pPr>
            <w:r>
              <w:rPr>
                <w:spacing w:val="1"/>
              </w:rPr>
              <w:t>责令改正，处虚报注册资</w:t>
            </w:r>
            <w:r>
              <w:rPr>
                <w:spacing w:val="3"/>
              </w:rPr>
              <w:t xml:space="preserve">  </w:t>
            </w:r>
            <w:r>
              <w:rPr>
                <w:spacing w:val="2"/>
              </w:rPr>
              <w:t>本金额</w:t>
            </w:r>
            <w:r>
              <w:rPr>
                <w:spacing w:val="26"/>
              </w:rPr>
              <w:t xml:space="preserve"> </w:t>
            </w:r>
            <w:r>
              <w:rPr>
                <w:spacing w:val="2"/>
              </w:rPr>
              <w:t>12%以上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2"/>
              </w:rPr>
              <w:t>15%以</w:t>
            </w:r>
            <w:r>
              <w:rPr/>
              <w:t xml:space="preserve">  </w:t>
            </w:r>
            <w:r>
              <w:rPr>
                <w:spacing w:val="3"/>
              </w:rPr>
              <w:t>下的罚款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。情节严重的，</w:t>
            </w:r>
            <w:r>
              <w:rPr/>
              <w:t xml:space="preserve"> </w:t>
            </w:r>
            <w:r>
              <w:rPr>
                <w:spacing w:val="8"/>
              </w:rPr>
              <w:t>吊销营业执照。</w:t>
            </w:r>
          </w:p>
        </w:tc>
      </w:tr>
      <w:tr>
        <w:trPr>
          <w:trHeight w:val="2526" w:hRule="atLeast"/>
        </w:trPr>
        <w:tc>
          <w:tcPr>
            <w:tcW w:w="714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9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408" w:type="dxa"/>
            <w:vAlign w:val="top"/>
          </w:tcPr>
          <w:p>
            <w:pPr>
              <w:pStyle w:val="TableText"/>
              <w:ind w:left="105" w:right="107" w:firstLine="3"/>
              <w:spacing w:before="211" w:line="230" w:lineRule="auto"/>
              <w:rPr/>
            </w:pPr>
            <w:r>
              <w:rPr>
                <w:spacing w:val="9"/>
              </w:rPr>
              <w:t>实行注册资本实缴登记</w:t>
            </w:r>
            <w:r>
              <w:rPr/>
              <w:t xml:space="preserve">    </w:t>
            </w:r>
            <w:r>
              <w:rPr>
                <w:spacing w:val="6"/>
              </w:rPr>
              <w:t>制的市场主体的发起人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、</w:t>
            </w:r>
            <w:r>
              <w:rPr/>
              <w:t xml:space="preserve"> </w:t>
            </w:r>
            <w:r>
              <w:rPr>
                <w:spacing w:val="5"/>
              </w:rPr>
              <w:t>股东虚假出资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，未交付或</w:t>
            </w:r>
            <w:r>
              <w:rPr/>
              <w:t xml:space="preserve"> </w:t>
            </w:r>
            <w:r>
              <w:rPr>
                <w:spacing w:val="9"/>
              </w:rPr>
              <w:t>者未按期交付作为出资</w:t>
            </w:r>
            <w:r>
              <w:rPr>
                <w:spacing w:val="1"/>
              </w:rPr>
              <w:t xml:space="preserve">    </w:t>
            </w:r>
            <w:r>
              <w:rPr>
                <w:spacing w:val="9"/>
              </w:rPr>
              <w:t>的货币或者非货币财产</w:t>
            </w:r>
            <w:r>
              <w:rPr>
                <w:spacing w:val="1"/>
              </w:rPr>
              <w:t xml:space="preserve">    </w:t>
            </w:r>
            <w:r>
              <w:rPr>
                <w:spacing w:val="5"/>
              </w:rPr>
              <w:t>的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，或者在市场主体成立</w:t>
            </w:r>
            <w:r>
              <w:rPr/>
              <w:t xml:space="preserve"> </w:t>
            </w:r>
            <w:r>
              <w:rPr>
                <w:spacing w:val="8"/>
              </w:rPr>
              <w:t>后抽逃出资的。</w:t>
            </w:r>
          </w:p>
        </w:tc>
        <w:tc>
          <w:tcPr>
            <w:tcW w:w="3899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4"/>
              <w:spacing w:before="8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第四十五条第二款</w:t>
            </w:r>
            <w:r>
              <w:rPr>
                <w:b/>
                <w:bCs/>
                <w:spacing w:val="16"/>
                <w:w w:val="101"/>
              </w:rPr>
              <w:t xml:space="preserve">   </w:t>
            </w:r>
            <w:r>
              <w:rPr>
                <w:spacing w:val="9"/>
              </w:rPr>
              <w:t>实行注册资本实缴登</w:t>
            </w:r>
            <w:r>
              <w:rPr/>
              <w:t xml:space="preserve">   </w:t>
            </w:r>
            <w:r>
              <w:rPr>
                <w:spacing w:val="5"/>
              </w:rPr>
              <w:t>记制的市场主体的发起人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、股东虚假出资，</w:t>
            </w:r>
            <w:r>
              <w:rPr/>
              <w:t xml:space="preserve"> </w:t>
            </w:r>
            <w:r>
              <w:rPr>
                <w:spacing w:val="9"/>
              </w:rPr>
              <w:t>未交付或者未按期交付作为出资的货币或</w:t>
            </w:r>
            <w:r>
              <w:rPr>
                <w:spacing w:val="4"/>
              </w:rPr>
              <w:t xml:space="preserve">   </w:t>
            </w:r>
            <w:r>
              <w:rPr>
                <w:spacing w:val="7"/>
              </w:rPr>
              <w:t>者非货币财产的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，或者在市场主体成立后</w:t>
            </w:r>
            <w:r>
              <w:rPr/>
              <w:t xml:space="preserve">   </w:t>
            </w:r>
            <w:r>
              <w:rPr>
                <w:spacing w:val="4"/>
              </w:rPr>
              <w:t>抽逃出资的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由登记机关责令改正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，处虚</w:t>
            </w:r>
            <w:r>
              <w:rPr/>
              <w:t xml:space="preserve">   </w:t>
            </w:r>
            <w:r>
              <w:rPr>
                <w:spacing w:val="6"/>
              </w:rPr>
              <w:t>假出资金额5%以上 15%以下的罚款。</w:t>
            </w:r>
          </w:p>
        </w:tc>
        <w:tc>
          <w:tcPr>
            <w:tcW w:w="900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11" w:right="31"/>
              <w:spacing w:before="49" w:line="227" w:lineRule="auto"/>
              <w:jc w:val="both"/>
              <w:rPr/>
            </w:pPr>
            <w:r>
              <w:rPr>
                <w:spacing w:val="11"/>
              </w:rPr>
              <w:t>违法行为持续时间不足 3 个</w:t>
            </w:r>
            <w:r>
              <w:rPr>
                <w:spacing w:val="3"/>
              </w:rPr>
              <w:t xml:space="preserve">  </w:t>
            </w:r>
            <w:r>
              <w:rPr>
                <w:spacing w:val="10"/>
              </w:rPr>
              <w:t>月</w:t>
            </w:r>
            <w:r>
              <w:rPr>
                <w:spacing w:val="-9"/>
              </w:rPr>
              <w:t xml:space="preserve"> </w:t>
            </w:r>
            <w:r>
              <w:rPr>
                <w:spacing w:val="10"/>
              </w:rPr>
              <w:t>；虚假出资额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、未交付或</w:t>
            </w:r>
            <w:r>
              <w:rPr/>
              <w:t xml:space="preserve">  </w:t>
            </w:r>
            <w:r>
              <w:rPr>
                <w:spacing w:val="16"/>
              </w:rPr>
              <w:t>者未按期交付作为出资的货</w:t>
            </w:r>
            <w:r>
              <w:rPr>
                <w:spacing w:val="3"/>
              </w:rPr>
              <w:t xml:space="preserve">  </w:t>
            </w:r>
            <w:r>
              <w:rPr>
                <w:spacing w:val="16"/>
              </w:rPr>
              <w:t>币或者非货币财产占应出资</w:t>
            </w:r>
            <w:r>
              <w:rPr>
                <w:spacing w:val="3"/>
              </w:rPr>
              <w:t xml:space="preserve">  </w:t>
            </w:r>
            <w:r>
              <w:rPr>
                <w:spacing w:val="11"/>
              </w:rPr>
              <w:t>额不足30%</w:t>
            </w:r>
            <w:r>
              <w:rPr>
                <w:spacing w:val="-15"/>
              </w:rPr>
              <w:t xml:space="preserve"> </w:t>
            </w:r>
            <w:r>
              <w:rPr>
                <w:spacing w:val="11"/>
              </w:rPr>
              <w:t>；抽逃出资数额</w:t>
            </w:r>
            <w:r>
              <w:rPr/>
              <w:t xml:space="preserve">  </w:t>
            </w:r>
            <w:r>
              <w:rPr>
                <w:spacing w:val="6"/>
              </w:rPr>
              <w:t>占应出资数额不足 30%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；危</w:t>
            </w:r>
            <w:r>
              <w:rPr/>
              <w:t xml:space="preserve">  </w:t>
            </w:r>
            <w:r>
              <w:rPr>
                <w:spacing w:val="16"/>
              </w:rPr>
              <w:t>害后果较轻或者主动减轻危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害后果；造成轻微社会影响。</w:t>
            </w:r>
          </w:p>
        </w:tc>
        <w:tc>
          <w:tcPr>
            <w:tcW w:w="2337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3"/>
              <w:spacing w:before="82" w:line="229" w:lineRule="auto"/>
              <w:jc w:val="both"/>
              <w:rPr/>
            </w:pPr>
            <w:r>
              <w:rPr>
                <w:spacing w:val="1"/>
              </w:rPr>
              <w:t>责令改正，处虚报注册资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本金额 5%以上到 8%的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9"/>
          <w:pgSz w:w="16839" w:h="11905"/>
          <w:pgMar w:top="1011" w:right="2004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5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408"/>
        <w:gridCol w:w="3899"/>
        <w:gridCol w:w="900"/>
        <w:gridCol w:w="2699"/>
        <w:gridCol w:w="2337"/>
      </w:tblGrid>
      <w:tr>
        <w:trPr>
          <w:trHeight w:val="2843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08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9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09" w:right="28" w:firstLine="2"/>
              <w:spacing w:before="45" w:line="228" w:lineRule="auto"/>
              <w:rPr/>
            </w:pPr>
            <w:r>
              <w:rPr>
                <w:spacing w:val="16"/>
              </w:rPr>
              <w:t>违法行为持续时间3 个月以</w:t>
            </w:r>
            <w:r>
              <w:rPr>
                <w:spacing w:val="5"/>
              </w:rPr>
              <w:t xml:space="preserve">  </w:t>
            </w:r>
            <w:r>
              <w:rPr>
                <w:spacing w:val="3"/>
              </w:rPr>
              <w:t>上不足 6 个月；虚假出资额、</w:t>
            </w:r>
            <w:r>
              <w:rPr>
                <w:spacing w:val="6"/>
              </w:rPr>
              <w:t xml:space="preserve"> </w:t>
            </w:r>
            <w:r>
              <w:rPr>
                <w:spacing w:val="16"/>
              </w:rPr>
              <w:t>未交付或者未按期交付作为</w:t>
            </w:r>
            <w:r>
              <w:rPr>
                <w:spacing w:val="4"/>
              </w:rPr>
              <w:t xml:space="preserve">  </w:t>
            </w:r>
            <w:r>
              <w:rPr>
                <w:spacing w:val="16"/>
              </w:rPr>
              <w:t>出资的货币或者非货币财产</w:t>
            </w:r>
            <w:r>
              <w:rPr>
                <w:spacing w:val="4"/>
              </w:rPr>
              <w:t xml:space="preserve">  </w:t>
            </w:r>
            <w:r>
              <w:rPr>
                <w:spacing w:val="14"/>
              </w:rPr>
              <w:t>占应出资额的30%以上不足</w:t>
            </w:r>
            <w:r>
              <w:rPr>
                <w:spacing w:val="2"/>
              </w:rPr>
              <w:t xml:space="preserve">  </w:t>
            </w:r>
            <w:r>
              <w:rPr>
                <w:spacing w:val="-1"/>
              </w:rPr>
              <w:t>70%；抽逃出资数额占应出资</w:t>
            </w:r>
            <w:r>
              <w:rPr>
                <w:spacing w:val="5"/>
              </w:rPr>
              <w:t xml:space="preserve">  </w:t>
            </w:r>
            <w:r>
              <w:rPr>
                <w:spacing w:val="2"/>
              </w:rPr>
              <w:t>数额的 30%以上不足 70%</w:t>
            </w:r>
            <w:r>
              <w:rPr>
                <w:spacing w:val="-1"/>
              </w:rPr>
              <w:t xml:space="preserve"> </w:t>
            </w:r>
            <w:r>
              <w:rPr>
                <w:spacing w:val="2"/>
              </w:rPr>
              <w:t>；</w:t>
            </w:r>
            <w:r>
              <w:rPr/>
              <w:t xml:space="preserve">  </w:t>
            </w:r>
            <w:r>
              <w:rPr>
                <w:spacing w:val="13"/>
              </w:rPr>
              <w:t>危害后果较重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；造成一定社</w:t>
            </w:r>
            <w:r>
              <w:rPr/>
              <w:t xml:space="preserve">  </w:t>
            </w:r>
            <w:r>
              <w:rPr>
                <w:spacing w:val="7"/>
              </w:rPr>
              <w:t>会影响。</w:t>
            </w:r>
          </w:p>
        </w:tc>
        <w:tc>
          <w:tcPr>
            <w:tcW w:w="2337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3"/>
              <w:spacing w:before="82" w:line="229" w:lineRule="auto"/>
              <w:jc w:val="both"/>
              <w:rPr/>
            </w:pPr>
            <w:r>
              <w:rPr>
                <w:spacing w:val="1"/>
              </w:rPr>
              <w:t>责令改正，处虚报注册资</w:t>
            </w:r>
            <w:r>
              <w:rPr>
                <w:spacing w:val="7"/>
              </w:rPr>
              <w:t xml:space="preserve"> </w:t>
            </w:r>
            <w:r>
              <w:rPr>
                <w:spacing w:val="4"/>
              </w:rPr>
              <w:t>本金额 8%以上到12%的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2838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0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09" w:right="102" w:firstLine="2"/>
              <w:spacing w:before="52" w:line="227" w:lineRule="auto"/>
              <w:jc w:val="both"/>
              <w:rPr/>
            </w:pPr>
            <w:r>
              <w:rPr>
                <w:spacing w:val="16"/>
              </w:rPr>
              <w:t>违法行为持续时间6 个月以</w:t>
            </w:r>
            <w:r>
              <w:rPr>
                <w:spacing w:val="10"/>
              </w:rPr>
              <w:t xml:space="preserve"> </w:t>
            </w:r>
            <w:r>
              <w:rPr>
                <w:spacing w:val="10"/>
              </w:rPr>
              <w:t>上</w:t>
            </w:r>
            <w:r>
              <w:rPr>
                <w:spacing w:val="-7"/>
              </w:rPr>
              <w:t xml:space="preserve"> </w:t>
            </w:r>
            <w:r>
              <w:rPr>
                <w:spacing w:val="10"/>
              </w:rPr>
              <w:t>；虚假出资额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、未交付或</w:t>
            </w:r>
            <w:r>
              <w:rPr/>
              <w:t xml:space="preserve"> </w:t>
            </w:r>
            <w:r>
              <w:rPr>
                <w:spacing w:val="16"/>
              </w:rPr>
              <w:t>者未按期交付作为出资的货</w:t>
            </w:r>
            <w:r>
              <w:rPr>
                <w:spacing w:val="9"/>
              </w:rPr>
              <w:t xml:space="preserve"> </w:t>
            </w:r>
            <w:r>
              <w:rPr>
                <w:spacing w:val="16"/>
              </w:rPr>
              <w:t>币或者非货币财产占应出资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额的 70%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；抽逃出资数额占</w:t>
            </w:r>
            <w:r>
              <w:rPr/>
              <w:t xml:space="preserve"> </w:t>
            </w:r>
            <w:r>
              <w:rPr>
                <w:spacing w:val="11"/>
              </w:rPr>
              <w:t>应出资数额的70%以上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；危</w:t>
            </w:r>
            <w:r>
              <w:rPr/>
              <w:t xml:space="preserve"> </w:t>
            </w:r>
            <w:r>
              <w:rPr>
                <w:spacing w:val="13"/>
              </w:rPr>
              <w:t>害后果严重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；造成群体性上</w:t>
            </w:r>
            <w:r>
              <w:rPr/>
              <w:t xml:space="preserve"> </w:t>
            </w:r>
            <w:r>
              <w:rPr>
                <w:spacing w:val="13"/>
              </w:rPr>
              <w:t>访事件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，在国内外被广泛报</w:t>
            </w:r>
            <w:r>
              <w:rPr/>
              <w:t xml:space="preserve"> </w:t>
            </w:r>
            <w:r>
              <w:rPr>
                <w:spacing w:val="8"/>
              </w:rPr>
              <w:t>道造成恶劣影响。</w:t>
            </w:r>
          </w:p>
        </w:tc>
        <w:tc>
          <w:tcPr>
            <w:tcW w:w="2337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3"/>
              <w:spacing w:before="81" w:line="229" w:lineRule="auto"/>
              <w:jc w:val="both"/>
              <w:rPr/>
            </w:pPr>
            <w:r>
              <w:rPr>
                <w:spacing w:val="1"/>
              </w:rPr>
              <w:t>责令改正，处虚报注册资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本金额</w:t>
            </w:r>
            <w:r>
              <w:rPr>
                <w:spacing w:val="26"/>
              </w:rPr>
              <w:t xml:space="preserve"> </w:t>
            </w:r>
            <w:r>
              <w:rPr>
                <w:spacing w:val="2"/>
              </w:rPr>
              <w:t>12%以上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2"/>
              </w:rPr>
              <w:t>15%以</w:t>
            </w:r>
            <w:r>
              <w:rPr/>
              <w:t xml:space="preserve"> </w:t>
            </w:r>
            <w:r>
              <w:rPr>
                <w:spacing w:val="7"/>
              </w:rPr>
              <w:t>下的罚款。</w:t>
            </w:r>
          </w:p>
        </w:tc>
      </w:tr>
      <w:tr>
        <w:trPr>
          <w:trHeight w:val="1271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ind w:left="310"/>
              <w:spacing w:before="57" w:line="192" w:lineRule="auto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</w:rPr>
              <w:t>5</w:t>
            </w:r>
          </w:p>
        </w:tc>
        <w:tc>
          <w:tcPr>
            <w:tcW w:w="2408" w:type="dxa"/>
            <w:vAlign w:val="top"/>
            <w:vMerge w:val="restart"/>
            <w:tcBorders>
              <w:bottom w:val="nil"/>
            </w:tcBorders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301" w:hanging="1"/>
              <w:spacing w:before="82" w:line="229" w:lineRule="auto"/>
              <w:rPr/>
            </w:pPr>
            <w:r>
              <w:rPr>
                <w:spacing w:val="9"/>
              </w:rPr>
              <w:t>市场主体未依照本条例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办理变更登记的。</w:t>
            </w:r>
          </w:p>
        </w:tc>
        <w:tc>
          <w:tcPr>
            <w:tcW w:w="3899" w:type="dxa"/>
            <w:vAlign w:val="top"/>
            <w:vMerge w:val="restart"/>
            <w:tcBorders>
              <w:bottom w:val="nil"/>
            </w:tcBorders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2"/>
              <w:spacing w:before="81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第四十六条   </w:t>
            </w:r>
            <w:r>
              <w:rPr>
                <w:spacing w:val="10"/>
              </w:rPr>
              <w:t>市场主体未依照本条例办理</w:t>
            </w:r>
            <w:r>
              <w:rPr/>
              <w:t xml:space="preserve">   </w:t>
            </w:r>
            <w:r>
              <w:rPr>
                <w:spacing w:val="4"/>
              </w:rPr>
              <w:t>变更登记的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由登记机关责令改正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；拒不</w:t>
            </w:r>
            <w:r>
              <w:rPr/>
              <w:t xml:space="preserve">   </w:t>
            </w:r>
            <w:r>
              <w:rPr>
                <w:spacing w:val="-2"/>
              </w:rPr>
              <w:t>改正的，处 1 万元以上 10 万元以下的罚款；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吊销营业执照。</w:t>
            </w:r>
          </w:p>
        </w:tc>
        <w:tc>
          <w:tcPr>
            <w:tcW w:w="900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10" w:right="102" w:firstLine="1"/>
              <w:spacing w:before="54" w:line="222" w:lineRule="auto"/>
              <w:jc w:val="both"/>
              <w:rPr/>
            </w:pPr>
            <w:r>
              <w:rPr>
                <w:spacing w:val="16"/>
              </w:rPr>
              <w:t>违法行为超过整改期限不足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5</w:t>
            </w:r>
            <w:r>
              <w:rPr>
                <w:spacing w:val="42"/>
              </w:rPr>
              <w:t xml:space="preserve"> </w:t>
            </w:r>
            <w:r>
              <w:rPr>
                <w:spacing w:val="-1"/>
              </w:rPr>
              <w:t>日；未造成危害后果或者主</w:t>
            </w:r>
            <w:r>
              <w:rPr/>
              <w:t xml:space="preserve"> </w:t>
            </w:r>
            <w:r>
              <w:rPr>
                <w:spacing w:val="13"/>
              </w:rPr>
              <w:t>动消除危害后果</w:t>
            </w:r>
            <w:r>
              <w:rPr>
                <w:spacing w:val="-13"/>
              </w:rPr>
              <w:t xml:space="preserve"> </w:t>
            </w:r>
            <w:r>
              <w:rPr>
                <w:spacing w:val="13"/>
              </w:rPr>
              <w:t>；造成轻微</w:t>
            </w:r>
            <w:r>
              <w:rPr/>
              <w:t xml:space="preserve"> </w:t>
            </w:r>
            <w:r>
              <w:rPr>
                <w:spacing w:val="7"/>
              </w:rPr>
              <w:t>社会影响。</w:t>
            </w:r>
          </w:p>
        </w:tc>
        <w:tc>
          <w:tcPr>
            <w:tcW w:w="2337" w:type="dxa"/>
            <w:vAlign w:val="top"/>
          </w:tcPr>
          <w:p>
            <w:pPr>
              <w:pStyle w:val="TableText"/>
              <w:ind w:left="112" w:right="64" w:firstLine="2"/>
              <w:spacing w:before="213" w:line="228" w:lineRule="auto"/>
              <w:jc w:val="both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，拒不改正的，</w:t>
            </w:r>
            <w:r>
              <w:rPr/>
              <w:t xml:space="preserve"> </w:t>
            </w:r>
            <w:r>
              <w:rPr>
                <w:spacing w:val="4"/>
              </w:rPr>
              <w:t>处以1</w:t>
            </w:r>
            <w:r>
              <w:rPr/>
              <w:t xml:space="preserve"> </w:t>
            </w:r>
            <w:r>
              <w:rPr>
                <w:spacing w:val="4"/>
              </w:rPr>
              <w:t>万元以上 3.7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万元</w:t>
            </w:r>
            <w:r>
              <w:rPr/>
              <w:t xml:space="preserve">  </w:t>
            </w:r>
            <w:r>
              <w:rPr>
                <w:spacing w:val="7"/>
              </w:rPr>
              <w:t>以下的罚款。</w:t>
            </w:r>
          </w:p>
        </w:tc>
      </w:tr>
      <w:tr>
        <w:trPr>
          <w:trHeight w:val="1274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0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11" w:right="105"/>
              <w:spacing w:before="52" w:line="223" w:lineRule="auto"/>
              <w:rPr/>
            </w:pPr>
            <w:r>
              <w:rPr>
                <w:spacing w:val="8"/>
              </w:rPr>
              <w:t>违法行为超过整改期限 5</w:t>
            </w:r>
            <w:r>
              <w:rPr>
                <w:spacing w:val="57"/>
                <w:w w:val="101"/>
              </w:rPr>
              <w:t xml:space="preserve"> </w:t>
            </w:r>
            <w:r>
              <w:rPr>
                <w:spacing w:val="8"/>
              </w:rPr>
              <w:t>日</w:t>
            </w:r>
            <w:r>
              <w:rPr/>
              <w:t xml:space="preserve"> </w:t>
            </w:r>
            <w:r>
              <w:rPr/>
              <w:t>以上不足 10</w:t>
            </w:r>
            <w:r>
              <w:rPr>
                <w:spacing w:val="51"/>
              </w:rPr>
              <w:t xml:space="preserve"> </w:t>
            </w:r>
            <w:r>
              <w:rPr/>
              <w:t>日；危害后果较 </w:t>
            </w:r>
            <w:r>
              <w:rPr>
                <w:spacing w:val="12"/>
              </w:rPr>
              <w:t>轻或者主动减轻危害后果</w:t>
            </w:r>
            <w:r>
              <w:rPr>
                <w:spacing w:val="-4"/>
              </w:rPr>
              <w:t xml:space="preserve"> </w:t>
            </w:r>
            <w:r>
              <w:rPr>
                <w:spacing w:val="12"/>
              </w:rPr>
              <w:t>；</w:t>
            </w:r>
            <w:r>
              <w:rPr/>
              <w:t xml:space="preserve"> </w:t>
            </w:r>
            <w:r>
              <w:rPr>
                <w:spacing w:val="8"/>
              </w:rPr>
              <w:t>造成一定社会影响。</w:t>
            </w:r>
          </w:p>
        </w:tc>
        <w:tc>
          <w:tcPr>
            <w:tcW w:w="2337" w:type="dxa"/>
            <w:vAlign w:val="top"/>
          </w:tcPr>
          <w:p>
            <w:pPr>
              <w:pStyle w:val="TableText"/>
              <w:ind w:left="112" w:right="64" w:firstLine="2"/>
              <w:spacing w:before="213" w:line="228" w:lineRule="auto"/>
              <w:jc w:val="both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，拒不改正的，</w:t>
            </w:r>
            <w:r>
              <w:rPr/>
              <w:t xml:space="preserve"> </w:t>
            </w:r>
            <w:r>
              <w:rPr>
                <w:spacing w:val="1"/>
              </w:rPr>
              <w:t>处 3.7 万元以上 7.3 万元</w:t>
            </w:r>
            <w:r>
              <w:rPr/>
              <w:t xml:space="preserve">  </w:t>
            </w:r>
            <w:r>
              <w:rPr>
                <w:spacing w:val="7"/>
              </w:rPr>
              <w:t>以下的罚款。</w:t>
            </w:r>
          </w:p>
        </w:tc>
      </w:tr>
    </w:tbl>
    <w:p>
      <w:pPr>
        <w:spacing w:line="106" w:lineRule="exact"/>
        <w:rPr>
          <w:rFonts w:ascii="Arial"/>
          <w:sz w:val="9"/>
        </w:rPr>
      </w:pPr>
      <w:r/>
    </w:p>
    <w:p>
      <w:pPr>
        <w:spacing w:line="106" w:lineRule="exact"/>
        <w:sectPr>
          <w:footerReference w:type="default" r:id="rId20"/>
          <w:pgSz w:w="16839" w:h="11905"/>
          <w:pgMar w:top="1011" w:right="2004" w:bottom="1949" w:left="1871" w:header="0" w:footer="1787" w:gutter="0"/>
        </w:sectPr>
        <w:rPr>
          <w:rFonts w:ascii="Arial" w:hAnsi="Arial" w:eastAsia="Arial" w:cs="Arial"/>
          <w:sz w:val="9"/>
          <w:szCs w:val="9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5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408"/>
        <w:gridCol w:w="3899"/>
        <w:gridCol w:w="900"/>
        <w:gridCol w:w="2699"/>
        <w:gridCol w:w="2337"/>
      </w:tblGrid>
      <w:tr>
        <w:trPr>
          <w:trHeight w:val="1276" w:hRule="atLeast"/>
        </w:trPr>
        <w:tc>
          <w:tcPr>
            <w:tcW w:w="7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0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12" w:right="102"/>
              <w:spacing w:before="54" w:line="223" w:lineRule="auto"/>
              <w:jc w:val="both"/>
              <w:rPr/>
            </w:pPr>
            <w:r>
              <w:rPr>
                <w:spacing w:val="1"/>
              </w:rPr>
              <w:t>违法行为超过整改期限 10</w:t>
            </w:r>
            <w:r>
              <w:rPr>
                <w:spacing w:val="36"/>
              </w:rPr>
              <w:t xml:space="preserve"> </w:t>
            </w:r>
            <w:r>
              <w:rPr>
                <w:spacing w:val="1"/>
              </w:rPr>
              <w:t>日</w:t>
            </w:r>
            <w:r>
              <w:rPr/>
              <w:t xml:space="preserve"> </w:t>
            </w:r>
            <w:r>
              <w:rPr>
                <w:spacing w:val="9"/>
              </w:rPr>
              <w:t>以上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；危害后果较重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；造成</w:t>
            </w:r>
            <w:r>
              <w:rPr/>
              <w:t xml:space="preserve"> </w:t>
            </w:r>
            <w:r>
              <w:rPr>
                <w:spacing w:val="12"/>
              </w:rPr>
              <w:t>群体性上访事件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，在国内外</w:t>
            </w:r>
            <w:r>
              <w:rPr/>
              <w:t xml:space="preserve"> </w:t>
            </w:r>
            <w:r>
              <w:rPr>
                <w:spacing w:val="8"/>
              </w:rPr>
              <w:t>被广泛报道造成恶劣影响。</w:t>
            </w:r>
          </w:p>
        </w:tc>
        <w:tc>
          <w:tcPr>
            <w:tcW w:w="2337" w:type="dxa"/>
            <w:vAlign w:val="top"/>
          </w:tcPr>
          <w:p>
            <w:pPr>
              <w:pStyle w:val="TableText"/>
              <w:ind w:left="112" w:right="64" w:firstLine="2"/>
              <w:spacing w:before="54" w:line="223" w:lineRule="auto"/>
              <w:jc w:val="both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，拒不改正的，</w:t>
            </w:r>
            <w:r>
              <w:rPr/>
              <w:t xml:space="preserve"> </w:t>
            </w:r>
            <w:r>
              <w:rPr>
                <w:spacing w:val="2"/>
              </w:rPr>
              <w:t>处 7.3 万元以上</w:t>
            </w:r>
            <w:r>
              <w:rPr>
                <w:spacing w:val="27"/>
                <w:w w:val="101"/>
              </w:rPr>
              <w:t xml:space="preserve"> </w:t>
            </w:r>
            <w:r>
              <w:rPr>
                <w:spacing w:val="2"/>
              </w:rPr>
              <w:t>10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万元</w:t>
            </w:r>
            <w:r>
              <w:rPr/>
              <w:t xml:space="preserve">  </w:t>
            </w:r>
            <w:r>
              <w:rPr>
                <w:spacing w:val="17"/>
              </w:rPr>
              <w:t>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17"/>
              </w:rPr>
              <w:t>。情节严重</w:t>
            </w:r>
            <w:r>
              <w:rPr/>
              <w:t xml:space="preserve">  </w:t>
            </w:r>
            <w:r>
              <w:rPr/>
              <w:t>的</w:t>
            </w:r>
            <w:r>
              <w:rPr>
                <w:spacing w:val="-14"/>
              </w:rPr>
              <w:t xml:space="preserve"> </w:t>
            </w:r>
            <w:r>
              <w:rPr/>
              <w:t>，</w:t>
            </w:r>
            <w:r>
              <w:rPr>
                <w:spacing w:val="-26"/>
              </w:rPr>
              <w:t xml:space="preserve"> </w:t>
            </w:r>
            <w:r>
              <w:rPr/>
              <w:t>吊销营业执照。</w:t>
            </w:r>
          </w:p>
        </w:tc>
      </w:tr>
      <w:tr>
        <w:trPr>
          <w:trHeight w:val="1271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ind w:left="309"/>
              <w:spacing w:before="58" w:line="195" w:lineRule="auto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</w:rPr>
              <w:t>6</w:t>
            </w:r>
          </w:p>
        </w:tc>
        <w:tc>
          <w:tcPr>
            <w:tcW w:w="2408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301" w:hanging="1"/>
              <w:spacing w:before="82" w:line="227" w:lineRule="auto"/>
              <w:rPr/>
            </w:pPr>
            <w:r>
              <w:rPr>
                <w:spacing w:val="9"/>
              </w:rPr>
              <w:t>市场主体未依照本条例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办理备案的。</w:t>
            </w:r>
          </w:p>
        </w:tc>
        <w:tc>
          <w:tcPr>
            <w:tcW w:w="3899" w:type="dxa"/>
            <w:vAlign w:val="top"/>
            <w:vMerge w:val="restart"/>
            <w:tcBorders>
              <w:bottom w:val="nil"/>
            </w:tcBorders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85" w:hanging="1"/>
              <w:spacing w:before="82" w:line="229" w:lineRule="auto"/>
              <w:jc w:val="both"/>
              <w:rPr/>
            </w:pPr>
            <w:r>
              <w:rPr>
                <w:b/>
                <w:bCs/>
                <w:spacing w:val="10"/>
              </w:rPr>
              <w:t>第四十七条   </w:t>
            </w:r>
            <w:r>
              <w:rPr>
                <w:spacing w:val="10"/>
              </w:rPr>
              <w:t>市场主体未依照本条例办理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备案的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由登记机关责令改正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；拒不改正</w:t>
            </w:r>
            <w:r>
              <w:rPr/>
              <w:t xml:space="preserve"> </w:t>
            </w:r>
            <w:r>
              <w:rPr>
                <w:spacing w:val="2"/>
              </w:rPr>
              <w:t>的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，处 5 万元以下的罚款。</w:t>
            </w:r>
          </w:p>
        </w:tc>
        <w:tc>
          <w:tcPr>
            <w:tcW w:w="900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10" w:right="102" w:firstLine="1"/>
              <w:spacing w:before="49" w:line="223" w:lineRule="auto"/>
              <w:jc w:val="both"/>
              <w:rPr/>
            </w:pPr>
            <w:r>
              <w:rPr>
                <w:spacing w:val="16"/>
              </w:rPr>
              <w:t>违法行为超过整改期限不足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5</w:t>
            </w:r>
            <w:r>
              <w:rPr>
                <w:spacing w:val="42"/>
              </w:rPr>
              <w:t xml:space="preserve"> </w:t>
            </w:r>
            <w:r>
              <w:rPr>
                <w:spacing w:val="-1"/>
              </w:rPr>
              <w:t>日；未造成危害后果或者主</w:t>
            </w:r>
            <w:r>
              <w:rPr/>
              <w:t xml:space="preserve"> </w:t>
            </w:r>
            <w:r>
              <w:rPr>
                <w:spacing w:val="13"/>
              </w:rPr>
              <w:t>动消除危害后果</w:t>
            </w:r>
            <w:r>
              <w:rPr>
                <w:spacing w:val="-13"/>
              </w:rPr>
              <w:t xml:space="preserve"> </w:t>
            </w:r>
            <w:r>
              <w:rPr>
                <w:spacing w:val="13"/>
              </w:rPr>
              <w:t>；造成轻微</w:t>
            </w:r>
            <w:r>
              <w:rPr/>
              <w:t xml:space="preserve"> </w:t>
            </w:r>
            <w:r>
              <w:rPr>
                <w:spacing w:val="7"/>
              </w:rPr>
              <w:t>社会影响。</w:t>
            </w:r>
          </w:p>
        </w:tc>
        <w:tc>
          <w:tcPr>
            <w:tcW w:w="2337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64" w:firstLine="2"/>
              <w:spacing w:before="81" w:line="228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，拒不改正的，</w:t>
            </w:r>
            <w:r>
              <w:rPr/>
              <w:t xml:space="preserve"> </w:t>
            </w:r>
            <w:r>
              <w:rPr>
                <w:spacing w:val="3"/>
              </w:rPr>
              <w:t>处 1.5 万元以下的罚款。</w:t>
            </w:r>
          </w:p>
        </w:tc>
      </w:tr>
      <w:tr>
        <w:trPr>
          <w:trHeight w:val="1271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0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11" w:right="105"/>
              <w:spacing w:before="49" w:line="223" w:lineRule="auto"/>
              <w:rPr/>
            </w:pPr>
            <w:r>
              <w:rPr>
                <w:spacing w:val="8"/>
              </w:rPr>
              <w:t>违法行为超过整改期限 5</w:t>
            </w:r>
            <w:r>
              <w:rPr>
                <w:spacing w:val="57"/>
                <w:w w:val="101"/>
              </w:rPr>
              <w:t xml:space="preserve"> </w:t>
            </w:r>
            <w:r>
              <w:rPr>
                <w:spacing w:val="8"/>
              </w:rPr>
              <w:t>日</w:t>
            </w:r>
            <w:r>
              <w:rPr/>
              <w:t xml:space="preserve"> </w:t>
            </w:r>
            <w:r>
              <w:rPr/>
              <w:t>以上不足 10</w:t>
            </w:r>
            <w:r>
              <w:rPr>
                <w:spacing w:val="51"/>
              </w:rPr>
              <w:t xml:space="preserve"> </w:t>
            </w:r>
            <w:r>
              <w:rPr/>
              <w:t>日；危害后果较 </w:t>
            </w:r>
            <w:r>
              <w:rPr>
                <w:spacing w:val="12"/>
              </w:rPr>
              <w:t>轻或者主动减轻危害后果</w:t>
            </w:r>
            <w:r>
              <w:rPr>
                <w:spacing w:val="-4"/>
              </w:rPr>
              <w:t xml:space="preserve"> </w:t>
            </w:r>
            <w:r>
              <w:rPr>
                <w:spacing w:val="12"/>
              </w:rPr>
              <w:t>；</w:t>
            </w:r>
            <w:r>
              <w:rPr/>
              <w:t xml:space="preserve"> </w:t>
            </w:r>
            <w:r>
              <w:rPr>
                <w:spacing w:val="8"/>
              </w:rPr>
              <w:t>造成一定社会影响。</w:t>
            </w:r>
          </w:p>
        </w:tc>
        <w:tc>
          <w:tcPr>
            <w:tcW w:w="2337" w:type="dxa"/>
            <w:vAlign w:val="top"/>
          </w:tcPr>
          <w:p>
            <w:pPr>
              <w:pStyle w:val="TableText"/>
              <w:ind w:left="110" w:right="64" w:firstLine="4"/>
              <w:spacing w:before="209" w:line="229" w:lineRule="auto"/>
              <w:jc w:val="both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，拒不改正的，</w:t>
            </w:r>
            <w:r>
              <w:rPr/>
              <w:t xml:space="preserve"> </w:t>
            </w:r>
            <w:r>
              <w:rPr>
                <w:spacing w:val="1"/>
              </w:rPr>
              <w:t>处 1.5 万元以上到 3.5 万</w:t>
            </w:r>
            <w:r>
              <w:rPr/>
              <w:t xml:space="preserve"> 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271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0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12" w:right="102"/>
              <w:spacing w:before="49" w:line="223" w:lineRule="auto"/>
              <w:jc w:val="both"/>
              <w:rPr/>
            </w:pPr>
            <w:r>
              <w:rPr>
                <w:spacing w:val="1"/>
              </w:rPr>
              <w:t>违法行为超过整改期限 10</w:t>
            </w:r>
            <w:r>
              <w:rPr>
                <w:spacing w:val="36"/>
              </w:rPr>
              <w:t xml:space="preserve"> </w:t>
            </w:r>
            <w:r>
              <w:rPr>
                <w:spacing w:val="1"/>
              </w:rPr>
              <w:t>日</w:t>
            </w:r>
            <w:r>
              <w:rPr/>
              <w:t xml:space="preserve"> </w:t>
            </w:r>
            <w:r>
              <w:rPr>
                <w:spacing w:val="9"/>
              </w:rPr>
              <w:t>以上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；危害后果较重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；造成</w:t>
            </w:r>
            <w:r>
              <w:rPr/>
              <w:t xml:space="preserve"> </w:t>
            </w:r>
            <w:r>
              <w:rPr>
                <w:spacing w:val="12"/>
              </w:rPr>
              <w:t>群体性上访事件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，在国内外</w:t>
            </w:r>
            <w:r>
              <w:rPr/>
              <w:t xml:space="preserve"> </w:t>
            </w:r>
            <w:r>
              <w:rPr>
                <w:spacing w:val="8"/>
              </w:rPr>
              <w:t>被广泛报道造成恶劣影响。</w:t>
            </w:r>
          </w:p>
        </w:tc>
        <w:tc>
          <w:tcPr>
            <w:tcW w:w="2337" w:type="dxa"/>
            <w:vAlign w:val="top"/>
          </w:tcPr>
          <w:p>
            <w:pPr>
              <w:pStyle w:val="TableText"/>
              <w:ind w:left="112" w:right="64" w:firstLine="2"/>
              <w:spacing w:before="211" w:line="229" w:lineRule="auto"/>
              <w:jc w:val="both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，拒不改正的，</w:t>
            </w:r>
            <w:r>
              <w:rPr/>
              <w:t xml:space="preserve"> </w:t>
            </w:r>
            <w:r>
              <w:rPr>
                <w:spacing w:val="1"/>
              </w:rPr>
              <w:t>处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3.5</w:t>
            </w:r>
            <w:r>
              <w:rPr>
                <w:spacing w:val="-9"/>
              </w:rPr>
              <w:t xml:space="preserve"> </w:t>
            </w:r>
            <w:r>
              <w:rPr>
                <w:spacing w:val="1"/>
              </w:rPr>
              <w:t>万元以上</w:t>
            </w:r>
            <w:r>
              <w:rPr>
                <w:spacing w:val="-9"/>
              </w:rPr>
              <w:t xml:space="preserve"> </w:t>
            </w:r>
            <w:r>
              <w:rPr>
                <w:spacing w:val="1"/>
              </w:rPr>
              <w:t>5 万元以</w:t>
            </w:r>
            <w:r>
              <w:rPr/>
              <w:t xml:space="preserve"> 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1271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ind w:left="308"/>
              <w:spacing w:before="57" w:line="192" w:lineRule="auto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</w:rPr>
              <w:t>7</w:t>
            </w:r>
          </w:p>
        </w:tc>
        <w:tc>
          <w:tcPr>
            <w:tcW w:w="2408" w:type="dxa"/>
            <w:vAlign w:val="top"/>
            <w:vMerge w:val="restart"/>
            <w:tcBorders>
              <w:bottom w:val="nil"/>
            </w:tcBorders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301" w:firstLine="2"/>
              <w:spacing w:before="82" w:line="230" w:lineRule="auto"/>
              <w:jc w:val="both"/>
              <w:rPr/>
            </w:pPr>
            <w:r>
              <w:rPr>
                <w:spacing w:val="9"/>
              </w:rPr>
              <w:t>市场主体未依照本条例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将营业执照置于住所或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者主要经营场所醒目位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置的。</w:t>
            </w:r>
          </w:p>
        </w:tc>
        <w:tc>
          <w:tcPr>
            <w:tcW w:w="3899" w:type="dxa"/>
            <w:vAlign w:val="top"/>
            <w:vMerge w:val="restart"/>
            <w:tcBorders>
              <w:bottom w:val="nil"/>
            </w:tcBorders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82" w:hanging="2"/>
              <w:spacing w:before="81" w:line="229" w:lineRule="auto"/>
              <w:jc w:val="both"/>
              <w:rPr/>
            </w:pPr>
            <w:r>
              <w:rPr>
                <w:b/>
                <w:bCs/>
                <w:spacing w:val="9"/>
              </w:rPr>
              <w:t>第四十八条第一款</w:t>
            </w:r>
            <w:r>
              <w:rPr>
                <w:b/>
                <w:bCs/>
                <w:spacing w:val="16"/>
                <w:w w:val="101"/>
              </w:rPr>
              <w:t xml:space="preserve">   </w:t>
            </w:r>
            <w:r>
              <w:rPr>
                <w:spacing w:val="9"/>
              </w:rPr>
              <w:t>市场主体未依照本条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例将营业执照置于住所或者主要经营场所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醒目位置的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由登记机关责令改正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；拒不</w:t>
            </w:r>
            <w:r>
              <w:rPr/>
              <w:t xml:space="preserve"> </w:t>
            </w:r>
            <w:r>
              <w:rPr>
                <w:spacing w:val="3"/>
              </w:rPr>
              <w:t>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，处 3 万元以下的罚款。</w:t>
            </w:r>
          </w:p>
        </w:tc>
        <w:tc>
          <w:tcPr>
            <w:tcW w:w="900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10" w:right="102" w:firstLine="1"/>
              <w:spacing w:before="49" w:line="223" w:lineRule="auto"/>
              <w:jc w:val="both"/>
              <w:rPr/>
            </w:pPr>
            <w:r>
              <w:rPr>
                <w:spacing w:val="16"/>
              </w:rPr>
              <w:t>违法行为超过整改期限不足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5</w:t>
            </w:r>
            <w:r>
              <w:rPr>
                <w:spacing w:val="42"/>
              </w:rPr>
              <w:t xml:space="preserve"> </w:t>
            </w:r>
            <w:r>
              <w:rPr>
                <w:spacing w:val="-1"/>
              </w:rPr>
              <w:t>日；未造成危害后果或者主</w:t>
            </w:r>
            <w:r>
              <w:rPr/>
              <w:t xml:space="preserve"> </w:t>
            </w:r>
            <w:r>
              <w:rPr>
                <w:spacing w:val="13"/>
              </w:rPr>
              <w:t>动消除危害后果</w:t>
            </w:r>
            <w:r>
              <w:rPr>
                <w:spacing w:val="-13"/>
              </w:rPr>
              <w:t xml:space="preserve"> </w:t>
            </w:r>
            <w:r>
              <w:rPr>
                <w:spacing w:val="13"/>
              </w:rPr>
              <w:t>；造成轻微</w:t>
            </w:r>
            <w:r>
              <w:rPr/>
              <w:t xml:space="preserve"> </w:t>
            </w:r>
            <w:r>
              <w:rPr>
                <w:spacing w:val="7"/>
              </w:rPr>
              <w:t>社会影响。</w:t>
            </w:r>
          </w:p>
        </w:tc>
        <w:tc>
          <w:tcPr>
            <w:tcW w:w="2337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64" w:firstLine="2"/>
              <w:spacing w:before="81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，拒不改正的，</w:t>
            </w:r>
            <w:r>
              <w:rPr/>
              <w:t xml:space="preserve"> </w:t>
            </w:r>
            <w:r>
              <w:rPr>
                <w:spacing w:val="3"/>
              </w:rPr>
              <w:t>处 0.9 万元以下的罚款。</w:t>
            </w:r>
          </w:p>
        </w:tc>
      </w:tr>
      <w:tr>
        <w:trPr>
          <w:trHeight w:val="1274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0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11" w:right="105"/>
              <w:spacing w:before="52" w:line="223" w:lineRule="auto"/>
              <w:rPr/>
            </w:pPr>
            <w:r>
              <w:rPr>
                <w:spacing w:val="8"/>
              </w:rPr>
              <w:t>违法行为超过整改期限 5</w:t>
            </w:r>
            <w:r>
              <w:rPr>
                <w:spacing w:val="57"/>
                <w:w w:val="101"/>
              </w:rPr>
              <w:t xml:space="preserve"> </w:t>
            </w:r>
            <w:r>
              <w:rPr>
                <w:spacing w:val="8"/>
              </w:rPr>
              <w:t>日</w:t>
            </w:r>
            <w:r>
              <w:rPr/>
              <w:t xml:space="preserve"> </w:t>
            </w:r>
            <w:r>
              <w:rPr/>
              <w:t>以上不足 10</w:t>
            </w:r>
            <w:r>
              <w:rPr>
                <w:spacing w:val="51"/>
              </w:rPr>
              <w:t xml:space="preserve"> </w:t>
            </w:r>
            <w:r>
              <w:rPr/>
              <w:t>日；危害后果较 </w:t>
            </w:r>
            <w:r>
              <w:rPr>
                <w:spacing w:val="12"/>
              </w:rPr>
              <w:t>轻或者主动减轻危害后果</w:t>
            </w:r>
            <w:r>
              <w:rPr>
                <w:spacing w:val="-4"/>
              </w:rPr>
              <w:t xml:space="preserve"> </w:t>
            </w:r>
            <w:r>
              <w:rPr>
                <w:spacing w:val="12"/>
              </w:rPr>
              <w:t>；</w:t>
            </w:r>
            <w:r>
              <w:rPr/>
              <w:t xml:space="preserve"> </w:t>
            </w:r>
            <w:r>
              <w:rPr>
                <w:spacing w:val="8"/>
              </w:rPr>
              <w:t>造成一定社会影响。</w:t>
            </w:r>
          </w:p>
        </w:tc>
        <w:tc>
          <w:tcPr>
            <w:tcW w:w="2337" w:type="dxa"/>
            <w:vAlign w:val="top"/>
          </w:tcPr>
          <w:p>
            <w:pPr>
              <w:pStyle w:val="TableText"/>
              <w:ind w:left="112" w:right="64" w:firstLine="2"/>
              <w:spacing w:before="212" w:line="229" w:lineRule="auto"/>
              <w:jc w:val="both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，拒不改正的，</w:t>
            </w:r>
            <w:r>
              <w:rPr/>
              <w:t xml:space="preserve"> </w:t>
            </w:r>
            <w:r>
              <w:rPr>
                <w:spacing w:val="1"/>
              </w:rPr>
              <w:t>处 0.9 万元以上 2.1 万元</w:t>
            </w:r>
            <w:r>
              <w:rPr/>
              <w:t xml:space="preserve">  </w:t>
            </w:r>
            <w:r>
              <w:rPr>
                <w:spacing w:val="7"/>
              </w:rPr>
              <w:t>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1"/>
          <w:pgSz w:w="16839" w:h="11905"/>
          <w:pgMar w:top="1011" w:right="2004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5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408"/>
        <w:gridCol w:w="3899"/>
        <w:gridCol w:w="900"/>
        <w:gridCol w:w="2699"/>
        <w:gridCol w:w="2337"/>
      </w:tblGrid>
      <w:tr>
        <w:trPr>
          <w:trHeight w:val="1276" w:hRule="atLeast"/>
        </w:trPr>
        <w:tc>
          <w:tcPr>
            <w:tcW w:w="7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0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12" w:right="102"/>
              <w:spacing w:before="54" w:line="223" w:lineRule="auto"/>
              <w:jc w:val="both"/>
              <w:rPr/>
            </w:pPr>
            <w:r>
              <w:rPr>
                <w:spacing w:val="1"/>
              </w:rPr>
              <w:t>违法行为超过整改期限 10</w:t>
            </w:r>
            <w:r>
              <w:rPr>
                <w:spacing w:val="36"/>
              </w:rPr>
              <w:t xml:space="preserve"> </w:t>
            </w:r>
            <w:r>
              <w:rPr>
                <w:spacing w:val="1"/>
              </w:rPr>
              <w:t>日</w:t>
            </w:r>
            <w:r>
              <w:rPr/>
              <w:t xml:space="preserve"> </w:t>
            </w:r>
            <w:r>
              <w:rPr>
                <w:spacing w:val="9"/>
              </w:rPr>
              <w:t>以上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；危害后果较重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；造成</w:t>
            </w:r>
            <w:r>
              <w:rPr/>
              <w:t xml:space="preserve"> </w:t>
            </w:r>
            <w:r>
              <w:rPr>
                <w:spacing w:val="12"/>
              </w:rPr>
              <w:t>群体性上访事件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，在国内外</w:t>
            </w:r>
            <w:r>
              <w:rPr/>
              <w:t xml:space="preserve"> </w:t>
            </w:r>
            <w:r>
              <w:rPr>
                <w:spacing w:val="8"/>
              </w:rPr>
              <w:t>被广泛报道造成恶劣影响。</w:t>
            </w:r>
          </w:p>
        </w:tc>
        <w:tc>
          <w:tcPr>
            <w:tcW w:w="2337" w:type="dxa"/>
            <w:vAlign w:val="top"/>
          </w:tcPr>
          <w:p>
            <w:pPr>
              <w:pStyle w:val="TableText"/>
              <w:ind w:left="112" w:right="64" w:firstLine="2"/>
              <w:spacing w:before="210" w:line="229" w:lineRule="auto"/>
              <w:jc w:val="both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，拒不改正的，</w:t>
            </w:r>
            <w:r>
              <w:rPr/>
              <w:t xml:space="preserve"> </w:t>
            </w:r>
            <w:r>
              <w:rPr/>
              <w:t>处 2.1</w:t>
            </w:r>
            <w:r>
              <w:rPr>
                <w:spacing w:val="-2"/>
              </w:rPr>
              <w:t xml:space="preserve"> </w:t>
            </w:r>
            <w:r>
              <w:rPr/>
              <w:t>万元以上</w:t>
            </w:r>
            <w:r>
              <w:rPr>
                <w:spacing w:val="-9"/>
              </w:rPr>
              <w:t xml:space="preserve"> </w:t>
            </w:r>
            <w:r>
              <w:rPr/>
              <w:t>3 万元以 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1578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1" w:line="171" w:lineRule="auto"/>
              <w:rPr/>
            </w:pPr>
            <w:r>
              <w:rPr/>
              <w:t>8</w:t>
            </w:r>
          </w:p>
        </w:tc>
        <w:tc>
          <w:tcPr>
            <w:tcW w:w="2408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hanging="1"/>
              <w:spacing w:before="81" w:line="230" w:lineRule="auto"/>
              <w:jc w:val="both"/>
              <w:rPr/>
            </w:pPr>
            <w:r>
              <w:rPr>
                <w:spacing w:val="6"/>
              </w:rPr>
              <w:t>市场主体伪造、涂改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、出</w:t>
            </w:r>
            <w:r>
              <w:rPr/>
              <w:t xml:space="preserve"> </w:t>
            </w:r>
            <w:r>
              <w:rPr>
                <w:spacing w:val="4"/>
              </w:rPr>
              <w:t>租</w:t>
            </w:r>
            <w:r>
              <w:rPr>
                <w:spacing w:val="-30"/>
              </w:rPr>
              <w:t xml:space="preserve"> </w:t>
            </w:r>
            <w:r>
              <w:rPr>
                <w:spacing w:val="4"/>
              </w:rPr>
              <w:t>、出借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、转让营业执照</w:t>
            </w:r>
            <w:r>
              <w:rPr/>
              <w:t xml:space="preserve"> </w:t>
            </w:r>
            <w:r>
              <w:rPr>
                <w:spacing w:val="1"/>
              </w:rPr>
              <w:t>的。</w:t>
            </w:r>
          </w:p>
        </w:tc>
        <w:tc>
          <w:tcPr>
            <w:tcW w:w="3899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29"/>
              <w:spacing w:before="81" w:line="230" w:lineRule="auto"/>
              <w:jc w:val="both"/>
              <w:rPr/>
            </w:pPr>
            <w:r>
              <w:rPr>
                <w:b/>
                <w:bCs/>
                <w:spacing w:val="7"/>
              </w:rPr>
              <w:t>第四十八条第三款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7"/>
              </w:rPr>
              <w:t>市场主体伪造、涂改、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出租</w:t>
            </w:r>
            <w:r>
              <w:rPr>
                <w:spacing w:val="-26"/>
              </w:rPr>
              <w:t xml:space="preserve"> </w:t>
            </w:r>
            <w:r>
              <w:rPr>
                <w:spacing w:val="3"/>
              </w:rPr>
              <w:t>、出借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、转让营业执照的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3"/>
              </w:rPr>
              <w:t>由登记机</w:t>
            </w:r>
            <w:r>
              <w:rPr/>
              <w:t xml:space="preserve">    </w:t>
            </w:r>
            <w:r>
              <w:rPr>
                <w:spacing w:val="4"/>
              </w:rPr>
              <w:t>关没收违法所得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，处 10 万元以下的罚款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；</w:t>
            </w:r>
            <w:r>
              <w:rPr/>
              <w:t xml:space="preserve"> </w:t>
            </w:r>
            <w:r>
              <w:rPr>
                <w:spacing w:val="1"/>
              </w:rPr>
              <w:t>情节严重的</w:t>
            </w:r>
            <w:r>
              <w:rPr>
                <w:spacing w:val="-4"/>
              </w:rPr>
              <w:t xml:space="preserve"> </w:t>
            </w:r>
            <w:r>
              <w:rPr>
                <w:spacing w:val="1"/>
              </w:rPr>
              <w:t>，处 10 万元以上 50 万元以下</w:t>
            </w:r>
            <w:r>
              <w:rPr/>
              <w:t xml:space="preserve">    </w:t>
            </w:r>
            <w:r>
              <w:rPr>
                <w:spacing w:val="2"/>
              </w:rPr>
              <w:t>的罚款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吊销营业执照。</w:t>
            </w:r>
          </w:p>
        </w:tc>
        <w:tc>
          <w:tcPr>
            <w:tcW w:w="90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10" w:right="102" w:firstLine="1"/>
              <w:spacing w:before="46" w:line="224" w:lineRule="auto"/>
              <w:jc w:val="both"/>
              <w:rPr/>
            </w:pPr>
            <w:r>
              <w:rPr>
                <w:spacing w:val="11"/>
              </w:rPr>
              <w:t>违法行为持续时间不足 3 个</w:t>
            </w:r>
            <w:r>
              <w:rPr>
                <w:spacing w:val="7"/>
              </w:rPr>
              <w:t xml:space="preserve"> </w:t>
            </w:r>
            <w:r>
              <w:rPr>
                <w:spacing w:val="-1"/>
              </w:rPr>
              <w:t>月；营业额不足  10 万元或违</w:t>
            </w:r>
            <w:r>
              <w:rPr>
                <w:spacing w:val="11"/>
              </w:rPr>
              <w:t xml:space="preserve"> </w:t>
            </w:r>
            <w:r>
              <w:rPr>
                <w:spacing w:val="13"/>
              </w:rPr>
              <w:t>法所得金额较小</w:t>
            </w:r>
            <w:r>
              <w:rPr>
                <w:spacing w:val="-13"/>
              </w:rPr>
              <w:t xml:space="preserve"> </w:t>
            </w:r>
            <w:r>
              <w:rPr>
                <w:spacing w:val="13"/>
              </w:rPr>
              <w:t>；危害后果</w:t>
            </w:r>
            <w:r>
              <w:rPr/>
              <w:t xml:space="preserve"> </w:t>
            </w:r>
            <w:r>
              <w:rPr>
                <w:spacing w:val="35"/>
              </w:rPr>
              <w:t>较轻或者主动减轻危害后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果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；造成轻微社会影响。</w:t>
            </w:r>
          </w:p>
        </w:tc>
        <w:tc>
          <w:tcPr>
            <w:tcW w:w="2337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09" w:hanging="14"/>
              <w:spacing w:before="81" w:line="227" w:lineRule="auto"/>
              <w:rPr/>
            </w:pPr>
            <w:r>
              <w:rPr>
                <w:spacing w:val="-2"/>
              </w:rPr>
              <w:t>没收违法所得；处 3 万元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以下罚款。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0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09" w:right="41" w:firstLine="2"/>
              <w:spacing w:before="47" w:line="224" w:lineRule="auto"/>
              <w:jc w:val="both"/>
              <w:rPr/>
            </w:pPr>
            <w:r>
              <w:rPr>
                <w:spacing w:val="16"/>
              </w:rPr>
              <w:t>违法行为持续时间3 个月以</w:t>
            </w:r>
            <w:r>
              <w:rPr>
                <w:spacing w:val="5"/>
              </w:rPr>
              <w:t xml:space="preserve">  </w:t>
            </w:r>
            <w:r>
              <w:rPr>
                <w:spacing w:val="3"/>
              </w:rPr>
              <w:t>上不足 6 个月</w:t>
            </w:r>
            <w:r>
              <w:rPr>
                <w:spacing w:val="-3"/>
              </w:rPr>
              <w:t xml:space="preserve"> </w:t>
            </w:r>
            <w:r>
              <w:rPr>
                <w:spacing w:val="3"/>
              </w:rPr>
              <w:t>；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营业额 5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万</w:t>
            </w:r>
            <w:r>
              <w:rPr/>
              <w:t xml:space="preserve">  </w:t>
            </w:r>
            <w:r>
              <w:rPr>
                <w:spacing w:val="3"/>
              </w:rPr>
              <w:t>元以上不足 15 万元或违法所</w:t>
            </w:r>
            <w:r>
              <w:rPr>
                <w:spacing w:val="5"/>
              </w:rPr>
              <w:t xml:space="preserve">  </w:t>
            </w:r>
            <w:r>
              <w:rPr>
                <w:spacing w:val="5"/>
              </w:rPr>
              <w:t>得金额较大；危害后果较重；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造成一定社会影响。</w:t>
            </w:r>
          </w:p>
        </w:tc>
        <w:tc>
          <w:tcPr>
            <w:tcW w:w="2337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09" w:hanging="14"/>
              <w:spacing w:before="81" w:line="227" w:lineRule="auto"/>
              <w:rPr/>
            </w:pPr>
            <w:r>
              <w:rPr>
                <w:spacing w:val="-2"/>
              </w:rPr>
              <w:t>没收违法所得；处 3 万元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以上 7 万元以下罚款。</w:t>
            </w:r>
          </w:p>
        </w:tc>
      </w:tr>
      <w:tr>
        <w:trPr>
          <w:trHeight w:val="1898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0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09" w:right="43" w:firstLine="2"/>
              <w:spacing w:before="54" w:line="225" w:lineRule="auto"/>
              <w:jc w:val="both"/>
              <w:rPr/>
            </w:pPr>
            <w:r>
              <w:rPr>
                <w:spacing w:val="16"/>
              </w:rPr>
              <w:t>违法行为持续时间6 个月以</w:t>
            </w:r>
            <w:r>
              <w:rPr>
                <w:spacing w:val="5"/>
              </w:rPr>
              <w:t xml:space="preserve">  </w:t>
            </w:r>
            <w:r>
              <w:rPr>
                <w:spacing w:val="1"/>
              </w:rPr>
              <w:t>上</w:t>
            </w:r>
            <w:r>
              <w:rPr>
                <w:spacing w:val="-17"/>
              </w:rPr>
              <w:t xml:space="preserve"> </w:t>
            </w:r>
            <w:r>
              <w:rPr>
                <w:spacing w:val="1"/>
              </w:rPr>
              <w:t>；营业额 15 万元以上或违</w:t>
            </w:r>
            <w:r>
              <w:rPr/>
              <w:t xml:space="preserve">  </w:t>
            </w:r>
            <w:r>
              <w:rPr>
                <w:spacing w:val="13"/>
              </w:rPr>
              <w:t>法所得金额巨大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；危害后果</w:t>
            </w:r>
            <w:r>
              <w:rPr/>
              <w:t xml:space="preserve">  </w:t>
            </w:r>
            <w:r>
              <w:rPr>
                <w:spacing w:val="5"/>
              </w:rPr>
              <w:t>严重；造成群体性上访事件，</w:t>
            </w:r>
            <w:r>
              <w:rPr>
                <w:spacing w:val="4"/>
              </w:rPr>
              <w:t xml:space="preserve"> </w:t>
            </w:r>
            <w:r>
              <w:rPr>
                <w:spacing w:val="16"/>
              </w:rPr>
              <w:t>在国内外被广泛报道造成恶</w:t>
            </w:r>
            <w:r>
              <w:rPr>
                <w:spacing w:val="4"/>
              </w:rPr>
              <w:t xml:space="preserve">  </w:t>
            </w:r>
            <w:r>
              <w:rPr>
                <w:spacing w:val="6"/>
              </w:rPr>
              <w:t>劣影响。</w:t>
            </w:r>
          </w:p>
        </w:tc>
        <w:tc>
          <w:tcPr>
            <w:tcW w:w="2337" w:type="dxa"/>
            <w:vAlign w:val="top"/>
          </w:tcPr>
          <w:p>
            <w:pPr>
              <w:pStyle w:val="TableText"/>
              <w:ind w:left="111" w:right="109" w:firstLine="2"/>
              <w:spacing w:before="206" w:line="230" w:lineRule="auto"/>
              <w:rPr/>
            </w:pPr>
            <w:r>
              <w:rPr>
                <w:spacing w:val="-2"/>
              </w:rPr>
              <w:t>没收违法所得；处 7 万元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以上 10 万元以下罚款</w:t>
            </w:r>
            <w:r>
              <w:rPr>
                <w:spacing w:val="-31"/>
              </w:rPr>
              <w:t xml:space="preserve"> </w:t>
            </w:r>
            <w:r>
              <w:rPr>
                <w:spacing w:val="3"/>
              </w:rPr>
              <w:t>。</w:t>
            </w:r>
            <w:r>
              <w:rPr/>
              <w:t xml:space="preserve"> </w:t>
            </w:r>
            <w:r>
              <w:rPr>
                <w:spacing w:val="1"/>
              </w:rPr>
              <w:t>情节严重的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，处 10 万元</w:t>
            </w:r>
            <w:r>
              <w:rPr/>
              <w:t xml:space="preserve"> </w:t>
            </w:r>
            <w:r>
              <w:rPr>
                <w:spacing w:val="-4"/>
              </w:rPr>
              <w:t>以</w:t>
            </w:r>
            <w:r>
              <w:rPr>
                <w:spacing w:val="-16"/>
              </w:rPr>
              <w:t xml:space="preserve"> </w:t>
            </w:r>
            <w:r>
              <w:rPr>
                <w:spacing w:val="-4"/>
              </w:rPr>
              <w:t>上</w:t>
            </w:r>
            <w:r>
              <w:rPr>
                <w:spacing w:val="27"/>
              </w:rPr>
              <w:t xml:space="preserve"> </w:t>
            </w:r>
            <w:r>
              <w:rPr>
                <w:spacing w:val="-4"/>
              </w:rPr>
              <w:t>50</w:t>
            </w:r>
            <w:r>
              <w:rPr>
                <w:spacing w:val="26"/>
                <w:w w:val="101"/>
              </w:rPr>
              <w:t xml:space="preserve"> </w:t>
            </w:r>
            <w:r>
              <w:rPr>
                <w:spacing w:val="-4"/>
              </w:rPr>
              <w:t>万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元 以</w:t>
            </w:r>
            <w:r>
              <w:rPr>
                <w:spacing w:val="-23"/>
              </w:rPr>
              <w:t xml:space="preserve"> </w:t>
            </w:r>
            <w:r>
              <w:rPr>
                <w:spacing w:val="-4"/>
              </w:rPr>
              <w:t>下 的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罚</w:t>
            </w:r>
            <w:r>
              <w:rPr/>
              <w:t xml:space="preserve"> </w:t>
            </w:r>
            <w:r>
              <w:rPr>
                <w:spacing w:val="1"/>
              </w:rPr>
              <w:t>款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1"/>
              </w:rPr>
              <w:t>吊销营业执照。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2"/>
          <w:pgSz w:w="16839" w:h="11905"/>
          <w:pgMar w:top="1011" w:right="2004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812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三、《市场主体登记管理条例实施细则》行政处罚裁量基准</w:t>
      </w:r>
    </w:p>
    <w:p>
      <w:pPr>
        <w:spacing w:line="46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0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277"/>
        <w:gridCol w:w="4138"/>
        <w:gridCol w:w="720"/>
        <w:gridCol w:w="2879"/>
        <w:gridCol w:w="2178"/>
      </w:tblGrid>
      <w:tr>
        <w:trPr>
          <w:trHeight w:val="536" w:hRule="atLeast"/>
        </w:trPr>
        <w:tc>
          <w:tcPr>
            <w:tcW w:w="714" w:type="dxa"/>
            <w:vAlign w:val="top"/>
          </w:tcPr>
          <w:p>
            <w:pPr>
              <w:pStyle w:val="TableText"/>
              <w:ind w:left="158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277" w:type="dxa"/>
            <w:vAlign w:val="top"/>
          </w:tcPr>
          <w:p>
            <w:pPr>
              <w:pStyle w:val="TableText"/>
              <w:ind w:left="738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669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599" w:type="dxa"/>
            <w:vAlign w:val="top"/>
            <w:gridSpan w:val="2"/>
          </w:tcPr>
          <w:p>
            <w:pPr>
              <w:pStyle w:val="TableText"/>
              <w:ind w:left="1401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690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64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0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400"/>
              <w:spacing w:before="81" w:line="227" w:lineRule="auto"/>
              <w:rPr/>
            </w:pPr>
            <w:r>
              <w:rPr>
                <w:spacing w:val="17"/>
              </w:rPr>
              <w:t>未经设立登记从事</w:t>
            </w:r>
            <w:r>
              <w:rPr/>
              <w:t xml:space="preserve"> </w:t>
            </w:r>
            <w:r>
              <w:rPr>
                <w:spacing w:val="8"/>
              </w:rPr>
              <w:t>一般经营活动的。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1" w:firstLine="396"/>
              <w:spacing w:before="81" w:line="230" w:lineRule="auto"/>
              <w:jc w:val="both"/>
              <w:rPr/>
            </w:pPr>
            <w:r>
              <w:rPr>
                <w:b/>
                <w:bCs/>
                <w:spacing w:val="16"/>
              </w:rPr>
              <w:t>第六十八条</w:t>
            </w:r>
            <w:r>
              <w:rPr>
                <w:b/>
                <w:bCs/>
              </w:rPr>
              <w:t xml:space="preserve">    </w:t>
            </w:r>
            <w:r>
              <w:rPr>
                <w:spacing w:val="16"/>
              </w:rPr>
              <w:t>未经设立登记从事一般经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营活动的，由登记机关责令改正，没收违法所</w:t>
            </w:r>
            <w:r>
              <w:rPr>
                <w:spacing w:val="16"/>
              </w:rPr>
              <w:t xml:space="preserve"> </w:t>
            </w:r>
            <w:r>
              <w:rPr>
                <w:spacing w:val="2"/>
              </w:rPr>
              <w:t>得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，处 1 万元以上 10 万元以下</w:t>
            </w:r>
            <w:r>
              <w:rPr/>
              <w:t xml:space="preserve"> </w:t>
            </w:r>
            <w:r>
              <w:rPr>
                <w:spacing w:val="5"/>
              </w:rPr>
              <w:t>的罚款；情节严重的，依法责令关闭停业，并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2"/>
              </w:rPr>
              <w:t>处 10 万元以上 50 万元以下的罚款。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41" w:firstLine="1"/>
              <w:spacing w:before="83" w:line="229" w:lineRule="auto"/>
              <w:jc w:val="both"/>
              <w:rPr/>
            </w:pPr>
            <w:r>
              <w:rPr>
                <w:spacing w:val="4"/>
              </w:rPr>
              <w:t>违法行为持续时间不足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3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个月；</w:t>
            </w:r>
            <w:r>
              <w:rPr/>
              <w:t xml:space="preserve"> </w:t>
            </w:r>
            <w:r>
              <w:rPr>
                <w:spacing w:val="7"/>
              </w:rPr>
              <w:t>营业额不足</w:t>
            </w:r>
            <w:r>
              <w:rPr>
                <w:spacing w:val="55"/>
              </w:rPr>
              <w:t xml:space="preserve"> </w:t>
            </w:r>
            <w:r>
              <w:rPr>
                <w:spacing w:val="7"/>
              </w:rPr>
              <w:t>5 万元或违法所得</w:t>
            </w:r>
            <w:r>
              <w:rPr/>
              <w:t xml:space="preserve">  </w:t>
            </w:r>
            <w:r>
              <w:rPr>
                <w:spacing w:val="8"/>
              </w:rPr>
              <w:t>金额较小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，且拒不改正的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；危</w:t>
            </w:r>
            <w:r>
              <w:rPr/>
              <w:t xml:space="preserve">  </w:t>
            </w:r>
            <w:r>
              <w:rPr>
                <w:spacing w:val="14"/>
              </w:rPr>
              <w:t>害后果较轻或者主动减轻危害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后果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；造成轻微社会影响。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2" w:right="108" w:firstLine="2"/>
              <w:spacing w:before="84" w:line="229" w:lineRule="auto"/>
              <w:jc w:val="both"/>
              <w:rPr/>
            </w:pPr>
            <w:r>
              <w:rPr>
                <w:spacing w:val="4"/>
              </w:rPr>
              <w:t>责令改正，没收违法所</w:t>
            </w:r>
            <w:r>
              <w:rPr>
                <w:spacing w:val="7"/>
              </w:rPr>
              <w:t xml:space="preserve"> </w:t>
            </w:r>
            <w:r>
              <w:rPr>
                <w:spacing w:val="-1"/>
              </w:rPr>
              <w:t>得</w:t>
            </w:r>
            <w:r>
              <w:rPr>
                <w:spacing w:val="-16"/>
              </w:rPr>
              <w:t xml:space="preserve"> </w:t>
            </w:r>
            <w:r>
              <w:rPr>
                <w:spacing w:val="-1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，处 1</w:t>
            </w:r>
            <w:r>
              <w:rPr/>
              <w:t xml:space="preserve"> </w:t>
            </w:r>
            <w:r>
              <w:rPr>
                <w:spacing w:val="3"/>
              </w:rPr>
              <w:t>万元以上 3.7 万元以下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罚款</w:t>
            </w:r>
          </w:p>
          <w:p>
            <w:pPr>
              <w:pStyle w:val="TableText"/>
              <w:ind w:left="131"/>
              <w:spacing w:before="154" w:line="119" w:lineRule="exact"/>
              <w:rPr/>
            </w:pPr>
            <w:r>
              <w:rPr>
                <w:position w:val="3"/>
              </w:rPr>
              <w:t>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2" w:firstLine="1"/>
              <w:spacing w:before="47" w:line="224" w:lineRule="auto"/>
              <w:jc w:val="both"/>
              <w:rPr/>
            </w:pPr>
            <w:r>
              <w:rPr>
                <w:spacing w:val="14"/>
              </w:rPr>
              <w:t>违法行为持续时间3 个月以上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不足 6 个月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；</w:t>
            </w:r>
            <w:r>
              <w:rPr>
                <w:spacing w:val="-34"/>
              </w:rPr>
              <w:t xml:space="preserve"> </w:t>
            </w:r>
            <w:r>
              <w:rPr>
                <w:spacing w:val="3"/>
              </w:rPr>
              <w:t>营业额 5 万元以</w:t>
            </w:r>
            <w:r>
              <w:rPr/>
              <w:t xml:space="preserve"> </w:t>
            </w:r>
            <w:r>
              <w:rPr>
                <w:spacing w:val="4"/>
              </w:rPr>
              <w:t>上不足 15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万元或违法所得金额</w:t>
            </w:r>
            <w:r>
              <w:rPr/>
              <w:t xml:space="preserve"> </w:t>
            </w:r>
            <w:r>
              <w:rPr>
                <w:spacing w:val="8"/>
              </w:rPr>
              <w:t>较大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，且拒不改正的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；危害后</w:t>
            </w:r>
            <w:r>
              <w:rPr/>
              <w:t xml:space="preserve"> </w:t>
            </w:r>
            <w:r>
              <w:rPr>
                <w:spacing w:val="6"/>
              </w:rPr>
              <w:t>果较重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；造成一定社会影响。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2" w:right="107" w:firstLine="2"/>
              <w:spacing w:before="203" w:line="230" w:lineRule="auto"/>
              <w:jc w:val="both"/>
              <w:rPr/>
            </w:pPr>
            <w:r>
              <w:rPr>
                <w:spacing w:val="4"/>
              </w:rPr>
              <w:t>责令改正，没收违法所</w:t>
            </w:r>
            <w:r>
              <w:rPr>
                <w:spacing w:val="7"/>
              </w:rPr>
              <w:t xml:space="preserve"> </w:t>
            </w:r>
            <w:r>
              <w:rPr>
                <w:spacing w:val="-7"/>
              </w:rPr>
              <w:t>得；拒不改正的，处 3.7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万元以上 7.3 万元以下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2208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41"/>
              <w:spacing w:before="209" w:line="230" w:lineRule="auto"/>
              <w:jc w:val="both"/>
              <w:rPr/>
            </w:pPr>
            <w:r>
              <w:rPr>
                <w:spacing w:val="4"/>
              </w:rPr>
              <w:t>违法行为持续时间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6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个月以上；</w:t>
            </w:r>
            <w:r>
              <w:rPr/>
              <w:t xml:space="preserve"> </w:t>
            </w:r>
            <w:r>
              <w:rPr>
                <w:spacing w:val="4"/>
              </w:rPr>
              <w:t>营业额 15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万元以上或违法所得</w:t>
            </w:r>
            <w:r>
              <w:rPr/>
              <w:t xml:space="preserve">  </w:t>
            </w:r>
            <w:r>
              <w:rPr>
                <w:spacing w:val="8"/>
              </w:rPr>
              <w:t>金额巨大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，且拒不改正的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；危</w:t>
            </w:r>
            <w:r>
              <w:rPr/>
              <w:t xml:space="preserve">  </w:t>
            </w:r>
            <w:r>
              <w:rPr>
                <w:spacing w:val="11"/>
              </w:rPr>
              <w:t>害后果严重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；造成群体性上访</w:t>
            </w:r>
            <w:r>
              <w:rPr/>
              <w:t xml:space="preserve">  </w:t>
            </w:r>
            <w:r>
              <w:rPr>
                <w:spacing w:val="11"/>
              </w:rPr>
              <w:t>事件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，在国内外被广泛报道造</w:t>
            </w:r>
            <w:r>
              <w:rPr/>
              <w:t xml:space="preserve">  </w:t>
            </w:r>
            <w:r>
              <w:rPr>
                <w:spacing w:val="7"/>
              </w:rPr>
              <w:t>成恶劣影响。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2" w:right="107" w:firstLine="2"/>
              <w:spacing w:before="49" w:line="226" w:lineRule="auto"/>
              <w:jc w:val="both"/>
              <w:rPr/>
            </w:pPr>
            <w:r>
              <w:rPr>
                <w:spacing w:val="4"/>
              </w:rPr>
              <w:t>责令改正，没收违法所</w:t>
            </w:r>
            <w:r>
              <w:rPr>
                <w:spacing w:val="7"/>
              </w:rPr>
              <w:t xml:space="preserve"> </w:t>
            </w:r>
            <w:r>
              <w:rPr>
                <w:spacing w:val="-7"/>
              </w:rPr>
              <w:t>得；拒不改正的，处 7.3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万元以上 10 万元以下</w:t>
            </w:r>
            <w:r>
              <w:rPr/>
              <w:t xml:space="preserve"> </w:t>
            </w:r>
            <w:r>
              <w:rPr>
                <w:spacing w:val="5"/>
              </w:rPr>
              <w:t>罚款。情节严重的，依</w:t>
            </w:r>
            <w:r>
              <w:rPr/>
              <w:t xml:space="preserve"> </w:t>
            </w:r>
            <w:r>
              <w:rPr>
                <w:spacing w:val="5"/>
              </w:rPr>
              <w:t>法责令关闭停业，并处</w:t>
            </w:r>
            <w:r>
              <w:rPr/>
              <w:t xml:space="preserve"> </w:t>
            </w:r>
            <w:r>
              <w:rPr/>
              <w:t>10 万元以上 50 万元以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1267" w:hRule="atLeast"/>
        </w:trPr>
        <w:tc>
          <w:tcPr>
            <w:tcW w:w="714" w:type="dxa"/>
            <w:vAlign w:val="top"/>
          </w:tcPr>
          <w:p>
            <w:pPr>
              <w:spacing w:line="4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277" w:type="dxa"/>
            <w:vAlign w:val="top"/>
          </w:tcPr>
          <w:p>
            <w:pPr>
              <w:pStyle w:val="TableText"/>
              <w:ind w:left="105" w:right="108" w:firstLine="402"/>
              <w:spacing w:before="50" w:line="222" w:lineRule="auto"/>
              <w:jc w:val="both"/>
              <w:rPr/>
            </w:pPr>
            <w:r>
              <w:rPr>
                <w:spacing w:val="16"/>
              </w:rPr>
              <w:t>市场主体未按照法</w:t>
            </w:r>
            <w:r>
              <w:rPr>
                <w:spacing w:val="6"/>
              </w:rPr>
              <w:t xml:space="preserve"> </w:t>
            </w:r>
            <w:r>
              <w:rPr>
                <w:spacing w:val="12"/>
              </w:rPr>
              <w:t>律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、行政法规规定的期</w:t>
            </w:r>
            <w:r>
              <w:rPr/>
              <w:t xml:space="preserve"> </w:t>
            </w:r>
            <w:r>
              <w:rPr>
                <w:spacing w:val="15"/>
              </w:rPr>
              <w:t>限公示或者报送年度报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告的。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09" w:right="101" w:firstLine="396"/>
              <w:spacing w:before="50" w:line="222" w:lineRule="auto"/>
              <w:jc w:val="both"/>
              <w:rPr/>
            </w:pPr>
            <w:r>
              <w:rPr>
                <w:b/>
                <w:bCs/>
                <w:spacing w:val="5"/>
              </w:rPr>
              <w:t>第七十条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5"/>
              </w:rPr>
              <w:t>市场主体未按照法律、行政法</w:t>
            </w:r>
            <w:r>
              <w:rPr/>
              <w:t xml:space="preserve"> </w:t>
            </w:r>
            <w:r>
              <w:rPr>
                <w:spacing w:val="5"/>
              </w:rPr>
              <w:t>规规定的期限公示或者报送年度报告的，由登</w:t>
            </w:r>
            <w:r>
              <w:rPr>
                <w:spacing w:val="16"/>
              </w:rPr>
              <w:t xml:space="preserve"> </w:t>
            </w:r>
            <w:r>
              <w:rPr>
                <w:spacing w:val="3"/>
              </w:rPr>
              <w:t>记机关列入经营异常名录，可以处 1 万元以下</w:t>
            </w:r>
            <w:r>
              <w:rPr>
                <w:spacing w:val="16"/>
              </w:rPr>
              <w:t xml:space="preserve"> </w:t>
            </w:r>
            <w:r>
              <w:rPr>
                <w:spacing w:val="6"/>
              </w:rPr>
              <w:t>的罚款。</w:t>
            </w:r>
          </w:p>
        </w:tc>
        <w:tc>
          <w:tcPr>
            <w:tcW w:w="720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41" w:firstLine="1"/>
              <w:spacing w:before="50" w:line="222" w:lineRule="auto"/>
              <w:jc w:val="both"/>
              <w:rPr/>
            </w:pPr>
            <w:r>
              <w:rPr>
                <w:spacing w:val="4"/>
              </w:rPr>
              <w:t>违法行为持续时间不足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3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个月；</w:t>
            </w:r>
            <w:r>
              <w:rPr/>
              <w:t xml:space="preserve"> </w:t>
            </w:r>
            <w:r>
              <w:rPr>
                <w:spacing w:val="11"/>
              </w:rPr>
              <w:t>立案调查时已完成整改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；危害</w:t>
            </w:r>
            <w:r>
              <w:rPr/>
              <w:t xml:space="preserve">  </w:t>
            </w:r>
            <w:r>
              <w:rPr>
                <w:spacing w:val="14"/>
              </w:rPr>
              <w:t>后果较轻或者主动减轻危害后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果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；造成轻微社会影响。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4" w:right="108" w:hanging="2"/>
              <w:spacing w:before="208" w:line="229" w:lineRule="auto"/>
              <w:jc w:val="both"/>
              <w:rPr/>
            </w:pPr>
            <w:r>
              <w:rPr>
                <w:spacing w:val="5"/>
              </w:rPr>
              <w:t>列入经营异常名录，可</w:t>
            </w:r>
            <w:r>
              <w:rPr/>
              <w:t xml:space="preserve"> </w:t>
            </w:r>
            <w:r>
              <w:rPr>
                <w:spacing w:val="4"/>
              </w:rPr>
              <w:t>以处 3000 元以下的罚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3"/>
          <w:pgSz w:w="16839" w:h="11905"/>
          <w:pgMar w:top="1011" w:right="205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0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277"/>
        <w:gridCol w:w="4138"/>
        <w:gridCol w:w="720"/>
        <w:gridCol w:w="2879"/>
        <w:gridCol w:w="2178"/>
      </w:tblGrid>
      <w:tr>
        <w:trPr>
          <w:trHeight w:val="126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2"/>
              <w:spacing w:before="52" w:line="222" w:lineRule="auto"/>
              <w:jc w:val="both"/>
              <w:rPr/>
            </w:pPr>
            <w:r>
              <w:rPr>
                <w:spacing w:val="14"/>
              </w:rPr>
              <w:t>违法行为持续时间3 个月以上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不足 6 个月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；立案调查时已开</w:t>
            </w:r>
            <w:r>
              <w:rPr/>
              <w:t xml:space="preserve"> </w:t>
            </w:r>
            <w:r>
              <w:rPr>
                <w:spacing w:val="11"/>
              </w:rPr>
              <w:t>始整改但尚未完成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；危害后果</w:t>
            </w:r>
            <w:r>
              <w:rPr/>
              <w:t xml:space="preserve"> </w:t>
            </w:r>
            <w:r>
              <w:rPr>
                <w:spacing w:val="5"/>
              </w:rPr>
              <w:t>较重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；造成一定社会影响。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28" w:right="106" w:hanging="16"/>
              <w:spacing w:before="208" w:line="229" w:lineRule="auto"/>
              <w:jc w:val="both"/>
              <w:rPr/>
            </w:pPr>
            <w:r>
              <w:rPr>
                <w:spacing w:val="5"/>
              </w:rPr>
              <w:t>列入经营异常名录，可</w:t>
            </w:r>
            <w:r>
              <w:rPr/>
              <w:t xml:space="preserve"> </w:t>
            </w:r>
            <w:r>
              <w:rPr>
                <w:spacing w:val="-7"/>
              </w:rPr>
              <w:t>以处 3000</w:t>
            </w:r>
            <w:r>
              <w:rPr>
                <w:spacing w:val="-11"/>
              </w:rPr>
              <w:t xml:space="preserve"> </w:t>
            </w:r>
            <w:r>
              <w:rPr>
                <w:spacing w:val="-7"/>
              </w:rPr>
              <w:t>元到 7000</w:t>
            </w:r>
            <w:r>
              <w:rPr>
                <w:spacing w:val="-14"/>
              </w:rPr>
              <w:t xml:space="preserve"> </w:t>
            </w:r>
            <w:r>
              <w:rPr>
                <w:spacing w:val="-7"/>
              </w:rPr>
              <w:t>元</w:t>
            </w:r>
            <w:r>
              <w:rPr/>
              <w:t xml:space="preserve"> </w:t>
            </w:r>
            <w:r>
              <w:rPr>
                <w:spacing w:val="4"/>
              </w:rPr>
              <w:t>以下的罚款。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41"/>
              <w:spacing w:before="47" w:line="224" w:lineRule="auto"/>
              <w:jc w:val="both"/>
              <w:rPr/>
            </w:pPr>
            <w:r>
              <w:rPr>
                <w:spacing w:val="4"/>
              </w:rPr>
              <w:t>违法行为持续时间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6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个月以上；</w:t>
            </w:r>
            <w:r>
              <w:rPr/>
              <w:t xml:space="preserve"> </w:t>
            </w:r>
            <w:r>
              <w:rPr>
                <w:spacing w:val="11"/>
              </w:rPr>
              <w:t>立案调查时尚未开始整改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；危</w:t>
            </w:r>
            <w:r>
              <w:rPr/>
              <w:t xml:space="preserve">  </w:t>
            </w:r>
            <w:r>
              <w:rPr>
                <w:spacing w:val="11"/>
              </w:rPr>
              <w:t>害后果严重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；造成群体性上访</w:t>
            </w:r>
            <w:r>
              <w:rPr/>
              <w:t xml:space="preserve">  </w:t>
            </w:r>
            <w:r>
              <w:rPr>
                <w:spacing w:val="11"/>
              </w:rPr>
              <w:t>事件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，在国内外被广泛报道造</w:t>
            </w:r>
            <w:r>
              <w:rPr/>
              <w:t xml:space="preserve">  </w:t>
            </w:r>
            <w:r>
              <w:rPr>
                <w:spacing w:val="7"/>
              </w:rPr>
              <w:t>成恶劣影响。</w:t>
            </w:r>
          </w:p>
        </w:tc>
        <w:tc>
          <w:tcPr>
            <w:tcW w:w="2178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/>
              <w:spacing w:before="81" w:line="229" w:lineRule="auto"/>
              <w:jc w:val="both"/>
              <w:rPr/>
            </w:pPr>
            <w:r>
              <w:rPr>
                <w:spacing w:val="5"/>
              </w:rPr>
              <w:t>列入经营异常名录，可</w:t>
            </w:r>
            <w:r>
              <w:rPr/>
              <w:t xml:space="preserve"> </w:t>
            </w:r>
            <w:r>
              <w:rPr>
                <w:spacing w:val="3"/>
              </w:rPr>
              <w:t>以处 7000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3"/>
              </w:rPr>
              <w:t>元以上到</w:t>
            </w:r>
            <w:r>
              <w:rPr>
                <w:spacing w:val="26"/>
              </w:rPr>
              <w:t xml:space="preserve"> </w:t>
            </w:r>
            <w:r>
              <w:rPr>
                <w:spacing w:val="3"/>
              </w:rPr>
              <w:t>1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8" w:firstLine="403"/>
              <w:spacing w:before="81" w:line="231" w:lineRule="auto"/>
              <w:jc w:val="both"/>
              <w:rPr/>
            </w:pPr>
            <w:r>
              <w:rPr>
                <w:spacing w:val="16"/>
              </w:rPr>
              <w:t>提交虚假材料或者</w:t>
            </w:r>
            <w:r>
              <w:rPr>
                <w:spacing w:val="4"/>
              </w:rPr>
              <w:t xml:space="preserve"> </w:t>
            </w:r>
            <w:r>
              <w:rPr>
                <w:spacing w:val="15"/>
              </w:rPr>
              <w:t>采取其他欺诈手段隐瞒</w:t>
            </w:r>
            <w:r>
              <w:rPr>
                <w:spacing w:val="6"/>
              </w:rPr>
              <w:t xml:space="preserve"> </w:t>
            </w:r>
            <w:r>
              <w:rPr>
                <w:spacing w:val="15"/>
              </w:rPr>
              <w:t>重要事实取得市场主体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登记的。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2" w:firstLine="397"/>
              <w:spacing w:before="81" w:line="230" w:lineRule="auto"/>
              <w:jc w:val="both"/>
              <w:rPr/>
            </w:pPr>
            <w:r>
              <w:rPr>
                <w:b/>
                <w:bCs/>
                <w:spacing w:val="16"/>
              </w:rPr>
              <w:t>第七十一条第一款</w:t>
            </w:r>
            <w:r>
              <w:rPr>
                <w:b/>
                <w:bCs/>
                <w:spacing w:val="1"/>
              </w:rPr>
              <w:t xml:space="preserve">    </w:t>
            </w:r>
            <w:r>
              <w:rPr>
                <w:spacing w:val="16"/>
              </w:rPr>
              <w:t>提交虚假材料或者</w:t>
            </w:r>
            <w:r>
              <w:rPr/>
              <w:t xml:space="preserve">  </w:t>
            </w:r>
            <w:r>
              <w:rPr>
                <w:spacing w:val="16"/>
              </w:rPr>
              <w:t>采取其他欺诈手段隐瞒重要事实取得市场主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体登记的，由登记机关依法责令改正，没收违</w:t>
            </w:r>
            <w:r>
              <w:rPr/>
              <w:t xml:space="preserve">  </w:t>
            </w:r>
            <w:r>
              <w:rPr/>
              <w:t>法所得，并处 5 万元以上 20 万元以下的罚款；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情节严重的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，处 20 万元以上 100 万元以下的</w:t>
            </w:r>
            <w:r>
              <w:rPr/>
              <w:t xml:space="preserve">  </w:t>
            </w:r>
            <w:r>
              <w:rPr>
                <w:spacing w:val="2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2"/>
              </w:rPr>
              <w:t>吊销营业执照。</w:t>
            </w:r>
          </w:p>
        </w:tc>
        <w:tc>
          <w:tcPr>
            <w:tcW w:w="72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41" w:firstLine="1"/>
              <w:spacing w:before="47" w:line="224" w:lineRule="auto"/>
              <w:jc w:val="both"/>
              <w:rPr/>
            </w:pPr>
            <w:r>
              <w:rPr>
                <w:spacing w:val="4"/>
              </w:rPr>
              <w:t>违法行为持续时间不足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3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个月；</w:t>
            </w:r>
            <w:r>
              <w:rPr/>
              <w:t xml:space="preserve"> </w:t>
            </w:r>
            <w:r>
              <w:rPr>
                <w:spacing w:val="11"/>
              </w:rPr>
              <w:t>营业额不足  10 万元或违法所</w:t>
            </w:r>
            <w:r>
              <w:rPr/>
              <w:t xml:space="preserve">  </w:t>
            </w:r>
            <w:r>
              <w:rPr>
                <w:spacing w:val="11"/>
              </w:rPr>
              <w:t>得金额较小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；危害后果较轻或</w:t>
            </w:r>
            <w:r>
              <w:rPr/>
              <w:t xml:space="preserve">  </w:t>
            </w:r>
            <w:r>
              <w:rPr>
                <w:spacing w:val="11"/>
              </w:rPr>
              <w:t>者主动减轻危害后果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；造成轻</w:t>
            </w:r>
            <w:r>
              <w:rPr/>
              <w:t xml:space="preserve">  </w:t>
            </w:r>
            <w:r>
              <w:rPr>
                <w:spacing w:val="7"/>
              </w:rPr>
              <w:t>微社会影响。</w:t>
            </w:r>
          </w:p>
        </w:tc>
        <w:tc>
          <w:tcPr>
            <w:tcW w:w="2178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2"/>
              <w:spacing w:before="81" w:line="228" w:lineRule="auto"/>
              <w:jc w:val="both"/>
              <w:rPr/>
            </w:pPr>
            <w:r>
              <w:rPr>
                <w:spacing w:val="4"/>
              </w:rPr>
              <w:t>责令改正，没收违法所</w:t>
            </w:r>
            <w:r>
              <w:rPr>
                <w:spacing w:val="7"/>
              </w:rPr>
              <w:t xml:space="preserve"> </w:t>
            </w:r>
            <w:r>
              <w:rPr>
                <w:spacing w:val="-7"/>
              </w:rPr>
              <w:t>得，并处</w:t>
            </w:r>
            <w:r>
              <w:rPr>
                <w:spacing w:val="-5"/>
              </w:rPr>
              <w:t xml:space="preserve"> </w:t>
            </w:r>
            <w:r>
              <w:rPr>
                <w:spacing w:val="-7"/>
              </w:rPr>
              <w:t>5</w:t>
            </w:r>
            <w:r>
              <w:rPr>
                <w:spacing w:val="-14"/>
              </w:rPr>
              <w:t xml:space="preserve"> </w:t>
            </w:r>
            <w:r>
              <w:rPr>
                <w:spacing w:val="-7"/>
              </w:rPr>
              <w:t>万元以上</w:t>
            </w:r>
            <w:r>
              <w:rPr>
                <w:spacing w:val="-14"/>
              </w:rPr>
              <w:t xml:space="preserve"> </w:t>
            </w:r>
            <w:r>
              <w:rPr>
                <w:spacing w:val="-7"/>
              </w:rPr>
              <w:t>9.5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2" w:firstLine="1"/>
              <w:spacing w:before="47" w:line="224" w:lineRule="auto"/>
              <w:jc w:val="both"/>
              <w:rPr/>
            </w:pPr>
            <w:r>
              <w:rPr>
                <w:spacing w:val="14"/>
              </w:rPr>
              <w:t>违法行为持续时间3 个月以上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不足 6 个月；营业额10 万元以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5"/>
              </w:rPr>
              <w:t>上不足</w:t>
            </w:r>
            <w:r>
              <w:rPr>
                <w:spacing w:val="-7"/>
              </w:rPr>
              <w:t xml:space="preserve"> </w:t>
            </w:r>
            <w:r>
              <w:rPr>
                <w:spacing w:val="5"/>
              </w:rPr>
              <w:t>20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万元或违法所得金额</w:t>
            </w:r>
            <w:r>
              <w:rPr/>
              <w:t xml:space="preserve"> </w:t>
            </w:r>
            <w:r>
              <w:rPr>
                <w:spacing w:val="8"/>
              </w:rPr>
              <w:t>较大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；危害后果较重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；造成一</w:t>
            </w:r>
            <w:r>
              <w:rPr/>
              <w:t xml:space="preserve"> </w:t>
            </w:r>
            <w:r>
              <w:rPr>
                <w:spacing w:val="7"/>
              </w:rPr>
              <w:t>定社会影响。</w:t>
            </w:r>
          </w:p>
        </w:tc>
        <w:tc>
          <w:tcPr>
            <w:tcW w:w="2178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 w:firstLine="2"/>
              <w:spacing w:before="82" w:line="229" w:lineRule="auto"/>
              <w:jc w:val="both"/>
              <w:rPr/>
            </w:pPr>
            <w:r>
              <w:rPr>
                <w:spacing w:val="4"/>
              </w:rPr>
              <w:t>责令改正，没收违法所</w:t>
            </w:r>
            <w:r>
              <w:rPr>
                <w:spacing w:val="7"/>
              </w:rPr>
              <w:t xml:space="preserve"> </w:t>
            </w:r>
            <w:r>
              <w:rPr/>
              <w:t>得</w:t>
            </w:r>
            <w:r>
              <w:rPr>
                <w:spacing w:val="-14"/>
              </w:rPr>
              <w:t xml:space="preserve"> </w:t>
            </w:r>
            <w:r>
              <w:rPr/>
              <w:t>，并处 9.5 万元以上 </w:t>
            </w:r>
            <w:r>
              <w:rPr>
                <w:spacing w:val="1"/>
              </w:rPr>
              <w:t>15.5 万元以下罚款。</w:t>
            </w:r>
          </w:p>
        </w:tc>
      </w:tr>
      <w:tr>
        <w:trPr>
          <w:trHeight w:val="1896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41"/>
              <w:spacing w:before="208" w:line="230" w:lineRule="auto"/>
              <w:jc w:val="both"/>
              <w:rPr/>
            </w:pPr>
            <w:r>
              <w:rPr>
                <w:spacing w:val="4"/>
              </w:rPr>
              <w:t>违法行为持续时间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6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个月以上；</w:t>
            </w:r>
            <w:r>
              <w:rPr/>
              <w:t xml:space="preserve"> </w:t>
            </w:r>
            <w:r>
              <w:rPr>
                <w:spacing w:val="5"/>
              </w:rPr>
              <w:t>营业额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20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万元以上或违法所得</w:t>
            </w:r>
            <w:r>
              <w:rPr/>
              <w:t xml:space="preserve">  </w:t>
            </w:r>
            <w:r>
              <w:rPr>
                <w:spacing w:val="8"/>
              </w:rPr>
              <w:t>金额巨大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；危害后果严重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；造</w:t>
            </w:r>
            <w:r>
              <w:rPr/>
              <w:t xml:space="preserve">  </w:t>
            </w:r>
            <w:r>
              <w:rPr>
                <w:spacing w:val="11"/>
              </w:rPr>
              <w:t>成群体性上访事件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，在国内外</w:t>
            </w:r>
            <w:r>
              <w:rPr/>
              <w:t xml:space="preserve">  </w:t>
            </w:r>
            <w:r>
              <w:rPr>
                <w:spacing w:val="8"/>
              </w:rPr>
              <w:t>被广泛报道造成恶劣影响。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2" w:right="108" w:firstLine="2"/>
              <w:spacing w:before="50" w:line="229" w:lineRule="auto"/>
              <w:rPr/>
            </w:pPr>
            <w:r>
              <w:rPr>
                <w:spacing w:val="4"/>
              </w:rPr>
              <w:t>责令改正，没收违法所</w:t>
            </w:r>
            <w:r>
              <w:rPr>
                <w:spacing w:val="7"/>
              </w:rPr>
              <w:t xml:space="preserve"> </w:t>
            </w:r>
            <w:r>
              <w:rPr>
                <w:spacing w:val="-5"/>
              </w:rPr>
              <w:t>得，并处 15.5 万元以上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20 万元以下的罚款。</w:t>
            </w:r>
          </w:p>
          <w:p>
            <w:pPr>
              <w:pStyle w:val="TableText"/>
              <w:ind w:left="110" w:right="108"/>
              <w:spacing w:before="9" w:line="219" w:lineRule="auto"/>
              <w:rPr/>
            </w:pPr>
            <w:r>
              <w:rPr>
                <w:spacing w:val="4"/>
              </w:rPr>
              <w:t>情节严重的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，处 20 万</w:t>
            </w:r>
            <w:r>
              <w:rPr/>
              <w:t xml:space="preserve"> </w:t>
            </w:r>
            <w:r>
              <w:rPr>
                <w:spacing w:val="1"/>
              </w:rPr>
              <w:t>元以上</w:t>
            </w:r>
            <w:r>
              <w:rPr>
                <w:spacing w:val="-4"/>
              </w:rPr>
              <w:t xml:space="preserve"> </w:t>
            </w:r>
            <w:r>
              <w:rPr>
                <w:spacing w:val="1"/>
              </w:rPr>
              <w:t>100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万元以下的</w:t>
            </w:r>
            <w:r>
              <w:rPr/>
              <w:t xml:space="preserve"> </w:t>
            </w:r>
            <w:r>
              <w:rPr>
                <w:spacing w:val="2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2"/>
              </w:rPr>
              <w:t>吊销营业执照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4"/>
          <w:pgSz w:w="16839" w:h="11905"/>
          <w:pgMar w:top="1011" w:right="205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0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277"/>
        <w:gridCol w:w="4138"/>
        <w:gridCol w:w="720"/>
        <w:gridCol w:w="2879"/>
        <w:gridCol w:w="2178"/>
      </w:tblGrid>
      <w:tr>
        <w:trPr>
          <w:trHeight w:val="126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9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 w:firstLine="417"/>
              <w:spacing w:before="81" w:line="230" w:lineRule="auto"/>
              <w:jc w:val="both"/>
              <w:rPr/>
            </w:pPr>
            <w:r>
              <w:rPr>
                <w:spacing w:val="15"/>
              </w:rPr>
              <w:t>明知或者应当知道</w:t>
            </w:r>
            <w:r>
              <w:rPr/>
              <w:t xml:space="preserve"> </w:t>
            </w:r>
            <w:r>
              <w:rPr>
                <w:spacing w:val="15"/>
              </w:rPr>
              <w:t>申请人提交虚假材料或</w:t>
            </w:r>
            <w:r>
              <w:rPr>
                <w:spacing w:val="7"/>
              </w:rPr>
              <w:t xml:space="preserve"> </w:t>
            </w:r>
            <w:r>
              <w:rPr>
                <w:spacing w:val="15"/>
              </w:rPr>
              <w:t>者采取其他欺诈手段隐</w:t>
            </w:r>
            <w:r>
              <w:rPr>
                <w:spacing w:val="7"/>
              </w:rPr>
              <w:t xml:space="preserve"> </w:t>
            </w:r>
            <w:r>
              <w:rPr>
                <w:spacing w:val="15"/>
              </w:rPr>
              <w:t>瞒重要事实进行市场主</w:t>
            </w:r>
            <w:r>
              <w:rPr>
                <w:spacing w:val="7"/>
              </w:rPr>
              <w:t xml:space="preserve"> </w:t>
            </w:r>
            <w:r>
              <w:rPr>
                <w:spacing w:val="11"/>
              </w:rPr>
              <w:t>体登记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，仍接受委托代</w:t>
            </w:r>
            <w:r>
              <w:rPr/>
              <w:t xml:space="preserve"> </w:t>
            </w:r>
            <w:r>
              <w:rPr>
                <w:spacing w:val="11"/>
              </w:rPr>
              <w:t>为办理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，或者协助其进</w:t>
            </w:r>
            <w:r>
              <w:rPr/>
              <w:t xml:space="preserve"> </w:t>
            </w:r>
            <w:r>
              <w:rPr>
                <w:spacing w:val="8"/>
              </w:rPr>
              <w:t>行虚假登记的。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32" w:firstLine="397"/>
              <w:spacing w:before="81" w:line="230" w:lineRule="auto"/>
              <w:jc w:val="both"/>
              <w:rPr/>
            </w:pPr>
            <w:r>
              <w:rPr>
                <w:b/>
                <w:bCs/>
                <w:spacing w:val="15"/>
              </w:rPr>
              <w:t>第七十一条第二款</w:t>
            </w:r>
            <w:r>
              <w:rPr>
                <w:b/>
                <w:bCs/>
                <w:spacing w:val="5"/>
              </w:rPr>
              <w:t xml:space="preserve">    </w:t>
            </w:r>
            <w:r>
              <w:rPr>
                <w:spacing w:val="15"/>
              </w:rPr>
              <w:t>明知或者应当知道</w:t>
            </w:r>
            <w:r>
              <w:rPr/>
              <w:t xml:space="preserve">  </w:t>
            </w:r>
            <w:r>
              <w:rPr>
                <w:spacing w:val="16"/>
              </w:rPr>
              <w:t>申请人提交虚假材料或者采取其他欺诈手段</w:t>
            </w:r>
            <w:r>
              <w:rPr>
                <w:spacing w:val="2"/>
              </w:rPr>
              <w:t xml:space="preserve">  </w:t>
            </w:r>
            <w:r>
              <w:rPr>
                <w:spacing w:val="5"/>
              </w:rPr>
              <w:t>隐瞒重要事实进行市场主体登记，仍接受委托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代为办理，或者协助其进行虚假登记的，由登</w:t>
            </w:r>
            <w:r>
              <w:rPr>
                <w:spacing w:val="8"/>
              </w:rPr>
              <w:t xml:space="preserve">  </w:t>
            </w:r>
            <w:r>
              <w:rPr>
                <w:spacing w:val="2"/>
              </w:rPr>
              <w:t>记机关没收违法所得，处 10 万元以下的罚款。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41" w:firstLine="1"/>
              <w:spacing w:before="52" w:line="222" w:lineRule="auto"/>
              <w:jc w:val="both"/>
              <w:rPr/>
            </w:pPr>
            <w:r>
              <w:rPr>
                <w:spacing w:val="4"/>
              </w:rPr>
              <w:t>违法行为持续时间不足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3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个月；</w:t>
            </w:r>
            <w:r>
              <w:rPr/>
              <w:t xml:space="preserve"> </w:t>
            </w:r>
            <w:r>
              <w:rPr/>
              <w:t>违法所得金额不足 1000 元；危</w:t>
            </w:r>
            <w:r>
              <w:rPr>
                <w:spacing w:val="4"/>
              </w:rPr>
              <w:t xml:space="preserve">  </w:t>
            </w:r>
            <w:r>
              <w:rPr>
                <w:spacing w:val="14"/>
              </w:rPr>
              <w:t>害后果较轻或者主动减轻危害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后果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；造成轻微社会影响。</w:t>
            </w:r>
          </w:p>
        </w:tc>
        <w:tc>
          <w:tcPr>
            <w:tcW w:w="2178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89" w:right="108" w:hanging="375"/>
              <w:spacing w:before="81" w:line="227" w:lineRule="auto"/>
              <w:rPr/>
            </w:pPr>
            <w:r>
              <w:rPr>
                <w:spacing w:val="1"/>
              </w:rPr>
              <w:t>没收违法所得，处 3 万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31" w:firstLine="1"/>
              <w:spacing w:before="47" w:line="222" w:lineRule="auto"/>
              <w:jc w:val="both"/>
              <w:rPr/>
            </w:pPr>
            <w:r>
              <w:rPr>
                <w:spacing w:val="14"/>
              </w:rPr>
              <w:t>违法行为持续时间3 个月以上</w:t>
            </w:r>
            <w:r>
              <w:rPr>
                <w:spacing w:val="6"/>
              </w:rPr>
              <w:t xml:space="preserve">  </w:t>
            </w:r>
            <w:r>
              <w:rPr>
                <w:spacing w:val="13"/>
              </w:rPr>
              <w:t>不足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spacing w:val="13"/>
              </w:rPr>
              <w:t>6</w:t>
            </w:r>
            <w:r>
              <w:rPr>
                <w:spacing w:val="22"/>
              </w:rPr>
              <w:t xml:space="preserve"> </w:t>
            </w:r>
            <w:r>
              <w:rPr>
                <w:spacing w:val="13"/>
              </w:rPr>
              <w:t>个月 ；</w:t>
            </w:r>
            <w:r>
              <w:rPr>
                <w:spacing w:val="-26"/>
              </w:rPr>
              <w:t xml:space="preserve"> </w:t>
            </w:r>
            <w:r>
              <w:rPr>
                <w:spacing w:val="13"/>
              </w:rPr>
              <w:t>违法</w:t>
            </w:r>
            <w:r>
              <w:rPr>
                <w:spacing w:val="-26"/>
              </w:rPr>
              <w:t xml:space="preserve"> </w:t>
            </w:r>
            <w:r>
              <w:rPr>
                <w:spacing w:val="13"/>
              </w:rPr>
              <w:t>所得金额</w:t>
            </w:r>
            <w:r>
              <w:rPr/>
              <w:t xml:space="preserve">  </w:t>
            </w:r>
            <w:r>
              <w:rPr>
                <w:spacing w:val="-6"/>
              </w:rPr>
              <w:t>1000 元以上不足 2000 元；危害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后果较重；造成一定社会影响。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4"/>
              <w:spacing w:before="203" w:line="207" w:lineRule="auto"/>
              <w:rPr/>
            </w:pPr>
            <w:r>
              <w:rPr>
                <w:spacing w:val="1"/>
              </w:rPr>
              <w:t>没收违法所得，处 3 万</w:t>
            </w:r>
          </w:p>
          <w:p>
            <w:pPr>
              <w:pStyle w:val="TableText"/>
              <w:ind w:left="892" w:right="187" w:hanging="702"/>
              <w:spacing w:before="35" w:line="227" w:lineRule="auto"/>
              <w:rPr/>
            </w:pPr>
            <w:r>
              <w:rPr>
                <w:spacing w:val="4"/>
              </w:rPr>
              <w:t>元以上 7 万元以下罚</w:t>
            </w:r>
            <w:r>
              <w:rPr>
                <w:spacing w:val="6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41"/>
              <w:spacing w:before="47" w:line="224" w:lineRule="auto"/>
              <w:jc w:val="both"/>
              <w:rPr/>
            </w:pPr>
            <w:r>
              <w:rPr>
                <w:spacing w:val="4"/>
              </w:rPr>
              <w:t>违法行为持续时间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6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个月以上；</w:t>
            </w:r>
            <w:r>
              <w:rPr/>
              <w:t xml:space="preserve"> </w:t>
            </w:r>
            <w:r>
              <w:rPr/>
              <w:t>违法所得金额 2000 元以上；危</w:t>
            </w:r>
            <w:r>
              <w:rPr>
                <w:spacing w:val="4"/>
              </w:rPr>
              <w:t xml:space="preserve">  </w:t>
            </w:r>
            <w:r>
              <w:rPr>
                <w:spacing w:val="11"/>
              </w:rPr>
              <w:t>害后果严重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；造成群体性上访</w:t>
            </w:r>
            <w:r>
              <w:rPr/>
              <w:t xml:space="preserve">  </w:t>
            </w:r>
            <w:r>
              <w:rPr>
                <w:spacing w:val="11"/>
              </w:rPr>
              <w:t>事件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；在国内外被广泛报道造</w:t>
            </w:r>
            <w:r>
              <w:rPr/>
              <w:t xml:space="preserve">  </w:t>
            </w:r>
            <w:r>
              <w:rPr>
                <w:spacing w:val="7"/>
              </w:rPr>
              <w:t>成恶劣影响。</w:t>
            </w:r>
          </w:p>
        </w:tc>
        <w:tc>
          <w:tcPr>
            <w:tcW w:w="2178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1"/>
              </w:rPr>
              <w:t>没收违法所得，处 7 万</w:t>
            </w:r>
          </w:p>
          <w:p>
            <w:pPr>
              <w:pStyle w:val="TableText"/>
              <w:ind w:left="891" w:right="137" w:hanging="752"/>
              <w:spacing w:before="35" w:line="227" w:lineRule="auto"/>
              <w:rPr/>
            </w:pPr>
            <w:r>
              <w:rPr>
                <w:spacing w:val="8"/>
              </w:rPr>
              <w:t>元以上10 万元以下罚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571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8"/>
              <w:spacing w:before="81" w:line="229" w:lineRule="auto"/>
              <w:rPr/>
            </w:pPr>
            <w:r>
              <w:rPr>
                <w:spacing w:val="38"/>
              </w:rPr>
              <w:t>未按规定办理变更登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记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，且拒不改正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1" w:right="104" w:hanging="2"/>
              <w:spacing w:before="82" w:line="229" w:lineRule="auto"/>
              <w:jc w:val="both"/>
              <w:rPr/>
            </w:pPr>
            <w:r>
              <w:rPr>
                <w:b/>
                <w:bCs/>
                <w:spacing w:val="9"/>
              </w:rPr>
              <w:t>第七十二条</w:t>
            </w:r>
            <w:r>
              <w:rPr>
                <w:b/>
                <w:bCs/>
                <w:spacing w:val="61"/>
              </w:rPr>
              <w:t xml:space="preserve"> </w:t>
            </w:r>
            <w:r>
              <w:rPr>
                <w:spacing w:val="9"/>
              </w:rPr>
              <w:t>市场主体未按规定办理变更登记</w:t>
            </w:r>
            <w:r>
              <w:rPr/>
              <w:t xml:space="preserve"> </w:t>
            </w:r>
            <w:r>
              <w:rPr>
                <w:spacing w:val="3"/>
              </w:rPr>
              <w:t>的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34"/>
              </w:rPr>
              <w:t xml:space="preserve"> </w:t>
            </w:r>
            <w:r>
              <w:rPr>
                <w:spacing w:val="3"/>
              </w:rPr>
              <w:t>由登记机关责令改正；拒不改正的，处 1</w:t>
            </w:r>
            <w:r>
              <w:rPr/>
              <w:t xml:space="preserve"> </w:t>
            </w:r>
            <w:r>
              <w:rPr>
                <w:spacing w:val="4"/>
              </w:rPr>
              <w:t>万元以上 10 万元以下的罚款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；情节严重的，</w:t>
            </w:r>
          </w:p>
          <w:p>
            <w:pPr>
              <w:pStyle w:val="TableText"/>
              <w:ind w:left="1392"/>
              <w:spacing w:before="11" w:line="208" w:lineRule="auto"/>
              <w:rPr/>
            </w:pPr>
            <w:r>
              <w:rPr>
                <w:spacing w:val="4"/>
              </w:rPr>
              <w:t>吊销营业执照。</w:t>
            </w:r>
          </w:p>
        </w:tc>
        <w:tc>
          <w:tcPr>
            <w:tcW w:w="720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2"/>
              <w:spacing w:before="199" w:line="230" w:lineRule="auto"/>
              <w:jc w:val="both"/>
              <w:rPr/>
            </w:pPr>
            <w:r>
              <w:rPr>
                <w:spacing w:val="15"/>
              </w:rPr>
              <w:t>违法行为超过整改期限不足 5</w:t>
            </w:r>
            <w:r>
              <w:rPr/>
              <w:t xml:space="preserve"> </w:t>
            </w:r>
            <w:r>
              <w:rPr>
                <w:spacing w:val="11"/>
              </w:rPr>
              <w:t>日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；未造成危害后果或者主动</w:t>
            </w:r>
            <w:r>
              <w:rPr/>
              <w:t xml:space="preserve"> </w:t>
            </w:r>
            <w:r>
              <w:rPr>
                <w:spacing w:val="11"/>
              </w:rPr>
              <w:t>消除危害后果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；造成轻微社会</w:t>
            </w:r>
            <w:r>
              <w:rPr/>
              <w:t xml:space="preserve"> </w:t>
            </w:r>
            <w:r>
              <w:rPr>
                <w:spacing w:val="4"/>
              </w:rPr>
              <w:t>影响。</w:t>
            </w:r>
          </w:p>
        </w:tc>
        <w:tc>
          <w:tcPr>
            <w:tcW w:w="2178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1" w:line="229" w:lineRule="auto"/>
              <w:jc w:val="both"/>
              <w:rPr/>
            </w:pPr>
            <w:r>
              <w:rPr>
                <w:spacing w:val="15"/>
              </w:rPr>
              <w:t>责令改正 ，</w:t>
            </w:r>
            <w:r>
              <w:rPr>
                <w:spacing w:val="-25"/>
              </w:rPr>
              <w:t xml:space="preserve"> </w:t>
            </w:r>
            <w:r>
              <w:rPr>
                <w:spacing w:val="15"/>
              </w:rPr>
              <w:t>拒不改正</w:t>
            </w:r>
            <w:r>
              <w:rPr/>
              <w:t xml:space="preserve"> </w:t>
            </w:r>
            <w:r>
              <w:rPr>
                <w:spacing w:val="-3"/>
              </w:rPr>
              <w:t>的，处以1</w:t>
            </w:r>
            <w:r>
              <w:rPr>
                <w:spacing w:val="-12"/>
              </w:rPr>
              <w:t xml:space="preserve"> </w:t>
            </w:r>
            <w:r>
              <w:rPr>
                <w:spacing w:val="-3"/>
              </w:rPr>
              <w:t>万元以上</w:t>
            </w:r>
            <w:r>
              <w:rPr>
                <w:spacing w:val="-13"/>
              </w:rPr>
              <w:t xml:space="preserve"> </w:t>
            </w:r>
            <w:r>
              <w:rPr>
                <w:spacing w:val="-3"/>
              </w:rPr>
              <w:t>3.7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443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2" w:firstLine="1"/>
              <w:spacing w:before="134" w:line="230" w:lineRule="auto"/>
              <w:jc w:val="both"/>
              <w:rPr/>
            </w:pPr>
            <w:r>
              <w:rPr>
                <w:spacing w:val="5"/>
              </w:rPr>
              <w:t>违法行为超过整改期限 5</w:t>
            </w:r>
            <w:r>
              <w:rPr>
                <w:spacing w:val="54"/>
              </w:rPr>
              <w:t xml:space="preserve"> </w:t>
            </w:r>
            <w:r>
              <w:rPr>
                <w:spacing w:val="5"/>
              </w:rPr>
              <w:t>日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以</w:t>
            </w:r>
            <w:r>
              <w:rPr/>
              <w:t xml:space="preserve"> </w:t>
            </w:r>
            <w:r>
              <w:rPr>
                <w:spacing w:val="-1"/>
              </w:rPr>
              <w:t>上不足 10</w:t>
            </w:r>
            <w:r>
              <w:rPr>
                <w:spacing w:val="56"/>
                <w:w w:val="101"/>
              </w:rPr>
              <w:t xml:space="preserve"> </w:t>
            </w:r>
            <w:r>
              <w:rPr>
                <w:spacing w:val="-1"/>
              </w:rPr>
              <w:t>日；危害后果较轻或</w:t>
            </w:r>
            <w:r>
              <w:rPr/>
              <w:t xml:space="preserve"> </w:t>
            </w:r>
            <w:r>
              <w:rPr>
                <w:spacing w:val="11"/>
              </w:rPr>
              <w:t>者主动减轻危害后果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；造成一</w:t>
            </w:r>
            <w:r>
              <w:rPr/>
              <w:t xml:space="preserve"> </w:t>
            </w:r>
            <w:r>
              <w:rPr>
                <w:spacing w:val="7"/>
              </w:rPr>
              <w:t>定社会影响。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3" w:right="107" w:firstLine="2"/>
              <w:spacing w:before="296" w:line="229" w:lineRule="auto"/>
              <w:jc w:val="both"/>
              <w:rPr/>
            </w:pPr>
            <w:r>
              <w:rPr>
                <w:spacing w:val="15"/>
              </w:rPr>
              <w:t>责令改正 ，</w:t>
            </w:r>
            <w:r>
              <w:rPr>
                <w:spacing w:val="-25"/>
              </w:rPr>
              <w:t xml:space="preserve"> </w:t>
            </w:r>
            <w:r>
              <w:rPr>
                <w:spacing w:val="15"/>
              </w:rPr>
              <w:t>拒不改正</w:t>
            </w:r>
            <w:r>
              <w:rPr/>
              <w:t xml:space="preserve"> </w:t>
            </w:r>
            <w:r>
              <w:rPr>
                <w:spacing w:val="-6"/>
              </w:rPr>
              <w:t>的，处 3.7 万元以上 7.3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5"/>
          <w:pgSz w:w="16839" w:h="11905"/>
          <w:pgMar w:top="1011" w:right="205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0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277"/>
        <w:gridCol w:w="4138"/>
        <w:gridCol w:w="720"/>
        <w:gridCol w:w="2879"/>
        <w:gridCol w:w="2178"/>
      </w:tblGrid>
      <w:tr>
        <w:trPr>
          <w:trHeight w:val="1584" w:hRule="atLeast"/>
        </w:trPr>
        <w:tc>
          <w:tcPr>
            <w:tcW w:w="7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2" w:firstLine="1"/>
              <w:spacing w:before="206" w:line="230" w:lineRule="auto"/>
              <w:jc w:val="both"/>
              <w:rPr/>
            </w:pPr>
            <w:r>
              <w:rPr>
                <w:spacing w:val="2"/>
              </w:rPr>
              <w:t>违法行为超过整改期限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10</w:t>
            </w:r>
            <w:r>
              <w:rPr>
                <w:spacing w:val="23"/>
              </w:rPr>
              <w:t xml:space="preserve"> </w:t>
            </w:r>
            <w:r>
              <w:rPr>
                <w:spacing w:val="2"/>
              </w:rPr>
              <w:t>日以</w:t>
            </w:r>
            <w:r>
              <w:rPr/>
              <w:t xml:space="preserve"> </w:t>
            </w:r>
            <w:r>
              <w:rPr>
                <w:spacing w:val="8"/>
              </w:rPr>
              <w:t>上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；危害后果较重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；造成群体</w:t>
            </w:r>
            <w:r>
              <w:rPr/>
              <w:t xml:space="preserve"> </w:t>
            </w:r>
            <w:r>
              <w:rPr>
                <w:spacing w:val="11"/>
              </w:rPr>
              <w:t>性上访事件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，在国内外被广泛</w:t>
            </w:r>
            <w:r>
              <w:rPr/>
              <w:t xml:space="preserve"> </w:t>
            </w:r>
            <w:r>
              <w:rPr>
                <w:spacing w:val="8"/>
              </w:rPr>
              <w:t>报道造成恶劣影响。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0" w:right="107" w:firstLine="4"/>
              <w:spacing w:before="52" w:line="224" w:lineRule="auto"/>
              <w:jc w:val="both"/>
              <w:rPr/>
            </w:pPr>
            <w:r>
              <w:rPr>
                <w:spacing w:val="15"/>
              </w:rPr>
              <w:t>责令改正 ，</w:t>
            </w:r>
            <w:r>
              <w:rPr>
                <w:spacing w:val="-25"/>
              </w:rPr>
              <w:t xml:space="preserve"> </w:t>
            </w:r>
            <w:r>
              <w:rPr>
                <w:spacing w:val="15"/>
              </w:rPr>
              <w:t>拒不改正</w:t>
            </w:r>
            <w:r>
              <w:rPr/>
              <w:t xml:space="preserve"> </w:t>
            </w:r>
            <w:r>
              <w:rPr>
                <w:spacing w:val="-3"/>
              </w:rPr>
              <w:t>的，处 7.3 万元以上 10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万元以下的罚款。情节</w:t>
            </w:r>
            <w:r>
              <w:rPr>
                <w:spacing w:val="2"/>
              </w:rPr>
              <w:t xml:space="preserve"> </w:t>
            </w:r>
            <w:r>
              <w:rPr>
                <w:spacing w:val="13"/>
              </w:rPr>
              <w:t>严重的 ，</w:t>
            </w:r>
            <w:r>
              <w:rPr>
                <w:spacing w:val="-1"/>
              </w:rPr>
              <w:t xml:space="preserve"> </w:t>
            </w:r>
            <w:r>
              <w:rPr>
                <w:spacing w:val="13"/>
              </w:rPr>
              <w:t>吊销营业执</w:t>
            </w:r>
            <w:r>
              <w:rPr/>
              <w:t xml:space="preserve"> </w:t>
            </w:r>
            <w:r>
              <w:rPr>
                <w:spacing w:val="3"/>
              </w:rPr>
              <w:t>照。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/>
              <w:spacing w:before="81" w:line="227" w:lineRule="auto"/>
              <w:rPr/>
            </w:pPr>
            <w:r>
              <w:rPr>
                <w:spacing w:val="11"/>
              </w:rPr>
              <w:t>未按规定办理备案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，且</w:t>
            </w:r>
            <w:r>
              <w:rPr/>
              <w:t xml:space="preserve"> </w:t>
            </w:r>
            <w:r>
              <w:rPr>
                <w:spacing w:val="8"/>
              </w:rPr>
              <w:t>拒不改正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 w:firstLine="9"/>
              <w:spacing w:before="81" w:line="226" w:lineRule="auto"/>
              <w:rPr/>
            </w:pPr>
            <w:r>
              <w:rPr>
                <w:b/>
                <w:bCs/>
                <w:spacing w:val="9"/>
              </w:rPr>
              <w:t>第七十三条第一款</w:t>
            </w:r>
            <w:r>
              <w:rPr>
                <w:b/>
                <w:bCs/>
                <w:spacing w:val="61"/>
              </w:rPr>
              <w:t xml:space="preserve"> </w:t>
            </w:r>
            <w:r>
              <w:rPr>
                <w:spacing w:val="9"/>
              </w:rPr>
              <w:t>市场主体未按规定办理备</w:t>
            </w:r>
            <w:r>
              <w:rPr/>
              <w:t xml:space="preserve"> </w:t>
            </w:r>
            <w:r>
              <w:rPr>
                <w:spacing w:val="4"/>
              </w:rPr>
              <w:t>案的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，由登记机关责令改正；拒不改正的，处</w:t>
            </w:r>
          </w:p>
          <w:p>
            <w:pPr>
              <w:pStyle w:val="TableText"/>
              <w:ind w:left="1198"/>
              <w:spacing w:before="13" w:line="208" w:lineRule="auto"/>
              <w:rPr/>
            </w:pPr>
            <w:r>
              <w:rPr>
                <w:spacing w:val="4"/>
              </w:rPr>
              <w:t>5 万元以下的罚款。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2"/>
              <w:spacing w:before="47" w:line="222" w:lineRule="auto"/>
              <w:jc w:val="both"/>
              <w:rPr/>
            </w:pPr>
            <w:r>
              <w:rPr>
                <w:spacing w:val="15"/>
              </w:rPr>
              <w:t>违法行为超过整改期限不足 5</w:t>
            </w:r>
            <w:r>
              <w:rPr/>
              <w:t xml:space="preserve"> </w:t>
            </w:r>
            <w:r>
              <w:rPr>
                <w:spacing w:val="11"/>
              </w:rPr>
              <w:t>日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；未造成危害后果或者主动</w:t>
            </w:r>
            <w:r>
              <w:rPr/>
              <w:t xml:space="preserve"> </w:t>
            </w:r>
            <w:r>
              <w:rPr>
                <w:spacing w:val="11"/>
              </w:rPr>
              <w:t>消除危害后果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；造成轻微社会</w:t>
            </w:r>
            <w:r>
              <w:rPr/>
              <w:t xml:space="preserve"> </w:t>
            </w:r>
            <w:r>
              <w:rPr>
                <w:spacing w:val="4"/>
              </w:rPr>
              <w:t>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3" w:right="108" w:firstLine="2"/>
              <w:spacing w:before="202" w:line="229" w:lineRule="auto"/>
              <w:jc w:val="both"/>
              <w:rPr/>
            </w:pPr>
            <w:r>
              <w:rPr>
                <w:spacing w:val="15"/>
              </w:rPr>
              <w:t>责令改正 ，</w:t>
            </w:r>
            <w:r>
              <w:rPr>
                <w:spacing w:val="-25"/>
              </w:rPr>
              <w:t xml:space="preserve"> </w:t>
            </w:r>
            <w:r>
              <w:rPr>
                <w:spacing w:val="15"/>
              </w:rPr>
              <w:t>拒不改正</w:t>
            </w:r>
            <w:r>
              <w:rPr/>
              <w:t xml:space="preserve"> </w:t>
            </w:r>
            <w:r>
              <w:rPr/>
              <w:t>的</w:t>
            </w:r>
            <w:r>
              <w:rPr>
                <w:spacing w:val="-8"/>
              </w:rPr>
              <w:t xml:space="preserve"> </w:t>
            </w:r>
            <w:r>
              <w:rPr/>
              <w:t>，处 1.5 万元以下的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2" w:firstLine="1"/>
              <w:spacing w:before="47" w:line="222" w:lineRule="auto"/>
              <w:jc w:val="both"/>
              <w:rPr/>
            </w:pPr>
            <w:r>
              <w:rPr>
                <w:spacing w:val="5"/>
              </w:rPr>
              <w:t>违法行为超过整改期限 5</w:t>
            </w:r>
            <w:r>
              <w:rPr>
                <w:spacing w:val="54"/>
              </w:rPr>
              <w:t xml:space="preserve"> </w:t>
            </w:r>
            <w:r>
              <w:rPr>
                <w:spacing w:val="5"/>
              </w:rPr>
              <w:t>日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以</w:t>
            </w:r>
            <w:r>
              <w:rPr/>
              <w:t xml:space="preserve"> </w:t>
            </w:r>
            <w:r>
              <w:rPr>
                <w:spacing w:val="-1"/>
              </w:rPr>
              <w:t>上不足 10</w:t>
            </w:r>
            <w:r>
              <w:rPr>
                <w:spacing w:val="56"/>
                <w:w w:val="101"/>
              </w:rPr>
              <w:t xml:space="preserve"> </w:t>
            </w:r>
            <w:r>
              <w:rPr>
                <w:spacing w:val="-1"/>
              </w:rPr>
              <w:t>日；危害后果较轻或</w:t>
            </w:r>
            <w:r>
              <w:rPr/>
              <w:t xml:space="preserve"> </w:t>
            </w:r>
            <w:r>
              <w:rPr>
                <w:spacing w:val="11"/>
              </w:rPr>
              <w:t>者主动减轻危害后果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；造成一</w:t>
            </w:r>
            <w:r>
              <w:rPr/>
              <w:t xml:space="preserve"> </w:t>
            </w:r>
            <w:r>
              <w:rPr>
                <w:spacing w:val="7"/>
              </w:rPr>
              <w:t>定社会影响。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3" w:right="107" w:firstLine="2"/>
              <w:spacing w:before="206" w:line="228" w:lineRule="auto"/>
              <w:jc w:val="both"/>
              <w:rPr/>
            </w:pPr>
            <w:r>
              <w:rPr>
                <w:spacing w:val="15"/>
              </w:rPr>
              <w:t>责令改正 ，</w:t>
            </w:r>
            <w:r>
              <w:rPr>
                <w:spacing w:val="-25"/>
              </w:rPr>
              <w:t xml:space="preserve"> </w:t>
            </w:r>
            <w:r>
              <w:rPr>
                <w:spacing w:val="15"/>
              </w:rPr>
              <w:t>拒不改正</w:t>
            </w:r>
            <w:r>
              <w:rPr/>
              <w:t xml:space="preserve"> </w:t>
            </w:r>
            <w:r>
              <w:rPr>
                <w:spacing w:val="-6"/>
              </w:rPr>
              <w:t>的，处 1.5 万元以上 3.5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2" w:firstLine="1"/>
              <w:spacing w:before="47" w:line="222" w:lineRule="auto"/>
              <w:jc w:val="both"/>
              <w:rPr/>
            </w:pPr>
            <w:r>
              <w:rPr>
                <w:spacing w:val="2"/>
              </w:rPr>
              <w:t>违法行为超过整改期限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10</w:t>
            </w:r>
            <w:r>
              <w:rPr>
                <w:spacing w:val="23"/>
              </w:rPr>
              <w:t xml:space="preserve"> </w:t>
            </w:r>
            <w:r>
              <w:rPr>
                <w:spacing w:val="2"/>
              </w:rPr>
              <w:t>日以</w:t>
            </w:r>
            <w:r>
              <w:rPr/>
              <w:t xml:space="preserve"> </w:t>
            </w:r>
            <w:r>
              <w:rPr>
                <w:spacing w:val="8"/>
              </w:rPr>
              <w:t>上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；危害后果较重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；造成群体</w:t>
            </w:r>
            <w:r>
              <w:rPr/>
              <w:t xml:space="preserve"> </w:t>
            </w:r>
            <w:r>
              <w:rPr>
                <w:spacing w:val="11"/>
              </w:rPr>
              <w:t>性上访事件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，在国内外被广泛</w:t>
            </w:r>
            <w:r>
              <w:rPr/>
              <w:t xml:space="preserve"> </w:t>
            </w:r>
            <w:r>
              <w:rPr>
                <w:spacing w:val="8"/>
              </w:rPr>
              <w:t>报道造成恶劣影响。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3" w:right="107" w:firstLine="2"/>
              <w:spacing w:before="207" w:line="229" w:lineRule="auto"/>
              <w:jc w:val="both"/>
              <w:rPr/>
            </w:pPr>
            <w:r>
              <w:rPr>
                <w:spacing w:val="15"/>
              </w:rPr>
              <w:t>责令改正 ，</w:t>
            </w:r>
            <w:r>
              <w:rPr>
                <w:spacing w:val="-25"/>
              </w:rPr>
              <w:t xml:space="preserve"> </w:t>
            </w:r>
            <w:r>
              <w:rPr>
                <w:spacing w:val="15"/>
              </w:rPr>
              <w:t>拒不改正</w:t>
            </w:r>
            <w:r>
              <w:rPr/>
              <w:t xml:space="preserve"> </w:t>
            </w:r>
            <w:r>
              <w:rPr>
                <w:spacing w:val="1"/>
              </w:rPr>
              <w:t>的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，处 3.5 万元以上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5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1" w:line="170" w:lineRule="auto"/>
              <w:rPr/>
            </w:pPr>
            <w:r>
              <w:rPr/>
              <w:t>7</w:t>
            </w:r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8" w:firstLine="2"/>
              <w:spacing w:before="81" w:line="228" w:lineRule="auto"/>
              <w:jc w:val="both"/>
              <w:rPr/>
            </w:pPr>
            <w:r>
              <w:rPr>
                <w:spacing w:val="15"/>
              </w:rPr>
              <w:t>未按照本实施细则第四</w:t>
            </w:r>
            <w:r>
              <w:rPr>
                <w:spacing w:val="5"/>
              </w:rPr>
              <w:t xml:space="preserve"> </w:t>
            </w:r>
            <w:r>
              <w:rPr>
                <w:spacing w:val="15"/>
              </w:rPr>
              <w:t>十二条规定公示终止歇</w:t>
            </w:r>
            <w:r>
              <w:rPr>
                <w:spacing w:val="7"/>
              </w:rPr>
              <w:t xml:space="preserve"> </w:t>
            </w:r>
            <w:r>
              <w:rPr>
                <w:spacing w:val="4"/>
              </w:rPr>
              <w:t>业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，且拒不改正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56" w:firstLine="11"/>
              <w:spacing w:before="208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第七十四条</w:t>
            </w:r>
            <w:r>
              <w:rPr>
                <w:b/>
                <w:bCs/>
                <w:spacing w:val="61"/>
              </w:rPr>
              <w:t xml:space="preserve"> </w:t>
            </w:r>
            <w:r>
              <w:rPr>
                <w:spacing w:val="9"/>
              </w:rPr>
              <w:t>市场主体未按照本实施细则第四</w:t>
            </w:r>
            <w:r>
              <w:rPr/>
              <w:t xml:space="preserve">  </w:t>
            </w:r>
            <w:r>
              <w:rPr>
                <w:spacing w:val="6"/>
              </w:rPr>
              <w:t>十二条规定公示终止歇业的，由登记   机关责</w:t>
            </w:r>
            <w:r>
              <w:rPr>
                <w:spacing w:val="4"/>
              </w:rPr>
              <w:t xml:space="preserve">  </w:t>
            </w:r>
            <w:r>
              <w:rPr>
                <w:spacing w:val="3"/>
              </w:rPr>
              <w:t>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 3 万元以下的罚</w:t>
            </w:r>
            <w:r>
              <w:rPr>
                <w:spacing w:val="2"/>
              </w:rPr>
              <w:t>款。</w:t>
            </w:r>
            <w:r>
              <w:rPr/>
              <w:t xml:space="preserve"> </w:t>
            </w:r>
            <w:r>
              <w:rPr>
                <w:b/>
                <w:bCs/>
                <w:spacing w:val="15"/>
              </w:rPr>
              <w:t>第四十二条第一款</w:t>
            </w:r>
            <w:r>
              <w:rPr>
                <w:b/>
                <w:bCs/>
                <w:spacing w:val="2"/>
              </w:rPr>
              <w:t xml:space="preserve">    </w:t>
            </w:r>
            <w:r>
              <w:rPr>
                <w:spacing w:val="15"/>
              </w:rPr>
              <w:t>市场主体办理歇业备案</w:t>
            </w:r>
            <w:r>
              <w:rPr/>
              <w:t xml:space="preserve">  </w:t>
            </w:r>
            <w:r>
              <w:rPr>
                <w:spacing w:val="10"/>
              </w:rPr>
              <w:t>后</w:t>
            </w:r>
            <w:r>
              <w:rPr>
                <w:spacing w:val="-3"/>
              </w:rPr>
              <w:t xml:space="preserve"> </w:t>
            </w:r>
            <w:r>
              <w:rPr>
                <w:spacing w:val="10"/>
              </w:rPr>
              <w:t>， 自主决定开展或者已实际开展经营活动</w:t>
            </w:r>
            <w:r>
              <w:rPr/>
              <w:t xml:space="preserve">  </w:t>
            </w:r>
            <w:r>
              <w:rPr>
                <w:spacing w:val="4"/>
              </w:rPr>
              <w:t>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，应当于 30</w:t>
            </w:r>
            <w:r>
              <w:rPr>
                <w:spacing w:val="44"/>
                <w:w w:val="101"/>
              </w:rPr>
              <w:t xml:space="preserve"> </w:t>
            </w:r>
            <w:r>
              <w:rPr>
                <w:spacing w:val="4"/>
              </w:rPr>
              <w:t>日内在国家企业信用信息</w:t>
            </w:r>
            <w:r>
              <w:rPr>
                <w:spacing w:val="3"/>
              </w:rPr>
              <w:t>公示</w:t>
            </w:r>
            <w:r>
              <w:rPr/>
              <w:t xml:space="preserve">  </w:t>
            </w:r>
            <w:r>
              <w:rPr>
                <w:spacing w:val="8"/>
              </w:rPr>
              <w:t>系统上公示终止歇业。</w:t>
            </w:r>
          </w:p>
        </w:tc>
        <w:tc>
          <w:tcPr>
            <w:tcW w:w="72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2"/>
              <w:spacing w:before="47" w:line="222" w:lineRule="auto"/>
              <w:jc w:val="both"/>
              <w:rPr/>
            </w:pPr>
            <w:r>
              <w:rPr>
                <w:spacing w:val="15"/>
              </w:rPr>
              <w:t>违法行为超过整改期限不足 5</w:t>
            </w:r>
            <w:r>
              <w:rPr/>
              <w:t xml:space="preserve"> </w:t>
            </w:r>
            <w:r>
              <w:rPr>
                <w:spacing w:val="11"/>
              </w:rPr>
              <w:t>日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；未造成危害后果或者主动</w:t>
            </w:r>
            <w:r>
              <w:rPr/>
              <w:t xml:space="preserve"> </w:t>
            </w:r>
            <w:r>
              <w:rPr>
                <w:spacing w:val="11"/>
              </w:rPr>
              <w:t>消除危害后果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；造成轻微社会</w:t>
            </w:r>
            <w:r>
              <w:rPr/>
              <w:t xml:space="preserve"> </w:t>
            </w:r>
            <w:r>
              <w:rPr>
                <w:spacing w:val="4"/>
              </w:rPr>
              <w:t>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3" w:right="108" w:firstLine="2"/>
              <w:spacing w:before="208" w:line="229" w:lineRule="auto"/>
              <w:jc w:val="both"/>
              <w:rPr/>
            </w:pPr>
            <w:r>
              <w:rPr>
                <w:spacing w:val="15"/>
              </w:rPr>
              <w:t>责令改正 ，</w:t>
            </w:r>
            <w:r>
              <w:rPr>
                <w:spacing w:val="-25"/>
              </w:rPr>
              <w:t xml:space="preserve"> </w:t>
            </w:r>
            <w:r>
              <w:rPr>
                <w:spacing w:val="15"/>
              </w:rPr>
              <w:t>拒不改正</w:t>
            </w:r>
            <w:r>
              <w:rPr/>
              <w:t xml:space="preserve"> </w:t>
            </w:r>
            <w:r>
              <w:rPr/>
              <w:t>的</w:t>
            </w:r>
            <w:r>
              <w:rPr>
                <w:spacing w:val="-8"/>
              </w:rPr>
              <w:t xml:space="preserve"> </w:t>
            </w:r>
            <w:r>
              <w:rPr/>
              <w:t>，处 0.9 万元以下的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267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2" w:firstLine="1"/>
              <w:spacing w:before="50" w:line="222" w:lineRule="auto"/>
              <w:jc w:val="both"/>
              <w:rPr/>
            </w:pPr>
            <w:r>
              <w:rPr>
                <w:spacing w:val="5"/>
              </w:rPr>
              <w:t>违法行为超过整改期限 5</w:t>
            </w:r>
            <w:r>
              <w:rPr>
                <w:spacing w:val="54"/>
              </w:rPr>
              <w:t xml:space="preserve"> </w:t>
            </w:r>
            <w:r>
              <w:rPr>
                <w:spacing w:val="5"/>
              </w:rPr>
              <w:t>日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以</w:t>
            </w:r>
            <w:r>
              <w:rPr/>
              <w:t xml:space="preserve"> </w:t>
            </w:r>
            <w:r>
              <w:rPr>
                <w:spacing w:val="-1"/>
              </w:rPr>
              <w:t>上不足 10</w:t>
            </w:r>
            <w:r>
              <w:rPr>
                <w:spacing w:val="56"/>
                <w:w w:val="101"/>
              </w:rPr>
              <w:t xml:space="preserve"> </w:t>
            </w:r>
            <w:r>
              <w:rPr>
                <w:spacing w:val="-1"/>
              </w:rPr>
              <w:t>日；危害后果较轻或</w:t>
            </w:r>
            <w:r>
              <w:rPr/>
              <w:t xml:space="preserve"> </w:t>
            </w:r>
            <w:r>
              <w:rPr>
                <w:spacing w:val="11"/>
              </w:rPr>
              <w:t>者主动减轻危害后果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；造成一</w:t>
            </w:r>
            <w:r>
              <w:rPr/>
              <w:t xml:space="preserve"> </w:t>
            </w:r>
            <w:r>
              <w:rPr>
                <w:spacing w:val="7"/>
              </w:rPr>
              <w:t>定社会影响。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3" w:right="107" w:firstLine="2"/>
              <w:spacing w:before="208" w:line="229" w:lineRule="auto"/>
              <w:jc w:val="both"/>
              <w:rPr/>
            </w:pPr>
            <w:r>
              <w:rPr>
                <w:spacing w:val="15"/>
              </w:rPr>
              <w:t>责令改正 ，</w:t>
            </w:r>
            <w:r>
              <w:rPr>
                <w:spacing w:val="-25"/>
              </w:rPr>
              <w:t xml:space="preserve"> </w:t>
            </w:r>
            <w:r>
              <w:rPr>
                <w:spacing w:val="15"/>
              </w:rPr>
              <w:t>拒不改正</w:t>
            </w:r>
            <w:r>
              <w:rPr/>
              <w:t xml:space="preserve"> </w:t>
            </w:r>
            <w:r>
              <w:rPr>
                <w:spacing w:val="-6"/>
              </w:rPr>
              <w:t>的，处 0.9 万元以上 2.1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6"/>
          <w:pgSz w:w="16839" w:h="11905"/>
          <w:pgMar w:top="1011" w:right="205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0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277"/>
        <w:gridCol w:w="4138"/>
        <w:gridCol w:w="720"/>
        <w:gridCol w:w="2879"/>
        <w:gridCol w:w="2178"/>
      </w:tblGrid>
      <w:tr>
        <w:trPr>
          <w:trHeight w:val="1303" w:hRule="atLeast"/>
        </w:trPr>
        <w:tc>
          <w:tcPr>
            <w:tcW w:w="7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2" w:firstLine="1"/>
              <w:spacing w:before="70" w:line="225" w:lineRule="auto"/>
              <w:jc w:val="both"/>
              <w:rPr/>
            </w:pPr>
            <w:r>
              <w:rPr>
                <w:spacing w:val="2"/>
              </w:rPr>
              <w:t>违法行为超过整改期限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10</w:t>
            </w:r>
            <w:r>
              <w:rPr>
                <w:spacing w:val="23"/>
              </w:rPr>
              <w:t xml:space="preserve"> </w:t>
            </w:r>
            <w:r>
              <w:rPr>
                <w:spacing w:val="2"/>
              </w:rPr>
              <w:t>日以</w:t>
            </w:r>
            <w:r>
              <w:rPr/>
              <w:t xml:space="preserve"> </w:t>
            </w:r>
            <w:r>
              <w:rPr>
                <w:spacing w:val="8"/>
              </w:rPr>
              <w:t>上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；危害后果较重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；造成群体</w:t>
            </w:r>
            <w:r>
              <w:rPr/>
              <w:t xml:space="preserve"> </w:t>
            </w:r>
            <w:r>
              <w:rPr>
                <w:spacing w:val="11"/>
              </w:rPr>
              <w:t>性上访事件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，在国内外被广泛</w:t>
            </w:r>
            <w:r>
              <w:rPr/>
              <w:t xml:space="preserve"> </w:t>
            </w:r>
            <w:r>
              <w:rPr>
                <w:spacing w:val="8"/>
              </w:rPr>
              <w:t>报道造成恶劣影响。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3" w:right="107" w:firstLine="2"/>
              <w:spacing w:before="225" w:line="229" w:lineRule="auto"/>
              <w:jc w:val="both"/>
              <w:rPr/>
            </w:pPr>
            <w:r>
              <w:rPr>
                <w:spacing w:val="15"/>
              </w:rPr>
              <w:t>责令改正 ，</w:t>
            </w:r>
            <w:r>
              <w:rPr>
                <w:spacing w:val="-25"/>
              </w:rPr>
              <w:t xml:space="preserve"> </w:t>
            </w:r>
            <w:r>
              <w:rPr>
                <w:spacing w:val="15"/>
              </w:rPr>
              <w:t>拒不改正</w:t>
            </w:r>
            <w:r>
              <w:rPr/>
              <w:t xml:space="preserve"> </w:t>
            </w:r>
            <w:r>
              <w:rPr>
                <w:spacing w:val="1"/>
              </w:rPr>
              <w:t>的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，处 2.1 万元以上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3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33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1" w:line="171" w:lineRule="auto"/>
              <w:rPr/>
            </w:pPr>
            <w:r>
              <w:rPr/>
              <w:t>8</w:t>
            </w:r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31" w:firstLine="1"/>
              <w:spacing w:before="82" w:line="230" w:lineRule="auto"/>
              <w:rPr/>
            </w:pPr>
            <w:r>
              <w:rPr>
                <w:spacing w:val="15"/>
              </w:rPr>
              <w:t>未按规定将营业执照置</w:t>
            </w:r>
            <w:r>
              <w:rPr>
                <w:spacing w:val="2"/>
              </w:rPr>
              <w:t xml:space="preserve">  </w:t>
            </w:r>
            <w:r>
              <w:rPr>
                <w:spacing w:val="4"/>
              </w:rPr>
              <w:t>于住所（主要经营场所、</w:t>
            </w:r>
            <w:r>
              <w:rPr/>
              <w:t xml:space="preserve"> </w:t>
            </w:r>
            <w:r>
              <w:rPr>
                <w:spacing w:val="11"/>
              </w:rPr>
              <w:t>经营场所）</w:t>
            </w:r>
            <w:r>
              <w:rPr>
                <w:spacing w:val="-26"/>
              </w:rPr>
              <w:t xml:space="preserve"> </w:t>
            </w:r>
            <w:r>
              <w:rPr>
                <w:spacing w:val="11"/>
              </w:rPr>
              <w:t>醒目位置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/>
              <w:t xml:space="preserve">  </w:t>
            </w:r>
            <w:r>
              <w:rPr>
                <w:spacing w:val="8"/>
              </w:rPr>
              <w:t>且拒不改正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1" w:right="113" w:hanging="2"/>
              <w:spacing w:before="82" w:line="224" w:lineRule="auto"/>
              <w:rPr/>
            </w:pPr>
            <w:r>
              <w:rPr>
                <w:b/>
                <w:bCs/>
                <w:spacing w:val="9"/>
              </w:rPr>
              <w:t>第七十五条第一款</w:t>
            </w:r>
            <w:r>
              <w:rPr>
                <w:b/>
                <w:bCs/>
                <w:spacing w:val="61"/>
              </w:rPr>
              <w:t xml:space="preserve"> </w:t>
            </w:r>
            <w:r>
              <w:rPr>
                <w:spacing w:val="9"/>
              </w:rPr>
              <w:t>市场主体未按规定将营业</w:t>
            </w:r>
            <w:r>
              <w:rPr/>
              <w:t xml:space="preserve"> </w:t>
            </w:r>
            <w:r>
              <w:rPr>
                <w:spacing w:val="9"/>
              </w:rPr>
              <w:t>执照置于住所（主要经营场所、经营场</w:t>
            </w:r>
            <w:r>
              <w:rPr>
                <w:spacing w:val="58"/>
                <w:w w:val="101"/>
              </w:rPr>
              <w:t xml:space="preserve"> </w:t>
            </w:r>
            <w:r>
              <w:rPr>
                <w:spacing w:val="9"/>
              </w:rPr>
              <w:t>所）</w:t>
            </w:r>
          </w:p>
          <w:p>
            <w:pPr>
              <w:pStyle w:val="TableText"/>
              <w:ind w:left="111"/>
              <w:spacing w:before="21" w:line="207" w:lineRule="auto"/>
              <w:rPr/>
            </w:pPr>
            <w:r>
              <w:rPr>
                <w:spacing w:val="5"/>
              </w:rPr>
              <w:t>醒目位置的，由登记机关责令改正；拒不改正</w:t>
            </w:r>
          </w:p>
          <w:p>
            <w:pPr>
              <w:pStyle w:val="TableText"/>
              <w:ind w:left="886"/>
              <w:spacing w:before="33" w:line="207" w:lineRule="auto"/>
              <w:rPr/>
            </w:pPr>
            <w:r>
              <w:rPr>
                <w:spacing w:val="1"/>
              </w:rPr>
              <w:t>的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，处 3 万元以下的罚款。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4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2"/>
              <w:spacing w:before="84" w:line="229" w:lineRule="auto"/>
              <w:jc w:val="both"/>
              <w:rPr/>
            </w:pPr>
            <w:r>
              <w:rPr>
                <w:spacing w:val="15"/>
              </w:rPr>
              <w:t>违法行为超过整改期限不足 5</w:t>
            </w:r>
            <w:r>
              <w:rPr/>
              <w:t xml:space="preserve"> </w:t>
            </w:r>
            <w:r>
              <w:rPr>
                <w:spacing w:val="11"/>
              </w:rPr>
              <w:t>日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；未造成危害后果或者主动</w:t>
            </w:r>
            <w:r>
              <w:rPr/>
              <w:t xml:space="preserve"> </w:t>
            </w:r>
            <w:r>
              <w:rPr>
                <w:spacing w:val="11"/>
              </w:rPr>
              <w:t>消除危害后果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；造成轻微社会</w:t>
            </w:r>
            <w:r>
              <w:rPr/>
              <w:t xml:space="preserve"> </w:t>
            </w:r>
            <w:r>
              <w:rPr>
                <w:spacing w:val="4"/>
              </w:rPr>
              <w:t>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3" w:right="108" w:firstLine="2"/>
              <w:spacing w:before="242" w:line="229" w:lineRule="auto"/>
              <w:jc w:val="both"/>
              <w:rPr/>
            </w:pPr>
            <w:r>
              <w:rPr>
                <w:spacing w:val="15"/>
              </w:rPr>
              <w:t>责令改正 ，</w:t>
            </w:r>
            <w:r>
              <w:rPr>
                <w:spacing w:val="-25"/>
              </w:rPr>
              <w:t xml:space="preserve"> </w:t>
            </w:r>
            <w:r>
              <w:rPr>
                <w:spacing w:val="15"/>
              </w:rPr>
              <w:t>拒不改正</w:t>
            </w:r>
            <w:r>
              <w:rPr/>
              <w:t xml:space="preserve"> </w:t>
            </w:r>
            <w:r>
              <w:rPr/>
              <w:t>的</w:t>
            </w:r>
            <w:r>
              <w:rPr>
                <w:spacing w:val="-8"/>
              </w:rPr>
              <w:t xml:space="preserve"> </w:t>
            </w:r>
            <w:r>
              <w:rPr/>
              <w:t>，处 0.9 万元以下的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400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2" w:firstLine="1"/>
              <w:spacing w:before="113" w:line="230" w:lineRule="auto"/>
              <w:jc w:val="both"/>
              <w:rPr/>
            </w:pPr>
            <w:r>
              <w:rPr>
                <w:spacing w:val="5"/>
              </w:rPr>
              <w:t>违法行为超过整改期限 5</w:t>
            </w:r>
            <w:r>
              <w:rPr>
                <w:spacing w:val="54"/>
              </w:rPr>
              <w:t xml:space="preserve"> </w:t>
            </w:r>
            <w:r>
              <w:rPr>
                <w:spacing w:val="5"/>
              </w:rPr>
              <w:t>日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以</w:t>
            </w:r>
            <w:r>
              <w:rPr/>
              <w:t xml:space="preserve"> </w:t>
            </w:r>
            <w:r>
              <w:rPr>
                <w:spacing w:val="-1"/>
              </w:rPr>
              <w:t>上不足 10</w:t>
            </w:r>
            <w:r>
              <w:rPr>
                <w:spacing w:val="56"/>
                <w:w w:val="101"/>
              </w:rPr>
              <w:t xml:space="preserve"> </w:t>
            </w:r>
            <w:r>
              <w:rPr>
                <w:spacing w:val="-1"/>
              </w:rPr>
              <w:t>日；危害后果较轻或</w:t>
            </w:r>
            <w:r>
              <w:rPr/>
              <w:t xml:space="preserve"> </w:t>
            </w:r>
            <w:r>
              <w:rPr>
                <w:spacing w:val="11"/>
              </w:rPr>
              <w:t>者主动减轻危害后果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；造成一</w:t>
            </w:r>
            <w:r>
              <w:rPr/>
              <w:t xml:space="preserve"> </w:t>
            </w:r>
            <w:r>
              <w:rPr>
                <w:spacing w:val="7"/>
              </w:rPr>
              <w:t>定社会影响。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3" w:right="107" w:firstLine="2"/>
              <w:spacing w:before="273" w:line="229" w:lineRule="auto"/>
              <w:jc w:val="both"/>
              <w:rPr/>
            </w:pPr>
            <w:r>
              <w:rPr>
                <w:spacing w:val="15"/>
              </w:rPr>
              <w:t>责令改正 ，</w:t>
            </w:r>
            <w:r>
              <w:rPr>
                <w:spacing w:val="-25"/>
              </w:rPr>
              <w:t xml:space="preserve"> </w:t>
            </w:r>
            <w:r>
              <w:rPr>
                <w:spacing w:val="15"/>
              </w:rPr>
              <w:t>拒不改正</w:t>
            </w:r>
            <w:r>
              <w:rPr/>
              <w:t xml:space="preserve"> </w:t>
            </w:r>
            <w:r>
              <w:rPr>
                <w:spacing w:val="-6"/>
              </w:rPr>
              <w:t>的，处 0.9 万元以上 2.1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421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2" w:firstLine="1"/>
              <w:spacing w:before="125" w:line="230" w:lineRule="auto"/>
              <w:jc w:val="both"/>
              <w:rPr/>
            </w:pPr>
            <w:r>
              <w:rPr>
                <w:spacing w:val="2"/>
              </w:rPr>
              <w:t>违法行为超过整改期限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10</w:t>
            </w:r>
            <w:r>
              <w:rPr>
                <w:spacing w:val="23"/>
              </w:rPr>
              <w:t xml:space="preserve"> </w:t>
            </w:r>
            <w:r>
              <w:rPr>
                <w:spacing w:val="2"/>
              </w:rPr>
              <w:t>日以</w:t>
            </w:r>
            <w:r>
              <w:rPr/>
              <w:t xml:space="preserve"> </w:t>
            </w:r>
            <w:r>
              <w:rPr>
                <w:spacing w:val="8"/>
              </w:rPr>
              <w:t>上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；危害后果较重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；造成群体</w:t>
            </w:r>
            <w:r>
              <w:rPr/>
              <w:t xml:space="preserve"> </w:t>
            </w:r>
            <w:r>
              <w:rPr>
                <w:spacing w:val="11"/>
              </w:rPr>
              <w:t>性上访事件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，在国内外被广泛</w:t>
            </w:r>
            <w:r>
              <w:rPr/>
              <w:t xml:space="preserve"> </w:t>
            </w:r>
            <w:r>
              <w:rPr>
                <w:spacing w:val="8"/>
              </w:rPr>
              <w:t>报道造成恶劣影响。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3" w:right="107" w:firstLine="2"/>
              <w:spacing w:before="287" w:line="228" w:lineRule="auto"/>
              <w:jc w:val="both"/>
              <w:rPr/>
            </w:pPr>
            <w:r>
              <w:rPr>
                <w:spacing w:val="15"/>
              </w:rPr>
              <w:t>责令改正 ，</w:t>
            </w:r>
            <w:r>
              <w:rPr>
                <w:spacing w:val="-25"/>
              </w:rPr>
              <w:t xml:space="preserve"> </w:t>
            </w:r>
            <w:r>
              <w:rPr>
                <w:spacing w:val="15"/>
              </w:rPr>
              <w:t>拒不改正</w:t>
            </w:r>
            <w:r>
              <w:rPr/>
              <w:t xml:space="preserve"> </w:t>
            </w:r>
            <w:r>
              <w:rPr>
                <w:spacing w:val="1"/>
              </w:rPr>
              <w:t>的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，处 2.1 万元以上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3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1" w:line="170" w:lineRule="auto"/>
              <w:rPr/>
            </w:pPr>
            <w:r>
              <w:rPr/>
              <w:t>9</w:t>
            </w:r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/>
              <w:spacing w:before="82" w:line="227" w:lineRule="auto"/>
              <w:rPr/>
            </w:pPr>
            <w:r>
              <w:rPr>
                <w:spacing w:val="6"/>
              </w:rPr>
              <w:t>伪造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、涂改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、出租</w:t>
            </w:r>
            <w:r>
              <w:rPr>
                <w:spacing w:val="-25"/>
              </w:rPr>
              <w:t xml:space="preserve"> </w:t>
            </w:r>
            <w:r>
              <w:rPr>
                <w:spacing w:val="6"/>
              </w:rPr>
              <w:t>、出</w:t>
            </w:r>
            <w:r>
              <w:rPr/>
              <w:t xml:space="preserve"> </w:t>
            </w:r>
            <w:r>
              <w:rPr>
                <w:spacing w:val="9"/>
              </w:rPr>
              <w:t>借、转让营业执照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6" w:firstLine="9"/>
              <w:spacing w:before="8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第七十五条第三款</w:t>
            </w:r>
            <w:r>
              <w:rPr>
                <w:b/>
                <w:bCs/>
                <w:spacing w:val="61"/>
              </w:rPr>
              <w:t xml:space="preserve"> </w:t>
            </w:r>
            <w:r>
              <w:rPr>
                <w:spacing w:val="9"/>
              </w:rPr>
              <w:t>市场主体伪造、涂改、出</w:t>
            </w:r>
            <w:r>
              <w:rPr/>
              <w:t xml:space="preserve"> </w:t>
            </w:r>
            <w:r>
              <w:rPr>
                <w:spacing w:val="6"/>
              </w:rPr>
              <w:t>租、出借、转让营业执照的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由登记机</w:t>
            </w:r>
            <w:r>
              <w:rPr>
                <w:spacing w:val="47"/>
              </w:rPr>
              <w:t xml:space="preserve"> </w:t>
            </w:r>
            <w:r>
              <w:rPr>
                <w:spacing w:val="6"/>
              </w:rPr>
              <w:t>关没</w:t>
            </w:r>
            <w:r>
              <w:rPr/>
              <w:t xml:space="preserve"> </w:t>
            </w:r>
            <w:r>
              <w:rPr>
                <w:spacing w:val="3"/>
              </w:rPr>
              <w:t>收违法所得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，处 10 万元以下的罚款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；情节严</w:t>
            </w:r>
            <w:r>
              <w:rPr/>
              <w:t xml:space="preserve"> </w:t>
            </w:r>
            <w:r>
              <w:rPr/>
              <w:t>重的，处 10 万元以上 50 万元以下的罚款，吊</w:t>
            </w:r>
          </w:p>
          <w:p>
            <w:pPr>
              <w:pStyle w:val="TableText"/>
              <w:ind w:left="1471"/>
              <w:spacing w:before="12" w:line="209" w:lineRule="auto"/>
              <w:rPr/>
            </w:pPr>
            <w:r>
              <w:rPr>
                <w:spacing w:val="7"/>
              </w:rPr>
              <w:t>销营业执照。</w:t>
            </w:r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41" w:firstLine="1"/>
              <w:spacing w:before="47" w:line="224" w:lineRule="auto"/>
              <w:jc w:val="both"/>
              <w:rPr/>
            </w:pPr>
            <w:r>
              <w:rPr>
                <w:spacing w:val="4"/>
              </w:rPr>
              <w:t>违法行为持续时间不足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3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个月；</w:t>
            </w:r>
            <w:r>
              <w:rPr/>
              <w:t xml:space="preserve"> </w:t>
            </w:r>
            <w:r>
              <w:rPr>
                <w:spacing w:val="14"/>
              </w:rPr>
              <w:t>营业额不足  5  万元或违法所</w:t>
            </w:r>
            <w:r>
              <w:rPr>
                <w:spacing w:val="3"/>
              </w:rPr>
              <w:t xml:space="preserve">  </w:t>
            </w:r>
            <w:r>
              <w:rPr>
                <w:spacing w:val="11"/>
              </w:rPr>
              <w:t>得金额较小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；危害后果较轻或</w:t>
            </w:r>
            <w:r>
              <w:rPr/>
              <w:t xml:space="preserve">  </w:t>
            </w:r>
            <w:r>
              <w:rPr>
                <w:spacing w:val="11"/>
              </w:rPr>
              <w:t>者主动减轻危害后果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；造成轻</w:t>
            </w:r>
            <w:r>
              <w:rPr/>
              <w:t xml:space="preserve">  </w:t>
            </w:r>
            <w:r>
              <w:rPr>
                <w:spacing w:val="7"/>
              </w:rPr>
              <w:t>微社会影响。</w:t>
            </w:r>
          </w:p>
        </w:tc>
        <w:tc>
          <w:tcPr>
            <w:tcW w:w="2178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3"/>
              <w:spacing w:before="81" w:line="227" w:lineRule="auto"/>
              <w:rPr/>
            </w:pPr>
            <w:r>
              <w:rPr>
                <w:spacing w:val="1"/>
              </w:rPr>
              <w:t>没收违法所得，处 3 万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198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2" w:right="102"/>
              <w:spacing w:before="174" w:line="228" w:lineRule="auto"/>
              <w:jc w:val="both"/>
              <w:rPr/>
            </w:pPr>
            <w:r>
              <w:rPr>
                <w:spacing w:val="14"/>
              </w:rPr>
              <w:t>违法行为持续时间3 个月以上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不足 6 个月</w:t>
            </w:r>
            <w:r>
              <w:rPr>
                <w:spacing w:val="-11"/>
              </w:rPr>
              <w:t xml:space="preserve"> </w:t>
            </w:r>
            <w:r>
              <w:rPr>
                <w:spacing w:val="3"/>
              </w:rPr>
              <w:t>；</w:t>
            </w:r>
            <w:r>
              <w:rPr>
                <w:spacing w:val="-35"/>
              </w:rPr>
              <w:t xml:space="preserve"> </w:t>
            </w:r>
            <w:r>
              <w:rPr>
                <w:spacing w:val="3"/>
              </w:rPr>
              <w:t>营业额 5 万元以</w:t>
            </w:r>
            <w:r>
              <w:rPr/>
              <w:t xml:space="preserve"> </w:t>
            </w:r>
            <w:r>
              <w:rPr>
                <w:spacing w:val="4"/>
              </w:rPr>
              <w:t>上不足 15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万元或违法所得金额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0" w:right="108" w:firstLine="3"/>
              <w:spacing w:before="172" w:line="229" w:lineRule="auto"/>
              <w:jc w:val="both"/>
              <w:rPr/>
            </w:pPr>
            <w:r>
              <w:rPr>
                <w:spacing w:val="1"/>
              </w:rPr>
              <w:t>没收违法所得，处 3 万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7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万元以下的罚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</w:tbl>
    <w:p>
      <w:pPr>
        <w:ind w:left="12488"/>
        <w:spacing w:before="92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  <w:r>
        <w:rPr>
          <w:rFonts w:ascii="Times New Roman" w:hAnsi="Times New Roman" w:eastAsia="Times New Roman" w:cs="Times New Roman"/>
          <w:sz w:val="18"/>
          <w:szCs w:val="18"/>
          <w:spacing w:val="4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27</w:t>
      </w:r>
      <w:r>
        <w:rPr>
          <w:rFonts w:ascii="Times New Roman" w:hAnsi="Times New Roman" w:eastAsia="Times New Roman" w:cs="Times New Roman"/>
          <w:sz w:val="18"/>
          <w:szCs w:val="18"/>
          <w:spacing w:val="9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2055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0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277"/>
        <w:gridCol w:w="4138"/>
        <w:gridCol w:w="720"/>
        <w:gridCol w:w="2879"/>
        <w:gridCol w:w="2178"/>
      </w:tblGrid>
      <w:tr>
        <w:trPr>
          <w:trHeight w:val="1200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2" w:firstLine="1"/>
              <w:spacing w:before="49" w:line="227" w:lineRule="auto"/>
              <w:rPr/>
            </w:pPr>
            <w:r>
              <w:rPr>
                <w:spacing w:val="8"/>
              </w:rPr>
              <w:t>较大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；危害后果较重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；造成一</w:t>
            </w:r>
            <w:r>
              <w:rPr/>
              <w:t xml:space="preserve"> </w:t>
            </w:r>
            <w:r>
              <w:rPr>
                <w:spacing w:val="7"/>
              </w:rPr>
              <w:t>定社会影响。</w:t>
            </w:r>
          </w:p>
        </w:tc>
        <w:tc>
          <w:tcPr>
            <w:tcW w:w="21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894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41"/>
              <w:spacing w:before="205" w:line="230" w:lineRule="auto"/>
              <w:jc w:val="both"/>
              <w:rPr/>
            </w:pPr>
            <w:r>
              <w:rPr>
                <w:spacing w:val="4"/>
              </w:rPr>
              <w:t>违法行为持续时间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6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个月以上；</w:t>
            </w:r>
            <w:r>
              <w:rPr/>
              <w:t xml:space="preserve"> </w:t>
            </w:r>
            <w:r>
              <w:rPr>
                <w:spacing w:val="4"/>
              </w:rPr>
              <w:t>营业额 15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万元或违法所得金额</w:t>
            </w:r>
            <w:r>
              <w:rPr/>
              <w:t xml:space="preserve">  </w:t>
            </w:r>
            <w:r>
              <w:rPr>
                <w:spacing w:val="8"/>
              </w:rPr>
              <w:t>巨大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；危害后果严重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；造成群</w:t>
            </w:r>
            <w:r>
              <w:rPr/>
              <w:t xml:space="preserve">  </w:t>
            </w:r>
            <w:r>
              <w:rPr>
                <w:spacing w:val="11"/>
              </w:rPr>
              <w:t>体性上访事件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，在国内外被广</w:t>
            </w:r>
            <w:r>
              <w:rPr/>
              <w:t xml:space="preserve">  </w:t>
            </w:r>
            <w:r>
              <w:rPr>
                <w:spacing w:val="8"/>
              </w:rPr>
              <w:t>泛报道造成恶劣影响。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0" w:right="108" w:firstLine="3"/>
              <w:spacing w:before="47" w:line="229" w:lineRule="auto"/>
              <w:jc w:val="both"/>
              <w:rPr/>
            </w:pPr>
            <w:r>
              <w:rPr>
                <w:spacing w:val="1"/>
              </w:rPr>
              <w:t>没收违法所得，处 7 万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元以上 10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万元以下的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  <w:p>
            <w:pPr>
              <w:pStyle w:val="TableText"/>
              <w:ind w:left="110" w:right="108"/>
              <w:spacing w:before="10" w:line="219" w:lineRule="auto"/>
              <w:jc w:val="both"/>
              <w:rPr/>
            </w:pPr>
            <w:r>
              <w:rPr>
                <w:spacing w:val="3"/>
              </w:rPr>
              <w:t>情节严重的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>
                <w:spacing w:val="17"/>
              </w:rPr>
              <w:t xml:space="preserve"> </w:t>
            </w:r>
            <w:r>
              <w:rPr>
                <w:spacing w:val="3"/>
              </w:rPr>
              <w:t>10 万</w:t>
            </w:r>
            <w:r>
              <w:rPr/>
              <w:t xml:space="preserve"> </w:t>
            </w:r>
            <w:r>
              <w:rPr>
                <w:spacing w:val="8"/>
              </w:rPr>
              <w:t>元以上 50 万元以下的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罚款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2"/>
              </w:rPr>
              <w:t>吊销营业执照</w:t>
            </w:r>
          </w:p>
        </w:tc>
      </w:tr>
      <w:tr>
        <w:trPr>
          <w:trHeight w:val="2208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9"/>
              <w:spacing w:before="81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277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70" w:firstLine="1"/>
              <w:spacing w:before="81" w:line="230" w:lineRule="auto"/>
              <w:rPr/>
            </w:pPr>
            <w:r>
              <w:rPr>
                <w:spacing w:val="5"/>
              </w:rPr>
              <w:t>利用市场主体登记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，牟</w:t>
            </w:r>
            <w:r>
              <w:rPr/>
              <w:t xml:space="preserve"> </w:t>
            </w:r>
            <w:r>
              <w:rPr>
                <w:spacing w:val="5"/>
              </w:rPr>
              <w:t>取非法利益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，扰乱市场</w:t>
            </w:r>
            <w:r>
              <w:rPr/>
              <w:t xml:space="preserve"> </w:t>
            </w:r>
            <w:r>
              <w:rPr>
                <w:spacing w:val="5"/>
              </w:rPr>
              <w:t>秩序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，危害国家安全、</w:t>
            </w:r>
            <w:r>
              <w:rPr/>
              <w:t xml:space="preserve"> </w:t>
            </w:r>
            <w:r>
              <w:rPr>
                <w:spacing w:val="9"/>
              </w:rPr>
              <w:t>社会公共利益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7" w:lineRule="auto"/>
              <w:rPr/>
            </w:pPr>
            <w:r>
              <w:rPr>
                <w:b/>
                <w:bCs/>
                <w:spacing w:val="7"/>
              </w:rPr>
              <w:t>第七十六条</w:t>
            </w:r>
            <w:r>
              <w:rPr>
                <w:b/>
                <w:bCs/>
                <w:spacing w:val="59"/>
              </w:rPr>
              <w:t xml:space="preserve"> </w:t>
            </w:r>
            <w:r>
              <w:rPr>
                <w:spacing w:val="7"/>
              </w:rPr>
              <w:t>利用市场主体登记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，牟取非法利</w:t>
            </w:r>
          </w:p>
          <w:p>
            <w:pPr>
              <w:pStyle w:val="TableText"/>
              <w:ind w:left="107" w:right="103" w:firstLine="2"/>
              <w:spacing w:before="35" w:line="229" w:lineRule="auto"/>
              <w:jc w:val="both"/>
              <w:rPr/>
            </w:pPr>
            <w:r>
              <w:rPr>
                <w:spacing w:val="6"/>
              </w:rPr>
              <w:t>益，扰乱市场秩序，危害国家安全、社   会公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共利益的，法律、行政法规有规定的，依照其</w:t>
            </w:r>
            <w:r>
              <w:rPr/>
              <w:t xml:space="preserve"> </w:t>
            </w:r>
            <w:r>
              <w:rPr>
                <w:spacing w:val="4"/>
              </w:rPr>
              <w:t>规定；法律、行政法规没有规定的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，由登记机</w:t>
            </w:r>
            <w:r>
              <w:rPr/>
              <w:t xml:space="preserve"> </w:t>
            </w:r>
            <w:r>
              <w:rPr>
                <w:spacing w:val="3"/>
              </w:rPr>
              <w:t>关处 10 万元以下的罚款。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09" w:right="41" w:firstLine="2"/>
              <w:spacing w:before="49" w:line="226" w:lineRule="auto"/>
              <w:rPr/>
            </w:pPr>
            <w:r>
              <w:rPr>
                <w:spacing w:val="4"/>
              </w:rPr>
              <w:t>违法行为持续时间不足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3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个月；</w:t>
            </w:r>
            <w:r>
              <w:rPr/>
              <w:t xml:space="preserve"> </w:t>
            </w:r>
            <w:r>
              <w:rPr>
                <w:spacing w:val="14"/>
              </w:rPr>
              <w:t>牟取非法利益金额较小或价值</w:t>
            </w:r>
            <w:r>
              <w:rPr>
                <w:spacing w:val="4"/>
              </w:rPr>
              <w:t xml:space="preserve">  </w:t>
            </w:r>
            <w:r>
              <w:rPr>
                <w:spacing w:val="13"/>
              </w:rPr>
              <w:t>较小且不存在扰乱市场秩序</w:t>
            </w:r>
            <w:r>
              <w:rPr>
                <w:spacing w:val="-9"/>
              </w:rPr>
              <w:t xml:space="preserve"> </w:t>
            </w:r>
            <w:r>
              <w:rPr>
                <w:spacing w:val="13"/>
              </w:rPr>
              <w:t>，</w:t>
            </w:r>
            <w:r>
              <w:rPr/>
              <w:t xml:space="preserve"> </w:t>
            </w:r>
            <w:r>
              <w:rPr>
                <w:spacing w:val="12"/>
              </w:rPr>
              <w:t>危害国家安全</w:t>
            </w:r>
            <w:r>
              <w:rPr>
                <w:spacing w:val="-22"/>
              </w:rPr>
              <w:t xml:space="preserve"> </w:t>
            </w:r>
            <w:r>
              <w:rPr>
                <w:spacing w:val="12"/>
              </w:rPr>
              <w:t>、社会公共利益</w:t>
            </w:r>
            <w:r>
              <w:rPr/>
              <w:t xml:space="preserve">  </w:t>
            </w:r>
            <w:r>
              <w:rPr>
                <w:spacing w:val="11"/>
              </w:rPr>
              <w:t>等行为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；危害后果较轻或者主</w:t>
            </w:r>
            <w:r>
              <w:rPr/>
              <w:t xml:space="preserve">  </w:t>
            </w:r>
            <w:r>
              <w:rPr>
                <w:spacing w:val="11"/>
              </w:rPr>
              <w:t>动减轻危害后果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；造成轻微社</w:t>
            </w:r>
            <w:r>
              <w:rPr/>
              <w:t xml:space="preserve">  </w:t>
            </w:r>
            <w:r>
              <w:rPr>
                <w:spacing w:val="7"/>
              </w:rPr>
              <w:t>会影响。</w:t>
            </w:r>
          </w:p>
        </w:tc>
        <w:tc>
          <w:tcPr>
            <w:tcW w:w="2178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4"/>
              </w:rPr>
              <w:t>处 3 万元以下的罚款。</w:t>
            </w:r>
          </w:p>
        </w:tc>
      </w:tr>
      <w:tr>
        <w:trPr>
          <w:trHeight w:val="2211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2"/>
              <w:spacing w:before="52" w:line="226" w:lineRule="auto"/>
              <w:rPr/>
            </w:pPr>
            <w:r>
              <w:rPr>
                <w:spacing w:val="14"/>
              </w:rPr>
              <w:t>违法行为持续时间3 个月以上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不足 6 个月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；牟取非法利益金</w:t>
            </w:r>
            <w:r>
              <w:rPr/>
              <w:t xml:space="preserve"> </w:t>
            </w:r>
            <w:r>
              <w:rPr>
                <w:spacing w:val="11"/>
              </w:rPr>
              <w:t>额较大或价值较大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，或存在扰</w:t>
            </w:r>
            <w:r>
              <w:rPr/>
              <w:t xml:space="preserve"> </w:t>
            </w:r>
            <w:r>
              <w:rPr>
                <w:spacing w:val="14"/>
              </w:rPr>
              <w:t>乱市场秩序行为且尚不足以危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害国家安全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、社会公共利益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</w:t>
            </w:r>
            <w:r>
              <w:rPr>
                <w:spacing w:val="11"/>
              </w:rPr>
              <w:t>危害后果较重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；造成一定社会</w:t>
            </w:r>
            <w:r>
              <w:rPr/>
              <w:t xml:space="preserve"> </w:t>
            </w:r>
            <w:r>
              <w:rPr>
                <w:spacing w:val="4"/>
              </w:rPr>
              <w:t>影响。</w:t>
            </w:r>
          </w:p>
        </w:tc>
        <w:tc>
          <w:tcPr>
            <w:tcW w:w="2178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6"/>
              <w:spacing w:before="82" w:line="227" w:lineRule="auto"/>
              <w:rPr/>
            </w:pPr>
            <w:r>
              <w:rPr>
                <w:spacing w:val="1"/>
              </w:rPr>
              <w:t>处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3</w:t>
            </w:r>
            <w:r>
              <w:rPr>
                <w:spacing w:val="-9"/>
              </w:rPr>
              <w:t xml:space="preserve"> </w:t>
            </w:r>
            <w:r>
              <w:rPr>
                <w:spacing w:val="1"/>
              </w:rPr>
              <w:t>万元以上 7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万元以</w:t>
            </w:r>
            <w:r>
              <w:rPr/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8"/>
          <w:pgSz w:w="16839" w:h="11905"/>
          <w:pgMar w:top="1011" w:right="205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0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277"/>
        <w:gridCol w:w="4138"/>
        <w:gridCol w:w="720"/>
        <w:gridCol w:w="2879"/>
        <w:gridCol w:w="2178"/>
      </w:tblGrid>
      <w:tr>
        <w:trPr>
          <w:trHeight w:val="2529" w:hRule="atLeast"/>
        </w:trPr>
        <w:tc>
          <w:tcPr>
            <w:tcW w:w="7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09" w:right="28" w:firstLine="2"/>
              <w:spacing w:before="52" w:line="227" w:lineRule="auto"/>
              <w:rPr/>
            </w:pPr>
            <w:r>
              <w:rPr>
                <w:spacing w:val="5"/>
              </w:rPr>
              <w:t>违法行为持续时间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6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个月以上；</w:t>
            </w:r>
            <w:r>
              <w:rPr/>
              <w:t xml:space="preserve"> </w:t>
            </w:r>
            <w:r>
              <w:rPr>
                <w:spacing w:val="14"/>
              </w:rPr>
              <w:t>谋取非法利益金额巨大或价值</w:t>
            </w:r>
            <w:r>
              <w:rPr>
                <w:spacing w:val="4"/>
              </w:rPr>
              <w:t xml:space="preserve">  </w:t>
            </w:r>
            <w:r>
              <w:rPr>
                <w:spacing w:val="11"/>
              </w:rPr>
              <w:t>巨大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，或存在严重扰乱市场秩</w:t>
            </w:r>
            <w:r>
              <w:rPr/>
              <w:t xml:space="preserve">  </w:t>
            </w:r>
            <w:r>
              <w:rPr>
                <w:spacing w:val="5"/>
              </w:rPr>
              <w:t>序行为，或存在危害国家安全、</w:t>
            </w:r>
            <w:r>
              <w:rPr>
                <w:spacing w:val="4"/>
              </w:rPr>
              <w:t xml:space="preserve"> </w:t>
            </w:r>
            <w:r>
              <w:rPr>
                <w:spacing w:val="11"/>
              </w:rPr>
              <w:t>社会公共利益行为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；危害后果</w:t>
            </w:r>
            <w:r>
              <w:rPr/>
              <w:t xml:space="preserve">  </w:t>
            </w:r>
            <w:r>
              <w:rPr>
                <w:spacing w:val="10"/>
              </w:rPr>
              <w:t>严重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；造成群体性上访事件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 </w:t>
            </w:r>
            <w:r>
              <w:rPr>
                <w:spacing w:val="14"/>
              </w:rPr>
              <w:t>在国内外被广泛报道造成恶劣</w:t>
            </w:r>
            <w:r>
              <w:rPr>
                <w:spacing w:val="4"/>
              </w:rPr>
              <w:t xml:space="preserve">  </w:t>
            </w:r>
            <w:r>
              <w:rPr>
                <w:spacing w:val="5"/>
              </w:rPr>
              <w:t>影响。</w:t>
            </w:r>
          </w:p>
        </w:tc>
        <w:tc>
          <w:tcPr>
            <w:tcW w:w="2178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11" w:hanging="16"/>
              <w:spacing w:before="81" w:line="227" w:lineRule="auto"/>
              <w:rPr/>
            </w:pPr>
            <w:r>
              <w:rPr>
                <w:spacing w:val="3"/>
              </w:rPr>
              <w:t>处 7 万元以上</w:t>
            </w:r>
            <w:r>
              <w:rPr>
                <w:spacing w:val="16"/>
              </w:rPr>
              <w:t xml:space="preserve"> </w:t>
            </w:r>
            <w:r>
              <w:rPr>
                <w:spacing w:val="3"/>
              </w:rPr>
              <w:t>10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万元</w:t>
            </w:r>
            <w:r>
              <w:rPr/>
              <w:t xml:space="preserve"> </w:t>
            </w:r>
            <w:r>
              <w:rPr>
                <w:spacing w:val="4"/>
              </w:rPr>
              <w:t>以下的罚款。</w:t>
            </w:r>
          </w:p>
        </w:tc>
      </w:tr>
    </w:tbl>
    <w:p>
      <w:pPr>
        <w:spacing w:line="254" w:lineRule="auto"/>
        <w:rPr>
          <w:rFonts w:ascii="Arial"/>
          <w:sz w:val="21"/>
        </w:rPr>
      </w:pPr>
      <w:r/>
    </w:p>
    <w:p>
      <w:pPr>
        <w:spacing w:line="254" w:lineRule="auto"/>
        <w:rPr>
          <w:rFonts w:ascii="Arial"/>
          <w:sz w:val="21"/>
        </w:rPr>
      </w:pPr>
      <w:r/>
    </w:p>
    <w:p>
      <w:pPr>
        <w:spacing w:line="255" w:lineRule="auto"/>
        <w:rPr>
          <w:rFonts w:ascii="Arial"/>
          <w:sz w:val="21"/>
        </w:rPr>
      </w:pPr>
      <w:r/>
    </w:p>
    <w:p>
      <w:pPr>
        <w:spacing w:line="255" w:lineRule="auto"/>
        <w:rPr>
          <w:rFonts w:ascii="Arial"/>
          <w:sz w:val="21"/>
        </w:rPr>
      </w:pPr>
      <w:r/>
    </w:p>
    <w:p>
      <w:pPr>
        <w:spacing w:line="255" w:lineRule="auto"/>
        <w:rPr>
          <w:rFonts w:ascii="Arial"/>
          <w:sz w:val="21"/>
        </w:rPr>
      </w:pPr>
      <w:r/>
    </w:p>
    <w:p>
      <w:pPr>
        <w:spacing w:line="255" w:lineRule="auto"/>
        <w:rPr>
          <w:rFonts w:ascii="Arial"/>
          <w:sz w:val="21"/>
        </w:rPr>
      </w:pPr>
      <w:r/>
    </w:p>
    <w:p>
      <w:pPr>
        <w:ind w:left="1480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四、《外国企业常驻代表机构登记管理条例》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9"/>
        </w:rPr>
        <w:t>行政处罚裁量基准</w:t>
      </w:r>
    </w:p>
    <w:p>
      <w:pPr>
        <w:spacing w:line="46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1809"/>
        <w:gridCol w:w="3958"/>
        <w:gridCol w:w="720"/>
        <w:gridCol w:w="3059"/>
        <w:gridCol w:w="2715"/>
      </w:tblGrid>
      <w:tr>
        <w:trPr>
          <w:trHeight w:val="536" w:hRule="atLeast"/>
        </w:trPr>
        <w:tc>
          <w:tcPr>
            <w:tcW w:w="714" w:type="dxa"/>
            <w:vAlign w:val="top"/>
          </w:tcPr>
          <w:p>
            <w:pPr>
              <w:pStyle w:val="TableText"/>
              <w:ind w:left="158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1809" w:type="dxa"/>
            <w:vAlign w:val="top"/>
          </w:tcPr>
          <w:p>
            <w:pPr>
              <w:pStyle w:val="TableText"/>
              <w:ind w:left="505"/>
              <w:spacing w:before="155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958" w:type="dxa"/>
            <w:vAlign w:val="top"/>
          </w:tcPr>
          <w:p>
            <w:pPr>
              <w:pStyle w:val="TableText"/>
              <w:ind w:left="1580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779" w:type="dxa"/>
            <w:vAlign w:val="top"/>
            <w:gridSpan w:val="2"/>
          </w:tcPr>
          <w:p>
            <w:pPr>
              <w:pStyle w:val="TableText"/>
              <w:ind w:left="1490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715" w:type="dxa"/>
            <w:vAlign w:val="top"/>
          </w:tcPr>
          <w:p>
            <w:pPr>
              <w:pStyle w:val="TableText"/>
              <w:ind w:left="959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263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0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1809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7"/>
              <w:spacing w:before="82" w:line="208" w:lineRule="auto"/>
              <w:rPr/>
            </w:pPr>
            <w:r>
              <w:rPr>
                <w:spacing w:val="2"/>
              </w:rPr>
              <w:t>未经登记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，擅</w:t>
            </w:r>
          </w:p>
          <w:p>
            <w:pPr>
              <w:pStyle w:val="TableText"/>
              <w:ind w:left="109" w:right="108" w:firstLine="35"/>
              <w:spacing w:before="31" w:line="227" w:lineRule="auto"/>
              <w:rPr/>
            </w:pPr>
            <w:r>
              <w:rPr>
                <w:spacing w:val="31"/>
              </w:rPr>
              <w:t>自设立代表机构</w:t>
            </w:r>
            <w:r>
              <w:rPr>
                <w:spacing w:val="3"/>
              </w:rPr>
              <w:t xml:space="preserve"> </w:t>
            </w:r>
            <w:r>
              <w:rPr>
                <w:spacing w:val="36"/>
              </w:rPr>
              <w:t>或者从事代表机</w:t>
            </w:r>
          </w:p>
          <w:p>
            <w:pPr>
              <w:pStyle w:val="TableText"/>
              <w:ind w:left="107"/>
              <w:spacing w:before="14" w:line="208" w:lineRule="auto"/>
              <w:rPr/>
            </w:pPr>
            <w:r>
              <w:rPr>
                <w:spacing w:val="7"/>
              </w:rPr>
              <w:t>构业务活动的。</w:t>
            </w:r>
          </w:p>
        </w:tc>
        <w:tc>
          <w:tcPr>
            <w:tcW w:w="3958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87" w:firstLine="396"/>
              <w:spacing w:before="8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第三十五条第一款</w:t>
            </w:r>
            <w:r>
              <w:rPr>
                <w:b/>
                <w:bCs/>
                <w:spacing w:val="66"/>
              </w:rPr>
              <w:t xml:space="preserve"> </w:t>
            </w:r>
            <w:r>
              <w:rPr>
                <w:spacing w:val="9"/>
              </w:rPr>
              <w:t>未经登记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，擅自设</w:t>
            </w:r>
            <w:r>
              <w:rPr/>
              <w:t xml:space="preserve"> </w:t>
            </w:r>
            <w:r>
              <w:rPr>
                <w:spacing w:val="7"/>
              </w:rPr>
              <w:t>立代表机构或者从事代表机构业务活动的，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由登记机关责令停止活动，处以5 万元以上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20 万元以下的罚款。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2" w:right="102"/>
              <w:spacing w:before="46" w:line="222" w:lineRule="auto"/>
              <w:rPr/>
            </w:pPr>
            <w:r>
              <w:rPr>
                <w:spacing w:val="6"/>
              </w:rPr>
              <w:t>违法行为持续时间不足 3 个月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/>
              <w:t xml:space="preserve"> </w:t>
            </w:r>
            <w:r>
              <w:rPr>
                <w:spacing w:val="9"/>
              </w:rPr>
              <w:t>违法所得金额较小</w:t>
            </w:r>
            <w:r>
              <w:rPr>
                <w:spacing w:val="-5"/>
              </w:rPr>
              <w:t xml:space="preserve"> </w:t>
            </w:r>
            <w:r>
              <w:rPr>
                <w:spacing w:val="9"/>
              </w:rPr>
              <w:t>；危害后果较</w:t>
            </w:r>
            <w:r>
              <w:rPr/>
              <w:t xml:space="preserve"> </w:t>
            </w:r>
            <w:r>
              <w:rPr>
                <w:spacing w:val="9"/>
              </w:rPr>
              <w:t>轻或者主动减轻危害后果</w:t>
            </w:r>
            <w:r>
              <w:rPr>
                <w:spacing w:val="-5"/>
              </w:rPr>
              <w:t xml:space="preserve"> </w:t>
            </w:r>
            <w:r>
              <w:rPr>
                <w:spacing w:val="9"/>
              </w:rPr>
              <w:t>；造成</w:t>
            </w:r>
            <w:r>
              <w:rPr/>
              <w:t xml:space="preserve"> </w:t>
            </w:r>
            <w:r>
              <w:rPr>
                <w:spacing w:val="7"/>
              </w:rPr>
              <w:t>轻微社会影响。</w:t>
            </w:r>
          </w:p>
        </w:tc>
        <w:tc>
          <w:tcPr>
            <w:tcW w:w="2715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08" w:hanging="13"/>
              <w:spacing w:before="81" w:line="227" w:lineRule="auto"/>
              <w:rPr/>
            </w:pPr>
            <w:r>
              <w:rPr>
                <w:spacing w:val="9"/>
              </w:rPr>
              <w:t>责令停止活动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，处以 5 万元</w:t>
            </w:r>
            <w:r>
              <w:rPr/>
              <w:t xml:space="preserve"> </w:t>
            </w:r>
            <w:r>
              <w:rPr>
                <w:spacing w:val="2"/>
              </w:rPr>
              <w:t>以上 9.5 万元以下的罚款。</w:t>
            </w:r>
          </w:p>
        </w:tc>
      </w:tr>
      <w:tr>
        <w:trPr>
          <w:trHeight w:val="1263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1" w:right="102"/>
              <w:spacing w:before="46" w:line="222" w:lineRule="auto"/>
              <w:rPr/>
            </w:pPr>
            <w:r>
              <w:rPr>
                <w:spacing w:val="13"/>
              </w:rPr>
              <w:t>违法行为持续时间3 个月以上不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足 6 个月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；违法所得金额较大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；</w:t>
            </w:r>
            <w:r>
              <w:rPr/>
              <w:t xml:space="preserve"> </w:t>
            </w:r>
            <w:r>
              <w:rPr>
                <w:spacing w:val="10"/>
              </w:rPr>
              <w:t>危害后果较重</w:t>
            </w:r>
            <w:r>
              <w:rPr>
                <w:spacing w:val="-18"/>
              </w:rPr>
              <w:t xml:space="preserve"> </w:t>
            </w:r>
            <w:r>
              <w:rPr>
                <w:spacing w:val="10"/>
              </w:rPr>
              <w:t>；造成一定社会影</w:t>
            </w:r>
            <w:r>
              <w:rPr/>
              <w:t xml:space="preserve"> </w:t>
            </w:r>
            <w:r>
              <w:rPr>
                <w:spacing w:val="2"/>
              </w:rPr>
              <w:t>响。</w:t>
            </w:r>
          </w:p>
        </w:tc>
        <w:tc>
          <w:tcPr>
            <w:tcW w:w="2715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08" w:hanging="13"/>
              <w:spacing w:before="81" w:line="227" w:lineRule="auto"/>
              <w:rPr/>
            </w:pPr>
            <w:r>
              <w:rPr/>
              <w:t>责令停止活动，处以 9.5 万元</w:t>
            </w:r>
            <w:r>
              <w:rPr>
                <w:spacing w:val="14"/>
              </w:rPr>
              <w:t xml:space="preserve"> </w:t>
            </w:r>
            <w:r>
              <w:rPr>
                <w:spacing w:val="1"/>
              </w:rPr>
              <w:t>以上 15.5 万元以下的罚款。</w:t>
            </w:r>
          </w:p>
        </w:tc>
      </w:tr>
      <w:tr>
        <w:trPr>
          <w:trHeight w:val="322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pStyle w:val="TableText"/>
              <w:ind w:left="159"/>
              <w:spacing w:before="51" w:line="192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2"/>
              <w:spacing w:before="51" w:line="192" w:lineRule="auto"/>
              <w:rPr/>
            </w:pPr>
            <w:r>
              <w:rPr>
                <w:spacing w:val="10"/>
              </w:rPr>
              <w:t>违法行为持续时间6 个月以上或</w:t>
            </w:r>
          </w:p>
        </w:tc>
        <w:tc>
          <w:tcPr>
            <w:tcW w:w="2715" w:type="dxa"/>
            <w:vAlign w:val="top"/>
          </w:tcPr>
          <w:p>
            <w:pPr>
              <w:pStyle w:val="TableText"/>
              <w:ind w:left="115"/>
              <w:spacing w:before="51" w:line="192" w:lineRule="auto"/>
              <w:rPr/>
            </w:pPr>
            <w:r>
              <w:rPr>
                <w:spacing w:val="3"/>
              </w:rPr>
              <w:t>责令停止活动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，处以 15.5 万</w:t>
            </w:r>
          </w:p>
        </w:tc>
      </w:tr>
    </w:tbl>
    <w:p>
      <w:pPr>
        <w:spacing w:line="203" w:lineRule="exact"/>
        <w:rPr>
          <w:rFonts w:ascii="Arial"/>
          <w:sz w:val="17"/>
        </w:rPr>
      </w:pPr>
      <w:r/>
    </w:p>
    <w:p>
      <w:pPr>
        <w:spacing w:line="203" w:lineRule="exact"/>
        <w:sectPr>
          <w:footerReference w:type="default" r:id="rId29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17"/>
          <w:szCs w:val="17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1809"/>
        <w:gridCol w:w="3958"/>
        <w:gridCol w:w="720"/>
        <w:gridCol w:w="3059"/>
        <w:gridCol w:w="2715"/>
      </w:tblGrid>
      <w:tr>
        <w:trPr>
          <w:trHeight w:val="1584" w:hRule="atLeast"/>
        </w:trPr>
        <w:tc>
          <w:tcPr>
            <w:tcW w:w="714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102" w:firstLine="11"/>
              <w:spacing w:before="52" w:line="224" w:lineRule="auto"/>
              <w:rPr/>
            </w:pPr>
            <w:r>
              <w:rPr>
                <w:spacing w:val="5"/>
              </w:rPr>
              <w:t>1 年内实施</w:t>
            </w:r>
            <w:r>
              <w:rPr>
                <w:spacing w:val="7"/>
              </w:rPr>
              <w:t xml:space="preserve">  </w:t>
            </w:r>
            <w:r>
              <w:rPr>
                <w:spacing w:val="5"/>
              </w:rPr>
              <w:t>2 次以上同种违法行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为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；违法所得金额巨大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；危害后</w:t>
            </w:r>
            <w:r>
              <w:rPr/>
              <w:t xml:space="preserve"> </w:t>
            </w:r>
            <w:r>
              <w:rPr>
                <w:spacing w:val="7"/>
              </w:rPr>
              <w:t>果严重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；造成群体性上访事件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12"/>
              </w:rPr>
              <w:t>在国内外被广泛报道造成恶劣影</w:t>
            </w:r>
            <w:r>
              <w:rPr>
                <w:spacing w:val="11"/>
              </w:rPr>
              <w:t xml:space="preserve"> </w:t>
            </w:r>
            <w:r>
              <w:rPr>
                <w:spacing w:val="2"/>
              </w:rPr>
              <w:t>响。</w:t>
            </w:r>
          </w:p>
        </w:tc>
        <w:tc>
          <w:tcPr>
            <w:tcW w:w="2715" w:type="dxa"/>
            <w:vAlign w:val="top"/>
          </w:tcPr>
          <w:p>
            <w:pPr>
              <w:pStyle w:val="TableText"/>
              <w:ind w:left="110"/>
              <w:spacing w:before="51" w:line="208" w:lineRule="auto"/>
              <w:rPr/>
            </w:pPr>
            <w:r>
              <w:rPr>
                <w:spacing w:val="4"/>
              </w:rPr>
              <w:t>元以上 20 万元以下的罚款。</w:t>
            </w:r>
          </w:p>
        </w:tc>
      </w:tr>
      <w:tr>
        <w:trPr>
          <w:trHeight w:val="1893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1809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 w:firstLine="400"/>
              <w:spacing w:before="81" w:line="229" w:lineRule="auto"/>
              <w:jc w:val="both"/>
              <w:rPr/>
            </w:pPr>
            <w:r>
              <w:rPr>
                <w:spacing w:val="2"/>
              </w:rPr>
              <w:t>代 表 机 构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违</w:t>
            </w:r>
            <w:r>
              <w:rPr/>
              <w:t xml:space="preserve"> </w:t>
            </w:r>
            <w:r>
              <w:rPr>
                <w:spacing w:val="37"/>
              </w:rPr>
              <w:t>反规定从事营利</w:t>
            </w:r>
            <w:r>
              <w:rPr/>
              <w:t xml:space="preserve"> </w:t>
            </w:r>
            <w:r>
              <w:rPr>
                <w:spacing w:val="7"/>
              </w:rPr>
              <w:t>性活动的。</w:t>
            </w:r>
          </w:p>
        </w:tc>
        <w:tc>
          <w:tcPr>
            <w:tcW w:w="3958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398"/>
              <w:spacing w:before="82" w:line="231" w:lineRule="auto"/>
              <w:jc w:val="both"/>
              <w:rPr/>
            </w:pPr>
            <w:r>
              <w:rPr>
                <w:b/>
                <w:bCs/>
                <w:spacing w:val="18"/>
              </w:rPr>
              <w:t>第三十五条第二款   </w:t>
            </w:r>
            <w:r>
              <w:rPr>
                <w:spacing w:val="18"/>
              </w:rPr>
              <w:t>代表机构违反本</w:t>
            </w:r>
            <w:r>
              <w:rPr/>
              <w:t xml:space="preserve"> </w:t>
            </w:r>
            <w:r>
              <w:rPr>
                <w:spacing w:val="6"/>
              </w:rPr>
              <w:t>条例规定从事营利性活动的，由登记机关责</w:t>
            </w:r>
            <w:r>
              <w:rPr>
                <w:spacing w:val="16"/>
              </w:rPr>
              <w:t xml:space="preserve"> </w:t>
            </w:r>
            <w:r>
              <w:rPr>
                <w:spacing w:val="6"/>
              </w:rPr>
              <w:t>令改正，没收违法所得，没收专门用于从事</w:t>
            </w:r>
            <w:r>
              <w:rPr>
                <w:spacing w:val="13"/>
              </w:rPr>
              <w:t xml:space="preserve"> </w:t>
            </w:r>
            <w:r>
              <w:rPr>
                <w:spacing w:val="-3"/>
              </w:rPr>
              <w:t>营利性活动的工具、设备、原材料、产品（商</w:t>
            </w:r>
            <w:r>
              <w:rPr/>
              <w:t xml:space="preserve"> </w:t>
            </w:r>
            <w:r>
              <w:rPr>
                <w:spacing w:val="8"/>
              </w:rPr>
              <w:t>品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）等财物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，处以5 万元以上50 万元以下</w:t>
            </w:r>
            <w:r>
              <w:rPr/>
              <w:t xml:space="preserve"> </w:t>
            </w:r>
            <w:r>
              <w:rPr>
                <w:spacing w:val="2"/>
              </w:rPr>
              <w:t>罚款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；情节严重的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吊销登记证。</w:t>
            </w:r>
          </w:p>
        </w:tc>
        <w:tc>
          <w:tcPr>
            <w:tcW w:w="720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84" w:firstLine="1"/>
              <w:spacing w:before="204" w:line="230" w:lineRule="auto"/>
              <w:rPr/>
            </w:pPr>
            <w:r>
              <w:rPr>
                <w:spacing w:val="7"/>
              </w:rPr>
              <w:t>违法行为持续时间不足 3 个月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/>
              <w:t xml:space="preserve"> </w:t>
            </w:r>
            <w:r>
              <w:rPr>
                <w:spacing w:val="7"/>
              </w:rPr>
              <w:t>违法经营额  3000 元以上不足</w:t>
            </w:r>
            <w:r>
              <w:rPr>
                <w:spacing w:val="30"/>
              </w:rPr>
              <w:t xml:space="preserve"> </w:t>
            </w:r>
            <w:r>
              <w:rPr>
                <w:spacing w:val="7"/>
              </w:rPr>
              <w:t>1</w:t>
            </w:r>
            <w:r>
              <w:rPr/>
              <w:t xml:space="preserve"> </w:t>
            </w:r>
            <w:r>
              <w:rPr>
                <w:spacing w:val="1"/>
              </w:rPr>
              <w:t>万元或者违法所得不足 1000 元； </w:t>
            </w:r>
            <w:r>
              <w:rPr>
                <w:spacing w:val="12"/>
              </w:rPr>
              <w:t>危害后果较轻或者主动减轻危害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后果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；造成轻微社会影响。</w:t>
            </w:r>
          </w:p>
        </w:tc>
        <w:tc>
          <w:tcPr>
            <w:tcW w:w="2715" w:type="dxa"/>
            <w:vAlign w:val="top"/>
          </w:tcPr>
          <w:p>
            <w:pPr>
              <w:pStyle w:val="TableText"/>
              <w:ind w:left="113" w:right="106" w:firstLine="2"/>
              <w:spacing w:before="49" w:line="225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7"/>
              </w:rPr>
              <w:t>没收专门用于从事营利性活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动的工具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、设备</w:t>
            </w:r>
            <w:r>
              <w:rPr>
                <w:spacing w:val="-24"/>
              </w:rPr>
              <w:t xml:space="preserve"> </w:t>
            </w:r>
            <w:r>
              <w:rPr>
                <w:spacing w:val="9"/>
              </w:rPr>
              <w:t>、原材料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</w:t>
            </w:r>
            <w:r>
              <w:rPr>
                <w:spacing w:val="3"/>
              </w:rPr>
              <w:t>产品（商品）等财物，处以 5</w:t>
            </w:r>
            <w:r>
              <w:rPr/>
              <w:t xml:space="preserve"> </w:t>
            </w:r>
            <w:r>
              <w:rPr>
                <w:spacing w:val="-4"/>
              </w:rPr>
              <w:t>万</w:t>
            </w:r>
            <w:r>
              <w:rPr>
                <w:spacing w:val="-20"/>
              </w:rPr>
              <w:t xml:space="preserve"> </w:t>
            </w:r>
            <w:r>
              <w:rPr>
                <w:spacing w:val="-4"/>
              </w:rPr>
              <w:t>元 以</w:t>
            </w:r>
            <w:r>
              <w:rPr>
                <w:spacing w:val="-23"/>
              </w:rPr>
              <w:t xml:space="preserve"> </w:t>
            </w:r>
            <w:r>
              <w:rPr>
                <w:spacing w:val="-4"/>
              </w:rPr>
              <w:t>上</w:t>
            </w:r>
            <w:r>
              <w:rPr>
                <w:spacing w:val="36"/>
              </w:rPr>
              <w:t xml:space="preserve"> </w:t>
            </w:r>
            <w:r>
              <w:rPr>
                <w:spacing w:val="-4"/>
              </w:rPr>
              <w:t>18.5</w:t>
            </w:r>
            <w:r>
              <w:rPr>
                <w:spacing w:val="28"/>
                <w:w w:val="101"/>
              </w:rPr>
              <w:t xml:space="preserve"> </w:t>
            </w:r>
            <w:r>
              <w:rPr>
                <w:spacing w:val="-4"/>
              </w:rPr>
              <w:t>万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元 以</w:t>
            </w:r>
            <w:r>
              <w:rPr>
                <w:spacing w:val="-23"/>
              </w:rPr>
              <w:t xml:space="preserve"> </w:t>
            </w:r>
            <w:r>
              <w:rPr>
                <w:spacing w:val="-4"/>
              </w:rPr>
              <w:t>下</w:t>
            </w:r>
            <w:r>
              <w:rPr>
                <w:spacing w:val="-22"/>
              </w:rPr>
              <w:t xml:space="preserve"> </w:t>
            </w:r>
            <w:r>
              <w:rPr>
                <w:spacing w:val="-4"/>
              </w:rPr>
              <w:t>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894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09" w:right="103" w:firstLine="2"/>
              <w:spacing w:before="204" w:line="230" w:lineRule="auto"/>
              <w:jc w:val="both"/>
              <w:rPr/>
            </w:pPr>
            <w:r>
              <w:rPr>
                <w:spacing w:val="13"/>
              </w:rPr>
              <w:t>违法行为持续时间3 个月以上不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足 6 个月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；违法经营额 1 万元以</w:t>
            </w:r>
            <w:r>
              <w:rPr/>
              <w:t xml:space="preserve"> </w:t>
            </w:r>
            <w:r>
              <w:rPr>
                <w:spacing w:val="1"/>
              </w:rPr>
              <w:t>上不足 5 万元或者违法所得 1000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元以上不足 1 万元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；危害后果较</w:t>
            </w:r>
            <w:r>
              <w:rPr/>
              <w:t xml:space="preserve"> </w:t>
            </w:r>
            <w:r>
              <w:rPr>
                <w:spacing w:val="5"/>
              </w:rPr>
              <w:t>重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；造成一定社会影响。</w:t>
            </w:r>
          </w:p>
        </w:tc>
        <w:tc>
          <w:tcPr>
            <w:tcW w:w="2715" w:type="dxa"/>
            <w:vAlign w:val="top"/>
          </w:tcPr>
          <w:p>
            <w:pPr>
              <w:pStyle w:val="TableText"/>
              <w:ind w:left="113" w:right="108" w:firstLine="2"/>
              <w:spacing w:before="50" w:line="225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7"/>
              </w:rPr>
              <w:t>没收专门用于从事营利性活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动的工具</w:t>
            </w:r>
            <w:r>
              <w:rPr>
                <w:spacing w:val="-20"/>
              </w:rPr>
              <w:t xml:space="preserve"> </w:t>
            </w:r>
            <w:r>
              <w:rPr>
                <w:spacing w:val="9"/>
              </w:rPr>
              <w:t>、设备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、原材料</w:t>
            </w:r>
            <w:r>
              <w:rPr>
                <w:spacing w:val="-24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</w:t>
            </w:r>
            <w:r>
              <w:rPr>
                <w:spacing w:val="9"/>
              </w:rPr>
              <w:t>产品（商品</w:t>
            </w:r>
            <w:r>
              <w:rPr>
                <w:spacing w:val="-2"/>
              </w:rPr>
              <w:t xml:space="preserve"> </w:t>
            </w:r>
            <w:r>
              <w:rPr>
                <w:spacing w:val="9"/>
              </w:rPr>
              <w:t>）等财物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，处以</w:t>
            </w:r>
            <w:r>
              <w:rPr/>
              <w:t xml:space="preserve"> </w:t>
            </w:r>
            <w:r>
              <w:rPr>
                <w:spacing w:val="2"/>
              </w:rPr>
              <w:t>18.5 万元以上 36.5 万元以下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2211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2" w:right="102"/>
              <w:spacing w:before="209" w:line="230" w:lineRule="auto"/>
              <w:jc w:val="both"/>
              <w:rPr/>
            </w:pPr>
            <w:r>
              <w:rPr>
                <w:spacing w:val="10"/>
              </w:rPr>
              <w:t>违法行为持续时间6 个月以上或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1 年内实施</w:t>
            </w:r>
            <w:r>
              <w:rPr>
                <w:spacing w:val="4"/>
              </w:rPr>
              <w:t xml:space="preserve">  </w:t>
            </w:r>
            <w:r>
              <w:rPr>
                <w:spacing w:val="6"/>
              </w:rPr>
              <w:t>2 次以上同种违法行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为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；违法经营额 5 万元以上或违</w:t>
            </w:r>
            <w:r>
              <w:rPr/>
              <w:t xml:space="preserve"> </w:t>
            </w:r>
            <w:r>
              <w:rPr>
                <w:spacing w:val="6"/>
              </w:rPr>
              <w:t>法所得 1 万元以上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；危害后果严</w:t>
            </w:r>
            <w:r>
              <w:rPr/>
              <w:t xml:space="preserve"> </w:t>
            </w:r>
            <w:r>
              <w:rPr>
                <w:spacing w:val="7"/>
              </w:rPr>
              <w:t>重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；造成群体性上访事件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，在国</w:t>
            </w:r>
            <w:r>
              <w:rPr/>
              <w:t xml:space="preserve"> </w:t>
            </w:r>
            <w:r>
              <w:rPr>
                <w:spacing w:val="8"/>
              </w:rPr>
              <w:t>内外被广泛报道造成恶劣影响。</w:t>
            </w:r>
          </w:p>
        </w:tc>
        <w:tc>
          <w:tcPr>
            <w:tcW w:w="2715" w:type="dxa"/>
            <w:vAlign w:val="top"/>
          </w:tcPr>
          <w:p>
            <w:pPr>
              <w:pStyle w:val="TableText"/>
              <w:ind w:left="113" w:right="108" w:firstLine="2"/>
              <w:spacing w:before="53" w:line="230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7"/>
              </w:rPr>
              <w:t>没收专门用于从事营利性活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动的工具</w:t>
            </w:r>
            <w:r>
              <w:rPr>
                <w:spacing w:val="-20"/>
              </w:rPr>
              <w:t xml:space="preserve"> </w:t>
            </w:r>
            <w:r>
              <w:rPr>
                <w:spacing w:val="9"/>
              </w:rPr>
              <w:t>、设备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、原材料</w:t>
            </w:r>
            <w:r>
              <w:rPr>
                <w:spacing w:val="-24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</w:t>
            </w:r>
            <w:r>
              <w:rPr>
                <w:spacing w:val="9"/>
              </w:rPr>
              <w:t>产品（商品</w:t>
            </w:r>
            <w:r>
              <w:rPr>
                <w:spacing w:val="-2"/>
              </w:rPr>
              <w:t xml:space="preserve"> </w:t>
            </w:r>
            <w:r>
              <w:rPr>
                <w:spacing w:val="9"/>
              </w:rPr>
              <w:t>）等财物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，处以</w:t>
            </w:r>
            <w:r>
              <w:rPr/>
              <w:t xml:space="preserve"> </w:t>
            </w:r>
            <w:r>
              <w:rPr/>
              <w:t>36.5 万元以上 50 万元以下罚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款。</w:t>
            </w:r>
          </w:p>
          <w:p>
            <w:pPr>
              <w:pStyle w:val="TableText"/>
              <w:ind w:left="111"/>
              <w:spacing w:before="10" w:line="193" w:lineRule="auto"/>
              <w:rPr/>
            </w:pPr>
            <w:r>
              <w:rPr>
                <w:spacing w:val="3"/>
              </w:rPr>
              <w:t>情节严重的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吊销登记证。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0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1809"/>
        <w:gridCol w:w="3958"/>
        <w:gridCol w:w="720"/>
        <w:gridCol w:w="3059"/>
        <w:gridCol w:w="2715"/>
      </w:tblGrid>
      <w:tr>
        <w:trPr>
          <w:trHeight w:val="1898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1809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 w:firstLine="404"/>
              <w:spacing w:before="81" w:line="230" w:lineRule="auto"/>
              <w:jc w:val="both"/>
              <w:rPr/>
            </w:pPr>
            <w:r>
              <w:rPr>
                <w:spacing w:val="1"/>
              </w:rPr>
              <w:t>提 交 虚 假 材</w:t>
            </w:r>
            <w:r>
              <w:rPr/>
              <w:t xml:space="preserve"> </w:t>
            </w:r>
            <w:r>
              <w:rPr>
                <w:spacing w:val="37"/>
              </w:rPr>
              <w:t>料或者采取其他</w:t>
            </w:r>
            <w:r>
              <w:rPr/>
              <w:t xml:space="preserve"> </w:t>
            </w:r>
            <w:r>
              <w:rPr>
                <w:spacing w:val="37"/>
              </w:rPr>
              <w:t>欺诈手段隐瞒真</w:t>
            </w:r>
            <w:r>
              <w:rPr/>
              <w:t xml:space="preserve"> </w:t>
            </w:r>
            <w:r>
              <w:rPr>
                <w:spacing w:val="4"/>
              </w:rPr>
              <w:t>实情况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，取得代表</w:t>
            </w:r>
            <w:r>
              <w:rPr/>
              <w:t xml:space="preserve"> </w:t>
            </w:r>
            <w:r>
              <w:rPr>
                <w:spacing w:val="37"/>
              </w:rPr>
              <w:t>机构登记或者备</w:t>
            </w:r>
            <w:r>
              <w:rPr/>
              <w:t xml:space="preserve"> </w:t>
            </w:r>
            <w:r>
              <w:rPr>
                <w:spacing w:val="5"/>
              </w:rPr>
              <w:t>案的。</w:t>
            </w:r>
          </w:p>
        </w:tc>
        <w:tc>
          <w:tcPr>
            <w:tcW w:w="3958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1" w:firstLine="396"/>
              <w:spacing w:before="82" w:line="231" w:lineRule="auto"/>
              <w:jc w:val="both"/>
              <w:rPr/>
            </w:pPr>
            <w:r>
              <w:rPr>
                <w:b/>
                <w:bCs/>
                <w:spacing w:val="18"/>
              </w:rPr>
              <w:t>第三十六条第一款   </w:t>
            </w:r>
            <w:r>
              <w:rPr>
                <w:spacing w:val="18"/>
              </w:rPr>
              <w:t>提交虚假材料或</w:t>
            </w:r>
            <w:r>
              <w:rPr/>
              <w:t xml:space="preserve"> </w:t>
            </w:r>
            <w:r>
              <w:rPr>
                <w:spacing w:val="6"/>
              </w:rPr>
              <w:t>者采取其他欺诈手段隐瞒真实情况，取得代</w:t>
            </w:r>
            <w:r>
              <w:rPr>
                <w:spacing w:val="14"/>
              </w:rPr>
              <w:t xml:space="preserve"> </w:t>
            </w:r>
            <w:r>
              <w:rPr>
                <w:spacing w:val="6"/>
              </w:rPr>
              <w:t>表机构登记或者备案的，由登记机关责令改</w:t>
            </w:r>
            <w:r>
              <w:rPr>
                <w:spacing w:val="11"/>
              </w:rPr>
              <w:t xml:space="preserve"> </w:t>
            </w:r>
            <w:r>
              <w:rPr>
                <w:spacing w:val="10"/>
              </w:rPr>
              <w:t>正</w:t>
            </w:r>
            <w:r>
              <w:rPr>
                <w:spacing w:val="-18"/>
              </w:rPr>
              <w:t xml:space="preserve"> </w:t>
            </w:r>
            <w:r>
              <w:rPr>
                <w:spacing w:val="10"/>
              </w:rPr>
              <w:t>，对代表机构处以2 万元以上20 万元以</w:t>
            </w:r>
            <w:r>
              <w:rPr/>
              <w:t xml:space="preserve"> </w:t>
            </w:r>
            <w:r>
              <w:rPr>
                <w:spacing w:val="6"/>
              </w:rPr>
              <w:t>下的罚款，对直接负责的主管人员和其他直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接责任人员处以 1000 元以上 1 万元以下的</w:t>
            </w:r>
            <w:r>
              <w:rPr>
                <w:spacing w:val="7"/>
              </w:rPr>
              <w:t xml:space="preserve"> </w:t>
            </w:r>
            <w:r>
              <w:rPr>
                <w:spacing w:val="4"/>
              </w:rPr>
              <w:t>罚款；情节严重的</w:t>
            </w:r>
            <w:r>
              <w:rPr>
                <w:spacing w:val="-7"/>
              </w:rPr>
              <w:t xml:space="preserve"> </w:t>
            </w:r>
            <w:r>
              <w:rPr>
                <w:spacing w:val="4"/>
              </w:rPr>
              <w:t>，由登记机关撤销登记或</w:t>
            </w:r>
            <w:r>
              <w:rPr/>
              <w:t xml:space="preserve"> </w:t>
            </w:r>
            <w:r>
              <w:rPr>
                <w:spacing w:val="6"/>
              </w:rPr>
              <w:t>者吊销登记证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，缴销代表证。</w:t>
            </w:r>
          </w:p>
        </w:tc>
        <w:tc>
          <w:tcPr>
            <w:tcW w:w="72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2" w:firstLine="1"/>
              <w:spacing w:before="82" w:line="228" w:lineRule="auto"/>
              <w:rPr/>
            </w:pPr>
            <w:r>
              <w:rPr>
                <w:spacing w:val="6"/>
              </w:rPr>
              <w:t>违法行为持续时间不足 3 个月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/>
              <w:t xml:space="preserve"> </w:t>
            </w:r>
            <w:r>
              <w:rPr>
                <w:spacing w:val="12"/>
              </w:rPr>
              <w:t>危害后果较轻或者主动减轻危害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后果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；造成轻微社会影响。</w:t>
            </w:r>
          </w:p>
        </w:tc>
        <w:tc>
          <w:tcPr>
            <w:tcW w:w="2715" w:type="dxa"/>
            <w:vAlign w:val="top"/>
          </w:tcPr>
          <w:p>
            <w:pPr>
              <w:pStyle w:val="TableText"/>
              <w:ind w:left="113" w:right="105" w:firstLine="2"/>
              <w:spacing w:before="54" w:line="225" w:lineRule="auto"/>
              <w:jc w:val="both"/>
              <w:rPr/>
            </w:pPr>
            <w:r>
              <w:rPr>
                <w:spacing w:val="2"/>
              </w:rPr>
              <w:t>责令改正，对代表机构处以 2</w:t>
            </w:r>
            <w:r>
              <w:rPr>
                <w:spacing w:val="11"/>
              </w:rPr>
              <w:t xml:space="preserve"> </w:t>
            </w:r>
            <w:r>
              <w:rPr>
                <w:spacing w:val="13"/>
              </w:rPr>
              <w:t>万元以上 7.4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3"/>
              </w:rPr>
              <w:t>万元以下的罚</w:t>
            </w:r>
            <w:r>
              <w:rPr/>
              <w:t xml:space="preserve"> </w:t>
            </w:r>
            <w:r>
              <w:rPr>
                <w:spacing w:val="13"/>
              </w:rPr>
              <w:t>款</w:t>
            </w:r>
            <w:r>
              <w:rPr>
                <w:spacing w:val="-5"/>
              </w:rPr>
              <w:t xml:space="preserve"> </w:t>
            </w:r>
            <w:r>
              <w:rPr>
                <w:spacing w:val="13"/>
              </w:rPr>
              <w:t>；对直接负责的主管人员</w:t>
            </w:r>
            <w:r>
              <w:rPr/>
              <w:t xml:space="preserve"> </w:t>
            </w:r>
            <w:r>
              <w:rPr>
                <w:spacing w:val="36"/>
              </w:rPr>
              <w:t>和其他直接责任人员处以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1000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元以上</w:t>
            </w:r>
            <w:r>
              <w:rPr>
                <w:spacing w:val="-16"/>
              </w:rPr>
              <w:t xml:space="preserve"> </w:t>
            </w:r>
            <w:r>
              <w:rPr>
                <w:spacing w:val="-2"/>
              </w:rPr>
              <w:t>3700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元以下的罚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894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5" w:firstLine="98"/>
              <w:spacing w:before="82" w:line="229" w:lineRule="auto"/>
              <w:jc w:val="both"/>
              <w:rPr/>
            </w:pPr>
            <w:r>
              <w:rPr>
                <w:spacing w:val="15"/>
              </w:rPr>
              <w:t>违法行为持续时间 3 个月以上</w:t>
            </w:r>
            <w:r>
              <w:rPr>
                <w:spacing w:val="8"/>
              </w:rPr>
              <w:t xml:space="preserve"> </w:t>
            </w:r>
            <w:r>
              <w:rPr>
                <w:spacing w:val="4"/>
              </w:rPr>
              <w:t>不足 6 个月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；危害后果较重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；造</w:t>
            </w:r>
            <w:r>
              <w:rPr/>
              <w:t xml:space="preserve"> </w:t>
            </w:r>
            <w:r>
              <w:rPr>
                <w:spacing w:val="8"/>
              </w:rPr>
              <w:t>成一定社会影响。</w:t>
            </w:r>
          </w:p>
        </w:tc>
        <w:tc>
          <w:tcPr>
            <w:tcW w:w="2715" w:type="dxa"/>
            <w:vAlign w:val="top"/>
          </w:tcPr>
          <w:p>
            <w:pPr>
              <w:pStyle w:val="TableText"/>
              <w:ind w:left="113" w:right="105" w:firstLine="2"/>
              <w:spacing w:before="50" w:line="225" w:lineRule="auto"/>
              <w:jc w:val="both"/>
              <w:rPr/>
            </w:pPr>
            <w:r>
              <w:rPr>
                <w:spacing w:val="13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，对代表机构处以</w:t>
            </w:r>
            <w:r>
              <w:rPr/>
              <w:t xml:space="preserve"> </w:t>
            </w:r>
            <w:r>
              <w:rPr/>
              <w:t>7.4</w:t>
            </w:r>
            <w:r>
              <w:rPr>
                <w:spacing w:val="-18"/>
              </w:rPr>
              <w:t xml:space="preserve"> </w:t>
            </w:r>
            <w:r>
              <w:rPr/>
              <w:t>万元以上 14.6</w:t>
            </w:r>
            <w:r>
              <w:rPr>
                <w:spacing w:val="-20"/>
              </w:rPr>
              <w:t xml:space="preserve"> </w:t>
            </w:r>
            <w:r>
              <w:rPr/>
              <w:t>万元以下的 </w:t>
            </w:r>
            <w:r>
              <w:rPr>
                <w:spacing w:val="13"/>
              </w:rPr>
              <w:t>罚款</w:t>
            </w:r>
            <w:r>
              <w:rPr>
                <w:spacing w:val="-5"/>
              </w:rPr>
              <w:t xml:space="preserve"> </w:t>
            </w:r>
            <w:r>
              <w:rPr>
                <w:spacing w:val="13"/>
              </w:rPr>
              <w:t>；对直接负责的主管人</w:t>
            </w:r>
            <w:r>
              <w:rPr/>
              <w:t xml:space="preserve"> </w:t>
            </w:r>
            <w:r>
              <w:rPr>
                <w:spacing w:val="17"/>
              </w:rPr>
              <w:t>员和其他直接责任人员处以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3700</w:t>
            </w:r>
            <w:r>
              <w:rPr>
                <w:spacing w:val="-22"/>
              </w:rPr>
              <w:t xml:space="preserve"> </w:t>
            </w:r>
            <w:r>
              <w:rPr>
                <w:spacing w:val="-2"/>
              </w:rPr>
              <w:t>元以上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7300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元以下的罚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2838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2"/>
              <w:spacing w:before="81" w:line="230" w:lineRule="auto"/>
              <w:rPr/>
            </w:pPr>
            <w:r>
              <w:rPr>
                <w:spacing w:val="10"/>
              </w:rPr>
              <w:t>违法行为持续时间6 个月以上</w:t>
            </w:r>
            <w:r>
              <w:rPr>
                <w:spacing w:val="-6"/>
              </w:rPr>
              <w:t xml:space="preserve"> </w:t>
            </w:r>
            <w:r>
              <w:rPr>
                <w:spacing w:val="10"/>
              </w:rPr>
              <w:t>；</w:t>
            </w:r>
            <w:r>
              <w:rPr/>
              <w:t xml:space="preserve"> </w:t>
            </w:r>
            <w:r>
              <w:rPr>
                <w:spacing w:val="10"/>
              </w:rPr>
              <w:t>危害后果严重</w:t>
            </w:r>
            <w:r>
              <w:rPr>
                <w:spacing w:val="-18"/>
              </w:rPr>
              <w:t xml:space="preserve"> </w:t>
            </w:r>
            <w:r>
              <w:rPr>
                <w:spacing w:val="10"/>
              </w:rPr>
              <w:t>；造成群体性上访</w:t>
            </w:r>
            <w:r>
              <w:rPr/>
              <w:t xml:space="preserve"> </w:t>
            </w:r>
            <w:r>
              <w:rPr>
                <w:spacing w:val="10"/>
              </w:rPr>
              <w:t>事件</w:t>
            </w:r>
            <w:r>
              <w:rPr>
                <w:spacing w:val="-18"/>
              </w:rPr>
              <w:t xml:space="preserve"> </w:t>
            </w:r>
            <w:r>
              <w:rPr>
                <w:spacing w:val="10"/>
              </w:rPr>
              <w:t>，在国内外被广泛报道造成</w:t>
            </w:r>
            <w:r>
              <w:rPr/>
              <w:t xml:space="preserve"> </w:t>
            </w:r>
            <w:r>
              <w:rPr>
                <w:spacing w:val="6"/>
              </w:rPr>
              <w:t>恶劣影响。</w:t>
            </w:r>
          </w:p>
        </w:tc>
        <w:tc>
          <w:tcPr>
            <w:tcW w:w="2715" w:type="dxa"/>
            <w:vAlign w:val="top"/>
          </w:tcPr>
          <w:p>
            <w:pPr>
              <w:pStyle w:val="TableText"/>
              <w:ind w:left="113" w:right="108" w:firstLine="2"/>
              <w:spacing w:before="51" w:line="230" w:lineRule="auto"/>
              <w:jc w:val="both"/>
              <w:rPr/>
            </w:pPr>
            <w:r>
              <w:rPr>
                <w:spacing w:val="13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，对代表机构处以</w:t>
            </w:r>
            <w:r>
              <w:rPr/>
              <w:t xml:space="preserve"> </w:t>
            </w:r>
            <w:r>
              <w:rPr/>
              <w:t>14.6 万元以上 20 万元以下的</w:t>
            </w:r>
            <w:r>
              <w:rPr>
                <w:spacing w:val="6"/>
              </w:rPr>
              <w:t xml:space="preserve"> </w:t>
            </w:r>
            <w:r>
              <w:rPr>
                <w:spacing w:val="13"/>
              </w:rPr>
              <w:t>罚款</w:t>
            </w:r>
            <w:r>
              <w:rPr>
                <w:spacing w:val="-5"/>
              </w:rPr>
              <w:t xml:space="preserve"> </w:t>
            </w:r>
            <w:r>
              <w:rPr>
                <w:spacing w:val="13"/>
              </w:rPr>
              <w:t>；对直接负责的主管人</w:t>
            </w:r>
            <w:r>
              <w:rPr/>
              <w:t xml:space="preserve"> </w:t>
            </w:r>
            <w:r>
              <w:rPr>
                <w:spacing w:val="17"/>
              </w:rPr>
              <w:t>员和其他直接责任人员处以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7300 元以上 1 万元以下的罚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款。</w:t>
            </w:r>
          </w:p>
          <w:p>
            <w:pPr>
              <w:pStyle w:val="TableText"/>
              <w:ind w:left="113" w:right="108" w:hanging="2"/>
              <w:spacing w:before="13" w:line="218" w:lineRule="auto"/>
              <w:jc w:val="both"/>
              <w:rPr/>
            </w:pPr>
            <w:r>
              <w:rPr>
                <w:spacing w:val="10"/>
              </w:rPr>
              <w:t>情节严重的</w:t>
            </w:r>
            <w:r>
              <w:rPr>
                <w:spacing w:val="-6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18"/>
              </w:rPr>
              <w:t xml:space="preserve"> </w:t>
            </w:r>
            <w:r>
              <w:rPr>
                <w:spacing w:val="10"/>
              </w:rPr>
              <w:t>由登记机关撤</w:t>
            </w:r>
            <w:r>
              <w:rPr/>
              <w:t xml:space="preserve"> </w:t>
            </w:r>
            <w:r>
              <w:rPr>
                <w:spacing w:val="13"/>
              </w:rPr>
              <w:t>销登记或者吊销登记证</w:t>
            </w:r>
            <w:r>
              <w:rPr>
                <w:spacing w:val="-6"/>
              </w:rPr>
              <w:t xml:space="preserve"> </w:t>
            </w:r>
            <w:r>
              <w:rPr>
                <w:spacing w:val="13"/>
              </w:rPr>
              <w:t>，缴</w:t>
            </w:r>
            <w:r>
              <w:rPr/>
              <w:t xml:space="preserve"> </w:t>
            </w:r>
            <w:r>
              <w:rPr>
                <w:spacing w:val="6"/>
              </w:rPr>
              <w:t>销代表证。</w:t>
            </w:r>
          </w:p>
        </w:tc>
      </w:tr>
      <w:tr>
        <w:trPr>
          <w:trHeight w:val="1582" w:hRule="atLeast"/>
        </w:trPr>
        <w:tc>
          <w:tcPr>
            <w:tcW w:w="714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9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1809" w:type="dxa"/>
            <w:vAlign w:val="top"/>
          </w:tcPr>
          <w:p>
            <w:pPr>
              <w:pStyle w:val="TableText"/>
              <w:ind w:left="105" w:right="108" w:firstLine="400"/>
              <w:spacing w:before="206" w:line="230" w:lineRule="auto"/>
              <w:jc w:val="both"/>
              <w:rPr/>
            </w:pPr>
            <w:r>
              <w:rPr>
                <w:spacing w:val="1"/>
              </w:rPr>
              <w:t>代 表 机 构 提</w:t>
            </w:r>
            <w:r>
              <w:rPr>
                <w:spacing w:val="4"/>
              </w:rPr>
              <w:t xml:space="preserve"> </w:t>
            </w:r>
            <w:r>
              <w:rPr>
                <w:spacing w:val="37"/>
              </w:rPr>
              <w:t>交的年度报告隐</w:t>
            </w:r>
            <w:r>
              <w:rPr/>
              <w:t xml:space="preserve"> </w:t>
            </w:r>
            <w:r>
              <w:rPr>
                <w:spacing w:val="5"/>
              </w:rPr>
              <w:t>瞒真实情况</w:t>
            </w:r>
            <w:r>
              <w:rPr>
                <w:spacing w:val="-28"/>
              </w:rPr>
              <w:t xml:space="preserve"> </w:t>
            </w:r>
            <w:r>
              <w:rPr>
                <w:spacing w:val="5"/>
              </w:rPr>
              <w:t>、弄虚</w:t>
            </w:r>
            <w:r>
              <w:rPr/>
              <w:t xml:space="preserve"> </w:t>
            </w:r>
            <w:r>
              <w:rPr>
                <w:spacing w:val="6"/>
              </w:rPr>
              <w:t>作假的。</w:t>
            </w:r>
          </w:p>
        </w:tc>
        <w:tc>
          <w:tcPr>
            <w:tcW w:w="3958" w:type="dxa"/>
            <w:vAlign w:val="top"/>
          </w:tcPr>
          <w:p>
            <w:pPr>
              <w:pStyle w:val="TableText"/>
              <w:ind w:left="109" w:right="98" w:firstLine="303"/>
              <w:spacing w:before="50" w:line="224" w:lineRule="auto"/>
              <w:jc w:val="both"/>
              <w:rPr/>
            </w:pPr>
            <w:r>
              <w:rPr>
                <w:b/>
                <w:bCs/>
                <w:spacing w:val="11"/>
              </w:rPr>
              <w:t>第三十六条第二款</w:t>
            </w:r>
            <w:r>
              <w:rPr>
                <w:b/>
                <w:bCs/>
                <w:spacing w:val="18"/>
              </w:rPr>
              <w:t xml:space="preserve">   </w:t>
            </w:r>
            <w:r>
              <w:rPr>
                <w:spacing w:val="11"/>
              </w:rPr>
              <w:t>代表机构提交的年</w:t>
            </w:r>
            <w:r>
              <w:rPr/>
              <w:t xml:space="preserve"> </w:t>
            </w:r>
            <w:r>
              <w:rPr>
                <w:spacing w:val="4"/>
              </w:rPr>
              <w:t>度报告隐瞒真实情况、弄虚作假的</w:t>
            </w:r>
            <w:r>
              <w:rPr>
                <w:spacing w:val="-4"/>
              </w:rPr>
              <w:t xml:space="preserve"> </w:t>
            </w:r>
            <w:r>
              <w:rPr>
                <w:spacing w:val="4"/>
              </w:rPr>
              <w:t>，由登记</w:t>
            </w:r>
            <w:r>
              <w:rPr/>
              <w:t xml:space="preserve"> </w:t>
            </w:r>
            <w:r>
              <w:rPr>
                <w:spacing w:val="7"/>
              </w:rPr>
              <w:t>机关责令改正，对代表机构处以2 万元以上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20 万元以下的罚款</w:t>
            </w:r>
            <w:r>
              <w:rPr>
                <w:spacing w:val="-5"/>
              </w:rPr>
              <w:t xml:space="preserve"> </w:t>
            </w:r>
            <w:r>
              <w:rPr>
                <w:spacing w:val="5"/>
              </w:rPr>
              <w:t>；情节严重的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吊销登</w:t>
            </w:r>
            <w:r>
              <w:rPr/>
              <w:t xml:space="preserve"> </w:t>
            </w:r>
            <w:r>
              <w:rPr>
                <w:spacing w:val="4"/>
              </w:rPr>
              <w:t>记证。</w:t>
            </w:r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102"/>
              <w:spacing w:before="50" w:line="224" w:lineRule="auto"/>
              <w:jc w:val="both"/>
              <w:rPr/>
            </w:pPr>
            <w:r>
              <w:rPr>
                <w:spacing w:val="12"/>
              </w:rPr>
              <w:t>代表机构提交的年度报告隐瞒真</w:t>
            </w:r>
            <w:r>
              <w:rPr>
                <w:spacing w:val="11"/>
              </w:rPr>
              <w:t xml:space="preserve"> </w:t>
            </w:r>
            <w:r>
              <w:rPr>
                <w:spacing w:val="10"/>
              </w:rPr>
              <w:t>实情况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、弄虚作假涉及外国企业</w:t>
            </w:r>
            <w:r>
              <w:rPr/>
              <w:t xml:space="preserve"> </w:t>
            </w:r>
            <w:r>
              <w:rPr>
                <w:spacing w:val="11"/>
              </w:rPr>
              <w:t>合法存续情况</w:t>
            </w:r>
            <w:r>
              <w:rPr>
                <w:spacing w:val="-31"/>
              </w:rPr>
              <w:t xml:space="preserve"> </w:t>
            </w:r>
            <w:r>
              <w:rPr>
                <w:spacing w:val="11"/>
              </w:rPr>
              <w:t>、代表机构业务活</w:t>
            </w:r>
            <w:r>
              <w:rPr/>
              <w:t xml:space="preserve"> </w:t>
            </w:r>
            <w:r>
              <w:rPr>
                <w:spacing w:val="12"/>
              </w:rPr>
              <w:t>动开展情况及其经会计师事务所</w:t>
            </w:r>
            <w:r>
              <w:rPr>
                <w:spacing w:val="11"/>
              </w:rPr>
              <w:t xml:space="preserve"> </w:t>
            </w:r>
            <w:r>
              <w:rPr>
                <w:spacing w:val="12"/>
              </w:rPr>
              <w:t>审计的费用收支情况等其中一项</w:t>
            </w:r>
          </w:p>
        </w:tc>
        <w:tc>
          <w:tcPr>
            <w:tcW w:w="2715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1" w:line="207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，处以 2 万元以上</w:t>
            </w:r>
          </w:p>
          <w:p>
            <w:pPr>
              <w:pStyle w:val="TableText"/>
              <w:ind w:left="115"/>
              <w:spacing w:before="35" w:line="208" w:lineRule="auto"/>
              <w:rPr/>
            </w:pPr>
            <w:r>
              <w:rPr>
                <w:spacing w:val="3"/>
              </w:rPr>
              <w:t>7.4 万元以下的罚款。</w:t>
            </w:r>
          </w:p>
        </w:tc>
      </w:tr>
    </w:tbl>
    <w:p>
      <w:pPr>
        <w:spacing w:line="120" w:lineRule="exact"/>
        <w:rPr>
          <w:rFonts w:ascii="Arial"/>
          <w:sz w:val="10"/>
        </w:rPr>
      </w:pPr>
      <w:r/>
    </w:p>
    <w:p>
      <w:pPr>
        <w:spacing w:line="120" w:lineRule="exact"/>
        <w:sectPr>
          <w:footerReference w:type="default" r:id="rId31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10"/>
          <w:szCs w:val="1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1809"/>
        <w:gridCol w:w="3958"/>
        <w:gridCol w:w="720"/>
        <w:gridCol w:w="3059"/>
        <w:gridCol w:w="2715"/>
      </w:tblGrid>
      <w:tr>
        <w:trPr>
          <w:trHeight w:val="673" w:hRule="atLeast"/>
        </w:trPr>
        <w:tc>
          <w:tcPr>
            <w:tcW w:w="71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27"/>
              <w:spacing w:before="51" w:line="211" w:lineRule="auto"/>
              <w:rPr/>
            </w:pPr>
            <w:r>
              <w:rPr>
                <w:spacing w:val="-6"/>
              </w:rPr>
              <w:t>的。</w:t>
            </w:r>
          </w:p>
        </w:tc>
        <w:tc>
          <w:tcPr>
            <w:tcW w:w="271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893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102"/>
              <w:spacing w:before="49" w:line="225" w:lineRule="auto"/>
              <w:jc w:val="both"/>
              <w:rPr/>
            </w:pPr>
            <w:r>
              <w:rPr>
                <w:spacing w:val="12"/>
              </w:rPr>
              <w:t>代表机构提交的年度报告隐瞒真</w:t>
            </w:r>
            <w:r>
              <w:rPr>
                <w:spacing w:val="11"/>
              </w:rPr>
              <w:t xml:space="preserve"> </w:t>
            </w:r>
            <w:r>
              <w:rPr>
                <w:spacing w:val="10"/>
              </w:rPr>
              <w:t>实情况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、弄虚作假涉及外国企业</w:t>
            </w:r>
            <w:r>
              <w:rPr/>
              <w:t xml:space="preserve"> </w:t>
            </w:r>
            <w:r>
              <w:rPr>
                <w:spacing w:val="11"/>
              </w:rPr>
              <w:t>合法存续情况</w:t>
            </w:r>
            <w:r>
              <w:rPr>
                <w:spacing w:val="-31"/>
              </w:rPr>
              <w:t xml:space="preserve"> </w:t>
            </w:r>
            <w:r>
              <w:rPr>
                <w:spacing w:val="11"/>
              </w:rPr>
              <w:t>、代表机构业务活</w:t>
            </w:r>
            <w:r>
              <w:rPr/>
              <w:t xml:space="preserve"> </w:t>
            </w:r>
            <w:r>
              <w:rPr>
                <w:spacing w:val="12"/>
              </w:rPr>
              <w:t>动开展情况及其经会计师事务所</w:t>
            </w:r>
            <w:r>
              <w:rPr>
                <w:spacing w:val="11"/>
              </w:rPr>
              <w:t xml:space="preserve"> </w:t>
            </w:r>
            <w:r>
              <w:rPr>
                <w:spacing w:val="12"/>
              </w:rPr>
              <w:t>审计的费用收支情况等其中两项</w:t>
            </w:r>
            <w:r>
              <w:rPr>
                <w:spacing w:val="11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715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1" w:line="207" w:lineRule="auto"/>
              <w:rPr/>
            </w:pPr>
            <w:r>
              <w:rPr/>
              <w:t>责令改正，处以 7.4 万元以上</w:t>
            </w:r>
          </w:p>
          <w:p>
            <w:pPr>
              <w:pStyle w:val="TableText"/>
              <w:ind w:left="123"/>
              <w:spacing w:before="33" w:line="208" w:lineRule="auto"/>
              <w:rPr/>
            </w:pPr>
            <w:r>
              <w:rPr>
                <w:spacing w:val="1"/>
              </w:rPr>
              <w:t>14.6 万元以下的罚款。</w:t>
            </w:r>
          </w:p>
        </w:tc>
      </w:tr>
      <w:tr>
        <w:trPr>
          <w:trHeight w:val="1894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102"/>
              <w:spacing w:before="50" w:line="225" w:lineRule="auto"/>
              <w:jc w:val="both"/>
              <w:rPr/>
            </w:pPr>
            <w:r>
              <w:rPr>
                <w:spacing w:val="12"/>
              </w:rPr>
              <w:t>代表机构提交的年度报告隐瞒真</w:t>
            </w:r>
            <w:r>
              <w:rPr>
                <w:spacing w:val="11"/>
              </w:rPr>
              <w:t xml:space="preserve"> </w:t>
            </w:r>
            <w:r>
              <w:rPr>
                <w:spacing w:val="10"/>
              </w:rPr>
              <w:t>实情况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、弄虚作假涉及外国企业</w:t>
            </w:r>
            <w:r>
              <w:rPr/>
              <w:t xml:space="preserve"> </w:t>
            </w:r>
            <w:r>
              <w:rPr>
                <w:spacing w:val="11"/>
              </w:rPr>
              <w:t>合法存续情况</w:t>
            </w:r>
            <w:r>
              <w:rPr>
                <w:spacing w:val="-31"/>
              </w:rPr>
              <w:t xml:space="preserve"> </w:t>
            </w:r>
            <w:r>
              <w:rPr>
                <w:spacing w:val="11"/>
              </w:rPr>
              <w:t>、代表机构业务活</w:t>
            </w:r>
            <w:r>
              <w:rPr/>
              <w:t xml:space="preserve"> </w:t>
            </w:r>
            <w:r>
              <w:rPr>
                <w:spacing w:val="12"/>
              </w:rPr>
              <w:t>动开展情况及其经会计师事务所</w:t>
            </w:r>
            <w:r>
              <w:rPr>
                <w:spacing w:val="11"/>
              </w:rPr>
              <w:t xml:space="preserve"> </w:t>
            </w:r>
            <w:r>
              <w:rPr>
                <w:spacing w:val="12"/>
              </w:rPr>
              <w:t>审计的费用收支情况等其中两项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以上的。</w:t>
            </w:r>
          </w:p>
        </w:tc>
        <w:tc>
          <w:tcPr>
            <w:tcW w:w="2715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10" w:firstLine="2"/>
              <w:spacing w:before="81" w:line="22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，处以 14.6 万元以</w:t>
            </w:r>
            <w:r>
              <w:rPr/>
              <w:t xml:space="preserve"> </w:t>
            </w:r>
            <w:r>
              <w:rPr>
                <w:spacing w:val="2"/>
              </w:rPr>
              <w:t>上 20 万元以下的罚款。</w:t>
            </w:r>
          </w:p>
          <w:p>
            <w:pPr>
              <w:pStyle w:val="TableText"/>
              <w:ind w:left="111"/>
              <w:spacing w:before="14" w:line="208" w:lineRule="auto"/>
              <w:rPr/>
            </w:pPr>
            <w:r>
              <w:rPr>
                <w:spacing w:val="3"/>
              </w:rPr>
              <w:t>情节严重的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吊销登记证。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1809" w:type="dxa"/>
            <w:vAlign w:val="top"/>
            <w:vMerge w:val="restart"/>
            <w:tcBorders>
              <w:bottom w:val="nil"/>
            </w:tcBorders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8" w:firstLine="400"/>
              <w:spacing w:before="81" w:line="231" w:lineRule="auto"/>
              <w:rPr/>
            </w:pPr>
            <w:r>
              <w:rPr>
                <w:spacing w:val="-1"/>
              </w:rPr>
              <w:t>伪造</w:t>
            </w:r>
            <w:r>
              <w:rPr>
                <w:spacing w:val="-27"/>
              </w:rPr>
              <w:t xml:space="preserve"> </w:t>
            </w:r>
            <w:r>
              <w:rPr>
                <w:spacing w:val="-1"/>
              </w:rPr>
              <w:t>、涂改</w:t>
            </w:r>
            <w:r>
              <w:rPr>
                <w:spacing w:val="-32"/>
              </w:rPr>
              <w:t xml:space="preserve"> </w:t>
            </w:r>
            <w:r>
              <w:rPr>
                <w:spacing w:val="-1"/>
              </w:rPr>
              <w:t>、</w:t>
            </w:r>
            <w:r>
              <w:rPr/>
              <w:t xml:space="preserve"> </w:t>
            </w:r>
            <w:r>
              <w:rPr>
                <w:spacing w:val="2"/>
              </w:rPr>
              <w:t>出租</w:t>
            </w:r>
            <w:r>
              <w:rPr>
                <w:spacing w:val="-29"/>
              </w:rPr>
              <w:t xml:space="preserve"> </w:t>
            </w:r>
            <w:r>
              <w:rPr>
                <w:spacing w:val="2"/>
              </w:rPr>
              <w:t>、出借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、转让</w:t>
            </w:r>
            <w:r>
              <w:rPr/>
              <w:t xml:space="preserve"> </w:t>
            </w:r>
            <w:r>
              <w:rPr>
                <w:spacing w:val="22"/>
              </w:rPr>
              <w:t>登记证 、</w:t>
            </w:r>
            <w:r>
              <w:rPr>
                <w:spacing w:val="-31"/>
              </w:rPr>
              <w:t xml:space="preserve"> </w:t>
            </w:r>
            <w:r>
              <w:rPr>
                <w:spacing w:val="22"/>
              </w:rPr>
              <w:t>代表证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958" w:type="dxa"/>
            <w:vAlign w:val="top"/>
            <w:vMerge w:val="restart"/>
            <w:tcBorders>
              <w:bottom w:val="nil"/>
            </w:tcBorders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22" w:firstLine="397"/>
              <w:spacing w:before="81" w:line="230" w:lineRule="auto"/>
              <w:jc w:val="both"/>
              <w:rPr/>
            </w:pPr>
            <w:r>
              <w:rPr>
                <w:b/>
                <w:bCs/>
                <w:spacing w:val="2"/>
              </w:rPr>
              <w:t>第三十六条第三款</w:t>
            </w:r>
            <w:r>
              <w:rPr>
                <w:b/>
                <w:bCs/>
                <w:spacing w:val="23"/>
              </w:rPr>
              <w:t xml:space="preserve">  </w:t>
            </w:r>
            <w:r>
              <w:rPr>
                <w:spacing w:val="2"/>
              </w:rPr>
              <w:t>伪造、涂改、出租、</w:t>
            </w:r>
            <w:r>
              <w:rPr/>
              <w:t xml:space="preserve"> </w:t>
            </w:r>
            <w:r>
              <w:rPr>
                <w:spacing w:val="4"/>
              </w:rPr>
              <w:t>出借、转让登记证、代表证的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，由登记机关</w:t>
            </w:r>
            <w:r>
              <w:rPr/>
              <w:t xml:space="preserve">  </w:t>
            </w:r>
            <w:r>
              <w:rPr>
                <w:spacing w:val="6"/>
              </w:rPr>
              <w:t>对代表机构处以 1 万元以上 10 万元以下的</w:t>
            </w:r>
            <w:r>
              <w:rPr/>
              <w:t xml:space="preserve">  </w:t>
            </w:r>
            <w:r>
              <w:rPr>
                <w:spacing w:val="6"/>
              </w:rPr>
              <w:t>罚款；对直接负责的主管人员和其他直接责  </w:t>
            </w:r>
            <w:r>
              <w:rPr>
                <w:spacing w:val="1"/>
              </w:rPr>
              <w:t>任人员处以 1000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元以上 1</w:t>
            </w:r>
            <w:r>
              <w:rPr>
                <w:spacing w:val="-14"/>
              </w:rPr>
              <w:t xml:space="preserve"> </w:t>
            </w:r>
            <w:r>
              <w:rPr>
                <w:spacing w:val="1"/>
              </w:rPr>
              <w:t>万元以下的罚款；</w:t>
            </w:r>
            <w:r>
              <w:rPr/>
              <w:t xml:space="preserve"> </w:t>
            </w:r>
            <w:r>
              <w:rPr>
                <w:spacing w:val="3"/>
              </w:rPr>
              <w:t>情节严重的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吊销登记证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，缴销代表证。</w:t>
            </w:r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105" w:firstLine="1"/>
              <w:spacing w:before="203" w:line="230" w:lineRule="auto"/>
              <w:rPr/>
            </w:pPr>
            <w:r>
              <w:rPr>
                <w:spacing w:val="6"/>
              </w:rPr>
              <w:t>违法行为持续时间不足 3 个月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/>
              <w:t xml:space="preserve"> </w:t>
            </w:r>
            <w:r>
              <w:rPr>
                <w:spacing w:val="2"/>
              </w:rPr>
              <w:t>违法所得</w:t>
            </w:r>
            <w:r>
              <w:rPr>
                <w:spacing w:val="59"/>
                <w:w w:val="101"/>
              </w:rPr>
              <w:t xml:space="preserve"> </w:t>
            </w:r>
            <w:r>
              <w:rPr>
                <w:spacing w:val="2"/>
              </w:rPr>
              <w:t>不足 1000 元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；危害后</w:t>
            </w:r>
            <w:r>
              <w:rPr/>
              <w:t xml:space="preserve"> </w:t>
            </w:r>
            <w:r>
              <w:rPr>
                <w:spacing w:val="9"/>
              </w:rPr>
              <w:t>果较轻或者主动减轻危害后果</w:t>
            </w:r>
            <w:r>
              <w:rPr>
                <w:spacing w:val="-6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</w:t>
            </w:r>
            <w:r>
              <w:rPr>
                <w:spacing w:val="8"/>
              </w:rPr>
              <w:t>造成轻微社会影响。</w:t>
            </w:r>
          </w:p>
        </w:tc>
        <w:tc>
          <w:tcPr>
            <w:tcW w:w="2715" w:type="dxa"/>
            <w:vAlign w:val="top"/>
          </w:tcPr>
          <w:p>
            <w:pPr>
              <w:pStyle w:val="TableText"/>
              <w:ind w:left="113" w:right="108" w:hanging="2"/>
              <w:spacing w:before="47" w:line="224" w:lineRule="auto"/>
              <w:jc w:val="both"/>
              <w:rPr/>
            </w:pPr>
            <w:r>
              <w:rPr>
                <w:spacing w:val="12"/>
              </w:rPr>
              <w:t>对代表机构处以 1 万元以上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3.7 万元以下的罚款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；对直接</w:t>
            </w:r>
            <w:r>
              <w:rPr/>
              <w:t xml:space="preserve"> </w:t>
            </w:r>
            <w:r>
              <w:rPr>
                <w:spacing w:val="17"/>
              </w:rPr>
              <w:t>负责的主管人员和其他直接</w:t>
            </w:r>
            <w:r>
              <w:rPr>
                <w:spacing w:val="2"/>
              </w:rPr>
              <w:t xml:space="preserve"> </w:t>
            </w:r>
            <w:r>
              <w:rPr>
                <w:spacing w:val="13"/>
              </w:rPr>
              <w:t>责任人员处以</w:t>
            </w:r>
            <w:r>
              <w:rPr>
                <w:spacing w:val="36"/>
              </w:rPr>
              <w:t xml:space="preserve"> </w:t>
            </w:r>
            <w:r>
              <w:rPr>
                <w:spacing w:val="13"/>
              </w:rPr>
              <w:t>1000 元以上</w:t>
            </w:r>
            <w:r>
              <w:rPr/>
              <w:t xml:space="preserve"> </w:t>
            </w:r>
            <w:r>
              <w:rPr/>
              <w:t>3700 元以下的罚款。</w:t>
            </w:r>
          </w:p>
        </w:tc>
      </w:tr>
      <w:tr>
        <w:trPr>
          <w:trHeight w:val="1582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1" w:right="102"/>
              <w:spacing w:before="206" w:line="230" w:lineRule="auto"/>
              <w:jc w:val="both"/>
              <w:rPr/>
            </w:pPr>
            <w:r>
              <w:rPr>
                <w:spacing w:val="13"/>
              </w:rPr>
              <w:t>违法行为持续时间3 个月以上不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足 6 个月；违法所得 1000 元以上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不足 1 万元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；危害后果较重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；造</w:t>
            </w:r>
            <w:r>
              <w:rPr/>
              <w:t xml:space="preserve"> </w:t>
            </w:r>
            <w:r>
              <w:rPr>
                <w:spacing w:val="8"/>
              </w:rPr>
              <w:t>成一定社会影响。</w:t>
            </w:r>
          </w:p>
        </w:tc>
        <w:tc>
          <w:tcPr>
            <w:tcW w:w="2715" w:type="dxa"/>
            <w:vAlign w:val="top"/>
          </w:tcPr>
          <w:p>
            <w:pPr>
              <w:pStyle w:val="TableText"/>
              <w:ind w:left="112" w:right="108" w:hanging="1"/>
              <w:spacing w:before="50" w:line="224" w:lineRule="auto"/>
              <w:jc w:val="both"/>
              <w:rPr/>
            </w:pPr>
            <w:r>
              <w:rPr>
                <w:spacing w:val="13"/>
              </w:rPr>
              <w:t>对代表机构处以 3.7 万元以 </w:t>
            </w:r>
            <w:r>
              <w:rPr>
                <w:spacing w:val="1"/>
              </w:rPr>
              <w:t>上 7.3 万元以下的罚款；对直</w:t>
            </w:r>
            <w:r>
              <w:rPr/>
              <w:t xml:space="preserve"> </w:t>
            </w:r>
            <w:r>
              <w:rPr>
                <w:spacing w:val="17"/>
              </w:rPr>
              <w:t>接负责的主管人员和其他直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接责任人员处以3700 元以上</w:t>
            </w:r>
            <w:r>
              <w:rPr>
                <w:spacing w:val="10"/>
              </w:rPr>
              <w:t xml:space="preserve"> </w:t>
            </w:r>
            <w:r>
              <w:rPr/>
              <w:t>7300 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2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1809"/>
        <w:gridCol w:w="3958"/>
        <w:gridCol w:w="720"/>
        <w:gridCol w:w="3059"/>
        <w:gridCol w:w="2715"/>
      </w:tblGrid>
      <w:tr>
        <w:trPr>
          <w:trHeight w:val="2213" w:hRule="atLeast"/>
        </w:trPr>
        <w:tc>
          <w:tcPr>
            <w:tcW w:w="7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43" w:firstLine="1"/>
              <w:spacing w:before="204" w:line="231" w:lineRule="auto"/>
              <w:jc w:val="both"/>
              <w:rPr/>
            </w:pPr>
            <w:r>
              <w:rPr>
                <w:spacing w:val="10"/>
              </w:rPr>
              <w:t>违法行为持续时间6 个月以上或</w:t>
            </w:r>
            <w:r>
              <w:rPr>
                <w:spacing w:val="1"/>
              </w:rPr>
              <w:t xml:space="preserve">   </w:t>
            </w:r>
            <w:r>
              <w:rPr>
                <w:spacing w:val="6"/>
              </w:rPr>
              <w:t>1 年内实施</w:t>
            </w:r>
            <w:r>
              <w:rPr>
                <w:spacing w:val="5"/>
              </w:rPr>
              <w:t xml:space="preserve">  </w:t>
            </w:r>
            <w:r>
              <w:rPr>
                <w:spacing w:val="6"/>
              </w:rPr>
              <w:t>2 次以上同种违法行</w:t>
            </w:r>
            <w:r>
              <w:rPr/>
              <w:t xml:space="preserve">  </w:t>
            </w:r>
            <w:r>
              <w:rPr>
                <w:spacing w:val="4"/>
              </w:rPr>
              <w:t>为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；违法所得 1 万元以上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；危害</w:t>
            </w:r>
            <w:r>
              <w:rPr/>
              <w:t xml:space="preserve">  </w:t>
            </w:r>
            <w:r>
              <w:rPr>
                <w:spacing w:val="3"/>
              </w:rPr>
              <w:t>后果严重；造成群体性上访事件， </w:t>
            </w:r>
            <w:r>
              <w:rPr>
                <w:spacing w:val="12"/>
              </w:rPr>
              <w:t>在国内外被广泛报道造成恶劣影</w:t>
            </w:r>
            <w:r>
              <w:rPr>
                <w:spacing w:val="5"/>
              </w:rPr>
              <w:t xml:space="preserve">  </w:t>
            </w:r>
            <w:r>
              <w:rPr>
                <w:spacing w:val="2"/>
              </w:rPr>
              <w:t>响。</w:t>
            </w:r>
          </w:p>
        </w:tc>
        <w:tc>
          <w:tcPr>
            <w:tcW w:w="2715" w:type="dxa"/>
            <w:vAlign w:val="top"/>
          </w:tcPr>
          <w:p>
            <w:pPr>
              <w:pStyle w:val="TableText"/>
              <w:ind w:left="112" w:right="108" w:hanging="1"/>
              <w:spacing w:before="51" w:line="230" w:lineRule="auto"/>
              <w:jc w:val="both"/>
              <w:rPr/>
            </w:pPr>
            <w:r>
              <w:rPr>
                <w:spacing w:val="13"/>
              </w:rPr>
              <w:t>对代表机构处以 7.3</w:t>
            </w:r>
            <w:r>
              <w:rPr>
                <w:spacing w:val="26"/>
              </w:rPr>
              <w:t xml:space="preserve"> </w:t>
            </w:r>
            <w:r>
              <w:rPr>
                <w:spacing w:val="13"/>
              </w:rPr>
              <w:t>万元以</w:t>
            </w:r>
            <w:r>
              <w:rPr/>
              <w:t xml:space="preserve"> </w:t>
            </w:r>
            <w:r>
              <w:rPr>
                <w:spacing w:val="1"/>
              </w:rPr>
              <w:t>上 10 万元以下的罚款</w:t>
            </w:r>
            <w:r>
              <w:rPr>
                <w:spacing w:val="-9"/>
              </w:rPr>
              <w:t xml:space="preserve"> </w:t>
            </w:r>
            <w:r>
              <w:rPr>
                <w:spacing w:val="1"/>
              </w:rPr>
              <w:t>；对直</w:t>
            </w:r>
            <w:r>
              <w:rPr/>
              <w:t xml:space="preserve"> </w:t>
            </w:r>
            <w:r>
              <w:rPr>
                <w:spacing w:val="17"/>
              </w:rPr>
              <w:t>接负责的主管人员和其他直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接责任人员处以7300 元以上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1 万元以下的罚款。</w:t>
            </w:r>
          </w:p>
          <w:p>
            <w:pPr>
              <w:pStyle w:val="TableText"/>
              <w:ind w:left="113" w:right="147" w:hanging="2"/>
              <w:spacing w:before="10" w:line="213" w:lineRule="auto"/>
              <w:rPr/>
            </w:pPr>
            <w:r>
              <w:rPr>
                <w:spacing w:val="7"/>
              </w:rPr>
              <w:t>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吊销登记证，</w:t>
            </w:r>
            <w:r>
              <w:rPr/>
              <w:t xml:space="preserve"> </w:t>
            </w:r>
            <w:r>
              <w:rPr>
                <w:spacing w:val="7"/>
              </w:rPr>
              <w:t>缴销代表证。</w:t>
            </w:r>
          </w:p>
        </w:tc>
      </w:tr>
      <w:tr>
        <w:trPr>
          <w:trHeight w:val="1248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1809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399"/>
              <w:spacing w:before="82" w:line="228" w:lineRule="auto"/>
              <w:jc w:val="both"/>
              <w:rPr/>
            </w:pPr>
            <w:r>
              <w:rPr>
                <w:spacing w:val="2"/>
              </w:rPr>
              <w:t>代 表 机 构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违</w:t>
            </w:r>
            <w:r>
              <w:rPr/>
              <w:t xml:space="preserve"> </w:t>
            </w:r>
            <w:r>
              <w:rPr>
                <w:spacing w:val="36"/>
              </w:rPr>
              <w:t>反规定从事业务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活动以外活动的。</w:t>
            </w:r>
          </w:p>
        </w:tc>
        <w:tc>
          <w:tcPr>
            <w:tcW w:w="3958" w:type="dxa"/>
            <w:vAlign w:val="top"/>
            <w:vMerge w:val="restart"/>
            <w:tcBorders>
              <w:bottom w:val="nil"/>
            </w:tcBorders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44" w:firstLine="396"/>
              <w:spacing w:before="82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第三十七条</w:t>
            </w:r>
            <w:r>
              <w:rPr>
                <w:b/>
                <w:bCs/>
                <w:spacing w:val="55"/>
                <w:w w:val="101"/>
              </w:rPr>
              <w:t xml:space="preserve"> </w:t>
            </w:r>
            <w:r>
              <w:rPr>
                <w:spacing w:val="12"/>
              </w:rPr>
              <w:t>代表机构违反本条例第十</w:t>
            </w:r>
            <w:r>
              <w:rPr/>
              <w:t xml:space="preserve">  </w:t>
            </w:r>
            <w:r>
              <w:rPr>
                <w:spacing w:val="6"/>
              </w:rPr>
              <w:t>四条规定从事业务活动以外活动的，由登记</w:t>
            </w:r>
            <w:r>
              <w:rPr>
                <w:spacing w:val="7"/>
              </w:rPr>
              <w:t xml:space="preserve">  </w:t>
            </w:r>
            <w:r>
              <w:rPr>
                <w:spacing w:val="4"/>
              </w:rPr>
              <w:t>机关责令限期改正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，处以 1</w:t>
            </w:r>
            <w:r>
              <w:rPr/>
              <w:t xml:space="preserve">  </w:t>
            </w:r>
            <w:r>
              <w:rPr>
                <w:spacing w:val="2"/>
              </w:rPr>
              <w:t>万元以上 10 万元以下的罚款；情节严</w:t>
            </w:r>
            <w:r>
              <w:rPr>
                <w:spacing w:val="1"/>
              </w:rPr>
              <w:t>重的，</w:t>
            </w:r>
            <w:r>
              <w:rPr/>
              <w:t xml:space="preserve"> </w:t>
            </w:r>
            <w:r>
              <w:rPr>
                <w:spacing w:val="7"/>
              </w:rPr>
              <w:t>吊销登记证。</w:t>
            </w:r>
          </w:p>
        </w:tc>
        <w:tc>
          <w:tcPr>
            <w:tcW w:w="720" w:type="dxa"/>
            <w:vAlign w:val="top"/>
          </w:tcPr>
          <w:p>
            <w:pPr>
              <w:spacing w:line="4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21" w:right="31" w:hanging="9"/>
              <w:spacing w:before="197" w:line="228" w:lineRule="auto"/>
              <w:jc w:val="both"/>
              <w:rPr/>
            </w:pPr>
            <w:r>
              <w:rPr>
                <w:spacing w:val="11"/>
              </w:rPr>
              <w:t>违</w:t>
            </w:r>
            <w:r>
              <w:rPr>
                <w:spacing w:val="-15"/>
              </w:rPr>
              <w:t xml:space="preserve"> </w:t>
            </w:r>
            <w:r>
              <w:rPr>
                <w:spacing w:val="11"/>
              </w:rPr>
              <w:t>法行</w:t>
            </w:r>
            <w:r>
              <w:rPr>
                <w:spacing w:val="-20"/>
              </w:rPr>
              <w:t xml:space="preserve"> </w:t>
            </w:r>
            <w:r>
              <w:rPr>
                <w:spacing w:val="11"/>
              </w:rPr>
              <w:t>为超</w:t>
            </w:r>
            <w:r>
              <w:rPr>
                <w:spacing w:val="-25"/>
              </w:rPr>
              <w:t xml:space="preserve"> </w:t>
            </w:r>
            <w:r>
              <w:rPr>
                <w:spacing w:val="11"/>
              </w:rPr>
              <w:t>过整</w:t>
            </w:r>
            <w:r>
              <w:rPr>
                <w:spacing w:val="-23"/>
              </w:rPr>
              <w:t xml:space="preserve"> </w:t>
            </w:r>
            <w:r>
              <w:rPr>
                <w:spacing w:val="11"/>
              </w:rPr>
              <w:t>改期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限不</w:t>
            </w:r>
            <w:r>
              <w:rPr>
                <w:spacing w:val="-22"/>
              </w:rPr>
              <w:t xml:space="preserve"> </w:t>
            </w:r>
            <w:r>
              <w:rPr>
                <w:spacing w:val="11"/>
              </w:rPr>
              <w:t>足</w:t>
            </w:r>
            <w:r>
              <w:rPr>
                <w:spacing w:val="25"/>
              </w:rPr>
              <w:t xml:space="preserve"> </w:t>
            </w:r>
            <w:r>
              <w:rPr>
                <w:spacing w:val="11"/>
              </w:rPr>
              <w:t>5</w:t>
            </w:r>
            <w:r>
              <w:rPr/>
              <w:t xml:space="preserve">  </w:t>
            </w:r>
            <w:r>
              <w:rPr>
                <w:spacing w:val="9"/>
              </w:rPr>
              <w:t>日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；未造成危害后果或者主动消</w:t>
            </w:r>
            <w:r>
              <w:rPr/>
              <w:t xml:space="preserve">  </w:t>
            </w:r>
            <w:r>
              <w:rPr>
                <w:spacing w:val="3"/>
              </w:rPr>
              <w:t>除危害后果；造成轻微社会影响。</w:t>
            </w:r>
          </w:p>
        </w:tc>
        <w:tc>
          <w:tcPr>
            <w:tcW w:w="2715" w:type="dxa"/>
            <w:vAlign w:val="top"/>
          </w:tcPr>
          <w:p>
            <w:pPr>
              <w:pStyle w:val="TableText"/>
              <w:ind w:left="128" w:right="108" w:hanging="13"/>
              <w:spacing w:before="198" w:line="228" w:lineRule="auto"/>
              <w:jc w:val="both"/>
              <w:rPr/>
            </w:pPr>
            <w:r>
              <w:rPr>
                <w:spacing w:val="13"/>
              </w:rPr>
              <w:t>责令限期改正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，逾期未改正</w:t>
            </w:r>
            <w:r>
              <w:rPr/>
              <w:t xml:space="preserve"> </w:t>
            </w:r>
            <w:r>
              <w:rPr>
                <w:spacing w:val="-2"/>
              </w:rPr>
              <w:t>的，处以 1 万元以上 3.7 万元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以下的罚款。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1" w:right="102"/>
              <w:spacing w:before="47" w:line="222" w:lineRule="auto"/>
              <w:jc w:val="both"/>
              <w:rPr/>
            </w:pPr>
            <w:r>
              <w:rPr>
                <w:spacing w:val="4"/>
              </w:rPr>
              <w:t>违法行为超过整改期限 5</w:t>
            </w:r>
            <w:r>
              <w:rPr>
                <w:spacing w:val="56"/>
                <w:w w:val="101"/>
              </w:rPr>
              <w:t xml:space="preserve"> </w:t>
            </w:r>
            <w:r>
              <w:rPr>
                <w:spacing w:val="4"/>
              </w:rPr>
              <w:t>日</w:t>
            </w:r>
            <w:r>
              <w:rPr>
                <w:spacing w:val="-31"/>
              </w:rPr>
              <w:t xml:space="preserve"> </w:t>
            </w:r>
            <w:r>
              <w:rPr>
                <w:spacing w:val="4"/>
              </w:rPr>
              <w:t>以上</w:t>
            </w:r>
            <w:r>
              <w:rPr/>
              <w:t xml:space="preserve"> </w:t>
            </w:r>
            <w:r>
              <w:rPr>
                <w:spacing w:val="-1"/>
              </w:rPr>
              <w:t>不足 10</w:t>
            </w:r>
            <w:r>
              <w:rPr>
                <w:spacing w:val="49"/>
              </w:rPr>
              <w:t xml:space="preserve"> </w:t>
            </w:r>
            <w:r>
              <w:rPr>
                <w:spacing w:val="-1"/>
              </w:rPr>
              <w:t>日；危害后果较轻或者主</w:t>
            </w:r>
            <w:r>
              <w:rPr/>
              <w:t xml:space="preserve"> </w:t>
            </w:r>
            <w:r>
              <w:rPr>
                <w:spacing w:val="10"/>
              </w:rPr>
              <w:t>动减轻危害后果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；造成一定社会</w:t>
            </w:r>
            <w:r>
              <w:rPr/>
              <w:t xml:space="preserve"> </w:t>
            </w:r>
            <w:r>
              <w:rPr>
                <w:spacing w:val="4"/>
              </w:rPr>
              <w:t>影响。</w:t>
            </w:r>
          </w:p>
        </w:tc>
        <w:tc>
          <w:tcPr>
            <w:tcW w:w="2715" w:type="dxa"/>
            <w:vAlign w:val="top"/>
          </w:tcPr>
          <w:p>
            <w:pPr>
              <w:pStyle w:val="TableText"/>
              <w:ind w:left="110" w:right="108" w:firstLine="4"/>
              <w:spacing w:before="208" w:line="228" w:lineRule="auto"/>
              <w:jc w:val="both"/>
              <w:rPr/>
            </w:pPr>
            <w:r>
              <w:rPr>
                <w:spacing w:val="13"/>
              </w:rPr>
              <w:t>责令限期改正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，逾期未改正</w:t>
            </w:r>
            <w:r>
              <w:rPr/>
              <w:t xml:space="preserve"> </w:t>
            </w:r>
            <w:r>
              <w:rPr>
                <w:spacing w:val="-1"/>
              </w:rPr>
              <w:t>的</w:t>
            </w:r>
            <w:r>
              <w:rPr>
                <w:spacing w:val="-20"/>
              </w:rPr>
              <w:t xml:space="preserve"> </w:t>
            </w:r>
            <w:r>
              <w:rPr>
                <w:spacing w:val="-1"/>
              </w:rPr>
              <w:t>，处以 3.7 万元以上 7.3 万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429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1" w:right="102"/>
              <w:spacing w:before="133" w:line="229" w:lineRule="auto"/>
              <w:jc w:val="both"/>
              <w:rPr/>
            </w:pPr>
            <w:r>
              <w:rPr>
                <w:spacing w:val="8"/>
              </w:rPr>
              <w:t>违法行为超过整改期限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8"/>
              </w:rPr>
              <w:t>10</w:t>
            </w:r>
            <w:r>
              <w:rPr>
                <w:spacing w:val="54"/>
              </w:rPr>
              <w:t xml:space="preserve"> </w:t>
            </w:r>
            <w:r>
              <w:rPr>
                <w:spacing w:val="8"/>
              </w:rPr>
              <w:t>日</w:t>
            </w:r>
            <w:r>
              <w:rPr>
                <w:spacing w:val="-24"/>
              </w:rPr>
              <w:t xml:space="preserve"> </w:t>
            </w:r>
            <w:r>
              <w:rPr>
                <w:spacing w:val="8"/>
              </w:rPr>
              <w:t>以</w:t>
            </w:r>
            <w:r>
              <w:rPr/>
              <w:t xml:space="preserve"> </w:t>
            </w:r>
            <w:r>
              <w:rPr>
                <w:spacing w:val="7"/>
              </w:rPr>
              <w:t>上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；危害后果较重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；造成群体性</w:t>
            </w:r>
            <w:r>
              <w:rPr/>
              <w:t xml:space="preserve"> </w:t>
            </w:r>
            <w:r>
              <w:rPr>
                <w:spacing w:val="9"/>
              </w:rPr>
              <w:t>上访事件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，在国内外被广泛报道</w:t>
            </w:r>
            <w:r>
              <w:rPr/>
              <w:t xml:space="preserve"> </w:t>
            </w:r>
            <w:r>
              <w:rPr>
                <w:spacing w:val="7"/>
              </w:rPr>
              <w:t>造成恶劣影响。</w:t>
            </w:r>
          </w:p>
        </w:tc>
        <w:tc>
          <w:tcPr>
            <w:tcW w:w="2715" w:type="dxa"/>
            <w:vAlign w:val="top"/>
          </w:tcPr>
          <w:p>
            <w:pPr>
              <w:pStyle w:val="TableText"/>
              <w:ind w:left="110" w:right="108" w:firstLine="4"/>
              <w:spacing w:before="134" w:line="228" w:lineRule="auto"/>
              <w:jc w:val="both"/>
              <w:rPr/>
            </w:pPr>
            <w:r>
              <w:rPr>
                <w:spacing w:val="13"/>
              </w:rPr>
              <w:t>责令限期改正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，逾期未改正</w:t>
            </w:r>
            <w:r>
              <w:rPr/>
              <w:t xml:space="preserve"> </w:t>
            </w:r>
            <w:r>
              <w:rPr/>
              <w:t>的</w:t>
            </w:r>
            <w:r>
              <w:rPr>
                <w:spacing w:val="-7"/>
              </w:rPr>
              <w:t xml:space="preserve"> </w:t>
            </w:r>
            <w:r>
              <w:rPr/>
              <w:t>，处以 7.3 万元以上</w:t>
            </w:r>
            <w:r>
              <w:rPr>
                <w:spacing w:val="14"/>
              </w:rPr>
              <w:t xml:space="preserve"> </w:t>
            </w:r>
            <w:r>
              <w:rPr/>
              <w:t>10 万 </w:t>
            </w:r>
            <w:r>
              <w:rPr>
                <w:spacing w:val="8"/>
              </w:rPr>
              <w:t>元以下的罚款。</w:t>
            </w:r>
          </w:p>
          <w:p>
            <w:pPr>
              <w:pStyle w:val="TableText"/>
              <w:ind w:left="111"/>
              <w:spacing w:before="11" w:line="208" w:lineRule="auto"/>
              <w:rPr/>
            </w:pPr>
            <w:r>
              <w:rPr>
                <w:spacing w:val="3"/>
              </w:rPr>
              <w:t>情节严重的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吊销登记证。</w:t>
            </w:r>
          </w:p>
        </w:tc>
      </w:tr>
      <w:tr>
        <w:trPr>
          <w:trHeight w:val="1897" w:hRule="atLeast"/>
        </w:trPr>
        <w:tc>
          <w:tcPr>
            <w:tcW w:w="714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1" w:line="170" w:lineRule="auto"/>
              <w:rPr/>
            </w:pPr>
            <w:r>
              <w:rPr/>
              <w:t>7</w:t>
            </w:r>
          </w:p>
        </w:tc>
        <w:tc>
          <w:tcPr>
            <w:tcW w:w="1809" w:type="dxa"/>
            <w:vAlign w:val="top"/>
          </w:tcPr>
          <w:p>
            <w:pPr>
              <w:pStyle w:val="TableText"/>
              <w:ind w:left="105" w:right="108" w:firstLine="400"/>
              <w:spacing w:before="53" w:line="225" w:lineRule="auto"/>
              <w:jc w:val="both"/>
              <w:rPr/>
            </w:pPr>
            <w:r>
              <w:rPr>
                <w:spacing w:val="2"/>
              </w:rPr>
              <w:t>代 表 机 构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未</w:t>
            </w:r>
            <w:r>
              <w:rPr/>
              <w:t xml:space="preserve"> </w:t>
            </w:r>
            <w:r>
              <w:rPr>
                <w:spacing w:val="37"/>
              </w:rPr>
              <w:t>按照规定提交年</w:t>
            </w:r>
            <w:r>
              <w:rPr/>
              <w:t xml:space="preserve"> </w:t>
            </w:r>
            <w:r>
              <w:rPr>
                <w:spacing w:val="4"/>
              </w:rPr>
              <w:t>度报告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，未按照登</w:t>
            </w:r>
            <w:r>
              <w:rPr/>
              <w:t xml:space="preserve"> </w:t>
            </w:r>
            <w:r>
              <w:rPr>
                <w:spacing w:val="37"/>
              </w:rPr>
              <w:t>记的名称从事业</w:t>
            </w:r>
            <w:r>
              <w:rPr/>
              <w:t xml:space="preserve"> </w:t>
            </w:r>
            <w:r>
              <w:rPr>
                <w:spacing w:val="4"/>
              </w:rPr>
              <w:t>务活动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，未按照要</w:t>
            </w:r>
            <w:r>
              <w:rPr/>
              <w:t xml:space="preserve"> </w:t>
            </w:r>
            <w:r>
              <w:rPr>
                <w:spacing w:val="8"/>
              </w:rPr>
              <w:t>求调整驻在场所，</w:t>
            </w:r>
          </w:p>
        </w:tc>
        <w:tc>
          <w:tcPr>
            <w:tcW w:w="3958" w:type="dxa"/>
            <w:vAlign w:val="top"/>
          </w:tcPr>
          <w:p>
            <w:pPr>
              <w:pStyle w:val="TableText"/>
              <w:ind w:left="107" w:right="46" w:firstLine="398"/>
              <w:spacing w:before="50" w:line="229" w:lineRule="auto"/>
              <w:jc w:val="both"/>
              <w:rPr/>
            </w:pPr>
            <w:r>
              <w:rPr>
                <w:b/>
                <w:bCs/>
                <w:spacing w:val="7"/>
              </w:rPr>
              <w:t>第三十八条</w:t>
            </w:r>
            <w:r>
              <w:rPr>
                <w:b/>
                <w:bCs/>
                <w:spacing w:val="64"/>
              </w:rPr>
              <w:t xml:space="preserve"> </w:t>
            </w:r>
            <w:r>
              <w:rPr>
                <w:spacing w:val="7"/>
              </w:rPr>
              <w:t>有下列情形之一的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7"/>
              </w:rPr>
              <w:t>由登</w:t>
            </w:r>
            <w:r>
              <w:rPr/>
              <w:t xml:space="preserve">  </w:t>
            </w:r>
            <w:r>
              <w:rPr>
                <w:spacing w:val="2"/>
              </w:rPr>
              <w:t>记机关责令限期改正，处以 1 万元以上 3 万</w:t>
            </w:r>
            <w:r>
              <w:rPr>
                <w:spacing w:val="7"/>
              </w:rPr>
              <w:t xml:space="preserve">  </w:t>
            </w:r>
            <w:r>
              <w:rPr>
                <w:spacing w:val="-1"/>
              </w:rPr>
              <w:t>元以下的罚款；逾期未改正的，吊销登记证：</w:t>
            </w:r>
          </w:p>
          <w:p>
            <w:pPr>
              <w:pStyle w:val="TableText"/>
              <w:ind w:left="125" w:right="106" w:firstLine="374"/>
              <w:spacing w:before="10" w:line="220" w:lineRule="auto"/>
              <w:rPr/>
            </w:pPr>
            <w:r>
              <w:rPr>
                <w:spacing w:val="6"/>
              </w:rPr>
              <w:t>（一）未依照本条例规定提交年度报告</w:t>
            </w:r>
            <w:r>
              <w:rPr>
                <w:spacing w:val="13"/>
              </w:rPr>
              <w:t xml:space="preserve"> </w:t>
            </w:r>
            <w:r>
              <w:rPr>
                <w:spacing w:val="-6"/>
              </w:rPr>
              <w:t>的；</w:t>
            </w:r>
          </w:p>
          <w:p>
            <w:pPr>
              <w:pStyle w:val="TableText"/>
              <w:ind w:left="499"/>
              <w:spacing w:before="34" w:line="192" w:lineRule="auto"/>
              <w:rPr/>
            </w:pPr>
            <w:r>
              <w:rPr>
                <w:spacing w:val="2"/>
              </w:rPr>
              <w:t>（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）未按照登记机关登记的名称从事</w:t>
            </w:r>
          </w:p>
        </w:tc>
        <w:tc>
          <w:tcPr>
            <w:tcW w:w="72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1" w:right="43" w:hanging="8"/>
              <w:spacing w:before="50" w:line="224" w:lineRule="auto"/>
              <w:rPr/>
            </w:pPr>
            <w:r>
              <w:rPr>
                <w:spacing w:val="3"/>
              </w:rPr>
              <w:t>（一）未依照规定提交年度报告，</w:t>
            </w:r>
            <w:r>
              <w:rPr>
                <w:spacing w:val="10"/>
              </w:rPr>
              <w:t xml:space="preserve"> </w:t>
            </w:r>
            <w:r>
              <w:rPr>
                <w:spacing w:val="5"/>
              </w:rPr>
              <w:t>超过规定的年度报告期限不足 60</w:t>
            </w:r>
            <w:r>
              <w:rPr>
                <w:spacing w:val="4"/>
              </w:rPr>
              <w:t xml:space="preserve">  </w:t>
            </w:r>
            <w:r>
              <w:rPr>
                <w:spacing w:val="22"/>
              </w:rPr>
              <w:t>日</w:t>
            </w:r>
            <w:r>
              <w:rPr>
                <w:spacing w:val="-7"/>
              </w:rPr>
              <w:t xml:space="preserve"> </w:t>
            </w:r>
            <w:r>
              <w:rPr>
                <w:spacing w:val="22"/>
              </w:rPr>
              <w:t>的未按照登记机关登记的</w:t>
            </w:r>
            <w:r>
              <w:rPr>
                <w:spacing w:val="-23"/>
              </w:rPr>
              <w:t xml:space="preserve"> </w:t>
            </w:r>
            <w:r>
              <w:rPr>
                <w:spacing w:val="22"/>
              </w:rPr>
              <w:t>。</w:t>
            </w:r>
          </w:p>
          <w:p>
            <w:pPr>
              <w:pStyle w:val="TableText"/>
              <w:ind w:left="109" w:right="105" w:hanging="6"/>
              <w:spacing w:before="30" w:line="219" w:lineRule="auto"/>
              <w:rPr/>
            </w:pPr>
            <w:r>
              <w:rPr>
                <w:spacing w:val="4"/>
              </w:rPr>
              <w:t>（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二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）名称从事业务活动在不足</w:t>
            </w:r>
            <w:r>
              <w:rPr/>
              <w:t xml:space="preserve">  </w:t>
            </w:r>
            <w:r>
              <w:rPr>
                <w:spacing w:val="-2"/>
              </w:rPr>
              <w:t>60</w:t>
            </w:r>
            <w:r>
              <w:rPr>
                <w:spacing w:val="53"/>
                <w:w w:val="101"/>
              </w:rPr>
              <w:t xml:space="preserve"> </w:t>
            </w:r>
            <w:r>
              <w:rPr>
                <w:spacing w:val="-2"/>
              </w:rPr>
              <w:t>日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，或者非法经营额不足 1 万</w:t>
            </w:r>
            <w:r>
              <w:rPr/>
              <w:t xml:space="preserve"> </w:t>
            </w:r>
            <w:r>
              <w:rPr>
                <w:spacing w:val="9"/>
              </w:rPr>
              <w:t>元的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。（三）</w:t>
            </w:r>
            <w:r>
              <w:rPr>
                <w:spacing w:val="-33"/>
              </w:rPr>
              <w:t xml:space="preserve"> </w:t>
            </w:r>
            <w:r>
              <w:rPr>
                <w:spacing w:val="9"/>
              </w:rPr>
              <w:t>未按照中国政府有</w:t>
            </w:r>
          </w:p>
        </w:tc>
        <w:tc>
          <w:tcPr>
            <w:tcW w:w="2715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3"/>
              <w:spacing w:before="82" w:line="229" w:lineRule="auto"/>
              <w:jc w:val="both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，处以</w:t>
            </w:r>
            <w:r>
              <w:rPr>
                <w:spacing w:val="19"/>
              </w:rPr>
              <w:t xml:space="preserve"> </w:t>
            </w:r>
            <w:r>
              <w:rPr>
                <w:spacing w:val="8"/>
              </w:rPr>
              <w:t>1 万元</w:t>
            </w:r>
            <w:r>
              <w:rPr/>
              <w:t xml:space="preserve"> </w:t>
            </w:r>
            <w:r>
              <w:rPr>
                <w:spacing w:val="1"/>
              </w:rPr>
              <w:t>以上 1.6 万元以下的罚款。逾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期未改正的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吊销登记证。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3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1809"/>
        <w:gridCol w:w="3958"/>
        <w:gridCol w:w="720"/>
        <w:gridCol w:w="3059"/>
        <w:gridCol w:w="2715"/>
      </w:tblGrid>
      <w:tr>
        <w:trPr>
          <w:trHeight w:val="189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3" w:right="108" w:firstLine="3"/>
              <w:spacing w:before="51" w:line="230" w:lineRule="auto"/>
              <w:rPr/>
            </w:pPr>
            <w:r>
              <w:rPr>
                <w:spacing w:val="36"/>
              </w:rPr>
              <w:t>未按规定公告其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设立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、变更情况，</w:t>
            </w:r>
            <w:r>
              <w:rPr/>
              <w:t xml:space="preserve"> </w:t>
            </w:r>
            <w:r>
              <w:rPr>
                <w:spacing w:val="37"/>
              </w:rPr>
              <w:t>未按规定办理变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更登记、注销登记</w:t>
            </w:r>
            <w:r>
              <w:rPr/>
              <w:t xml:space="preserve"> </w:t>
            </w:r>
            <w:r>
              <w:rPr>
                <w:spacing w:val="7"/>
              </w:rPr>
              <w:t>或者备案的。</w:t>
            </w:r>
          </w:p>
        </w:tc>
        <w:tc>
          <w:tcPr>
            <w:tcW w:w="395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/>
              <w:spacing w:before="50" w:line="208" w:lineRule="auto"/>
              <w:rPr/>
            </w:pPr>
            <w:r>
              <w:rPr>
                <w:spacing w:val="7"/>
              </w:rPr>
              <w:t>业务活动的；</w:t>
            </w:r>
          </w:p>
          <w:p>
            <w:pPr>
              <w:pStyle w:val="TableText"/>
              <w:ind w:left="110" w:right="106" w:firstLine="388"/>
              <w:spacing w:before="31" w:line="220" w:lineRule="auto"/>
              <w:rPr/>
            </w:pPr>
            <w:r>
              <w:rPr>
                <w:spacing w:val="6"/>
              </w:rPr>
              <w:t>（三）未按照中国政府有关部门要求调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整驻在场所的；</w:t>
            </w:r>
          </w:p>
          <w:p>
            <w:pPr>
              <w:pStyle w:val="TableText"/>
              <w:ind w:left="111" w:right="72" w:firstLine="388"/>
              <w:spacing w:before="33" w:line="220" w:lineRule="auto"/>
              <w:rPr/>
            </w:pPr>
            <w:r>
              <w:rPr>
                <w:spacing w:val="3"/>
              </w:rPr>
              <w:t>（ 四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）未依照本条例规定公告其设立、</w:t>
            </w:r>
            <w:r>
              <w:rPr/>
              <w:t xml:space="preserve"> </w:t>
            </w:r>
            <w:r>
              <w:rPr>
                <w:spacing w:val="6"/>
              </w:rPr>
              <w:t>变更情况的；</w:t>
            </w:r>
          </w:p>
          <w:p>
            <w:pPr>
              <w:pStyle w:val="TableText"/>
              <w:ind w:left="109" w:right="106" w:firstLine="390"/>
              <w:spacing w:before="31" w:line="220" w:lineRule="auto"/>
              <w:rPr/>
            </w:pPr>
            <w:r>
              <w:rPr>
                <w:spacing w:val="6"/>
              </w:rPr>
              <w:t>（五）未依照本条例规定办理有关变更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登记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、注销登记或者备案的。</w:t>
            </w:r>
          </w:p>
        </w:tc>
        <w:tc>
          <w:tcPr>
            <w:tcW w:w="7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03" w:right="102" w:firstLine="6"/>
              <w:spacing w:before="47" w:line="226" w:lineRule="auto"/>
              <w:rPr/>
            </w:pPr>
            <w:r>
              <w:rPr>
                <w:spacing w:val="5"/>
              </w:rPr>
              <w:t>关部门要求调整驻在场所不足 60</w:t>
            </w:r>
            <w:r>
              <w:rPr>
                <w:spacing w:val="10"/>
              </w:rPr>
              <w:t xml:space="preserve"> </w:t>
            </w:r>
            <w:r>
              <w:rPr>
                <w:spacing w:val="3"/>
              </w:rPr>
              <w:t>日的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。（ 四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）未依照规定公告其</w:t>
            </w:r>
            <w:r>
              <w:rPr/>
              <w:t xml:space="preserve"> </w:t>
            </w:r>
            <w:r>
              <w:rPr>
                <w:spacing w:val="4"/>
              </w:rPr>
              <w:t>设立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、变更情况不足 60  日</w:t>
            </w:r>
            <w:r>
              <w:rPr>
                <w:spacing w:val="-24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。</w:t>
            </w:r>
            <w:r>
              <w:rPr/>
              <w:t xml:space="preserve"> </w:t>
            </w:r>
            <w:r>
              <w:rPr>
                <w:spacing w:val="13"/>
              </w:rPr>
              <w:t>（五）未依照规定办理有关变更</w:t>
            </w:r>
            <w:r>
              <w:rPr>
                <w:spacing w:val="4"/>
              </w:rPr>
              <w:t xml:space="preserve"> </w:t>
            </w:r>
            <w:r>
              <w:rPr>
                <w:spacing w:val="11"/>
              </w:rPr>
              <w:t>登记</w:t>
            </w:r>
            <w:r>
              <w:rPr>
                <w:spacing w:val="-24"/>
              </w:rPr>
              <w:t xml:space="preserve"> </w:t>
            </w:r>
            <w:r>
              <w:rPr>
                <w:spacing w:val="11"/>
              </w:rPr>
              <w:t>、注销登记或者备案的超过</w:t>
            </w:r>
            <w:r>
              <w:rPr/>
              <w:t xml:space="preserve"> </w:t>
            </w:r>
            <w:r>
              <w:rPr/>
              <w:t>规定期限不足 60</w:t>
            </w:r>
            <w:r>
              <w:rPr>
                <w:spacing w:val="45"/>
                <w:w w:val="101"/>
              </w:rPr>
              <w:t xml:space="preserve"> </w:t>
            </w:r>
            <w:r>
              <w:rPr/>
              <w:t>日的</w:t>
            </w:r>
          </w:p>
        </w:tc>
        <w:tc>
          <w:tcPr>
            <w:tcW w:w="271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412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09" w:hanging="6"/>
              <w:spacing w:before="47" w:line="229" w:lineRule="auto"/>
              <w:rPr/>
            </w:pPr>
            <w:r>
              <w:rPr>
                <w:spacing w:val="4"/>
              </w:rPr>
              <w:t>（一）未依照规定提交年度报告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超过规定的年度报告期限 60  日</w:t>
            </w:r>
            <w:r>
              <w:rPr>
                <w:spacing w:val="4"/>
              </w:rPr>
              <w:t xml:space="preserve">   </w:t>
            </w:r>
            <w:r>
              <w:rPr>
                <w:spacing w:val="-7"/>
              </w:rPr>
              <w:t>以上 90</w:t>
            </w:r>
            <w:r>
              <w:rPr>
                <w:spacing w:val="42"/>
              </w:rPr>
              <w:t xml:space="preserve"> </w:t>
            </w:r>
            <w:r>
              <w:rPr>
                <w:spacing w:val="-7"/>
              </w:rPr>
              <w:t>日以下的</w:t>
            </w:r>
            <w:r>
              <w:rPr>
                <w:spacing w:val="-31"/>
              </w:rPr>
              <w:t xml:space="preserve"> </w:t>
            </w:r>
            <w:r>
              <w:rPr>
                <w:spacing w:val="-7"/>
              </w:rPr>
              <w:t>。（</w:t>
            </w:r>
            <w:r>
              <w:rPr>
                <w:spacing w:val="-14"/>
              </w:rPr>
              <w:t xml:space="preserve"> </w:t>
            </w:r>
            <w:r>
              <w:rPr>
                <w:spacing w:val="-7"/>
              </w:rPr>
              <w:t>二</w:t>
            </w:r>
            <w:r>
              <w:rPr>
                <w:spacing w:val="-19"/>
              </w:rPr>
              <w:t xml:space="preserve"> </w:t>
            </w:r>
            <w:r>
              <w:rPr>
                <w:spacing w:val="-7"/>
              </w:rPr>
              <w:t>）未按照</w:t>
            </w:r>
            <w:r>
              <w:rPr/>
              <w:t xml:space="preserve">   </w:t>
            </w:r>
            <w:r>
              <w:rPr>
                <w:spacing w:val="12"/>
              </w:rPr>
              <w:t>登记机关登记的名称从事业务活</w:t>
            </w:r>
            <w:r>
              <w:rPr>
                <w:spacing w:val="4"/>
              </w:rPr>
              <w:t xml:space="preserve">   </w:t>
            </w:r>
            <w:r>
              <w:rPr>
                <w:spacing w:val="-5"/>
              </w:rPr>
              <w:t>动在 60  日</w:t>
            </w:r>
            <w:r>
              <w:rPr>
                <w:spacing w:val="-24"/>
              </w:rPr>
              <w:t xml:space="preserve"> </w:t>
            </w:r>
            <w:r>
              <w:rPr>
                <w:spacing w:val="-5"/>
              </w:rPr>
              <w:t>以上 90  日以下的</w:t>
            </w:r>
            <w:r>
              <w:rPr>
                <w:spacing w:val="-19"/>
              </w:rPr>
              <w:t xml:space="preserve"> </w:t>
            </w:r>
            <w:r>
              <w:rPr>
                <w:spacing w:val="-5"/>
              </w:rPr>
              <w:t>，或</w:t>
            </w:r>
            <w:r>
              <w:rPr/>
              <w:t xml:space="preserve">   </w:t>
            </w:r>
            <w:r>
              <w:rPr>
                <w:spacing w:val="12"/>
              </w:rPr>
              <w:t>者非法经营额在一万元以上三万</w:t>
            </w:r>
            <w:r>
              <w:rPr>
                <w:spacing w:val="4"/>
              </w:rPr>
              <w:t xml:space="preserve">   </w:t>
            </w:r>
            <w:r>
              <w:rPr>
                <w:spacing w:val="9"/>
              </w:rPr>
              <w:t>元以下的</w:t>
            </w:r>
            <w:r>
              <w:rPr>
                <w:spacing w:val="-26"/>
              </w:rPr>
              <w:t xml:space="preserve"> </w:t>
            </w:r>
            <w:r>
              <w:rPr>
                <w:spacing w:val="9"/>
              </w:rPr>
              <w:t>。（三）</w:t>
            </w:r>
            <w:r>
              <w:rPr>
                <w:spacing w:val="-33"/>
              </w:rPr>
              <w:t xml:space="preserve"> </w:t>
            </w:r>
            <w:r>
              <w:rPr>
                <w:spacing w:val="9"/>
              </w:rPr>
              <w:t>未按照中国政</w:t>
            </w:r>
            <w:r>
              <w:rPr/>
              <w:t xml:space="preserve">   </w:t>
            </w:r>
            <w:r>
              <w:rPr>
                <w:spacing w:val="9"/>
              </w:rPr>
              <w:t>府有关部门要求调整驻在场所在</w:t>
            </w:r>
            <w:r>
              <w:rPr>
                <w:spacing w:val="2"/>
              </w:rPr>
              <w:t xml:space="preserve">   </w:t>
            </w:r>
            <w:r>
              <w:rPr>
                <w:spacing w:val="-8"/>
              </w:rPr>
              <w:t>60</w:t>
            </w:r>
            <w:r>
              <w:rPr>
                <w:spacing w:val="55"/>
                <w:w w:val="101"/>
              </w:rPr>
              <w:t xml:space="preserve"> </w:t>
            </w:r>
            <w:r>
              <w:rPr>
                <w:spacing w:val="-8"/>
              </w:rPr>
              <w:t>日</w:t>
            </w:r>
            <w:r>
              <w:rPr>
                <w:spacing w:val="-26"/>
              </w:rPr>
              <w:t xml:space="preserve"> </w:t>
            </w:r>
            <w:r>
              <w:rPr>
                <w:spacing w:val="-8"/>
              </w:rPr>
              <w:t>以上 90  日</w:t>
            </w:r>
            <w:r>
              <w:rPr>
                <w:spacing w:val="-27"/>
              </w:rPr>
              <w:t xml:space="preserve"> </w:t>
            </w:r>
            <w:r>
              <w:rPr>
                <w:spacing w:val="-8"/>
              </w:rPr>
              <w:t>以下的</w:t>
            </w:r>
            <w:r>
              <w:rPr>
                <w:spacing w:val="-25"/>
              </w:rPr>
              <w:t xml:space="preserve"> </w:t>
            </w:r>
            <w:r>
              <w:rPr>
                <w:spacing w:val="-8"/>
              </w:rPr>
              <w:t>。（</w:t>
            </w:r>
            <w:r>
              <w:rPr>
                <w:spacing w:val="16"/>
              </w:rPr>
              <w:t xml:space="preserve"> </w:t>
            </w:r>
            <w:r>
              <w:rPr>
                <w:spacing w:val="-8"/>
              </w:rPr>
              <w:t>四 ）</w:t>
            </w:r>
            <w:r>
              <w:rPr/>
              <w:t xml:space="preserve">  </w:t>
            </w:r>
            <w:r>
              <w:rPr>
                <w:spacing w:val="11"/>
              </w:rPr>
              <w:t>未依照规定公告其设立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、变更情</w:t>
            </w:r>
            <w:r>
              <w:rPr/>
              <w:t xml:space="preserve">   </w:t>
            </w:r>
            <w:r>
              <w:rPr>
                <w:spacing w:val="-14"/>
              </w:rPr>
              <w:t>况在 60</w:t>
            </w:r>
            <w:r>
              <w:rPr>
                <w:spacing w:val="38"/>
              </w:rPr>
              <w:t xml:space="preserve"> </w:t>
            </w:r>
            <w:r>
              <w:rPr>
                <w:spacing w:val="-14"/>
              </w:rPr>
              <w:t>日以上</w:t>
            </w:r>
            <w:r>
              <w:rPr>
                <w:spacing w:val="-12"/>
              </w:rPr>
              <w:t xml:space="preserve"> </w:t>
            </w:r>
            <w:r>
              <w:rPr>
                <w:spacing w:val="-14"/>
              </w:rPr>
              <w:t>90</w:t>
            </w:r>
            <w:r>
              <w:rPr>
                <w:spacing w:val="28"/>
              </w:rPr>
              <w:t xml:space="preserve"> </w:t>
            </w:r>
            <w:r>
              <w:rPr>
                <w:spacing w:val="-14"/>
              </w:rPr>
              <w:t>日以下的。（五）</w:t>
            </w:r>
            <w:r>
              <w:rPr/>
              <w:t xml:space="preserve"> </w:t>
            </w:r>
            <w:r>
              <w:rPr>
                <w:spacing w:val="11"/>
              </w:rPr>
              <w:t>未依照规定办理有关变更登记</w:t>
            </w:r>
            <w:r>
              <w:rPr>
                <w:spacing w:val="-18"/>
              </w:rPr>
              <w:t xml:space="preserve"> </w:t>
            </w:r>
            <w:r>
              <w:rPr>
                <w:spacing w:val="11"/>
              </w:rPr>
              <w:t>、</w:t>
            </w:r>
            <w:r>
              <w:rPr/>
              <w:t xml:space="preserve">  </w:t>
            </w:r>
            <w:r>
              <w:rPr>
                <w:spacing w:val="10"/>
              </w:rPr>
              <w:t>注销登记或者备案的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，超过规定</w:t>
            </w:r>
            <w:r>
              <w:rPr/>
              <w:t xml:space="preserve">   </w:t>
            </w:r>
            <w:r>
              <w:rPr>
                <w:spacing w:val="-5"/>
              </w:rPr>
              <w:t>期限 60</w:t>
            </w:r>
            <w:r>
              <w:rPr>
                <w:spacing w:val="46"/>
              </w:rPr>
              <w:t xml:space="preserve"> </w:t>
            </w:r>
            <w:r>
              <w:rPr>
                <w:spacing w:val="-5"/>
              </w:rPr>
              <w:t>日以上 90</w:t>
            </w:r>
            <w:r>
              <w:rPr>
                <w:spacing w:val="42"/>
              </w:rPr>
              <w:t xml:space="preserve"> </w:t>
            </w:r>
            <w:r>
              <w:rPr>
                <w:spacing w:val="-5"/>
              </w:rPr>
              <w:t>日以下的</w:t>
            </w:r>
          </w:p>
        </w:tc>
        <w:tc>
          <w:tcPr>
            <w:tcW w:w="271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3"/>
              <w:spacing w:before="82" w:line="229" w:lineRule="auto"/>
              <w:jc w:val="both"/>
              <w:rPr/>
            </w:pPr>
            <w:r>
              <w:rPr/>
              <w:t>责令限期改正，处以 1.6 万元</w:t>
            </w:r>
            <w:r>
              <w:rPr>
                <w:spacing w:val="14"/>
              </w:rPr>
              <w:t xml:space="preserve"> </w:t>
            </w:r>
            <w:r>
              <w:rPr>
                <w:spacing w:val="1"/>
              </w:rPr>
              <w:t>以上 2.4 万元以下的罚款。逾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期未改正的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吊销登记证。</w:t>
            </w:r>
          </w:p>
        </w:tc>
      </w:tr>
      <w:tr>
        <w:trPr>
          <w:trHeight w:val="1906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09" w:right="43" w:hanging="6"/>
              <w:spacing w:before="45" w:line="227" w:lineRule="auto"/>
              <w:jc w:val="both"/>
              <w:rPr/>
            </w:pPr>
            <w:r>
              <w:rPr>
                <w:spacing w:val="3"/>
              </w:rPr>
              <w:t>（一）未依照规定提交年度报告，</w:t>
            </w:r>
            <w:r>
              <w:rPr>
                <w:spacing w:val="10"/>
              </w:rPr>
              <w:t xml:space="preserve"> </w:t>
            </w:r>
            <w:r>
              <w:rPr>
                <w:spacing w:val="11"/>
              </w:rPr>
              <w:t>超过规定的年度报告期限 90</w:t>
            </w:r>
            <w:r>
              <w:rPr>
                <w:spacing w:val="57"/>
                <w:w w:val="101"/>
              </w:rPr>
              <w:t xml:space="preserve"> </w:t>
            </w:r>
            <w:r>
              <w:rPr>
                <w:spacing w:val="11"/>
              </w:rPr>
              <w:t>日</w:t>
            </w:r>
            <w:r>
              <w:rPr/>
              <w:t xml:space="preserve">  </w:t>
            </w:r>
            <w:r>
              <w:rPr>
                <w:spacing w:val="4"/>
              </w:rPr>
              <w:t>以上的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。（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二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）未按照登记机关</w:t>
            </w:r>
            <w:r>
              <w:rPr/>
              <w:t xml:space="preserve">  </w:t>
            </w:r>
            <w:r>
              <w:rPr>
                <w:spacing w:val="18"/>
              </w:rPr>
              <w:t>登记的名称从事业务活动在 90</w:t>
            </w:r>
            <w:r>
              <w:rPr>
                <w:spacing w:val="5"/>
              </w:rPr>
              <w:t xml:space="preserve">  </w:t>
            </w:r>
            <w:r>
              <w:rPr>
                <w:spacing w:val="9"/>
              </w:rPr>
              <w:t>日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以上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，或者非法经营额在3 万</w:t>
            </w:r>
            <w:r>
              <w:rPr/>
              <w:t xml:space="preserve">  </w:t>
            </w:r>
            <w:r>
              <w:rPr>
                <w:spacing w:val="9"/>
              </w:rPr>
              <w:t>元以上的</w:t>
            </w:r>
            <w:r>
              <w:rPr>
                <w:spacing w:val="-26"/>
              </w:rPr>
              <w:t xml:space="preserve"> </w:t>
            </w:r>
            <w:r>
              <w:rPr>
                <w:spacing w:val="9"/>
              </w:rPr>
              <w:t>。（三）</w:t>
            </w:r>
            <w:r>
              <w:rPr>
                <w:spacing w:val="-33"/>
              </w:rPr>
              <w:t xml:space="preserve"> </w:t>
            </w:r>
            <w:r>
              <w:rPr>
                <w:spacing w:val="9"/>
              </w:rPr>
              <w:t>未按照中国政</w:t>
            </w:r>
          </w:p>
        </w:tc>
        <w:tc>
          <w:tcPr>
            <w:tcW w:w="2715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3"/>
              <w:spacing w:before="82" w:line="228" w:lineRule="auto"/>
              <w:jc w:val="both"/>
              <w:rPr/>
            </w:pPr>
            <w:r>
              <w:rPr/>
              <w:t>责令限期改正，处以 2.4 万元</w:t>
            </w:r>
            <w:r>
              <w:rPr>
                <w:spacing w:val="14"/>
              </w:rPr>
              <w:t xml:space="preserve"> </w:t>
            </w:r>
            <w:r>
              <w:rPr>
                <w:spacing w:val="9"/>
              </w:rPr>
              <w:t>以上 3 万元以下的罚款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，逾</w:t>
            </w:r>
            <w:r>
              <w:rPr/>
              <w:t xml:space="preserve"> </w:t>
            </w:r>
            <w:r>
              <w:rPr>
                <w:spacing w:val="3"/>
              </w:rPr>
              <w:t>期未改正的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吊销登记证。</w:t>
            </w:r>
          </w:p>
        </w:tc>
      </w:tr>
    </w:tbl>
    <w:p>
      <w:pPr>
        <w:spacing w:line="120" w:lineRule="exact"/>
        <w:rPr>
          <w:rFonts w:ascii="Arial"/>
          <w:sz w:val="10"/>
        </w:rPr>
      </w:pPr>
      <w:r/>
    </w:p>
    <w:p>
      <w:pPr>
        <w:spacing w:line="120" w:lineRule="exact"/>
        <w:sectPr>
          <w:footerReference w:type="default" r:id="rId34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10"/>
          <w:szCs w:val="1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1809"/>
        <w:gridCol w:w="3958"/>
        <w:gridCol w:w="720"/>
        <w:gridCol w:w="3059"/>
        <w:gridCol w:w="2715"/>
      </w:tblGrid>
      <w:tr>
        <w:trPr>
          <w:trHeight w:val="1899" w:hRule="atLeast"/>
        </w:trPr>
        <w:tc>
          <w:tcPr>
            <w:tcW w:w="7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0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09" w:right="102"/>
              <w:spacing w:before="47" w:line="226" w:lineRule="auto"/>
              <w:jc w:val="both"/>
              <w:rPr/>
            </w:pPr>
            <w:r>
              <w:rPr>
                <w:spacing w:val="9"/>
              </w:rPr>
              <w:t>府有关部门要求调整驻在场所在</w:t>
            </w:r>
            <w:r>
              <w:rPr>
                <w:spacing w:val="4"/>
              </w:rPr>
              <w:t xml:space="preserve">  </w:t>
            </w:r>
            <w:r>
              <w:rPr>
                <w:spacing w:val="-2"/>
              </w:rPr>
              <w:t>90</w:t>
            </w:r>
            <w:r>
              <w:rPr>
                <w:spacing w:val="42"/>
              </w:rPr>
              <w:t xml:space="preserve"> </w:t>
            </w:r>
            <w:r>
              <w:rPr>
                <w:spacing w:val="-2"/>
              </w:rPr>
              <w:t>日以上的</w:t>
            </w:r>
            <w:r>
              <w:rPr>
                <w:spacing w:val="-33"/>
              </w:rPr>
              <w:t xml:space="preserve"> </w:t>
            </w:r>
            <w:r>
              <w:rPr>
                <w:spacing w:val="-2"/>
              </w:rPr>
              <w:t>。（ 四）未依照规定</w:t>
            </w:r>
            <w:r>
              <w:rPr/>
              <w:t xml:space="preserve"> </w:t>
            </w:r>
            <w:r>
              <w:rPr>
                <w:spacing w:val="-1"/>
              </w:rPr>
              <w:t>公告其设立、变更情况在 90</w:t>
            </w:r>
            <w:r>
              <w:rPr>
                <w:spacing w:val="48"/>
                <w:w w:val="101"/>
              </w:rPr>
              <w:t xml:space="preserve"> </w:t>
            </w:r>
            <w:r>
              <w:rPr>
                <w:spacing w:val="-1"/>
              </w:rPr>
              <w:t>日以</w:t>
            </w:r>
            <w:r>
              <w:rPr/>
              <w:t xml:space="preserve"> </w:t>
            </w:r>
            <w:r>
              <w:rPr>
                <w:spacing w:val="11"/>
              </w:rPr>
              <w:t>上的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。（五）未依照规定办理有</w:t>
            </w:r>
            <w:r>
              <w:rPr/>
              <w:t xml:space="preserve"> </w:t>
            </w:r>
            <w:r>
              <w:rPr>
                <w:spacing w:val="11"/>
              </w:rPr>
              <w:t>关变更登记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、注销登记或者备案</w:t>
            </w:r>
            <w:r>
              <w:rPr/>
              <w:t xml:space="preserve"> </w:t>
            </w:r>
            <w:r>
              <w:rPr/>
              <w:t>的</w:t>
            </w:r>
            <w:r>
              <w:rPr>
                <w:spacing w:val="-20"/>
              </w:rPr>
              <w:t xml:space="preserve"> </w:t>
            </w:r>
            <w:r>
              <w:rPr/>
              <w:t>，超过规定期限 90</w:t>
            </w:r>
            <w:r>
              <w:rPr>
                <w:spacing w:val="42"/>
              </w:rPr>
              <w:t xml:space="preserve"> </w:t>
            </w:r>
            <w:r>
              <w:rPr/>
              <w:t>日以上的</w:t>
            </w:r>
          </w:p>
        </w:tc>
        <w:tc>
          <w:tcPr>
            <w:tcW w:w="271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242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ind w:left="3616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五、《个人独资企业法》行政处罚裁量基准</w:t>
      </w:r>
    </w:p>
    <w:p>
      <w:pPr>
        <w:spacing w:line="56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13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169"/>
        <w:gridCol w:w="3598"/>
        <w:gridCol w:w="720"/>
        <w:gridCol w:w="3006"/>
        <w:gridCol w:w="2929"/>
      </w:tblGrid>
      <w:tr>
        <w:trPr>
          <w:trHeight w:val="536" w:hRule="atLeast"/>
        </w:trPr>
        <w:tc>
          <w:tcPr>
            <w:tcW w:w="714" w:type="dxa"/>
            <w:vAlign w:val="top"/>
          </w:tcPr>
          <w:p>
            <w:pPr>
              <w:pStyle w:val="TableText"/>
              <w:ind w:left="158"/>
              <w:spacing w:before="156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169" w:type="dxa"/>
            <w:vAlign w:val="top"/>
          </w:tcPr>
          <w:p>
            <w:pPr>
              <w:pStyle w:val="TableText"/>
              <w:ind w:left="685"/>
              <w:spacing w:before="155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598" w:type="dxa"/>
            <w:vAlign w:val="top"/>
          </w:tcPr>
          <w:p>
            <w:pPr>
              <w:pStyle w:val="TableText"/>
              <w:ind w:left="1400"/>
              <w:spacing w:before="155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726" w:type="dxa"/>
            <w:vAlign w:val="top"/>
            <w:gridSpan w:val="2"/>
          </w:tcPr>
          <w:p>
            <w:pPr>
              <w:pStyle w:val="TableText"/>
              <w:ind w:left="1464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929" w:type="dxa"/>
            <w:vAlign w:val="top"/>
          </w:tcPr>
          <w:p>
            <w:pPr>
              <w:pStyle w:val="TableText"/>
              <w:ind w:left="1065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94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0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169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8" w:firstLine="403"/>
              <w:spacing w:before="81" w:line="230" w:lineRule="auto"/>
              <w:jc w:val="both"/>
              <w:rPr/>
            </w:pPr>
            <w:r>
              <w:rPr>
                <w:spacing w:val="30"/>
              </w:rPr>
              <w:t>提交虚假文件或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采取其他欺骗手段，取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得企业登记的。</w:t>
            </w:r>
          </w:p>
        </w:tc>
        <w:tc>
          <w:tcPr>
            <w:tcW w:w="3598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398"/>
              <w:spacing w:before="82" w:line="230" w:lineRule="auto"/>
              <w:jc w:val="both"/>
              <w:rPr/>
            </w:pPr>
            <w:r>
              <w:rPr>
                <w:b/>
                <w:bCs/>
                <w:spacing w:val="11"/>
              </w:rPr>
              <w:t>第三十三条</w:t>
            </w:r>
            <w:r>
              <w:rPr>
                <w:b/>
                <w:bCs/>
                <w:spacing w:val="7"/>
              </w:rPr>
              <w:t xml:space="preserve">  </w:t>
            </w:r>
            <w:r>
              <w:rPr>
                <w:spacing w:val="11"/>
              </w:rPr>
              <w:t>违反本法规定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，提交</w:t>
            </w:r>
            <w:r>
              <w:rPr/>
              <w:t xml:space="preserve"> </w:t>
            </w:r>
            <w:r>
              <w:rPr>
                <w:spacing w:val="8"/>
              </w:rPr>
              <w:t>虚假文件或采取其他欺骗手段，取得企</w:t>
            </w:r>
            <w:r>
              <w:rPr>
                <w:spacing w:val="14"/>
              </w:rPr>
              <w:t xml:space="preserve"> </w:t>
            </w:r>
            <w:r>
              <w:rPr>
                <w:spacing w:val="6"/>
              </w:rPr>
              <w:t>业登记的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，责令改正，处以五千元以下</w:t>
            </w:r>
            <w:r>
              <w:rPr/>
              <w:t xml:space="preserve"> </w:t>
            </w:r>
            <w:r>
              <w:rPr>
                <w:spacing w:val="8"/>
              </w:rPr>
              <w:t>的罚款；情节严重的，并处吊销营业执</w:t>
            </w:r>
            <w:r>
              <w:rPr>
                <w:spacing w:val="11"/>
              </w:rPr>
              <w:t xml:space="preserve"> </w:t>
            </w:r>
            <w:r>
              <w:rPr>
                <w:spacing w:val="3"/>
              </w:rPr>
              <w:t>照。</w:t>
            </w:r>
          </w:p>
        </w:tc>
        <w:tc>
          <w:tcPr>
            <w:tcW w:w="720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11" w:right="102"/>
              <w:spacing w:before="46" w:line="219" w:lineRule="auto"/>
              <w:rPr/>
            </w:pPr>
            <w:r>
              <w:rPr>
                <w:spacing w:val="5"/>
              </w:rPr>
              <w:t>违法行为持续时间不足 3 个月；</w:t>
            </w:r>
            <w:r>
              <w:rPr>
                <w:spacing w:val="11"/>
              </w:rPr>
              <w:t xml:space="preserve"> </w:t>
            </w:r>
            <w:r>
              <w:rPr>
                <w:spacing w:val="24"/>
              </w:rPr>
              <w:t>危害后果较轻或者主动减轻危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害后果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；造成轻微社会影响。</w:t>
            </w:r>
          </w:p>
        </w:tc>
        <w:tc>
          <w:tcPr>
            <w:tcW w:w="2929" w:type="dxa"/>
            <w:vAlign w:val="top"/>
          </w:tcPr>
          <w:p>
            <w:pPr>
              <w:pStyle w:val="TableText"/>
              <w:ind w:left="113" w:right="108" w:firstLine="2"/>
              <w:spacing w:before="202" w:line="229" w:lineRule="auto"/>
              <w:rPr/>
            </w:pPr>
            <w:r>
              <w:rPr/>
              <w:t>责令改正</w:t>
            </w:r>
            <w:r>
              <w:rPr>
                <w:spacing w:val="-6"/>
              </w:rPr>
              <w:t xml:space="preserve"> </w:t>
            </w:r>
            <w:r>
              <w:rPr/>
              <w:t>，处以 1500 元以下的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949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11" w:right="102" w:firstLine="98"/>
              <w:spacing w:before="46" w:line="219" w:lineRule="auto"/>
              <w:jc w:val="both"/>
              <w:rPr/>
            </w:pPr>
            <w:r>
              <w:rPr>
                <w:spacing w:val="12"/>
              </w:rPr>
              <w:t>违法行为持续时间 3 个月以上</w:t>
            </w:r>
            <w:r>
              <w:rPr/>
              <w:t xml:space="preserve"> </w:t>
            </w:r>
            <w:r>
              <w:rPr>
                <w:spacing w:val="1"/>
              </w:rPr>
              <w:t>不足 6 个月</w:t>
            </w:r>
            <w:r>
              <w:rPr>
                <w:spacing w:val="-15"/>
              </w:rPr>
              <w:t xml:space="preserve"> </w:t>
            </w:r>
            <w:r>
              <w:rPr>
                <w:spacing w:val="1"/>
              </w:rPr>
              <w:t>；危害后果较重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；造</w:t>
            </w:r>
            <w:r>
              <w:rPr/>
              <w:t xml:space="preserve"> </w:t>
            </w:r>
            <w:r>
              <w:rPr>
                <w:spacing w:val="8"/>
              </w:rPr>
              <w:t>成一定社会影响。</w:t>
            </w:r>
          </w:p>
        </w:tc>
        <w:tc>
          <w:tcPr>
            <w:tcW w:w="2929" w:type="dxa"/>
            <w:vAlign w:val="top"/>
          </w:tcPr>
          <w:p>
            <w:pPr>
              <w:pStyle w:val="TableText"/>
              <w:ind w:left="114" w:right="79"/>
              <w:spacing w:before="203" w:line="229" w:lineRule="auto"/>
              <w:rPr/>
            </w:pPr>
            <w:r>
              <w:rPr>
                <w:spacing w:val="4"/>
              </w:rPr>
              <w:t>责令改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正 ，</w:t>
            </w:r>
            <w:r>
              <w:rPr>
                <w:spacing w:val="-26"/>
              </w:rPr>
              <w:t xml:space="preserve"> </w:t>
            </w:r>
            <w:r>
              <w:rPr>
                <w:spacing w:val="4"/>
              </w:rPr>
              <w:t>处以</w:t>
            </w:r>
            <w:r>
              <w:rPr>
                <w:spacing w:val="33"/>
                <w:w w:val="101"/>
              </w:rPr>
              <w:t xml:space="preserve"> </w:t>
            </w:r>
            <w:r>
              <w:rPr>
                <w:spacing w:val="4"/>
              </w:rPr>
              <w:t>1500</w:t>
            </w:r>
            <w:r>
              <w:rPr>
                <w:spacing w:val="22"/>
              </w:rPr>
              <w:t xml:space="preserve"> </w:t>
            </w:r>
            <w:r>
              <w:rPr>
                <w:spacing w:val="4"/>
              </w:rPr>
              <w:t>元以</w:t>
            </w:r>
            <w:r>
              <w:rPr>
                <w:spacing w:val="-25"/>
              </w:rPr>
              <w:t xml:space="preserve"> </w:t>
            </w:r>
            <w:r>
              <w:rPr>
                <w:spacing w:val="4"/>
              </w:rPr>
              <w:t>上</w:t>
            </w:r>
            <w:r>
              <w:rPr/>
              <w:t xml:space="preserve"> </w:t>
            </w:r>
            <w:r>
              <w:rPr/>
              <w:t>3500 元以下的罚款。</w:t>
            </w:r>
          </w:p>
        </w:tc>
      </w:tr>
      <w:tr>
        <w:trPr>
          <w:trHeight w:val="1263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11" w:right="104"/>
              <w:spacing w:before="46" w:line="222" w:lineRule="auto"/>
              <w:rPr/>
            </w:pPr>
            <w:r>
              <w:rPr>
                <w:spacing w:val="9"/>
              </w:rPr>
              <w:t>违法行为持续时间6 个月以上；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危害后果严重；造成群体性上访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事件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，在国内外被广泛报道造成</w:t>
            </w:r>
            <w:r>
              <w:rPr/>
              <w:t xml:space="preserve"> </w:t>
            </w:r>
            <w:r>
              <w:rPr>
                <w:spacing w:val="6"/>
              </w:rPr>
              <w:t>恶劣影响。</w:t>
            </w:r>
          </w:p>
        </w:tc>
        <w:tc>
          <w:tcPr>
            <w:tcW w:w="2929" w:type="dxa"/>
            <w:vAlign w:val="top"/>
          </w:tcPr>
          <w:p>
            <w:pPr>
              <w:pStyle w:val="TableText"/>
              <w:ind w:left="114" w:right="108"/>
              <w:spacing w:before="49" w:line="227" w:lineRule="auto"/>
              <w:rPr/>
            </w:pPr>
            <w:r>
              <w:rPr>
                <w:spacing w:val="7"/>
              </w:rPr>
              <w:t>责令改正 ，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处以</w:t>
            </w:r>
            <w:r>
              <w:rPr>
                <w:spacing w:val="23"/>
              </w:rPr>
              <w:t xml:space="preserve"> </w:t>
            </w:r>
            <w:r>
              <w:rPr>
                <w:spacing w:val="7"/>
              </w:rPr>
              <w:t>3500</w:t>
            </w:r>
            <w:r>
              <w:rPr>
                <w:spacing w:val="19"/>
              </w:rPr>
              <w:t xml:space="preserve"> </w:t>
            </w:r>
            <w:r>
              <w:rPr>
                <w:spacing w:val="7"/>
              </w:rPr>
              <w:t>元以上</w:t>
            </w:r>
            <w:r>
              <w:rPr/>
              <w:t xml:space="preserve"> </w:t>
            </w:r>
            <w:r>
              <w:rPr/>
              <w:t>5000 元以下的罚款。</w:t>
            </w:r>
          </w:p>
          <w:p>
            <w:pPr>
              <w:pStyle w:val="TableText"/>
              <w:ind w:left="115" w:right="108" w:hanging="4"/>
              <w:spacing w:before="11" w:line="212" w:lineRule="auto"/>
              <w:rPr/>
            </w:pPr>
            <w:r>
              <w:rPr>
                <w:spacing w:val="14"/>
              </w:rPr>
              <w:t>情节严重的</w:t>
            </w:r>
            <w:r>
              <w:rPr>
                <w:spacing w:val="-6"/>
              </w:rPr>
              <w:t xml:space="preserve"> </w:t>
            </w:r>
            <w:r>
              <w:rPr>
                <w:spacing w:val="14"/>
              </w:rPr>
              <w:t>，并处吊销营业执</w:t>
            </w:r>
            <w:r>
              <w:rPr/>
              <w:t xml:space="preserve"> </w:t>
            </w:r>
            <w:r>
              <w:rPr/>
              <w:t>照。</w:t>
            </w:r>
          </w:p>
        </w:tc>
      </w:tr>
      <w:tr>
        <w:trPr>
          <w:trHeight w:val="646" w:hRule="atLeast"/>
        </w:trPr>
        <w:tc>
          <w:tcPr>
            <w:tcW w:w="714" w:type="dxa"/>
            <w:vAlign w:val="top"/>
          </w:tcPr>
          <w:p>
            <w:pPr>
              <w:pStyle w:val="TableText"/>
              <w:ind w:left="312"/>
              <w:spacing w:before="243" w:line="171" w:lineRule="auto"/>
              <w:rPr/>
            </w:pPr>
            <w:r>
              <w:rPr/>
              <w:t>2</w:t>
            </w:r>
          </w:p>
        </w:tc>
        <w:tc>
          <w:tcPr>
            <w:tcW w:w="2169" w:type="dxa"/>
            <w:vAlign w:val="top"/>
          </w:tcPr>
          <w:p>
            <w:pPr>
              <w:pStyle w:val="TableText"/>
              <w:ind w:left="107" w:right="108" w:firstLine="398"/>
              <w:spacing w:before="54" w:line="214" w:lineRule="auto"/>
              <w:rPr/>
            </w:pPr>
            <w:r>
              <w:rPr>
                <w:spacing w:val="31"/>
              </w:rPr>
              <w:t>个人独资企业使</w:t>
            </w:r>
            <w:r>
              <w:rPr>
                <w:spacing w:val="2"/>
              </w:rPr>
              <w:t xml:space="preserve"> </w:t>
            </w:r>
            <w:r>
              <w:rPr>
                <w:spacing w:val="26"/>
              </w:rPr>
              <w:t>用的名称与其在登记</w:t>
            </w:r>
          </w:p>
        </w:tc>
        <w:tc>
          <w:tcPr>
            <w:tcW w:w="3598" w:type="dxa"/>
            <w:vAlign w:val="top"/>
          </w:tcPr>
          <w:p>
            <w:pPr>
              <w:pStyle w:val="TableText"/>
              <w:ind w:left="110" w:right="101" w:firstLine="395"/>
              <w:spacing w:before="54" w:line="214" w:lineRule="auto"/>
              <w:rPr/>
            </w:pPr>
            <w:r>
              <w:rPr>
                <w:b/>
                <w:bCs/>
                <w:spacing w:val="11"/>
              </w:rPr>
              <w:t>第三十四条</w:t>
            </w:r>
            <w:r>
              <w:rPr>
                <w:b/>
                <w:bCs/>
                <w:spacing w:val="7"/>
              </w:rPr>
              <w:t xml:space="preserve">  </w:t>
            </w:r>
            <w:r>
              <w:rPr>
                <w:spacing w:val="11"/>
              </w:rPr>
              <w:t>违反本法规定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，个人</w:t>
            </w:r>
            <w:r>
              <w:rPr/>
              <w:t xml:space="preserve"> </w:t>
            </w:r>
            <w:r>
              <w:rPr>
                <w:spacing w:val="21"/>
              </w:rPr>
              <w:t>独资企业使用的名称与其在登记机关</w:t>
            </w:r>
          </w:p>
        </w:tc>
        <w:tc>
          <w:tcPr>
            <w:tcW w:w="720" w:type="dxa"/>
            <w:vAlign w:val="top"/>
          </w:tcPr>
          <w:p>
            <w:pPr>
              <w:pStyle w:val="TableText"/>
              <w:ind w:left="159"/>
              <w:spacing w:before="21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11" w:right="102"/>
              <w:spacing w:before="54" w:line="214" w:lineRule="auto"/>
              <w:rPr/>
            </w:pPr>
            <w:r>
              <w:rPr>
                <w:spacing w:val="7"/>
              </w:rPr>
              <w:t>违法行为持续时间不足 </w:t>
            </w:r>
            <w:r>
              <w:rPr>
                <w:rFonts w:ascii="Times New Roman" w:hAnsi="Times New Roman" w:eastAsia="Times New Roman" w:cs="Times New Roman"/>
                <w:spacing w:val="7"/>
              </w:rPr>
              <w:t>3 </w:t>
            </w:r>
            <w:r>
              <w:rPr>
                <w:spacing w:val="7"/>
              </w:rPr>
              <w:t>个月；</w:t>
            </w:r>
            <w:r>
              <w:rPr>
                <w:spacing w:val="4"/>
              </w:rPr>
              <w:t xml:space="preserve"> </w:t>
            </w:r>
            <w:r>
              <w:rPr>
                <w:spacing w:val="24"/>
              </w:rPr>
              <w:t>危害后果较轻或者主动减轻危</w:t>
            </w:r>
          </w:p>
        </w:tc>
        <w:tc>
          <w:tcPr>
            <w:tcW w:w="2929" w:type="dxa"/>
            <w:vAlign w:val="top"/>
          </w:tcPr>
          <w:p>
            <w:pPr>
              <w:pStyle w:val="TableText"/>
              <w:ind w:left="128" w:right="108" w:hanging="13"/>
              <w:spacing w:before="54" w:line="214" w:lineRule="auto"/>
              <w:rPr/>
            </w:pPr>
            <w:r>
              <w:rPr>
                <w:spacing w:val="1"/>
              </w:rPr>
              <w:t>责令限期改正，处以600 元以下</w:t>
            </w:r>
            <w:r>
              <w:rPr>
                <w:spacing w:val="12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</w:tbl>
    <w:p>
      <w:pPr>
        <w:spacing w:line="184" w:lineRule="exact"/>
        <w:rPr>
          <w:rFonts w:ascii="Arial"/>
          <w:sz w:val="16"/>
        </w:rPr>
      </w:pPr>
      <w:r/>
    </w:p>
    <w:p>
      <w:pPr>
        <w:spacing w:line="184" w:lineRule="exact"/>
        <w:sectPr>
          <w:footerReference w:type="default" r:id="rId35"/>
          <w:pgSz w:w="16839" w:h="11905"/>
          <w:pgMar w:top="1011" w:right="1825" w:bottom="1949" w:left="1871" w:header="0" w:footer="1787" w:gutter="0"/>
        </w:sectPr>
        <w:rPr>
          <w:rFonts w:ascii="Arial" w:hAnsi="Arial" w:eastAsia="Arial" w:cs="Arial"/>
          <w:sz w:val="16"/>
          <w:szCs w:val="16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13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169"/>
        <w:gridCol w:w="3598"/>
        <w:gridCol w:w="720"/>
        <w:gridCol w:w="3006"/>
        <w:gridCol w:w="2929"/>
      </w:tblGrid>
      <w:tr>
        <w:trPr>
          <w:trHeight w:val="648" w:hRule="atLeast"/>
        </w:trPr>
        <w:tc>
          <w:tcPr>
            <w:tcW w:w="71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6" w:right="108" w:firstLine="1"/>
              <w:spacing w:before="50" w:line="227" w:lineRule="auto"/>
              <w:rPr/>
            </w:pPr>
            <w:r>
              <w:rPr>
                <w:spacing w:val="26"/>
              </w:rPr>
              <w:t>机关登记的名称不相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符合的。</w:t>
            </w:r>
          </w:p>
        </w:tc>
        <w:tc>
          <w:tcPr>
            <w:tcW w:w="3598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10" w:right="103" w:hanging="1"/>
              <w:spacing w:before="49" w:line="227" w:lineRule="auto"/>
              <w:rPr/>
            </w:pPr>
            <w:r>
              <w:rPr>
                <w:spacing w:val="16"/>
              </w:rPr>
              <w:t>登记的名称不相符合的</w:t>
            </w:r>
            <w:r>
              <w:rPr>
                <w:spacing w:val="3"/>
              </w:rPr>
              <w:t xml:space="preserve"> </w:t>
            </w:r>
            <w:r>
              <w:rPr>
                <w:spacing w:val="16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16"/>
              </w:rPr>
              <w:t>责令限期改</w:t>
            </w:r>
            <w:r>
              <w:rPr/>
              <w:t xml:space="preserve"> </w:t>
            </w:r>
            <w:r>
              <w:rPr>
                <w:spacing w:val="6"/>
              </w:rPr>
              <w:t>正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，处以二千元以下的罚款。</w:t>
            </w:r>
          </w:p>
        </w:tc>
        <w:tc>
          <w:tcPr>
            <w:tcW w:w="7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16"/>
              <w:spacing w:before="51" w:line="207" w:lineRule="auto"/>
              <w:rPr/>
            </w:pPr>
            <w:r>
              <w:rPr>
                <w:spacing w:val="5"/>
              </w:rPr>
              <w:t>害后果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；造成轻微社会影响。</w:t>
            </w:r>
          </w:p>
        </w:tc>
        <w:tc>
          <w:tcPr>
            <w:tcW w:w="29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950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11" w:right="114"/>
              <w:spacing w:before="47" w:line="219" w:lineRule="auto"/>
              <w:rPr/>
            </w:pPr>
            <w:r>
              <w:rPr>
                <w:spacing w:val="19"/>
              </w:rPr>
              <w:t>违法行为持续时间 </w:t>
            </w:r>
            <w:r>
              <w:rPr>
                <w:rFonts w:ascii="Times New Roman" w:hAnsi="Times New Roman" w:eastAsia="Times New Roman" w:cs="Times New Roman"/>
                <w:spacing w:val="19"/>
              </w:rPr>
              <w:t>3</w:t>
            </w:r>
            <w:r>
              <w:rPr>
                <w:rFonts w:ascii="Times New Roman" w:hAnsi="Times New Roman" w:eastAsia="Times New Roman" w:cs="Times New Roman"/>
                <w:spacing w:val="28"/>
                <w:w w:val="101"/>
              </w:rPr>
              <w:t xml:space="preserve"> </w:t>
            </w:r>
            <w:r>
              <w:rPr>
                <w:spacing w:val="19"/>
              </w:rPr>
              <w:t>个月以上</w:t>
            </w:r>
            <w:r>
              <w:rPr/>
              <w:t xml:space="preserve"> </w:t>
            </w:r>
            <w:r>
              <w:rPr>
                <w:spacing w:val="9"/>
              </w:rPr>
              <w:t>不足 </w:t>
            </w:r>
            <w:r>
              <w:rPr>
                <w:rFonts w:ascii="Times New Roman" w:hAnsi="Times New Roman" w:eastAsia="Times New Roman" w:cs="Times New Roman"/>
                <w:spacing w:val="9"/>
              </w:rPr>
              <w:t>6</w:t>
            </w:r>
            <w:r>
              <w:rPr>
                <w:rFonts w:ascii="Times New Roman" w:hAnsi="Times New Roman" w:eastAsia="Times New Roman" w:cs="Times New Roman"/>
                <w:spacing w:val="32"/>
              </w:rPr>
              <w:t xml:space="preserve"> </w:t>
            </w:r>
            <w:r>
              <w:rPr>
                <w:spacing w:val="9"/>
              </w:rPr>
              <w:t>个月</w:t>
            </w:r>
            <w:r>
              <w:rPr>
                <w:spacing w:val="-7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>
                <w:spacing w:val="-34"/>
              </w:rPr>
              <w:t xml:space="preserve"> </w:t>
            </w:r>
            <w:r>
              <w:rPr>
                <w:spacing w:val="9"/>
              </w:rPr>
              <w:t>危害后果较重 ；</w:t>
            </w:r>
            <w:r>
              <w:rPr/>
              <w:t xml:space="preserve"> </w:t>
            </w:r>
            <w:r>
              <w:rPr>
                <w:spacing w:val="15"/>
              </w:rPr>
              <w:t>造成一定社会影响</w:t>
            </w:r>
            <w:r>
              <w:rPr>
                <w:spacing w:val="-26"/>
              </w:rPr>
              <w:t xml:space="preserve"> </w:t>
            </w:r>
            <w:r>
              <w:rPr>
                <w:spacing w:val="15"/>
              </w:rPr>
              <w:t>。</w:t>
            </w:r>
          </w:p>
        </w:tc>
        <w:tc>
          <w:tcPr>
            <w:tcW w:w="2929" w:type="dxa"/>
            <w:vAlign w:val="top"/>
          </w:tcPr>
          <w:p>
            <w:pPr>
              <w:pStyle w:val="TableText"/>
              <w:ind w:left="122" w:right="108" w:hanging="7"/>
              <w:spacing w:before="204" w:line="227" w:lineRule="auto"/>
              <w:rPr/>
            </w:pPr>
            <w:r>
              <w:rPr>
                <w:spacing w:val="1"/>
              </w:rPr>
              <w:t>责令限期改正，处以600 元以上</w:t>
            </w:r>
            <w:r>
              <w:rPr>
                <w:spacing w:val="12"/>
              </w:rPr>
              <w:t xml:space="preserve"> </w:t>
            </w:r>
            <w:r>
              <w:rPr>
                <w:spacing w:val="-1"/>
              </w:rPr>
              <w:t>1400 元以下的罚款。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11" w:right="104"/>
              <w:spacing w:before="47" w:line="222" w:lineRule="auto"/>
              <w:rPr/>
            </w:pPr>
            <w:r>
              <w:rPr>
                <w:spacing w:val="11"/>
              </w:rPr>
              <w:t>违法行为持续时间</w:t>
            </w:r>
            <w:r>
              <w:rPr>
                <w:rFonts w:ascii="Times New Roman" w:hAnsi="Times New Roman" w:eastAsia="Times New Roman" w:cs="Times New Roman"/>
                <w:spacing w:val="11"/>
              </w:rPr>
              <w:t>6 </w:t>
            </w:r>
            <w:r>
              <w:rPr>
                <w:spacing w:val="11"/>
              </w:rPr>
              <w:t>个月以上；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危害后果严重；造成群体性上访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事件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，在国内外被广泛报道造成</w:t>
            </w:r>
            <w:r>
              <w:rPr/>
              <w:t xml:space="preserve"> </w:t>
            </w:r>
            <w:r>
              <w:rPr>
                <w:spacing w:val="6"/>
              </w:rPr>
              <w:t>恶劣影响。</w:t>
            </w:r>
          </w:p>
        </w:tc>
        <w:tc>
          <w:tcPr>
            <w:tcW w:w="2929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2" w:line="229" w:lineRule="auto"/>
              <w:rPr/>
            </w:pPr>
            <w:r>
              <w:rPr/>
              <w:t>责令限期改正</w:t>
            </w:r>
            <w:r>
              <w:rPr>
                <w:spacing w:val="-6"/>
              </w:rPr>
              <w:t xml:space="preserve"> </w:t>
            </w:r>
            <w:r>
              <w:rPr/>
              <w:t>，处以 1400 元以 </w:t>
            </w:r>
            <w:r>
              <w:rPr/>
              <w:t>上 2000 元以下的罚款。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169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108" w:firstLine="392"/>
              <w:spacing w:before="81" w:line="227" w:lineRule="auto"/>
              <w:rPr/>
            </w:pPr>
            <w:r>
              <w:rPr/>
              <w:t>涂改</w:t>
            </w:r>
            <w:r>
              <w:rPr>
                <w:spacing w:val="-29"/>
              </w:rPr>
              <w:t xml:space="preserve"> </w:t>
            </w:r>
            <w:r>
              <w:rPr/>
              <w:t>、出租、转让 </w:t>
            </w:r>
            <w:r>
              <w:rPr>
                <w:spacing w:val="5"/>
              </w:rPr>
              <w:t>营业执照的。</w:t>
            </w:r>
          </w:p>
        </w:tc>
        <w:tc>
          <w:tcPr>
            <w:tcW w:w="3598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3" w:firstLine="397"/>
              <w:spacing w:before="82" w:line="230" w:lineRule="auto"/>
              <w:rPr/>
            </w:pPr>
            <w:r>
              <w:rPr>
                <w:b/>
                <w:bCs/>
                <w:spacing w:val="7"/>
              </w:rPr>
              <w:t>第三十五条第一款</w:t>
            </w:r>
            <w:r>
              <w:rPr>
                <w:b/>
                <w:bCs/>
                <w:spacing w:val="29"/>
                <w:w w:val="101"/>
              </w:rPr>
              <w:t xml:space="preserve">  </w:t>
            </w:r>
            <w:r>
              <w:rPr>
                <w:spacing w:val="7"/>
              </w:rPr>
              <w:t>涂改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、出租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</w:t>
            </w:r>
            <w:r>
              <w:rPr>
                <w:spacing w:val="4"/>
              </w:rPr>
              <w:t>转让营业执照的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，没收违法</w:t>
            </w:r>
            <w:r>
              <w:rPr/>
              <w:t xml:space="preserve"> </w:t>
            </w:r>
            <w:r>
              <w:rPr>
                <w:spacing w:val="8"/>
              </w:rPr>
              <w:t>所得，处以三千元以下的罚款；情节严</w:t>
            </w:r>
            <w:r>
              <w:rPr>
                <w:spacing w:val="13"/>
              </w:rPr>
              <w:t xml:space="preserve"> </w:t>
            </w:r>
            <w:r>
              <w:rPr>
                <w:spacing w:val="2"/>
              </w:rPr>
              <w:t>重的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2"/>
              </w:rPr>
              <w:t>吊销营业执照。</w:t>
            </w:r>
          </w:p>
        </w:tc>
        <w:tc>
          <w:tcPr>
            <w:tcW w:w="72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10" w:right="102" w:firstLine="1"/>
              <w:spacing w:before="47" w:line="222" w:lineRule="auto"/>
              <w:rPr/>
            </w:pPr>
            <w:r>
              <w:rPr>
                <w:spacing w:val="5"/>
              </w:rPr>
              <w:t>违法行为持续时间不足 3 个月；</w:t>
            </w:r>
            <w:r>
              <w:rPr>
                <w:spacing w:val="11"/>
              </w:rPr>
              <w:t xml:space="preserve"> </w:t>
            </w:r>
            <w:r>
              <w:rPr>
                <w:spacing w:val="-1"/>
              </w:rPr>
              <w:t>违法所得不足  1000</w:t>
            </w:r>
            <w:r>
              <w:rPr>
                <w:spacing w:val="65"/>
              </w:rPr>
              <w:t xml:space="preserve"> </w:t>
            </w:r>
            <w:r>
              <w:rPr>
                <w:spacing w:val="-1"/>
              </w:rPr>
              <w:t>元</w:t>
            </w:r>
            <w:r>
              <w:rPr>
                <w:spacing w:val="-22"/>
              </w:rPr>
              <w:t xml:space="preserve"> </w:t>
            </w:r>
            <w:r>
              <w:rPr>
                <w:spacing w:val="-1"/>
              </w:rPr>
              <w:t>；危害后</w:t>
            </w:r>
            <w:r>
              <w:rPr/>
              <w:t xml:space="preserve"> </w:t>
            </w:r>
            <w:r>
              <w:rPr>
                <w:spacing w:val="9"/>
              </w:rPr>
              <w:t>果较轻或者主动减轻危害后果；</w:t>
            </w:r>
            <w:r>
              <w:rPr/>
              <w:t xml:space="preserve"> </w:t>
            </w:r>
            <w:r>
              <w:rPr>
                <w:spacing w:val="8"/>
              </w:rPr>
              <w:t>造成轻微社会影响。</w:t>
            </w:r>
          </w:p>
        </w:tc>
        <w:tc>
          <w:tcPr>
            <w:tcW w:w="2929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2" w:line="207" w:lineRule="auto"/>
              <w:rPr/>
            </w:pPr>
            <w:r>
              <w:rPr>
                <w:spacing w:val="2"/>
              </w:rPr>
              <w:t>责令改正，没收违法所得，处以</w:t>
            </w:r>
          </w:p>
          <w:p>
            <w:pPr>
              <w:pStyle w:val="TableText"/>
              <w:ind w:left="114"/>
              <w:spacing w:before="33" w:line="208" w:lineRule="auto"/>
              <w:rPr/>
            </w:pPr>
            <w:r>
              <w:rPr>
                <w:spacing w:val="1"/>
              </w:rPr>
              <w:t>900 元以下的罚款。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11" w:right="81"/>
              <w:spacing w:before="47" w:line="222" w:lineRule="auto"/>
              <w:jc w:val="both"/>
              <w:rPr/>
            </w:pPr>
            <w:r>
              <w:rPr>
                <w:spacing w:val="5"/>
              </w:rPr>
              <w:t>违法行为持续时间 3 个月以上不</w:t>
            </w:r>
            <w:r>
              <w:rPr>
                <w:spacing w:val="9"/>
              </w:rPr>
              <w:t xml:space="preserve"> </w:t>
            </w:r>
            <w:r>
              <w:rPr>
                <w:spacing w:val="-3"/>
              </w:rPr>
              <w:t>足 6 个月 ；违法所得  1000</w:t>
            </w:r>
            <w:r>
              <w:rPr>
                <w:spacing w:val="49"/>
              </w:rPr>
              <w:t xml:space="preserve"> </w:t>
            </w:r>
            <w:r>
              <w:rPr>
                <w:spacing w:val="-3"/>
              </w:rPr>
              <w:t>元以</w:t>
            </w:r>
            <w:r>
              <w:rPr/>
              <w:t xml:space="preserve"> </w:t>
            </w:r>
            <w:r>
              <w:rPr>
                <w:spacing w:val="1"/>
              </w:rPr>
              <w:t>上不足 1</w:t>
            </w:r>
            <w:r>
              <w:rPr>
                <w:spacing w:val="60"/>
                <w:w w:val="101"/>
              </w:rPr>
              <w:t xml:space="preserve"> </w:t>
            </w:r>
            <w:r>
              <w:rPr>
                <w:spacing w:val="1"/>
              </w:rPr>
              <w:t>万元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；危害后果较重；</w:t>
            </w:r>
            <w:r>
              <w:rPr/>
              <w:t xml:space="preserve"> </w:t>
            </w:r>
            <w:r>
              <w:rPr>
                <w:spacing w:val="8"/>
              </w:rPr>
              <w:t>造成一定社会影响。</w:t>
            </w:r>
          </w:p>
        </w:tc>
        <w:tc>
          <w:tcPr>
            <w:tcW w:w="292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1" w:line="207" w:lineRule="auto"/>
              <w:rPr/>
            </w:pPr>
            <w:r>
              <w:rPr>
                <w:spacing w:val="2"/>
              </w:rPr>
              <w:t>责令改正，没收违法所得，处以</w:t>
            </w:r>
          </w:p>
          <w:p>
            <w:pPr>
              <w:pStyle w:val="TableText"/>
              <w:ind w:right="19"/>
              <w:spacing w:before="33" w:line="208" w:lineRule="auto"/>
              <w:jc w:val="right"/>
              <w:rPr/>
            </w:pPr>
            <w:r>
              <w:rPr>
                <w:spacing w:val="-1"/>
              </w:rPr>
              <w:t>900</w:t>
            </w:r>
            <w:r>
              <w:rPr>
                <w:spacing w:val="-14"/>
              </w:rPr>
              <w:t xml:space="preserve"> </w:t>
            </w:r>
            <w:r>
              <w:rPr>
                <w:spacing w:val="-1"/>
              </w:rPr>
              <w:t>元以上</w:t>
            </w:r>
            <w:r>
              <w:rPr>
                <w:spacing w:val="-10"/>
              </w:rPr>
              <w:t xml:space="preserve"> </w:t>
            </w:r>
            <w:r>
              <w:rPr>
                <w:spacing w:val="-1"/>
              </w:rPr>
              <w:t>2100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元以下的罚款。</w:t>
            </w:r>
          </w:p>
        </w:tc>
      </w:tr>
      <w:tr>
        <w:trPr>
          <w:trHeight w:val="1894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10" w:right="102" w:firstLine="1"/>
              <w:spacing w:before="50" w:line="225" w:lineRule="auto"/>
              <w:rPr/>
            </w:pPr>
            <w:r>
              <w:rPr>
                <w:spacing w:val="5"/>
              </w:rPr>
              <w:t>违法行为持续时间 6 个月以上或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1</w:t>
            </w:r>
            <w:r>
              <w:rPr>
                <w:spacing w:val="5"/>
              </w:rPr>
              <w:t xml:space="preserve">  </w:t>
            </w:r>
            <w:r>
              <w:rPr>
                <w:spacing w:val="8"/>
              </w:rPr>
              <w:t>年内实施  2</w:t>
            </w:r>
            <w:r>
              <w:rPr>
                <w:spacing w:val="2"/>
              </w:rPr>
              <w:t xml:space="preserve">  </w:t>
            </w:r>
            <w:r>
              <w:rPr>
                <w:spacing w:val="8"/>
              </w:rPr>
              <w:t>次以上同种违法</w:t>
            </w:r>
            <w:r>
              <w:rPr/>
              <w:t xml:space="preserve"> </w:t>
            </w:r>
            <w:r>
              <w:rPr>
                <w:spacing w:val="5"/>
              </w:rPr>
              <w:t>行为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；违法所得  1  万元以上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</w:t>
            </w:r>
            <w:r>
              <w:rPr>
                <w:spacing w:val="8"/>
              </w:rPr>
              <w:t>危害后果严重；造成群体性上访</w:t>
            </w:r>
            <w:r>
              <w:rPr>
                <w:spacing w:val="12"/>
              </w:rPr>
              <w:t xml:space="preserve"> </w:t>
            </w:r>
            <w:r>
              <w:rPr>
                <w:spacing w:val="6"/>
              </w:rPr>
              <w:t>事件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，在国内外被广泛报道造成</w:t>
            </w:r>
            <w:r>
              <w:rPr/>
              <w:t xml:space="preserve"> </w:t>
            </w:r>
            <w:r>
              <w:rPr>
                <w:spacing w:val="7"/>
              </w:rPr>
              <w:t>恶劣影响。</w:t>
            </w:r>
          </w:p>
        </w:tc>
        <w:tc>
          <w:tcPr>
            <w:tcW w:w="2929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/>
              <w:spacing w:before="82" w:line="229" w:lineRule="auto"/>
              <w:jc w:val="both"/>
              <w:rPr/>
            </w:pPr>
            <w:r>
              <w:rPr>
                <w:spacing w:val="2"/>
              </w:rPr>
              <w:t>责令改正，没收违法所得，处以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2100 元以上</w:t>
            </w:r>
            <w:r>
              <w:rPr>
                <w:spacing w:val="34"/>
                <w:w w:val="101"/>
              </w:rPr>
              <w:t xml:space="preserve"> </w:t>
            </w:r>
            <w:r>
              <w:rPr>
                <w:spacing w:val="4"/>
              </w:rPr>
              <w:t>3000</w:t>
            </w:r>
            <w:r>
              <w:rPr>
                <w:spacing w:val="17"/>
              </w:rPr>
              <w:t xml:space="preserve"> </w:t>
            </w:r>
            <w:r>
              <w:rPr>
                <w:spacing w:val="4"/>
              </w:rPr>
              <w:t>元以下的罚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  <w:p>
            <w:pPr>
              <w:pStyle w:val="TableText"/>
              <w:ind w:left="111"/>
              <w:spacing w:before="13" w:line="208" w:lineRule="auto"/>
              <w:rPr/>
            </w:pPr>
            <w:r>
              <w:rPr>
                <w:spacing w:val="3"/>
              </w:rPr>
              <w:t>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吊销营业执照。</w:t>
            </w:r>
          </w:p>
        </w:tc>
      </w:tr>
      <w:tr>
        <w:trPr>
          <w:trHeight w:val="952" w:hRule="atLeast"/>
        </w:trPr>
        <w:tc>
          <w:tcPr>
            <w:tcW w:w="714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9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169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7"/>
              <w:spacing w:before="81" w:line="209" w:lineRule="auto"/>
              <w:rPr/>
            </w:pPr>
            <w:r>
              <w:rPr>
                <w:spacing w:val="8"/>
              </w:rPr>
              <w:t>伪造营业执照的。</w:t>
            </w:r>
          </w:p>
        </w:tc>
        <w:tc>
          <w:tcPr>
            <w:tcW w:w="3598" w:type="dxa"/>
            <w:vAlign w:val="top"/>
          </w:tcPr>
          <w:p>
            <w:pPr>
              <w:pStyle w:val="TableText"/>
              <w:ind w:left="112" w:right="101" w:firstLine="393"/>
              <w:spacing w:before="49" w:line="219" w:lineRule="auto"/>
              <w:jc w:val="both"/>
              <w:rPr/>
            </w:pPr>
            <w:r>
              <w:rPr>
                <w:b/>
                <w:bCs/>
                <w:spacing w:val="11"/>
              </w:rPr>
              <w:t>第三十五条第二款</w:t>
            </w:r>
            <w:r>
              <w:rPr>
                <w:b/>
                <w:bCs/>
                <w:spacing w:val="28"/>
                <w:w w:val="101"/>
              </w:rPr>
              <w:t xml:space="preserve">  </w:t>
            </w:r>
            <w:r>
              <w:rPr>
                <w:spacing w:val="11"/>
              </w:rPr>
              <w:t>伪造营业执照</w:t>
            </w:r>
            <w:r>
              <w:rPr/>
              <w:t xml:space="preserve"> </w:t>
            </w:r>
            <w:r>
              <w:rPr>
                <w:spacing w:val="2"/>
              </w:rPr>
              <w:t>的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，责令停业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，处以五</w:t>
            </w:r>
            <w:r>
              <w:rPr/>
              <w:t xml:space="preserve"> </w:t>
            </w:r>
            <w:r>
              <w:rPr>
                <w:spacing w:val="7"/>
              </w:rPr>
              <w:t>千元以下的罚款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。构成犯罪的，依法追</w:t>
            </w:r>
          </w:p>
        </w:tc>
        <w:tc>
          <w:tcPr>
            <w:tcW w:w="720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12" w:right="37"/>
              <w:spacing w:before="45" w:line="209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spacing w:val="5"/>
              </w:rPr>
              <w:t>违法行为持续时间不足</w:t>
            </w:r>
            <w:r>
              <w:rPr>
                <w:sz w:val="20"/>
                <w:szCs w:val="20"/>
                <w:spacing w:val="-12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5"/>
              </w:rPr>
              <w:t>3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18"/>
              </w:rPr>
              <w:t xml:space="preserve"> </w:t>
            </w:r>
            <w:r>
              <w:rPr>
                <w:sz w:val="20"/>
                <w:szCs w:val="20"/>
                <w:spacing w:val="5"/>
              </w:rPr>
              <w:t>个月；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spacing w:val="11"/>
              </w:rPr>
              <w:t>非法经营额</w:t>
            </w:r>
            <w:r>
              <w:rPr>
                <w:sz w:val="20"/>
                <w:szCs w:val="20"/>
                <w:spacing w:val="22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11"/>
              </w:rPr>
              <w:t>1 </w:t>
            </w:r>
            <w:r>
              <w:rPr>
                <w:sz w:val="20"/>
                <w:szCs w:val="20"/>
                <w:spacing w:val="11"/>
              </w:rPr>
              <w:t>万元以下或者违</w:t>
            </w:r>
            <w:r>
              <w:rPr>
                <w:sz w:val="20"/>
                <w:szCs w:val="20"/>
              </w:rPr>
              <w:t xml:space="preserve">  </w:t>
            </w:r>
            <w:r>
              <w:rPr>
                <w:sz w:val="20"/>
                <w:szCs w:val="20"/>
                <w:spacing w:val="3"/>
              </w:rPr>
              <w:t>法所得不足</w:t>
            </w:r>
            <w:r>
              <w:rPr>
                <w:sz w:val="20"/>
                <w:szCs w:val="20"/>
                <w:spacing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3"/>
              </w:rPr>
              <w:t>1000 </w:t>
            </w:r>
            <w:r>
              <w:rPr>
                <w:sz w:val="20"/>
                <w:szCs w:val="20"/>
                <w:spacing w:val="3"/>
              </w:rPr>
              <w:t>元；危害后果</w:t>
            </w:r>
          </w:p>
        </w:tc>
        <w:tc>
          <w:tcPr>
            <w:tcW w:w="2929" w:type="dxa"/>
            <w:vAlign w:val="top"/>
          </w:tcPr>
          <w:p>
            <w:pPr>
              <w:pStyle w:val="TableText"/>
              <w:ind w:left="122" w:right="108" w:hanging="7"/>
              <w:spacing w:before="208" w:line="227" w:lineRule="auto"/>
              <w:rPr/>
            </w:pPr>
            <w:r>
              <w:rPr>
                <w:spacing w:val="2"/>
              </w:rPr>
              <w:t>责令停业，没收违法所得，处以</w:t>
            </w:r>
            <w:r>
              <w:rPr>
                <w:spacing w:val="11"/>
              </w:rPr>
              <w:t xml:space="preserve"> </w:t>
            </w:r>
            <w:r>
              <w:rPr>
                <w:spacing w:val="-1"/>
              </w:rPr>
              <w:t>1500 元以下的罚款。</w:t>
            </w:r>
          </w:p>
        </w:tc>
      </w:tr>
    </w:tbl>
    <w:p>
      <w:pPr>
        <w:ind w:left="120"/>
        <w:spacing w:before="91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  <w:r>
        <w:rPr>
          <w:rFonts w:ascii="Times New Roman" w:hAnsi="Times New Roman" w:eastAsia="Times New Roman" w:cs="Times New Roman"/>
          <w:sz w:val="18"/>
          <w:szCs w:val="18"/>
          <w:spacing w:val="5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36</w:t>
      </w:r>
      <w:r>
        <w:rPr>
          <w:rFonts w:ascii="Times New Roman" w:hAnsi="Times New Roman" w:eastAsia="Times New Roman" w:cs="Times New Roman"/>
          <w:sz w:val="18"/>
          <w:szCs w:val="18"/>
          <w:spacing w:val="9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1825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13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169"/>
        <w:gridCol w:w="3598"/>
        <w:gridCol w:w="720"/>
        <w:gridCol w:w="3006"/>
        <w:gridCol w:w="2929"/>
      </w:tblGrid>
      <w:tr>
        <w:trPr>
          <w:trHeight w:val="63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/>
              <w:spacing w:before="51" w:line="208" w:lineRule="auto"/>
              <w:rPr/>
            </w:pPr>
            <w:r>
              <w:rPr>
                <w:spacing w:val="7"/>
              </w:rPr>
              <w:t>究刑事责任。</w:t>
            </w:r>
          </w:p>
        </w:tc>
        <w:tc>
          <w:tcPr>
            <w:tcW w:w="7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11" w:right="143"/>
              <w:spacing w:before="45" w:line="204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  <w:spacing w:val="11"/>
              </w:rPr>
              <w:t>较轻或者主动减轻危害后果；</w:t>
            </w:r>
            <w:r>
              <w:rPr>
                <w:sz w:val="20"/>
                <w:szCs w:val="20"/>
                <w:spacing w:val="1"/>
              </w:rPr>
              <w:t xml:space="preserve"> </w:t>
            </w:r>
            <w:r>
              <w:rPr>
                <w:sz w:val="20"/>
                <w:szCs w:val="20"/>
                <w:spacing w:val="8"/>
              </w:rPr>
              <w:t>造成轻微社会影响。</w:t>
            </w:r>
          </w:p>
        </w:tc>
        <w:tc>
          <w:tcPr>
            <w:tcW w:w="29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894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09" w:right="104" w:firstLine="2"/>
              <w:spacing w:before="50" w:line="225" w:lineRule="auto"/>
              <w:jc w:val="both"/>
              <w:rPr/>
            </w:pPr>
            <w:r>
              <w:rPr>
                <w:spacing w:val="15"/>
              </w:rPr>
              <w:t>违法行为持续时间 3</w:t>
            </w:r>
            <w:r>
              <w:rPr>
                <w:spacing w:val="6"/>
              </w:rPr>
              <w:t xml:space="preserve">  </w:t>
            </w:r>
            <w:r>
              <w:rPr>
                <w:spacing w:val="15"/>
              </w:rPr>
              <w:t>个月以上</w:t>
            </w:r>
            <w:r>
              <w:rPr/>
              <w:t xml:space="preserve"> </w:t>
            </w:r>
            <w:r>
              <w:rPr>
                <w:spacing w:val="8"/>
              </w:rPr>
              <w:t>不足  6</w:t>
            </w:r>
            <w:r>
              <w:rPr>
                <w:spacing w:val="63"/>
              </w:rPr>
              <w:t xml:space="preserve"> </w:t>
            </w:r>
            <w:r>
              <w:rPr>
                <w:spacing w:val="8"/>
              </w:rPr>
              <w:t>个月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；非法经营额违法</w:t>
            </w:r>
            <w:r>
              <w:rPr/>
              <w:t xml:space="preserve"> </w:t>
            </w:r>
            <w:r>
              <w:rPr>
                <w:spacing w:val="10"/>
              </w:rPr>
              <w:t>经营额</w:t>
            </w:r>
            <w:r>
              <w:rPr>
                <w:spacing w:val="16"/>
              </w:rPr>
              <w:t xml:space="preserve">  </w:t>
            </w:r>
            <w:r>
              <w:rPr>
                <w:spacing w:val="10"/>
              </w:rPr>
              <w:t>1  万元以上不足  5  万</w:t>
            </w:r>
            <w:r>
              <w:rPr/>
              <w:t xml:space="preserve"> </w:t>
            </w:r>
            <w:r>
              <w:rPr>
                <w:spacing w:val="4"/>
              </w:rPr>
              <w:t>元或者违法所得 1000  元以上不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足  1  万元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；危害后果较重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；造</w:t>
            </w:r>
            <w:r>
              <w:rPr/>
              <w:t xml:space="preserve"> </w:t>
            </w:r>
            <w:r>
              <w:rPr>
                <w:spacing w:val="8"/>
              </w:rPr>
              <w:t>成一定社会影响。</w:t>
            </w:r>
          </w:p>
        </w:tc>
        <w:tc>
          <w:tcPr>
            <w:tcW w:w="2929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/>
              <w:spacing w:before="82" w:line="229" w:lineRule="auto"/>
              <w:jc w:val="both"/>
              <w:rPr/>
            </w:pPr>
            <w:r>
              <w:rPr>
                <w:spacing w:val="2"/>
              </w:rPr>
              <w:t>责令停业，没收违法所得，处以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1500 元以上</w:t>
            </w:r>
            <w:r>
              <w:rPr>
                <w:spacing w:val="34"/>
                <w:w w:val="101"/>
              </w:rPr>
              <w:t xml:space="preserve"> </w:t>
            </w:r>
            <w:r>
              <w:rPr>
                <w:spacing w:val="4"/>
              </w:rPr>
              <w:t>3500</w:t>
            </w:r>
            <w:r>
              <w:rPr>
                <w:spacing w:val="17"/>
              </w:rPr>
              <w:t xml:space="preserve"> </w:t>
            </w:r>
            <w:r>
              <w:rPr>
                <w:spacing w:val="4"/>
              </w:rPr>
              <w:t>元以下的罚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10" w:right="102" w:firstLine="1"/>
              <w:spacing w:before="47" w:line="224" w:lineRule="auto"/>
              <w:jc w:val="both"/>
              <w:rPr/>
            </w:pPr>
            <w:r>
              <w:rPr>
                <w:spacing w:val="5"/>
              </w:rPr>
              <w:t>违法行为持续时间 6 个月以上或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1</w:t>
            </w:r>
            <w:r>
              <w:rPr>
                <w:spacing w:val="5"/>
              </w:rPr>
              <w:t xml:space="preserve">  </w:t>
            </w:r>
            <w:r>
              <w:rPr>
                <w:spacing w:val="8"/>
              </w:rPr>
              <w:t>年内实施  2</w:t>
            </w:r>
            <w:r>
              <w:rPr>
                <w:spacing w:val="2"/>
              </w:rPr>
              <w:t xml:space="preserve">  </w:t>
            </w:r>
            <w:r>
              <w:rPr>
                <w:spacing w:val="8"/>
              </w:rPr>
              <w:t>次以上同种违法</w:t>
            </w:r>
            <w:r>
              <w:rPr/>
              <w:t xml:space="preserve"> </w:t>
            </w:r>
            <w:r>
              <w:rPr>
                <w:spacing w:val="8"/>
              </w:rPr>
              <w:t>行为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；违法经营额  5</w:t>
            </w:r>
            <w:r>
              <w:rPr>
                <w:spacing w:val="56"/>
              </w:rPr>
              <w:t xml:space="preserve"> </w:t>
            </w:r>
            <w:r>
              <w:rPr>
                <w:spacing w:val="8"/>
              </w:rPr>
              <w:t>万元以上</w:t>
            </w:r>
            <w:r>
              <w:rPr/>
              <w:t xml:space="preserve"> </w:t>
            </w:r>
            <w:r>
              <w:rPr>
                <w:spacing w:val="7"/>
              </w:rPr>
              <w:t>或违法所得  1  万元以上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；危害</w:t>
            </w:r>
            <w:r>
              <w:rPr/>
              <w:t xml:space="preserve"> </w:t>
            </w:r>
            <w:r>
              <w:rPr>
                <w:spacing w:val="6"/>
              </w:rPr>
              <w:t>后果较重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；造成一定社会影响。</w:t>
            </w:r>
          </w:p>
        </w:tc>
        <w:tc>
          <w:tcPr>
            <w:tcW w:w="2929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/>
              <w:spacing w:before="81" w:line="229" w:lineRule="auto"/>
              <w:jc w:val="both"/>
              <w:rPr/>
            </w:pPr>
            <w:r>
              <w:rPr>
                <w:spacing w:val="2"/>
              </w:rPr>
              <w:t>责令停业，没收违法所得，处以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3500 元以上</w:t>
            </w:r>
            <w:r>
              <w:rPr>
                <w:spacing w:val="34"/>
                <w:w w:val="101"/>
              </w:rPr>
              <w:t xml:space="preserve"> </w:t>
            </w:r>
            <w:r>
              <w:rPr>
                <w:spacing w:val="4"/>
              </w:rPr>
              <w:t>5000</w:t>
            </w:r>
            <w:r>
              <w:rPr>
                <w:spacing w:val="17"/>
              </w:rPr>
              <w:t xml:space="preserve"> </w:t>
            </w:r>
            <w:r>
              <w:rPr>
                <w:spacing w:val="4"/>
              </w:rPr>
              <w:t>元以下的罚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169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1" w:firstLine="403"/>
              <w:spacing w:before="81" w:line="228" w:lineRule="auto"/>
              <w:jc w:val="both"/>
              <w:rPr/>
            </w:pPr>
            <w:r>
              <w:rPr>
                <w:spacing w:val="4"/>
              </w:rPr>
              <w:t>未领取营业执照，</w:t>
            </w:r>
            <w:r>
              <w:rPr>
                <w:spacing w:val="1"/>
              </w:rPr>
              <w:t xml:space="preserve"> </w:t>
            </w:r>
            <w:r>
              <w:rPr>
                <w:spacing w:val="26"/>
              </w:rPr>
              <w:t>以个人独资企业名义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从事经营活动的。</w:t>
            </w:r>
          </w:p>
        </w:tc>
        <w:tc>
          <w:tcPr>
            <w:tcW w:w="3598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1" w:firstLine="397"/>
              <w:spacing w:before="82" w:line="230" w:lineRule="auto"/>
              <w:jc w:val="both"/>
              <w:rPr/>
            </w:pPr>
            <w:r>
              <w:rPr>
                <w:b/>
                <w:bCs/>
                <w:spacing w:val="20"/>
              </w:rPr>
              <w:t>第三十七条第一款</w:t>
            </w:r>
            <w:r>
              <w:rPr>
                <w:b/>
                <w:bCs/>
                <w:spacing w:val="7"/>
              </w:rPr>
              <w:t xml:space="preserve">    </w:t>
            </w:r>
            <w:r>
              <w:rPr>
                <w:spacing w:val="20"/>
              </w:rPr>
              <w:t>违反本法规</w:t>
            </w:r>
            <w:r>
              <w:rPr/>
              <w:t xml:space="preserve"> </w:t>
            </w:r>
            <w:r>
              <w:rPr>
                <w:spacing w:val="4"/>
              </w:rPr>
              <w:t>定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，未领取营业执照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，以个人独资企业</w:t>
            </w:r>
            <w:r>
              <w:rPr/>
              <w:t xml:space="preserve"> </w:t>
            </w:r>
            <w:r>
              <w:rPr>
                <w:spacing w:val="8"/>
              </w:rPr>
              <w:t>名义从事经营活动的，责令停止经营活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动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，处以三千元以下的罚款。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10" w:right="102" w:firstLine="1"/>
              <w:spacing w:before="47" w:line="224" w:lineRule="auto"/>
              <w:rPr/>
            </w:pPr>
            <w:r>
              <w:rPr>
                <w:spacing w:val="5"/>
              </w:rPr>
              <w:t>违法行为持续时间不足 3 个月；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非法经营额 1 万元以下或者违法</w:t>
            </w:r>
            <w:r>
              <w:rPr>
                <w:spacing w:val="12"/>
              </w:rPr>
              <w:t xml:space="preserve"> </w:t>
            </w:r>
            <w:r>
              <w:rPr>
                <w:spacing w:val="4"/>
              </w:rPr>
              <w:t>所得不足</w:t>
            </w:r>
            <w:r>
              <w:rPr>
                <w:spacing w:val="28"/>
              </w:rPr>
              <w:t xml:space="preserve"> </w:t>
            </w:r>
            <w:r>
              <w:rPr>
                <w:spacing w:val="4"/>
              </w:rPr>
              <w:t>1000 元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；危害后果较</w:t>
            </w:r>
            <w:r>
              <w:rPr/>
              <w:t xml:space="preserve"> </w:t>
            </w:r>
            <w:r>
              <w:rPr>
                <w:spacing w:val="6"/>
              </w:rPr>
              <w:t>轻或者主动减轻危害后果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；造成</w:t>
            </w:r>
            <w:r>
              <w:rPr/>
              <w:t xml:space="preserve"> </w:t>
            </w:r>
            <w:r>
              <w:rPr>
                <w:spacing w:val="8"/>
              </w:rPr>
              <w:t>轻微社会影响。</w:t>
            </w:r>
          </w:p>
        </w:tc>
        <w:tc>
          <w:tcPr>
            <w:tcW w:w="2929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4"/>
              <w:spacing w:before="81" w:line="229" w:lineRule="auto"/>
              <w:rPr/>
            </w:pPr>
            <w:r>
              <w:rPr>
                <w:spacing w:val="8"/>
              </w:rPr>
              <w:t>责令停止经营活动 ，</w:t>
            </w:r>
            <w:r>
              <w:rPr>
                <w:spacing w:val="-24"/>
              </w:rPr>
              <w:t xml:space="preserve"> </w:t>
            </w:r>
            <w:r>
              <w:rPr>
                <w:spacing w:val="8"/>
              </w:rPr>
              <w:t>处以 900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896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09" w:right="104" w:firstLine="2"/>
              <w:spacing w:before="52" w:line="225" w:lineRule="auto"/>
              <w:jc w:val="both"/>
              <w:rPr/>
            </w:pPr>
            <w:r>
              <w:rPr>
                <w:spacing w:val="15"/>
              </w:rPr>
              <w:t>违法行为持续时间 3</w:t>
            </w:r>
            <w:r>
              <w:rPr>
                <w:spacing w:val="6"/>
              </w:rPr>
              <w:t xml:space="preserve">  </w:t>
            </w:r>
            <w:r>
              <w:rPr>
                <w:spacing w:val="15"/>
              </w:rPr>
              <w:t>个月以上</w:t>
            </w:r>
            <w:r>
              <w:rPr/>
              <w:t xml:space="preserve"> </w:t>
            </w:r>
            <w:r>
              <w:rPr>
                <w:spacing w:val="8"/>
              </w:rPr>
              <w:t>不足  6</w:t>
            </w:r>
            <w:r>
              <w:rPr>
                <w:spacing w:val="63"/>
              </w:rPr>
              <w:t xml:space="preserve"> </w:t>
            </w:r>
            <w:r>
              <w:rPr>
                <w:spacing w:val="8"/>
              </w:rPr>
              <w:t>个月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；非法经营额违法</w:t>
            </w:r>
            <w:r>
              <w:rPr/>
              <w:t xml:space="preserve"> </w:t>
            </w:r>
            <w:r>
              <w:rPr>
                <w:spacing w:val="10"/>
              </w:rPr>
              <w:t>经营额</w:t>
            </w:r>
            <w:r>
              <w:rPr>
                <w:spacing w:val="16"/>
              </w:rPr>
              <w:t xml:space="preserve">  </w:t>
            </w:r>
            <w:r>
              <w:rPr>
                <w:spacing w:val="10"/>
              </w:rPr>
              <w:t>1  万元以上不足  5  万</w:t>
            </w:r>
            <w:r>
              <w:rPr/>
              <w:t xml:space="preserve"> </w:t>
            </w:r>
            <w:r>
              <w:rPr>
                <w:spacing w:val="4"/>
              </w:rPr>
              <w:t>元或者违法所得 1000  元以上不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足  1  万元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；危害后果较重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；造</w:t>
            </w:r>
            <w:r>
              <w:rPr/>
              <w:t xml:space="preserve"> </w:t>
            </w:r>
            <w:r>
              <w:rPr>
                <w:spacing w:val="8"/>
              </w:rPr>
              <w:t>成一定社会影响。</w:t>
            </w:r>
          </w:p>
        </w:tc>
        <w:tc>
          <w:tcPr>
            <w:tcW w:w="292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4"/>
              <w:spacing w:before="82" w:line="227" w:lineRule="auto"/>
              <w:rPr/>
            </w:pPr>
            <w:r>
              <w:rPr>
                <w:spacing w:val="8"/>
              </w:rPr>
              <w:t>责令停止经营活动 ，</w:t>
            </w:r>
            <w:r>
              <w:rPr>
                <w:spacing w:val="-24"/>
              </w:rPr>
              <w:t xml:space="preserve"> </w:t>
            </w:r>
            <w:r>
              <w:rPr>
                <w:spacing w:val="8"/>
              </w:rPr>
              <w:t>处以 900</w:t>
            </w:r>
            <w:r>
              <w:rPr/>
              <w:t xml:space="preserve"> </w:t>
            </w:r>
            <w:r>
              <w:rPr>
                <w:spacing w:val="1"/>
              </w:rPr>
              <w:t>元以上 2100 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6"/>
          <w:pgSz w:w="16839" w:h="11905"/>
          <w:pgMar w:top="1011" w:right="182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13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169"/>
        <w:gridCol w:w="3598"/>
        <w:gridCol w:w="720"/>
        <w:gridCol w:w="3006"/>
        <w:gridCol w:w="2929"/>
      </w:tblGrid>
      <w:tr>
        <w:trPr>
          <w:trHeight w:val="1583" w:hRule="atLeast"/>
        </w:trPr>
        <w:tc>
          <w:tcPr>
            <w:tcW w:w="714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8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10" w:right="102" w:firstLine="1"/>
              <w:spacing w:before="51" w:line="224" w:lineRule="auto"/>
              <w:jc w:val="both"/>
              <w:rPr/>
            </w:pPr>
            <w:r>
              <w:rPr>
                <w:spacing w:val="5"/>
              </w:rPr>
              <w:t>违法行为持续时间 6 个月以上或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1</w:t>
            </w:r>
            <w:r>
              <w:rPr>
                <w:spacing w:val="5"/>
              </w:rPr>
              <w:t xml:space="preserve">  </w:t>
            </w:r>
            <w:r>
              <w:rPr>
                <w:spacing w:val="8"/>
              </w:rPr>
              <w:t>年内实施  2</w:t>
            </w:r>
            <w:r>
              <w:rPr>
                <w:spacing w:val="2"/>
              </w:rPr>
              <w:t xml:space="preserve">  </w:t>
            </w:r>
            <w:r>
              <w:rPr>
                <w:spacing w:val="8"/>
              </w:rPr>
              <w:t>次以上同种违法</w:t>
            </w:r>
            <w:r>
              <w:rPr/>
              <w:t xml:space="preserve"> </w:t>
            </w:r>
            <w:r>
              <w:rPr>
                <w:spacing w:val="8"/>
              </w:rPr>
              <w:t>行为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；违法经营额  5</w:t>
            </w:r>
            <w:r>
              <w:rPr>
                <w:spacing w:val="56"/>
              </w:rPr>
              <w:t xml:space="preserve"> </w:t>
            </w:r>
            <w:r>
              <w:rPr>
                <w:spacing w:val="8"/>
              </w:rPr>
              <w:t>万元以上</w:t>
            </w:r>
            <w:r>
              <w:rPr/>
              <w:t xml:space="preserve"> </w:t>
            </w:r>
            <w:r>
              <w:rPr>
                <w:spacing w:val="7"/>
              </w:rPr>
              <w:t>或违法所得  1  万元以上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；危害</w:t>
            </w:r>
            <w:r>
              <w:rPr/>
              <w:t xml:space="preserve"> </w:t>
            </w:r>
            <w:r>
              <w:rPr>
                <w:spacing w:val="6"/>
              </w:rPr>
              <w:t>后果较重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；造成一定社会影响。</w:t>
            </w:r>
          </w:p>
        </w:tc>
        <w:tc>
          <w:tcPr>
            <w:tcW w:w="2929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4"/>
              <w:spacing w:before="82" w:line="227" w:lineRule="auto"/>
              <w:rPr/>
            </w:pPr>
            <w:r>
              <w:rPr>
                <w:spacing w:val="4"/>
              </w:rPr>
              <w:t>责令停止经营活动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，处以 2100</w:t>
            </w:r>
            <w:r>
              <w:rPr/>
              <w:t xml:space="preserve"> </w:t>
            </w:r>
            <w:r>
              <w:rPr>
                <w:spacing w:val="1"/>
              </w:rPr>
              <w:t>元以上 3000 元以下的罚款。</w:t>
            </w:r>
          </w:p>
        </w:tc>
      </w:tr>
      <w:tr>
        <w:trPr>
          <w:trHeight w:val="94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1" w:line="170" w:lineRule="auto"/>
              <w:rPr/>
            </w:pPr>
            <w:r>
              <w:rPr/>
              <w:t>6</w:t>
            </w:r>
          </w:p>
        </w:tc>
        <w:tc>
          <w:tcPr>
            <w:tcW w:w="2169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 w:firstLine="400"/>
              <w:spacing w:before="81" w:line="230" w:lineRule="auto"/>
              <w:jc w:val="both"/>
              <w:rPr/>
            </w:pPr>
            <w:r>
              <w:rPr>
                <w:spacing w:val="31"/>
              </w:rPr>
              <w:t>个人独资企业登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记事项发生变更时，未</w:t>
            </w:r>
            <w:r>
              <w:rPr/>
              <w:t xml:space="preserve"> </w:t>
            </w:r>
            <w:r>
              <w:rPr>
                <w:spacing w:val="26"/>
              </w:rPr>
              <w:t>按规定办理有关变更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登记的。</w:t>
            </w:r>
          </w:p>
        </w:tc>
        <w:tc>
          <w:tcPr>
            <w:tcW w:w="3598" w:type="dxa"/>
            <w:vAlign w:val="top"/>
            <w:vMerge w:val="restart"/>
            <w:tcBorders>
              <w:bottom w:val="nil"/>
            </w:tcBorders>
          </w:tcPr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8" w:firstLine="396"/>
              <w:spacing w:before="81" w:line="230" w:lineRule="auto"/>
              <w:jc w:val="both"/>
              <w:rPr/>
            </w:pPr>
            <w:r>
              <w:rPr>
                <w:b/>
                <w:bCs/>
                <w:spacing w:val="18"/>
              </w:rPr>
              <w:t>第三十七条第二款 </w:t>
            </w:r>
            <w:r>
              <w:rPr>
                <w:spacing w:val="18"/>
              </w:rPr>
              <w:t>个人独资企业</w:t>
            </w:r>
            <w:r>
              <w:rPr/>
              <w:t xml:space="preserve"> </w:t>
            </w:r>
            <w:r>
              <w:rPr>
                <w:spacing w:val="8"/>
              </w:rPr>
              <w:t>登记事项发生变更时，未按本法规定办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理有关变更登记的，责令限期办理变更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登记；逾期不办理的，处以二千元以下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的罚款。</w:t>
            </w:r>
          </w:p>
        </w:tc>
        <w:tc>
          <w:tcPr>
            <w:tcW w:w="720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09" w:right="104"/>
              <w:spacing w:before="46" w:line="219" w:lineRule="auto"/>
              <w:rPr/>
            </w:pPr>
            <w:r>
              <w:rPr>
                <w:spacing w:val="3"/>
              </w:rPr>
              <w:t>逾期不登记不足 5</w:t>
            </w:r>
            <w:r>
              <w:rPr>
                <w:spacing w:val="47"/>
              </w:rPr>
              <w:t xml:space="preserve"> </w:t>
            </w:r>
            <w:r>
              <w:rPr>
                <w:spacing w:val="3"/>
              </w:rPr>
              <w:t>日；未造成危</w:t>
            </w:r>
            <w:r>
              <w:rPr/>
              <w:t xml:space="preserve"> </w:t>
            </w:r>
            <w:r>
              <w:rPr>
                <w:spacing w:val="9"/>
              </w:rPr>
              <w:t>害后果或者主动消除危害后果；</w:t>
            </w:r>
            <w:r>
              <w:rPr/>
              <w:t xml:space="preserve"> </w:t>
            </w:r>
            <w:r>
              <w:rPr>
                <w:spacing w:val="7"/>
              </w:rPr>
              <w:t>无社会影响。</w:t>
            </w:r>
          </w:p>
        </w:tc>
        <w:tc>
          <w:tcPr>
            <w:tcW w:w="2929" w:type="dxa"/>
            <w:vAlign w:val="top"/>
          </w:tcPr>
          <w:p>
            <w:pPr>
              <w:pStyle w:val="TableText"/>
              <w:ind w:left="114" w:right="108"/>
              <w:spacing w:before="46" w:line="219" w:lineRule="auto"/>
              <w:jc w:val="both"/>
              <w:rPr/>
            </w:pPr>
            <w:r>
              <w:rPr>
                <w:spacing w:val="2"/>
              </w:rPr>
              <w:t>责令限期办理变更登记，逾期不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办理的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，处以 600 元以下的罚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949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11" w:right="38" w:hanging="2"/>
              <w:spacing w:before="46" w:line="219" w:lineRule="auto"/>
              <w:jc w:val="both"/>
              <w:rPr/>
            </w:pPr>
            <w:r>
              <w:rPr>
                <w:spacing w:val="-4"/>
              </w:rPr>
              <w:t>逾期不登记 5</w:t>
            </w:r>
            <w:r>
              <w:rPr>
                <w:spacing w:val="43"/>
                <w:w w:val="101"/>
              </w:rPr>
              <w:t xml:space="preserve"> </w:t>
            </w:r>
            <w:r>
              <w:rPr>
                <w:spacing w:val="-4"/>
              </w:rPr>
              <w:t>日以上不足 10</w:t>
            </w:r>
            <w:r>
              <w:rPr>
                <w:spacing w:val="37"/>
              </w:rPr>
              <w:t xml:space="preserve"> </w:t>
            </w:r>
            <w:r>
              <w:rPr>
                <w:spacing w:val="-4"/>
              </w:rPr>
              <w:t>日；</w:t>
            </w:r>
            <w:r>
              <w:rPr/>
              <w:t xml:space="preserve"> </w:t>
            </w:r>
            <w:r>
              <w:rPr>
                <w:spacing w:val="24"/>
              </w:rPr>
              <w:t>危害后果较轻或者主动减轻危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害后果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；造成轻微社会影响。</w:t>
            </w:r>
          </w:p>
        </w:tc>
        <w:tc>
          <w:tcPr>
            <w:tcW w:w="2929" w:type="dxa"/>
            <w:vAlign w:val="top"/>
          </w:tcPr>
          <w:p>
            <w:pPr>
              <w:pStyle w:val="TableText"/>
              <w:ind w:left="111" w:right="106" w:firstLine="4"/>
              <w:spacing w:before="46" w:line="219" w:lineRule="auto"/>
              <w:jc w:val="both"/>
              <w:rPr/>
            </w:pPr>
            <w:r>
              <w:rPr>
                <w:spacing w:val="2"/>
              </w:rPr>
              <w:t>责令限期办理变更登记，逾期不</w:t>
            </w:r>
            <w:r>
              <w:rPr>
                <w:spacing w:val="10"/>
              </w:rPr>
              <w:t xml:space="preserve"> </w:t>
            </w:r>
            <w:r>
              <w:rPr>
                <w:spacing w:val="-1"/>
              </w:rPr>
              <w:t>办理的</w:t>
            </w:r>
            <w:r>
              <w:rPr>
                <w:spacing w:val="-9"/>
              </w:rPr>
              <w:t xml:space="preserve"> </w:t>
            </w:r>
            <w:r>
              <w:rPr>
                <w:spacing w:val="-1"/>
              </w:rPr>
              <w:t>，处以 600 元以上</w:t>
            </w:r>
            <w:r>
              <w:rPr>
                <w:spacing w:val="17"/>
              </w:rPr>
              <w:t xml:space="preserve"> </w:t>
            </w:r>
            <w:r>
              <w:rPr>
                <w:spacing w:val="-1"/>
              </w:rPr>
              <w:t>1400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982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06" w:type="dxa"/>
            <w:vAlign w:val="top"/>
          </w:tcPr>
          <w:p>
            <w:pPr>
              <w:pStyle w:val="TableText"/>
              <w:ind w:left="110" w:right="104" w:hanging="1"/>
              <w:spacing w:before="221" w:line="227" w:lineRule="auto"/>
              <w:rPr/>
            </w:pPr>
            <w:r>
              <w:rPr>
                <w:spacing w:val="2"/>
              </w:rPr>
              <w:t>逾期不登记</w:t>
            </w:r>
            <w:r>
              <w:rPr>
                <w:spacing w:val="24"/>
              </w:rPr>
              <w:t xml:space="preserve"> </w:t>
            </w:r>
            <w:r>
              <w:rPr>
                <w:spacing w:val="2"/>
              </w:rPr>
              <w:t>10</w:t>
            </w:r>
            <w:r>
              <w:rPr>
                <w:spacing w:val="49"/>
              </w:rPr>
              <w:t xml:space="preserve"> </w:t>
            </w:r>
            <w:r>
              <w:rPr>
                <w:spacing w:val="2"/>
              </w:rPr>
              <w:t>日</w:t>
            </w:r>
            <w:r>
              <w:rPr>
                <w:spacing w:val="-29"/>
              </w:rPr>
              <w:t xml:space="preserve"> </w:t>
            </w:r>
            <w:r>
              <w:rPr>
                <w:spacing w:val="2"/>
              </w:rPr>
              <w:t>以上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；危害后</w:t>
            </w:r>
            <w:r>
              <w:rPr/>
              <w:t xml:space="preserve"> </w:t>
            </w:r>
            <w:r>
              <w:rPr>
                <w:spacing w:val="6"/>
              </w:rPr>
              <w:t>果较重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；造成一定社会影响。</w:t>
            </w:r>
          </w:p>
        </w:tc>
        <w:tc>
          <w:tcPr>
            <w:tcW w:w="2929" w:type="dxa"/>
            <w:vAlign w:val="top"/>
          </w:tcPr>
          <w:p>
            <w:pPr>
              <w:pStyle w:val="TableText"/>
              <w:ind w:left="111" w:right="106" w:firstLine="4"/>
              <w:spacing w:before="63" w:line="223" w:lineRule="auto"/>
              <w:jc w:val="both"/>
              <w:rPr/>
            </w:pPr>
            <w:r>
              <w:rPr>
                <w:spacing w:val="2"/>
              </w:rPr>
              <w:t>责令限期办理变更登记，逾期不</w:t>
            </w:r>
            <w:r>
              <w:rPr>
                <w:spacing w:val="10"/>
              </w:rPr>
              <w:t xml:space="preserve"> </w:t>
            </w:r>
            <w:r>
              <w:rPr>
                <w:spacing w:val="-4"/>
              </w:rPr>
              <w:t>办理的，处以 1400 元以上 2000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</w:tbl>
    <w:p>
      <w:pPr>
        <w:spacing w:line="295" w:lineRule="auto"/>
        <w:rPr>
          <w:rFonts w:ascii="Arial"/>
          <w:sz w:val="21"/>
        </w:rPr>
      </w:pPr>
      <w:r/>
    </w:p>
    <w:p>
      <w:pPr>
        <w:spacing w:line="295" w:lineRule="auto"/>
        <w:rPr>
          <w:rFonts w:ascii="Arial"/>
          <w:sz w:val="21"/>
        </w:rPr>
      </w:pPr>
      <w:r/>
    </w:p>
    <w:p>
      <w:pPr>
        <w:ind w:left="3427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六、《合伙企业法》行政处罚裁量基准</w:t>
      </w:r>
    </w:p>
    <w:p>
      <w:pPr>
        <w:spacing w:line="33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252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169"/>
        <w:gridCol w:w="3958"/>
        <w:gridCol w:w="900"/>
        <w:gridCol w:w="2414"/>
        <w:gridCol w:w="3097"/>
      </w:tblGrid>
      <w:tr>
        <w:trPr>
          <w:trHeight w:val="535" w:hRule="atLeast"/>
        </w:trPr>
        <w:tc>
          <w:tcPr>
            <w:tcW w:w="714" w:type="dxa"/>
            <w:vAlign w:val="top"/>
          </w:tcPr>
          <w:p>
            <w:pPr>
              <w:pStyle w:val="TableText"/>
              <w:ind w:left="158"/>
              <w:spacing w:before="156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169" w:type="dxa"/>
            <w:vAlign w:val="top"/>
          </w:tcPr>
          <w:p>
            <w:pPr>
              <w:pStyle w:val="TableText"/>
              <w:ind w:left="685"/>
              <w:spacing w:before="155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958" w:type="dxa"/>
            <w:vAlign w:val="top"/>
          </w:tcPr>
          <w:p>
            <w:pPr>
              <w:pStyle w:val="TableText"/>
              <w:ind w:left="1580"/>
              <w:spacing w:before="155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314" w:type="dxa"/>
            <w:vAlign w:val="top"/>
            <w:gridSpan w:val="2"/>
          </w:tcPr>
          <w:p>
            <w:pPr>
              <w:pStyle w:val="TableText"/>
              <w:ind w:left="1257"/>
              <w:spacing w:before="155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97" w:type="dxa"/>
            <w:vAlign w:val="top"/>
          </w:tcPr>
          <w:p>
            <w:pPr>
              <w:pStyle w:val="TableText"/>
              <w:ind w:left="1148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</w:tcPr>
          <w:p>
            <w:pPr>
              <w:spacing w:line="4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0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169" w:type="dxa"/>
            <w:vAlign w:val="top"/>
          </w:tcPr>
          <w:p>
            <w:pPr>
              <w:pStyle w:val="TableText"/>
              <w:ind w:left="107" w:right="89" w:firstLine="403"/>
              <w:spacing w:before="204" w:line="229" w:lineRule="auto"/>
              <w:jc w:val="both"/>
              <w:rPr/>
            </w:pPr>
            <w:r>
              <w:rPr>
                <w:spacing w:val="30"/>
              </w:rPr>
              <w:t>提交虚假文件或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者采取其他欺骗手段， </w:t>
            </w:r>
            <w:r>
              <w:rPr>
                <w:spacing w:val="6"/>
              </w:rPr>
              <w:t>取得合伙企业登记的。</w:t>
            </w:r>
          </w:p>
        </w:tc>
        <w:tc>
          <w:tcPr>
            <w:tcW w:w="3958" w:type="dxa"/>
            <w:vAlign w:val="top"/>
          </w:tcPr>
          <w:p>
            <w:pPr>
              <w:pStyle w:val="TableText"/>
              <w:ind w:left="109" w:right="87" w:firstLine="396"/>
              <w:spacing w:before="47" w:line="222" w:lineRule="auto"/>
              <w:jc w:val="both"/>
              <w:rPr/>
            </w:pPr>
            <w:r>
              <w:rPr>
                <w:b/>
                <w:bCs/>
                <w:spacing w:val="9"/>
              </w:rPr>
              <w:t>第九十三条</w:t>
            </w:r>
            <w:r>
              <w:rPr>
                <w:b/>
                <w:bCs/>
                <w:spacing w:val="63"/>
                <w:w w:val="101"/>
              </w:rPr>
              <w:t xml:space="preserve"> </w:t>
            </w:r>
            <w:r>
              <w:rPr>
                <w:spacing w:val="9"/>
              </w:rPr>
              <w:t>违反本法规定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，提交虚假</w:t>
            </w:r>
            <w:r>
              <w:rPr/>
              <w:t xml:space="preserve"> </w:t>
            </w:r>
            <w:r>
              <w:rPr>
                <w:spacing w:val="6"/>
              </w:rPr>
              <w:t>文件或者采取其他欺骗手段，取得合伙企业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4"/>
              </w:rPr>
              <w:t>登记的</w:t>
            </w:r>
            <w:r>
              <w:rPr>
                <w:spacing w:val="-4"/>
              </w:rPr>
              <w:t xml:space="preserve"> </w:t>
            </w:r>
            <w:r>
              <w:rPr>
                <w:spacing w:val="4"/>
              </w:rPr>
              <w:t>，由企业登记机关责令改正，处以五</w:t>
            </w:r>
            <w:r>
              <w:rPr/>
              <w:t xml:space="preserve"> </w:t>
            </w:r>
            <w:r>
              <w:rPr>
                <w:spacing w:val="5"/>
              </w:rPr>
              <w:t>千元以上五万元以下的罚款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5"/>
              </w:rPr>
              <w:t>；情节严重的，</w:t>
            </w:r>
          </w:p>
        </w:tc>
        <w:tc>
          <w:tcPr>
            <w:tcW w:w="90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14" w:type="dxa"/>
            <w:vAlign w:val="top"/>
          </w:tcPr>
          <w:p>
            <w:pPr>
              <w:pStyle w:val="TableText"/>
              <w:ind w:left="109" w:right="105" w:firstLine="2"/>
              <w:spacing w:before="47" w:line="222" w:lineRule="auto"/>
              <w:jc w:val="both"/>
              <w:rPr/>
            </w:pPr>
            <w:r>
              <w:rPr>
                <w:spacing w:val="6"/>
              </w:rPr>
              <w:t>违法行为持续时间不足 3</w:t>
            </w:r>
            <w:r>
              <w:rPr>
                <w:spacing w:val="1"/>
              </w:rPr>
              <w:t xml:space="preserve">  </w:t>
            </w:r>
            <w:r>
              <w:rPr>
                <w:spacing w:val="6"/>
              </w:rPr>
              <w:t>个月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；危害后果较轻或者</w:t>
            </w:r>
            <w:r>
              <w:rPr/>
              <w:t xml:space="preserve"> </w:t>
            </w:r>
            <w:r>
              <w:rPr>
                <w:spacing w:val="6"/>
              </w:rPr>
              <w:t>主动减轻危害后果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；造成</w:t>
            </w:r>
            <w:r>
              <w:rPr/>
              <w:t xml:space="preserve"> </w:t>
            </w:r>
            <w:r>
              <w:rPr>
                <w:spacing w:val="8"/>
              </w:rPr>
              <w:t>轻微社会影响。</w:t>
            </w:r>
          </w:p>
        </w:tc>
        <w:tc>
          <w:tcPr>
            <w:tcW w:w="3097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2"/>
              <w:spacing w:before="81" w:line="229" w:lineRule="auto"/>
              <w:rPr/>
            </w:pPr>
            <w:r>
              <w:rPr>
                <w:spacing w:val="-2"/>
              </w:rPr>
              <w:t>责令改正，处以 5000 元以上 1.85</w:t>
            </w:r>
            <w:r>
              <w:rPr>
                <w:spacing w:val="16"/>
              </w:rPr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7"/>
          <w:pgSz w:w="16839" w:h="11905"/>
          <w:pgMar w:top="1011" w:right="1709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252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169"/>
        <w:gridCol w:w="3958"/>
        <w:gridCol w:w="900"/>
        <w:gridCol w:w="2414"/>
        <w:gridCol w:w="3097"/>
      </w:tblGrid>
      <w:tr>
        <w:trPr>
          <w:trHeight w:val="1284" w:hRule="atLeast"/>
        </w:trPr>
        <w:tc>
          <w:tcPr>
            <w:tcW w:w="71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25" w:right="103" w:hanging="15"/>
              <w:spacing w:before="50" w:line="227" w:lineRule="auto"/>
              <w:rPr/>
            </w:pPr>
            <w:r>
              <w:rPr>
                <w:spacing w:val="6"/>
              </w:rPr>
              <w:t>撤销企业登记，并处以五万元以上二十万元</w:t>
            </w:r>
            <w:r>
              <w:rPr>
                <w:spacing w:val="14"/>
              </w:rPr>
              <w:t xml:space="preserve"> </w:t>
            </w:r>
            <w:r>
              <w:rPr>
                <w:spacing w:val="4"/>
              </w:rPr>
              <w:t>以下的罚款。</w:t>
            </w:r>
          </w:p>
        </w:tc>
        <w:tc>
          <w:tcPr>
            <w:tcW w:w="900" w:type="dxa"/>
            <w:vAlign w:val="top"/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14" w:type="dxa"/>
            <w:vAlign w:val="top"/>
          </w:tcPr>
          <w:p>
            <w:pPr>
              <w:pStyle w:val="TableText"/>
              <w:ind w:left="110" w:right="103" w:firstLine="99"/>
              <w:spacing w:before="56" w:line="224" w:lineRule="auto"/>
              <w:jc w:val="both"/>
              <w:rPr/>
            </w:pPr>
            <w:r>
              <w:rPr>
                <w:spacing w:val="13"/>
              </w:rPr>
              <w:t>违法行为持续时间 3 个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月以上不足 6 个月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；危害</w:t>
            </w:r>
            <w:r>
              <w:rPr/>
              <w:t xml:space="preserve"> </w:t>
            </w:r>
            <w:r>
              <w:rPr>
                <w:spacing w:val="6"/>
              </w:rPr>
              <w:t>后果较重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；造成一定社会</w:t>
            </w:r>
            <w:r>
              <w:rPr/>
              <w:t xml:space="preserve"> </w:t>
            </w:r>
            <w:r>
              <w:rPr>
                <w:spacing w:val="5"/>
              </w:rPr>
              <w:t>影响。</w:t>
            </w:r>
          </w:p>
        </w:tc>
        <w:tc>
          <w:tcPr>
            <w:tcW w:w="3097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5" w:firstLine="2"/>
              <w:spacing w:before="81" w:line="227" w:lineRule="auto"/>
              <w:rPr/>
            </w:pPr>
            <w:r>
              <w:rPr>
                <w:spacing w:val="-3"/>
              </w:rPr>
              <w:t>责令改正，处以1.85</w:t>
            </w:r>
            <w:r>
              <w:rPr>
                <w:spacing w:val="-14"/>
              </w:rPr>
              <w:t xml:space="preserve"> </w:t>
            </w:r>
            <w:r>
              <w:rPr>
                <w:spacing w:val="-3"/>
              </w:rPr>
              <w:t>万元以上</w:t>
            </w:r>
            <w:r>
              <w:rPr>
                <w:spacing w:val="-21"/>
              </w:rPr>
              <w:t xml:space="preserve"> </w:t>
            </w:r>
            <w:r>
              <w:rPr>
                <w:spacing w:val="-3"/>
              </w:rPr>
              <w:t>3.65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14" w:type="dxa"/>
            <w:vAlign w:val="top"/>
          </w:tcPr>
          <w:p>
            <w:pPr>
              <w:pStyle w:val="TableText"/>
              <w:ind w:left="111" w:right="103"/>
              <w:spacing w:before="47" w:line="224" w:lineRule="auto"/>
              <w:jc w:val="both"/>
              <w:rPr/>
            </w:pPr>
            <w:r>
              <w:rPr>
                <w:spacing w:val="10"/>
              </w:rPr>
              <w:t>违法行为持续时间6 个月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以上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；危害后果严重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；造</w:t>
            </w:r>
            <w:r>
              <w:rPr/>
              <w:t xml:space="preserve"> </w:t>
            </w:r>
            <w:r>
              <w:rPr>
                <w:spacing w:val="6"/>
              </w:rPr>
              <w:t>成群体性上访事件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，在国</w:t>
            </w:r>
            <w:r>
              <w:rPr/>
              <w:t xml:space="preserve"> </w:t>
            </w:r>
            <w:r>
              <w:rPr>
                <w:spacing w:val="29"/>
              </w:rPr>
              <w:t>内外被广泛报道造成恶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劣影响。</w:t>
            </w:r>
          </w:p>
        </w:tc>
        <w:tc>
          <w:tcPr>
            <w:tcW w:w="3097" w:type="dxa"/>
            <w:vAlign w:val="top"/>
          </w:tcPr>
          <w:p>
            <w:pPr>
              <w:pStyle w:val="TableText"/>
              <w:ind w:left="112" w:right="107" w:firstLine="2"/>
              <w:spacing w:before="45" w:line="229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，处以 3.65 万元以上 5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  <w:p>
            <w:pPr>
              <w:pStyle w:val="TableText"/>
              <w:ind w:left="111" w:right="106"/>
              <w:spacing w:before="9" w:line="219" w:lineRule="auto"/>
              <w:jc w:val="both"/>
              <w:rPr/>
            </w:pPr>
            <w:r>
              <w:rPr>
                <w:spacing w:val="9"/>
              </w:rPr>
              <w:t>情节严重的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，撤销企业登记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，并</w:t>
            </w:r>
            <w:r>
              <w:rPr/>
              <w:t xml:space="preserve"> </w:t>
            </w:r>
            <w:r>
              <w:rPr>
                <w:spacing w:val="2"/>
              </w:rPr>
              <w:t>处以 5 万元以上 20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万元以下的罚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169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firstLine="385"/>
              <w:spacing w:before="82" w:line="231" w:lineRule="auto"/>
              <w:jc w:val="both"/>
              <w:rPr/>
            </w:pPr>
            <w:r>
              <w:rPr>
                <w:spacing w:val="22"/>
              </w:rPr>
              <w:t>合伙企业未在其</w:t>
            </w:r>
            <w:r>
              <w:rPr/>
              <w:t xml:space="preserve">    </w:t>
            </w:r>
            <w:r>
              <w:rPr>
                <w:spacing w:val="13"/>
              </w:rPr>
              <w:t>名称中标明</w:t>
            </w:r>
            <w:r>
              <w:rPr>
                <w:spacing w:val="-35"/>
              </w:rPr>
              <w:t xml:space="preserve"> </w:t>
            </w:r>
            <w:r>
              <w:rPr>
                <w:spacing w:val="13"/>
              </w:rPr>
              <w:t>“</w:t>
            </w:r>
            <w:r>
              <w:rPr>
                <w:spacing w:val="-35"/>
              </w:rPr>
              <w:t xml:space="preserve"> </w:t>
            </w:r>
            <w:r>
              <w:rPr>
                <w:spacing w:val="13"/>
              </w:rPr>
              <w:t>普通合</w:t>
            </w:r>
            <w:r>
              <w:rPr/>
              <w:t xml:space="preserve">    </w:t>
            </w:r>
            <w:r>
              <w:rPr>
                <w:spacing w:val="-6"/>
              </w:rPr>
              <w:t>伙</w:t>
            </w:r>
            <w:r>
              <w:rPr>
                <w:spacing w:val="-39"/>
              </w:rPr>
              <w:t xml:space="preserve"> </w:t>
            </w:r>
            <w:r>
              <w:rPr>
                <w:spacing w:val="-6"/>
              </w:rPr>
              <w:t>”、“特殊普通合伙</w:t>
            </w:r>
            <w:r>
              <w:rPr>
                <w:spacing w:val="-40"/>
              </w:rPr>
              <w:t xml:space="preserve"> </w:t>
            </w:r>
            <w:r>
              <w:rPr>
                <w:spacing w:val="-6"/>
              </w:rPr>
              <w:t>”</w:t>
            </w:r>
            <w:r>
              <w:rPr/>
              <w:t xml:space="preserve"> </w:t>
            </w:r>
            <w:r>
              <w:rPr>
                <w:spacing w:val="-5"/>
              </w:rPr>
              <w:t>或者“有限合伙</w:t>
            </w:r>
            <w:r>
              <w:rPr>
                <w:spacing w:val="-37"/>
              </w:rPr>
              <w:t xml:space="preserve"> </w:t>
            </w:r>
            <w:r>
              <w:rPr>
                <w:spacing w:val="-5"/>
              </w:rPr>
              <w:t>”字样</w:t>
            </w:r>
            <w:r>
              <w:rPr/>
              <w:t xml:space="preserve">    </w:t>
            </w:r>
            <w:r>
              <w:rPr>
                <w:spacing w:val="-1"/>
              </w:rPr>
              <w:t>的。</w:t>
            </w:r>
          </w:p>
        </w:tc>
        <w:tc>
          <w:tcPr>
            <w:tcW w:w="3958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1" w:firstLine="396"/>
              <w:spacing w:before="8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第九十四条</w:t>
            </w:r>
            <w:r>
              <w:rPr>
                <w:b/>
                <w:bCs/>
                <w:spacing w:val="63"/>
                <w:w w:val="101"/>
              </w:rPr>
              <w:t xml:space="preserve"> </w:t>
            </w:r>
            <w:r>
              <w:rPr>
                <w:spacing w:val="9"/>
              </w:rPr>
              <w:t>违反本法规定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，合伙企业</w:t>
            </w:r>
            <w:r>
              <w:rPr/>
              <w:t xml:space="preserve"> </w:t>
            </w:r>
            <w:r>
              <w:rPr>
                <w:spacing w:val="5"/>
              </w:rPr>
              <w:t>未在其名称中标明“普通合伙</w:t>
            </w:r>
            <w:r>
              <w:rPr>
                <w:spacing w:val="-23"/>
              </w:rPr>
              <w:t xml:space="preserve"> </w:t>
            </w:r>
            <w:r>
              <w:rPr>
                <w:spacing w:val="5"/>
              </w:rPr>
              <w:t>”、“特殊普</w:t>
            </w:r>
            <w:r>
              <w:rPr/>
              <w:t xml:space="preserve"> </w:t>
            </w:r>
            <w:r>
              <w:rPr>
                <w:spacing w:val="3"/>
              </w:rPr>
              <w:t>通合伙</w:t>
            </w:r>
            <w:r>
              <w:rPr>
                <w:spacing w:val="-39"/>
              </w:rPr>
              <w:t xml:space="preserve"> </w:t>
            </w:r>
            <w:r>
              <w:rPr>
                <w:spacing w:val="3"/>
              </w:rPr>
              <w:t>”或者“有限合伙</w:t>
            </w:r>
            <w:r>
              <w:rPr>
                <w:spacing w:val="-37"/>
              </w:rPr>
              <w:t xml:space="preserve"> </w:t>
            </w:r>
            <w:r>
              <w:rPr>
                <w:spacing w:val="3"/>
              </w:rPr>
              <w:t>”字样的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，由企业</w:t>
            </w:r>
            <w:r>
              <w:rPr/>
              <w:t xml:space="preserve"> </w:t>
            </w:r>
            <w:r>
              <w:rPr>
                <w:spacing w:val="6"/>
              </w:rPr>
              <w:t>登记机关责令限期改正，处以二千元以上一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万元以下的罚款。</w:t>
            </w:r>
          </w:p>
        </w:tc>
        <w:tc>
          <w:tcPr>
            <w:tcW w:w="90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14" w:type="dxa"/>
            <w:vAlign w:val="top"/>
          </w:tcPr>
          <w:p>
            <w:pPr>
              <w:pStyle w:val="TableText"/>
              <w:ind w:left="109" w:right="105" w:firstLine="2"/>
              <w:spacing w:before="47" w:line="222" w:lineRule="auto"/>
              <w:jc w:val="both"/>
              <w:rPr/>
            </w:pPr>
            <w:r>
              <w:rPr>
                <w:spacing w:val="6"/>
              </w:rPr>
              <w:t>违法行为持续时间不足 3</w:t>
            </w:r>
            <w:r>
              <w:rPr>
                <w:spacing w:val="1"/>
              </w:rPr>
              <w:t xml:space="preserve">  </w:t>
            </w:r>
            <w:r>
              <w:rPr>
                <w:spacing w:val="6"/>
              </w:rPr>
              <w:t>个月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；危害后果较轻或者</w:t>
            </w:r>
            <w:r>
              <w:rPr/>
              <w:t xml:space="preserve"> </w:t>
            </w:r>
            <w:r>
              <w:rPr>
                <w:spacing w:val="6"/>
              </w:rPr>
              <w:t>主动减轻危害后果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；造成</w:t>
            </w:r>
            <w:r>
              <w:rPr/>
              <w:t xml:space="preserve"> </w:t>
            </w:r>
            <w:r>
              <w:rPr>
                <w:spacing w:val="8"/>
              </w:rPr>
              <w:t>轻微社会影响。</w:t>
            </w:r>
          </w:p>
        </w:tc>
        <w:tc>
          <w:tcPr>
            <w:tcW w:w="3097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firstLine="2"/>
              <w:spacing w:before="81" w:line="227" w:lineRule="auto"/>
              <w:rPr/>
            </w:pPr>
            <w:r>
              <w:rPr>
                <w:spacing w:val="5"/>
              </w:rPr>
              <w:t>责令限期改正，处以2000 元以上</w:t>
            </w:r>
            <w:r>
              <w:rPr/>
              <w:t xml:space="preserve"> </w:t>
            </w:r>
            <w:r>
              <w:rPr/>
              <w:t>4400 元以下的罚款。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14" w:type="dxa"/>
            <w:vAlign w:val="top"/>
          </w:tcPr>
          <w:p>
            <w:pPr>
              <w:pStyle w:val="TableText"/>
              <w:ind w:left="110" w:right="103" w:firstLine="1"/>
              <w:spacing w:before="47" w:line="222" w:lineRule="auto"/>
              <w:jc w:val="both"/>
              <w:rPr/>
            </w:pPr>
            <w:r>
              <w:rPr>
                <w:spacing w:val="10"/>
              </w:rPr>
              <w:t>违法行为持续时间3 个月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以上不足 6 个月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；危害后</w:t>
            </w:r>
            <w:r>
              <w:rPr/>
              <w:t xml:space="preserve"> </w:t>
            </w:r>
            <w:r>
              <w:rPr>
                <w:spacing w:val="6"/>
              </w:rPr>
              <w:t>果较重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；造成一定社会影</w:t>
            </w:r>
            <w:r>
              <w:rPr/>
              <w:t xml:space="preserve"> </w:t>
            </w:r>
            <w:r>
              <w:rPr>
                <w:spacing w:val="2"/>
              </w:rPr>
              <w:t>响。</w:t>
            </w:r>
          </w:p>
        </w:tc>
        <w:tc>
          <w:tcPr>
            <w:tcW w:w="3097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9"/>
              <w:spacing w:before="81" w:line="227" w:lineRule="auto"/>
              <w:rPr/>
            </w:pPr>
            <w:r>
              <w:rPr>
                <w:spacing w:val="5"/>
              </w:rPr>
              <w:t>责令限期改正，处以4400 元以上</w:t>
            </w:r>
            <w:r>
              <w:rPr/>
              <w:t xml:space="preserve"> </w:t>
            </w:r>
            <w:r>
              <w:rPr>
                <w:spacing w:val="-1"/>
              </w:rPr>
              <w:t>7600 元以下的罚款。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14" w:type="dxa"/>
            <w:vAlign w:val="top"/>
          </w:tcPr>
          <w:p>
            <w:pPr>
              <w:pStyle w:val="TableText"/>
              <w:ind w:left="111" w:right="103"/>
              <w:spacing w:before="47" w:line="224" w:lineRule="auto"/>
              <w:jc w:val="both"/>
              <w:rPr/>
            </w:pPr>
            <w:r>
              <w:rPr>
                <w:spacing w:val="10"/>
              </w:rPr>
              <w:t>违法行为持续时间6 个月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以上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；危害后果严重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；造</w:t>
            </w:r>
            <w:r>
              <w:rPr/>
              <w:t xml:space="preserve"> </w:t>
            </w:r>
            <w:r>
              <w:rPr>
                <w:spacing w:val="6"/>
              </w:rPr>
              <w:t>成群体性上访事件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，在国</w:t>
            </w:r>
            <w:r>
              <w:rPr/>
              <w:t xml:space="preserve"> </w:t>
            </w:r>
            <w:r>
              <w:rPr>
                <w:spacing w:val="29"/>
              </w:rPr>
              <w:t>内外被广泛报道造成恶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劣影响。</w:t>
            </w:r>
          </w:p>
        </w:tc>
        <w:tc>
          <w:tcPr>
            <w:tcW w:w="3097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5"/>
              </w:rPr>
              <w:t>责令限期改正，处以7600 元以上</w:t>
            </w:r>
          </w:p>
          <w:p>
            <w:pPr>
              <w:pStyle w:val="TableText"/>
              <w:ind w:left="122"/>
              <w:spacing w:before="33" w:line="208" w:lineRule="auto"/>
              <w:rPr/>
            </w:pPr>
            <w:r>
              <w:rPr>
                <w:spacing w:val="3"/>
              </w:rPr>
              <w:t>1 万元以下的罚款。</w:t>
            </w:r>
          </w:p>
        </w:tc>
      </w:tr>
      <w:tr>
        <w:trPr>
          <w:trHeight w:val="1267" w:hRule="atLeast"/>
        </w:trPr>
        <w:tc>
          <w:tcPr>
            <w:tcW w:w="714" w:type="dxa"/>
            <w:vAlign w:val="top"/>
          </w:tcPr>
          <w:p>
            <w:pPr>
              <w:spacing w:line="4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169" w:type="dxa"/>
            <w:vAlign w:val="top"/>
          </w:tcPr>
          <w:p>
            <w:pPr>
              <w:pStyle w:val="TableText"/>
              <w:ind w:left="104" w:right="101" w:firstLine="403"/>
              <w:spacing w:before="50" w:line="222" w:lineRule="auto"/>
              <w:jc w:val="both"/>
              <w:rPr/>
            </w:pPr>
            <w:r>
              <w:rPr>
                <w:spacing w:val="4"/>
              </w:rPr>
              <w:t>未领取营业执照，</w:t>
            </w:r>
            <w:r>
              <w:rPr>
                <w:spacing w:val="1"/>
              </w:rPr>
              <w:t xml:space="preserve"> </w:t>
            </w:r>
            <w:r>
              <w:rPr>
                <w:spacing w:val="26"/>
              </w:rPr>
              <w:t>而以合伙企业或者合</w:t>
            </w:r>
            <w:r>
              <w:rPr>
                <w:spacing w:val="6"/>
              </w:rPr>
              <w:t xml:space="preserve"> </w:t>
            </w:r>
            <w:r>
              <w:rPr>
                <w:spacing w:val="26"/>
              </w:rPr>
              <w:t>伙企业分支机构名义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从事合伙业务的。</w:t>
            </w:r>
          </w:p>
        </w:tc>
        <w:tc>
          <w:tcPr>
            <w:tcW w:w="3958" w:type="dxa"/>
            <w:vAlign w:val="top"/>
          </w:tcPr>
          <w:p>
            <w:pPr>
              <w:pStyle w:val="TableText"/>
              <w:ind w:left="110" w:right="98" w:firstLine="396"/>
              <w:spacing w:before="50" w:line="222" w:lineRule="auto"/>
              <w:jc w:val="both"/>
              <w:rPr/>
            </w:pPr>
            <w:r>
              <w:rPr>
                <w:b/>
                <w:bCs/>
                <w:spacing w:val="9"/>
              </w:rPr>
              <w:t>第九十五条第一款</w:t>
            </w:r>
            <w:r>
              <w:rPr>
                <w:b/>
                <w:bCs/>
                <w:spacing w:val="66"/>
              </w:rPr>
              <w:t xml:space="preserve"> </w:t>
            </w:r>
            <w:r>
              <w:rPr>
                <w:spacing w:val="9"/>
              </w:rPr>
              <w:t>违反本法规定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，未</w:t>
            </w:r>
            <w:r>
              <w:rPr/>
              <w:t xml:space="preserve"> </w:t>
            </w:r>
            <w:r>
              <w:rPr>
                <w:spacing w:val="6"/>
              </w:rPr>
              <w:t>领取营业执照，而以合伙企业或者合伙企业</w:t>
            </w:r>
            <w:r>
              <w:rPr>
                <w:spacing w:val="14"/>
              </w:rPr>
              <w:t xml:space="preserve"> </w:t>
            </w:r>
            <w:r>
              <w:rPr>
                <w:spacing w:val="6"/>
              </w:rPr>
              <w:t>分支机构名义从事合伙业务的，由企业登记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机关责令停止，处以五千元以上五万元以下</w:t>
            </w:r>
          </w:p>
        </w:tc>
        <w:tc>
          <w:tcPr>
            <w:tcW w:w="900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14" w:type="dxa"/>
            <w:vAlign w:val="top"/>
          </w:tcPr>
          <w:p>
            <w:pPr>
              <w:pStyle w:val="TableText"/>
              <w:ind w:left="109" w:right="103" w:firstLine="2"/>
              <w:spacing w:before="50" w:line="222" w:lineRule="auto"/>
              <w:jc w:val="both"/>
              <w:rPr/>
            </w:pPr>
            <w:r>
              <w:rPr>
                <w:spacing w:val="6"/>
              </w:rPr>
              <w:t>违法行为持续时间不足 3</w:t>
            </w:r>
            <w:r>
              <w:rPr>
                <w:spacing w:val="1"/>
              </w:rPr>
              <w:t xml:space="preserve">  </w:t>
            </w:r>
            <w:r>
              <w:rPr>
                <w:spacing w:val="2"/>
              </w:rPr>
              <w:t>个月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；非法经营额 1 万元</w:t>
            </w:r>
            <w:r>
              <w:rPr/>
              <w:t xml:space="preserve"> </w:t>
            </w:r>
            <w:r>
              <w:rPr>
                <w:spacing w:val="29"/>
              </w:rPr>
              <w:t>以下或者违法所得不足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1000 元；危害后果较轻或</w:t>
            </w:r>
          </w:p>
        </w:tc>
        <w:tc>
          <w:tcPr>
            <w:tcW w:w="3097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2"/>
              <w:spacing w:before="81" w:line="227" w:lineRule="auto"/>
              <w:rPr/>
            </w:pPr>
            <w:r>
              <w:rPr>
                <w:spacing w:val="-2"/>
              </w:rPr>
              <w:t>责令停止，处以 5000 元以上 1.85</w:t>
            </w:r>
            <w:r>
              <w:rPr>
                <w:spacing w:val="16"/>
              </w:rPr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ind w:left="12488"/>
        <w:spacing w:before="95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  <w:r>
        <w:rPr>
          <w:rFonts w:ascii="Times New Roman" w:hAnsi="Times New Roman" w:eastAsia="Times New Roman" w:cs="Times New Roman"/>
          <w:sz w:val="18"/>
          <w:szCs w:val="18"/>
          <w:spacing w:val="5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39</w:t>
      </w:r>
      <w:r>
        <w:rPr>
          <w:rFonts w:ascii="Times New Roman" w:hAnsi="Times New Roman" w:eastAsia="Times New Roman" w:cs="Times New Roman"/>
          <w:sz w:val="18"/>
          <w:szCs w:val="18"/>
          <w:spacing w:val="9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1709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252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169"/>
        <w:gridCol w:w="3958"/>
        <w:gridCol w:w="900"/>
        <w:gridCol w:w="2414"/>
        <w:gridCol w:w="3097"/>
      </w:tblGrid>
      <w:tr>
        <w:trPr>
          <w:trHeight w:val="1033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25"/>
              <w:spacing w:before="50" w:line="209" w:lineRule="auto"/>
              <w:rPr/>
            </w:pPr>
            <w:r>
              <w:rPr>
                <w:spacing w:val="2"/>
              </w:rPr>
              <w:t>的罚款。</w:t>
            </w:r>
          </w:p>
        </w:tc>
        <w:tc>
          <w:tcPr>
            <w:tcW w:w="90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4" w:type="dxa"/>
            <w:vAlign w:val="top"/>
          </w:tcPr>
          <w:p>
            <w:pPr>
              <w:pStyle w:val="TableText"/>
              <w:ind w:left="111" w:right="103" w:firstLine="1"/>
              <w:spacing w:before="49" w:line="227" w:lineRule="auto"/>
              <w:rPr/>
            </w:pPr>
            <w:r>
              <w:rPr>
                <w:spacing w:val="6"/>
              </w:rPr>
              <w:t>者主动减轻危害后果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；造</w:t>
            </w:r>
            <w:r>
              <w:rPr/>
              <w:t xml:space="preserve"> </w:t>
            </w:r>
            <w:r>
              <w:rPr>
                <w:spacing w:val="8"/>
              </w:rPr>
              <w:t>成轻微社会影响。</w:t>
            </w:r>
          </w:p>
        </w:tc>
        <w:tc>
          <w:tcPr>
            <w:tcW w:w="30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523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14" w:type="dxa"/>
            <w:vAlign w:val="top"/>
          </w:tcPr>
          <w:p>
            <w:pPr>
              <w:pStyle w:val="TableText"/>
              <w:ind w:left="112" w:right="103"/>
              <w:spacing w:before="46" w:line="227" w:lineRule="auto"/>
              <w:jc w:val="both"/>
              <w:rPr/>
            </w:pPr>
            <w:r>
              <w:rPr>
                <w:spacing w:val="15"/>
              </w:rPr>
              <w:t>违法行为持续时间 3  个</w:t>
            </w:r>
            <w:r>
              <w:rPr>
                <w:spacing w:val="7"/>
              </w:rPr>
              <w:t xml:space="preserve"> </w:t>
            </w:r>
            <w:r>
              <w:rPr>
                <w:spacing w:val="4"/>
              </w:rPr>
              <w:t>月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以上不足  6  个月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；非</w:t>
            </w:r>
            <w:r>
              <w:rPr/>
              <w:t xml:space="preserve"> </w:t>
            </w:r>
            <w:r>
              <w:rPr>
                <w:spacing w:val="21"/>
              </w:rPr>
              <w:t>法经营额违法经营额</w:t>
            </w:r>
            <w:r>
              <w:rPr>
                <w:spacing w:val="23"/>
                <w:w w:val="101"/>
              </w:rPr>
              <w:t xml:space="preserve">  </w:t>
            </w:r>
            <w:r>
              <w:rPr>
                <w:spacing w:val="21"/>
              </w:rPr>
              <w:t>1</w:t>
            </w:r>
            <w:r>
              <w:rPr/>
              <w:t xml:space="preserve"> </w:t>
            </w:r>
            <w:r>
              <w:rPr>
                <w:spacing w:val="10"/>
              </w:rPr>
              <w:t>万元以上不足  5  万元或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者违法所得 1000  元以上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不足</w:t>
            </w:r>
            <w:r>
              <w:rPr>
                <w:spacing w:val="13"/>
              </w:rPr>
              <w:t xml:space="preserve">  </w:t>
            </w:r>
            <w:r>
              <w:rPr>
                <w:spacing w:val="7"/>
              </w:rPr>
              <w:t>1</w:t>
            </w:r>
            <w:r>
              <w:rPr>
                <w:spacing w:val="1"/>
              </w:rPr>
              <w:t xml:space="preserve">  </w:t>
            </w:r>
            <w:r>
              <w:rPr>
                <w:spacing w:val="7"/>
              </w:rPr>
              <w:t>万元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；危害后果</w:t>
            </w:r>
            <w:r>
              <w:rPr/>
              <w:t xml:space="preserve"> </w:t>
            </w:r>
            <w:r>
              <w:rPr>
                <w:spacing w:val="18"/>
              </w:rPr>
              <w:t>较重 ；</w:t>
            </w:r>
            <w:r>
              <w:rPr>
                <w:spacing w:val="-18"/>
              </w:rPr>
              <w:t xml:space="preserve"> </w:t>
            </w:r>
            <w:r>
              <w:rPr>
                <w:spacing w:val="18"/>
              </w:rPr>
              <w:t>造成一定社会影</w:t>
            </w:r>
            <w:r>
              <w:rPr/>
              <w:t xml:space="preserve"> </w:t>
            </w:r>
            <w:r>
              <w:rPr>
                <w:spacing w:val="2"/>
              </w:rPr>
              <w:t>响。</w:t>
            </w:r>
          </w:p>
        </w:tc>
        <w:tc>
          <w:tcPr>
            <w:tcW w:w="3097" w:type="dxa"/>
            <w:vAlign w:val="top"/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5" w:firstLine="2"/>
              <w:spacing w:before="82" w:line="229" w:lineRule="auto"/>
              <w:rPr/>
            </w:pPr>
            <w:r>
              <w:rPr>
                <w:spacing w:val="-3"/>
              </w:rPr>
              <w:t>责令停止，处以1.85</w:t>
            </w:r>
            <w:r>
              <w:rPr>
                <w:spacing w:val="-14"/>
              </w:rPr>
              <w:t xml:space="preserve"> </w:t>
            </w:r>
            <w:r>
              <w:rPr>
                <w:spacing w:val="-3"/>
              </w:rPr>
              <w:t>万元以上</w:t>
            </w:r>
            <w:r>
              <w:rPr>
                <w:spacing w:val="-21"/>
              </w:rPr>
              <w:t xml:space="preserve"> </w:t>
            </w:r>
            <w:r>
              <w:rPr>
                <w:spacing w:val="-3"/>
              </w:rPr>
              <w:t>3.65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2523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14" w:type="dxa"/>
            <w:vAlign w:val="top"/>
          </w:tcPr>
          <w:p>
            <w:pPr>
              <w:pStyle w:val="TableText"/>
              <w:ind w:left="112" w:right="103"/>
              <w:spacing w:before="46" w:line="227" w:lineRule="auto"/>
              <w:jc w:val="both"/>
              <w:rPr/>
            </w:pPr>
            <w:r>
              <w:rPr>
                <w:spacing w:val="10"/>
              </w:rPr>
              <w:t>违法行为持续时间6 个月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以上或 1  年内实施  2  次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以上同种违法行为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；违法</w:t>
            </w:r>
            <w:r>
              <w:rPr/>
              <w:t xml:space="preserve"> </w:t>
            </w:r>
            <w:r>
              <w:rPr>
                <w:spacing w:val="11"/>
              </w:rPr>
              <w:t>经营额  5</w:t>
            </w:r>
            <w:r>
              <w:rPr>
                <w:spacing w:val="5"/>
              </w:rPr>
              <w:t xml:space="preserve">  </w:t>
            </w:r>
            <w:r>
              <w:rPr>
                <w:spacing w:val="11"/>
              </w:rPr>
              <w:t>万元以上或违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法所得</w:t>
            </w:r>
            <w:r>
              <w:rPr>
                <w:spacing w:val="13"/>
              </w:rPr>
              <w:t xml:space="preserve">  </w:t>
            </w:r>
            <w:r>
              <w:rPr>
                <w:spacing w:val="7"/>
              </w:rPr>
              <w:t>1</w:t>
            </w:r>
            <w:r>
              <w:rPr/>
              <w:t xml:space="preserve">  </w:t>
            </w:r>
            <w:r>
              <w:rPr>
                <w:spacing w:val="7"/>
              </w:rPr>
              <w:t>万元以上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；危</w:t>
            </w:r>
            <w:r>
              <w:rPr/>
              <w:t xml:space="preserve"> </w:t>
            </w:r>
            <w:r>
              <w:rPr>
                <w:spacing w:val="6"/>
              </w:rPr>
              <w:t>害后果严重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；造成群体性</w:t>
            </w:r>
            <w:r>
              <w:rPr/>
              <w:t xml:space="preserve"> </w:t>
            </w:r>
            <w:r>
              <w:rPr>
                <w:spacing w:val="6"/>
              </w:rPr>
              <w:t>上访事件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，在国内外被广</w:t>
            </w:r>
            <w:r>
              <w:rPr/>
              <w:t xml:space="preserve"> </w:t>
            </w:r>
            <w:r>
              <w:rPr>
                <w:spacing w:val="8"/>
              </w:rPr>
              <w:t>泛报道造成恶劣影响。</w:t>
            </w:r>
          </w:p>
        </w:tc>
        <w:tc>
          <w:tcPr>
            <w:tcW w:w="3097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2"/>
              <w:spacing w:before="81" w:line="227" w:lineRule="auto"/>
              <w:rPr/>
            </w:pPr>
            <w:r>
              <w:rPr>
                <w:spacing w:val="4"/>
              </w:rPr>
              <w:t>责令停止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，处以 3.65 万元以上 5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267" w:hRule="atLeast"/>
        </w:trPr>
        <w:tc>
          <w:tcPr>
            <w:tcW w:w="714" w:type="dxa"/>
            <w:vAlign w:val="top"/>
          </w:tcPr>
          <w:p>
            <w:pPr>
              <w:spacing w:line="4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9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169" w:type="dxa"/>
            <w:vAlign w:val="top"/>
          </w:tcPr>
          <w:p>
            <w:pPr>
              <w:pStyle w:val="TableText"/>
              <w:ind w:left="106" w:right="89" w:firstLine="400"/>
              <w:spacing w:before="207" w:line="229" w:lineRule="auto"/>
              <w:jc w:val="both"/>
              <w:rPr/>
            </w:pPr>
            <w:r>
              <w:rPr>
                <w:spacing w:val="31"/>
              </w:rPr>
              <w:t>合伙企业登记事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项发生变更时，未依照</w:t>
            </w:r>
            <w:r>
              <w:rPr/>
              <w:t xml:space="preserve"> </w:t>
            </w:r>
            <w:r>
              <w:rPr>
                <w:spacing w:val="6"/>
              </w:rPr>
              <w:t>规定办理变更登记的。</w:t>
            </w:r>
          </w:p>
        </w:tc>
        <w:tc>
          <w:tcPr>
            <w:tcW w:w="3958" w:type="dxa"/>
            <w:vAlign w:val="top"/>
          </w:tcPr>
          <w:p>
            <w:pPr>
              <w:pStyle w:val="TableText"/>
              <w:ind w:left="109" w:right="98" w:firstLine="478"/>
              <w:spacing w:before="197" w:line="260" w:lineRule="auto"/>
              <w:jc w:val="both"/>
              <w:rPr/>
            </w:pPr>
            <w:r>
              <w:rPr>
                <w:b/>
                <w:bCs/>
                <w:spacing w:val="15"/>
              </w:rPr>
              <w:t>第九十五条第二款</w:t>
            </w:r>
            <w:r>
              <w:rPr>
                <w:b/>
                <w:bCs/>
                <w:spacing w:val="6"/>
              </w:rPr>
              <w:t xml:space="preserve">   </w:t>
            </w:r>
            <w:r>
              <w:rPr>
                <w:spacing w:val="15"/>
              </w:rPr>
              <w:t>合伙企业登记事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项发生变更时，未依照本法规定办理变更登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4"/>
              </w:rPr>
              <w:t>记的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，由企业登记机关责令限期登记；逾期</w:t>
            </w:r>
          </w:p>
        </w:tc>
        <w:tc>
          <w:tcPr>
            <w:tcW w:w="900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14" w:type="dxa"/>
            <w:vAlign w:val="top"/>
          </w:tcPr>
          <w:p>
            <w:pPr>
              <w:pStyle w:val="TableText"/>
              <w:ind w:left="111" w:right="103" w:hanging="2"/>
              <w:spacing w:before="50" w:line="222" w:lineRule="auto"/>
              <w:jc w:val="both"/>
              <w:rPr/>
            </w:pPr>
            <w:r>
              <w:rPr>
                <w:spacing w:val="-1"/>
              </w:rPr>
              <w:t>逾期不登记不足 5</w:t>
            </w:r>
            <w:r>
              <w:rPr>
                <w:spacing w:val="46"/>
                <w:w w:val="101"/>
              </w:rPr>
              <w:t xml:space="preserve"> </w:t>
            </w:r>
            <w:r>
              <w:rPr>
                <w:spacing w:val="-1"/>
              </w:rPr>
              <w:t>日</w:t>
            </w:r>
            <w:r>
              <w:rPr>
                <w:spacing w:val="-20"/>
              </w:rPr>
              <w:t xml:space="preserve"> </w:t>
            </w:r>
            <w:r>
              <w:rPr>
                <w:spacing w:val="-1"/>
              </w:rPr>
              <w:t>；未</w:t>
            </w:r>
            <w:r>
              <w:rPr/>
              <w:t xml:space="preserve"> </w:t>
            </w:r>
            <w:r>
              <w:rPr>
                <w:spacing w:val="29"/>
              </w:rPr>
              <w:t>造成危害后果或者主动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消除危害后果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；无社会影</w:t>
            </w:r>
            <w:r>
              <w:rPr/>
              <w:t xml:space="preserve"> </w:t>
            </w:r>
            <w:r>
              <w:rPr>
                <w:spacing w:val="2"/>
              </w:rPr>
              <w:t>响。</w:t>
            </w:r>
          </w:p>
        </w:tc>
        <w:tc>
          <w:tcPr>
            <w:tcW w:w="3097" w:type="dxa"/>
            <w:vAlign w:val="top"/>
          </w:tcPr>
          <w:p>
            <w:pPr>
              <w:pStyle w:val="TableText"/>
              <w:ind w:left="111" w:right="109" w:firstLine="2"/>
              <w:spacing w:before="208" w:line="229" w:lineRule="auto"/>
              <w:rPr/>
            </w:pPr>
            <w:r>
              <w:rPr>
                <w:spacing w:val="8"/>
              </w:rPr>
              <w:t>责令限期登记</w:t>
            </w:r>
            <w:r>
              <w:rPr>
                <w:spacing w:val="-2"/>
              </w:rPr>
              <w:t xml:space="preserve"> </w:t>
            </w:r>
            <w:r>
              <w:rPr>
                <w:spacing w:val="8"/>
              </w:rPr>
              <w:t>，逾期不登记的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1"/>
              </w:rPr>
              <w:t>处以 2000 元以上 7400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"/>
              </w:rPr>
              <w:t>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8"/>
          <w:pgSz w:w="16839" w:h="11905"/>
          <w:pgMar w:top="1011" w:right="1709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252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169"/>
        <w:gridCol w:w="3958"/>
        <w:gridCol w:w="900"/>
        <w:gridCol w:w="2414"/>
        <w:gridCol w:w="3097"/>
      </w:tblGrid>
      <w:tr>
        <w:trPr>
          <w:trHeight w:val="1267" w:hRule="atLeast"/>
        </w:trPr>
        <w:tc>
          <w:tcPr>
            <w:tcW w:w="71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11" w:right="106" w:hanging="1"/>
              <w:spacing w:before="107" w:line="261" w:lineRule="auto"/>
              <w:rPr/>
            </w:pPr>
            <w:r>
              <w:rPr>
                <w:spacing w:val="6"/>
              </w:rPr>
              <w:t>不登记的，处以二千元以上二万元以下的罚</w:t>
            </w:r>
            <w:r>
              <w:rPr>
                <w:spacing w:val="11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  <w:tc>
          <w:tcPr>
            <w:tcW w:w="90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14" w:type="dxa"/>
            <w:vAlign w:val="top"/>
          </w:tcPr>
          <w:p>
            <w:pPr>
              <w:pStyle w:val="TableText"/>
              <w:ind w:left="111" w:right="103" w:hanging="2"/>
              <w:spacing w:before="50" w:line="222" w:lineRule="auto"/>
              <w:jc w:val="both"/>
              <w:rPr/>
            </w:pPr>
            <w:r>
              <w:rPr>
                <w:spacing w:val="2"/>
              </w:rPr>
              <w:t>逾期不登记 5</w:t>
            </w:r>
            <w:r>
              <w:rPr>
                <w:spacing w:val="47"/>
                <w:w w:val="101"/>
              </w:rPr>
              <w:t xml:space="preserve"> </w:t>
            </w:r>
            <w:r>
              <w:rPr>
                <w:spacing w:val="2"/>
              </w:rPr>
              <w:t>日以上不足</w:t>
            </w:r>
            <w:r>
              <w:rPr/>
              <w:t xml:space="preserve"> </w:t>
            </w:r>
            <w:r>
              <w:rPr>
                <w:spacing w:val="-3"/>
              </w:rPr>
              <w:t>10</w:t>
            </w:r>
            <w:r>
              <w:rPr>
                <w:spacing w:val="47"/>
              </w:rPr>
              <w:t xml:space="preserve"> </w:t>
            </w:r>
            <w:r>
              <w:rPr>
                <w:spacing w:val="-3"/>
              </w:rPr>
              <w:t>日；危害后果较轻或者</w:t>
            </w:r>
            <w:r>
              <w:rPr/>
              <w:t xml:space="preserve"> </w:t>
            </w:r>
            <w:r>
              <w:rPr>
                <w:spacing w:val="6"/>
              </w:rPr>
              <w:t>主动减轻危害后果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；造成</w:t>
            </w:r>
            <w:r>
              <w:rPr/>
              <w:t xml:space="preserve"> </w:t>
            </w:r>
            <w:r>
              <w:rPr>
                <w:spacing w:val="7"/>
              </w:rPr>
              <w:t>轻微社会影响。</w:t>
            </w:r>
          </w:p>
        </w:tc>
        <w:tc>
          <w:tcPr>
            <w:tcW w:w="3097" w:type="dxa"/>
            <w:vAlign w:val="top"/>
          </w:tcPr>
          <w:p>
            <w:pPr>
              <w:pStyle w:val="TableText"/>
              <w:ind w:left="111" w:right="106" w:firstLine="2"/>
              <w:spacing w:before="208" w:line="229" w:lineRule="auto"/>
              <w:rPr/>
            </w:pPr>
            <w:r>
              <w:rPr>
                <w:spacing w:val="9"/>
              </w:rPr>
              <w:t>责令限期登记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，逾期不登记的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处以</w:t>
            </w:r>
            <w:r>
              <w:rPr>
                <w:spacing w:val="-10"/>
              </w:rPr>
              <w:t xml:space="preserve"> </w:t>
            </w:r>
            <w:r>
              <w:rPr>
                <w:spacing w:val="-1"/>
              </w:rPr>
              <w:t>7400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元以上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1.46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080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14" w:type="dxa"/>
            <w:vAlign w:val="top"/>
          </w:tcPr>
          <w:p>
            <w:pPr>
              <w:pStyle w:val="TableText"/>
              <w:ind w:left="110" w:right="103" w:hanging="1"/>
              <w:spacing w:before="114" w:line="228" w:lineRule="auto"/>
              <w:rPr/>
            </w:pPr>
            <w:r>
              <w:rPr>
                <w:spacing w:val="-1"/>
              </w:rPr>
              <w:t>逾期不登记</w:t>
            </w:r>
            <w:r>
              <w:rPr>
                <w:spacing w:val="28"/>
              </w:rPr>
              <w:t xml:space="preserve"> </w:t>
            </w:r>
            <w:r>
              <w:rPr>
                <w:spacing w:val="-1"/>
              </w:rPr>
              <w:t>10</w:t>
            </w:r>
            <w:r>
              <w:rPr>
                <w:spacing w:val="54"/>
              </w:rPr>
              <w:t xml:space="preserve"> </w:t>
            </w:r>
            <w:r>
              <w:rPr>
                <w:spacing w:val="-1"/>
              </w:rPr>
              <w:t>日</w:t>
            </w:r>
            <w:r>
              <w:rPr>
                <w:spacing w:val="-24"/>
              </w:rPr>
              <w:t xml:space="preserve"> </w:t>
            </w:r>
            <w:r>
              <w:rPr>
                <w:spacing w:val="-1"/>
              </w:rPr>
              <w:t>以上</w:t>
            </w:r>
            <w:r>
              <w:rPr>
                <w:spacing w:val="-10"/>
              </w:rPr>
              <w:t xml:space="preserve"> </w:t>
            </w:r>
            <w:r>
              <w:rPr>
                <w:spacing w:val="-1"/>
              </w:rPr>
              <w:t>；</w:t>
            </w:r>
            <w:r>
              <w:rPr/>
              <w:t xml:space="preserve"> </w:t>
            </w:r>
            <w:r>
              <w:rPr>
                <w:spacing w:val="6"/>
              </w:rPr>
              <w:t>危害后果较重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；造成一定</w:t>
            </w:r>
            <w:r>
              <w:rPr/>
              <w:t xml:space="preserve"> </w:t>
            </w:r>
            <w:r>
              <w:rPr>
                <w:spacing w:val="7"/>
              </w:rPr>
              <w:t>社会影响。</w:t>
            </w:r>
          </w:p>
        </w:tc>
        <w:tc>
          <w:tcPr>
            <w:tcW w:w="3097" w:type="dxa"/>
            <w:vAlign w:val="top"/>
          </w:tcPr>
          <w:p>
            <w:pPr>
              <w:pStyle w:val="TableText"/>
              <w:ind w:left="111" w:right="109" w:firstLine="2"/>
              <w:spacing w:before="111" w:line="229" w:lineRule="auto"/>
              <w:rPr/>
            </w:pPr>
            <w:r>
              <w:rPr>
                <w:spacing w:val="8"/>
              </w:rPr>
              <w:t>责令限期登记</w:t>
            </w:r>
            <w:r>
              <w:rPr>
                <w:spacing w:val="-2"/>
              </w:rPr>
              <w:t xml:space="preserve"> </w:t>
            </w:r>
            <w:r>
              <w:rPr>
                <w:spacing w:val="8"/>
              </w:rPr>
              <w:t>，逾期不登记的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3"/>
              </w:rPr>
              <w:t>处以 1.46 万元以上 2 万元以下的 </w:t>
            </w:r>
            <w:r>
              <w:rPr>
                <w:spacing w:val="4"/>
              </w:rPr>
              <w:t>罚款。</w:t>
            </w:r>
          </w:p>
        </w:tc>
      </w:tr>
    </w:tbl>
    <w:p>
      <w:pPr>
        <w:spacing w:line="242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ind w:left="2526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七、《无证无照经营查处办法》行政处罚裁量基准</w:t>
      </w:r>
    </w:p>
    <w:p>
      <w:pPr>
        <w:spacing w:line="54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32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169"/>
        <w:gridCol w:w="3958"/>
        <w:gridCol w:w="900"/>
        <w:gridCol w:w="2437"/>
        <w:gridCol w:w="3143"/>
      </w:tblGrid>
      <w:tr>
        <w:trPr>
          <w:trHeight w:val="536" w:hRule="atLeast"/>
        </w:trPr>
        <w:tc>
          <w:tcPr>
            <w:tcW w:w="714" w:type="dxa"/>
            <w:vAlign w:val="top"/>
          </w:tcPr>
          <w:p>
            <w:pPr>
              <w:pStyle w:val="TableText"/>
              <w:ind w:left="158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169" w:type="dxa"/>
            <w:vAlign w:val="top"/>
          </w:tcPr>
          <w:p>
            <w:pPr>
              <w:pStyle w:val="TableText"/>
              <w:ind w:left="685"/>
              <w:spacing w:before="155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958" w:type="dxa"/>
            <w:vAlign w:val="top"/>
          </w:tcPr>
          <w:p>
            <w:pPr>
              <w:pStyle w:val="TableText"/>
              <w:ind w:left="1580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337" w:type="dxa"/>
            <w:vAlign w:val="top"/>
            <w:gridSpan w:val="2"/>
          </w:tcPr>
          <w:p>
            <w:pPr>
              <w:pStyle w:val="TableText"/>
              <w:ind w:left="1269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143" w:type="dxa"/>
            <w:vAlign w:val="top"/>
          </w:tcPr>
          <w:p>
            <w:pPr>
              <w:pStyle w:val="TableText"/>
              <w:ind w:left="1173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141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0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169" w:type="dxa"/>
            <w:vAlign w:val="top"/>
            <w:vMerge w:val="restart"/>
            <w:tcBorders>
              <w:bottom w:val="nil"/>
            </w:tcBorders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 w:firstLine="417"/>
              <w:spacing w:before="82" w:line="231" w:lineRule="auto"/>
              <w:jc w:val="both"/>
              <w:rPr/>
            </w:pPr>
            <w:r>
              <w:rPr>
                <w:spacing w:val="28"/>
              </w:rPr>
              <w:t>明知属于无照经</w:t>
            </w:r>
            <w:r>
              <w:rPr>
                <w:spacing w:val="5"/>
              </w:rPr>
              <w:t xml:space="preserve"> </w:t>
            </w:r>
            <w:r>
              <w:rPr>
                <w:spacing w:val="26"/>
              </w:rPr>
              <w:t>营而为经营者提供经</w:t>
            </w:r>
            <w:r>
              <w:rPr>
                <w:spacing w:val="5"/>
              </w:rPr>
              <w:t xml:space="preserve"> </w:t>
            </w:r>
            <w:r>
              <w:rPr>
                <w:spacing w:val="15"/>
              </w:rPr>
              <w:t>营场所 ，</w:t>
            </w:r>
            <w:r>
              <w:rPr>
                <w:spacing w:val="-24"/>
              </w:rPr>
              <w:t xml:space="preserve"> </w:t>
            </w:r>
            <w:r>
              <w:rPr>
                <w:spacing w:val="15"/>
              </w:rPr>
              <w:t>或者提供运</w:t>
            </w:r>
            <w:r>
              <w:rPr/>
              <w:t xml:space="preserve"> </w:t>
            </w:r>
            <w:r>
              <w:rPr>
                <w:spacing w:val="5"/>
              </w:rPr>
              <w:t>输、保管、仓储等条件</w:t>
            </w:r>
            <w:r>
              <w:rPr/>
              <w:t xml:space="preserve"> </w:t>
            </w:r>
            <w:r>
              <w:rPr>
                <w:spacing w:val="5"/>
              </w:rPr>
              <w:t>的</w:t>
            </w:r>
          </w:p>
        </w:tc>
        <w:tc>
          <w:tcPr>
            <w:tcW w:w="3958" w:type="dxa"/>
            <w:vAlign w:val="top"/>
            <w:vMerge w:val="restart"/>
            <w:tcBorders>
              <w:bottom w:val="nil"/>
            </w:tcBorders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3" w:firstLine="399"/>
              <w:spacing w:before="82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第十四条  </w:t>
            </w:r>
            <w:r>
              <w:rPr>
                <w:spacing w:val="10"/>
              </w:rPr>
              <w:t>明知属于无照经营而为经营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者提供经营场所，或者提供运输、保管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、仓</w:t>
            </w:r>
            <w:r>
              <w:rPr/>
              <w:t xml:space="preserve"> </w:t>
            </w:r>
            <w:r>
              <w:rPr>
                <w:spacing w:val="6"/>
              </w:rPr>
              <w:t>储等条件的，由工商行政管理部门责令停止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3"/>
              </w:rPr>
              <w:t>违法行为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，没收违法所得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，可以处 500</w:t>
            </w:r>
            <w:r>
              <w:rPr>
                <w:spacing w:val="2"/>
              </w:rPr>
              <w:t>0 元</w:t>
            </w:r>
            <w:r>
              <w:rPr/>
              <w:t xml:space="preserve"> </w:t>
            </w:r>
            <w:r>
              <w:rPr>
                <w:spacing w:val="7"/>
              </w:rPr>
              <w:t>以下的罚款。</w:t>
            </w:r>
          </w:p>
        </w:tc>
        <w:tc>
          <w:tcPr>
            <w:tcW w:w="900" w:type="dxa"/>
            <w:vAlign w:val="top"/>
          </w:tcPr>
          <w:p>
            <w:pPr>
              <w:spacing w:line="3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37" w:type="dxa"/>
            <w:vAlign w:val="top"/>
          </w:tcPr>
          <w:p>
            <w:pPr>
              <w:pStyle w:val="TableText"/>
              <w:ind w:left="127" w:right="104" w:hanging="15"/>
              <w:spacing w:before="300" w:line="228" w:lineRule="auto"/>
              <w:rPr/>
            </w:pPr>
            <w:r>
              <w:rPr>
                <w:spacing w:val="10"/>
              </w:rPr>
              <w:t>违</w:t>
            </w:r>
            <w:r>
              <w:rPr>
                <w:spacing w:val="-24"/>
              </w:rPr>
              <w:t xml:space="preserve"> </w:t>
            </w:r>
            <w:r>
              <w:rPr>
                <w:spacing w:val="10"/>
              </w:rPr>
              <w:t>法所</w:t>
            </w:r>
            <w:r>
              <w:rPr>
                <w:spacing w:val="-26"/>
              </w:rPr>
              <w:t xml:space="preserve"> </w:t>
            </w:r>
            <w:r>
              <w:rPr>
                <w:spacing w:val="10"/>
              </w:rPr>
              <w:t>得在</w:t>
            </w:r>
            <w:r>
              <w:rPr>
                <w:spacing w:val="33"/>
                <w:w w:val="101"/>
              </w:rPr>
              <w:t xml:space="preserve"> </w:t>
            </w:r>
            <w:r>
              <w:rPr>
                <w:spacing w:val="10"/>
              </w:rPr>
              <w:t>1</w:t>
            </w:r>
            <w:r>
              <w:rPr>
                <w:spacing w:val="24"/>
              </w:rPr>
              <w:t xml:space="preserve"> </w:t>
            </w:r>
            <w:r>
              <w:rPr>
                <w:spacing w:val="10"/>
              </w:rPr>
              <w:t>万</w:t>
            </w:r>
            <w:r>
              <w:rPr>
                <w:spacing w:val="-28"/>
              </w:rPr>
              <w:t xml:space="preserve"> </w:t>
            </w:r>
            <w:r>
              <w:rPr>
                <w:spacing w:val="10"/>
              </w:rPr>
              <w:t>元以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下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143" w:type="dxa"/>
            <w:vAlign w:val="top"/>
          </w:tcPr>
          <w:p>
            <w:pPr>
              <w:pStyle w:val="TableText"/>
              <w:ind w:left="110" w:right="108" w:firstLine="2"/>
              <w:spacing w:before="298" w:line="227" w:lineRule="auto"/>
              <w:rPr/>
            </w:pPr>
            <w:r>
              <w:rPr>
                <w:spacing w:val="15"/>
              </w:rPr>
              <w:t>责令停止违法行为</w:t>
            </w:r>
            <w:r>
              <w:rPr>
                <w:spacing w:val="-12"/>
              </w:rPr>
              <w:t xml:space="preserve"> </w:t>
            </w:r>
            <w:r>
              <w:rPr>
                <w:spacing w:val="15"/>
              </w:rPr>
              <w:t>，没收违法所</w:t>
            </w:r>
            <w:r>
              <w:rPr/>
              <w:t xml:space="preserve"> </w:t>
            </w:r>
            <w:r>
              <w:rPr/>
              <w:t>得</w:t>
            </w:r>
            <w:r>
              <w:rPr>
                <w:spacing w:val="-10"/>
              </w:rPr>
              <w:t xml:space="preserve"> </w:t>
            </w:r>
            <w:r>
              <w:rPr/>
              <w:t>，可以处 1500 元以下的罚款。</w:t>
            </w:r>
          </w:p>
        </w:tc>
      </w:tr>
      <w:tr>
        <w:trPr>
          <w:trHeight w:val="1256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4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37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3"/>
              <w:spacing w:before="82" w:line="227" w:lineRule="auto"/>
              <w:rPr/>
            </w:pPr>
            <w:r>
              <w:rPr>
                <w:spacing w:val="8"/>
              </w:rPr>
              <w:t>违法所得在 1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万元以上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2</w:t>
            </w:r>
            <w:r>
              <w:rPr/>
              <w:t xml:space="preserve">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3143" w:type="dxa"/>
            <w:vAlign w:val="top"/>
          </w:tcPr>
          <w:p>
            <w:pPr>
              <w:pStyle w:val="TableText"/>
              <w:ind w:left="110" w:right="108" w:firstLine="2"/>
              <w:spacing w:before="200" w:line="229" w:lineRule="auto"/>
              <w:jc w:val="both"/>
              <w:rPr/>
            </w:pPr>
            <w:r>
              <w:rPr>
                <w:spacing w:val="15"/>
              </w:rPr>
              <w:t>责令停止违法行为</w:t>
            </w:r>
            <w:r>
              <w:rPr>
                <w:spacing w:val="-12"/>
              </w:rPr>
              <w:t xml:space="preserve"> </w:t>
            </w:r>
            <w:r>
              <w:rPr>
                <w:spacing w:val="15"/>
              </w:rPr>
              <w:t>，没收违法所</w:t>
            </w:r>
            <w:r>
              <w:rPr/>
              <w:t xml:space="preserve"> </w:t>
            </w:r>
            <w:r>
              <w:rPr>
                <w:spacing w:val="-5"/>
              </w:rPr>
              <w:t>得，可以处 1500 元以上 3500 元以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1029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31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37" w:type="dxa"/>
            <w:vAlign w:val="top"/>
          </w:tcPr>
          <w:p>
            <w:pPr>
              <w:pStyle w:val="TableText"/>
              <w:ind w:left="127" w:right="104" w:hanging="15"/>
              <w:spacing w:before="245" w:line="228" w:lineRule="auto"/>
              <w:rPr/>
            </w:pPr>
            <w:r>
              <w:rPr>
                <w:spacing w:val="11"/>
              </w:rPr>
              <w:t>违</w:t>
            </w:r>
            <w:r>
              <w:rPr>
                <w:spacing w:val="-26"/>
              </w:rPr>
              <w:t xml:space="preserve"> </w:t>
            </w:r>
            <w:r>
              <w:rPr>
                <w:spacing w:val="11"/>
              </w:rPr>
              <w:t>法所</w:t>
            </w:r>
            <w:r>
              <w:rPr>
                <w:spacing w:val="-26"/>
              </w:rPr>
              <w:t xml:space="preserve"> </w:t>
            </w:r>
            <w:r>
              <w:rPr>
                <w:spacing w:val="11"/>
              </w:rPr>
              <w:t>得在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11"/>
              </w:rPr>
              <w:t>2</w:t>
            </w:r>
            <w:r>
              <w:rPr>
                <w:spacing w:val="24"/>
              </w:rPr>
              <w:t xml:space="preserve"> </w:t>
            </w:r>
            <w:r>
              <w:rPr>
                <w:spacing w:val="11"/>
              </w:rPr>
              <w:t>万</w:t>
            </w:r>
            <w:r>
              <w:rPr>
                <w:spacing w:val="-28"/>
              </w:rPr>
              <w:t xml:space="preserve"> </w:t>
            </w:r>
            <w:r>
              <w:rPr>
                <w:spacing w:val="11"/>
              </w:rPr>
              <w:t>元以</w:t>
            </w:r>
            <w:r>
              <w:rPr>
                <w:spacing w:val="-25"/>
              </w:rPr>
              <w:t xml:space="preserve"> </w:t>
            </w:r>
            <w:r>
              <w:rPr>
                <w:spacing w:val="11"/>
              </w:rPr>
              <w:t>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143" w:type="dxa"/>
            <w:vAlign w:val="top"/>
          </w:tcPr>
          <w:p>
            <w:pPr>
              <w:pStyle w:val="TableText"/>
              <w:ind w:left="110" w:right="108" w:firstLine="2"/>
              <w:spacing w:before="89" w:line="228" w:lineRule="auto"/>
              <w:jc w:val="both"/>
              <w:rPr/>
            </w:pPr>
            <w:r>
              <w:rPr>
                <w:spacing w:val="15"/>
              </w:rPr>
              <w:t>责令停止违法行为</w:t>
            </w:r>
            <w:r>
              <w:rPr>
                <w:spacing w:val="-12"/>
              </w:rPr>
              <w:t xml:space="preserve"> </w:t>
            </w:r>
            <w:r>
              <w:rPr>
                <w:spacing w:val="15"/>
              </w:rPr>
              <w:t>，没收违法所</w:t>
            </w:r>
            <w:r>
              <w:rPr/>
              <w:t xml:space="preserve"> </w:t>
            </w:r>
            <w:r>
              <w:rPr>
                <w:spacing w:val="-5"/>
              </w:rPr>
              <w:t>得，可以处 3500 元以上 5000 元以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</w:tbl>
    <w:p>
      <w:pPr>
        <w:spacing w:line="117" w:lineRule="exact"/>
        <w:rPr>
          <w:rFonts w:ascii="Arial"/>
          <w:sz w:val="10"/>
        </w:rPr>
      </w:pPr>
      <w:r/>
    </w:p>
    <w:p>
      <w:pPr>
        <w:spacing w:line="117" w:lineRule="exact"/>
        <w:sectPr>
          <w:footerReference w:type="default" r:id="rId39"/>
          <w:pgSz w:w="16839" w:h="11905"/>
          <w:pgMar w:top="1011" w:right="1640" w:bottom="1949" w:left="1871" w:header="0" w:footer="1787" w:gutter="0"/>
        </w:sectPr>
        <w:rPr>
          <w:rFonts w:ascii="Arial" w:hAnsi="Arial" w:eastAsia="Arial" w:cs="Arial"/>
          <w:sz w:val="10"/>
          <w:szCs w:val="10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3404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八、《农民专业合作社法》行政处罚裁量基准</w:t>
      </w:r>
    </w:p>
    <w:p>
      <w:pPr>
        <w:spacing w:line="57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01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5"/>
        <w:gridCol w:w="2550"/>
        <w:gridCol w:w="4109"/>
        <w:gridCol w:w="992"/>
        <w:gridCol w:w="1842"/>
        <w:gridCol w:w="3809"/>
      </w:tblGrid>
      <w:tr>
        <w:trPr>
          <w:trHeight w:val="536" w:hRule="atLeast"/>
        </w:trPr>
        <w:tc>
          <w:tcPr>
            <w:tcW w:w="715" w:type="dxa"/>
            <w:vAlign w:val="top"/>
          </w:tcPr>
          <w:p>
            <w:pPr>
              <w:pStyle w:val="TableText"/>
              <w:ind w:left="158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550" w:type="dxa"/>
            <w:vAlign w:val="top"/>
          </w:tcPr>
          <w:p>
            <w:pPr>
              <w:pStyle w:val="TableText"/>
              <w:ind w:left="874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09" w:type="dxa"/>
            <w:vAlign w:val="top"/>
          </w:tcPr>
          <w:p>
            <w:pPr>
              <w:pStyle w:val="TableText"/>
              <w:ind w:left="1654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834" w:type="dxa"/>
            <w:vAlign w:val="top"/>
            <w:gridSpan w:val="2"/>
          </w:tcPr>
          <w:p>
            <w:pPr>
              <w:pStyle w:val="TableText"/>
              <w:ind w:left="1017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809" w:type="dxa"/>
            <w:vAlign w:val="top"/>
          </w:tcPr>
          <w:p>
            <w:pPr>
              <w:pStyle w:val="TableText"/>
              <w:ind w:left="1506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523" w:hRule="atLeast"/>
        </w:trPr>
        <w:tc>
          <w:tcPr>
            <w:tcW w:w="715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0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550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 w:firstLine="397"/>
              <w:spacing w:before="82" w:line="229" w:lineRule="auto"/>
              <w:jc w:val="both"/>
              <w:rPr/>
            </w:pPr>
            <w:r>
              <w:rPr>
                <w:spacing w:val="24"/>
              </w:rPr>
              <w:t>农民专业合作社向登</w:t>
            </w:r>
            <w:r>
              <w:rPr>
                <w:spacing w:val="6"/>
              </w:rPr>
              <w:t xml:space="preserve"> </w:t>
            </w:r>
            <w:r>
              <w:rPr>
                <w:spacing w:val="21"/>
              </w:rPr>
              <w:t>记机关提供虚假登记材料</w:t>
            </w:r>
            <w:r>
              <w:rPr>
                <w:spacing w:val="8"/>
              </w:rPr>
              <w:t xml:space="preserve"> </w:t>
            </w:r>
            <w:r>
              <w:rPr>
                <w:spacing w:val="21"/>
              </w:rPr>
              <w:t>或者采取其他欺诈手段取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得登记的。</w:t>
            </w:r>
          </w:p>
        </w:tc>
        <w:tc>
          <w:tcPr>
            <w:tcW w:w="4109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1" w:firstLine="399"/>
              <w:spacing w:before="82" w:line="230" w:lineRule="auto"/>
              <w:jc w:val="both"/>
              <w:rPr/>
            </w:pPr>
            <w:r>
              <w:rPr>
                <w:b/>
                <w:bCs/>
                <w:spacing w:val="19"/>
              </w:rPr>
              <w:t>第七十条  </w:t>
            </w:r>
            <w:r>
              <w:rPr>
                <w:spacing w:val="19"/>
              </w:rPr>
              <w:t>农民专业合作社向登记机关</w:t>
            </w:r>
            <w:r>
              <w:rPr/>
              <w:t xml:space="preserve"> </w:t>
            </w:r>
            <w:r>
              <w:rPr>
                <w:spacing w:val="14"/>
              </w:rPr>
              <w:t>提供虚假登记材料或者采取其他欺诈手段取</w:t>
            </w:r>
            <w:r>
              <w:rPr>
                <w:spacing w:val="13"/>
              </w:rPr>
              <w:t xml:space="preserve"> </w:t>
            </w:r>
            <w:r>
              <w:rPr>
                <w:spacing w:val="8"/>
              </w:rPr>
              <w:t>得登记的</w:t>
            </w:r>
            <w:r>
              <w:rPr>
                <w:spacing w:val="-5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由登记机关责令改正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，可以处五</w:t>
            </w:r>
            <w:r>
              <w:rPr/>
              <w:t xml:space="preserve"> </w:t>
            </w:r>
            <w:r>
              <w:rPr>
                <w:spacing w:val="9"/>
              </w:rPr>
              <w:t>千元以下罚款;情节严重的</w:t>
            </w:r>
            <w:r>
              <w:rPr>
                <w:spacing w:val="-2"/>
              </w:rPr>
              <w:t xml:space="preserve"> </w:t>
            </w:r>
            <w:r>
              <w:rPr>
                <w:spacing w:val="9"/>
              </w:rPr>
              <w:t>，撤销登记或者吊</w:t>
            </w:r>
            <w:r>
              <w:rPr/>
              <w:t xml:space="preserve"> </w:t>
            </w:r>
            <w:r>
              <w:rPr>
                <w:spacing w:val="7"/>
              </w:rPr>
              <w:t>销营业执照。</w:t>
            </w:r>
          </w:p>
        </w:tc>
        <w:tc>
          <w:tcPr>
            <w:tcW w:w="992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42" w:type="dxa"/>
            <w:vAlign w:val="top"/>
          </w:tcPr>
          <w:p>
            <w:pPr>
              <w:pStyle w:val="TableText"/>
              <w:ind w:left="108" w:right="103" w:firstLine="2"/>
              <w:spacing w:before="46" w:line="227" w:lineRule="auto"/>
              <w:jc w:val="both"/>
              <w:rPr/>
            </w:pPr>
            <w:r>
              <w:rPr>
                <w:spacing w:val="12"/>
              </w:rPr>
              <w:t>违法行为持续时间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不足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3 </w:t>
            </w:r>
            <w:r>
              <w:rPr>
                <w:spacing w:val="5"/>
              </w:rPr>
              <w:t>个月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；营业</w:t>
            </w:r>
            <w:r>
              <w:rPr/>
              <w:t xml:space="preserve"> </w:t>
            </w:r>
            <w:r>
              <w:rPr>
                <w:spacing w:val="10"/>
              </w:rPr>
              <w:t>额不足</w:t>
            </w:r>
            <w:r>
              <w:rPr>
                <w:spacing w:val="16"/>
                <w:w w:val="101"/>
              </w:rPr>
              <w:t xml:space="preserve">  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10</w:t>
            </w:r>
            <w:r>
              <w:rPr>
                <w:rFonts w:ascii="Times New Roman" w:hAnsi="Times New Roman" w:eastAsia="Times New Roman" w:cs="Times New Roman"/>
                <w:spacing w:val="18"/>
                <w:w w:val="101"/>
              </w:rPr>
              <w:t xml:space="preserve"> </w:t>
            </w:r>
            <w:r>
              <w:rPr>
                <w:spacing w:val="10"/>
              </w:rPr>
              <w:t>万元或</w:t>
            </w:r>
            <w:r>
              <w:rPr/>
              <w:t xml:space="preserve"> </w:t>
            </w:r>
            <w:r>
              <w:rPr>
                <w:spacing w:val="42"/>
              </w:rPr>
              <w:t>违法所得金额较</w:t>
            </w:r>
            <w:r>
              <w:rPr/>
              <w:t xml:space="preserve"> </w:t>
            </w:r>
            <w:r>
              <w:rPr>
                <w:spacing w:val="8"/>
              </w:rPr>
              <w:t>小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；危害后果较轻</w:t>
            </w:r>
            <w:r>
              <w:rPr/>
              <w:t xml:space="preserve"> </w:t>
            </w:r>
            <w:r>
              <w:rPr>
                <w:spacing w:val="13"/>
              </w:rPr>
              <w:t>或者主动减轻危害</w:t>
            </w:r>
            <w:r>
              <w:rPr/>
              <w:t xml:space="preserve"> </w:t>
            </w:r>
            <w:r>
              <w:rPr>
                <w:spacing w:val="8"/>
              </w:rPr>
              <w:t>后果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；造成轻微社</w:t>
            </w:r>
            <w:r>
              <w:rPr/>
              <w:t xml:space="preserve"> </w:t>
            </w:r>
            <w:r>
              <w:rPr>
                <w:spacing w:val="7"/>
              </w:rPr>
              <w:t>会影响。</w:t>
            </w:r>
          </w:p>
        </w:tc>
        <w:tc>
          <w:tcPr>
            <w:tcW w:w="3809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1"/>
              </w:rPr>
              <w:t>，可以处 1500 元以下罚款。</w:t>
            </w:r>
          </w:p>
        </w:tc>
      </w:tr>
      <w:tr>
        <w:trPr>
          <w:trHeight w:val="2525" w:hRule="atLeast"/>
        </w:trPr>
        <w:tc>
          <w:tcPr>
            <w:tcW w:w="71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5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0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92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42" w:type="dxa"/>
            <w:vAlign w:val="top"/>
          </w:tcPr>
          <w:p>
            <w:pPr>
              <w:pStyle w:val="TableText"/>
              <w:ind w:left="109" w:right="103" w:firstLine="2"/>
              <w:spacing w:before="48" w:line="227" w:lineRule="auto"/>
              <w:jc w:val="both"/>
              <w:rPr/>
            </w:pPr>
            <w:r>
              <w:rPr>
                <w:spacing w:val="9"/>
              </w:rPr>
              <w:t>违法行为持续时间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18"/>
              </w:rPr>
              <w:t>3</w:t>
            </w:r>
            <w:r>
              <w:rPr>
                <w:rFonts w:ascii="Times New Roman" w:hAnsi="Times New Roman" w:eastAsia="Times New Roman" w:cs="Times New Roman"/>
                <w:spacing w:val="23"/>
              </w:rPr>
              <w:t xml:space="preserve"> </w:t>
            </w:r>
            <w:r>
              <w:rPr>
                <w:spacing w:val="18"/>
              </w:rPr>
              <w:t>个月以上不足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8"/>
              </w:rPr>
              <w:t>6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-2"/>
              </w:rPr>
              <w:t>个月；营业额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2"/>
              </w:rPr>
              <w:t>10 </w:t>
            </w:r>
            <w:r>
              <w:rPr>
                <w:spacing w:val="-2"/>
              </w:rPr>
              <w:t>万</w:t>
            </w:r>
            <w:r>
              <w:rPr/>
              <w:t xml:space="preserve"> </w:t>
            </w:r>
            <w:r>
              <w:rPr>
                <w:spacing w:val="17"/>
              </w:rPr>
              <w:t>元以上不足 </w:t>
            </w:r>
            <w:r>
              <w:rPr>
                <w:rFonts w:ascii="Times New Roman" w:hAnsi="Times New Roman" w:eastAsia="Times New Roman" w:cs="Times New Roman"/>
                <w:spacing w:val="17"/>
              </w:rPr>
              <w:t>20</w:t>
            </w:r>
            <w:r>
              <w:rPr>
                <w:rFonts w:ascii="Times New Roman" w:hAnsi="Times New Roman" w:eastAsia="Times New Roman" w:cs="Times New Roman"/>
                <w:spacing w:val="34"/>
                <w:w w:val="101"/>
              </w:rPr>
              <w:t xml:space="preserve"> </w:t>
            </w:r>
            <w:r>
              <w:rPr>
                <w:spacing w:val="17"/>
              </w:rPr>
              <w:t>万</w:t>
            </w:r>
            <w:r>
              <w:rPr/>
              <w:t xml:space="preserve"> </w:t>
            </w:r>
            <w:r>
              <w:rPr>
                <w:spacing w:val="13"/>
              </w:rPr>
              <w:t>元或违法所得金额</w:t>
            </w:r>
            <w:r>
              <w:rPr/>
              <w:t xml:space="preserve"> </w:t>
            </w:r>
            <w:r>
              <w:rPr>
                <w:spacing w:val="8"/>
              </w:rPr>
              <w:t>较大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；危害后果较</w:t>
            </w:r>
            <w:r>
              <w:rPr/>
              <w:t xml:space="preserve"> </w:t>
            </w:r>
            <w:r>
              <w:rPr>
                <w:spacing w:val="8"/>
              </w:rPr>
              <w:t>重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；造成一定社会</w:t>
            </w:r>
            <w:r>
              <w:rPr/>
              <w:t xml:space="preserve"> </w:t>
            </w:r>
            <w:r>
              <w:rPr>
                <w:spacing w:val="5"/>
              </w:rPr>
              <w:t>影响。</w:t>
            </w:r>
          </w:p>
        </w:tc>
        <w:tc>
          <w:tcPr>
            <w:tcW w:w="3809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2" w:line="227" w:lineRule="auto"/>
              <w:rPr/>
            </w:pPr>
            <w:r>
              <w:rPr>
                <w:spacing w:val="-2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，可以处 1500 元以上 3500 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0"/>
          <w:pgSz w:w="16839" w:h="11905"/>
          <w:pgMar w:top="1011" w:right="1465" w:bottom="1949" w:left="1350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1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5"/>
        <w:gridCol w:w="2550"/>
        <w:gridCol w:w="4109"/>
        <w:gridCol w:w="992"/>
        <w:gridCol w:w="1842"/>
        <w:gridCol w:w="3809"/>
      </w:tblGrid>
      <w:tr>
        <w:trPr>
          <w:trHeight w:val="2529" w:hRule="atLeast"/>
        </w:trPr>
        <w:tc>
          <w:tcPr>
            <w:tcW w:w="715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50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09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92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42" w:type="dxa"/>
            <w:vAlign w:val="top"/>
          </w:tcPr>
          <w:p>
            <w:pPr>
              <w:pStyle w:val="TableText"/>
              <w:ind w:left="109" w:right="103" w:firstLine="2"/>
              <w:spacing w:before="52" w:line="227" w:lineRule="auto"/>
              <w:jc w:val="both"/>
              <w:rPr/>
            </w:pPr>
            <w:r>
              <w:rPr>
                <w:spacing w:val="9"/>
              </w:rPr>
              <w:t>违法行为持续时间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18"/>
              </w:rPr>
              <w:t>3</w:t>
            </w:r>
            <w:r>
              <w:rPr>
                <w:rFonts w:ascii="Times New Roman" w:hAnsi="Times New Roman" w:eastAsia="Times New Roman" w:cs="Times New Roman"/>
                <w:spacing w:val="23"/>
              </w:rPr>
              <w:t xml:space="preserve"> </w:t>
            </w:r>
            <w:r>
              <w:rPr>
                <w:spacing w:val="18"/>
              </w:rPr>
              <w:t>个月以上不足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8"/>
              </w:rPr>
              <w:t>6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-2"/>
              </w:rPr>
              <w:t>个月；营业额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2"/>
              </w:rPr>
              <w:t>10 </w:t>
            </w:r>
            <w:r>
              <w:rPr>
                <w:spacing w:val="-2"/>
              </w:rPr>
              <w:t>万</w:t>
            </w:r>
            <w:r>
              <w:rPr/>
              <w:t xml:space="preserve"> </w:t>
            </w:r>
            <w:r>
              <w:rPr>
                <w:spacing w:val="17"/>
              </w:rPr>
              <w:t>元以上不足 </w:t>
            </w:r>
            <w:r>
              <w:rPr>
                <w:rFonts w:ascii="Times New Roman" w:hAnsi="Times New Roman" w:eastAsia="Times New Roman" w:cs="Times New Roman"/>
                <w:spacing w:val="17"/>
              </w:rPr>
              <w:t>20</w:t>
            </w:r>
            <w:r>
              <w:rPr>
                <w:rFonts w:ascii="Times New Roman" w:hAnsi="Times New Roman" w:eastAsia="Times New Roman" w:cs="Times New Roman"/>
                <w:spacing w:val="34"/>
                <w:w w:val="101"/>
              </w:rPr>
              <w:t xml:space="preserve"> </w:t>
            </w:r>
            <w:r>
              <w:rPr>
                <w:spacing w:val="17"/>
              </w:rPr>
              <w:t>万</w:t>
            </w:r>
            <w:r>
              <w:rPr/>
              <w:t xml:space="preserve"> </w:t>
            </w:r>
            <w:r>
              <w:rPr>
                <w:spacing w:val="13"/>
              </w:rPr>
              <w:t>元或违法所得金额</w:t>
            </w:r>
            <w:r>
              <w:rPr/>
              <w:t xml:space="preserve"> </w:t>
            </w:r>
            <w:r>
              <w:rPr>
                <w:spacing w:val="8"/>
              </w:rPr>
              <w:t>较大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；危害后果较</w:t>
            </w:r>
            <w:r>
              <w:rPr/>
              <w:t xml:space="preserve"> </w:t>
            </w:r>
            <w:r>
              <w:rPr>
                <w:spacing w:val="8"/>
              </w:rPr>
              <w:t>重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；造成一定社会</w:t>
            </w:r>
            <w:r>
              <w:rPr/>
              <w:t xml:space="preserve"> </w:t>
            </w:r>
            <w:r>
              <w:rPr>
                <w:spacing w:val="5"/>
              </w:rPr>
              <w:t>影响。</w:t>
            </w:r>
          </w:p>
        </w:tc>
        <w:tc>
          <w:tcPr>
            <w:tcW w:w="380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1" w:line="229" w:lineRule="auto"/>
              <w:rPr/>
            </w:pPr>
            <w:r>
              <w:rPr>
                <w:spacing w:val="-2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，可以处 3500 元以上 5000 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  <w:p>
            <w:pPr>
              <w:pStyle w:val="TableText"/>
              <w:ind w:left="112" w:right="108" w:hanging="4"/>
              <w:spacing w:before="8" w:line="228" w:lineRule="auto"/>
              <w:rPr/>
            </w:pPr>
            <w:r>
              <w:rPr>
                <w:spacing w:val="16"/>
              </w:rPr>
              <w:t>情节严重的</w:t>
            </w:r>
            <w:r>
              <w:rPr>
                <w:spacing w:val="6"/>
              </w:rPr>
              <w:t xml:space="preserve"> </w:t>
            </w:r>
            <w:r>
              <w:rPr>
                <w:spacing w:val="16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16"/>
              </w:rPr>
              <w:t>撤销登记或者吊销营业执</w:t>
            </w:r>
            <w:r>
              <w:rPr/>
              <w:t xml:space="preserve"> </w:t>
            </w:r>
            <w:r>
              <w:rPr/>
              <w:t>照。</w:t>
            </w:r>
          </w:p>
        </w:tc>
      </w:tr>
    </w:tbl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4" w:lineRule="auto"/>
        <w:rPr>
          <w:rFonts w:ascii="Arial"/>
          <w:sz w:val="21"/>
        </w:rPr>
      </w:pPr>
      <w:r/>
    </w:p>
    <w:p>
      <w:pPr>
        <w:ind w:left="2510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九、《城市房地产开发经营管理条例》行政处罚裁量基准</w:t>
      </w:r>
    </w:p>
    <w:p>
      <w:pPr>
        <w:spacing w:line="6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367" w:type="dxa"/>
        <w:tblInd w:w="523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550"/>
        <w:gridCol w:w="4109"/>
        <w:gridCol w:w="992"/>
        <w:gridCol w:w="1842"/>
        <w:gridCol w:w="3160"/>
      </w:tblGrid>
      <w:tr>
        <w:trPr>
          <w:trHeight w:val="536" w:hRule="atLeast"/>
        </w:trPr>
        <w:tc>
          <w:tcPr>
            <w:tcW w:w="714" w:type="dxa"/>
            <w:vAlign w:val="top"/>
          </w:tcPr>
          <w:p>
            <w:pPr>
              <w:pStyle w:val="TableText"/>
              <w:ind w:left="158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550" w:type="dxa"/>
            <w:vAlign w:val="top"/>
          </w:tcPr>
          <w:p>
            <w:pPr>
              <w:pStyle w:val="TableText"/>
              <w:ind w:left="875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09" w:type="dxa"/>
            <w:vAlign w:val="top"/>
          </w:tcPr>
          <w:p>
            <w:pPr>
              <w:pStyle w:val="TableText"/>
              <w:ind w:left="1655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834" w:type="dxa"/>
            <w:vAlign w:val="top"/>
            <w:gridSpan w:val="2"/>
          </w:tcPr>
          <w:p>
            <w:pPr>
              <w:pStyle w:val="TableText"/>
              <w:ind w:left="1018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160" w:type="dxa"/>
            <w:vAlign w:val="top"/>
          </w:tcPr>
          <w:p>
            <w:pPr>
              <w:pStyle w:val="TableText"/>
              <w:ind w:left="118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170" w:hRule="atLeast"/>
        </w:trPr>
        <w:tc>
          <w:tcPr>
            <w:tcW w:w="714" w:type="dxa"/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0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550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7" w:firstLine="403"/>
              <w:spacing w:before="82" w:line="229" w:lineRule="auto"/>
              <w:rPr/>
            </w:pPr>
            <w:r>
              <w:rPr>
                <w:spacing w:val="2"/>
              </w:rPr>
              <w:t>未取得营业执照，擅自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从事房地产开发经营的。</w:t>
            </w:r>
          </w:p>
        </w:tc>
        <w:tc>
          <w:tcPr>
            <w:tcW w:w="4109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2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7"/>
              </w:rPr>
              <w:t>第三十三条</w:t>
            </w:r>
            <w:r>
              <w:rPr>
                <w:b/>
                <w:bCs/>
                <w:spacing w:val="52"/>
              </w:rPr>
              <w:t xml:space="preserve"> </w:t>
            </w:r>
            <w:r>
              <w:rPr>
                <w:spacing w:val="7"/>
              </w:rPr>
              <w:t>违反本条例规定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，未取得营</w:t>
            </w:r>
            <w:r>
              <w:rPr/>
              <w:t xml:space="preserve"> </w:t>
            </w:r>
            <w:r>
              <w:rPr>
                <w:spacing w:val="8"/>
              </w:rPr>
              <w:t>业执照</w:t>
            </w:r>
            <w:r>
              <w:rPr>
                <w:spacing w:val="-4"/>
              </w:rPr>
              <w:t xml:space="preserve"> </w:t>
            </w:r>
            <w:r>
              <w:rPr>
                <w:spacing w:val="8"/>
              </w:rPr>
              <w:t>，擅自从事房地产开发经营的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由县</w:t>
            </w:r>
            <w:r>
              <w:rPr/>
              <w:t xml:space="preserve"> </w:t>
            </w:r>
            <w:r>
              <w:rPr>
                <w:spacing w:val="14"/>
              </w:rPr>
              <w:t>级以上人民政府工商行政管理部门责令停止</w:t>
            </w:r>
            <w:r>
              <w:rPr>
                <w:spacing w:val="15"/>
              </w:rPr>
              <w:t xml:space="preserve"> </w:t>
            </w:r>
            <w:r>
              <w:rPr>
                <w:spacing w:val="10"/>
              </w:rPr>
              <w:t>房地产开发经营活动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，可以</w:t>
            </w:r>
            <w:r>
              <w:rPr/>
              <w:t xml:space="preserve"> </w:t>
            </w:r>
            <w:r>
              <w:rPr>
                <w:spacing w:val="5"/>
              </w:rPr>
              <w:t>并处违法所得 5 倍以下的罚款。</w:t>
            </w:r>
          </w:p>
        </w:tc>
        <w:tc>
          <w:tcPr>
            <w:tcW w:w="992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42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92"/>
              <w:spacing w:before="81" w:line="230" w:lineRule="auto"/>
              <w:rPr/>
            </w:pPr>
            <w:r>
              <w:rPr>
                <w:spacing w:val="13"/>
              </w:rPr>
              <w:t>违法所得十万元以</w:t>
            </w:r>
            <w:r>
              <w:rPr>
                <w:spacing w:val="6"/>
              </w:rPr>
              <w:t xml:space="preserve"> </w:t>
            </w:r>
            <w:r>
              <w:rPr>
                <w:spacing w:val="1"/>
              </w:rPr>
              <w:t>下的。</w:t>
            </w:r>
          </w:p>
        </w:tc>
        <w:tc>
          <w:tcPr>
            <w:tcW w:w="3160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8" w:right="108" w:hanging="3"/>
              <w:spacing w:before="82" w:line="229" w:lineRule="auto"/>
              <w:jc w:val="both"/>
              <w:rPr/>
            </w:pPr>
            <w:r>
              <w:rPr>
                <w:spacing w:val="5"/>
              </w:rPr>
              <w:t>责令停止房地产开发经营活动，没</w:t>
            </w:r>
            <w:r>
              <w:rPr>
                <w:spacing w:val="4"/>
              </w:rPr>
              <w:t xml:space="preserve"> </w:t>
            </w:r>
            <w:r>
              <w:rPr>
                <w:spacing w:val="14"/>
              </w:rPr>
              <w:t>收违法所得</w:t>
            </w:r>
            <w:r>
              <w:rPr>
                <w:spacing w:val="-8"/>
              </w:rPr>
              <w:t xml:space="preserve"> </w:t>
            </w:r>
            <w:r>
              <w:rPr>
                <w:spacing w:val="14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4"/>
              </w:rPr>
              <w:t>可以并处违法所得</w:t>
            </w:r>
            <w:r>
              <w:rPr/>
              <w:t xml:space="preserve"> </w:t>
            </w:r>
            <w:r>
              <w:rPr>
                <w:spacing w:val="2"/>
              </w:rPr>
              <w:t>1.5 倍以下的罚款。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1"/>
          <w:pgSz w:w="16839" w:h="11905"/>
          <w:pgMar w:top="1011" w:right="1465" w:bottom="1949" w:left="1350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36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2550"/>
        <w:gridCol w:w="4109"/>
        <w:gridCol w:w="992"/>
        <w:gridCol w:w="1842"/>
        <w:gridCol w:w="3160"/>
      </w:tblGrid>
      <w:tr>
        <w:trPr>
          <w:trHeight w:val="2457" w:hRule="atLeast"/>
        </w:trPr>
        <w:tc>
          <w:tcPr>
            <w:tcW w:w="71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50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0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92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42" w:type="dxa"/>
            <w:vAlign w:val="top"/>
          </w:tcPr>
          <w:p>
            <w:pPr>
              <w:spacing w:line="358" w:lineRule="auto"/>
              <w:rPr>
                <w:rFonts w:ascii="Arial"/>
                <w:sz w:val="21"/>
              </w:rPr>
            </w:pPr>
            <w:r/>
          </w:p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2"/>
              <w:spacing w:before="82" w:line="230" w:lineRule="auto"/>
              <w:jc w:val="both"/>
              <w:rPr/>
            </w:pPr>
            <w:r>
              <w:rPr>
                <w:spacing w:val="12"/>
              </w:rPr>
              <w:t>违法所得十万元以</w:t>
            </w:r>
            <w:r>
              <w:rPr>
                <w:spacing w:val="5"/>
              </w:rPr>
              <w:t xml:space="preserve"> </w:t>
            </w:r>
            <w:r>
              <w:rPr>
                <w:spacing w:val="41"/>
              </w:rPr>
              <w:t>上一百万元以下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160" w:type="dxa"/>
            <w:vAlign w:val="top"/>
          </w:tcPr>
          <w:p>
            <w:pPr>
              <w:spacing w:line="358" w:lineRule="auto"/>
              <w:rPr>
                <w:rFonts w:ascii="Arial"/>
                <w:sz w:val="21"/>
              </w:rPr>
            </w:pPr>
            <w:r/>
          </w:p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8" w:right="108" w:hanging="3"/>
              <w:spacing w:before="82" w:line="229" w:lineRule="auto"/>
              <w:jc w:val="both"/>
              <w:rPr/>
            </w:pPr>
            <w:r>
              <w:rPr>
                <w:spacing w:val="5"/>
              </w:rPr>
              <w:t>责令停止房地产开发经营活动，没</w:t>
            </w:r>
            <w:r>
              <w:rPr>
                <w:spacing w:val="4"/>
              </w:rPr>
              <w:t xml:space="preserve"> </w:t>
            </w:r>
            <w:r>
              <w:rPr>
                <w:spacing w:val="14"/>
              </w:rPr>
              <w:t>收违法所得</w:t>
            </w:r>
            <w:r>
              <w:rPr>
                <w:spacing w:val="-8"/>
              </w:rPr>
              <w:t xml:space="preserve"> </w:t>
            </w:r>
            <w:r>
              <w:rPr>
                <w:spacing w:val="14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4"/>
              </w:rPr>
              <w:t>可以并处违法所得</w:t>
            </w:r>
            <w:r>
              <w:rPr/>
              <w:t xml:space="preserve"> </w:t>
            </w:r>
            <w:r>
              <w:rPr>
                <w:spacing w:val="1"/>
              </w:rPr>
              <w:t>1.5 倍以上 3.5 倍以下的罚款。</w:t>
            </w:r>
          </w:p>
        </w:tc>
      </w:tr>
      <w:tr>
        <w:trPr>
          <w:trHeight w:val="2263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5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0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92" w:type="dxa"/>
            <w:vAlign w:val="top"/>
          </w:tcPr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42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0" w:hanging="15"/>
              <w:spacing w:before="81" w:line="227" w:lineRule="auto"/>
              <w:rPr/>
            </w:pPr>
            <w:r>
              <w:rPr>
                <w:spacing w:val="13"/>
              </w:rPr>
              <w:t>违法所得一百万元</w:t>
            </w:r>
            <w:r>
              <w:rPr/>
              <w:t xml:space="preserve"> </w:t>
            </w:r>
            <w:r>
              <w:rPr>
                <w:spacing w:val="-1"/>
              </w:rPr>
              <w:t>以上的。</w:t>
            </w:r>
          </w:p>
        </w:tc>
        <w:tc>
          <w:tcPr>
            <w:tcW w:w="3160" w:type="dxa"/>
            <w:vAlign w:val="top"/>
          </w:tcPr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/>
              <w:spacing w:before="82" w:line="228" w:lineRule="auto"/>
              <w:jc w:val="both"/>
              <w:rPr/>
            </w:pPr>
            <w:r>
              <w:rPr>
                <w:spacing w:val="5"/>
              </w:rPr>
              <w:t>责令停止房地产开发经营活动，没</w:t>
            </w:r>
            <w:r>
              <w:rPr>
                <w:spacing w:val="4"/>
              </w:rPr>
              <w:t xml:space="preserve"> </w:t>
            </w:r>
            <w:r>
              <w:rPr>
                <w:spacing w:val="14"/>
              </w:rPr>
              <w:t>收违法所得</w:t>
            </w:r>
            <w:r>
              <w:rPr>
                <w:spacing w:val="-4"/>
              </w:rPr>
              <w:t xml:space="preserve"> </w:t>
            </w:r>
            <w:r>
              <w:rPr>
                <w:spacing w:val="14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14"/>
              </w:rPr>
              <w:t>可以并处违法所得</w:t>
            </w:r>
            <w:r>
              <w:rPr/>
              <w:t xml:space="preserve"> </w:t>
            </w:r>
            <w:r>
              <w:rPr>
                <w:spacing w:val="2"/>
              </w:rPr>
              <w:t>3.5 倍以上 5 倍以下的罚款。</w:t>
            </w:r>
          </w:p>
        </w:tc>
      </w:tr>
    </w:tbl>
    <w:p>
      <w:pPr>
        <w:spacing w:line="301" w:lineRule="auto"/>
        <w:rPr>
          <w:rFonts w:ascii="Arial"/>
          <w:sz w:val="21"/>
        </w:rPr>
      </w:pPr>
      <w:r/>
    </w:p>
    <w:p>
      <w:pPr>
        <w:spacing w:line="301" w:lineRule="auto"/>
        <w:rPr>
          <w:rFonts w:ascii="Arial"/>
          <w:sz w:val="21"/>
        </w:rPr>
      </w:pPr>
      <w:r/>
    </w:p>
    <w:p>
      <w:pPr>
        <w:spacing w:line="301" w:lineRule="auto"/>
        <w:rPr>
          <w:rFonts w:ascii="Arial"/>
          <w:sz w:val="21"/>
        </w:rPr>
      </w:pPr>
      <w:r/>
    </w:p>
    <w:p>
      <w:pPr>
        <w:ind w:left="3080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十、《反不正当竞争法》行政处罚裁量基准</w:t>
      </w:r>
    </w:p>
    <w:p>
      <w:pPr>
        <w:spacing w:line="37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550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1842"/>
        <w:gridCol w:w="3967"/>
        <w:gridCol w:w="850"/>
        <w:gridCol w:w="3067"/>
        <w:gridCol w:w="3110"/>
      </w:tblGrid>
      <w:tr>
        <w:trPr>
          <w:trHeight w:val="550" w:hRule="atLeast"/>
        </w:trPr>
        <w:tc>
          <w:tcPr>
            <w:tcW w:w="714" w:type="dxa"/>
            <w:vAlign w:val="top"/>
          </w:tcPr>
          <w:p>
            <w:pPr>
              <w:pStyle w:val="TableText"/>
              <w:ind w:left="158"/>
              <w:spacing w:before="165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1842" w:type="dxa"/>
            <w:vAlign w:val="top"/>
          </w:tcPr>
          <w:p>
            <w:pPr>
              <w:pStyle w:val="TableText"/>
              <w:ind w:left="522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967" w:type="dxa"/>
            <w:vAlign w:val="top"/>
          </w:tcPr>
          <w:p>
            <w:pPr>
              <w:pStyle w:val="TableText"/>
              <w:ind w:left="1583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917" w:type="dxa"/>
            <w:vAlign w:val="top"/>
            <w:gridSpan w:val="2"/>
          </w:tcPr>
          <w:p>
            <w:pPr>
              <w:pStyle w:val="TableText"/>
              <w:ind w:left="1561"/>
              <w:spacing w:before="165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56"/>
              <w:spacing w:before="165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</w:tcPr>
          <w:p>
            <w:pPr>
              <w:spacing w:line="4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0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1842" w:type="dxa"/>
            <w:vAlign w:val="top"/>
          </w:tcPr>
          <w:p>
            <w:pPr>
              <w:pStyle w:val="TableText"/>
              <w:ind w:left="105" w:right="107" w:firstLine="403"/>
              <w:spacing w:before="206" w:line="229" w:lineRule="auto"/>
              <w:jc w:val="both"/>
              <w:rPr/>
            </w:pPr>
            <w:r>
              <w:rPr>
                <w:spacing w:val="13"/>
              </w:rPr>
              <w:t>经营者违反规</w:t>
            </w:r>
            <w:r>
              <w:rPr>
                <w:spacing w:val="1"/>
              </w:rPr>
              <w:t xml:space="preserve"> </w:t>
            </w:r>
            <w:r>
              <w:rPr>
                <w:spacing w:val="41"/>
              </w:rPr>
              <w:t>定实施混淆行为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967" w:type="dxa"/>
            <w:vAlign w:val="top"/>
          </w:tcPr>
          <w:p>
            <w:pPr>
              <w:pStyle w:val="TableText"/>
              <w:ind w:left="106" w:right="102" w:firstLine="400"/>
              <w:spacing w:before="47" w:line="222" w:lineRule="auto"/>
              <w:jc w:val="both"/>
              <w:rPr/>
            </w:pPr>
            <w:r>
              <w:rPr>
                <w:b/>
                <w:bCs/>
                <w:spacing w:val="12"/>
              </w:rPr>
              <w:t>第十八条</w:t>
            </w:r>
            <w:r>
              <w:rPr>
                <w:b/>
                <w:bCs/>
                <w:spacing w:val="3"/>
              </w:rPr>
              <w:t xml:space="preserve">  </w:t>
            </w:r>
            <w:r>
              <w:rPr>
                <w:spacing w:val="12"/>
              </w:rPr>
              <w:t>经营者违反本法第六条规定</w:t>
            </w:r>
            <w:r>
              <w:rPr/>
              <w:t xml:space="preserve"> </w:t>
            </w:r>
            <w:r>
              <w:rPr>
                <w:spacing w:val="7"/>
              </w:rPr>
              <w:t>实施混淆行为的，由监督检查部门责令停止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违法行为，没收违法商品。违法经营额五万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元以上的，可以并处违法经营额五倍以下的</w:t>
            </w:r>
          </w:p>
        </w:tc>
        <w:tc>
          <w:tcPr>
            <w:tcW w:w="85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67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7" w:lineRule="auto"/>
              <w:rPr/>
            </w:pPr>
            <w:r>
              <w:rPr>
                <w:spacing w:val="3"/>
              </w:rPr>
              <w:t>违法经营额 10 万元以下的。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5" w:right="107"/>
              <w:spacing w:before="47" w:line="222" w:lineRule="auto"/>
              <w:rPr/>
            </w:pPr>
            <w:r>
              <w:rPr>
                <w:spacing w:val="12"/>
              </w:rPr>
              <w:t>责令停止违法行为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，没收违法商</w:t>
            </w:r>
            <w:r>
              <w:rPr/>
              <w:t xml:space="preserve"> </w:t>
            </w:r>
            <w:r>
              <w:rPr>
                <w:spacing w:val="6"/>
              </w:rPr>
              <w:t>品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；违法经营额 5 万元以上的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2"/>
              </w:rPr>
              <w:t>可以并处违法经营额 1.5 倍以下</w:t>
            </w:r>
            <w:r>
              <w:rPr>
                <w:spacing w:val="13"/>
              </w:rPr>
              <w:t xml:space="preserve"> </w:t>
            </w:r>
            <w:r>
              <w:rPr>
                <w:spacing w:val="12"/>
              </w:rPr>
              <w:t>的罚款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；没有违法经营额或者违</w:t>
            </w:r>
          </w:p>
        </w:tc>
      </w:tr>
    </w:tbl>
    <w:p>
      <w:pPr>
        <w:spacing w:line="217" w:lineRule="exact"/>
        <w:rPr>
          <w:rFonts w:ascii="Arial"/>
          <w:sz w:val="18"/>
        </w:rPr>
      </w:pPr>
      <w:r/>
    </w:p>
    <w:p>
      <w:pPr>
        <w:spacing w:line="217" w:lineRule="exact"/>
        <w:sectPr>
          <w:footerReference w:type="default" r:id="rId42"/>
          <w:pgSz w:w="16839" w:h="11905"/>
          <w:pgMar w:top="1011" w:right="1411" w:bottom="1949" w:left="1871" w:header="0" w:footer="1787" w:gutter="0"/>
        </w:sectPr>
        <w:rPr>
          <w:rFonts w:ascii="Arial" w:hAnsi="Arial" w:eastAsia="Arial" w:cs="Arial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550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1842"/>
        <w:gridCol w:w="3967"/>
        <w:gridCol w:w="850"/>
        <w:gridCol w:w="3067"/>
        <w:gridCol w:w="3110"/>
      </w:tblGrid>
      <w:tr>
        <w:trPr>
          <w:trHeight w:val="1105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104" w:hanging="1"/>
              <w:spacing w:before="52" w:line="228" w:lineRule="auto"/>
              <w:jc w:val="both"/>
              <w:rPr/>
            </w:pPr>
            <w:r>
              <w:rPr>
                <w:spacing w:val="7"/>
              </w:rPr>
              <w:t>罚款；没有违法经营额或者违法经营额不足</w:t>
            </w:r>
            <w:r>
              <w:rPr>
                <w:spacing w:val="4"/>
              </w:rPr>
              <w:t xml:space="preserve"> </w:t>
            </w:r>
            <w:r>
              <w:rPr>
                <w:spacing w:val="15"/>
              </w:rPr>
              <w:t>五万元的</w:t>
            </w:r>
            <w:r>
              <w:rPr>
                <w:spacing w:val="-3"/>
              </w:rPr>
              <w:t xml:space="preserve"> </w:t>
            </w:r>
            <w:r>
              <w:rPr>
                <w:spacing w:val="15"/>
              </w:rPr>
              <w:t>，可以并处二十五万元以下的罚</w:t>
            </w:r>
            <w:r>
              <w:rPr/>
              <w:t xml:space="preserve"> </w:t>
            </w:r>
            <w:r>
              <w:rPr>
                <w:spacing w:val="2"/>
              </w:rPr>
              <w:t>款</w:t>
            </w:r>
            <w:r>
              <w:rPr>
                <w:spacing w:val="-22"/>
              </w:rPr>
              <w:t xml:space="preserve"> </w:t>
            </w:r>
            <w:r>
              <w:rPr>
                <w:spacing w:val="2"/>
              </w:rPr>
              <w:t>。情节严重的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2"/>
              </w:rPr>
              <w:t>吊销营业执照。</w:t>
            </w:r>
          </w:p>
        </w:tc>
        <w:tc>
          <w:tcPr>
            <w:tcW w:w="85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2" w:right="109"/>
              <w:spacing w:before="49" w:line="227" w:lineRule="auto"/>
              <w:rPr/>
            </w:pPr>
            <w:r>
              <w:rPr>
                <w:spacing w:val="13"/>
              </w:rPr>
              <w:t>法经营额不足5 万元的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，可以并</w:t>
            </w:r>
            <w:r>
              <w:rPr/>
              <w:t xml:space="preserve"> </w:t>
            </w:r>
            <w:r>
              <w:rPr>
                <w:spacing w:val="3"/>
              </w:rPr>
              <w:t>处 7.5 万元以下的罚款。</w:t>
            </w:r>
          </w:p>
        </w:tc>
      </w:tr>
      <w:tr>
        <w:trPr>
          <w:trHeight w:val="2209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67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0"/>
              <w:spacing w:before="82" w:line="228" w:lineRule="auto"/>
              <w:rPr/>
            </w:pPr>
            <w:r>
              <w:rPr>
                <w:spacing w:val="8"/>
              </w:rPr>
              <w:t>违法经营额</w:t>
            </w:r>
            <w:r>
              <w:rPr>
                <w:rFonts w:ascii="Times New Roman" w:hAnsi="Times New Roman" w:eastAsia="Times New Roman" w:cs="Times New Roman"/>
                <w:spacing w:val="8"/>
              </w:rPr>
              <w:t>10</w:t>
            </w:r>
            <w:r>
              <w:rPr>
                <w:rFonts w:ascii="Times New Roman" w:hAnsi="Times New Roman" w:eastAsia="Times New Roman" w:cs="Times New Roman"/>
                <w:spacing w:val="-16"/>
              </w:rPr>
              <w:t xml:space="preserve"> </w:t>
            </w:r>
            <w:r>
              <w:rPr>
                <w:spacing w:val="8"/>
              </w:rPr>
              <w:t>万元以上</w:t>
            </w:r>
            <w:r>
              <w:rPr>
                <w:rFonts w:ascii="Times New Roman" w:hAnsi="Times New Roman" w:eastAsia="Times New Roman" w:cs="Times New Roman"/>
                <w:spacing w:val="8"/>
              </w:rPr>
              <w:t>50</w:t>
            </w:r>
            <w:r>
              <w:rPr>
                <w:rFonts w:ascii="Times New Roman" w:hAnsi="Times New Roman" w:eastAsia="Times New Roman" w:cs="Times New Roman"/>
                <w:spacing w:val="-17"/>
              </w:rPr>
              <w:t xml:space="preserve"> </w:t>
            </w:r>
            <w:r>
              <w:rPr>
                <w:spacing w:val="8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下的。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2" w:right="48" w:firstLine="2"/>
              <w:spacing w:before="50" w:line="226" w:lineRule="auto"/>
              <w:rPr/>
            </w:pPr>
            <w:r>
              <w:rPr>
                <w:spacing w:val="12"/>
              </w:rPr>
              <w:t>责令停止违法行为</w:t>
            </w:r>
            <w:r>
              <w:rPr>
                <w:spacing w:val="-6"/>
              </w:rPr>
              <w:t xml:space="preserve"> </w:t>
            </w:r>
            <w:r>
              <w:rPr>
                <w:spacing w:val="12"/>
              </w:rPr>
              <w:t>，没收违法商</w:t>
            </w:r>
            <w:r>
              <w:rPr/>
              <w:t xml:space="preserve">  </w:t>
            </w:r>
            <w:r>
              <w:rPr>
                <w:spacing w:val="8"/>
              </w:rPr>
              <w:t>品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；违法经营额 5 万元以上的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13"/>
              </w:rPr>
              <w:t>可以并处违法经营额 1.5 倍以上</w:t>
            </w:r>
            <w:r>
              <w:rPr/>
              <w:t xml:space="preserve">  </w:t>
            </w:r>
            <w:r>
              <w:rPr>
                <w:spacing w:val="3"/>
              </w:rPr>
              <w:t>3.5 倍以下的罚款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；没有违法经营</w:t>
            </w:r>
            <w:r>
              <w:rPr/>
              <w:t xml:space="preserve">  </w:t>
            </w:r>
            <w:r>
              <w:rPr>
                <w:spacing w:val="3"/>
              </w:rPr>
              <w:t>额或者违法经营额不足 5 万元的，</w:t>
            </w:r>
            <w:r>
              <w:rPr>
                <w:spacing w:val="8"/>
              </w:rPr>
              <w:t xml:space="preserve"> </w:t>
            </w:r>
            <w:r>
              <w:rPr>
                <w:spacing w:val="4"/>
              </w:rPr>
              <w:t>可以并处 7.5 万元以上</w:t>
            </w:r>
            <w:r>
              <w:rPr>
                <w:spacing w:val="28"/>
              </w:rPr>
              <w:t xml:space="preserve"> </w:t>
            </w:r>
            <w:r>
              <w:rPr>
                <w:spacing w:val="4"/>
              </w:rPr>
              <w:t>17.5 万元</w:t>
            </w:r>
            <w:r>
              <w:rPr/>
              <w:t xml:space="preserve">  </w:t>
            </w:r>
            <w:r>
              <w:rPr>
                <w:spacing w:val="7"/>
              </w:rPr>
              <w:t>以下的罚款。</w:t>
            </w:r>
          </w:p>
        </w:tc>
      </w:tr>
      <w:tr>
        <w:trPr>
          <w:trHeight w:val="2523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67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7" w:lineRule="auto"/>
              <w:rPr/>
            </w:pPr>
            <w:r>
              <w:rPr>
                <w:spacing w:val="8"/>
              </w:rPr>
              <w:t>违法经营额</w:t>
            </w:r>
            <w:r>
              <w:rPr>
                <w:rFonts w:ascii="Times New Roman" w:hAnsi="Times New Roman" w:eastAsia="Times New Roman" w:cs="Times New Roman"/>
                <w:spacing w:val="8"/>
              </w:rPr>
              <w:t>50 </w:t>
            </w:r>
            <w:r>
              <w:rPr>
                <w:spacing w:val="8"/>
              </w:rPr>
              <w:t>万元以上的。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09" w:right="105" w:firstLine="6"/>
              <w:spacing w:before="44" w:line="231" w:lineRule="auto"/>
              <w:rPr/>
            </w:pPr>
            <w:r>
              <w:rPr>
                <w:spacing w:val="12"/>
              </w:rPr>
              <w:t>责令停止违法行为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，没收违法商</w:t>
            </w:r>
            <w:r>
              <w:rPr/>
              <w:t xml:space="preserve"> </w:t>
            </w:r>
            <w:r>
              <w:rPr>
                <w:spacing w:val="7"/>
              </w:rPr>
              <w:t>品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；违法经营额 5 万元以上的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3"/>
              </w:rPr>
              <w:t>可以并处违法经营额 3.5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倍以上 5</w:t>
            </w:r>
            <w:r>
              <w:rPr/>
              <w:t xml:space="preserve"> </w:t>
            </w:r>
            <w:r>
              <w:rPr>
                <w:spacing w:val="13"/>
              </w:rPr>
              <w:t>倍以下的罚款</w:t>
            </w:r>
            <w:r>
              <w:rPr>
                <w:spacing w:val="-11"/>
              </w:rPr>
              <w:t xml:space="preserve"> </w:t>
            </w:r>
            <w:r>
              <w:rPr>
                <w:spacing w:val="13"/>
              </w:rPr>
              <w:t>；没有违法经营额</w:t>
            </w:r>
            <w:r>
              <w:rPr/>
              <w:t xml:space="preserve"> </w:t>
            </w:r>
            <w:r>
              <w:rPr>
                <w:spacing w:val="9"/>
              </w:rPr>
              <w:t>或者违法经营额不足 5 万元的</w:t>
            </w:r>
            <w:r>
              <w:rPr>
                <w:spacing w:val="-6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/>
              <w:t>可以并处 17.5</w:t>
            </w:r>
            <w:r>
              <w:rPr>
                <w:spacing w:val="-1"/>
              </w:rPr>
              <w:t xml:space="preserve"> </w:t>
            </w:r>
            <w:r>
              <w:rPr/>
              <w:t>万以上</w:t>
            </w:r>
            <w:r>
              <w:rPr>
                <w:spacing w:val="-13"/>
              </w:rPr>
              <w:t xml:space="preserve"> </w:t>
            </w:r>
            <w:r>
              <w:rPr/>
              <w:t>25</w:t>
            </w:r>
            <w:r>
              <w:rPr>
                <w:spacing w:val="-19"/>
              </w:rPr>
              <w:t xml:space="preserve"> </w:t>
            </w:r>
            <w:r>
              <w:rPr/>
              <w:t>元以下的 </w:t>
            </w:r>
            <w:r>
              <w:rPr>
                <w:spacing w:val="5"/>
              </w:rPr>
              <w:t>罚款。</w:t>
            </w:r>
          </w:p>
          <w:p>
            <w:pPr>
              <w:pStyle w:val="TableText"/>
              <w:ind w:left="111"/>
              <w:spacing w:before="11" w:line="192" w:lineRule="auto"/>
              <w:rPr/>
            </w:pPr>
            <w:r>
              <w:rPr>
                <w:spacing w:val="3"/>
              </w:rPr>
              <w:t>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吊销营业执照。</w:t>
            </w:r>
          </w:p>
        </w:tc>
      </w:tr>
      <w:tr>
        <w:trPr>
          <w:trHeight w:val="921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1842" w:type="dxa"/>
            <w:vAlign w:val="top"/>
            <w:vMerge w:val="restart"/>
            <w:tcBorders>
              <w:bottom w:val="nil"/>
            </w:tcBorders>
          </w:tcPr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3"/>
              <w:spacing w:before="81" w:line="228" w:lineRule="auto"/>
              <w:rPr/>
            </w:pPr>
            <w:r>
              <w:rPr>
                <w:spacing w:val="13"/>
              </w:rPr>
              <w:t>经营者贿赂他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人的。</w:t>
            </w:r>
          </w:p>
        </w:tc>
        <w:tc>
          <w:tcPr>
            <w:tcW w:w="3967" w:type="dxa"/>
            <w:vAlign w:val="top"/>
            <w:vMerge w:val="restart"/>
            <w:tcBorders>
              <w:bottom w:val="nil"/>
            </w:tcBorders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2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第十九条</w:t>
            </w:r>
            <w:r>
              <w:rPr>
                <w:b/>
                <w:bCs/>
                <w:spacing w:val="3"/>
              </w:rPr>
              <w:t xml:space="preserve">  </w:t>
            </w:r>
            <w:r>
              <w:rPr>
                <w:spacing w:val="12"/>
              </w:rPr>
              <w:t>经营者违反本法第七条规定</w:t>
            </w:r>
            <w:r>
              <w:rPr/>
              <w:t xml:space="preserve"> </w:t>
            </w:r>
            <w:r>
              <w:rPr>
                <w:spacing w:val="13"/>
              </w:rPr>
              <w:t>贿赂他人的</w:t>
            </w:r>
            <w:r>
              <w:rPr>
                <w:spacing w:val="-3"/>
              </w:rPr>
              <w:t xml:space="preserve"> </w:t>
            </w:r>
            <w:r>
              <w:rPr>
                <w:spacing w:val="13"/>
              </w:rPr>
              <w:t>，</w:t>
            </w:r>
            <w:r>
              <w:rPr>
                <w:spacing w:val="-17"/>
              </w:rPr>
              <w:t xml:space="preserve"> </w:t>
            </w:r>
            <w:r>
              <w:rPr>
                <w:spacing w:val="13"/>
              </w:rPr>
              <w:t>由监督检查部门没收违法所</w:t>
            </w:r>
            <w:r>
              <w:rPr/>
              <w:t xml:space="preserve"> </w:t>
            </w:r>
            <w:r>
              <w:rPr>
                <w:spacing w:val="7"/>
              </w:rPr>
              <w:t>得，处十万元以上三百万元以下的罚款。情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节严重的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吊销营业执照。</w:t>
            </w:r>
          </w:p>
        </w:tc>
        <w:tc>
          <w:tcPr>
            <w:tcW w:w="850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09" w:right="102" w:firstLine="1"/>
              <w:spacing w:before="190" w:line="229" w:lineRule="auto"/>
              <w:rPr/>
            </w:pPr>
            <w:r>
              <w:rPr>
                <w:spacing w:val="2"/>
              </w:rPr>
              <w:t>违法经营额 10 万元以下，或违法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所得 5 万元以下的。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3" w:right="108" w:firstLine="1"/>
              <w:spacing w:before="191" w:line="229" w:lineRule="auto"/>
              <w:rPr/>
            </w:pPr>
            <w:r>
              <w:rPr>
                <w:spacing w:val="-1"/>
              </w:rPr>
              <w:t>没收违法所得，处 10 万元以上 97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022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10" w:right="105"/>
              <w:spacing w:before="86" w:line="227" w:lineRule="auto"/>
              <w:jc w:val="both"/>
              <w:rPr/>
            </w:pPr>
            <w:r>
              <w:rPr>
                <w:spacing w:val="7"/>
              </w:rPr>
              <w:t>违法经营额 10 万元以上70 万元</w:t>
            </w:r>
            <w:r>
              <w:rPr>
                <w:spacing w:val="15"/>
              </w:rPr>
              <w:t xml:space="preserve"> </w:t>
            </w:r>
            <w:r>
              <w:rPr>
                <w:spacing w:val="1"/>
              </w:rPr>
              <w:t>以下</w:t>
            </w:r>
            <w:r>
              <w:rPr>
                <w:spacing w:val="-13"/>
              </w:rPr>
              <w:t xml:space="preserve"> </w:t>
            </w:r>
            <w:r>
              <w:rPr>
                <w:spacing w:val="1"/>
              </w:rPr>
              <w:t>，或违法所得 5 万元以上 30</w:t>
            </w:r>
            <w:r>
              <w:rPr/>
              <w:t xml:space="preserve">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3" w:right="108" w:firstLine="1"/>
              <w:spacing w:before="242" w:line="227" w:lineRule="auto"/>
              <w:rPr/>
            </w:pPr>
            <w:r>
              <w:rPr>
                <w:spacing w:val="-4"/>
              </w:rPr>
              <w:t>没收违法所得，处</w:t>
            </w:r>
            <w:r>
              <w:rPr>
                <w:spacing w:val="-18"/>
              </w:rPr>
              <w:t xml:space="preserve"> </w:t>
            </w:r>
            <w:r>
              <w:rPr>
                <w:spacing w:val="-4"/>
              </w:rPr>
              <w:t>97</w:t>
            </w:r>
            <w:r>
              <w:rPr>
                <w:spacing w:val="-21"/>
              </w:rPr>
              <w:t xml:space="preserve"> </w:t>
            </w:r>
            <w:r>
              <w:rPr>
                <w:spacing w:val="-4"/>
              </w:rPr>
              <w:t>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-4"/>
              </w:rPr>
              <w:t>213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3"/>
          <w:pgSz w:w="16839" w:h="11905"/>
          <w:pgMar w:top="1011" w:right="1411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550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1842"/>
        <w:gridCol w:w="3967"/>
        <w:gridCol w:w="850"/>
        <w:gridCol w:w="3067"/>
        <w:gridCol w:w="3110"/>
      </w:tblGrid>
      <w:tr>
        <w:trPr>
          <w:trHeight w:val="1034" w:hRule="atLeast"/>
        </w:trPr>
        <w:tc>
          <w:tcPr>
            <w:tcW w:w="7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09" w:right="102" w:firstLine="1"/>
              <w:spacing w:before="247" w:line="227" w:lineRule="auto"/>
              <w:rPr/>
            </w:pPr>
            <w:r>
              <w:rPr>
                <w:spacing w:val="2"/>
              </w:rPr>
              <w:t>违法经营额 70 万元以上，或违法</w:t>
            </w:r>
            <w:r>
              <w:rPr>
                <w:spacing w:val="8"/>
              </w:rPr>
              <w:t xml:space="preserve"> </w:t>
            </w:r>
            <w:r>
              <w:rPr>
                <w:spacing w:val="2"/>
              </w:rPr>
              <w:t>所得 30 万元以上的。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4" w:right="109"/>
              <w:spacing w:before="93" w:line="228" w:lineRule="auto"/>
              <w:jc w:val="both"/>
              <w:rPr/>
            </w:pPr>
            <w:r>
              <w:rPr>
                <w:spacing w:val="6"/>
              </w:rPr>
              <w:t>没收违法所得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，处 213 万元以上</w:t>
            </w:r>
            <w:r>
              <w:rPr/>
              <w:t xml:space="preserve"> </w:t>
            </w:r>
            <w:r>
              <w:rPr>
                <w:spacing w:val="10"/>
              </w:rPr>
              <w:t>300 万元以下的罚款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10"/>
              </w:rPr>
              <w:t>。情节严重</w:t>
            </w:r>
            <w:r>
              <w:rPr/>
              <w:t xml:space="preserve"> </w:t>
            </w:r>
            <w:r>
              <w:rPr/>
              <w:t>的</w:t>
            </w:r>
            <w:r>
              <w:rPr>
                <w:spacing w:val="-17"/>
              </w:rPr>
              <w:t xml:space="preserve"> </w:t>
            </w:r>
            <w:r>
              <w:rPr/>
              <w:t>，</w:t>
            </w:r>
            <w:r>
              <w:rPr>
                <w:spacing w:val="-25"/>
              </w:rPr>
              <w:t xml:space="preserve"> </w:t>
            </w:r>
            <w:r>
              <w:rPr/>
              <w:t>吊销营业执照。</w:t>
            </w:r>
          </w:p>
        </w:tc>
      </w:tr>
      <w:tr>
        <w:trPr>
          <w:trHeight w:val="84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184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4" w:right="107" w:firstLine="404"/>
              <w:spacing w:before="267" w:line="231" w:lineRule="auto"/>
              <w:rPr/>
            </w:pPr>
            <w:r>
              <w:rPr>
                <w:spacing w:val="13"/>
              </w:rPr>
              <w:t>经营者对其商</w:t>
            </w:r>
            <w:r>
              <w:rPr>
                <w:spacing w:val="1"/>
              </w:rPr>
              <w:t xml:space="preserve"> </w:t>
            </w:r>
            <w:r>
              <w:rPr>
                <w:spacing w:val="13"/>
              </w:rPr>
              <w:t>品作虚假或者引人</w:t>
            </w:r>
            <w:r>
              <w:rPr/>
              <w:t xml:space="preserve"> </w:t>
            </w:r>
            <w:r>
              <w:rPr>
                <w:spacing w:val="8"/>
              </w:rPr>
              <w:t>误解的商业宣传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13"/>
              </w:rPr>
              <w:t>或者通过组织虚假</w:t>
            </w:r>
            <w:r>
              <w:rPr/>
              <w:t xml:space="preserve"> </w:t>
            </w:r>
            <w:r>
              <w:rPr>
                <w:spacing w:val="13"/>
              </w:rPr>
              <w:t>交易等方式帮助其</w:t>
            </w:r>
            <w:r>
              <w:rPr/>
              <w:t xml:space="preserve"> </w:t>
            </w:r>
            <w:r>
              <w:rPr>
                <w:spacing w:val="13"/>
              </w:rPr>
              <w:t>他经营者进行虚假</w:t>
            </w:r>
            <w:r>
              <w:rPr/>
              <w:t xml:space="preserve"> </w:t>
            </w:r>
            <w:r>
              <w:rPr>
                <w:spacing w:val="13"/>
              </w:rPr>
              <w:t>或者引人误解的商</w:t>
            </w:r>
            <w:r>
              <w:rPr/>
              <w:t xml:space="preserve"> </w:t>
            </w:r>
            <w:r>
              <w:rPr>
                <w:spacing w:val="7"/>
              </w:rPr>
              <w:t>业宣传的。</w:t>
            </w:r>
          </w:p>
        </w:tc>
        <w:tc>
          <w:tcPr>
            <w:tcW w:w="3967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96" w:firstLine="400"/>
              <w:spacing w:before="267" w:line="231" w:lineRule="auto"/>
              <w:jc w:val="both"/>
              <w:rPr/>
            </w:pPr>
            <w:r>
              <w:rPr>
                <w:b/>
                <w:bCs/>
                <w:spacing w:val="12"/>
              </w:rPr>
              <w:t>第二十条第一款</w:t>
            </w:r>
            <w:r>
              <w:rPr>
                <w:b/>
                <w:bCs/>
                <w:spacing w:val="4"/>
              </w:rPr>
              <w:t xml:space="preserve">  </w:t>
            </w:r>
            <w:r>
              <w:rPr>
                <w:spacing w:val="12"/>
              </w:rPr>
              <w:t>经营者违反本法第八</w:t>
            </w:r>
            <w:r>
              <w:rPr/>
              <w:t xml:space="preserve"> </w:t>
            </w:r>
            <w:r>
              <w:rPr>
                <w:spacing w:val="18"/>
              </w:rPr>
              <w:t>条规定对其商品作虚假或者引人误解的商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业宣传，或者通过组织虚假交易等方式帮助</w:t>
            </w:r>
            <w:r>
              <w:rPr>
                <w:spacing w:val="6"/>
              </w:rPr>
              <w:t xml:space="preserve"> </w:t>
            </w:r>
            <w:r>
              <w:rPr>
                <w:spacing w:val="18"/>
              </w:rPr>
              <w:t>其他经营者进行虚假或者引人误解的商业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宣传的</w:t>
            </w:r>
            <w:r>
              <w:rPr>
                <w:spacing w:val="-2"/>
              </w:rPr>
              <w:t xml:space="preserve"> </w:t>
            </w:r>
            <w:r>
              <w:rPr>
                <w:spacing w:val="13"/>
              </w:rPr>
              <w:t>，</w:t>
            </w:r>
            <w:r>
              <w:rPr>
                <w:spacing w:val="-17"/>
              </w:rPr>
              <w:t xml:space="preserve"> </w:t>
            </w:r>
            <w:r>
              <w:rPr>
                <w:spacing w:val="13"/>
              </w:rPr>
              <w:t>由监督检查部门责令停止违法行</w:t>
            </w:r>
            <w:r>
              <w:rPr/>
              <w:t xml:space="preserve"> </w:t>
            </w:r>
            <w:r>
              <w:rPr>
                <w:spacing w:val="6"/>
              </w:rPr>
              <w:t>为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，处二十万元以上一百万元以下的罚款；</w:t>
            </w:r>
            <w:r>
              <w:rPr/>
              <w:t xml:space="preserve"> </w:t>
            </w:r>
            <w:r>
              <w:rPr>
                <w:spacing w:val="7"/>
              </w:rPr>
              <w:t>情节严重的，处一百万元以上二百万元以下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，可以吊销营业执照。</w:t>
            </w:r>
          </w:p>
        </w:tc>
        <w:tc>
          <w:tcPr>
            <w:tcW w:w="850" w:type="dxa"/>
            <w:vAlign w:val="top"/>
          </w:tcPr>
          <w:p>
            <w:pPr>
              <w:pStyle w:val="TableText"/>
              <w:ind w:left="225"/>
              <w:spacing w:before="310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10"/>
              <w:spacing w:before="310" w:line="207" w:lineRule="auto"/>
              <w:rPr/>
            </w:pPr>
            <w:r>
              <w:rPr>
                <w:spacing w:val="4"/>
              </w:rPr>
              <w:t>违法经营额 5 万元以下的。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3" w:right="107" w:firstLine="2"/>
              <w:spacing w:before="154" w:line="227" w:lineRule="auto"/>
              <w:rPr/>
            </w:pPr>
            <w:r>
              <w:rPr>
                <w:spacing w:val="4"/>
              </w:rPr>
              <w:t>责令停止违法行为，处 20 万元以</w:t>
            </w:r>
            <w:r>
              <w:rPr>
                <w:spacing w:val="8"/>
              </w:rPr>
              <w:t xml:space="preserve"> </w:t>
            </w:r>
            <w:r>
              <w:rPr>
                <w:spacing w:val="2"/>
              </w:rPr>
              <w:t>上 44 万元以下的罚款。</w:t>
            </w:r>
          </w:p>
        </w:tc>
      </w:tr>
      <w:tr>
        <w:trPr>
          <w:trHeight w:val="848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pStyle w:val="TableText"/>
              <w:ind w:left="228"/>
              <w:spacing w:before="310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10" w:right="102"/>
              <w:spacing w:before="151" w:line="228" w:lineRule="auto"/>
              <w:rPr/>
            </w:pPr>
            <w:r>
              <w:rPr>
                <w:spacing w:val="2"/>
              </w:rPr>
              <w:t>违法经营额 5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万元以上 10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</w:t>
            </w:r>
            <w:r>
              <w:rPr/>
              <w:t xml:space="preserve"> </w:t>
            </w:r>
            <w:r>
              <w:rPr>
                <w:spacing w:val="4"/>
              </w:rPr>
              <w:t>下的。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3" w:right="107" w:firstLine="2"/>
              <w:spacing w:before="152" w:line="227" w:lineRule="auto"/>
              <w:rPr/>
            </w:pPr>
            <w:r>
              <w:rPr>
                <w:spacing w:val="4"/>
              </w:rPr>
              <w:t>责令停止违法行为，处 44 万元以</w:t>
            </w:r>
            <w:r>
              <w:rPr>
                <w:spacing w:val="8"/>
              </w:rPr>
              <w:t xml:space="preserve"> </w:t>
            </w:r>
            <w:r>
              <w:rPr>
                <w:spacing w:val="2"/>
              </w:rPr>
              <w:t>上 76 万元以下的罚款。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67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7" w:lineRule="auto"/>
              <w:rPr/>
            </w:pPr>
            <w:r>
              <w:rPr>
                <w:spacing w:val="3"/>
              </w:rPr>
              <w:t>违法经营额 10 万元以上的。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3" w:right="35" w:firstLine="2"/>
              <w:spacing w:before="47" w:line="222" w:lineRule="auto"/>
              <w:jc w:val="both"/>
              <w:rPr/>
            </w:pPr>
            <w:r>
              <w:rPr>
                <w:spacing w:val="4"/>
              </w:rPr>
              <w:t>责令停止违法行为，处 76 万元以  </w:t>
            </w:r>
            <w:r>
              <w:rPr>
                <w:spacing w:val="6"/>
              </w:rPr>
              <w:t>上 100 万元以下的罚款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6"/>
              </w:rPr>
              <w:t>；情节严</w:t>
            </w:r>
            <w:r>
              <w:rPr/>
              <w:t xml:space="preserve">  </w:t>
            </w:r>
            <w:r>
              <w:rPr>
                <w:spacing w:val="1"/>
              </w:rPr>
              <w:t>重的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，处</w:t>
            </w:r>
            <w:r>
              <w:rPr>
                <w:spacing w:val="16"/>
              </w:rPr>
              <w:t xml:space="preserve"> </w:t>
            </w:r>
            <w:r>
              <w:rPr>
                <w:spacing w:val="1"/>
              </w:rPr>
              <w:t>100 万元以上 200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万元</w:t>
            </w:r>
            <w:r>
              <w:rPr/>
              <w:t xml:space="preserve">  </w:t>
            </w:r>
            <w:r>
              <w:rPr>
                <w:spacing w:val="4"/>
              </w:rPr>
              <w:t>以下的罚款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，可以吊销营业执照。</w:t>
            </w:r>
          </w:p>
        </w:tc>
      </w:tr>
      <w:tr>
        <w:trPr>
          <w:trHeight w:val="94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9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1842" w:type="dxa"/>
            <w:vAlign w:val="top"/>
            <w:vMerge w:val="restart"/>
            <w:tcBorders>
              <w:bottom w:val="nil"/>
            </w:tcBorders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7" w:firstLine="404"/>
              <w:spacing w:before="81" w:line="230" w:lineRule="auto"/>
              <w:jc w:val="both"/>
              <w:rPr/>
            </w:pPr>
            <w:r>
              <w:rPr>
                <w:spacing w:val="13"/>
              </w:rPr>
              <w:t>经营者以及其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他自然人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、法人和</w:t>
            </w:r>
            <w:r>
              <w:rPr/>
              <w:t xml:space="preserve"> </w:t>
            </w:r>
            <w:r>
              <w:rPr>
                <w:spacing w:val="13"/>
              </w:rPr>
              <w:t>非法人组织侵犯商</w:t>
            </w:r>
            <w:r>
              <w:rPr/>
              <w:t xml:space="preserve"> </w:t>
            </w:r>
            <w:r>
              <w:rPr>
                <w:spacing w:val="7"/>
              </w:rPr>
              <w:t>业秘密的。</w:t>
            </w:r>
          </w:p>
        </w:tc>
        <w:tc>
          <w:tcPr>
            <w:tcW w:w="3967" w:type="dxa"/>
            <w:vAlign w:val="top"/>
            <w:vMerge w:val="restart"/>
            <w:tcBorders>
              <w:bottom w:val="nil"/>
            </w:tcBorders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4" w:firstLine="400"/>
              <w:spacing w:before="82" w:line="230" w:lineRule="auto"/>
              <w:rPr/>
            </w:pPr>
            <w:r>
              <w:rPr>
                <w:b/>
                <w:bCs/>
                <w:spacing w:val="10"/>
              </w:rPr>
              <w:t>第二十一条</w:t>
            </w:r>
            <w:r>
              <w:rPr>
                <w:b/>
                <w:bCs/>
                <w:spacing w:val="4"/>
              </w:rPr>
              <w:t xml:space="preserve">  </w:t>
            </w:r>
            <w:r>
              <w:rPr>
                <w:spacing w:val="10"/>
              </w:rPr>
              <w:t>经营者以及其他自然人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</w:t>
            </w:r>
            <w:r>
              <w:rPr/>
              <w:t xml:space="preserve"> </w:t>
            </w:r>
            <w:r>
              <w:rPr>
                <w:spacing w:val="18"/>
              </w:rPr>
              <w:t>法人和非法人组织违反本法第九条规定侵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犯商业秘密的，由监督检查部门责令停止违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法行为，没收违法所得，处十万元以上一百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万元以下的罚款；情节严重的，处五十万元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以上五百万元以下的罚款。</w:t>
            </w:r>
          </w:p>
        </w:tc>
        <w:tc>
          <w:tcPr>
            <w:tcW w:w="850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09" w:right="102" w:firstLine="1"/>
              <w:spacing w:before="204" w:line="227" w:lineRule="auto"/>
              <w:rPr/>
            </w:pPr>
            <w:r>
              <w:rPr>
                <w:spacing w:val="2"/>
              </w:rPr>
              <w:t>违法经营额 10 万元以下，或违法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所得 5 万元以下的。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2" w:right="107" w:firstLine="2"/>
              <w:spacing w:before="50" w:line="218" w:lineRule="auto"/>
              <w:jc w:val="both"/>
              <w:rPr/>
            </w:pPr>
            <w:r>
              <w:rPr>
                <w:spacing w:val="12"/>
              </w:rPr>
              <w:t>责令停止违法行为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，没收违法所</w:t>
            </w:r>
            <w:r>
              <w:rPr/>
              <w:t xml:space="preserve"> </w:t>
            </w:r>
            <w:r>
              <w:rPr>
                <w:spacing w:val="3"/>
              </w:rPr>
              <w:t>得</w:t>
            </w:r>
            <w:r>
              <w:rPr>
                <w:spacing w:val="-6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>
                <w:spacing w:val="17"/>
              </w:rPr>
              <w:t xml:space="preserve"> </w:t>
            </w:r>
            <w:r>
              <w:rPr>
                <w:spacing w:val="3"/>
              </w:rPr>
              <w:t>10 万元以上 37 万元以下</w:t>
            </w:r>
            <w:r>
              <w:rPr/>
              <w:t xml:space="preserve"> </w:t>
            </w:r>
            <w:r>
              <w:rPr>
                <w:spacing w:val="6"/>
              </w:rPr>
              <w:t>的罚款。</w:t>
            </w:r>
          </w:p>
        </w:tc>
      </w:tr>
      <w:tr>
        <w:trPr>
          <w:trHeight w:val="949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10" w:right="105"/>
              <w:spacing w:before="46" w:line="219" w:lineRule="auto"/>
              <w:jc w:val="both"/>
              <w:rPr/>
            </w:pPr>
            <w:r>
              <w:rPr>
                <w:spacing w:val="7"/>
              </w:rPr>
              <w:t>违法经营额 10 万元不足30 万元</w:t>
            </w:r>
            <w:r>
              <w:rPr>
                <w:spacing w:val="15"/>
              </w:rPr>
              <w:t xml:space="preserve"> </w:t>
            </w:r>
            <w:r>
              <w:rPr>
                <w:spacing w:val="1"/>
              </w:rPr>
              <w:t>以下</w:t>
            </w:r>
            <w:r>
              <w:rPr>
                <w:spacing w:val="-13"/>
              </w:rPr>
              <w:t xml:space="preserve"> </w:t>
            </w:r>
            <w:r>
              <w:rPr>
                <w:spacing w:val="1"/>
              </w:rPr>
              <w:t>，或违法所得 5 万元不足 10</w:t>
            </w:r>
            <w:r>
              <w:rPr/>
              <w:t xml:space="preserve"> </w:t>
            </w:r>
            <w:r>
              <w:rPr>
                <w:spacing w:val="6"/>
              </w:rPr>
              <w:t>万元的。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2" w:right="107" w:firstLine="2"/>
              <w:spacing w:before="46" w:line="219" w:lineRule="auto"/>
              <w:jc w:val="both"/>
              <w:rPr/>
            </w:pPr>
            <w:r>
              <w:rPr>
                <w:spacing w:val="12"/>
              </w:rPr>
              <w:t>责令停止违法行为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，没收违法所</w:t>
            </w:r>
            <w:r>
              <w:rPr/>
              <w:t xml:space="preserve"> </w:t>
            </w:r>
            <w:r>
              <w:rPr>
                <w:spacing w:val="4"/>
              </w:rPr>
              <w:t>得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，处 37 万元以上 73</w:t>
            </w:r>
            <w:r>
              <w:rPr>
                <w:spacing w:val="7"/>
              </w:rPr>
              <w:t xml:space="preserve"> </w:t>
            </w:r>
            <w:r>
              <w:rPr>
                <w:spacing w:val="4"/>
              </w:rPr>
              <w:t>万元以下</w:t>
            </w:r>
            <w:r>
              <w:rPr/>
              <w:t xml:space="preserve"> </w:t>
            </w:r>
            <w:r>
              <w:rPr>
                <w:spacing w:val="6"/>
              </w:rPr>
              <w:t>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67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2" w:firstLine="1"/>
              <w:spacing w:before="81" w:line="227" w:lineRule="auto"/>
              <w:rPr/>
            </w:pPr>
            <w:r>
              <w:rPr>
                <w:spacing w:val="2"/>
              </w:rPr>
              <w:t>违法经营额 30 万元以上，或违法</w:t>
            </w:r>
            <w:r>
              <w:rPr>
                <w:spacing w:val="8"/>
              </w:rPr>
              <w:t xml:space="preserve"> </w:t>
            </w:r>
            <w:r>
              <w:rPr>
                <w:spacing w:val="2"/>
              </w:rPr>
              <w:t>所得 10 万元以上的。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2" w:right="107" w:firstLine="2"/>
              <w:spacing w:before="47" w:line="222" w:lineRule="auto"/>
              <w:jc w:val="both"/>
              <w:rPr/>
            </w:pPr>
            <w:r>
              <w:rPr>
                <w:spacing w:val="12"/>
              </w:rPr>
              <w:t>责令停止违法行为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，没收违法所</w:t>
            </w:r>
            <w:r>
              <w:rPr/>
              <w:t xml:space="preserve"> </w:t>
            </w:r>
            <w:r>
              <w:rPr/>
              <w:t>得，处 73 万元以上 100 万元以下</w:t>
            </w:r>
            <w:r>
              <w:rPr>
                <w:spacing w:val="10"/>
              </w:rPr>
              <w:t xml:space="preserve"> </w:t>
            </w:r>
            <w:r>
              <w:rPr/>
              <w:t>的罚款</w:t>
            </w:r>
            <w:r>
              <w:rPr>
                <w:spacing w:val="-18"/>
              </w:rPr>
              <w:t xml:space="preserve"> </w:t>
            </w:r>
            <w:r>
              <w:rPr/>
              <w:t>；情节严重的</w:t>
            </w:r>
            <w:r>
              <w:rPr>
                <w:spacing w:val="-18"/>
              </w:rPr>
              <w:t xml:space="preserve"> </w:t>
            </w:r>
            <w:r>
              <w:rPr/>
              <w:t>，处 50 万元 </w:t>
            </w:r>
            <w:r>
              <w:rPr>
                <w:spacing w:val="2"/>
              </w:rPr>
              <w:t>以上 500 万元以下的罚款。</w:t>
            </w:r>
          </w:p>
        </w:tc>
      </w:tr>
      <w:tr>
        <w:trPr>
          <w:trHeight w:val="952" w:hRule="atLeast"/>
        </w:trPr>
        <w:tc>
          <w:tcPr>
            <w:tcW w:w="714" w:type="dxa"/>
            <w:vAlign w:val="top"/>
          </w:tcPr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1842" w:type="dxa"/>
            <w:vAlign w:val="top"/>
          </w:tcPr>
          <w:p>
            <w:pPr>
              <w:pStyle w:val="TableText"/>
              <w:ind w:left="106" w:right="107" w:firstLine="402"/>
              <w:spacing w:before="53" w:line="218" w:lineRule="auto"/>
              <w:jc w:val="both"/>
              <w:rPr/>
            </w:pPr>
            <w:r>
              <w:rPr>
                <w:spacing w:val="13"/>
              </w:rPr>
              <w:t>经营者违反本</w:t>
            </w:r>
            <w:r>
              <w:rPr>
                <w:spacing w:val="1"/>
              </w:rPr>
              <w:t xml:space="preserve"> </w:t>
            </w:r>
            <w:r>
              <w:rPr>
                <w:spacing w:val="12"/>
              </w:rPr>
              <w:t>法第十条规定进行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有奖销售的。</w:t>
            </w:r>
          </w:p>
        </w:tc>
        <w:tc>
          <w:tcPr>
            <w:tcW w:w="3967" w:type="dxa"/>
            <w:vAlign w:val="top"/>
          </w:tcPr>
          <w:p>
            <w:pPr>
              <w:pStyle w:val="TableText"/>
              <w:ind w:left="106" w:right="102" w:firstLine="400"/>
              <w:spacing w:before="53" w:line="218" w:lineRule="auto"/>
              <w:jc w:val="both"/>
              <w:rPr/>
            </w:pPr>
            <w:r>
              <w:rPr>
                <w:b/>
                <w:bCs/>
                <w:spacing w:val="12"/>
              </w:rPr>
              <w:t>第二十二条</w:t>
            </w:r>
            <w:r>
              <w:rPr>
                <w:b/>
                <w:bCs/>
                <w:spacing w:val="3"/>
              </w:rPr>
              <w:t xml:space="preserve">  </w:t>
            </w:r>
            <w:r>
              <w:rPr>
                <w:spacing w:val="12"/>
              </w:rPr>
              <w:t>经营者违反本法第十条规</w:t>
            </w:r>
            <w:r>
              <w:rPr/>
              <w:t xml:space="preserve"> </w:t>
            </w:r>
            <w:r>
              <w:rPr>
                <w:spacing w:val="7"/>
              </w:rPr>
              <w:t>定进行有奖销售的，由监督检查部门责令停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止违法行为，处五万元以上五十万元以下的</w:t>
            </w:r>
          </w:p>
        </w:tc>
        <w:tc>
          <w:tcPr>
            <w:tcW w:w="850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10" w:right="105"/>
              <w:spacing w:before="53" w:line="218" w:lineRule="auto"/>
              <w:jc w:val="both"/>
              <w:rPr/>
            </w:pPr>
            <w:r>
              <w:rPr>
                <w:spacing w:val="7"/>
              </w:rPr>
              <w:t>违法经营额 5 万元以下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，或抽奖</w:t>
            </w:r>
            <w:r>
              <w:rPr/>
              <w:t xml:space="preserve"> </w:t>
            </w:r>
            <w:r>
              <w:rPr>
                <w:spacing w:val="8"/>
              </w:rPr>
              <w:t>式有奖销售的最高奖金（ 以物品</w:t>
            </w:r>
            <w:r>
              <w:rPr>
                <w:spacing w:val="9"/>
              </w:rPr>
              <w:t xml:space="preserve"> </w:t>
            </w:r>
            <w:r>
              <w:rPr>
                <w:spacing w:val="12"/>
              </w:rPr>
              <w:t>或者其他经济利益作为奖励的，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3" w:right="109" w:firstLine="2"/>
              <w:spacing w:before="207" w:line="227" w:lineRule="auto"/>
              <w:rPr/>
            </w:pPr>
            <w:r>
              <w:rPr>
                <w:spacing w:val="8"/>
              </w:rPr>
              <w:t>责令停止违法行为</w:t>
            </w:r>
            <w:r>
              <w:rPr/>
              <w:t xml:space="preserve"> </w:t>
            </w:r>
            <w:r>
              <w:rPr>
                <w:spacing w:val="8"/>
              </w:rPr>
              <w:t>，处 5 万元以</w:t>
            </w:r>
            <w:r>
              <w:rPr/>
              <w:t xml:space="preserve"> </w:t>
            </w:r>
            <w:r>
              <w:rPr>
                <w:spacing w:val="1"/>
              </w:rPr>
              <w:t>上 18.5 万元以下的罚款。</w:t>
            </w:r>
          </w:p>
        </w:tc>
      </w:tr>
    </w:tbl>
    <w:p>
      <w:pPr>
        <w:spacing w:line="203" w:lineRule="exact"/>
        <w:rPr>
          <w:rFonts w:ascii="Arial"/>
          <w:sz w:val="17"/>
        </w:rPr>
      </w:pPr>
      <w:r/>
    </w:p>
    <w:p>
      <w:pPr>
        <w:spacing w:line="203" w:lineRule="exact"/>
        <w:sectPr>
          <w:footerReference w:type="default" r:id="rId44"/>
          <w:pgSz w:w="16839" w:h="11905"/>
          <w:pgMar w:top="1011" w:right="1411" w:bottom="1949" w:left="1871" w:header="0" w:footer="1787" w:gutter="0"/>
        </w:sectPr>
        <w:rPr>
          <w:rFonts w:ascii="Arial" w:hAnsi="Arial" w:eastAsia="Arial" w:cs="Arial"/>
          <w:sz w:val="17"/>
          <w:szCs w:val="17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550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1842"/>
        <w:gridCol w:w="3967"/>
        <w:gridCol w:w="850"/>
        <w:gridCol w:w="3067"/>
        <w:gridCol w:w="3110"/>
      </w:tblGrid>
      <w:tr>
        <w:trPr>
          <w:trHeight w:val="954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/>
              <w:spacing w:before="50" w:line="209" w:lineRule="auto"/>
              <w:rPr/>
            </w:pPr>
            <w:r>
              <w:rPr>
                <w:spacing w:val="4"/>
              </w:rPr>
              <w:t>罚款。</w:t>
            </w:r>
          </w:p>
        </w:tc>
        <w:tc>
          <w:tcPr>
            <w:tcW w:w="85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09" w:right="105"/>
              <w:spacing w:before="51" w:line="219" w:lineRule="auto"/>
              <w:jc w:val="both"/>
              <w:rPr/>
            </w:pPr>
            <w:r>
              <w:rPr>
                <w:spacing w:val="13"/>
              </w:rPr>
              <w:t>按同期市场同类商品和服务的价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格折算）5 万元以上不足15 万元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11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894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08" w:right="105" w:firstLine="2"/>
              <w:spacing w:before="50" w:line="225" w:lineRule="auto"/>
              <w:jc w:val="both"/>
              <w:rPr/>
            </w:pPr>
            <w:r>
              <w:rPr>
                <w:spacing w:val="2"/>
              </w:rPr>
              <w:t>违法经营额 5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万元以上不足 15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万</w:t>
            </w:r>
            <w:r>
              <w:rPr/>
              <w:t xml:space="preserve"> </w:t>
            </w:r>
            <w:r>
              <w:rPr>
                <w:spacing w:val="10"/>
              </w:rPr>
              <w:t>元的</w:t>
            </w:r>
            <w:r>
              <w:rPr>
                <w:spacing w:val="-9"/>
              </w:rPr>
              <w:t xml:space="preserve"> </w:t>
            </w:r>
            <w:r>
              <w:rPr>
                <w:spacing w:val="10"/>
              </w:rPr>
              <w:t>，或抽奖式有奖销售的最高</w:t>
            </w:r>
            <w:r>
              <w:rPr/>
              <w:t xml:space="preserve"> </w:t>
            </w:r>
            <w:r>
              <w:rPr>
                <w:spacing w:val="8"/>
              </w:rPr>
              <w:t>奖金（ 以物品或者其他经济利益</w:t>
            </w:r>
            <w:r>
              <w:rPr>
                <w:spacing w:val="11"/>
              </w:rPr>
              <w:t xml:space="preserve"> </w:t>
            </w:r>
            <w:r>
              <w:rPr>
                <w:spacing w:val="10"/>
              </w:rPr>
              <w:t>作为奖励的</w:t>
            </w:r>
            <w:r>
              <w:rPr>
                <w:spacing w:val="-9"/>
              </w:rPr>
              <w:t xml:space="preserve"> </w:t>
            </w:r>
            <w:r>
              <w:rPr>
                <w:spacing w:val="10"/>
              </w:rPr>
              <w:t>，按同期市场同类商</w:t>
            </w:r>
            <w:r>
              <w:rPr/>
              <w:t xml:space="preserve"> </w:t>
            </w:r>
            <w:r>
              <w:rPr>
                <w:spacing w:val="4"/>
              </w:rPr>
              <w:t>品和服务的价格折算）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15 万元以</w:t>
            </w:r>
            <w:r>
              <w:rPr/>
              <w:t xml:space="preserve"> </w:t>
            </w:r>
            <w:r>
              <w:rPr>
                <w:spacing w:val="1"/>
              </w:rPr>
              <w:t>上不足 40 万的。</w:t>
            </w:r>
          </w:p>
        </w:tc>
        <w:tc>
          <w:tcPr>
            <w:tcW w:w="311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09" w:hanging="13"/>
              <w:spacing w:before="81" w:line="229" w:lineRule="auto"/>
              <w:rPr/>
            </w:pPr>
            <w:r>
              <w:rPr>
                <w:spacing w:val="3"/>
              </w:rPr>
              <w:t>责令停止违法行为</w:t>
            </w:r>
            <w:r>
              <w:rPr>
                <w:spacing w:val="-4"/>
              </w:rPr>
              <w:t xml:space="preserve"> </w:t>
            </w:r>
            <w:r>
              <w:rPr>
                <w:spacing w:val="3"/>
              </w:rPr>
              <w:t>，处 18.5 万元</w:t>
            </w:r>
            <w:r>
              <w:rPr/>
              <w:t xml:space="preserve"> </w:t>
            </w:r>
            <w:r>
              <w:rPr>
                <w:spacing w:val="1"/>
              </w:rPr>
              <w:t>以上 36.5 万元以下的罚款。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09" w:right="102" w:firstLine="1"/>
              <w:spacing w:before="47" w:line="224" w:lineRule="auto"/>
              <w:rPr/>
            </w:pPr>
            <w:r>
              <w:rPr>
                <w:spacing w:val="2"/>
              </w:rPr>
              <w:t>违法经营额 15 万元以上，或抽奖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式有奖销售的最高奖金（ 以物品</w:t>
            </w:r>
            <w:r>
              <w:rPr>
                <w:spacing w:val="10"/>
              </w:rPr>
              <w:t xml:space="preserve"> </w:t>
            </w:r>
            <w:r>
              <w:rPr>
                <w:spacing w:val="10"/>
              </w:rPr>
              <w:t>或者其他经济利益作为奖励的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13"/>
              </w:rPr>
              <w:t>按同期市场同类商品和服务的价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格折算）40 万元以上的。</w:t>
            </w:r>
          </w:p>
        </w:tc>
        <w:tc>
          <w:tcPr>
            <w:tcW w:w="311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09" w:hanging="13"/>
              <w:spacing w:before="81" w:line="227" w:lineRule="auto"/>
              <w:rPr/>
            </w:pPr>
            <w:r>
              <w:rPr>
                <w:spacing w:val="3"/>
              </w:rPr>
              <w:t>责令停止违法行为</w:t>
            </w:r>
            <w:r>
              <w:rPr>
                <w:spacing w:val="-4"/>
              </w:rPr>
              <w:t xml:space="preserve"> </w:t>
            </w:r>
            <w:r>
              <w:rPr>
                <w:spacing w:val="3"/>
              </w:rPr>
              <w:t>，处 36.5 万元</w:t>
            </w:r>
            <w:r>
              <w:rPr/>
              <w:t xml:space="preserve"> </w:t>
            </w:r>
            <w:r>
              <w:rPr>
                <w:spacing w:val="2"/>
              </w:rPr>
              <w:t>以上 50 万元以下的罚款。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1842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2"/>
              <w:spacing w:before="81" w:line="229" w:lineRule="auto"/>
              <w:rPr/>
            </w:pPr>
            <w:r>
              <w:rPr>
                <w:spacing w:val="13"/>
              </w:rPr>
              <w:t>经营者损害竞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争对手商业信誉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商品声誉的。</w:t>
            </w:r>
          </w:p>
        </w:tc>
        <w:tc>
          <w:tcPr>
            <w:tcW w:w="3967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98" w:firstLine="398"/>
              <w:spacing w:before="82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第二十三条</w:t>
            </w:r>
            <w:r>
              <w:rPr>
                <w:b/>
                <w:bCs/>
                <w:spacing w:val="3"/>
              </w:rPr>
              <w:t xml:space="preserve">  </w:t>
            </w:r>
            <w:r>
              <w:rPr>
                <w:spacing w:val="12"/>
              </w:rPr>
              <w:t>经营者违反本法第十一条</w:t>
            </w:r>
            <w:r>
              <w:rPr/>
              <w:t xml:space="preserve"> </w:t>
            </w:r>
            <w:r>
              <w:rPr>
                <w:spacing w:val="7"/>
              </w:rPr>
              <w:t>规定损害竞争对手商业信誉、商品声誉的，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由监督检查部门责令停止违法行为、消除影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响，处十万元以上五十万元以下的罚款；情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节严重的，处五十万元以上三百万元以下的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  <w:tc>
          <w:tcPr>
            <w:tcW w:w="85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09" w:right="84" w:firstLine="6"/>
              <w:spacing w:before="47" w:line="224" w:lineRule="auto"/>
              <w:jc w:val="both"/>
              <w:rPr/>
            </w:pPr>
            <w:r>
              <w:rPr>
                <w:spacing w:val="11"/>
              </w:rPr>
              <w:t>编造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、传播虚假信息或者误导性</w:t>
            </w:r>
            <w:r>
              <w:rPr/>
              <w:t xml:space="preserve"> </w:t>
            </w:r>
            <w:r>
              <w:rPr>
                <w:spacing w:val="4"/>
              </w:rPr>
              <w:t>信息 3 个（条）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以上 5 个（条）</w:t>
            </w:r>
            <w:r>
              <w:rPr/>
              <w:t xml:space="preserve"> </w:t>
            </w:r>
            <w:r>
              <w:rPr>
                <w:spacing w:val="-1"/>
              </w:rPr>
              <w:t>以下，或影响的用户或消费者 300</w:t>
            </w:r>
            <w:r>
              <w:rPr>
                <w:spacing w:val="4"/>
              </w:rPr>
              <w:t xml:space="preserve"> </w:t>
            </w:r>
            <w:r>
              <w:rPr/>
              <w:t>人以上 1000 人以下的，或违法所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得在 5 万元以上 10 万元以下的。</w:t>
            </w:r>
          </w:p>
        </w:tc>
        <w:tc>
          <w:tcPr>
            <w:tcW w:w="3110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firstLine="2"/>
              <w:spacing w:before="81" w:line="229" w:lineRule="auto"/>
              <w:rPr/>
            </w:pPr>
            <w:r>
              <w:rPr>
                <w:spacing w:val="10"/>
              </w:rPr>
              <w:t>责令停止违法行为</w:t>
            </w:r>
            <w:r>
              <w:rPr>
                <w:spacing w:val="-20"/>
              </w:rPr>
              <w:t xml:space="preserve"> </w:t>
            </w:r>
            <w:r>
              <w:rPr>
                <w:spacing w:val="10"/>
              </w:rPr>
              <w:t>、消除影响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6"/>
              </w:rPr>
              <w:t>处 10 万元以上</w:t>
            </w:r>
            <w:r>
              <w:rPr>
                <w:spacing w:val="12"/>
              </w:rPr>
              <w:t xml:space="preserve"> </w:t>
            </w:r>
            <w:r>
              <w:rPr>
                <w:spacing w:val="6"/>
              </w:rPr>
              <w:t>22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万元以下的罚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896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09" w:right="100" w:firstLine="5"/>
              <w:spacing w:before="52" w:line="225" w:lineRule="auto"/>
              <w:jc w:val="both"/>
              <w:rPr/>
            </w:pPr>
            <w:r>
              <w:rPr>
                <w:spacing w:val="11"/>
              </w:rPr>
              <w:t>编造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、传播虚假信息或者误导性</w:t>
            </w:r>
            <w:r>
              <w:rPr/>
              <w:t xml:space="preserve"> </w:t>
            </w:r>
            <w:r>
              <w:rPr>
                <w:spacing w:val="4"/>
              </w:rPr>
              <w:t>信息 6 个（条）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以上 8 个（条）</w:t>
            </w:r>
            <w:r>
              <w:rPr/>
              <w:t xml:space="preserve"> </w:t>
            </w:r>
            <w:r>
              <w:rPr>
                <w:spacing w:val="20"/>
              </w:rPr>
              <w:t>以下 ，</w:t>
            </w:r>
            <w:r>
              <w:rPr>
                <w:spacing w:val="-17"/>
              </w:rPr>
              <w:t xml:space="preserve"> </w:t>
            </w:r>
            <w:r>
              <w:rPr>
                <w:spacing w:val="20"/>
              </w:rPr>
              <w:t>或影响的用户或消费者</w:t>
            </w:r>
            <w:r>
              <w:rPr/>
              <w:t xml:space="preserve"> </w:t>
            </w:r>
            <w:r>
              <w:rPr>
                <w:spacing w:val="-6"/>
              </w:rPr>
              <w:t>1000 人以上 3000 人以下的，或违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法所得在 10 万元以上20 万元以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4"/>
              </w:rPr>
              <w:t>下的。</w:t>
            </w:r>
          </w:p>
        </w:tc>
        <w:tc>
          <w:tcPr>
            <w:tcW w:w="311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firstLine="2"/>
              <w:spacing w:before="82" w:line="229" w:lineRule="auto"/>
              <w:rPr/>
            </w:pPr>
            <w:r>
              <w:rPr>
                <w:spacing w:val="10"/>
              </w:rPr>
              <w:t>责令停止违法行为</w:t>
            </w:r>
            <w:r>
              <w:rPr>
                <w:spacing w:val="-20"/>
              </w:rPr>
              <w:t xml:space="preserve"> </w:t>
            </w:r>
            <w:r>
              <w:rPr>
                <w:spacing w:val="10"/>
              </w:rPr>
              <w:t>、消除影响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6"/>
              </w:rPr>
              <w:t>处 22 万元以上 38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万元以下的罚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5"/>
          <w:pgSz w:w="16839" w:h="11905"/>
          <w:pgMar w:top="1011" w:right="1411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550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1842"/>
        <w:gridCol w:w="3967"/>
        <w:gridCol w:w="850"/>
        <w:gridCol w:w="3067"/>
        <w:gridCol w:w="3110"/>
      </w:tblGrid>
      <w:tr>
        <w:trPr>
          <w:trHeight w:val="1269" w:hRule="atLeast"/>
        </w:trPr>
        <w:tc>
          <w:tcPr>
            <w:tcW w:w="7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09" w:right="105" w:firstLine="5"/>
              <w:spacing w:before="52" w:line="222" w:lineRule="auto"/>
              <w:jc w:val="both"/>
              <w:rPr/>
            </w:pPr>
            <w:r>
              <w:rPr>
                <w:spacing w:val="11"/>
              </w:rPr>
              <w:t>编造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、传播虚假信息或者误导性</w:t>
            </w:r>
            <w:r>
              <w:rPr/>
              <w:t xml:space="preserve"> </w:t>
            </w:r>
            <w:r>
              <w:rPr>
                <w:spacing w:val="4"/>
              </w:rPr>
              <w:t>信息 9 个（条）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以上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，或影响的</w:t>
            </w:r>
            <w:r>
              <w:rPr/>
              <w:t xml:space="preserve"> </w:t>
            </w:r>
            <w:r>
              <w:rPr/>
              <w:t>用户或消费者 3000 人以上的，或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违法所得在 20 万元以上的。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2" w:right="109" w:firstLine="2"/>
              <w:spacing w:before="52" w:line="222" w:lineRule="auto"/>
              <w:rPr/>
            </w:pPr>
            <w:r>
              <w:rPr>
                <w:spacing w:val="10"/>
              </w:rPr>
              <w:t>责令停止违法行为</w:t>
            </w:r>
            <w:r>
              <w:rPr>
                <w:spacing w:val="-20"/>
              </w:rPr>
              <w:t xml:space="preserve"> </w:t>
            </w:r>
            <w:r>
              <w:rPr>
                <w:spacing w:val="10"/>
              </w:rPr>
              <w:t>、消除影响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6"/>
              </w:rPr>
              <w:t>处 38 万元以上 50 万元以下的罚</w:t>
            </w:r>
            <w:r>
              <w:rPr>
                <w:spacing w:val="7"/>
              </w:rPr>
              <w:t xml:space="preserve"> </w:t>
            </w:r>
            <w:r>
              <w:rPr/>
              <w:t>款</w:t>
            </w:r>
            <w:r>
              <w:rPr>
                <w:spacing w:val="-18"/>
              </w:rPr>
              <w:t xml:space="preserve"> </w:t>
            </w:r>
            <w:r>
              <w:rPr/>
              <w:t>；情节严重的</w:t>
            </w:r>
            <w:r>
              <w:rPr>
                <w:spacing w:val="-18"/>
              </w:rPr>
              <w:t xml:space="preserve"> </w:t>
            </w:r>
            <w:r>
              <w:rPr/>
              <w:t>，处 50 万元以上 </w:t>
            </w:r>
            <w:r>
              <w:rPr>
                <w:spacing w:val="1"/>
              </w:rPr>
              <w:t>300 万元以下的罚款。</w:t>
            </w:r>
          </w:p>
        </w:tc>
      </w:tr>
      <w:tr>
        <w:trPr>
          <w:trHeight w:val="94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1" w:line="170" w:lineRule="auto"/>
              <w:rPr/>
            </w:pPr>
            <w:r>
              <w:rPr/>
              <w:t>7</w:t>
            </w:r>
          </w:p>
        </w:tc>
        <w:tc>
          <w:tcPr>
            <w:tcW w:w="1842" w:type="dxa"/>
            <w:vAlign w:val="top"/>
            <w:vMerge w:val="restart"/>
            <w:tcBorders>
              <w:bottom w:val="nil"/>
            </w:tcBorders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2"/>
              <w:spacing w:before="82" w:line="231" w:lineRule="auto"/>
              <w:rPr/>
            </w:pPr>
            <w:r>
              <w:rPr>
                <w:spacing w:val="8"/>
              </w:rPr>
              <w:t>经营者妨碍</w:t>
            </w:r>
            <w:r>
              <w:rPr>
                <w:spacing w:val="-26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/>
              <w:t xml:space="preserve"> </w:t>
            </w:r>
            <w:r>
              <w:rPr>
                <w:spacing w:val="12"/>
              </w:rPr>
              <w:t>破坏其他经营者合</w:t>
            </w:r>
            <w:r>
              <w:rPr>
                <w:spacing w:val="6"/>
              </w:rPr>
              <w:t xml:space="preserve"> </w:t>
            </w:r>
            <w:r>
              <w:rPr>
                <w:spacing w:val="12"/>
              </w:rPr>
              <w:t>法提供的网络产品</w:t>
            </w:r>
            <w:r>
              <w:rPr>
                <w:spacing w:val="6"/>
              </w:rPr>
              <w:t xml:space="preserve"> </w:t>
            </w:r>
            <w:r>
              <w:rPr>
                <w:spacing w:val="12"/>
              </w:rPr>
              <w:t>或者服务正常运行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967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2" w:firstLine="398"/>
              <w:spacing w:before="82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第二十四条</w:t>
            </w:r>
            <w:r>
              <w:rPr>
                <w:b/>
                <w:bCs/>
                <w:spacing w:val="3"/>
              </w:rPr>
              <w:t xml:space="preserve">  </w:t>
            </w:r>
            <w:r>
              <w:rPr>
                <w:spacing w:val="12"/>
              </w:rPr>
              <w:t>经营者违反本法第十二条</w:t>
            </w:r>
            <w:r>
              <w:rPr/>
              <w:t xml:space="preserve"> </w:t>
            </w:r>
            <w:r>
              <w:rPr>
                <w:spacing w:val="7"/>
              </w:rPr>
              <w:t>规定妨碍、破坏其他经营者合法提供的网络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产品或者服务正常运行的，由监督检查部门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责令停止违法行为，处十万元以上五十万元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以下的罚款；情节严重的，处五十万元以上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三百万元以下的罚款。</w:t>
            </w:r>
          </w:p>
        </w:tc>
        <w:tc>
          <w:tcPr>
            <w:tcW w:w="850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09" w:right="105" w:firstLine="2"/>
              <w:spacing w:before="46" w:line="219" w:lineRule="auto"/>
              <w:rPr/>
            </w:pPr>
            <w:r>
              <w:rPr>
                <w:spacing w:val="3"/>
              </w:rPr>
              <w:t>实施妨碍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、破坏 1 次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，或妨碍</w:t>
            </w:r>
            <w:r>
              <w:rPr>
                <w:spacing w:val="-30"/>
              </w:rPr>
              <w:t xml:space="preserve"> </w:t>
            </w:r>
            <w:r>
              <w:rPr>
                <w:spacing w:val="3"/>
              </w:rPr>
              <w:t>、</w:t>
            </w:r>
            <w:r>
              <w:rPr/>
              <w:t xml:space="preserve"> </w:t>
            </w:r>
            <w:r>
              <w:rPr>
                <w:spacing w:val="14"/>
              </w:rPr>
              <w:t>破坏期间累计持续在 24 小时以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下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，或违法所得在 5 万元以下。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3" w:right="107" w:firstLine="2"/>
              <w:spacing w:before="201" w:line="229" w:lineRule="auto"/>
              <w:rPr/>
            </w:pPr>
            <w:r>
              <w:rPr>
                <w:spacing w:val="4"/>
              </w:rPr>
              <w:t>责令停止违法行为，处 10 万元以</w:t>
            </w:r>
            <w:r>
              <w:rPr>
                <w:spacing w:val="8"/>
              </w:rPr>
              <w:t xml:space="preserve"> </w:t>
            </w:r>
            <w:r>
              <w:rPr>
                <w:spacing w:val="2"/>
              </w:rPr>
              <w:t>上 22 万元以下的罚款。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10" w:right="103" w:firstLine="2"/>
              <w:spacing w:before="47" w:line="222" w:lineRule="auto"/>
              <w:jc w:val="both"/>
              <w:rPr/>
            </w:pPr>
            <w:r>
              <w:rPr>
                <w:spacing w:val="4"/>
              </w:rPr>
              <w:t>实施妨碍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、破坏 2 次以上 5 次以</w:t>
            </w:r>
            <w:r>
              <w:rPr/>
              <w:t xml:space="preserve"> </w:t>
            </w:r>
            <w:r>
              <w:rPr>
                <w:spacing w:val="8"/>
              </w:rPr>
              <w:t>下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，或妨碍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、破坏累计持续达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8"/>
              </w:rPr>
              <w:t>1</w:t>
            </w:r>
            <w:r>
              <w:rPr/>
              <w:t xml:space="preserve"> </w:t>
            </w:r>
            <w:r>
              <w:rPr>
                <w:spacing w:val="7"/>
              </w:rPr>
              <w:t>天以不足 1 个月的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，或违法所得</w:t>
            </w:r>
            <w:r>
              <w:rPr/>
              <w:t xml:space="preserve"> </w:t>
            </w:r>
            <w:r>
              <w:rPr>
                <w:spacing w:val="1"/>
              </w:rPr>
              <w:t>在 5 万元以上 20 万元以下的。</w:t>
            </w:r>
          </w:p>
        </w:tc>
        <w:tc>
          <w:tcPr>
            <w:tcW w:w="3110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2" w:line="227" w:lineRule="auto"/>
              <w:rPr/>
            </w:pPr>
            <w:r>
              <w:rPr>
                <w:spacing w:val="4"/>
              </w:rPr>
              <w:t>责令停止违法行为，处 22 万元以</w:t>
            </w:r>
            <w:r>
              <w:rPr>
                <w:spacing w:val="8"/>
              </w:rPr>
              <w:t xml:space="preserve"> </w:t>
            </w:r>
            <w:r>
              <w:rPr>
                <w:spacing w:val="2"/>
              </w:rPr>
              <w:t>上 38 万元以下的罚款。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12" w:right="43"/>
              <w:spacing w:before="208" w:line="228" w:lineRule="auto"/>
              <w:jc w:val="both"/>
              <w:rPr/>
            </w:pPr>
            <w:r>
              <w:rPr>
                <w:spacing w:val="5"/>
              </w:rPr>
              <w:t>实施妨碍</w:t>
            </w:r>
            <w:r>
              <w:rPr>
                <w:spacing w:val="-28"/>
              </w:rPr>
              <w:t xml:space="preserve"> </w:t>
            </w:r>
            <w:r>
              <w:rPr>
                <w:spacing w:val="5"/>
              </w:rPr>
              <w:t>、破坏 6 次以上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，或妨</w:t>
            </w:r>
            <w:r>
              <w:rPr/>
              <w:t xml:space="preserve">  </w:t>
            </w:r>
            <w:r>
              <w:rPr>
                <w:spacing w:val="1"/>
              </w:rPr>
              <w:t>碍、破坏累计持续达 1 个月以上，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或违法所得在 20 万元以上。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3" w:right="107" w:firstLine="2"/>
              <w:spacing w:before="47" w:line="222" w:lineRule="auto"/>
              <w:jc w:val="both"/>
              <w:rPr/>
            </w:pPr>
            <w:r>
              <w:rPr>
                <w:spacing w:val="4"/>
              </w:rPr>
              <w:t>责令停止违法行为，处 38 万元以</w:t>
            </w:r>
            <w:r>
              <w:rPr>
                <w:spacing w:val="8"/>
              </w:rPr>
              <w:t xml:space="preserve"> </w:t>
            </w:r>
            <w:r>
              <w:rPr>
                <w:spacing w:val="4"/>
              </w:rPr>
              <w:t>上 50 万元以下的罚款；情节严重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，50 万元以上 300 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950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1"/>
              <w:spacing w:before="82" w:line="171" w:lineRule="auto"/>
              <w:rPr/>
            </w:pPr>
            <w:r>
              <w:rPr/>
              <w:t>8</w:t>
            </w:r>
          </w:p>
        </w:tc>
        <w:tc>
          <w:tcPr>
            <w:tcW w:w="1842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6"/>
              <w:spacing w:before="82" w:line="208" w:lineRule="auto"/>
              <w:rPr/>
            </w:pPr>
            <w:r>
              <w:rPr>
                <w:spacing w:val="13"/>
              </w:rPr>
              <w:t>妨害监督检查</w:t>
            </w:r>
          </w:p>
          <w:p>
            <w:pPr>
              <w:pStyle w:val="TableText"/>
              <w:ind w:left="104" w:right="107" w:firstLine="1"/>
              <w:spacing w:before="33" w:line="229" w:lineRule="auto"/>
              <w:jc w:val="both"/>
              <w:rPr/>
            </w:pPr>
            <w:r>
              <w:rPr>
                <w:spacing w:val="41"/>
              </w:rPr>
              <w:t>部门依法履行职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责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，拒绝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、阻碍调</w:t>
            </w:r>
            <w:r>
              <w:rPr/>
              <w:t xml:space="preserve"> </w:t>
            </w:r>
            <w:r>
              <w:rPr>
                <w:spacing w:val="5"/>
              </w:rPr>
              <w:t>查的。</w:t>
            </w:r>
          </w:p>
        </w:tc>
        <w:tc>
          <w:tcPr>
            <w:tcW w:w="3967" w:type="dxa"/>
            <w:vAlign w:val="top"/>
            <w:vMerge w:val="restart"/>
            <w:tcBorders>
              <w:bottom w:val="nil"/>
            </w:tcBorders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86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第二十八条</w:t>
            </w:r>
            <w:r>
              <w:rPr>
                <w:b/>
                <w:bCs/>
                <w:spacing w:val="63"/>
              </w:rPr>
              <w:t xml:space="preserve"> </w:t>
            </w:r>
            <w:r>
              <w:rPr>
                <w:spacing w:val="12"/>
              </w:rPr>
              <w:t>妨害监督检查部门依照本</w:t>
            </w:r>
            <w:r>
              <w:rPr/>
              <w:t xml:space="preserve"> </w:t>
            </w:r>
            <w:r>
              <w:rPr>
                <w:spacing w:val="5"/>
              </w:rPr>
              <w:t>法履行职责，拒绝、阻碍调查的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，由监督检</w:t>
            </w:r>
            <w:r>
              <w:rPr/>
              <w:t xml:space="preserve"> </w:t>
            </w:r>
            <w:r>
              <w:rPr>
                <w:spacing w:val="7"/>
              </w:rPr>
              <w:t>查部门责令改正，对个人可以处五千元以下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的罚款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，对单位可以处五万元以下的罚款，</w:t>
            </w:r>
            <w:r>
              <w:rPr/>
              <w:t xml:space="preserve"> </w:t>
            </w:r>
            <w:r>
              <w:rPr>
                <w:spacing w:val="8"/>
              </w:rPr>
              <w:t>并可以由公安机关依法给予治安管理处罚。</w:t>
            </w:r>
          </w:p>
        </w:tc>
        <w:tc>
          <w:tcPr>
            <w:tcW w:w="850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10" w:right="105" w:hanging="1"/>
              <w:spacing w:before="47" w:line="219" w:lineRule="auto"/>
              <w:jc w:val="both"/>
              <w:rPr/>
            </w:pPr>
            <w:r>
              <w:rPr>
                <w:spacing w:val="10"/>
              </w:rPr>
              <w:t>妨害监督检查部门履行职责</w:t>
            </w:r>
            <w:r>
              <w:rPr>
                <w:spacing w:val="-10"/>
              </w:rPr>
              <w:t xml:space="preserve"> </w:t>
            </w:r>
            <w:r>
              <w:rPr>
                <w:spacing w:val="10"/>
              </w:rPr>
              <w:t>，拒</w:t>
            </w:r>
            <w:r>
              <w:rPr/>
              <w:t xml:space="preserve"> </w:t>
            </w:r>
            <w:r>
              <w:rPr>
                <w:spacing w:val="9"/>
              </w:rPr>
              <w:t>绝、阻碍调查</w:t>
            </w:r>
            <w:r>
              <w:rPr>
                <w:rFonts w:ascii="Times New Roman" w:hAnsi="Times New Roman" w:eastAsia="Times New Roman" w:cs="Times New Roman"/>
                <w:spacing w:val="9"/>
              </w:rPr>
              <w:t>,</w:t>
            </w:r>
            <w:r>
              <w:rPr>
                <w:spacing w:val="9"/>
              </w:rPr>
              <w:t>经教育能主动改正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0" w:right="109" w:firstLine="4"/>
              <w:spacing w:before="47" w:line="219" w:lineRule="auto"/>
              <w:jc w:val="both"/>
              <w:rPr/>
            </w:pPr>
            <w:r>
              <w:rPr>
                <w:spacing w:val="2"/>
              </w:rPr>
              <w:t>责令改正，对个人可以处 1500 元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以下的罚款；对单位可以处 1.5 万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10" w:right="105" w:hanging="1"/>
              <w:spacing w:before="209" w:line="229" w:lineRule="auto"/>
              <w:jc w:val="both"/>
              <w:rPr/>
            </w:pPr>
            <w:r>
              <w:rPr>
                <w:spacing w:val="10"/>
              </w:rPr>
              <w:t>妨害监督检查部门履行职责</w:t>
            </w:r>
            <w:r>
              <w:rPr>
                <w:spacing w:val="-10"/>
              </w:rPr>
              <w:t xml:space="preserve"> </w:t>
            </w:r>
            <w:r>
              <w:rPr>
                <w:spacing w:val="10"/>
              </w:rPr>
              <w:t>，拒</w:t>
            </w:r>
            <w:r>
              <w:rPr/>
              <w:t xml:space="preserve"> </w:t>
            </w:r>
            <w:r>
              <w:rPr>
                <w:spacing w:val="9"/>
              </w:rPr>
              <w:t>绝、阻碍调查</w:t>
            </w:r>
            <w:r>
              <w:rPr>
                <w:rFonts w:ascii="Times New Roman" w:hAnsi="Times New Roman" w:eastAsia="Times New Roman" w:cs="Times New Roman"/>
                <w:spacing w:val="9"/>
              </w:rPr>
              <w:t>,</w:t>
            </w:r>
            <w:r>
              <w:rPr>
                <w:spacing w:val="9"/>
              </w:rPr>
              <w:t>经教育不主动改正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5" w:right="107"/>
              <w:spacing w:before="47" w:line="222" w:lineRule="auto"/>
              <w:jc w:val="both"/>
              <w:rPr/>
            </w:pPr>
            <w:r>
              <w:rPr>
                <w:spacing w:val="2"/>
              </w:rPr>
              <w:t>责令改正，对个人可以处 1500 元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以上 3500 元以下的罚款；对单位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可以处 1.5 万元以上 3.5 万元以下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的罚款。</w:t>
            </w:r>
          </w:p>
        </w:tc>
      </w:tr>
      <w:tr>
        <w:trPr>
          <w:trHeight w:val="1269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67" w:type="dxa"/>
            <w:vAlign w:val="top"/>
          </w:tcPr>
          <w:p>
            <w:pPr>
              <w:pStyle w:val="TableText"/>
              <w:ind w:left="110" w:right="41" w:hanging="1"/>
              <w:spacing w:before="47" w:line="223" w:lineRule="auto"/>
              <w:rPr/>
            </w:pPr>
            <w:r>
              <w:rPr>
                <w:spacing w:val="10"/>
              </w:rPr>
              <w:t>妨害监督检查部门履行职责</w:t>
            </w:r>
            <w:r>
              <w:rPr>
                <w:spacing w:val="-10"/>
              </w:rPr>
              <w:t xml:space="preserve"> </w:t>
            </w:r>
            <w:r>
              <w:rPr>
                <w:spacing w:val="10"/>
              </w:rPr>
              <w:t>，拒</w:t>
            </w:r>
            <w:r>
              <w:rPr/>
              <w:t xml:space="preserve">  </w:t>
            </w:r>
            <w:r>
              <w:rPr/>
              <w:t>绝、阻碍调查</w:t>
            </w:r>
            <w:r>
              <w:rPr>
                <w:rFonts w:ascii="Times New Roman" w:hAnsi="Times New Roman" w:eastAsia="Times New Roman" w:cs="Times New Roman"/>
              </w:rPr>
              <w:t>,</w:t>
            </w:r>
            <w:r>
              <w:rPr/>
              <w:t>经教育拒不改正的；</w:t>
            </w:r>
            <w:r>
              <w:rPr>
                <w:spacing w:val="11"/>
              </w:rPr>
              <w:t xml:space="preserve"> </w:t>
            </w:r>
            <w:r>
              <w:rPr>
                <w:spacing w:val="12"/>
              </w:rPr>
              <w:t>或者两次以上实施违法行为的</w:t>
            </w:r>
            <w:r>
              <w:rPr>
                <w:spacing w:val="-12"/>
              </w:rPr>
              <w:t xml:space="preserve"> </w:t>
            </w:r>
            <w:r>
              <w:rPr>
                <w:spacing w:val="12"/>
              </w:rPr>
              <w:t>；</w:t>
            </w:r>
            <w:r>
              <w:rPr/>
              <w:t xml:space="preserve"> </w:t>
            </w:r>
            <w:r>
              <w:rPr>
                <w:spacing w:val="7"/>
              </w:rPr>
              <w:t>或者危害执法人员人身安全的。</w:t>
            </w:r>
          </w:p>
        </w:tc>
        <w:tc>
          <w:tcPr>
            <w:tcW w:w="3110" w:type="dxa"/>
            <w:vAlign w:val="top"/>
          </w:tcPr>
          <w:p>
            <w:pPr>
              <w:pStyle w:val="TableText"/>
              <w:ind w:left="113" w:right="107" w:firstLine="2"/>
              <w:spacing w:before="47" w:line="223" w:lineRule="auto"/>
              <w:jc w:val="both"/>
              <w:rPr/>
            </w:pPr>
            <w:r>
              <w:rPr>
                <w:spacing w:val="2"/>
              </w:rPr>
              <w:t>责令改正，对个人可以处 3500 元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以上 5000 元以下的罚款；对单位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可以处</w:t>
            </w:r>
            <w:r>
              <w:rPr>
                <w:spacing w:val="-5"/>
              </w:rPr>
              <w:t xml:space="preserve"> </w:t>
            </w:r>
            <w:r>
              <w:rPr>
                <w:spacing w:val="3"/>
              </w:rPr>
              <w:t>3.5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万元以上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5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ind w:left="120"/>
        <w:spacing w:before="98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3"/>
        </w:rPr>
        <w:t>- 48</w:t>
      </w:r>
      <w:r>
        <w:rPr>
          <w:rFonts w:ascii="Times New Roman" w:hAnsi="Times New Roman" w:eastAsia="Times New Roman" w:cs="Times New Roman"/>
          <w:sz w:val="18"/>
          <w:szCs w:val="18"/>
          <w:spacing w:val="12"/>
          <w:w w:val="101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3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1411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455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十一、《广西壮族自治区反不正当竞争条例》行政处罚裁量基准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550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1878"/>
        <w:gridCol w:w="2798"/>
        <w:gridCol w:w="876"/>
        <w:gridCol w:w="2632"/>
        <w:gridCol w:w="4369"/>
      </w:tblGrid>
      <w:tr>
        <w:trPr>
          <w:trHeight w:val="551" w:hRule="atLeast"/>
        </w:trPr>
        <w:tc>
          <w:tcPr>
            <w:tcW w:w="997" w:type="dxa"/>
            <w:vAlign w:val="top"/>
          </w:tcPr>
          <w:p>
            <w:pPr>
              <w:pStyle w:val="TableText"/>
              <w:ind w:left="300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1878" w:type="dxa"/>
            <w:vAlign w:val="top"/>
          </w:tcPr>
          <w:p>
            <w:pPr>
              <w:pStyle w:val="TableText"/>
              <w:ind w:left="539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2798" w:type="dxa"/>
            <w:vAlign w:val="top"/>
          </w:tcPr>
          <w:p>
            <w:pPr>
              <w:pStyle w:val="TableText"/>
              <w:ind w:left="1000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508" w:type="dxa"/>
            <w:vAlign w:val="top"/>
            <w:gridSpan w:val="2"/>
          </w:tcPr>
          <w:p>
            <w:pPr>
              <w:pStyle w:val="TableText"/>
              <w:ind w:left="1355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369" w:type="dxa"/>
            <w:vAlign w:val="top"/>
          </w:tcPr>
          <w:p>
            <w:pPr>
              <w:pStyle w:val="TableText"/>
              <w:ind w:left="1786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022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9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2"/>
              <w:spacing w:before="82" w:line="229" w:lineRule="auto"/>
              <w:jc w:val="both"/>
              <w:rPr/>
            </w:pPr>
            <w:r>
              <w:rPr>
                <w:spacing w:val="19"/>
              </w:rPr>
              <w:t>经营者违背购</w:t>
            </w:r>
            <w:r>
              <w:rPr/>
              <w:t xml:space="preserve"> </w:t>
            </w:r>
            <w:r>
              <w:rPr>
                <w:spacing w:val="17"/>
              </w:rPr>
              <w:t>买者意愿搭售商品</w:t>
            </w:r>
            <w:r>
              <w:rPr>
                <w:spacing w:val="1"/>
              </w:rPr>
              <w:t xml:space="preserve"> </w:t>
            </w:r>
            <w:r>
              <w:rPr>
                <w:spacing w:val="17"/>
              </w:rPr>
              <w:t>或者附加其他不合</w:t>
            </w:r>
          </w:p>
          <w:p>
            <w:pPr>
              <w:pStyle w:val="TableText"/>
              <w:ind w:left="108"/>
              <w:spacing w:before="11" w:line="209" w:lineRule="auto"/>
              <w:rPr/>
            </w:pPr>
            <w:r>
              <w:rPr>
                <w:spacing w:val="8"/>
              </w:rPr>
              <w:t>理条件的</w:t>
            </w:r>
          </w:p>
        </w:tc>
        <w:tc>
          <w:tcPr>
            <w:tcW w:w="2798" w:type="dxa"/>
            <w:vAlign w:val="top"/>
            <w:vMerge w:val="restart"/>
            <w:tcBorders>
              <w:bottom w:val="nil"/>
            </w:tcBorders>
          </w:tcPr>
          <w:p>
            <w:pPr>
              <w:spacing w:line="3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4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28"/>
              </w:rPr>
              <w:t>第三十一条</w:t>
            </w:r>
            <w:r>
              <w:rPr>
                <w:spacing w:val="28"/>
              </w:rPr>
              <w:t>经营者违反</w:t>
            </w:r>
            <w:r>
              <w:rPr/>
              <w:t xml:space="preserve"> </w:t>
            </w:r>
            <w:r>
              <w:rPr>
                <w:spacing w:val="8"/>
              </w:rPr>
              <w:t>本条例第十四条规定，违背购</w:t>
            </w:r>
            <w:r>
              <w:rPr>
                <w:spacing w:val="7"/>
              </w:rPr>
              <w:t xml:space="preserve"> </w:t>
            </w:r>
            <w:r>
              <w:rPr>
                <w:spacing w:val="24"/>
              </w:rPr>
              <w:t>买者意愿搭售商品或者附加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其他不合理条件的，监督检查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部门应当责令其改正，可以根</w:t>
            </w:r>
            <w:r>
              <w:rPr>
                <w:spacing w:val="7"/>
              </w:rPr>
              <w:t xml:space="preserve"> </w:t>
            </w:r>
            <w:r>
              <w:rPr>
                <w:spacing w:val="-4"/>
              </w:rPr>
              <w:t>据情节处以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1000</w:t>
            </w:r>
            <w:r>
              <w:rPr>
                <w:spacing w:val="-26"/>
              </w:rPr>
              <w:t xml:space="preserve"> </w:t>
            </w:r>
            <w:r>
              <w:rPr>
                <w:spacing w:val="-4"/>
              </w:rPr>
              <w:t>元以上</w:t>
            </w:r>
            <w:r>
              <w:rPr>
                <w:spacing w:val="-13"/>
              </w:rPr>
              <w:t xml:space="preserve"> </w:t>
            </w:r>
            <w:r>
              <w:rPr>
                <w:spacing w:val="-4"/>
              </w:rPr>
              <w:t>10000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  <w:tc>
          <w:tcPr>
            <w:tcW w:w="876" w:type="dxa"/>
            <w:vAlign w:val="top"/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32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>
                <w:spacing w:val="4"/>
              </w:rPr>
              <w:t>违法经营额 5 万元以下的。</w:t>
            </w:r>
          </w:p>
        </w:tc>
        <w:tc>
          <w:tcPr>
            <w:tcW w:w="4369" w:type="dxa"/>
            <w:vAlign w:val="top"/>
          </w:tcPr>
          <w:p>
            <w:pPr>
              <w:pStyle w:val="TableText"/>
              <w:ind w:left="127" w:right="109" w:hanging="13"/>
              <w:spacing w:before="240" w:line="227" w:lineRule="auto"/>
              <w:rPr/>
            </w:pPr>
            <w:r>
              <w:rPr>
                <w:spacing w:val="-1"/>
              </w:rPr>
              <w:t>责令停止违法行为，并可处 1000 元以上 3700 元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以下的罚款。</w:t>
            </w:r>
          </w:p>
        </w:tc>
      </w:tr>
      <w:tr>
        <w:trPr>
          <w:trHeight w:val="1045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6" w:type="dxa"/>
            <w:vAlign w:val="top"/>
          </w:tcPr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32" w:type="dxa"/>
            <w:vAlign w:val="top"/>
          </w:tcPr>
          <w:p>
            <w:pPr>
              <w:pStyle w:val="TableText"/>
              <w:ind w:left="111" w:right="104"/>
              <w:spacing w:before="252" w:line="227" w:lineRule="auto"/>
              <w:rPr/>
            </w:pPr>
            <w:r>
              <w:rPr>
                <w:spacing w:val="12"/>
              </w:rPr>
              <w:t>违法经营额 5</w:t>
            </w:r>
            <w:r>
              <w:rPr>
                <w:spacing w:val="15"/>
              </w:rPr>
              <w:t xml:space="preserve"> </w:t>
            </w:r>
            <w:r>
              <w:rPr>
                <w:spacing w:val="12"/>
              </w:rPr>
              <w:t>万元以上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12"/>
              </w:rPr>
              <w:t>10</w:t>
            </w:r>
            <w:r>
              <w:rPr/>
              <w:t xml:space="preserve">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4369" w:type="dxa"/>
            <w:vAlign w:val="top"/>
          </w:tcPr>
          <w:p>
            <w:pPr>
              <w:pStyle w:val="TableText"/>
              <w:ind w:left="127" w:right="109" w:hanging="13"/>
              <w:spacing w:before="252" w:line="227" w:lineRule="auto"/>
              <w:rPr/>
            </w:pPr>
            <w:r>
              <w:rPr>
                <w:spacing w:val="-1"/>
              </w:rPr>
              <w:t>责令停止违法行为，并可处 3700 元以上 7300 元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以下的罚款。</w:t>
            </w:r>
          </w:p>
        </w:tc>
      </w:tr>
      <w:tr>
        <w:trPr>
          <w:trHeight w:val="966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6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32" w:type="dxa"/>
            <w:vAlign w:val="top"/>
          </w:tcPr>
          <w:p>
            <w:pPr>
              <w:pStyle w:val="TableText"/>
              <w:ind w:left="126" w:right="106" w:hanging="15"/>
              <w:spacing w:before="216" w:line="228" w:lineRule="auto"/>
              <w:rPr/>
            </w:pPr>
            <w:r>
              <w:rPr>
                <w:spacing w:val="11"/>
              </w:rPr>
              <w:t>违法经营额的</w:t>
            </w:r>
            <w:r>
              <w:rPr>
                <w:spacing w:val="30"/>
              </w:rPr>
              <w:t xml:space="preserve"> </w:t>
            </w:r>
            <w:r>
              <w:rPr>
                <w:spacing w:val="11"/>
              </w:rPr>
              <w:t>10 万元以上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369" w:type="dxa"/>
            <w:vAlign w:val="top"/>
          </w:tcPr>
          <w:p>
            <w:pPr>
              <w:pStyle w:val="TableText"/>
              <w:ind w:left="109" w:right="108" w:firstLine="4"/>
              <w:spacing w:before="215" w:line="227" w:lineRule="auto"/>
              <w:rPr/>
            </w:pPr>
            <w:r>
              <w:rPr>
                <w:spacing w:val="3"/>
              </w:rPr>
              <w:t>责令停止违法行为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，并可处 7300 元以上 10</w:t>
            </w:r>
            <w:r>
              <w:rPr>
                <w:spacing w:val="2"/>
              </w:rPr>
              <w:t>000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89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1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2"/>
              <w:spacing w:before="81" w:line="229" w:lineRule="auto"/>
              <w:rPr/>
            </w:pPr>
            <w:r>
              <w:rPr>
                <w:spacing w:val="13"/>
              </w:rPr>
              <w:t>经营者捏造</w:t>
            </w:r>
            <w:r>
              <w:rPr>
                <w:spacing w:val="-20"/>
              </w:rPr>
              <w:t xml:space="preserve"> </w:t>
            </w:r>
            <w:r>
              <w:rPr>
                <w:spacing w:val="13"/>
              </w:rPr>
              <w:t>、</w:t>
            </w:r>
            <w:r>
              <w:rPr/>
              <w:t xml:space="preserve"> </w:t>
            </w:r>
            <w:r>
              <w:rPr>
                <w:spacing w:val="11"/>
              </w:rPr>
              <w:t>散布虚假事实</w:t>
            </w:r>
            <w:r>
              <w:rPr>
                <w:spacing w:val="-7"/>
              </w:rPr>
              <w:t xml:space="preserve"> </w:t>
            </w:r>
            <w:r>
              <w:rPr>
                <w:spacing w:val="11"/>
              </w:rPr>
              <w:t>，损</w:t>
            </w:r>
            <w:r>
              <w:rPr/>
              <w:t xml:space="preserve"> </w:t>
            </w:r>
            <w:r>
              <w:rPr>
                <w:spacing w:val="17"/>
              </w:rPr>
              <w:t>害竞争对手的商业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信誉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、商品声誉的</w:t>
            </w:r>
          </w:p>
        </w:tc>
        <w:tc>
          <w:tcPr>
            <w:tcW w:w="2798" w:type="dxa"/>
            <w:vAlign w:val="top"/>
            <w:vMerge w:val="restart"/>
            <w:tcBorders>
              <w:bottom w:val="nil"/>
            </w:tcBorders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33" w:firstLine="401"/>
              <w:spacing w:before="81" w:line="231" w:lineRule="auto"/>
              <w:jc w:val="both"/>
              <w:rPr/>
            </w:pPr>
            <w:r>
              <w:rPr>
                <w:b/>
                <w:bCs/>
                <w:spacing w:val="14"/>
              </w:rPr>
              <w:t>第三十二条  </w:t>
            </w:r>
            <w:r>
              <w:rPr>
                <w:spacing w:val="14"/>
              </w:rPr>
              <w:t>经营者违反</w:t>
            </w:r>
            <w:r>
              <w:rPr/>
              <w:t xml:space="preserve">  </w:t>
            </w:r>
            <w:r>
              <w:rPr>
                <w:spacing w:val="8"/>
              </w:rPr>
              <w:t>本条例第十七条规定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，捏造、</w:t>
            </w:r>
            <w:r>
              <w:rPr/>
              <w:t xml:space="preserve">  </w:t>
            </w:r>
            <w:r>
              <w:rPr>
                <w:spacing w:val="8"/>
              </w:rPr>
              <w:t>散布虚假事实，损害竞争对手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的商业信誉</w:t>
            </w:r>
            <w:r>
              <w:rPr>
                <w:spacing w:val="-23"/>
              </w:rPr>
              <w:t xml:space="preserve"> </w:t>
            </w:r>
            <w:r>
              <w:rPr>
                <w:spacing w:val="6"/>
              </w:rPr>
              <w:t>、商品声誉的，监</w:t>
            </w:r>
            <w:r>
              <w:rPr/>
              <w:t xml:space="preserve">  </w:t>
            </w:r>
            <w:r>
              <w:rPr>
                <w:spacing w:val="25"/>
              </w:rPr>
              <w:t>督检查部门应当责令其停止</w:t>
            </w:r>
            <w:r>
              <w:rPr/>
              <w:t xml:space="preserve">  </w:t>
            </w:r>
            <w:r>
              <w:rPr>
                <w:spacing w:val="5"/>
              </w:rPr>
              <w:t>违法行为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，消除影响，恢复名</w:t>
            </w:r>
            <w:r>
              <w:rPr/>
              <w:t xml:space="preserve">  </w:t>
            </w:r>
            <w:r>
              <w:rPr>
                <w:spacing w:val="-1"/>
              </w:rPr>
              <w:t>誉</w:t>
            </w:r>
            <w:r>
              <w:rPr>
                <w:spacing w:val="-7"/>
              </w:rPr>
              <w:t xml:space="preserve"> </w:t>
            </w:r>
            <w:r>
              <w:rPr>
                <w:spacing w:val="-1"/>
              </w:rPr>
              <w:t>，可以根据情节处以 10000</w:t>
            </w:r>
            <w:r>
              <w:rPr/>
              <w:t xml:space="preserve">   </w:t>
            </w:r>
            <w:r>
              <w:rPr>
                <w:spacing w:val="-1"/>
              </w:rPr>
              <w:t>元以上 200000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元以下的罚款。</w:t>
            </w:r>
          </w:p>
        </w:tc>
        <w:tc>
          <w:tcPr>
            <w:tcW w:w="876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32" w:type="dxa"/>
            <w:vAlign w:val="top"/>
          </w:tcPr>
          <w:p>
            <w:pPr>
              <w:pStyle w:val="TableText"/>
              <w:ind w:left="102" w:right="44" w:firstLine="5"/>
              <w:spacing w:before="50" w:line="225" w:lineRule="auto"/>
              <w:jc w:val="both"/>
              <w:rPr/>
            </w:pPr>
            <w:r>
              <w:rPr>
                <w:spacing w:val="17"/>
              </w:rPr>
              <w:t>捏造</w:t>
            </w:r>
            <w:r>
              <w:rPr>
                <w:spacing w:val="-4"/>
              </w:rPr>
              <w:t xml:space="preserve"> </w:t>
            </w:r>
            <w:r>
              <w:rPr>
                <w:spacing w:val="17"/>
              </w:rPr>
              <w:t>、散布虚假事实</w:t>
            </w:r>
            <w:r>
              <w:rPr>
                <w:spacing w:val="31"/>
              </w:rPr>
              <w:t xml:space="preserve"> </w:t>
            </w:r>
            <w:r>
              <w:rPr>
                <w:spacing w:val="17"/>
              </w:rPr>
              <w:t>1 个</w:t>
            </w:r>
            <w:r>
              <w:rPr/>
              <w:t xml:space="preserve">  </w:t>
            </w:r>
            <w:r>
              <w:rPr>
                <w:spacing w:val="-2"/>
              </w:rPr>
              <w:t>（条）以上 3 个（条）以下，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或影响的用户或消费者 100</w:t>
            </w:r>
            <w:r>
              <w:rPr>
                <w:spacing w:val="1"/>
              </w:rPr>
              <w:t xml:space="preserve">  </w:t>
            </w:r>
            <w:r>
              <w:rPr>
                <w:spacing w:val="2"/>
              </w:rPr>
              <w:t>人以上 500 人以下的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，或违</w:t>
            </w:r>
            <w:r>
              <w:rPr/>
              <w:t xml:space="preserve">  </w:t>
            </w:r>
            <w:r>
              <w:rPr>
                <w:spacing w:val="4"/>
              </w:rPr>
              <w:t>法所得在 1 万元以上 5 万元</w:t>
            </w:r>
            <w:r>
              <w:rPr>
                <w:spacing w:val="2"/>
              </w:rPr>
              <w:t xml:space="preserve">  </w:t>
            </w:r>
            <w:r>
              <w:rPr>
                <w:spacing w:val="8"/>
              </w:rPr>
              <w:t>以下的。</w:t>
            </w:r>
          </w:p>
        </w:tc>
        <w:tc>
          <w:tcPr>
            <w:tcW w:w="436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1" w:line="227" w:lineRule="auto"/>
              <w:rPr/>
            </w:pPr>
            <w:r>
              <w:rPr>
                <w:spacing w:val="7"/>
              </w:rPr>
              <w:t>责令停止违法行为，消除影响，恢复名誉，并可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处 10000 元以上 74000 元以下的罚款。</w:t>
            </w:r>
          </w:p>
        </w:tc>
      </w:tr>
      <w:tr>
        <w:trPr>
          <w:trHeight w:val="1897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6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32" w:type="dxa"/>
            <w:vAlign w:val="top"/>
          </w:tcPr>
          <w:p>
            <w:pPr>
              <w:pStyle w:val="TableText"/>
              <w:ind w:left="102" w:right="44" w:firstLine="5"/>
              <w:spacing w:before="53" w:line="225" w:lineRule="auto"/>
              <w:jc w:val="both"/>
              <w:rPr/>
            </w:pPr>
            <w:r>
              <w:rPr>
                <w:spacing w:val="18"/>
              </w:rPr>
              <w:t>捏造</w:t>
            </w:r>
            <w:r>
              <w:rPr>
                <w:spacing w:val="-7"/>
              </w:rPr>
              <w:t xml:space="preserve"> </w:t>
            </w:r>
            <w:r>
              <w:rPr>
                <w:spacing w:val="18"/>
              </w:rPr>
              <w:t>、散布虚假事实</w:t>
            </w:r>
            <w:r>
              <w:rPr>
                <w:spacing w:val="22"/>
              </w:rPr>
              <w:t xml:space="preserve"> </w:t>
            </w:r>
            <w:r>
              <w:rPr>
                <w:spacing w:val="18"/>
              </w:rPr>
              <w:t>3 个</w:t>
            </w:r>
            <w:r>
              <w:rPr/>
              <w:t xml:space="preserve">  </w:t>
            </w:r>
            <w:r>
              <w:rPr>
                <w:spacing w:val="-2"/>
              </w:rPr>
              <w:t>（条）以上 5 个（条）以下，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或影响的用户或消费者 500</w:t>
            </w:r>
            <w:r>
              <w:rPr>
                <w:spacing w:val="1"/>
              </w:rPr>
              <w:t xml:space="preserve">  </w:t>
            </w:r>
            <w:r>
              <w:rPr>
                <w:spacing w:val="-3"/>
              </w:rPr>
              <w:t>人以上 1000 人以下的，或违</w:t>
            </w:r>
            <w:r>
              <w:rPr>
                <w:spacing w:val="3"/>
              </w:rPr>
              <w:t xml:space="preserve">  </w:t>
            </w:r>
            <w:r>
              <w:rPr>
                <w:spacing w:val="2"/>
              </w:rPr>
              <w:t>法所得在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5</w:t>
            </w:r>
            <w:r>
              <w:rPr>
                <w:spacing w:val="-22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10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万元</w:t>
            </w:r>
            <w:r>
              <w:rPr/>
              <w:t xml:space="preserve">  </w:t>
            </w:r>
            <w:r>
              <w:rPr>
                <w:spacing w:val="8"/>
              </w:rPr>
              <w:t>以下的。</w:t>
            </w:r>
          </w:p>
        </w:tc>
        <w:tc>
          <w:tcPr>
            <w:tcW w:w="436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1" w:line="227" w:lineRule="auto"/>
              <w:rPr/>
            </w:pPr>
            <w:r>
              <w:rPr>
                <w:spacing w:val="7"/>
              </w:rPr>
              <w:t>责令停止违法行为，消除影响，恢复名誉，并可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处 74000 元以上 146000 元以下</w:t>
            </w:r>
            <w:r>
              <w:rPr>
                <w:spacing w:val="-3"/>
              </w:rPr>
              <w:t>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6"/>
          <w:pgSz w:w="16839" w:h="11905"/>
          <w:pgMar w:top="1011" w:right="1411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550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1878"/>
        <w:gridCol w:w="2798"/>
        <w:gridCol w:w="876"/>
        <w:gridCol w:w="2632"/>
        <w:gridCol w:w="4369"/>
      </w:tblGrid>
      <w:tr>
        <w:trPr>
          <w:trHeight w:val="1508" w:hRule="atLeast"/>
        </w:trPr>
        <w:tc>
          <w:tcPr>
            <w:tcW w:w="9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9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6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32" w:type="dxa"/>
            <w:vAlign w:val="top"/>
          </w:tcPr>
          <w:p>
            <w:pPr>
              <w:pStyle w:val="TableText"/>
              <w:ind w:left="102" w:right="49" w:firstLine="5"/>
              <w:spacing w:before="169" w:line="230" w:lineRule="auto"/>
              <w:jc w:val="both"/>
              <w:rPr/>
            </w:pPr>
            <w:r>
              <w:rPr>
                <w:spacing w:val="18"/>
              </w:rPr>
              <w:t>捏造</w:t>
            </w:r>
            <w:r>
              <w:rPr>
                <w:spacing w:val="-7"/>
              </w:rPr>
              <w:t xml:space="preserve"> </w:t>
            </w:r>
            <w:r>
              <w:rPr>
                <w:spacing w:val="18"/>
              </w:rPr>
              <w:t>、散布虚假事实</w:t>
            </w:r>
            <w:r>
              <w:rPr>
                <w:spacing w:val="22"/>
              </w:rPr>
              <w:t xml:space="preserve"> </w:t>
            </w:r>
            <w:r>
              <w:rPr>
                <w:spacing w:val="18"/>
              </w:rPr>
              <w:t>5 个</w:t>
            </w:r>
            <w:r>
              <w:rPr/>
              <w:t xml:space="preserve">  </w:t>
            </w:r>
            <w:r>
              <w:rPr>
                <w:spacing w:val="5"/>
              </w:rPr>
              <w:t>（条）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以上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，或影响的用户</w:t>
            </w:r>
            <w:r>
              <w:rPr/>
              <w:t xml:space="preserve">  </w:t>
            </w:r>
            <w:r>
              <w:rPr>
                <w:spacing w:val="-3"/>
              </w:rPr>
              <w:t>或消费者 1000 人以上的，或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违法所得在10 万元以上的。</w:t>
            </w:r>
          </w:p>
        </w:tc>
        <w:tc>
          <w:tcPr>
            <w:tcW w:w="4369" w:type="dxa"/>
            <w:vAlign w:val="top"/>
          </w:tcPr>
          <w:p>
            <w:pPr>
              <w:spacing w:line="4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1" w:line="227" w:lineRule="auto"/>
              <w:rPr/>
            </w:pPr>
            <w:r>
              <w:rPr>
                <w:spacing w:val="7"/>
              </w:rPr>
              <w:t>责令停止违法行为，消除影响，恢复名誉，并可</w:t>
            </w:r>
            <w:r>
              <w:rPr>
                <w:spacing w:val="2"/>
              </w:rPr>
              <w:t xml:space="preserve"> </w:t>
            </w:r>
            <w:r>
              <w:rPr>
                <w:spacing w:val="-3"/>
              </w:rPr>
              <w:t>处 146000 元以上 200000 元以下的罚款。</w:t>
            </w:r>
          </w:p>
        </w:tc>
      </w:tr>
      <w:tr>
        <w:trPr>
          <w:trHeight w:val="921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3"/>
              <w:spacing w:before="82" w:line="230" w:lineRule="auto"/>
              <w:jc w:val="both"/>
              <w:rPr/>
            </w:pPr>
            <w:r>
              <w:rPr>
                <w:spacing w:val="19"/>
              </w:rPr>
              <w:t>经营者采取联</w:t>
            </w:r>
            <w:r>
              <w:rPr/>
              <w:t xml:space="preserve"> </w:t>
            </w:r>
            <w:r>
              <w:rPr>
                <w:spacing w:val="17"/>
              </w:rPr>
              <w:t>合方式进行不正当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竞争的</w:t>
            </w:r>
          </w:p>
        </w:tc>
        <w:tc>
          <w:tcPr>
            <w:tcW w:w="279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4" w:firstLine="400"/>
              <w:spacing w:before="311" w:line="230" w:lineRule="auto"/>
              <w:rPr/>
            </w:pPr>
            <w:r>
              <w:rPr>
                <w:b/>
                <w:bCs/>
                <w:spacing w:val="14"/>
              </w:rPr>
              <w:t>第三十三条  </w:t>
            </w:r>
            <w:r>
              <w:rPr>
                <w:spacing w:val="14"/>
              </w:rPr>
              <w:t>经营者违反</w:t>
            </w:r>
            <w:r>
              <w:rPr/>
              <w:t xml:space="preserve"> </w:t>
            </w:r>
            <w:r>
              <w:rPr>
                <w:spacing w:val="8"/>
              </w:rPr>
              <w:t>本条例第二十条规定，采取联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合方式进行不正当竞争的，监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督检查部门应当责令其改正，</w:t>
            </w:r>
            <w:r>
              <w:rPr>
                <w:spacing w:val="7"/>
              </w:rPr>
              <w:t xml:space="preserve"> </w:t>
            </w:r>
            <w:r>
              <w:rPr>
                <w:spacing w:val="24"/>
              </w:rPr>
              <w:t>可以根据情节对联合各方分</w:t>
            </w:r>
            <w:r>
              <w:rPr>
                <w:spacing w:val="10"/>
              </w:rPr>
              <w:t xml:space="preserve"> </w:t>
            </w:r>
            <w:r>
              <w:rPr>
                <w:spacing w:val="-2"/>
              </w:rPr>
              <w:t>别处以</w:t>
            </w:r>
            <w:r>
              <w:rPr>
                <w:spacing w:val="39"/>
                <w:w w:val="101"/>
              </w:rPr>
              <w:t xml:space="preserve"> </w:t>
            </w:r>
            <w:r>
              <w:rPr>
                <w:spacing w:val="-2"/>
              </w:rPr>
              <w:t>10000</w:t>
            </w:r>
            <w:r>
              <w:rPr>
                <w:spacing w:val="17"/>
              </w:rPr>
              <w:t xml:space="preserve"> </w:t>
            </w:r>
            <w:r>
              <w:rPr>
                <w:spacing w:val="-2"/>
              </w:rPr>
              <w:t>元以上</w:t>
            </w:r>
            <w:r>
              <w:rPr>
                <w:spacing w:val="23"/>
              </w:rPr>
              <w:t xml:space="preserve"> </w:t>
            </w:r>
            <w:r>
              <w:rPr>
                <w:spacing w:val="-2"/>
              </w:rPr>
              <w:t>200000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  <w:tc>
          <w:tcPr>
            <w:tcW w:w="876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32" w:type="dxa"/>
            <w:vAlign w:val="top"/>
          </w:tcPr>
          <w:p>
            <w:pPr>
              <w:pStyle w:val="TableText"/>
              <w:ind w:left="111" w:right="102"/>
              <w:spacing w:before="191" w:line="227" w:lineRule="auto"/>
              <w:rPr/>
            </w:pPr>
            <w:r>
              <w:rPr>
                <w:spacing w:val="8"/>
              </w:rPr>
              <w:t>违法经营额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3</w:t>
            </w:r>
            <w:r>
              <w:rPr>
                <w:rFonts w:ascii="Times New Roman" w:hAnsi="Times New Roman" w:eastAsia="Times New Roman" w:cs="Times New Roman"/>
                <w:spacing w:val="25"/>
              </w:rPr>
              <w:t xml:space="preserve"> </w:t>
            </w:r>
            <w:r>
              <w:rPr>
                <w:spacing w:val="8"/>
              </w:rPr>
              <w:t>万元以上</w:t>
            </w:r>
            <w:r>
              <w:rPr>
                <w:spacing w:val="25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100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4"/>
              </w:rPr>
              <w:t>万元以下的。</w:t>
            </w:r>
          </w:p>
        </w:tc>
        <w:tc>
          <w:tcPr>
            <w:tcW w:w="4369" w:type="dxa"/>
            <w:vAlign w:val="top"/>
          </w:tcPr>
          <w:p>
            <w:pPr>
              <w:pStyle w:val="TableText"/>
              <w:ind w:left="109" w:right="108" w:firstLine="4"/>
              <w:spacing w:before="191" w:line="227" w:lineRule="auto"/>
              <w:rPr/>
            </w:pPr>
            <w:r>
              <w:rPr>
                <w:spacing w:val="-1"/>
              </w:rPr>
              <w:t>责令其停止违法行为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，处以 10000 元以上 74000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85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6" w:type="dxa"/>
            <w:vAlign w:val="top"/>
          </w:tcPr>
          <w:p>
            <w:pPr>
              <w:pStyle w:val="TableText"/>
              <w:ind w:left="240"/>
              <w:spacing w:before="318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32" w:type="dxa"/>
            <w:vAlign w:val="top"/>
          </w:tcPr>
          <w:p>
            <w:pPr>
              <w:pStyle w:val="TableText"/>
              <w:ind w:left="111" w:right="102"/>
              <w:spacing w:before="160" w:line="227" w:lineRule="auto"/>
              <w:rPr/>
            </w:pPr>
            <w:r>
              <w:rPr>
                <w:spacing w:val="8"/>
              </w:rPr>
              <w:t>违法经营额</w:t>
            </w:r>
            <w:r>
              <w:rPr>
                <w:spacing w:val="31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10</w:t>
            </w:r>
            <w:r>
              <w:rPr>
                <w:rFonts w:ascii="Times New Roman" w:hAnsi="Times New Roman" w:eastAsia="Times New Roman" w:cs="Times New Roman"/>
                <w:spacing w:val="18"/>
                <w:w w:val="101"/>
              </w:rPr>
              <w:t xml:space="preserve"> </w:t>
            </w:r>
            <w:r>
              <w:rPr>
                <w:spacing w:val="8"/>
              </w:rPr>
              <w:t>万元以上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30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5"/>
              </w:rPr>
              <w:t>万元以下的</w:t>
            </w:r>
          </w:p>
        </w:tc>
        <w:tc>
          <w:tcPr>
            <w:tcW w:w="4369" w:type="dxa"/>
            <w:vAlign w:val="top"/>
          </w:tcPr>
          <w:p>
            <w:pPr>
              <w:pStyle w:val="TableText"/>
              <w:ind w:left="109" w:right="108" w:firstLine="4"/>
              <w:spacing w:before="160" w:line="227" w:lineRule="auto"/>
              <w:rPr/>
            </w:pPr>
            <w:r>
              <w:rPr>
                <w:spacing w:val="-4"/>
              </w:rPr>
              <w:t>责令其停止违法行为，处以 74000 元以上 146000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938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6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32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>
                <w:spacing w:val="3"/>
              </w:rPr>
              <w:t>违法经营额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30 </w:t>
            </w:r>
            <w:r>
              <w:rPr>
                <w:spacing w:val="3"/>
              </w:rPr>
              <w:t>万元以上的。</w:t>
            </w:r>
          </w:p>
        </w:tc>
        <w:tc>
          <w:tcPr>
            <w:tcW w:w="4369" w:type="dxa"/>
            <w:vAlign w:val="top"/>
          </w:tcPr>
          <w:p>
            <w:pPr>
              <w:pStyle w:val="TableText"/>
              <w:ind w:left="114" w:right="109"/>
              <w:spacing w:before="199" w:line="227" w:lineRule="auto"/>
              <w:rPr/>
            </w:pPr>
            <w:r>
              <w:rPr>
                <w:spacing w:val="-4"/>
              </w:rPr>
              <w:t>责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令</w:t>
            </w:r>
            <w:r>
              <w:rPr>
                <w:spacing w:val="-22"/>
              </w:rPr>
              <w:t xml:space="preserve"> </w:t>
            </w:r>
            <w:r>
              <w:rPr>
                <w:spacing w:val="-4"/>
              </w:rPr>
              <w:t>其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停</w:t>
            </w:r>
            <w:r>
              <w:rPr>
                <w:spacing w:val="-19"/>
              </w:rPr>
              <w:t xml:space="preserve"> </w:t>
            </w:r>
            <w:r>
              <w:rPr>
                <w:spacing w:val="-4"/>
              </w:rPr>
              <w:t>止</w:t>
            </w:r>
            <w:r>
              <w:rPr>
                <w:spacing w:val="-20"/>
              </w:rPr>
              <w:t xml:space="preserve"> </w:t>
            </w:r>
            <w:r>
              <w:rPr>
                <w:spacing w:val="-4"/>
              </w:rPr>
              <w:t>违</w:t>
            </w:r>
            <w:r>
              <w:rPr>
                <w:spacing w:val="-21"/>
              </w:rPr>
              <w:t xml:space="preserve"> </w:t>
            </w:r>
            <w:r>
              <w:rPr>
                <w:spacing w:val="-4"/>
              </w:rPr>
              <w:t>法</w:t>
            </w:r>
            <w:r>
              <w:rPr>
                <w:spacing w:val="-21"/>
              </w:rPr>
              <w:t xml:space="preserve"> </w:t>
            </w:r>
            <w:r>
              <w:rPr>
                <w:spacing w:val="-4"/>
              </w:rPr>
              <w:t>行</w:t>
            </w:r>
            <w:r>
              <w:rPr>
                <w:spacing w:val="-16"/>
              </w:rPr>
              <w:t xml:space="preserve"> </w:t>
            </w:r>
            <w:r>
              <w:rPr>
                <w:spacing w:val="-4"/>
              </w:rPr>
              <w:t>为 ，</w:t>
            </w:r>
            <w:r>
              <w:rPr>
                <w:spacing w:val="-19"/>
              </w:rPr>
              <w:t xml:space="preserve"> </w:t>
            </w:r>
            <w:r>
              <w:rPr>
                <w:spacing w:val="-4"/>
              </w:rPr>
              <w:t>处 以</w:t>
            </w:r>
            <w:r>
              <w:rPr>
                <w:spacing w:val="38"/>
                <w:w w:val="101"/>
              </w:rPr>
              <w:t xml:space="preserve"> </w:t>
            </w:r>
            <w:r>
              <w:rPr>
                <w:spacing w:val="-4"/>
              </w:rPr>
              <w:t>146000</w:t>
            </w:r>
            <w:r>
              <w:rPr>
                <w:spacing w:val="29"/>
              </w:rPr>
              <w:t xml:space="preserve"> </w:t>
            </w:r>
            <w:r>
              <w:rPr>
                <w:spacing w:val="-4"/>
              </w:rPr>
              <w:t>元 以</w:t>
            </w:r>
            <w:r>
              <w:rPr>
                <w:spacing w:val="-23"/>
              </w:rPr>
              <w:t xml:space="preserve"> </w:t>
            </w:r>
            <w:r>
              <w:rPr>
                <w:spacing w:val="-4"/>
              </w:rPr>
              <w:t>上</w:t>
            </w:r>
            <w:r>
              <w:rPr/>
              <w:t xml:space="preserve"> </w:t>
            </w:r>
            <w:r>
              <w:rPr>
                <w:spacing w:val="-2"/>
              </w:rPr>
              <w:t>200000 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7"/>
          <w:pgSz w:w="16839" w:h="11905"/>
          <w:pgMar w:top="1011" w:right="1411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3440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十二、《公务员法》行政处罚裁量基准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9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019"/>
        <w:gridCol w:w="4110"/>
        <w:gridCol w:w="1134"/>
        <w:gridCol w:w="1700"/>
        <w:gridCol w:w="411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019" w:type="dxa"/>
            <w:vAlign w:val="top"/>
          </w:tcPr>
          <w:p>
            <w:pPr>
              <w:pStyle w:val="TableText"/>
              <w:ind w:left="609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10" w:type="dxa"/>
            <w:vAlign w:val="top"/>
          </w:tcPr>
          <w:p>
            <w:pPr>
              <w:pStyle w:val="TableText"/>
              <w:ind w:left="1654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834" w:type="dxa"/>
            <w:vAlign w:val="top"/>
            <w:gridSpan w:val="2"/>
          </w:tcPr>
          <w:p>
            <w:pPr>
              <w:pStyle w:val="TableText"/>
              <w:ind w:left="1016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114" w:type="dxa"/>
            <w:vAlign w:val="top"/>
          </w:tcPr>
          <w:p>
            <w:pPr>
              <w:pStyle w:val="TableText"/>
              <w:ind w:left="1656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60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019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10" w:firstLine="399"/>
              <w:spacing w:before="81" w:line="231" w:lineRule="auto"/>
              <w:rPr/>
            </w:pPr>
            <w:r>
              <w:rPr>
                <w:spacing w:val="9"/>
              </w:rPr>
              <w:t>公务员辞去公职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或者退休的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，原系领</w:t>
            </w:r>
            <w:r>
              <w:rPr/>
              <w:t xml:space="preserve"> </w:t>
            </w:r>
            <w:r>
              <w:rPr>
                <w:spacing w:val="9"/>
              </w:rPr>
              <w:t>导成员、县处级以上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领导职务的公务员在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离职三年内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，其他公</w:t>
            </w:r>
            <w:r>
              <w:rPr/>
              <w:t xml:space="preserve"> </w:t>
            </w:r>
            <w:r>
              <w:rPr>
                <w:spacing w:val="5"/>
              </w:rPr>
              <w:t>务员在离职两年内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到与原工作业务直接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相关的企业或者其他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营利性组织任职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，从</w:t>
            </w:r>
            <w:r>
              <w:rPr/>
              <w:t xml:space="preserve"> </w:t>
            </w:r>
            <w:r>
              <w:rPr>
                <w:spacing w:val="9"/>
              </w:rPr>
              <w:t>事与原工作业务直接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相关的营利性活动</w:t>
            </w:r>
          </w:p>
          <w:p>
            <w:pPr>
              <w:pStyle w:val="TableText"/>
              <w:ind w:left="123"/>
              <w:spacing w:before="11" w:line="211" w:lineRule="auto"/>
              <w:rPr/>
            </w:pPr>
            <w:r>
              <w:rPr>
                <w:spacing w:val="-6"/>
              </w:rPr>
              <w:t>的。</w:t>
            </w:r>
          </w:p>
        </w:tc>
        <w:tc>
          <w:tcPr>
            <w:tcW w:w="4110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98" w:firstLine="398"/>
              <w:spacing w:before="81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第一百零七条   </w:t>
            </w:r>
            <w:r>
              <w:rPr>
                <w:spacing w:val="10"/>
              </w:rPr>
              <w:t>公务员辞去公职或者退</w:t>
            </w:r>
            <w:r>
              <w:rPr/>
              <w:t xml:space="preserve"> </w:t>
            </w:r>
            <w:r>
              <w:rPr>
                <w:spacing w:val="7"/>
              </w:rPr>
              <w:t>休的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，原系领导成员、县处级以上领导职务</w:t>
            </w:r>
            <w:r>
              <w:rPr/>
              <w:t xml:space="preserve"> </w:t>
            </w:r>
            <w:r>
              <w:rPr>
                <w:spacing w:val="7"/>
              </w:rPr>
              <w:t>的公务员在离职三年内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，其他公务员在离职</w:t>
            </w:r>
            <w:r>
              <w:rPr/>
              <w:t xml:space="preserve"> </w:t>
            </w:r>
            <w:r>
              <w:rPr>
                <w:spacing w:val="7"/>
              </w:rPr>
              <w:t>两年内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，不得到与原工作业务直接相关的企</w:t>
            </w:r>
            <w:r>
              <w:rPr/>
              <w:t xml:space="preserve"> </w:t>
            </w:r>
            <w:r>
              <w:rPr>
                <w:spacing w:val="7"/>
              </w:rPr>
              <w:t>业或者其他营利性组织任职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，不得从事与原</w:t>
            </w:r>
            <w:r>
              <w:rPr/>
              <w:t xml:space="preserve"> </w:t>
            </w:r>
            <w:r>
              <w:rPr>
                <w:spacing w:val="9"/>
              </w:rPr>
              <w:t>工作业务直接相关的营利性活动。</w:t>
            </w:r>
          </w:p>
          <w:p>
            <w:pPr>
              <w:pStyle w:val="TableText"/>
              <w:ind w:left="109" w:right="200" w:firstLine="396"/>
              <w:spacing w:before="9" w:line="231" w:lineRule="auto"/>
              <w:jc w:val="both"/>
              <w:rPr/>
            </w:pPr>
            <w:r>
              <w:rPr>
                <w:spacing w:val="9"/>
              </w:rPr>
              <w:t>公务员辞去公职或者退休后有违反前款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规定行为的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由其原所在机关的同级公务员</w:t>
            </w:r>
            <w:r>
              <w:rPr/>
              <w:t xml:space="preserve"> </w:t>
            </w:r>
            <w:r>
              <w:rPr>
                <w:spacing w:val="4"/>
              </w:rPr>
              <w:t>主管部门责令限期改正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；逾期不改正的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</w:t>
            </w:r>
            <w:r>
              <w:rPr/>
              <w:t xml:space="preserve"> </w:t>
            </w:r>
            <w:r>
              <w:rPr>
                <w:spacing w:val="9"/>
              </w:rPr>
              <w:t>县级以上市场监管部门没收该人员从业期间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的违法所得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，责令接收单位将该人员予以清</w:t>
            </w:r>
            <w:r>
              <w:rPr/>
              <w:t xml:space="preserve"> </w:t>
            </w:r>
            <w:r>
              <w:rPr>
                <w:spacing w:val="6"/>
              </w:rPr>
              <w:t>退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，并根据情节轻重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，对接收单位处以被处</w:t>
            </w:r>
            <w:r>
              <w:rPr/>
              <w:t xml:space="preserve"> </w:t>
            </w:r>
            <w:r>
              <w:rPr>
                <w:spacing w:val="9"/>
              </w:rPr>
              <w:t>罚人员违法所得一倍以上五倍以下的罚款。</w:t>
            </w:r>
          </w:p>
        </w:tc>
        <w:tc>
          <w:tcPr>
            <w:tcW w:w="1134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00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4" w:right="106" w:hanging="15"/>
              <w:spacing w:before="82" w:line="227" w:lineRule="auto"/>
              <w:rPr/>
            </w:pPr>
            <w:r>
              <w:rPr>
                <w:spacing w:val="14"/>
              </w:rPr>
              <w:t>违法所得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4"/>
              </w:rPr>
              <w:t>3</w:t>
            </w:r>
            <w:r>
              <w:rPr>
                <w:rFonts w:ascii="Times New Roman" w:hAnsi="Times New Roman" w:eastAsia="Times New Roman" w:cs="Times New Roman"/>
                <w:spacing w:val="21"/>
              </w:rPr>
              <w:t xml:space="preserve"> </w:t>
            </w:r>
            <w:r>
              <w:rPr>
                <w:spacing w:val="14"/>
              </w:rPr>
              <w:t>万元</w:t>
            </w:r>
            <w:r>
              <w:rPr/>
              <w:t xml:space="preserve"> </w:t>
            </w:r>
            <w:r>
              <w:rPr>
                <w:spacing w:val="2"/>
              </w:rPr>
              <w:t>以下的。</w:t>
            </w:r>
          </w:p>
        </w:tc>
        <w:tc>
          <w:tcPr>
            <w:tcW w:w="4114" w:type="dxa"/>
            <w:vAlign w:val="top"/>
          </w:tcPr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5"/>
              <w:spacing w:before="81" w:line="229" w:lineRule="auto"/>
              <w:jc w:val="both"/>
              <w:rPr/>
            </w:pPr>
            <w:r>
              <w:rPr>
                <w:spacing w:val="10"/>
              </w:rPr>
              <w:t>责令限期改正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，逾期不改正的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，没收该人员</w:t>
            </w:r>
            <w:r>
              <w:rPr/>
              <w:t xml:space="preserve"> </w:t>
            </w:r>
            <w:r>
              <w:rPr>
                <w:spacing w:val="12"/>
              </w:rPr>
              <w:t>从业期间的违法所得</w:t>
            </w:r>
            <w:r>
              <w:rPr>
                <w:spacing w:val="-2"/>
              </w:rPr>
              <w:t xml:space="preserve"> </w:t>
            </w:r>
            <w:r>
              <w:rPr>
                <w:spacing w:val="12"/>
              </w:rPr>
              <w:t>，责令接收单位将该人</w:t>
            </w:r>
            <w:r>
              <w:rPr/>
              <w:t xml:space="preserve"> </w:t>
            </w:r>
            <w:r>
              <w:rPr>
                <w:spacing w:val="12"/>
              </w:rPr>
              <w:t>员予以清退</w:t>
            </w:r>
            <w:r>
              <w:rPr>
                <w:spacing w:val="-2"/>
              </w:rPr>
              <w:t xml:space="preserve"> </w:t>
            </w:r>
            <w:r>
              <w:rPr>
                <w:spacing w:val="12"/>
              </w:rPr>
              <w:t>，并对接收单位处以被处罚人员</w:t>
            </w:r>
            <w:r>
              <w:rPr/>
              <w:t xml:space="preserve"> </w:t>
            </w:r>
            <w:r>
              <w:rPr>
                <w:spacing w:val="3"/>
              </w:rPr>
              <w:t>违法所得 1 倍以上 2.2 倍以下的罚款。</w:t>
            </w:r>
          </w:p>
        </w:tc>
      </w:tr>
      <w:tr>
        <w:trPr>
          <w:trHeight w:val="1863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1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34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00" w:type="dxa"/>
            <w:vAlign w:val="top"/>
          </w:tcPr>
          <w:p>
            <w:pPr>
              <w:spacing w:line="4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4" w:right="99" w:hanging="15"/>
              <w:spacing w:before="82" w:line="229" w:lineRule="auto"/>
              <w:jc w:val="both"/>
              <w:rPr/>
            </w:pPr>
            <w:r>
              <w:rPr>
                <w:spacing w:val="15"/>
              </w:rPr>
              <w:t>违法所得 </w:t>
            </w:r>
            <w:r>
              <w:rPr>
                <w:rFonts w:ascii="Times New Roman" w:hAnsi="Times New Roman" w:eastAsia="Times New Roman" w:cs="Times New Roman"/>
                <w:spacing w:val="15"/>
              </w:rPr>
              <w:t>3</w:t>
            </w:r>
            <w:r>
              <w:rPr>
                <w:rFonts w:ascii="Times New Roman" w:hAnsi="Times New Roman" w:eastAsia="Times New Roman" w:cs="Times New Roman"/>
                <w:spacing w:val="25"/>
                <w:w w:val="101"/>
              </w:rPr>
              <w:t xml:space="preserve"> </w:t>
            </w:r>
            <w:r>
              <w:rPr>
                <w:spacing w:val="15"/>
              </w:rPr>
              <w:t>万元</w:t>
            </w:r>
            <w:r>
              <w:rPr/>
              <w:t xml:space="preserve"> </w:t>
            </w:r>
            <w:r>
              <w:rPr>
                <w:spacing w:val="2"/>
              </w:rPr>
              <w:t>以上</w:t>
            </w:r>
            <w:r>
              <w:rPr>
                <w:spacing w:val="15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2"/>
              </w:rPr>
              <w:t>10 </w:t>
            </w:r>
            <w:r>
              <w:rPr>
                <w:spacing w:val="2"/>
              </w:rPr>
              <w:t>万元以下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114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5"/>
              <w:spacing w:before="81" w:line="229" w:lineRule="auto"/>
              <w:jc w:val="both"/>
              <w:rPr/>
            </w:pPr>
            <w:r>
              <w:rPr>
                <w:spacing w:val="10"/>
              </w:rPr>
              <w:t>责令限期改正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，逾期不改正的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，没收该人员</w:t>
            </w:r>
            <w:r>
              <w:rPr/>
              <w:t xml:space="preserve"> </w:t>
            </w:r>
            <w:r>
              <w:rPr>
                <w:spacing w:val="12"/>
              </w:rPr>
              <w:t>从业期间的违法所得</w:t>
            </w:r>
            <w:r>
              <w:rPr>
                <w:spacing w:val="-2"/>
              </w:rPr>
              <w:t xml:space="preserve"> </w:t>
            </w:r>
            <w:r>
              <w:rPr>
                <w:spacing w:val="12"/>
              </w:rPr>
              <w:t>，责令接收单位将该人</w:t>
            </w:r>
            <w:r>
              <w:rPr/>
              <w:t xml:space="preserve"> </w:t>
            </w:r>
            <w:r>
              <w:rPr>
                <w:spacing w:val="12"/>
              </w:rPr>
              <w:t>员予以清退</w:t>
            </w:r>
            <w:r>
              <w:rPr>
                <w:spacing w:val="-2"/>
              </w:rPr>
              <w:t xml:space="preserve"> </w:t>
            </w:r>
            <w:r>
              <w:rPr>
                <w:spacing w:val="12"/>
              </w:rPr>
              <w:t>，并对接收单位处以被处罚人员</w:t>
            </w:r>
            <w:r>
              <w:rPr/>
              <w:t xml:space="preserve"> </w:t>
            </w:r>
            <w:r>
              <w:rPr>
                <w:spacing w:val="2"/>
              </w:rPr>
              <w:t>违法所得 2.2 倍以上 3.8 倍以下的罚款。</w:t>
            </w:r>
          </w:p>
        </w:tc>
      </w:tr>
      <w:tr>
        <w:trPr>
          <w:trHeight w:val="2338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34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00" w:type="dxa"/>
            <w:vAlign w:val="top"/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4" w:right="106" w:hanging="15"/>
              <w:spacing w:before="82" w:line="227" w:lineRule="auto"/>
              <w:rPr/>
            </w:pPr>
            <w:r>
              <w:rPr>
                <w:spacing w:val="4"/>
              </w:rPr>
              <w:t>违法所得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10 </w:t>
            </w:r>
            <w:r>
              <w:rPr>
                <w:spacing w:val="4"/>
              </w:rPr>
              <w:t>万元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以上的。</w:t>
            </w:r>
          </w:p>
        </w:tc>
        <w:tc>
          <w:tcPr>
            <w:tcW w:w="4114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5"/>
              <w:spacing w:before="81" w:line="230" w:lineRule="auto"/>
              <w:jc w:val="both"/>
              <w:rPr/>
            </w:pPr>
            <w:r>
              <w:rPr>
                <w:spacing w:val="10"/>
              </w:rPr>
              <w:t>责令限期改正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，逾期不改正的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，没收该人员</w:t>
            </w:r>
            <w:r>
              <w:rPr/>
              <w:t xml:space="preserve"> </w:t>
            </w:r>
            <w:r>
              <w:rPr>
                <w:spacing w:val="12"/>
              </w:rPr>
              <w:t>从业期间的违法所得</w:t>
            </w:r>
            <w:r>
              <w:rPr>
                <w:spacing w:val="-2"/>
              </w:rPr>
              <w:t xml:space="preserve"> </w:t>
            </w:r>
            <w:r>
              <w:rPr>
                <w:spacing w:val="12"/>
              </w:rPr>
              <w:t>，责令接收单位将该人</w:t>
            </w:r>
            <w:r>
              <w:rPr/>
              <w:t xml:space="preserve"> </w:t>
            </w:r>
            <w:r>
              <w:rPr>
                <w:spacing w:val="12"/>
              </w:rPr>
              <w:t>员予以清退</w:t>
            </w:r>
            <w:r>
              <w:rPr>
                <w:spacing w:val="-2"/>
              </w:rPr>
              <w:t xml:space="preserve"> </w:t>
            </w:r>
            <w:r>
              <w:rPr>
                <w:spacing w:val="12"/>
              </w:rPr>
              <w:t>，并对接收单位处以被处罚人员</w:t>
            </w:r>
            <w:r>
              <w:rPr/>
              <w:t xml:space="preserve"> </w:t>
            </w:r>
            <w:r>
              <w:rPr>
                <w:spacing w:val="3"/>
              </w:rPr>
              <w:t>违法所得 3.8 倍以上 5 倍以下的罚款。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8"/>
          <w:pgSz w:w="16839" w:h="11905"/>
          <w:pgMar w:top="1011" w:right="1063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3013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9"/>
        </w:rPr>
        <w:t>十三、《广告法》行政处罚裁量基准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1"/>
        <w:gridCol w:w="2329"/>
        <w:gridCol w:w="3180"/>
        <w:gridCol w:w="862"/>
        <w:gridCol w:w="1873"/>
        <w:gridCol w:w="4021"/>
      </w:tblGrid>
      <w:tr>
        <w:trPr>
          <w:trHeight w:val="551" w:hRule="atLeast"/>
        </w:trPr>
        <w:tc>
          <w:tcPr>
            <w:tcW w:w="711" w:type="dxa"/>
            <w:vAlign w:val="top"/>
          </w:tcPr>
          <w:p>
            <w:pPr>
              <w:pStyle w:val="TableText"/>
              <w:ind w:left="156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329" w:type="dxa"/>
            <w:vAlign w:val="top"/>
          </w:tcPr>
          <w:p>
            <w:pPr>
              <w:pStyle w:val="TableText"/>
              <w:ind w:left="765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180" w:type="dxa"/>
            <w:vAlign w:val="top"/>
          </w:tcPr>
          <w:p>
            <w:pPr>
              <w:pStyle w:val="TableText"/>
              <w:ind w:left="1190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735" w:type="dxa"/>
            <w:vAlign w:val="top"/>
            <w:gridSpan w:val="2"/>
          </w:tcPr>
          <w:p>
            <w:pPr>
              <w:pStyle w:val="TableText"/>
              <w:ind w:left="969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611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523" w:hRule="atLeast"/>
        </w:trPr>
        <w:tc>
          <w:tcPr>
            <w:tcW w:w="711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7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329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9"/>
              <w:spacing w:before="81" w:line="208" w:lineRule="auto"/>
              <w:rPr/>
            </w:pPr>
            <w:r>
              <w:rPr>
                <w:spacing w:val="7"/>
              </w:rPr>
              <w:t>发布虚假广告的。</w:t>
            </w:r>
          </w:p>
        </w:tc>
        <w:tc>
          <w:tcPr>
            <w:tcW w:w="3180" w:type="dxa"/>
            <w:vAlign w:val="top"/>
            <w:vMerge w:val="restart"/>
            <w:tcBorders>
              <w:bottom w:val="nil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9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17"/>
              </w:rPr>
              <w:t>第五十五条第一款 </w:t>
            </w:r>
            <w:r>
              <w:rPr>
                <w:spacing w:val="17"/>
              </w:rPr>
              <w:t>违反本法</w:t>
            </w:r>
            <w:r>
              <w:rPr>
                <w:spacing w:val="9"/>
              </w:rPr>
              <w:t xml:space="preserve"> </w:t>
            </w:r>
            <w:r>
              <w:rPr>
                <w:spacing w:val="5"/>
              </w:rPr>
              <w:t>规定，发布虚假广告的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，由市场监</w:t>
            </w:r>
            <w:r>
              <w:rPr/>
              <w:t xml:space="preserve"> </w:t>
            </w:r>
            <w:r>
              <w:rPr>
                <w:spacing w:val="7"/>
              </w:rPr>
              <w:t>督管理部门责令停止发布广告，责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令广告主在相应范围内消除影响，</w:t>
            </w:r>
            <w:r>
              <w:rPr>
                <w:spacing w:val="12"/>
              </w:rPr>
              <w:t xml:space="preserve"> </w:t>
            </w:r>
            <w:r>
              <w:rPr>
                <w:spacing w:val="21"/>
              </w:rPr>
              <w:t>处广告费用三倍以上五倍以下的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罚款，广告费用无法计算或者明显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偏低的，处二十万元以上一百万元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以下的罚款；两年内有三次以上违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法行为或者有其他严重情节的，处</w:t>
            </w:r>
            <w:r>
              <w:rPr>
                <w:spacing w:val="5"/>
              </w:rPr>
              <w:t xml:space="preserve"> </w:t>
            </w:r>
            <w:r>
              <w:rPr>
                <w:spacing w:val="21"/>
              </w:rPr>
              <w:t>广告费用五倍以上十倍以下的罚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款，广告费用无法计算或者明显偏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低的，处一百万元以上二百万元以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下的罚款，可以吊销营业执照，并</w:t>
            </w:r>
            <w:r>
              <w:rPr>
                <w:spacing w:val="5"/>
              </w:rPr>
              <w:t xml:space="preserve"> </w:t>
            </w:r>
            <w:r>
              <w:rPr>
                <w:spacing w:val="21"/>
              </w:rPr>
              <w:t>由广告审查机关撤销广告审查批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准文件、一年内不受理其广告审查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申请。</w:t>
            </w:r>
          </w:p>
        </w:tc>
        <w:tc>
          <w:tcPr>
            <w:tcW w:w="862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8" w:right="103" w:firstLine="2"/>
              <w:spacing w:before="43" w:line="231" w:lineRule="auto"/>
              <w:jc w:val="both"/>
              <w:rPr/>
            </w:pPr>
            <w:r>
              <w:rPr>
                <w:spacing w:val="16"/>
              </w:rPr>
              <w:t>两年内发布虚假广</w:t>
            </w:r>
            <w:r>
              <w:rPr>
                <w:spacing w:val="1"/>
              </w:rPr>
              <w:t xml:space="preserve"> </w:t>
            </w:r>
            <w:r>
              <w:rPr>
                <w:spacing w:val="11"/>
              </w:rPr>
              <w:t>告一次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，广告费用</w:t>
            </w:r>
            <w:r>
              <w:rPr/>
              <w:t xml:space="preserve"> </w:t>
            </w:r>
            <w:r>
              <w:rPr>
                <w:spacing w:val="4"/>
              </w:rPr>
              <w:t>不足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1 万元的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；或</w:t>
            </w:r>
            <w:r>
              <w:rPr/>
              <w:t xml:space="preserve"> </w:t>
            </w:r>
            <w:r>
              <w:rPr>
                <w:spacing w:val="16"/>
              </w:rPr>
              <w:t>两年内发布虚假广</w:t>
            </w:r>
            <w:r>
              <w:rPr>
                <w:spacing w:val="6"/>
              </w:rPr>
              <w:t xml:space="preserve"> </w:t>
            </w:r>
            <w:r>
              <w:rPr>
                <w:spacing w:val="11"/>
              </w:rPr>
              <w:t>告一次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，广告费用</w:t>
            </w:r>
            <w:r>
              <w:rPr/>
              <w:t xml:space="preserve"> </w:t>
            </w:r>
            <w:r>
              <w:rPr>
                <w:spacing w:val="16"/>
              </w:rPr>
              <w:t>无法计算或者明显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偏低的。</w:t>
            </w:r>
          </w:p>
        </w:tc>
        <w:tc>
          <w:tcPr>
            <w:tcW w:w="4021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6" w:firstLine="2"/>
              <w:spacing w:before="82" w:line="230" w:lineRule="auto"/>
              <w:jc w:val="both"/>
              <w:rPr/>
            </w:pPr>
            <w:r>
              <w:rPr>
                <w:spacing w:val="7"/>
              </w:rPr>
              <w:t>责令停止发布广告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，责令广告主在相应范围</w:t>
            </w:r>
            <w:r>
              <w:rPr/>
              <w:t xml:space="preserve"> </w:t>
            </w:r>
            <w:r>
              <w:rPr>
                <w:spacing w:val="7"/>
              </w:rPr>
              <w:t>内消除影响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，处广告费用3 倍以上 3.6 倍以</w:t>
            </w:r>
            <w:r>
              <w:rPr/>
              <w:t xml:space="preserve"> </w:t>
            </w:r>
            <w:r>
              <w:rPr>
                <w:spacing w:val="8"/>
              </w:rPr>
              <w:t>下的罚款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；广告费用无法计算或者明显偏低</w:t>
            </w:r>
            <w:r>
              <w:rPr/>
              <w:t xml:space="preserve"> </w:t>
            </w:r>
            <w:r>
              <w:rPr>
                <w:spacing w:val="1"/>
              </w:rPr>
              <w:t>的</w:t>
            </w:r>
            <w:r>
              <w:rPr>
                <w:spacing w:val="-23"/>
              </w:rPr>
              <w:t xml:space="preserve"> </w:t>
            </w:r>
            <w:r>
              <w:rPr>
                <w:spacing w:val="1"/>
              </w:rPr>
              <w:t>，处 20 万元以上 44 万元以下的罚款。</w:t>
            </w:r>
          </w:p>
        </w:tc>
      </w:tr>
      <w:tr>
        <w:trPr>
          <w:trHeight w:val="2209" w:hRule="atLeast"/>
        </w:trPr>
        <w:tc>
          <w:tcPr>
            <w:tcW w:w="71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9" w:right="103" w:firstLine="2"/>
              <w:spacing w:before="50" w:line="226" w:lineRule="auto"/>
              <w:jc w:val="both"/>
              <w:rPr/>
            </w:pPr>
            <w:r>
              <w:rPr>
                <w:spacing w:val="16"/>
              </w:rPr>
              <w:t>两年内发布虚假广</w:t>
            </w:r>
            <w:r>
              <w:rPr>
                <w:spacing w:val="1"/>
              </w:rPr>
              <w:t xml:space="preserve"> </w:t>
            </w:r>
            <w:r>
              <w:rPr>
                <w:spacing w:val="-4"/>
              </w:rPr>
              <w:t>告一次，广告费用 1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万元以上不足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10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万</w:t>
            </w:r>
            <w:r>
              <w:rPr/>
              <w:t xml:space="preserve"> </w:t>
            </w:r>
            <w:r>
              <w:rPr>
                <w:spacing w:val="11"/>
              </w:rPr>
              <w:t>的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；或两年内发布</w:t>
            </w:r>
            <w:r>
              <w:rPr/>
              <w:t xml:space="preserve"> </w:t>
            </w:r>
            <w:r>
              <w:rPr>
                <w:spacing w:val="11"/>
              </w:rPr>
              <w:t>虚假广告两次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，广</w:t>
            </w:r>
            <w:r>
              <w:rPr/>
              <w:t xml:space="preserve"> </w:t>
            </w:r>
            <w:r>
              <w:rPr>
                <w:spacing w:val="16"/>
              </w:rPr>
              <w:t>告费用无法计算或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者明显偏低的。</w:t>
            </w:r>
          </w:p>
        </w:tc>
        <w:tc>
          <w:tcPr>
            <w:tcW w:w="4021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9" w:firstLine="2"/>
              <w:spacing w:before="81" w:line="230" w:lineRule="auto"/>
              <w:jc w:val="both"/>
              <w:rPr/>
            </w:pPr>
            <w:r>
              <w:rPr>
                <w:spacing w:val="7"/>
              </w:rPr>
              <w:t>责令停止发布广告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，责令广告主在相应范围</w:t>
            </w:r>
            <w:r>
              <w:rPr/>
              <w:t xml:space="preserve"> </w:t>
            </w:r>
            <w:r>
              <w:rPr/>
              <w:t>内消除影响，处广告费用 3.6 倍以上</w:t>
            </w:r>
            <w:r>
              <w:rPr>
                <w:spacing w:val="-1"/>
              </w:rPr>
              <w:t xml:space="preserve"> 4.4 倍以</w:t>
            </w:r>
            <w:r>
              <w:rPr/>
              <w:t xml:space="preserve"> </w:t>
            </w:r>
            <w:r>
              <w:rPr>
                <w:spacing w:val="8"/>
              </w:rPr>
              <w:t>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；广告费用无法计算或者明显偏低</w:t>
            </w:r>
            <w:r>
              <w:rPr/>
              <w:t xml:space="preserve"> </w:t>
            </w:r>
            <w:r>
              <w:rPr>
                <w:spacing w:val="1"/>
              </w:rPr>
              <w:t>的</w:t>
            </w:r>
            <w:r>
              <w:rPr>
                <w:spacing w:val="-15"/>
              </w:rPr>
              <w:t xml:space="preserve"> </w:t>
            </w:r>
            <w:r>
              <w:rPr>
                <w:spacing w:val="1"/>
              </w:rPr>
              <w:t>，处 44 万元以上 76 万元以下的罚款。</w:t>
            </w:r>
          </w:p>
        </w:tc>
      </w:tr>
      <w:tr>
        <w:trPr>
          <w:trHeight w:val="2211" w:hRule="atLeast"/>
        </w:trPr>
        <w:tc>
          <w:tcPr>
            <w:tcW w:w="71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9" w:right="103" w:firstLine="2"/>
              <w:spacing w:before="52" w:line="226" w:lineRule="auto"/>
              <w:jc w:val="both"/>
              <w:rPr/>
            </w:pPr>
            <w:r>
              <w:rPr>
                <w:spacing w:val="16"/>
              </w:rPr>
              <w:t>两年内发布虚假广</w:t>
            </w:r>
            <w:r>
              <w:rPr>
                <w:spacing w:val="1"/>
              </w:rPr>
              <w:t xml:space="preserve"> </w:t>
            </w:r>
            <w:r>
              <w:rPr>
                <w:spacing w:val="11"/>
              </w:rPr>
              <w:t>告两次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，广告费用</w:t>
            </w:r>
            <w:r>
              <w:rPr/>
              <w:t xml:space="preserve"> </w:t>
            </w:r>
            <w:r>
              <w:rPr/>
              <w:t>10 万以上的</w:t>
            </w:r>
            <w:r>
              <w:rPr>
                <w:spacing w:val="-12"/>
              </w:rPr>
              <w:t xml:space="preserve"> </w:t>
            </w:r>
            <w:r>
              <w:rPr/>
              <w:t>；或两 </w:t>
            </w:r>
            <w:r>
              <w:rPr>
                <w:spacing w:val="16"/>
              </w:rPr>
              <w:t>年内发布虚假广告</w:t>
            </w:r>
            <w:r>
              <w:rPr>
                <w:spacing w:val="5"/>
              </w:rPr>
              <w:t xml:space="preserve"> </w:t>
            </w:r>
            <w:r>
              <w:rPr>
                <w:spacing w:val="10"/>
              </w:rPr>
              <w:t>三次</w:t>
            </w:r>
            <w:r>
              <w:rPr>
                <w:spacing w:val="-3"/>
              </w:rPr>
              <w:t xml:space="preserve"> </w:t>
            </w:r>
            <w:r>
              <w:rPr>
                <w:spacing w:val="10"/>
              </w:rPr>
              <w:t>，广告费用无</w:t>
            </w:r>
            <w:r>
              <w:rPr/>
              <w:t xml:space="preserve"> </w:t>
            </w:r>
            <w:r>
              <w:rPr>
                <w:spacing w:val="16"/>
              </w:rPr>
              <w:t>法计算或者明显偏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低的。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10" w:right="45" w:firstLine="2"/>
              <w:spacing w:before="52" w:line="226" w:lineRule="auto"/>
              <w:jc w:val="both"/>
              <w:rPr/>
            </w:pPr>
            <w:r>
              <w:rPr>
                <w:spacing w:val="7"/>
              </w:rPr>
              <w:t>责令停止发布广告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，责令广告主在相应范围</w:t>
            </w:r>
            <w:r>
              <w:rPr/>
              <w:t xml:space="preserve">  </w:t>
            </w:r>
            <w:r>
              <w:rPr>
                <w:spacing w:val="4"/>
              </w:rPr>
              <w:t>内消除影响</w:t>
            </w:r>
            <w:r>
              <w:rPr>
                <w:spacing w:val="-2"/>
              </w:rPr>
              <w:t xml:space="preserve"> </w:t>
            </w:r>
            <w:r>
              <w:rPr>
                <w:spacing w:val="4"/>
              </w:rPr>
              <w:t>，处广告费用 4.4 倍以上 5 倍以</w:t>
            </w:r>
            <w:r>
              <w:rPr/>
              <w:t xml:space="preserve">  </w:t>
            </w:r>
            <w:r>
              <w:rPr>
                <w:spacing w:val="7"/>
              </w:rPr>
              <w:t>下的罚款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；广告费用无法计算或者明显偏低</w:t>
            </w:r>
            <w:r>
              <w:rPr/>
              <w:t xml:space="preserve">  </w:t>
            </w:r>
            <w:r>
              <w:rPr>
                <w:spacing w:val="-1"/>
              </w:rPr>
              <w:t>的，处 76 万元以上 100 万元以下的罚款</w:t>
            </w:r>
            <w:r>
              <w:rPr>
                <w:spacing w:val="-2"/>
              </w:rPr>
              <w:t>；两</w:t>
            </w:r>
            <w:r>
              <w:rPr/>
              <w:t xml:space="preserve">  </w:t>
            </w:r>
            <w:r>
              <w:rPr>
                <w:spacing w:val="9"/>
              </w:rPr>
              <w:t>年内有三次以上违法行为或者有其他严重情</w:t>
            </w:r>
            <w:r>
              <w:rPr>
                <w:spacing w:val="7"/>
              </w:rPr>
              <w:t xml:space="preserve">  </w:t>
            </w:r>
            <w:r>
              <w:rPr>
                <w:spacing w:val="-1"/>
              </w:rPr>
              <w:t>节的，处广告费用</w:t>
            </w:r>
            <w:r>
              <w:rPr>
                <w:spacing w:val="-24"/>
              </w:rPr>
              <w:t xml:space="preserve"> </w:t>
            </w:r>
            <w:r>
              <w:rPr>
                <w:spacing w:val="-1"/>
              </w:rPr>
              <w:t>5</w:t>
            </w:r>
            <w:r>
              <w:rPr>
                <w:spacing w:val="-30"/>
              </w:rPr>
              <w:t xml:space="preserve"> </w:t>
            </w:r>
            <w:r>
              <w:rPr>
                <w:spacing w:val="-1"/>
              </w:rPr>
              <w:t>倍以上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10</w:t>
            </w:r>
            <w:r>
              <w:rPr>
                <w:spacing w:val="-30"/>
              </w:rPr>
              <w:t xml:space="preserve"> </w:t>
            </w:r>
            <w:r>
              <w:rPr>
                <w:spacing w:val="-1"/>
              </w:rPr>
              <w:t>倍以下的罚款，</w:t>
            </w:r>
            <w:r>
              <w:rPr/>
              <w:t xml:space="preserve"> </w:t>
            </w:r>
            <w:r>
              <w:rPr>
                <w:spacing w:val="7"/>
              </w:rPr>
              <w:t>广告费用无法计算或者明显偏低的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，处 100</w:t>
            </w:r>
          </w:p>
        </w:tc>
      </w:tr>
    </w:tbl>
    <w:p>
      <w:pPr>
        <w:spacing w:line="208" w:lineRule="exact"/>
        <w:rPr>
          <w:rFonts w:ascii="Arial"/>
          <w:sz w:val="18"/>
        </w:rPr>
      </w:pPr>
      <w:r/>
    </w:p>
    <w:p>
      <w:pPr>
        <w:spacing w:line="208" w:lineRule="exact"/>
        <w:sectPr>
          <w:footerReference w:type="default" r:id="rId49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1"/>
        <w:gridCol w:w="2329"/>
        <w:gridCol w:w="3180"/>
        <w:gridCol w:w="862"/>
        <w:gridCol w:w="1873"/>
        <w:gridCol w:w="4021"/>
      </w:tblGrid>
      <w:tr>
        <w:trPr>
          <w:trHeight w:val="954" w:hRule="atLeast"/>
        </w:trPr>
        <w:tc>
          <w:tcPr>
            <w:tcW w:w="71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07" w:right="109" w:firstLine="2"/>
              <w:spacing w:before="51" w:line="219" w:lineRule="auto"/>
              <w:jc w:val="both"/>
              <w:rPr/>
            </w:pPr>
            <w:r>
              <w:rPr>
                <w:spacing w:val="3"/>
              </w:rPr>
              <w:t>万元以上 200 万元以下的罚款</w:t>
            </w:r>
            <w:r>
              <w:rPr>
                <w:spacing w:val="-4"/>
              </w:rPr>
              <w:t xml:space="preserve"> </w:t>
            </w:r>
            <w:r>
              <w:rPr>
                <w:spacing w:val="3"/>
              </w:rPr>
              <w:t>，可以吊销营</w:t>
            </w:r>
            <w:r>
              <w:rPr/>
              <w:t xml:space="preserve"> </w:t>
            </w:r>
            <w:r>
              <w:rPr>
                <w:spacing w:val="8"/>
              </w:rPr>
              <w:t>业执照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，并由广告审查机关撤销广告审查批</w:t>
            </w:r>
            <w:r>
              <w:rPr/>
              <w:t xml:space="preserve"> </w:t>
            </w:r>
            <w:r>
              <w:rPr>
                <w:spacing w:val="9"/>
              </w:rPr>
              <w:t>准文件、一年内不受理其广告审查申请。</w:t>
            </w:r>
          </w:p>
        </w:tc>
      </w:tr>
      <w:tr>
        <w:trPr>
          <w:trHeight w:val="4412" w:hRule="atLeast"/>
        </w:trPr>
        <w:tc>
          <w:tcPr>
            <w:tcW w:w="711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9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329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32" w:firstLine="400"/>
              <w:spacing w:before="82" w:line="229" w:lineRule="auto"/>
              <w:jc w:val="both"/>
              <w:rPr/>
            </w:pPr>
            <w:r>
              <w:rPr>
                <w:spacing w:val="-1"/>
              </w:rPr>
              <w:t>广告经营者、广告发</w:t>
            </w:r>
            <w:r>
              <w:rPr>
                <w:spacing w:val="3"/>
              </w:rPr>
              <w:t xml:space="preserve">  </w:t>
            </w:r>
            <w:r>
              <w:rPr>
                <w:spacing w:val="20"/>
              </w:rPr>
              <w:t>布者明知或者应知广告</w:t>
            </w:r>
            <w:r>
              <w:rPr>
                <w:spacing w:val="2"/>
              </w:rPr>
              <w:t xml:space="preserve">  </w:t>
            </w:r>
            <w:r>
              <w:rPr>
                <w:spacing w:val="-9"/>
              </w:rPr>
              <w:t>虚假仍设计、制作、代理、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发布的。</w:t>
            </w:r>
          </w:p>
        </w:tc>
        <w:tc>
          <w:tcPr>
            <w:tcW w:w="3180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5" w:firstLine="400"/>
              <w:spacing w:before="82" w:line="231" w:lineRule="auto"/>
              <w:jc w:val="both"/>
              <w:rPr/>
            </w:pPr>
            <w:r>
              <w:rPr>
                <w:b/>
                <w:bCs/>
                <w:spacing w:val="17"/>
              </w:rPr>
              <w:t>第五十五条第三款 </w:t>
            </w:r>
            <w:r>
              <w:rPr>
                <w:spacing w:val="17"/>
              </w:rPr>
              <w:t>广告经营</w:t>
            </w:r>
            <w:r>
              <w:rPr>
                <w:spacing w:val="4"/>
              </w:rPr>
              <w:t xml:space="preserve">  </w:t>
            </w:r>
            <w:r>
              <w:rPr>
                <w:spacing w:val="7"/>
              </w:rPr>
              <w:t>者、广告发布者明知或者应知广告</w:t>
            </w:r>
            <w:r>
              <w:rPr>
                <w:spacing w:val="2"/>
              </w:rPr>
              <w:t xml:space="preserve">  </w:t>
            </w:r>
            <w:r>
              <w:rPr>
                <w:spacing w:val="-2"/>
              </w:rPr>
              <w:t>虚假仍设计、制作、代理、发布的，</w:t>
            </w:r>
            <w:r>
              <w:rPr>
                <w:spacing w:val="13"/>
              </w:rPr>
              <w:t xml:space="preserve"> </w:t>
            </w:r>
            <w:r>
              <w:rPr>
                <w:spacing w:val="21"/>
              </w:rPr>
              <w:t>由市场监督管理部门没收广告费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用，并处广告费用三倍以上五倍以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下的罚款，广告费用无法计算或者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明显偏低的，处二十万元以上一百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万元以下的罚款；两年内有三次以</w:t>
            </w:r>
            <w:r>
              <w:rPr>
                <w:spacing w:val="2"/>
              </w:rPr>
              <w:t xml:space="preserve">  </w:t>
            </w:r>
            <w:r>
              <w:rPr>
                <w:spacing w:val="21"/>
              </w:rPr>
              <w:t>上违法行为或者有其他严重情节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的，处广告费用五倍以上十倍以下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的罚款，广告费用无法计算或者明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显偏低的，处一百万元以上二百万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元以下的罚款，并可以由有关部门</w:t>
            </w:r>
            <w:r>
              <w:rPr>
                <w:spacing w:val="2"/>
              </w:rPr>
              <w:t xml:space="preserve">  </w:t>
            </w:r>
            <w:r>
              <w:rPr>
                <w:spacing w:val="16"/>
              </w:rPr>
              <w:t>暂停广告发布业务</w:t>
            </w:r>
            <w:r>
              <w:rPr>
                <w:spacing w:val="-9"/>
              </w:rPr>
              <w:t xml:space="preserve"> </w:t>
            </w:r>
            <w:r>
              <w:rPr>
                <w:spacing w:val="16"/>
              </w:rPr>
              <w:t>、</w:t>
            </w:r>
            <w:r>
              <w:rPr>
                <w:spacing w:val="-28"/>
              </w:rPr>
              <w:t xml:space="preserve"> </w:t>
            </w:r>
            <w:r>
              <w:rPr>
                <w:spacing w:val="16"/>
              </w:rPr>
              <w:t>吊销营业执</w:t>
            </w:r>
            <w:r>
              <w:rPr/>
              <w:t xml:space="preserve">  </w:t>
            </w:r>
            <w:r>
              <w:rPr>
                <w:spacing w:val="3"/>
              </w:rPr>
              <w:t>照。</w:t>
            </w:r>
          </w:p>
        </w:tc>
        <w:tc>
          <w:tcPr>
            <w:tcW w:w="862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8" w:right="100" w:firstLine="2"/>
              <w:spacing w:before="47" w:line="229" w:lineRule="auto"/>
              <w:rPr/>
            </w:pPr>
            <w:r>
              <w:rPr>
                <w:spacing w:val="45"/>
              </w:rPr>
              <w:t>两年内广告经营</w:t>
            </w:r>
            <w:r>
              <w:rPr>
                <w:spacing w:val="4"/>
              </w:rPr>
              <w:t xml:space="preserve"> </w:t>
            </w:r>
            <w:r>
              <w:rPr>
                <w:spacing w:val="12"/>
              </w:rPr>
              <w:t>者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、广告发布者明</w:t>
            </w:r>
            <w:r>
              <w:rPr/>
              <w:t xml:space="preserve"> </w:t>
            </w:r>
            <w:r>
              <w:rPr>
                <w:spacing w:val="16"/>
              </w:rPr>
              <w:t>知或者应知广告虚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假仍设计</w:t>
            </w:r>
            <w:r>
              <w:rPr>
                <w:spacing w:val="-21"/>
              </w:rPr>
              <w:t xml:space="preserve"> </w:t>
            </w:r>
            <w:r>
              <w:rPr>
                <w:spacing w:val="9"/>
              </w:rPr>
              <w:t>、制作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代理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、发布一次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广告费用不足 1</w:t>
            </w:r>
            <w:r>
              <w:rPr>
                <w:spacing w:val="13"/>
              </w:rPr>
              <w:t xml:space="preserve"> </w:t>
            </w:r>
            <w:r>
              <w:rPr>
                <w:spacing w:val="10"/>
              </w:rPr>
              <w:t>万</w:t>
            </w:r>
            <w:r>
              <w:rPr/>
              <w:t xml:space="preserve"> </w:t>
            </w:r>
            <w:r>
              <w:rPr>
                <w:spacing w:val="11"/>
              </w:rPr>
              <w:t>元的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；或两年内广</w:t>
            </w:r>
            <w:r>
              <w:rPr/>
              <w:t xml:space="preserve"> </w:t>
            </w:r>
            <w:r>
              <w:rPr>
                <w:spacing w:val="13"/>
              </w:rPr>
              <w:t>告经营者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、广告发</w:t>
            </w:r>
            <w:r>
              <w:rPr/>
              <w:t xml:space="preserve"> </w:t>
            </w:r>
            <w:r>
              <w:rPr>
                <w:spacing w:val="16"/>
              </w:rPr>
              <w:t>布者明知或者应知</w:t>
            </w:r>
            <w:r>
              <w:rPr>
                <w:spacing w:val="6"/>
              </w:rPr>
              <w:t xml:space="preserve"> </w:t>
            </w:r>
            <w:r>
              <w:rPr>
                <w:spacing w:val="13"/>
              </w:rPr>
              <w:t>广告虚假仍设计</w:t>
            </w:r>
            <w:r>
              <w:rPr>
                <w:spacing w:val="-24"/>
              </w:rPr>
              <w:t xml:space="preserve"> </w:t>
            </w:r>
            <w:r>
              <w:rPr>
                <w:spacing w:val="13"/>
              </w:rPr>
              <w:t>、</w:t>
            </w:r>
            <w:r>
              <w:rPr/>
              <w:t xml:space="preserve"> </w:t>
            </w:r>
            <w:r>
              <w:rPr>
                <w:spacing w:val="9"/>
              </w:rPr>
              <w:t>制作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、代理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、发布</w:t>
            </w:r>
            <w:r>
              <w:rPr/>
              <w:t xml:space="preserve"> </w:t>
            </w:r>
            <w:r>
              <w:rPr>
                <w:spacing w:val="11"/>
              </w:rPr>
              <w:t>一次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，广告费用无</w:t>
            </w:r>
            <w:r>
              <w:rPr/>
              <w:t xml:space="preserve"> </w:t>
            </w:r>
            <w:r>
              <w:rPr>
                <w:spacing w:val="17"/>
              </w:rPr>
              <w:t>法计算或者明显偏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低的。</w:t>
            </w:r>
          </w:p>
        </w:tc>
        <w:tc>
          <w:tcPr>
            <w:tcW w:w="40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5" w:firstLine="5"/>
              <w:spacing w:before="81" w:line="229" w:lineRule="auto"/>
              <w:jc w:val="both"/>
              <w:rPr/>
            </w:pPr>
            <w:r>
              <w:rPr>
                <w:spacing w:val="10"/>
              </w:rPr>
              <w:t>没收广告费用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，并处广告费用3 倍以上 3.6</w:t>
            </w:r>
            <w:r>
              <w:rPr/>
              <w:t xml:space="preserve">  </w:t>
            </w:r>
            <w:r>
              <w:rPr>
                <w:spacing w:val="8"/>
              </w:rPr>
              <w:t>倍以下的罚款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；广告费用无法计算或者明显</w:t>
            </w:r>
            <w:r>
              <w:rPr/>
              <w:t xml:space="preserve">  </w:t>
            </w:r>
            <w:r>
              <w:rPr>
                <w:spacing w:val="-1"/>
              </w:rPr>
              <w:t>偏低的，处 20 万元以上 44 万元以下的</w:t>
            </w:r>
            <w:r>
              <w:rPr>
                <w:spacing w:val="-2"/>
              </w:rPr>
              <w:t>罚款。</w:t>
            </w:r>
          </w:p>
        </w:tc>
      </w:tr>
      <w:tr>
        <w:trPr>
          <w:trHeight w:val="2841" w:hRule="atLeast"/>
        </w:trPr>
        <w:tc>
          <w:tcPr>
            <w:tcW w:w="71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9" w:right="100" w:firstLine="2"/>
              <w:spacing w:before="43" w:line="228" w:lineRule="auto"/>
              <w:rPr/>
            </w:pPr>
            <w:r>
              <w:rPr>
                <w:spacing w:val="45"/>
              </w:rPr>
              <w:t>两年内广告经营</w:t>
            </w:r>
            <w:r>
              <w:rPr>
                <w:spacing w:val="4"/>
              </w:rPr>
              <w:t xml:space="preserve"> </w:t>
            </w:r>
            <w:r>
              <w:rPr>
                <w:spacing w:val="12"/>
              </w:rPr>
              <w:t>者</w:t>
            </w:r>
            <w:r>
              <w:rPr>
                <w:spacing w:val="-21"/>
              </w:rPr>
              <w:t xml:space="preserve"> </w:t>
            </w:r>
            <w:r>
              <w:rPr>
                <w:spacing w:val="12"/>
              </w:rPr>
              <w:t>、广告发布者明</w:t>
            </w:r>
            <w:r>
              <w:rPr/>
              <w:t xml:space="preserve"> </w:t>
            </w:r>
            <w:r>
              <w:rPr>
                <w:spacing w:val="16"/>
              </w:rPr>
              <w:t>知或者应知广告虚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假仍设计</w:t>
            </w:r>
            <w:r>
              <w:rPr>
                <w:spacing w:val="-21"/>
              </w:rPr>
              <w:t xml:space="preserve"> </w:t>
            </w:r>
            <w:r>
              <w:rPr>
                <w:spacing w:val="9"/>
              </w:rPr>
              <w:t>、制作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代理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、发布一次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广告费用 1</w:t>
            </w:r>
            <w:r>
              <w:rPr>
                <w:spacing w:val="12"/>
              </w:rPr>
              <w:t xml:space="preserve"> </w:t>
            </w:r>
            <w:r>
              <w:rPr>
                <w:spacing w:val="10"/>
              </w:rPr>
              <w:t>万元以</w:t>
            </w:r>
            <w:r>
              <w:rPr/>
              <w:t xml:space="preserve"> </w:t>
            </w:r>
            <w:r>
              <w:rPr>
                <w:spacing w:val="-1"/>
              </w:rPr>
              <w:t>上不足 10 万元的；</w:t>
            </w:r>
            <w:r>
              <w:rPr>
                <w:spacing w:val="2"/>
              </w:rPr>
              <w:t xml:space="preserve"> </w:t>
            </w:r>
            <w:r>
              <w:rPr>
                <w:spacing w:val="16"/>
              </w:rPr>
              <w:t>或两年内广告经营</w:t>
            </w:r>
            <w:r>
              <w:rPr>
                <w:spacing w:val="3"/>
              </w:rPr>
              <w:t xml:space="preserve"> </w:t>
            </w:r>
            <w:r>
              <w:rPr>
                <w:spacing w:val="12"/>
              </w:rPr>
              <w:t>者</w:t>
            </w:r>
            <w:r>
              <w:rPr>
                <w:spacing w:val="-19"/>
              </w:rPr>
              <w:t xml:space="preserve"> </w:t>
            </w:r>
            <w:r>
              <w:rPr>
                <w:spacing w:val="12"/>
              </w:rPr>
              <w:t>、广告发布者明</w:t>
            </w:r>
          </w:p>
        </w:tc>
        <w:tc>
          <w:tcPr>
            <w:tcW w:w="4021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5" w:firstLine="5"/>
              <w:spacing w:before="82" w:line="229" w:lineRule="auto"/>
              <w:jc w:val="both"/>
              <w:rPr/>
            </w:pPr>
            <w:r>
              <w:rPr>
                <w:spacing w:val="2"/>
              </w:rPr>
              <w:t>没收广告费用，并处广告费用 3.6 倍以上 4.4</w:t>
            </w:r>
            <w:r>
              <w:rPr/>
              <w:t xml:space="preserve">  </w:t>
            </w:r>
            <w:r>
              <w:rPr>
                <w:spacing w:val="8"/>
              </w:rPr>
              <w:t>倍以下的罚款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；广告费用无法计算或者明显</w:t>
            </w:r>
            <w:r>
              <w:rPr/>
              <w:t xml:space="preserve">  </w:t>
            </w:r>
            <w:r>
              <w:rPr>
                <w:spacing w:val="-1"/>
              </w:rPr>
              <w:t>偏低的，处 44 万元以上 76 万元以下的</w:t>
            </w:r>
            <w:r>
              <w:rPr>
                <w:spacing w:val="-2"/>
              </w:rPr>
              <w:t>罚款。</w:t>
            </w:r>
          </w:p>
        </w:tc>
      </w:tr>
    </w:tbl>
    <w:p>
      <w:pPr>
        <w:spacing w:line="130" w:lineRule="exact"/>
        <w:rPr>
          <w:rFonts w:ascii="Arial"/>
          <w:sz w:val="11"/>
        </w:rPr>
      </w:pPr>
      <w:r/>
    </w:p>
    <w:p>
      <w:pPr>
        <w:spacing w:line="130" w:lineRule="exact"/>
        <w:sectPr>
          <w:footerReference w:type="default" r:id="rId50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11"/>
          <w:szCs w:val="1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1"/>
        <w:gridCol w:w="2329"/>
        <w:gridCol w:w="3180"/>
        <w:gridCol w:w="862"/>
        <w:gridCol w:w="1873"/>
        <w:gridCol w:w="4021"/>
      </w:tblGrid>
      <w:tr>
        <w:trPr>
          <w:trHeight w:val="2014" w:hRule="atLeast"/>
        </w:trPr>
        <w:tc>
          <w:tcPr>
            <w:tcW w:w="71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9" w:right="100" w:firstLine="3"/>
              <w:spacing w:before="51" w:line="230" w:lineRule="auto"/>
              <w:rPr/>
            </w:pPr>
            <w:r>
              <w:rPr>
                <w:spacing w:val="16"/>
              </w:rPr>
              <w:t>知或者应知广告虚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假仍设计</w:t>
            </w:r>
            <w:r>
              <w:rPr>
                <w:spacing w:val="-24"/>
              </w:rPr>
              <w:t xml:space="preserve"> </w:t>
            </w:r>
            <w:r>
              <w:rPr>
                <w:spacing w:val="9"/>
              </w:rPr>
              <w:t>、制作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代理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、发布两次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17"/>
              </w:rPr>
              <w:t>广告费用无法计算</w:t>
            </w:r>
            <w:r>
              <w:rPr/>
              <w:t xml:space="preserve"> </w:t>
            </w:r>
            <w:r>
              <w:rPr>
                <w:spacing w:val="5"/>
              </w:rPr>
              <w:t>或者明显偏低的。</w:t>
            </w:r>
          </w:p>
        </w:tc>
        <w:tc>
          <w:tcPr>
            <w:tcW w:w="40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414" w:hRule="atLeast"/>
        </w:trPr>
        <w:tc>
          <w:tcPr>
            <w:tcW w:w="71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9" w:right="100" w:firstLine="2"/>
              <w:spacing w:before="49" w:line="229" w:lineRule="auto"/>
              <w:rPr/>
            </w:pPr>
            <w:r>
              <w:rPr>
                <w:spacing w:val="45"/>
              </w:rPr>
              <w:t>两年内广告经营</w:t>
            </w:r>
            <w:r>
              <w:rPr>
                <w:spacing w:val="4"/>
              </w:rPr>
              <w:t xml:space="preserve"> </w:t>
            </w:r>
            <w:r>
              <w:rPr>
                <w:spacing w:val="12"/>
              </w:rPr>
              <w:t>者</w:t>
            </w:r>
            <w:r>
              <w:rPr>
                <w:spacing w:val="-21"/>
              </w:rPr>
              <w:t xml:space="preserve"> </w:t>
            </w:r>
            <w:r>
              <w:rPr>
                <w:spacing w:val="12"/>
              </w:rPr>
              <w:t>、广告发布者明</w:t>
            </w:r>
            <w:r>
              <w:rPr/>
              <w:t xml:space="preserve"> </w:t>
            </w:r>
            <w:r>
              <w:rPr>
                <w:spacing w:val="16"/>
              </w:rPr>
              <w:t>知或者应知广告虚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假仍设计</w:t>
            </w:r>
            <w:r>
              <w:rPr>
                <w:spacing w:val="-21"/>
              </w:rPr>
              <w:t xml:space="preserve"> </w:t>
            </w:r>
            <w:r>
              <w:rPr>
                <w:spacing w:val="9"/>
              </w:rPr>
              <w:t>、制作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代理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、发布两次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广告费用 1</w:t>
            </w:r>
            <w:r>
              <w:rPr>
                <w:spacing w:val="12"/>
              </w:rPr>
              <w:t xml:space="preserve"> </w:t>
            </w:r>
            <w:r>
              <w:rPr>
                <w:spacing w:val="10"/>
              </w:rPr>
              <w:t>万元以</w:t>
            </w:r>
            <w:r>
              <w:rPr/>
              <w:t xml:space="preserve"> </w:t>
            </w:r>
            <w:r>
              <w:rPr>
                <w:spacing w:val="-1"/>
              </w:rPr>
              <w:t>上不足 10 万元的；</w:t>
            </w:r>
            <w:r>
              <w:rPr>
                <w:spacing w:val="2"/>
              </w:rPr>
              <w:t xml:space="preserve"> </w:t>
            </w:r>
            <w:r>
              <w:rPr>
                <w:spacing w:val="16"/>
              </w:rPr>
              <w:t>或两年内广告经营</w:t>
            </w:r>
            <w:r>
              <w:rPr>
                <w:spacing w:val="3"/>
              </w:rPr>
              <w:t xml:space="preserve"> </w:t>
            </w:r>
            <w:r>
              <w:rPr>
                <w:spacing w:val="12"/>
              </w:rPr>
              <w:t>者</w:t>
            </w:r>
            <w:r>
              <w:rPr>
                <w:spacing w:val="-19"/>
              </w:rPr>
              <w:t xml:space="preserve"> </w:t>
            </w:r>
            <w:r>
              <w:rPr>
                <w:spacing w:val="12"/>
              </w:rPr>
              <w:t>、广告发布者明</w:t>
            </w:r>
            <w:r>
              <w:rPr/>
              <w:t xml:space="preserve"> </w:t>
            </w:r>
            <w:r>
              <w:rPr>
                <w:spacing w:val="16"/>
              </w:rPr>
              <w:t>知或者应知广告虚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假仍设</w:t>
            </w:r>
            <w:r>
              <w:rPr>
                <w:spacing w:val="48"/>
              </w:rPr>
              <w:t xml:space="preserve"> </w:t>
            </w:r>
            <w:r>
              <w:rPr>
                <w:spacing w:val="4"/>
              </w:rPr>
              <w:t>计、制作、</w:t>
            </w:r>
            <w:r>
              <w:rPr/>
              <w:t xml:space="preserve"> </w:t>
            </w:r>
            <w:r>
              <w:rPr>
                <w:spacing w:val="7"/>
              </w:rPr>
              <w:t>代理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、发布三次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17"/>
              </w:rPr>
              <w:t>广告费用无法计算</w:t>
            </w:r>
            <w:r>
              <w:rPr/>
              <w:t xml:space="preserve"> </w:t>
            </w:r>
            <w:r>
              <w:rPr>
                <w:spacing w:val="5"/>
              </w:rPr>
              <w:t>或者明显偏低的。</w:t>
            </w:r>
          </w:p>
        </w:tc>
        <w:tc>
          <w:tcPr>
            <w:tcW w:w="4021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2" w:firstLine="5"/>
              <w:spacing w:before="82" w:line="231" w:lineRule="auto"/>
              <w:jc w:val="both"/>
              <w:rPr/>
            </w:pPr>
            <w:r>
              <w:rPr>
                <w:spacing w:val="7"/>
              </w:rPr>
              <w:t>没收广告费用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，并处广告费用 4.4 倍以上 5</w:t>
            </w:r>
            <w:r>
              <w:rPr/>
              <w:t xml:space="preserve">  </w:t>
            </w:r>
            <w:r>
              <w:rPr>
                <w:spacing w:val="8"/>
              </w:rPr>
              <w:t>倍以下的罚款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；广告费用无法计算或者明显</w:t>
            </w:r>
            <w:r>
              <w:rPr/>
              <w:t xml:space="preserve">  </w:t>
            </w:r>
            <w:r>
              <w:rPr>
                <w:spacing w:val="-3"/>
              </w:rPr>
              <w:t>偏低的，处</w:t>
            </w:r>
            <w:r>
              <w:rPr>
                <w:spacing w:val="-13"/>
              </w:rPr>
              <w:t xml:space="preserve"> </w:t>
            </w:r>
            <w:r>
              <w:rPr>
                <w:spacing w:val="-3"/>
              </w:rPr>
              <w:t>76</w:t>
            </w:r>
            <w:r>
              <w:rPr>
                <w:spacing w:val="-27"/>
              </w:rPr>
              <w:t xml:space="preserve"> </w:t>
            </w:r>
            <w:r>
              <w:rPr>
                <w:spacing w:val="-3"/>
              </w:rPr>
              <w:t>万元以上</w:t>
            </w:r>
            <w:r>
              <w:rPr>
                <w:spacing w:val="-14"/>
              </w:rPr>
              <w:t xml:space="preserve"> </w:t>
            </w:r>
            <w:r>
              <w:rPr>
                <w:spacing w:val="-3"/>
              </w:rPr>
              <w:t>100</w:t>
            </w:r>
            <w:r>
              <w:rPr>
                <w:spacing w:val="-27"/>
              </w:rPr>
              <w:t xml:space="preserve"> </w:t>
            </w:r>
            <w:r>
              <w:rPr>
                <w:spacing w:val="-3"/>
              </w:rPr>
              <w:t>万元以下的罚款；</w:t>
            </w:r>
            <w:r>
              <w:rPr/>
              <w:t xml:space="preserve"> </w:t>
            </w:r>
            <w:r>
              <w:rPr>
                <w:spacing w:val="10"/>
              </w:rPr>
              <w:t>两年内有三次以上违法行为或者有其他严重</w:t>
            </w:r>
            <w:r>
              <w:rPr/>
              <w:t xml:space="preserve">  </w:t>
            </w:r>
            <w:r>
              <w:rPr>
                <w:spacing w:val="3"/>
              </w:rPr>
              <w:t>情节的，处广告费用 5 倍以上10 倍以</w:t>
            </w:r>
            <w:r>
              <w:rPr>
                <w:spacing w:val="2"/>
              </w:rPr>
              <w:t>下的罚</w:t>
            </w:r>
            <w:r>
              <w:rPr/>
              <w:t xml:space="preserve">  </w:t>
            </w:r>
            <w:r>
              <w:rPr>
                <w:spacing w:val="6"/>
              </w:rPr>
              <w:t>款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，广告费用无法计算或者明显偏低的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 </w:t>
            </w:r>
            <w:r>
              <w:rPr>
                <w:spacing w:val="3"/>
              </w:rPr>
              <w:t>100 万元以上 200 万元以下的罚款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，并可以</w:t>
            </w:r>
            <w:r>
              <w:rPr/>
              <w:t xml:space="preserve">  </w:t>
            </w:r>
            <w:r>
              <w:rPr>
                <w:spacing w:val="10"/>
              </w:rPr>
              <w:t>由有关部门暂停广告发布业务、吊销营业执</w:t>
            </w:r>
            <w:r>
              <w:rPr/>
              <w:t xml:space="preserve">  </w:t>
            </w:r>
            <w:r>
              <w:rPr>
                <w:spacing w:val="4"/>
              </w:rPr>
              <w:t>照。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51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1"/>
        <w:gridCol w:w="2329"/>
        <w:gridCol w:w="3180"/>
        <w:gridCol w:w="862"/>
        <w:gridCol w:w="463"/>
        <w:gridCol w:w="1410"/>
        <w:gridCol w:w="4021"/>
      </w:tblGrid>
      <w:tr>
        <w:trPr>
          <w:trHeight w:val="1264" w:hRule="atLeast"/>
        </w:trPr>
        <w:tc>
          <w:tcPr>
            <w:tcW w:w="711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9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329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6" w:firstLine="402"/>
              <w:spacing w:before="81" w:line="231" w:lineRule="auto"/>
              <w:jc w:val="both"/>
              <w:rPr/>
            </w:pPr>
            <w:r>
              <w:rPr>
                <w:spacing w:val="23"/>
              </w:rPr>
              <w:t>违反规定发布禁止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情形广告，涉及处方药广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告、药品类易制毒化学品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广告、戒毒治疗的医疗器</w:t>
            </w:r>
            <w:r>
              <w:rPr>
                <w:spacing w:val="6"/>
              </w:rPr>
              <w:t xml:space="preserve"> </w:t>
            </w:r>
            <w:r>
              <w:rPr>
                <w:spacing w:val="1"/>
              </w:rPr>
              <w:t>械和治疗方法广告，声称</w:t>
            </w:r>
            <w:r>
              <w:rPr>
                <w:spacing w:val="6"/>
              </w:rPr>
              <w:t xml:space="preserve"> </w:t>
            </w:r>
            <w:r>
              <w:rPr>
                <w:spacing w:val="20"/>
              </w:rPr>
              <w:t>全部或者部分替代母乳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的婴儿乳制品、饮料和其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他食品广告，违规发布烟</w:t>
            </w:r>
            <w:r>
              <w:rPr>
                <w:spacing w:val="6"/>
              </w:rPr>
              <w:t xml:space="preserve"> </w:t>
            </w:r>
            <w:r>
              <w:rPr>
                <w:spacing w:val="1"/>
              </w:rPr>
              <w:t>草广告、不利于未成年人</w:t>
            </w:r>
            <w:r>
              <w:rPr>
                <w:spacing w:val="8"/>
              </w:rPr>
              <w:t xml:space="preserve"> </w:t>
            </w:r>
            <w:r>
              <w:rPr>
                <w:spacing w:val="20"/>
              </w:rPr>
              <w:t>身心健康网络游戏等广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告，以及利用广告推销禁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止生产、销售的产品或者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提供的服务，或者禁止发</w:t>
            </w:r>
            <w:r>
              <w:rPr>
                <w:spacing w:val="6"/>
              </w:rPr>
              <w:t xml:space="preserve"> </w:t>
            </w:r>
            <w:r>
              <w:rPr>
                <w:spacing w:val="20"/>
              </w:rPr>
              <w:t>布广告的商品或者服务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180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94" w:firstLine="400"/>
              <w:spacing w:before="56" w:line="231" w:lineRule="auto"/>
              <w:jc w:val="both"/>
              <w:rPr/>
            </w:pPr>
            <w:r>
              <w:rPr>
                <w:b/>
                <w:bCs/>
                <w:spacing w:val="14"/>
              </w:rPr>
              <w:t>第五十七条</w:t>
            </w:r>
            <w:r>
              <w:rPr>
                <w:b/>
                <w:bCs/>
                <w:spacing w:val="1"/>
              </w:rPr>
              <w:t xml:space="preserve">  </w:t>
            </w:r>
            <w:r>
              <w:rPr>
                <w:spacing w:val="14"/>
              </w:rPr>
              <w:t>有下列行为之一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的，由市场监督管理部门责令停止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发布广告，对广告主处二十万元以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上一百万元以下的罚款，情节严重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的，并可以吊销营业执照</w:t>
            </w:r>
            <w:r>
              <w:rPr>
                <w:spacing w:val="-7"/>
              </w:rPr>
              <w:t xml:space="preserve"> </w:t>
            </w:r>
            <w:r>
              <w:rPr>
                <w:spacing w:val="4"/>
              </w:rPr>
              <w:t>，由广告</w:t>
            </w:r>
            <w:r>
              <w:rPr/>
              <w:t xml:space="preserve"> </w:t>
            </w:r>
            <w:r>
              <w:rPr>
                <w:spacing w:val="8"/>
              </w:rPr>
              <w:t>审查机关撤销广告审查批准文件、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一年内不受理其广告审查申请；对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广告经营者</w:t>
            </w:r>
            <w:r>
              <w:rPr>
                <w:spacing w:val="-30"/>
              </w:rPr>
              <w:t xml:space="preserve"> </w:t>
            </w:r>
            <w:r>
              <w:rPr>
                <w:spacing w:val="3"/>
              </w:rPr>
              <w:t>、广告发布者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，由市场</w:t>
            </w:r>
            <w:r>
              <w:rPr/>
              <w:t xml:space="preserve"> </w:t>
            </w:r>
            <w:r>
              <w:rPr>
                <w:spacing w:val="7"/>
              </w:rPr>
              <w:t>监督管理部门没收广告费用，处二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十万元以上一百万元以下的罚款，</w:t>
            </w:r>
            <w:r>
              <w:rPr>
                <w:spacing w:val="1"/>
              </w:rPr>
              <w:t xml:space="preserve"> </w:t>
            </w:r>
            <w:r>
              <w:rPr>
                <w:spacing w:val="17"/>
              </w:rPr>
              <w:t>情节严重的</w:t>
            </w:r>
            <w:r>
              <w:rPr>
                <w:spacing w:val="5"/>
              </w:rPr>
              <w:t xml:space="preserve"> </w:t>
            </w:r>
            <w:r>
              <w:rPr>
                <w:spacing w:val="17"/>
              </w:rPr>
              <w:t>，并可以吊销营业执</w:t>
            </w:r>
            <w:r>
              <w:rPr/>
              <w:t xml:space="preserve"> </w:t>
            </w:r>
            <w:r>
              <w:rPr>
                <w:spacing w:val="2"/>
              </w:rPr>
              <w:t>照。</w:t>
            </w:r>
          </w:p>
          <w:p>
            <w:pPr>
              <w:pStyle w:val="TableText"/>
              <w:ind w:left="108" w:right="106" w:hanging="8"/>
              <w:spacing w:before="8" w:line="220" w:lineRule="auto"/>
              <w:rPr/>
            </w:pPr>
            <w:r>
              <w:rPr>
                <w:spacing w:val="10"/>
              </w:rPr>
              <w:t>（一）  发布有本法第九条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、第十</w:t>
            </w:r>
            <w:r>
              <w:rPr/>
              <w:t xml:space="preserve"> </w:t>
            </w:r>
            <w:r>
              <w:rPr>
                <w:spacing w:val="8"/>
              </w:rPr>
              <w:t>条规定的禁止情形的广告的；</w:t>
            </w:r>
          </w:p>
          <w:p>
            <w:pPr>
              <w:pStyle w:val="TableText"/>
              <w:ind w:left="108" w:right="106" w:hanging="8"/>
              <w:spacing w:before="32" w:line="226" w:lineRule="auto"/>
              <w:rPr/>
            </w:pPr>
            <w:r>
              <w:rPr>
                <w:spacing w:val="2"/>
              </w:rPr>
              <w:t>（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）违反本法第十五条规定发布</w:t>
            </w:r>
            <w:r>
              <w:rPr/>
              <w:t xml:space="preserve"> </w:t>
            </w:r>
            <w:r>
              <w:rPr>
                <w:spacing w:val="7"/>
              </w:rPr>
              <w:t>处方药广告、药品类易制毒化学品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广告、戒毒治疗的医疗器械和治疗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方法广告的；</w:t>
            </w:r>
          </w:p>
          <w:p>
            <w:pPr>
              <w:pStyle w:val="TableText"/>
              <w:ind w:left="110" w:right="106" w:hanging="10"/>
              <w:spacing w:before="32" w:line="226" w:lineRule="auto"/>
              <w:rPr/>
            </w:pPr>
            <w:r>
              <w:rPr>
                <w:spacing w:val="7"/>
              </w:rPr>
              <w:t>（三）违反本法第二十条规定，发</w:t>
            </w:r>
            <w:r>
              <w:rPr>
                <w:spacing w:val="11"/>
              </w:rPr>
              <w:t xml:space="preserve"> </w:t>
            </w:r>
            <w:r>
              <w:rPr>
                <w:spacing w:val="21"/>
              </w:rPr>
              <w:t>布声称全部或者部分替代母乳的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婴儿乳制品、饮料和其他食品广告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的；</w:t>
            </w:r>
          </w:p>
        </w:tc>
        <w:tc>
          <w:tcPr>
            <w:tcW w:w="862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73" w:type="dxa"/>
            <w:vAlign w:val="top"/>
            <w:gridSpan w:val="2"/>
            <w:tcBorders>
              <w:bottom w:val="nil"/>
            </w:tcBorders>
          </w:tcPr>
          <w:p>
            <w:pPr>
              <w:pStyle w:val="TableText"/>
              <w:ind w:left="112" w:right="100" w:hanging="1"/>
              <w:spacing w:before="53" w:line="221" w:lineRule="auto"/>
              <w:jc w:val="both"/>
              <w:rPr/>
            </w:pPr>
            <w:r>
              <w:rPr>
                <w:spacing w:val="-1"/>
              </w:rPr>
              <w:t>广告费用不足 10 万</w:t>
            </w:r>
            <w:r>
              <w:rPr/>
              <w:t xml:space="preserve"> </w:t>
            </w:r>
            <w:r>
              <w:rPr>
                <w:spacing w:val="16"/>
              </w:rPr>
              <w:t>或者没有广告费用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；或者使用</w:t>
            </w:r>
            <w:r>
              <w:rPr>
                <w:spacing w:val="-35"/>
              </w:rPr>
              <w:t xml:space="preserve"> </w:t>
            </w:r>
            <w:r>
              <w:rPr>
                <w:spacing w:val="4"/>
              </w:rPr>
              <w:t>“</w:t>
            </w:r>
            <w:r>
              <w:rPr>
                <w:spacing w:val="-23"/>
              </w:rPr>
              <w:t xml:space="preserve"> </w:t>
            </w:r>
            <w:r>
              <w:rPr>
                <w:spacing w:val="4"/>
              </w:rPr>
              <w:t>国</w:t>
            </w:r>
            <w:r>
              <w:rPr/>
              <w:t xml:space="preserve"> </w:t>
            </w:r>
            <w:r>
              <w:rPr>
                <w:spacing w:val="10"/>
              </w:rPr>
              <w:t>家级</w:t>
            </w:r>
            <w:r>
              <w:rPr>
                <w:spacing w:val="-28"/>
              </w:rPr>
              <w:t xml:space="preserve"> </w:t>
            </w:r>
            <w:r>
              <w:rPr>
                <w:spacing w:val="10"/>
              </w:rPr>
              <w:t>”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、“最高级</w:t>
            </w:r>
          </w:p>
        </w:tc>
        <w:tc>
          <w:tcPr>
            <w:tcW w:w="4021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1"/>
              </w:rPr>
              <w:t>责令停止发布广告，对广告主处 20 万元以上</w:t>
            </w:r>
          </w:p>
          <w:p>
            <w:pPr>
              <w:pStyle w:val="TableText"/>
              <w:ind w:left="113" w:right="106" w:hanging="3"/>
              <w:spacing w:before="34" w:line="228" w:lineRule="auto"/>
              <w:jc w:val="both"/>
              <w:rPr/>
            </w:pPr>
            <w:r>
              <w:rPr>
                <w:spacing w:val="4"/>
              </w:rPr>
              <w:t>44 万元以下的罚款；对广告经营者、广告发</w:t>
            </w:r>
            <w:r>
              <w:rPr>
                <w:spacing w:val="15"/>
              </w:rPr>
              <w:t xml:space="preserve"> </w:t>
            </w:r>
            <w:r>
              <w:rPr>
                <w:spacing w:val="2"/>
              </w:rPr>
              <w:t>布者没收广告费用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 20 万元以上 44 </w:t>
            </w:r>
            <w:r>
              <w:rPr>
                <w:spacing w:val="1"/>
              </w:rPr>
              <w:t>万元</w:t>
            </w:r>
            <w:r>
              <w:rPr/>
              <w:t xml:space="preserve"> </w:t>
            </w:r>
            <w:r>
              <w:rPr>
                <w:spacing w:val="7"/>
              </w:rPr>
              <w:t>以下的罚款。</w:t>
            </w:r>
          </w:p>
        </w:tc>
      </w:tr>
      <w:tr>
        <w:trPr>
          <w:trHeight w:val="628" w:hRule="atLeast"/>
        </w:trPr>
        <w:tc>
          <w:tcPr>
            <w:tcW w:w="71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63" w:type="dxa"/>
            <w:vAlign w:val="top"/>
            <w:tcBorders>
              <w:bottom w:val="nil"/>
              <w:right w:val="nil"/>
              <w:top w:val="nil"/>
            </w:tcBorders>
          </w:tcPr>
          <w:p>
            <w:pPr>
              <w:pStyle w:val="TableText"/>
              <w:ind w:left="122"/>
              <w:spacing w:before="67" w:line="124" w:lineRule="exact"/>
              <w:rPr/>
            </w:pPr>
            <w:r>
              <w:rPr>
                <w:spacing w:val="40"/>
                <w:w w:val="125"/>
                <w:position w:val="-9"/>
              </w:rPr>
              <w:t>”</w:t>
            </w:r>
          </w:p>
          <w:p>
            <w:pPr>
              <w:pStyle w:val="TableText"/>
              <w:spacing w:line="113" w:lineRule="exact"/>
              <w:jc w:val="right"/>
              <w:rPr/>
            </w:pPr>
            <w:r>
              <w:rPr>
                <w:spacing w:val="-17"/>
                <w:w w:val="75"/>
                <w:position w:val="4"/>
              </w:rPr>
              <w:t>、</w:t>
            </w:r>
          </w:p>
          <w:p>
            <w:pPr>
              <w:pStyle w:val="TableText"/>
              <w:spacing w:before="56" w:line="189" w:lineRule="auto"/>
              <w:jc w:val="right"/>
              <w:rPr/>
            </w:pPr>
            <w:r>
              <w:rPr>
                <w:spacing w:val="-14"/>
              </w:rPr>
              <w:t>语，</w:t>
            </w:r>
          </w:p>
        </w:tc>
        <w:tc>
          <w:tcPr>
            <w:tcW w:w="1410" w:type="dxa"/>
            <w:vAlign w:val="top"/>
            <w:tcBorders>
              <w:left w:val="nil"/>
              <w:bottom w:val="nil"/>
              <w:top w:val="nil"/>
            </w:tcBorders>
          </w:tcPr>
          <w:p>
            <w:pPr>
              <w:pStyle w:val="TableText"/>
              <w:ind w:left="68" w:right="100" w:hanging="3"/>
              <w:spacing w:before="47" w:line="210" w:lineRule="auto"/>
              <w:rPr/>
            </w:pPr>
            <w:r>
              <w:rPr>
                <w:spacing w:val="12"/>
              </w:rPr>
              <w:t>“最佳</w:t>
            </w:r>
            <w:r>
              <w:rPr>
                <w:spacing w:val="-28"/>
              </w:rPr>
              <w:t xml:space="preserve"> </w:t>
            </w:r>
            <w:r>
              <w:rPr>
                <w:spacing w:val="12"/>
              </w:rPr>
              <w:t>”等用</w:t>
            </w:r>
            <w:r>
              <w:rPr/>
              <w:t xml:space="preserve"> </w:t>
            </w:r>
            <w:r>
              <w:rPr>
                <w:spacing w:val="16"/>
              </w:rPr>
              <w:t>广告影响力和</w:t>
            </w:r>
          </w:p>
        </w:tc>
        <w:tc>
          <w:tcPr>
            <w:tcW w:w="40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959" w:hRule="atLeast"/>
        </w:trPr>
        <w:tc>
          <w:tcPr>
            <w:tcW w:w="71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3" w:type="dxa"/>
            <w:vAlign w:val="top"/>
            <w:gridSpan w:val="2"/>
            <w:tcBorders>
              <w:top w:val="nil"/>
            </w:tcBorders>
          </w:tcPr>
          <w:p>
            <w:pPr>
              <w:pStyle w:val="TableText"/>
              <w:ind w:left="109" w:right="100"/>
              <w:spacing w:before="46" w:line="231" w:lineRule="auto"/>
              <w:rPr/>
            </w:pPr>
            <w:r>
              <w:rPr>
                <w:spacing w:val="11"/>
              </w:rPr>
              <w:t>影响范围较小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，客</w:t>
            </w:r>
            <w:r>
              <w:rPr/>
              <w:t xml:space="preserve"> </w:t>
            </w:r>
            <w:r>
              <w:rPr>
                <w:spacing w:val="17"/>
              </w:rPr>
              <w:t>观上对市场秩序的</w:t>
            </w:r>
            <w:r>
              <w:rPr/>
              <w:t xml:space="preserve"> </w:t>
            </w:r>
            <w:r>
              <w:rPr>
                <w:spacing w:val="11"/>
              </w:rPr>
              <w:t>扰乱程度较轻微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/>
              <w:t xml:space="preserve"> </w:t>
            </w:r>
            <w:r>
              <w:rPr>
                <w:spacing w:val="17"/>
              </w:rPr>
              <w:t>对同行业商品或服</w:t>
            </w:r>
            <w:r>
              <w:rPr/>
              <w:t xml:space="preserve"> </w:t>
            </w:r>
            <w:r>
              <w:rPr>
                <w:spacing w:val="17"/>
              </w:rPr>
              <w:t>务的贬低危害较小</w:t>
            </w:r>
            <w:r>
              <w:rPr/>
              <w:t xml:space="preserve"> </w:t>
            </w:r>
            <w:r>
              <w:rPr>
                <w:spacing w:val="16"/>
              </w:rPr>
              <w:t>,</w:t>
            </w:r>
            <w:r>
              <w:rPr>
                <w:spacing w:val="20"/>
              </w:rPr>
              <w:t xml:space="preserve">  </w:t>
            </w:r>
            <w:r>
              <w:rPr>
                <w:spacing w:val="16"/>
              </w:rPr>
              <w:t>广告发布前后相</w:t>
            </w:r>
            <w:r>
              <w:rPr/>
              <w:t xml:space="preserve"> </w:t>
            </w:r>
            <w:r>
              <w:rPr>
                <w:spacing w:val="17"/>
              </w:rPr>
              <w:t>同时段内商品销售</w:t>
            </w:r>
            <w:r>
              <w:rPr/>
              <w:t xml:space="preserve"> </w:t>
            </w:r>
            <w:r>
              <w:rPr>
                <w:spacing w:val="17"/>
              </w:rPr>
              <w:t>额或服务营业额未</w:t>
            </w:r>
            <w:r>
              <w:rPr/>
              <w:t xml:space="preserve"> </w:t>
            </w:r>
            <w:r>
              <w:rPr>
                <w:spacing w:val="5"/>
              </w:rPr>
              <w:t>明显增加的。</w:t>
            </w:r>
          </w:p>
        </w:tc>
        <w:tc>
          <w:tcPr>
            <w:tcW w:w="40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127" w:hRule="atLeast"/>
        </w:trPr>
        <w:tc>
          <w:tcPr>
            <w:tcW w:w="71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73" w:type="dxa"/>
            <w:vAlign w:val="top"/>
            <w:gridSpan w:val="2"/>
          </w:tcPr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3"/>
              <w:spacing w:before="81" w:line="227" w:lineRule="auto"/>
              <w:rPr/>
            </w:pPr>
            <w:r>
              <w:rPr>
                <w:spacing w:val="5"/>
              </w:rPr>
              <w:t>广告费用10</w:t>
            </w:r>
            <w:r>
              <w:rPr>
                <w:spacing w:val="-3"/>
              </w:rPr>
              <w:t xml:space="preserve"> </w:t>
            </w:r>
            <w:r>
              <w:rPr>
                <w:spacing w:val="5"/>
              </w:rPr>
              <w:t>万元以</w:t>
            </w:r>
            <w:r>
              <w:rPr/>
              <w:t xml:space="preserve"> </w:t>
            </w:r>
            <w:r>
              <w:rPr>
                <w:spacing w:val="-3"/>
              </w:rPr>
              <w:t>上不足 20 万元的。</w:t>
            </w:r>
          </w:p>
        </w:tc>
        <w:tc>
          <w:tcPr>
            <w:tcW w:w="4021" w:type="dxa"/>
            <w:vAlign w:val="top"/>
          </w:tcPr>
          <w:p>
            <w:pPr>
              <w:spacing w:line="3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6"/>
              <w:spacing w:before="82" w:line="230" w:lineRule="auto"/>
              <w:jc w:val="both"/>
              <w:rPr/>
            </w:pPr>
            <w:r>
              <w:rPr>
                <w:spacing w:val="1"/>
              </w:rPr>
              <w:t>责令停止发布广告，对广告主处 44 万元以上</w:t>
            </w:r>
            <w:r>
              <w:rPr>
                <w:spacing w:val="16"/>
              </w:rPr>
              <w:t xml:space="preserve"> </w:t>
            </w:r>
            <w:r>
              <w:rPr>
                <w:spacing w:val="4"/>
              </w:rPr>
              <w:t>76 万元以下的罚款：对广告经营者、广告发</w:t>
            </w:r>
            <w:r>
              <w:rPr>
                <w:spacing w:val="12"/>
              </w:rPr>
              <w:t xml:space="preserve"> </w:t>
            </w:r>
            <w:r>
              <w:rPr>
                <w:spacing w:val="2"/>
              </w:rPr>
              <w:t>布者没收广告费用</w:t>
            </w:r>
            <w:r>
              <w:rPr>
                <w:spacing w:val="-22"/>
              </w:rPr>
              <w:t xml:space="preserve"> </w:t>
            </w:r>
            <w:r>
              <w:rPr>
                <w:spacing w:val="2"/>
              </w:rPr>
              <w:t>，处 44 万元以上 76 万元</w:t>
            </w:r>
            <w:r>
              <w:rPr/>
              <w:t xml:space="preserve"> </w:t>
            </w:r>
            <w:r>
              <w:rPr>
                <w:spacing w:val="7"/>
              </w:rPr>
              <w:t>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52"/>
          <w:pgSz w:w="16839" w:h="11905"/>
          <w:pgMar w:top="1011" w:right="1985" w:bottom="1947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1"/>
        <w:gridCol w:w="2329"/>
        <w:gridCol w:w="3180"/>
        <w:gridCol w:w="862"/>
        <w:gridCol w:w="1873"/>
        <w:gridCol w:w="4021"/>
      </w:tblGrid>
      <w:tr>
        <w:trPr>
          <w:trHeight w:val="3787" w:hRule="atLeast"/>
        </w:trPr>
        <w:tc>
          <w:tcPr>
            <w:tcW w:w="71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</w:tcPr>
          <w:p>
            <w:pPr>
              <w:pStyle w:val="TableText"/>
              <w:ind w:left="112" w:right="106" w:hanging="12"/>
              <w:spacing w:before="50" w:line="220" w:lineRule="auto"/>
              <w:rPr/>
            </w:pPr>
            <w:r>
              <w:rPr>
                <w:spacing w:val="3"/>
              </w:rPr>
              <w:t>（ 四）违反本法第二十二条规定发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布烟草广告的；</w:t>
            </w:r>
          </w:p>
          <w:p>
            <w:pPr>
              <w:pStyle w:val="TableText"/>
              <w:ind w:left="107" w:right="45" w:hanging="7"/>
              <w:spacing w:before="31" w:line="226" w:lineRule="auto"/>
              <w:rPr/>
            </w:pPr>
            <w:r>
              <w:rPr>
                <w:spacing w:val="6"/>
              </w:rPr>
              <w:t>（五）</w:t>
            </w:r>
            <w:r>
              <w:rPr>
                <w:spacing w:val="31"/>
                <w:w w:val="101"/>
              </w:rPr>
              <w:t xml:space="preserve"> </w:t>
            </w:r>
            <w:r>
              <w:rPr>
                <w:spacing w:val="6"/>
              </w:rPr>
              <w:t>违反本法第三十七条规定，</w:t>
            </w:r>
            <w:r>
              <w:rPr/>
              <w:t xml:space="preserve"> </w:t>
            </w:r>
            <w:r>
              <w:rPr>
                <w:spacing w:val="7"/>
              </w:rPr>
              <w:t>利用广告推销禁止生产、销售的产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品或提供的服务，或者禁止发布广</w:t>
            </w:r>
            <w:r>
              <w:rPr>
                <w:spacing w:val="2"/>
              </w:rPr>
              <w:t xml:space="preserve">  </w:t>
            </w:r>
            <w:r>
              <w:rPr>
                <w:spacing w:val="8"/>
              </w:rPr>
              <w:t>告的商品或者服务的；</w:t>
            </w:r>
          </w:p>
          <w:p>
            <w:pPr>
              <w:pStyle w:val="TableText"/>
              <w:ind w:left="107" w:right="94" w:hanging="7"/>
              <w:spacing w:before="35" w:line="225" w:lineRule="auto"/>
              <w:rPr/>
            </w:pPr>
            <w:r>
              <w:rPr>
                <w:spacing w:val="7"/>
              </w:rPr>
              <w:t>（六）违反本法第四十条第一款规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定，在针对未成年人的大众传播媒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介上发布医疗、药品、保健食品、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医疗器械、化妆品、酒类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、美容广</w:t>
            </w:r>
            <w:r>
              <w:rPr/>
              <w:t xml:space="preserve"> </w:t>
            </w:r>
            <w:r>
              <w:rPr>
                <w:spacing w:val="7"/>
              </w:rPr>
              <w:t>告，以及不利于未成年人身心健康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网络游戏广告的。</w:t>
            </w:r>
          </w:p>
        </w:tc>
        <w:tc>
          <w:tcPr>
            <w:tcW w:w="862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73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3"/>
              <w:spacing w:before="82" w:line="228" w:lineRule="auto"/>
              <w:rPr/>
            </w:pPr>
            <w:r>
              <w:rPr>
                <w:spacing w:val="-1"/>
              </w:rPr>
              <w:t>广告费用 20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上的。</w:t>
            </w:r>
          </w:p>
        </w:tc>
        <w:tc>
          <w:tcPr>
            <w:tcW w:w="4021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5" w:firstLine="4"/>
              <w:spacing w:before="82" w:line="230" w:lineRule="auto"/>
              <w:rPr/>
            </w:pPr>
            <w:r>
              <w:rPr>
                <w:spacing w:val="1"/>
              </w:rPr>
              <w:t>责令停止发布广告，对广告主处 76 万元以上</w:t>
            </w:r>
            <w:r>
              <w:rPr>
                <w:spacing w:val="8"/>
              </w:rPr>
              <w:t xml:space="preserve">  </w:t>
            </w:r>
            <w:r>
              <w:rPr>
                <w:spacing w:val="4"/>
              </w:rPr>
              <w:t>100 万元以下的罚款</w:t>
            </w:r>
            <w:r>
              <w:rPr>
                <w:spacing w:val="-1"/>
              </w:rPr>
              <w:t xml:space="preserve"> </w:t>
            </w:r>
            <w:r>
              <w:rPr>
                <w:spacing w:val="4"/>
              </w:rPr>
              <w:t>，情节严重的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，并可以</w:t>
            </w:r>
            <w:r>
              <w:rPr/>
              <w:t xml:space="preserve">  </w:t>
            </w:r>
            <w:r>
              <w:rPr>
                <w:spacing w:val="6"/>
              </w:rPr>
              <w:t>吊销营业执照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由广告审查机关撤销广告审</w:t>
            </w:r>
            <w:r>
              <w:rPr/>
              <w:t xml:space="preserve">  </w:t>
            </w:r>
            <w:r>
              <w:rPr>
                <w:spacing w:val="3"/>
              </w:rPr>
              <w:t>查批准文件、一年内不受理其广告审查申请；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对广告经营者、广告发布者没收广告费用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 </w:t>
            </w:r>
            <w:r>
              <w:rPr>
                <w:spacing w:val="-1"/>
              </w:rPr>
              <w:t>处 76 万元以上 100 万元以下的罚款，情节严</w:t>
            </w:r>
            <w:r>
              <w:rPr>
                <w:spacing w:val="1"/>
              </w:rPr>
              <w:t xml:space="preserve">  </w:t>
            </w:r>
            <w:r>
              <w:rPr>
                <w:spacing w:val="6"/>
              </w:rPr>
              <w:t>重的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，并可以吊销营业执照。</w:t>
            </w:r>
          </w:p>
        </w:tc>
      </w:tr>
      <w:tr>
        <w:trPr>
          <w:trHeight w:val="3785" w:hRule="atLeast"/>
        </w:trPr>
        <w:tc>
          <w:tcPr>
            <w:tcW w:w="711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7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329" w:type="dxa"/>
            <w:vAlign w:val="top"/>
          </w:tcPr>
          <w:p>
            <w:pPr>
              <w:pStyle w:val="TableText"/>
              <w:ind w:left="104" w:right="32" w:firstLine="403"/>
              <w:spacing w:before="42" w:line="229" w:lineRule="auto"/>
              <w:jc w:val="both"/>
              <w:rPr/>
            </w:pPr>
            <w:r>
              <w:rPr>
                <w:spacing w:val="18"/>
              </w:rPr>
              <w:t>违法发布医疗</w:t>
            </w:r>
            <w:r>
              <w:rPr>
                <w:spacing w:val="-13"/>
              </w:rPr>
              <w:t xml:space="preserve"> </w:t>
            </w:r>
            <w:r>
              <w:rPr>
                <w:spacing w:val="18"/>
              </w:rPr>
              <w:t>、药</w:t>
            </w:r>
            <w:r>
              <w:rPr/>
              <w:t xml:space="preserve">  </w:t>
            </w:r>
            <w:r>
              <w:rPr>
                <w:spacing w:val="-8"/>
              </w:rPr>
              <w:t>品、医疗器械、保健食品、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酒类、农药、兽药、饲料</w:t>
            </w:r>
            <w:r>
              <w:rPr>
                <w:spacing w:val="4"/>
              </w:rPr>
              <w:t xml:space="preserve">  </w:t>
            </w:r>
            <w:r>
              <w:rPr>
                <w:spacing w:val="2"/>
              </w:rPr>
              <w:t>和饲料添加剂、教育、培</w:t>
            </w:r>
            <w:r>
              <w:rPr/>
              <w:t xml:space="preserve">  </w:t>
            </w:r>
            <w:r>
              <w:rPr>
                <w:spacing w:val="2"/>
              </w:rPr>
              <w:t>训广告的；违法发布招商</w:t>
            </w:r>
            <w:r>
              <w:rPr/>
              <w:t xml:space="preserve">  </w:t>
            </w:r>
            <w:r>
              <w:rPr>
                <w:spacing w:val="21"/>
              </w:rPr>
              <w:t>等有投资回报预期的商</w:t>
            </w:r>
            <w:r>
              <w:rPr/>
              <w:t xml:space="preserve">  </w:t>
            </w:r>
            <w:r>
              <w:rPr>
                <w:spacing w:val="1"/>
              </w:rPr>
              <w:t>品或者服务广告的；在广</w:t>
            </w:r>
            <w:r>
              <w:rPr>
                <w:spacing w:val="4"/>
              </w:rPr>
              <w:t xml:space="preserve">  </w:t>
            </w:r>
            <w:r>
              <w:rPr>
                <w:spacing w:val="8"/>
              </w:rPr>
              <w:t>告中涉及疾病治疗功能， </w:t>
            </w:r>
            <w:r>
              <w:rPr>
                <w:spacing w:val="21"/>
              </w:rPr>
              <w:t>以及使用医疗用语或者</w:t>
            </w:r>
            <w:r>
              <w:rPr/>
              <w:t xml:space="preserve">  </w:t>
            </w:r>
            <w:r>
              <w:rPr>
                <w:spacing w:val="6"/>
              </w:rPr>
              <w:t>易使推销的商品与药品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</w:t>
            </w:r>
            <w:r>
              <w:rPr/>
              <w:t xml:space="preserve"> </w:t>
            </w:r>
            <w:r>
              <w:rPr>
                <w:spacing w:val="21"/>
              </w:rPr>
              <w:t>医疗器械相混淆的用语</w:t>
            </w:r>
            <w:r>
              <w:rPr/>
              <w:t xml:space="preserve">  </w:t>
            </w:r>
            <w:r>
              <w:rPr>
                <w:spacing w:val="2"/>
              </w:rPr>
              <w:t>的；违法发布房地产、农</w:t>
            </w:r>
          </w:p>
        </w:tc>
        <w:tc>
          <w:tcPr>
            <w:tcW w:w="3180" w:type="dxa"/>
            <w:vAlign w:val="top"/>
          </w:tcPr>
          <w:p>
            <w:pPr>
              <w:pStyle w:val="TableText"/>
              <w:ind w:left="105" w:right="99" w:firstLine="402"/>
              <w:spacing w:before="42" w:line="229" w:lineRule="auto"/>
              <w:jc w:val="both"/>
              <w:rPr/>
            </w:pPr>
            <w:r>
              <w:rPr>
                <w:b/>
                <w:bCs/>
                <w:spacing w:val="17"/>
              </w:rPr>
              <w:t>第五十八条第一款 </w:t>
            </w:r>
            <w:r>
              <w:rPr>
                <w:spacing w:val="17"/>
              </w:rPr>
              <w:t>有下列行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为之一的，由市场监督管理部门责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令停止发布广告，责令广告主在相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应范围内消除影响，处广告费用一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倍以上三倍以下的罚款，广告费用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无法计算或者明显偏低的，处十万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元以上二十万元以下的罚款；情节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严重的，处广告费用三倍以上五倍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以下的罚款，广告费用无法计算或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者明显偏低的，处二十万元以上一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百万元以下的罚款，可以吊销营业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执照，并由广告审查机关撤销广告</w:t>
            </w:r>
          </w:p>
        </w:tc>
        <w:tc>
          <w:tcPr>
            <w:tcW w:w="862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8" w:right="100" w:firstLine="2"/>
              <w:spacing w:before="42" w:line="229" w:lineRule="auto"/>
              <w:jc w:val="both"/>
              <w:rPr/>
            </w:pPr>
            <w:r>
              <w:rPr>
                <w:spacing w:val="-1"/>
              </w:rPr>
              <w:t>广告费用不足 10 万</w:t>
            </w:r>
            <w:r>
              <w:rPr/>
              <w:t xml:space="preserve"> </w:t>
            </w:r>
            <w:r>
              <w:rPr>
                <w:spacing w:val="17"/>
              </w:rPr>
              <w:t>或者存在一种情形</w:t>
            </w:r>
            <w:r>
              <w:rPr>
                <w:spacing w:val="1"/>
              </w:rPr>
              <w:t xml:space="preserve"> </w:t>
            </w:r>
            <w:r>
              <w:rPr>
                <w:spacing w:val="17"/>
              </w:rPr>
              <w:t>且广告费用无法计</w:t>
            </w:r>
            <w:r>
              <w:rPr>
                <w:spacing w:val="1"/>
              </w:rPr>
              <w:t xml:space="preserve"> </w:t>
            </w:r>
            <w:r>
              <w:rPr>
                <w:spacing w:val="17"/>
              </w:rPr>
              <w:t>算或者明显偏低的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;</w:t>
            </w:r>
            <w:r>
              <w:rPr>
                <w:spacing w:val="19"/>
              </w:rPr>
              <w:t xml:space="preserve">  </w:t>
            </w:r>
            <w:r>
              <w:rPr>
                <w:spacing w:val="16"/>
              </w:rPr>
              <w:t>或者发布已经审</w:t>
            </w:r>
            <w:r>
              <w:rPr/>
              <w:t xml:space="preserve"> </w:t>
            </w:r>
            <w:r>
              <w:rPr>
                <w:spacing w:val="13"/>
              </w:rPr>
              <w:t>查批准的医疗</w:t>
            </w:r>
            <w:r>
              <w:rPr>
                <w:spacing w:val="-24"/>
              </w:rPr>
              <w:t xml:space="preserve"> </w:t>
            </w:r>
            <w:r>
              <w:rPr>
                <w:spacing w:val="13"/>
              </w:rPr>
              <w:t>、药</w:t>
            </w:r>
            <w:r>
              <w:rPr/>
              <w:t xml:space="preserve"> </w:t>
            </w:r>
            <w:r>
              <w:rPr>
                <w:spacing w:val="9"/>
              </w:rPr>
              <w:t>品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、医疗器械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、农</w:t>
            </w:r>
            <w:r>
              <w:rPr/>
              <w:t xml:space="preserve"> </w:t>
            </w:r>
            <w:r>
              <w:rPr>
                <w:spacing w:val="9"/>
              </w:rPr>
              <w:t>药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、兽药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、保健食</w:t>
            </w:r>
            <w:r>
              <w:rPr/>
              <w:t xml:space="preserve"> </w:t>
            </w:r>
            <w:r>
              <w:rPr>
                <w:spacing w:val="11"/>
              </w:rPr>
              <w:t>品广告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，批准有效</w:t>
            </w:r>
            <w:r>
              <w:rPr/>
              <w:t xml:space="preserve"> </w:t>
            </w:r>
            <w:r>
              <w:rPr>
                <w:spacing w:val="11"/>
              </w:rPr>
              <w:t>期限已过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，但内容</w:t>
            </w:r>
            <w:r>
              <w:rPr/>
              <w:t xml:space="preserve"> </w:t>
            </w:r>
            <w:r>
              <w:rPr>
                <w:spacing w:val="17"/>
              </w:rPr>
              <w:t>合法且未逾期三个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月的。</w:t>
            </w:r>
          </w:p>
        </w:tc>
        <w:tc>
          <w:tcPr>
            <w:tcW w:w="4021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9" w:firstLine="2"/>
              <w:spacing w:before="82" w:line="230" w:lineRule="auto"/>
              <w:jc w:val="both"/>
              <w:rPr/>
            </w:pPr>
            <w:r>
              <w:rPr>
                <w:spacing w:val="7"/>
              </w:rPr>
              <w:t>责令停止发布广告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，责令广告主在相应范围</w:t>
            </w:r>
            <w:r>
              <w:rPr/>
              <w:t xml:space="preserve"> </w:t>
            </w:r>
            <w:r>
              <w:rPr>
                <w:spacing w:val="4"/>
              </w:rPr>
              <w:t>内消除影响</w:t>
            </w:r>
            <w:r>
              <w:rPr>
                <w:spacing w:val="-2"/>
              </w:rPr>
              <w:t xml:space="preserve"> </w:t>
            </w:r>
            <w:r>
              <w:rPr>
                <w:spacing w:val="4"/>
              </w:rPr>
              <w:t>，处广告费用 1 倍以上 1.6 倍以</w:t>
            </w:r>
            <w:r>
              <w:rPr/>
              <w:t xml:space="preserve"> </w:t>
            </w:r>
            <w:r>
              <w:rPr>
                <w:spacing w:val="8"/>
              </w:rPr>
              <w:t>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；广告费用无法计算或者明显偏低</w:t>
            </w:r>
            <w:r>
              <w:rPr/>
              <w:t xml:space="preserve"> </w:t>
            </w:r>
            <w:r>
              <w:rPr>
                <w:spacing w:val="1"/>
              </w:rPr>
              <w:t>的</w:t>
            </w:r>
            <w:r>
              <w:rPr>
                <w:spacing w:val="-15"/>
              </w:rPr>
              <w:t xml:space="preserve"> </w:t>
            </w:r>
            <w:r>
              <w:rPr>
                <w:spacing w:val="1"/>
              </w:rPr>
              <w:t>，处 10 万元以上 13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53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1"/>
        <w:gridCol w:w="2329"/>
        <w:gridCol w:w="3180"/>
        <w:gridCol w:w="862"/>
        <w:gridCol w:w="1873"/>
        <w:gridCol w:w="4021"/>
      </w:tblGrid>
      <w:tr>
        <w:trPr>
          <w:trHeight w:val="2543" w:hRule="atLeast"/>
        </w:trPr>
        <w:tc>
          <w:tcPr>
            <w:tcW w:w="71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6"/>
              <w:spacing w:before="56" w:line="231" w:lineRule="auto"/>
              <w:jc w:val="both"/>
              <w:rPr/>
            </w:pPr>
            <w:r>
              <w:rPr>
                <w:spacing w:val="1"/>
              </w:rPr>
              <w:t>作物种子、林木种子、草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种子、种畜禽、水产苗种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和种养殖广告的；利用不</w:t>
            </w:r>
            <w:r>
              <w:rPr>
                <w:spacing w:val="8"/>
              </w:rPr>
              <w:t xml:space="preserve"> </w:t>
            </w:r>
            <w:r>
              <w:rPr>
                <w:spacing w:val="20"/>
              </w:rPr>
              <w:t>满十周岁的未成年人作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为广告代言人的；在中小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学校、幼儿园内或者利用</w:t>
            </w:r>
            <w:r>
              <w:rPr>
                <w:spacing w:val="6"/>
              </w:rPr>
              <w:t xml:space="preserve"> </w:t>
            </w:r>
            <w:r>
              <w:rPr>
                <w:spacing w:val="1"/>
              </w:rPr>
              <w:t>与中小学生、幼儿有关的</w:t>
            </w:r>
            <w:r>
              <w:rPr>
                <w:spacing w:val="6"/>
              </w:rPr>
              <w:t xml:space="preserve"> </w:t>
            </w:r>
            <w:r>
              <w:rPr>
                <w:spacing w:val="1"/>
              </w:rPr>
              <w:t>物品发布广告的；发布针</w:t>
            </w:r>
            <w:r>
              <w:rPr>
                <w:spacing w:val="8"/>
              </w:rPr>
              <w:t xml:space="preserve"> </w:t>
            </w:r>
            <w:r>
              <w:rPr>
                <w:spacing w:val="20"/>
              </w:rPr>
              <w:t>对不满十四周岁的未成</w:t>
            </w:r>
            <w:r>
              <w:rPr>
                <w:spacing w:val="7"/>
              </w:rPr>
              <w:t xml:space="preserve"> </w:t>
            </w:r>
            <w:r>
              <w:rPr>
                <w:spacing w:val="20"/>
              </w:rPr>
              <w:t>年人的商品或者服务的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广告的；未经审查发布广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告的。</w:t>
            </w:r>
          </w:p>
        </w:tc>
        <w:tc>
          <w:tcPr>
            <w:tcW w:w="3180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6" w:firstLine="6"/>
              <w:spacing w:before="51" w:line="227" w:lineRule="auto"/>
              <w:rPr/>
            </w:pPr>
            <w:r>
              <w:rPr>
                <w:spacing w:val="6"/>
              </w:rPr>
              <w:t>审查批准文件、一年内不受理其广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告审查申请：</w:t>
            </w:r>
          </w:p>
          <w:p>
            <w:pPr>
              <w:pStyle w:val="TableText"/>
              <w:ind w:left="120" w:right="106" w:hanging="20"/>
              <w:spacing w:before="13" w:line="220" w:lineRule="auto"/>
              <w:rPr/>
            </w:pPr>
            <w:r>
              <w:rPr>
                <w:spacing w:val="7"/>
              </w:rPr>
              <w:t>（一）违反本法第十六条规定发布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医疗</w:t>
            </w:r>
            <w:r>
              <w:rPr>
                <w:spacing w:val="-25"/>
              </w:rPr>
              <w:t xml:space="preserve"> </w:t>
            </w:r>
            <w:r>
              <w:rPr>
                <w:spacing w:val="4"/>
              </w:rPr>
              <w:t>、药品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、医疗器械广告的；</w:t>
            </w:r>
          </w:p>
          <w:p>
            <w:pPr>
              <w:pStyle w:val="TableText"/>
              <w:ind w:left="108" w:right="106" w:hanging="8"/>
              <w:spacing w:before="32" w:line="227" w:lineRule="auto"/>
              <w:rPr/>
            </w:pPr>
            <w:r>
              <w:rPr>
                <w:spacing w:val="2"/>
              </w:rPr>
              <w:t>（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）违反本法第十七条规定，在</w:t>
            </w:r>
            <w:r>
              <w:rPr/>
              <w:t xml:space="preserve"> </w:t>
            </w:r>
            <w:r>
              <w:rPr>
                <w:spacing w:val="7"/>
              </w:rPr>
              <w:t>广告中涉及疾病治疗功能，以及使</w:t>
            </w:r>
            <w:r>
              <w:rPr>
                <w:spacing w:val="3"/>
              </w:rPr>
              <w:t xml:space="preserve"> </w:t>
            </w:r>
            <w:r>
              <w:rPr>
                <w:spacing w:val="21"/>
              </w:rPr>
              <w:t>用医疗用语或者易使推销的商品</w:t>
            </w:r>
            <w:r>
              <w:rPr>
                <w:spacing w:val="4"/>
              </w:rPr>
              <w:t xml:space="preserve"> </w:t>
            </w:r>
            <w:r>
              <w:rPr>
                <w:spacing w:val="18"/>
              </w:rPr>
              <w:t>与药品</w:t>
            </w:r>
            <w:r>
              <w:rPr>
                <w:spacing w:val="-11"/>
              </w:rPr>
              <w:t xml:space="preserve"> </w:t>
            </w:r>
            <w:r>
              <w:rPr>
                <w:spacing w:val="18"/>
              </w:rPr>
              <w:t>、医疗器械相混淆的用语</w:t>
            </w:r>
            <w:r>
              <w:rPr/>
              <w:t xml:space="preserve"> </w:t>
            </w:r>
            <w:r>
              <w:rPr>
                <w:spacing w:val="2"/>
              </w:rPr>
              <w:t>的；</w:t>
            </w:r>
          </w:p>
          <w:p>
            <w:pPr>
              <w:pStyle w:val="TableText"/>
              <w:ind w:left="106" w:right="106" w:hanging="6"/>
              <w:spacing w:before="31" w:line="220" w:lineRule="auto"/>
              <w:rPr/>
            </w:pPr>
            <w:r>
              <w:rPr>
                <w:spacing w:val="7"/>
              </w:rPr>
              <w:t>（三）违反本法第十八条规定发布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保健食品广告的；</w:t>
            </w:r>
          </w:p>
          <w:p>
            <w:pPr>
              <w:pStyle w:val="TableText"/>
              <w:ind w:left="109" w:right="104" w:hanging="9"/>
              <w:spacing w:before="32" w:line="224" w:lineRule="auto"/>
              <w:rPr/>
            </w:pPr>
            <w:r>
              <w:rPr>
                <w:spacing w:val="3"/>
              </w:rPr>
              <w:t>（ 四）违反本法第二十一条规定发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布农药、兽药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、饲料和饲料添加剂</w:t>
            </w:r>
            <w:r>
              <w:rPr/>
              <w:t xml:space="preserve"> </w:t>
            </w:r>
            <w:r>
              <w:rPr>
                <w:spacing w:val="6"/>
              </w:rPr>
              <w:t>广告的；</w:t>
            </w:r>
          </w:p>
          <w:p>
            <w:pPr>
              <w:pStyle w:val="TableText"/>
              <w:ind w:left="112" w:right="106" w:hanging="12"/>
              <w:spacing w:before="33" w:line="220" w:lineRule="auto"/>
              <w:rPr/>
            </w:pPr>
            <w:r>
              <w:rPr>
                <w:spacing w:val="7"/>
              </w:rPr>
              <w:t>（五）违反本法第二十三条规定发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布酒类广告的；</w:t>
            </w:r>
          </w:p>
          <w:p>
            <w:pPr>
              <w:pStyle w:val="TableText"/>
              <w:ind w:left="112" w:right="106" w:hanging="12"/>
              <w:spacing w:before="31" w:line="220" w:lineRule="auto"/>
              <w:rPr/>
            </w:pPr>
            <w:r>
              <w:rPr>
                <w:spacing w:val="7"/>
              </w:rPr>
              <w:t>（六）违反本法第二十四条规定发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布教育、培训广告的；</w:t>
            </w:r>
          </w:p>
          <w:p>
            <w:pPr>
              <w:pStyle w:val="TableText"/>
              <w:ind w:left="111" w:right="106" w:hanging="11"/>
              <w:spacing w:before="33" w:line="224" w:lineRule="auto"/>
              <w:rPr/>
            </w:pPr>
            <w:r>
              <w:rPr>
                <w:spacing w:val="7"/>
              </w:rPr>
              <w:t>（七）违反本法第二十五条规定发</w:t>
            </w:r>
            <w:r>
              <w:rPr>
                <w:spacing w:val="11"/>
              </w:rPr>
              <w:t xml:space="preserve"> </w:t>
            </w:r>
            <w:r>
              <w:rPr>
                <w:spacing w:val="21"/>
              </w:rPr>
              <w:t>布招商等有投资回报预期的商品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或者服务广告的；</w:t>
            </w:r>
          </w:p>
          <w:p>
            <w:pPr>
              <w:pStyle w:val="TableText"/>
              <w:ind w:left="112" w:right="106" w:hanging="12"/>
              <w:spacing w:before="31" w:line="220" w:lineRule="auto"/>
              <w:rPr/>
            </w:pPr>
            <w:r>
              <w:rPr>
                <w:spacing w:val="7"/>
              </w:rPr>
              <w:t>（八）违反本法第二十六条规定发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布房地产广告的；</w:t>
            </w:r>
          </w:p>
          <w:p>
            <w:pPr>
              <w:pStyle w:val="TableText"/>
              <w:ind w:left="108" w:right="29" w:hanging="8"/>
              <w:spacing w:before="37" w:line="218" w:lineRule="auto"/>
              <w:rPr/>
            </w:pPr>
            <w:r>
              <w:rPr>
                <w:spacing w:val="7"/>
              </w:rPr>
              <w:t>（九）违反本法第二十七条规定发</w:t>
            </w:r>
            <w:r>
              <w:rPr>
                <w:spacing w:val="5"/>
              </w:rPr>
              <w:t xml:space="preserve">  </w:t>
            </w:r>
            <w:r>
              <w:rPr>
                <w:spacing w:val="-1"/>
              </w:rPr>
              <w:t>布农作物种子、林木种子、草种子、</w:t>
            </w:r>
            <w:r>
              <w:rPr>
                <w:spacing w:val="11"/>
              </w:rPr>
              <w:t xml:space="preserve"> </w:t>
            </w:r>
            <w:r>
              <w:rPr>
                <w:spacing w:val="18"/>
              </w:rPr>
              <w:t>种畜禽</w:t>
            </w:r>
            <w:r>
              <w:rPr>
                <w:spacing w:val="-11"/>
              </w:rPr>
              <w:t xml:space="preserve"> </w:t>
            </w:r>
            <w:r>
              <w:rPr>
                <w:spacing w:val="18"/>
              </w:rPr>
              <w:t>、水产苗种和种养殖广告</w:t>
            </w:r>
          </w:p>
        </w:tc>
        <w:tc>
          <w:tcPr>
            <w:tcW w:w="862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73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0"/>
              <w:spacing w:before="81" w:line="230" w:lineRule="auto"/>
              <w:jc w:val="both"/>
              <w:rPr/>
            </w:pPr>
            <w:r>
              <w:rPr>
                <w:spacing w:val="5"/>
              </w:rPr>
              <w:t>广告费用10</w:t>
            </w:r>
            <w:r>
              <w:rPr>
                <w:spacing w:val="-3"/>
              </w:rPr>
              <w:t xml:space="preserve"> </w:t>
            </w:r>
            <w:r>
              <w:rPr>
                <w:spacing w:val="5"/>
              </w:rPr>
              <w:t>万元以</w:t>
            </w:r>
            <w:r>
              <w:rPr/>
              <w:t xml:space="preserve"> </w:t>
            </w:r>
            <w:r>
              <w:rPr>
                <w:spacing w:val="-1"/>
              </w:rPr>
              <w:t>上不足 20 万或者存</w:t>
            </w:r>
            <w:r>
              <w:rPr/>
              <w:t xml:space="preserve"> </w:t>
            </w:r>
            <w:r>
              <w:rPr>
                <w:spacing w:val="17"/>
              </w:rPr>
              <w:t>在二至三种情形且</w:t>
            </w:r>
            <w:r>
              <w:rPr/>
              <w:t xml:space="preserve"> </w:t>
            </w:r>
            <w:r>
              <w:rPr>
                <w:spacing w:val="17"/>
              </w:rPr>
              <w:t>广告费用无法计算</w:t>
            </w:r>
            <w:r>
              <w:rPr/>
              <w:t xml:space="preserve"> </w:t>
            </w:r>
            <w:r>
              <w:rPr>
                <w:spacing w:val="5"/>
              </w:rPr>
              <w:t>或者明显偏低的。</w:t>
            </w:r>
          </w:p>
        </w:tc>
        <w:tc>
          <w:tcPr>
            <w:tcW w:w="4021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9" w:firstLine="2"/>
              <w:spacing w:before="82" w:line="230" w:lineRule="auto"/>
              <w:jc w:val="both"/>
              <w:rPr/>
            </w:pPr>
            <w:r>
              <w:rPr>
                <w:spacing w:val="7"/>
              </w:rPr>
              <w:t>责令停止发布广告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，责令广告主在相应范围</w:t>
            </w:r>
            <w:r>
              <w:rPr/>
              <w:t xml:space="preserve"> </w:t>
            </w:r>
            <w:r>
              <w:rPr/>
              <w:t>内消除影响，处广告费用 1.6 倍以上</w:t>
            </w:r>
            <w:r>
              <w:rPr>
                <w:spacing w:val="-1"/>
              </w:rPr>
              <w:t xml:space="preserve"> 2.4 倍以</w:t>
            </w:r>
            <w:r>
              <w:rPr/>
              <w:t xml:space="preserve"> </w:t>
            </w:r>
            <w:r>
              <w:rPr>
                <w:spacing w:val="7"/>
              </w:rPr>
              <w:t>下的罚款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，广告费用无法计算或者明显偏低</w:t>
            </w:r>
            <w:r>
              <w:rPr/>
              <w:t xml:space="preserve"> </w:t>
            </w:r>
            <w:r>
              <w:rPr>
                <w:spacing w:val="1"/>
              </w:rPr>
              <w:t>的</w:t>
            </w:r>
            <w:r>
              <w:rPr>
                <w:spacing w:val="-15"/>
              </w:rPr>
              <w:t xml:space="preserve"> </w:t>
            </w:r>
            <w:r>
              <w:rPr>
                <w:spacing w:val="1"/>
              </w:rPr>
              <w:t>，处 13 万元以上 17 万元以下的罚款。</w:t>
            </w:r>
          </w:p>
        </w:tc>
      </w:tr>
      <w:tr>
        <w:trPr>
          <w:trHeight w:val="5649" w:hRule="atLeast"/>
        </w:trPr>
        <w:tc>
          <w:tcPr>
            <w:tcW w:w="71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73" w:type="dxa"/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0" w:firstLine="2"/>
              <w:spacing w:before="81" w:line="230" w:lineRule="auto"/>
              <w:jc w:val="both"/>
              <w:rPr/>
            </w:pPr>
            <w:r>
              <w:rPr>
                <w:spacing w:val="-1"/>
              </w:rPr>
              <w:t>广告费用 20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万元以</w:t>
            </w:r>
            <w:r>
              <w:rPr/>
              <w:t xml:space="preserve"> </w:t>
            </w:r>
            <w:r>
              <w:rPr>
                <w:spacing w:val="17"/>
              </w:rPr>
              <w:t>上或者存在四种以</w:t>
            </w:r>
            <w:r>
              <w:rPr>
                <w:spacing w:val="1"/>
              </w:rPr>
              <w:t xml:space="preserve"> </w:t>
            </w:r>
            <w:r>
              <w:rPr>
                <w:spacing w:val="17"/>
              </w:rPr>
              <w:t>上情形且广告费用</w:t>
            </w:r>
            <w:r>
              <w:rPr>
                <w:spacing w:val="1"/>
              </w:rPr>
              <w:t xml:space="preserve"> </w:t>
            </w:r>
            <w:r>
              <w:rPr>
                <w:spacing w:val="17"/>
              </w:rPr>
              <w:t>无法计算或者明显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偏低的。</w:t>
            </w:r>
          </w:p>
        </w:tc>
        <w:tc>
          <w:tcPr>
            <w:tcW w:w="4021" w:type="dxa"/>
            <w:vAlign w:val="top"/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9" w:firstLine="3"/>
              <w:spacing w:before="82" w:line="231" w:lineRule="auto"/>
              <w:rPr/>
            </w:pPr>
            <w:r>
              <w:rPr>
                <w:spacing w:val="7"/>
              </w:rPr>
              <w:t>责令停止发布广告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，责令广告主在相应范围</w:t>
            </w:r>
            <w:r>
              <w:rPr/>
              <w:t xml:space="preserve"> </w:t>
            </w:r>
            <w:r>
              <w:rPr>
                <w:spacing w:val="4"/>
              </w:rPr>
              <w:t>内消除影响</w:t>
            </w:r>
            <w:r>
              <w:rPr/>
              <w:t xml:space="preserve"> </w:t>
            </w:r>
            <w:r>
              <w:rPr>
                <w:spacing w:val="4"/>
              </w:rPr>
              <w:t>，处广告费用 2.4 倍以上 3 倍以</w:t>
            </w:r>
            <w:r>
              <w:rPr/>
              <w:t xml:space="preserve"> </w:t>
            </w:r>
            <w:r>
              <w:rPr>
                <w:spacing w:val="7"/>
              </w:rPr>
              <w:t>下的罚款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，广告费用无法计算或者明显偏低</w:t>
            </w:r>
            <w:r>
              <w:rPr/>
              <w:t xml:space="preserve"> </w:t>
            </w:r>
            <w:r>
              <w:rPr>
                <w:spacing w:val="1"/>
              </w:rPr>
              <w:t>的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，处 17 万元以上 20 万元以下的罚款</w:t>
            </w:r>
            <w:r>
              <w:rPr>
                <w:spacing w:val="-30"/>
              </w:rPr>
              <w:t xml:space="preserve"> </w:t>
            </w:r>
            <w:r>
              <w:rPr>
                <w:spacing w:val="1"/>
              </w:rPr>
              <w:t>。情</w:t>
            </w:r>
            <w:r>
              <w:rPr/>
              <w:t xml:space="preserve"> </w:t>
            </w:r>
            <w:r>
              <w:rPr>
                <w:spacing w:val="3"/>
              </w:rPr>
              <w:t>节严重的</w:t>
            </w:r>
            <w:r>
              <w:rPr>
                <w:spacing w:val="-6"/>
              </w:rPr>
              <w:t xml:space="preserve"> </w:t>
            </w:r>
            <w:r>
              <w:rPr>
                <w:spacing w:val="3"/>
              </w:rPr>
              <w:t>，处广告费用 3 倍以上 5 倍以下的</w:t>
            </w:r>
            <w:r>
              <w:rPr/>
              <w:t xml:space="preserve"> </w:t>
            </w:r>
            <w:r>
              <w:rPr>
                <w:spacing w:val="5"/>
              </w:rPr>
              <w:t>罚款</w:t>
            </w:r>
            <w:r>
              <w:rPr>
                <w:spacing w:val="-2"/>
              </w:rPr>
              <w:t xml:space="preserve"> </w:t>
            </w:r>
            <w:r>
              <w:rPr>
                <w:spacing w:val="5"/>
              </w:rPr>
              <w:t>，广告费用无法计算或者明显偏低的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处 20 万元以 100 万元以下的罚款，可以吊销</w:t>
            </w:r>
            <w:r>
              <w:rPr/>
              <w:t xml:space="preserve"> </w:t>
            </w:r>
            <w:r>
              <w:rPr>
                <w:spacing w:val="7"/>
              </w:rPr>
              <w:t>营业执照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，并由广告审查机关撤销广告审查</w:t>
            </w:r>
            <w:r>
              <w:rPr/>
              <w:t xml:space="preserve"> </w:t>
            </w:r>
            <w:r>
              <w:rPr>
                <w:spacing w:val="9"/>
              </w:rPr>
              <w:t>批准文件、一年内不受理其广告审查申请。</w:t>
            </w:r>
          </w:p>
        </w:tc>
      </w:tr>
    </w:tbl>
    <w:p>
      <w:pPr>
        <w:spacing w:line="153" w:lineRule="exact"/>
        <w:rPr>
          <w:rFonts w:ascii="Arial"/>
          <w:sz w:val="13"/>
        </w:rPr>
      </w:pPr>
      <w:r/>
    </w:p>
    <w:p>
      <w:pPr>
        <w:spacing w:line="153" w:lineRule="exact"/>
        <w:sectPr>
          <w:footerReference w:type="default" r:id="rId54"/>
          <w:pgSz w:w="16839" w:h="11905"/>
          <w:pgMar w:top="1011" w:right="1985" w:bottom="1947" w:left="1871" w:header="0" w:footer="1787" w:gutter="0"/>
        </w:sectPr>
        <w:rPr>
          <w:rFonts w:ascii="Arial" w:hAnsi="Arial" w:eastAsia="Arial" w:cs="Arial"/>
          <w:sz w:val="13"/>
          <w:szCs w:val="13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1"/>
        <w:gridCol w:w="2329"/>
        <w:gridCol w:w="3180"/>
        <w:gridCol w:w="862"/>
        <w:gridCol w:w="1873"/>
        <w:gridCol w:w="4021"/>
      </w:tblGrid>
      <w:tr>
        <w:trPr>
          <w:trHeight w:val="5046" w:hRule="atLeast"/>
        </w:trPr>
        <w:tc>
          <w:tcPr>
            <w:tcW w:w="71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</w:tcPr>
          <w:p>
            <w:pPr>
              <w:pStyle w:val="TableText"/>
              <w:ind w:left="124"/>
              <w:spacing w:before="50" w:line="208" w:lineRule="auto"/>
              <w:rPr/>
            </w:pPr>
            <w:r>
              <w:rPr>
                <w:spacing w:val="-6"/>
              </w:rPr>
              <w:t>的；</w:t>
            </w:r>
          </w:p>
          <w:p>
            <w:pPr>
              <w:pStyle w:val="TableText"/>
              <w:ind w:left="107" w:right="106" w:hanging="7"/>
              <w:spacing w:before="32" w:line="229" w:lineRule="auto"/>
              <w:jc w:val="both"/>
              <w:rPr/>
            </w:pPr>
            <w:r>
              <w:rPr>
                <w:spacing w:val="7"/>
              </w:rPr>
              <w:t>（十）违反本法第三十八条第二款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规定，利用不满十周岁的未成年人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作为广告代言人的；</w:t>
            </w:r>
          </w:p>
          <w:p>
            <w:pPr>
              <w:pStyle w:val="TableText"/>
              <w:ind w:left="108" w:right="106" w:hanging="8"/>
              <w:spacing w:before="12" w:line="228" w:lineRule="auto"/>
              <w:jc w:val="both"/>
              <w:rPr/>
            </w:pPr>
            <w:r>
              <w:rPr>
                <w:spacing w:val="7"/>
              </w:rPr>
              <w:t>（十一）违反本法第三十八条第三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款规定，利用自然人</w:t>
            </w:r>
            <w:r>
              <w:rPr>
                <w:spacing w:val="-23"/>
              </w:rPr>
              <w:t xml:space="preserve"> </w:t>
            </w:r>
            <w:r>
              <w:rPr>
                <w:spacing w:val="5"/>
              </w:rPr>
              <w:t>、法人或者其</w:t>
            </w:r>
            <w:r>
              <w:rPr/>
              <w:t xml:space="preserve"> </w:t>
            </w:r>
            <w:r>
              <w:rPr>
                <w:spacing w:val="8"/>
              </w:rPr>
              <w:t>他组织作为广告代言人的；</w:t>
            </w:r>
          </w:p>
          <w:p>
            <w:pPr>
              <w:pStyle w:val="TableText"/>
              <w:ind w:left="107" w:right="106" w:hanging="7"/>
              <w:spacing w:before="16" w:line="229" w:lineRule="auto"/>
              <w:jc w:val="both"/>
              <w:rPr/>
            </w:pPr>
            <w:r>
              <w:rPr>
                <w:spacing w:val="12"/>
              </w:rPr>
              <w:t>（ 十二 ）违反本法第三十九条规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定，在中小学校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、幼儿园内或者利</w:t>
            </w:r>
            <w:r>
              <w:rPr/>
              <w:t xml:space="preserve"> </w:t>
            </w:r>
            <w:r>
              <w:rPr>
                <w:spacing w:val="7"/>
              </w:rPr>
              <w:t>用与中小学生、幼儿有关的物品发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布广告的；</w:t>
            </w:r>
          </w:p>
          <w:p>
            <w:pPr>
              <w:pStyle w:val="TableText"/>
              <w:ind w:left="100" w:right="106"/>
              <w:spacing w:before="13" w:line="224" w:lineRule="auto"/>
              <w:jc w:val="both"/>
              <w:rPr/>
            </w:pPr>
            <w:r>
              <w:rPr>
                <w:spacing w:val="7"/>
              </w:rPr>
              <w:t>（十三）违反本法第四十条第二款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规定，发布针对不满十四周岁的未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成年人的商品或者服务的广告的；</w:t>
            </w:r>
            <w:r>
              <w:rPr>
                <w:spacing w:val="11"/>
              </w:rPr>
              <w:t xml:space="preserve"> </w:t>
            </w:r>
            <w:r>
              <w:rPr>
                <w:spacing w:val="12"/>
              </w:rPr>
              <w:t>（ 十四 ）违反本法第四十六条规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定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，未经审查发布广告的。</w:t>
            </w:r>
          </w:p>
        </w:tc>
        <w:tc>
          <w:tcPr>
            <w:tcW w:w="86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156" w:hRule="atLeast"/>
        </w:trPr>
        <w:tc>
          <w:tcPr>
            <w:tcW w:w="711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9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329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4" w:firstLine="402"/>
              <w:spacing w:before="82" w:line="230" w:lineRule="auto"/>
              <w:jc w:val="both"/>
              <w:rPr/>
            </w:pPr>
            <w:r>
              <w:rPr>
                <w:spacing w:val="-1"/>
              </w:rPr>
              <w:t>广告经营者、广告发</w:t>
            </w:r>
            <w:r>
              <w:rPr>
                <w:spacing w:val="3"/>
              </w:rPr>
              <w:t xml:space="preserve">  </w:t>
            </w:r>
            <w:r>
              <w:rPr>
                <w:spacing w:val="1"/>
              </w:rPr>
              <w:t>布者明知或者应知有《广</w:t>
            </w:r>
            <w:r>
              <w:rPr>
                <w:spacing w:val="4"/>
              </w:rPr>
              <w:t xml:space="preserve">  </w:t>
            </w:r>
            <w:r>
              <w:rPr>
                <w:spacing w:val="1"/>
              </w:rPr>
              <w:t>告法》第五十八条第一款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违法行为仍设计、制作、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代理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、发布的。</w:t>
            </w:r>
          </w:p>
        </w:tc>
        <w:tc>
          <w:tcPr>
            <w:tcW w:w="3180" w:type="dxa"/>
            <w:vAlign w:val="top"/>
          </w:tcPr>
          <w:p>
            <w:pPr>
              <w:pStyle w:val="TableText"/>
              <w:ind w:left="107" w:right="99" w:firstLine="400"/>
              <w:spacing w:before="49" w:line="228" w:lineRule="auto"/>
              <w:jc w:val="both"/>
              <w:rPr/>
            </w:pPr>
            <w:r>
              <w:rPr>
                <w:b/>
                <w:bCs/>
                <w:spacing w:val="14"/>
              </w:rPr>
              <w:t>第五十八条第三款</w:t>
            </w:r>
            <w:r>
              <w:rPr>
                <w:b/>
                <w:bCs/>
                <w:spacing w:val="2"/>
              </w:rPr>
              <w:t xml:space="preserve">  </w:t>
            </w:r>
            <w:r>
              <w:rPr>
                <w:spacing w:val="14"/>
              </w:rPr>
              <w:t>广告经营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者、广告发布者明知或者应知有本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条第一款规定违法行为仍设计、制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作、代理、发布的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，由市场监督管</w:t>
            </w:r>
            <w:r>
              <w:rPr/>
              <w:t xml:space="preserve"> </w:t>
            </w:r>
            <w:r>
              <w:rPr>
                <w:spacing w:val="7"/>
              </w:rPr>
              <w:t>理部门没收广告费用，并处广告费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用一倍以上三倍以下的罚款，广告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费用无法计算或者明显偏低的，处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十万元以上二十万元以下的罚款；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情节严重的，处广告费用三倍以上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五倍以下的罚款，广告费用无法计</w:t>
            </w:r>
          </w:p>
        </w:tc>
        <w:tc>
          <w:tcPr>
            <w:tcW w:w="862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8" w:right="100" w:firstLine="2"/>
              <w:spacing w:before="49" w:line="228" w:lineRule="auto"/>
              <w:rPr/>
            </w:pPr>
            <w:r>
              <w:rPr>
                <w:spacing w:val="45"/>
              </w:rPr>
              <w:t>两年内广告经营</w:t>
            </w:r>
            <w:r>
              <w:rPr>
                <w:spacing w:val="4"/>
              </w:rPr>
              <w:t xml:space="preserve"> </w:t>
            </w:r>
            <w:r>
              <w:rPr>
                <w:spacing w:val="12"/>
              </w:rPr>
              <w:t>者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、广告发布者明</w:t>
            </w:r>
            <w:r>
              <w:rPr/>
              <w:t xml:space="preserve"> </w:t>
            </w:r>
            <w:r>
              <w:rPr>
                <w:spacing w:val="16"/>
              </w:rPr>
              <w:t>知或者应知《广告</w:t>
            </w:r>
            <w:r>
              <w:rPr>
                <w:spacing w:val="4"/>
              </w:rPr>
              <w:t xml:space="preserve"> </w:t>
            </w:r>
            <w:r>
              <w:rPr>
                <w:spacing w:val="12"/>
              </w:rPr>
              <w:t>法》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第五十八条第</w:t>
            </w:r>
            <w:r>
              <w:rPr/>
              <w:t xml:space="preserve"> </w:t>
            </w:r>
            <w:r>
              <w:rPr>
                <w:spacing w:val="16"/>
              </w:rPr>
              <w:t>一款违法行为仍设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计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、制作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、代理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、</w:t>
            </w:r>
            <w:r>
              <w:rPr/>
              <w:t xml:space="preserve"> </w:t>
            </w:r>
            <w:r>
              <w:rPr>
                <w:spacing w:val="11"/>
              </w:rPr>
              <w:t>发布一次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，广告费</w:t>
            </w:r>
            <w:r>
              <w:rPr/>
              <w:t xml:space="preserve"> </w:t>
            </w:r>
            <w:r>
              <w:rPr>
                <w:spacing w:val="4"/>
              </w:rPr>
              <w:t>用不足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1 万元的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；</w:t>
            </w:r>
            <w:r>
              <w:rPr/>
              <w:t xml:space="preserve"> </w:t>
            </w:r>
            <w:r>
              <w:rPr>
                <w:spacing w:val="16"/>
              </w:rPr>
              <w:t>或两年内广告经营</w:t>
            </w:r>
            <w:r>
              <w:rPr>
                <w:spacing w:val="4"/>
              </w:rPr>
              <w:t xml:space="preserve"> </w:t>
            </w:r>
            <w:r>
              <w:rPr>
                <w:spacing w:val="13"/>
              </w:rPr>
              <w:t>者</w:t>
            </w:r>
            <w:r>
              <w:rPr>
                <w:spacing w:val="-25"/>
              </w:rPr>
              <w:t xml:space="preserve"> </w:t>
            </w:r>
            <w:r>
              <w:rPr>
                <w:spacing w:val="13"/>
              </w:rPr>
              <w:t>、广告发布者明</w:t>
            </w:r>
          </w:p>
        </w:tc>
        <w:tc>
          <w:tcPr>
            <w:tcW w:w="4021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5" w:firstLine="5"/>
              <w:spacing w:before="82" w:line="229" w:lineRule="auto"/>
              <w:jc w:val="both"/>
              <w:rPr/>
            </w:pPr>
            <w:r>
              <w:rPr>
                <w:spacing w:val="7"/>
              </w:rPr>
              <w:t>没收广告费用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，并处广告费用 1 倍以上 1.6</w:t>
            </w:r>
            <w:r>
              <w:rPr/>
              <w:t xml:space="preserve">  </w:t>
            </w:r>
            <w:r>
              <w:rPr>
                <w:spacing w:val="8"/>
              </w:rPr>
              <w:t>倍以下的罚款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，广告费用无法计算或者明显</w:t>
            </w:r>
            <w:r>
              <w:rPr/>
              <w:t xml:space="preserve">  </w:t>
            </w:r>
            <w:r>
              <w:rPr>
                <w:spacing w:val="-1"/>
              </w:rPr>
              <w:t>偏低的，处 10 万元以上 13 万元以下的</w:t>
            </w:r>
            <w:r>
              <w:rPr>
                <w:spacing w:val="-2"/>
              </w:rPr>
              <w:t>罚款。</w:t>
            </w:r>
          </w:p>
        </w:tc>
      </w:tr>
    </w:tbl>
    <w:p>
      <w:pPr>
        <w:spacing w:line="140" w:lineRule="exact"/>
        <w:rPr>
          <w:rFonts w:ascii="Arial"/>
          <w:sz w:val="12"/>
        </w:rPr>
      </w:pPr>
      <w:r/>
    </w:p>
    <w:p>
      <w:pPr>
        <w:spacing w:line="140" w:lineRule="exact"/>
        <w:sectPr>
          <w:footerReference w:type="default" r:id="rId55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12"/>
          <w:szCs w:val="12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1"/>
        <w:gridCol w:w="2329"/>
        <w:gridCol w:w="3180"/>
        <w:gridCol w:w="862"/>
        <w:gridCol w:w="1873"/>
        <w:gridCol w:w="4021"/>
      </w:tblGrid>
      <w:tr>
        <w:trPr>
          <w:trHeight w:val="2213" w:hRule="atLeast"/>
        </w:trPr>
        <w:tc>
          <w:tcPr>
            <w:tcW w:w="71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6" w:hanging="1"/>
              <w:spacing w:before="50" w:line="230" w:lineRule="auto"/>
              <w:jc w:val="both"/>
              <w:rPr/>
            </w:pPr>
            <w:r>
              <w:rPr>
                <w:spacing w:val="7"/>
              </w:rPr>
              <w:t>算或者明显偏低的，处二十万元以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上一百万元以下的罚款，并可以由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有关部门暂停广告发布业务、吊销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营业执照。</w:t>
            </w:r>
          </w:p>
        </w:tc>
        <w:tc>
          <w:tcPr>
            <w:tcW w:w="86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8" w:right="100" w:firstLine="4"/>
              <w:spacing w:before="54" w:line="226" w:lineRule="auto"/>
              <w:rPr/>
            </w:pPr>
            <w:r>
              <w:rPr>
                <w:spacing w:val="16"/>
              </w:rPr>
              <w:t>知或者应知《广告</w:t>
            </w:r>
            <w:r>
              <w:rPr/>
              <w:t xml:space="preserve"> </w:t>
            </w:r>
            <w:r>
              <w:rPr>
                <w:spacing w:val="12"/>
              </w:rPr>
              <w:t>法》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第五十八条第</w:t>
            </w:r>
            <w:r>
              <w:rPr/>
              <w:t xml:space="preserve"> </w:t>
            </w:r>
            <w:r>
              <w:rPr>
                <w:spacing w:val="16"/>
              </w:rPr>
              <w:t>一款违法行为仍设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计</w:t>
            </w:r>
            <w:r>
              <w:rPr>
                <w:spacing w:val="-23"/>
              </w:rPr>
              <w:t xml:space="preserve"> </w:t>
            </w:r>
            <w:r>
              <w:rPr>
                <w:spacing w:val="5"/>
              </w:rPr>
              <w:t>、制作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、代理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、</w:t>
            </w:r>
            <w:r>
              <w:rPr/>
              <w:t xml:space="preserve"> </w:t>
            </w:r>
            <w:r>
              <w:rPr>
                <w:spacing w:val="11"/>
              </w:rPr>
              <w:t>发布一次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，广告费</w:t>
            </w:r>
            <w:r>
              <w:rPr/>
              <w:t xml:space="preserve"> </w:t>
            </w:r>
            <w:r>
              <w:rPr>
                <w:spacing w:val="17"/>
              </w:rPr>
              <w:t>用无法计算或者明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显偏低的。</w:t>
            </w:r>
          </w:p>
        </w:tc>
        <w:tc>
          <w:tcPr>
            <w:tcW w:w="40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674" w:hRule="atLeast"/>
        </w:trPr>
        <w:tc>
          <w:tcPr>
            <w:tcW w:w="71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8" w:right="100" w:firstLine="2"/>
              <w:spacing w:before="40" w:line="230" w:lineRule="auto"/>
              <w:rPr/>
            </w:pPr>
            <w:r>
              <w:rPr>
                <w:spacing w:val="45"/>
              </w:rPr>
              <w:t>两年内广告经营</w:t>
            </w:r>
            <w:r>
              <w:rPr>
                <w:spacing w:val="4"/>
              </w:rPr>
              <w:t xml:space="preserve"> </w:t>
            </w:r>
            <w:r>
              <w:rPr>
                <w:spacing w:val="12"/>
              </w:rPr>
              <w:t>者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、广告发布者明</w:t>
            </w:r>
            <w:r>
              <w:rPr/>
              <w:t xml:space="preserve"> </w:t>
            </w:r>
            <w:r>
              <w:rPr>
                <w:spacing w:val="16"/>
              </w:rPr>
              <w:t>知或者应知《广告</w:t>
            </w:r>
            <w:r>
              <w:rPr>
                <w:spacing w:val="4"/>
              </w:rPr>
              <w:t xml:space="preserve"> </w:t>
            </w:r>
            <w:r>
              <w:rPr>
                <w:spacing w:val="12"/>
              </w:rPr>
              <w:t>法》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第五十八条第</w:t>
            </w:r>
            <w:r>
              <w:rPr/>
              <w:t xml:space="preserve"> </w:t>
            </w:r>
            <w:r>
              <w:rPr>
                <w:spacing w:val="16"/>
              </w:rPr>
              <w:t>一款违法行为仍设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计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、制作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、代理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、</w:t>
            </w:r>
            <w:r>
              <w:rPr/>
              <w:t xml:space="preserve"> </w:t>
            </w:r>
            <w:r>
              <w:rPr>
                <w:spacing w:val="11"/>
              </w:rPr>
              <w:t>发布一次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，广告费</w:t>
            </w:r>
            <w:r>
              <w:rPr/>
              <w:t xml:space="preserve"> </w:t>
            </w:r>
            <w:r>
              <w:rPr>
                <w:spacing w:val="10"/>
              </w:rPr>
              <w:t>用 1</w:t>
            </w:r>
            <w:r>
              <w:rPr>
                <w:spacing w:val="13"/>
              </w:rPr>
              <w:t xml:space="preserve"> </w:t>
            </w:r>
            <w:r>
              <w:rPr>
                <w:spacing w:val="10"/>
              </w:rPr>
              <w:t>万元以上不足</w:t>
            </w:r>
            <w:r>
              <w:rPr/>
              <w:t xml:space="preserve"> </w:t>
            </w:r>
            <w:r>
              <w:rPr/>
              <w:t>10 万元的</w:t>
            </w:r>
            <w:r>
              <w:rPr>
                <w:spacing w:val="-11"/>
              </w:rPr>
              <w:t xml:space="preserve"> </w:t>
            </w:r>
            <w:r>
              <w:rPr/>
              <w:t>；或两年 </w:t>
            </w:r>
            <w:r>
              <w:rPr>
                <w:spacing w:val="13"/>
              </w:rPr>
              <w:t>内广告经营者</w:t>
            </w:r>
            <w:r>
              <w:rPr>
                <w:spacing w:val="-26"/>
              </w:rPr>
              <w:t xml:space="preserve"> </w:t>
            </w:r>
            <w:r>
              <w:rPr>
                <w:spacing w:val="13"/>
              </w:rPr>
              <w:t>、广</w:t>
            </w:r>
            <w:r>
              <w:rPr/>
              <w:t xml:space="preserve"> </w:t>
            </w:r>
            <w:r>
              <w:rPr>
                <w:spacing w:val="16"/>
              </w:rPr>
              <w:t>告发布者明知或者</w:t>
            </w:r>
            <w:r>
              <w:rPr>
                <w:spacing w:val="6"/>
              </w:rPr>
              <w:t xml:space="preserve"> </w:t>
            </w:r>
            <w:r>
              <w:rPr>
                <w:spacing w:val="12"/>
              </w:rPr>
              <w:t>应知《广告法》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第</w:t>
            </w:r>
            <w:r>
              <w:rPr/>
              <w:t xml:space="preserve"> </w:t>
            </w:r>
            <w:r>
              <w:rPr>
                <w:spacing w:val="16"/>
              </w:rPr>
              <w:t>五十八条第一款违</w:t>
            </w:r>
            <w:r>
              <w:rPr>
                <w:spacing w:val="4"/>
              </w:rPr>
              <w:t xml:space="preserve"> </w:t>
            </w:r>
            <w:r>
              <w:rPr>
                <w:spacing w:val="13"/>
              </w:rPr>
              <w:t>法行为仍设计</w:t>
            </w:r>
            <w:r>
              <w:rPr>
                <w:spacing w:val="-26"/>
              </w:rPr>
              <w:t xml:space="preserve"> </w:t>
            </w:r>
            <w:r>
              <w:rPr>
                <w:spacing w:val="13"/>
              </w:rPr>
              <w:t>、制</w:t>
            </w:r>
            <w:r>
              <w:rPr/>
              <w:t xml:space="preserve"> </w:t>
            </w:r>
            <w:r>
              <w:rPr>
                <w:spacing w:val="9"/>
              </w:rPr>
              <w:t>作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、代理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、发布两</w:t>
            </w:r>
            <w:r>
              <w:rPr/>
              <w:t xml:space="preserve"> </w:t>
            </w:r>
            <w:r>
              <w:rPr>
                <w:spacing w:val="11"/>
              </w:rPr>
              <w:t>次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，广告费用无法</w:t>
            </w:r>
            <w:r>
              <w:rPr/>
              <w:t xml:space="preserve"> </w:t>
            </w:r>
            <w:r>
              <w:rPr>
                <w:spacing w:val="17"/>
              </w:rPr>
              <w:t>计算或者明显偏低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4021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5" w:firstLine="5"/>
              <w:spacing w:before="82" w:line="228" w:lineRule="auto"/>
              <w:jc w:val="both"/>
              <w:rPr/>
            </w:pPr>
            <w:r>
              <w:rPr>
                <w:spacing w:val="2"/>
              </w:rPr>
              <w:t>没收广告费用，并处广告费用 1.6 倍以上 2.4</w:t>
            </w:r>
            <w:r>
              <w:rPr/>
              <w:t xml:space="preserve">  </w:t>
            </w:r>
            <w:r>
              <w:rPr>
                <w:spacing w:val="8"/>
              </w:rPr>
              <w:t>倍以下的罚款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，广告费用无法计算或者明显</w:t>
            </w:r>
            <w:r>
              <w:rPr/>
              <w:t xml:space="preserve">  </w:t>
            </w:r>
            <w:r>
              <w:rPr>
                <w:spacing w:val="-1"/>
              </w:rPr>
              <w:t>偏低的，处 13 万元以上 17 万元以下的</w:t>
            </w:r>
            <w:r>
              <w:rPr>
                <w:spacing w:val="-2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56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1"/>
        <w:gridCol w:w="2329"/>
        <w:gridCol w:w="3180"/>
        <w:gridCol w:w="862"/>
        <w:gridCol w:w="1873"/>
        <w:gridCol w:w="4021"/>
      </w:tblGrid>
      <w:tr>
        <w:trPr>
          <w:trHeight w:val="5676" w:hRule="atLeast"/>
        </w:trPr>
        <w:tc>
          <w:tcPr>
            <w:tcW w:w="71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8" w:right="100" w:firstLine="2"/>
              <w:spacing w:before="42" w:line="230" w:lineRule="auto"/>
              <w:rPr/>
            </w:pPr>
            <w:r>
              <w:rPr>
                <w:spacing w:val="45"/>
              </w:rPr>
              <w:t>两年内广告经营</w:t>
            </w:r>
            <w:r>
              <w:rPr>
                <w:spacing w:val="4"/>
              </w:rPr>
              <w:t xml:space="preserve"> </w:t>
            </w:r>
            <w:r>
              <w:rPr>
                <w:spacing w:val="12"/>
              </w:rPr>
              <w:t>者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、广告发布者明</w:t>
            </w:r>
            <w:r>
              <w:rPr/>
              <w:t xml:space="preserve"> </w:t>
            </w:r>
            <w:r>
              <w:rPr>
                <w:spacing w:val="16"/>
              </w:rPr>
              <w:t>知或者应知《广告</w:t>
            </w:r>
            <w:r>
              <w:rPr>
                <w:spacing w:val="4"/>
              </w:rPr>
              <w:t xml:space="preserve"> </w:t>
            </w:r>
            <w:r>
              <w:rPr>
                <w:spacing w:val="12"/>
              </w:rPr>
              <w:t>法》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第五十八条第</w:t>
            </w:r>
            <w:r>
              <w:rPr/>
              <w:t xml:space="preserve"> </w:t>
            </w:r>
            <w:r>
              <w:rPr>
                <w:spacing w:val="16"/>
              </w:rPr>
              <w:t>一款违法行为仍设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计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、制作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、代理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、</w:t>
            </w:r>
            <w:r>
              <w:rPr/>
              <w:t xml:space="preserve"> </w:t>
            </w:r>
            <w:r>
              <w:rPr>
                <w:spacing w:val="11"/>
              </w:rPr>
              <w:t>发布两次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，广告费</w:t>
            </w:r>
            <w:r>
              <w:rPr/>
              <w:t xml:space="preserve"> </w:t>
            </w:r>
            <w:r>
              <w:rPr>
                <w:spacing w:val="10"/>
              </w:rPr>
              <w:t>用 1</w:t>
            </w:r>
            <w:r>
              <w:rPr>
                <w:spacing w:val="13"/>
              </w:rPr>
              <w:t xml:space="preserve"> </w:t>
            </w:r>
            <w:r>
              <w:rPr>
                <w:spacing w:val="10"/>
              </w:rPr>
              <w:t>万元以上不足</w:t>
            </w:r>
            <w:r>
              <w:rPr/>
              <w:t xml:space="preserve"> </w:t>
            </w:r>
            <w:r>
              <w:rPr/>
              <w:t>10 万元的</w:t>
            </w:r>
            <w:r>
              <w:rPr>
                <w:spacing w:val="-11"/>
              </w:rPr>
              <w:t xml:space="preserve"> </w:t>
            </w:r>
            <w:r>
              <w:rPr/>
              <w:t>；或两年 </w:t>
            </w:r>
            <w:r>
              <w:rPr>
                <w:spacing w:val="13"/>
              </w:rPr>
              <w:t>内广告经营者</w:t>
            </w:r>
            <w:r>
              <w:rPr>
                <w:spacing w:val="-26"/>
              </w:rPr>
              <w:t xml:space="preserve"> </w:t>
            </w:r>
            <w:r>
              <w:rPr>
                <w:spacing w:val="13"/>
              </w:rPr>
              <w:t>、广</w:t>
            </w:r>
            <w:r>
              <w:rPr/>
              <w:t xml:space="preserve"> </w:t>
            </w:r>
            <w:r>
              <w:rPr>
                <w:spacing w:val="16"/>
              </w:rPr>
              <w:t>告发布者明知或者</w:t>
            </w:r>
            <w:r>
              <w:rPr>
                <w:spacing w:val="6"/>
              </w:rPr>
              <w:t xml:space="preserve"> </w:t>
            </w:r>
            <w:r>
              <w:rPr>
                <w:spacing w:val="12"/>
              </w:rPr>
              <w:t>应知《广告法》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第</w:t>
            </w:r>
            <w:r>
              <w:rPr/>
              <w:t xml:space="preserve"> </w:t>
            </w:r>
            <w:r>
              <w:rPr>
                <w:spacing w:val="16"/>
              </w:rPr>
              <w:t>五十八条第一款违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法行为仍设</w:t>
            </w:r>
            <w:r>
              <w:rPr>
                <w:spacing w:val="48"/>
                <w:w w:val="101"/>
              </w:rPr>
              <w:t xml:space="preserve"> </w:t>
            </w:r>
            <w:r>
              <w:rPr>
                <w:spacing w:val="4"/>
              </w:rPr>
              <w:t>计、制</w:t>
            </w:r>
            <w:r>
              <w:rPr/>
              <w:t xml:space="preserve"> </w:t>
            </w:r>
            <w:r>
              <w:rPr>
                <w:spacing w:val="9"/>
              </w:rPr>
              <w:t>作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、代理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、发布三</w:t>
            </w:r>
            <w:r>
              <w:rPr/>
              <w:t xml:space="preserve"> </w:t>
            </w:r>
            <w:r>
              <w:rPr>
                <w:spacing w:val="11"/>
              </w:rPr>
              <w:t>次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，广告费用无法</w:t>
            </w:r>
            <w:r>
              <w:rPr/>
              <w:t xml:space="preserve"> </w:t>
            </w:r>
            <w:r>
              <w:rPr>
                <w:spacing w:val="17"/>
              </w:rPr>
              <w:t>计算或者明显偏低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4021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7" w:firstLine="5"/>
              <w:spacing w:before="82" w:line="231" w:lineRule="auto"/>
              <w:rPr/>
            </w:pPr>
            <w:r>
              <w:rPr>
                <w:spacing w:val="7"/>
              </w:rPr>
              <w:t>没收广告费用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，并处广告费用 2.4 倍以上 3</w:t>
            </w:r>
            <w:r>
              <w:rPr/>
              <w:t xml:space="preserve">  </w:t>
            </w:r>
            <w:r>
              <w:rPr>
                <w:spacing w:val="8"/>
              </w:rPr>
              <w:t>倍以下罚款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；广告费用无法计算或者明显偏</w:t>
            </w:r>
            <w:r>
              <w:rPr/>
              <w:t xml:space="preserve">  </w:t>
            </w:r>
            <w:r>
              <w:rPr>
                <w:spacing w:val="1"/>
              </w:rPr>
              <w:t>低的</w:t>
            </w:r>
            <w:r>
              <w:rPr>
                <w:spacing w:val="-1"/>
              </w:rPr>
              <w:t xml:space="preserve"> </w:t>
            </w:r>
            <w:r>
              <w:rPr>
                <w:spacing w:val="1"/>
              </w:rPr>
              <w:t>，处 17 万元以上 20 万元以下的罚款</w:t>
            </w:r>
            <w:r>
              <w:rPr>
                <w:spacing w:val="-30"/>
              </w:rPr>
              <w:t xml:space="preserve"> </w:t>
            </w:r>
            <w:r>
              <w:rPr>
                <w:spacing w:val="1"/>
              </w:rPr>
              <w:t>。</w:t>
            </w:r>
            <w:r>
              <w:rPr/>
              <w:t xml:space="preserve">  </w:t>
            </w:r>
            <w:r>
              <w:rPr>
                <w:spacing w:val="3"/>
              </w:rPr>
              <w:t>情节严重的</w:t>
            </w:r>
            <w:r>
              <w:rPr>
                <w:spacing w:val="-4"/>
              </w:rPr>
              <w:t xml:space="preserve"> </w:t>
            </w:r>
            <w:r>
              <w:rPr>
                <w:spacing w:val="3"/>
              </w:rPr>
              <w:t>，处广告费用 3 倍以上 5 倍以下</w:t>
            </w:r>
            <w:r>
              <w:rPr/>
              <w:t xml:space="preserve">  </w:t>
            </w:r>
            <w:r>
              <w:rPr>
                <w:spacing w:val="3"/>
              </w:rPr>
              <w:t>的罚款，广告费用无法计算或者明显偏低的，</w:t>
            </w:r>
            <w:r>
              <w:rPr/>
              <w:t xml:space="preserve"> </w:t>
            </w:r>
            <w:r>
              <w:rPr>
                <w:spacing w:val="-1"/>
              </w:rPr>
              <w:t>处 20 万元以上 100 万元以下的罚款，并可以</w:t>
            </w:r>
            <w:r>
              <w:rPr>
                <w:spacing w:val="2"/>
              </w:rPr>
              <w:t xml:space="preserve">  </w:t>
            </w:r>
            <w:r>
              <w:rPr>
                <w:spacing w:val="10"/>
              </w:rPr>
              <w:t>由有关部门暂停广告发布业务、吊销营业执</w:t>
            </w:r>
            <w:r>
              <w:rPr/>
              <w:t xml:space="preserve">  </w:t>
            </w:r>
            <w:r>
              <w:rPr>
                <w:spacing w:val="4"/>
              </w:rPr>
              <w:t>照。</w:t>
            </w:r>
          </w:p>
        </w:tc>
      </w:tr>
      <w:tr>
        <w:trPr>
          <w:trHeight w:val="1053" w:hRule="atLeast"/>
        </w:trPr>
        <w:tc>
          <w:tcPr>
            <w:tcW w:w="711" w:type="dxa"/>
            <w:vAlign w:val="top"/>
            <w:vMerge w:val="restart"/>
            <w:tcBorders>
              <w:bottom w:val="nil"/>
            </w:tcBorders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0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32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6" w:firstLine="402"/>
              <w:spacing w:before="129" w:line="230" w:lineRule="auto"/>
              <w:jc w:val="both"/>
              <w:rPr/>
            </w:pPr>
            <w:r>
              <w:rPr>
                <w:spacing w:val="-1"/>
              </w:rPr>
              <w:t>广告内容不准确、清</w:t>
            </w:r>
            <w:r>
              <w:rPr>
                <w:spacing w:val="6"/>
              </w:rPr>
              <w:t xml:space="preserve"> </w:t>
            </w:r>
            <w:r>
              <w:rPr>
                <w:spacing w:val="1"/>
              </w:rPr>
              <w:t>楚，引证内容不真实、准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确，涉及的专利信息不准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确、真实、有效，或者广</w:t>
            </w:r>
            <w:r>
              <w:rPr>
                <w:spacing w:val="8"/>
              </w:rPr>
              <w:t xml:space="preserve"> </w:t>
            </w:r>
            <w:r>
              <w:rPr>
                <w:spacing w:val="20"/>
              </w:rPr>
              <w:t>告贬低其他生产经营者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的商品或者服务的。</w:t>
            </w:r>
          </w:p>
        </w:tc>
        <w:tc>
          <w:tcPr>
            <w:tcW w:w="3180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99" w:firstLine="400"/>
              <w:spacing w:before="128" w:line="229" w:lineRule="auto"/>
              <w:jc w:val="both"/>
              <w:rPr/>
            </w:pPr>
            <w:r>
              <w:rPr>
                <w:b/>
                <w:bCs/>
                <w:spacing w:val="14"/>
              </w:rPr>
              <w:t>第五十九条第一款</w:t>
            </w:r>
            <w:r>
              <w:rPr>
                <w:b/>
                <w:bCs/>
                <w:spacing w:val="2"/>
              </w:rPr>
              <w:t xml:space="preserve">  </w:t>
            </w:r>
            <w:r>
              <w:rPr>
                <w:spacing w:val="14"/>
              </w:rPr>
              <w:t>有下列行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为之一的，由市场监督管理部门责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令停止发布广告，对广告主处十万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元以下的罚款。</w:t>
            </w:r>
          </w:p>
          <w:p>
            <w:pPr>
              <w:pStyle w:val="TableText"/>
              <w:ind w:left="107" w:right="106" w:hanging="7"/>
              <w:spacing w:before="13" w:line="227" w:lineRule="auto"/>
              <w:rPr/>
            </w:pPr>
            <w:r>
              <w:rPr>
                <w:spacing w:val="7"/>
              </w:rPr>
              <w:t>（一）广告内容违反本法第八条规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定的；</w:t>
            </w:r>
          </w:p>
        </w:tc>
        <w:tc>
          <w:tcPr>
            <w:tcW w:w="862" w:type="dxa"/>
            <w:vAlign w:val="top"/>
          </w:tcPr>
          <w:p>
            <w:pPr>
              <w:spacing w:line="3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25" w:right="100" w:hanging="14"/>
              <w:spacing w:before="260" w:line="228" w:lineRule="auto"/>
              <w:rPr/>
            </w:pPr>
            <w:r>
              <w:rPr>
                <w:spacing w:val="-1"/>
              </w:rPr>
              <w:t>广告费用不足 10 万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25" w:right="109" w:hanging="13"/>
              <w:spacing w:before="260" w:line="227" w:lineRule="auto"/>
              <w:rPr/>
            </w:pPr>
            <w:r>
              <w:rPr>
                <w:spacing w:val="5"/>
              </w:rPr>
              <w:t>责令停止发布广告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，对广告主处 3 万元以下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993" w:hRule="atLeast"/>
        </w:trPr>
        <w:tc>
          <w:tcPr>
            <w:tcW w:w="71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11" w:right="103"/>
              <w:spacing w:before="228" w:line="227" w:lineRule="auto"/>
              <w:rPr/>
            </w:pPr>
            <w:r>
              <w:rPr>
                <w:spacing w:val="5"/>
              </w:rPr>
              <w:t>广告费用10</w:t>
            </w:r>
            <w:r>
              <w:rPr>
                <w:spacing w:val="-3"/>
              </w:rPr>
              <w:t xml:space="preserve"> </w:t>
            </w:r>
            <w:r>
              <w:rPr>
                <w:spacing w:val="5"/>
              </w:rPr>
              <w:t>万元以</w:t>
            </w:r>
            <w:r>
              <w:rPr/>
              <w:t xml:space="preserve"> </w:t>
            </w:r>
            <w:r>
              <w:rPr>
                <w:spacing w:val="-2"/>
              </w:rPr>
              <w:t>上不足 20 万的。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12"/>
              <w:spacing w:before="229" w:line="207" w:lineRule="auto"/>
              <w:rPr/>
            </w:pPr>
            <w:r>
              <w:rPr>
                <w:spacing w:val="5"/>
              </w:rPr>
              <w:t>责令停止发布广告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，对广告主处 3 万元以上</w:t>
            </w:r>
          </w:p>
          <w:p>
            <w:pPr>
              <w:pStyle w:val="TableText"/>
              <w:ind w:left="112"/>
              <w:spacing w:before="33" w:line="208" w:lineRule="auto"/>
              <w:rPr/>
            </w:pPr>
            <w:r>
              <w:rPr>
                <w:spacing w:val="4"/>
              </w:rPr>
              <w:t>7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57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1"/>
        <w:gridCol w:w="2329"/>
        <w:gridCol w:w="3180"/>
        <w:gridCol w:w="862"/>
        <w:gridCol w:w="1873"/>
        <w:gridCol w:w="4021"/>
      </w:tblGrid>
      <w:tr>
        <w:trPr>
          <w:trHeight w:val="2213" w:hRule="atLeast"/>
        </w:trPr>
        <w:tc>
          <w:tcPr>
            <w:tcW w:w="71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</w:tcPr>
          <w:p>
            <w:pPr>
              <w:pStyle w:val="TableText"/>
              <w:ind w:left="108" w:right="106" w:hanging="8"/>
              <w:spacing w:before="50" w:line="220" w:lineRule="auto"/>
              <w:rPr/>
            </w:pPr>
            <w:r>
              <w:rPr>
                <w:spacing w:val="2"/>
              </w:rPr>
              <w:t>（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）广告引证内容违反本法第十</w:t>
            </w:r>
            <w:r>
              <w:rPr/>
              <w:t xml:space="preserve"> </w:t>
            </w:r>
            <w:r>
              <w:rPr>
                <w:spacing w:val="7"/>
              </w:rPr>
              <w:t>一条规定的；</w:t>
            </w:r>
          </w:p>
          <w:p>
            <w:pPr>
              <w:pStyle w:val="TableText"/>
              <w:ind w:left="115" w:right="106" w:hanging="15"/>
              <w:spacing w:before="33" w:line="220" w:lineRule="auto"/>
              <w:rPr/>
            </w:pPr>
            <w:r>
              <w:rPr>
                <w:spacing w:val="7"/>
              </w:rPr>
              <w:t>（三）涉及专利的广告违反本法第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十二条规定的；</w:t>
            </w:r>
          </w:p>
          <w:p>
            <w:pPr>
              <w:pStyle w:val="TableText"/>
              <w:ind w:left="107" w:right="106" w:hanging="7"/>
              <w:spacing w:before="31" w:line="219" w:lineRule="auto"/>
              <w:rPr/>
            </w:pPr>
            <w:r>
              <w:rPr>
                <w:spacing w:val="1"/>
              </w:rPr>
              <w:t>（ 四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）违反本法第十三条规定，广</w:t>
            </w:r>
            <w:r>
              <w:rPr/>
              <w:t xml:space="preserve"> </w:t>
            </w:r>
            <w:r>
              <w:rPr>
                <w:spacing w:val="21"/>
              </w:rPr>
              <w:t>告贬低其他生产经营者的商品或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者服务的。</w:t>
            </w:r>
          </w:p>
        </w:tc>
        <w:tc>
          <w:tcPr>
            <w:tcW w:w="862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73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3"/>
              <w:spacing w:before="81" w:line="228" w:lineRule="auto"/>
              <w:rPr/>
            </w:pPr>
            <w:r>
              <w:rPr>
                <w:spacing w:val="-1"/>
              </w:rPr>
              <w:t>广告费用 20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上的。</w:t>
            </w:r>
          </w:p>
        </w:tc>
        <w:tc>
          <w:tcPr>
            <w:tcW w:w="4021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5"/>
              </w:rPr>
              <w:t>责令停止发布广告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，对广告主处 7 万元以上</w:t>
            </w:r>
          </w:p>
          <w:p>
            <w:pPr>
              <w:pStyle w:val="TableText"/>
              <w:ind w:left="120"/>
              <w:spacing w:before="33" w:line="208" w:lineRule="auto"/>
              <w:rPr/>
            </w:pPr>
            <w:r>
              <w:rPr>
                <w:spacing w:val="2"/>
              </w:rPr>
              <w:t>10 万元以下的罚款。</w:t>
            </w:r>
          </w:p>
        </w:tc>
      </w:tr>
      <w:tr>
        <w:trPr>
          <w:trHeight w:val="1030" w:hRule="atLeast"/>
        </w:trPr>
        <w:tc>
          <w:tcPr>
            <w:tcW w:w="711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9"/>
              <w:spacing w:before="82" w:line="170" w:lineRule="auto"/>
              <w:rPr/>
            </w:pPr>
            <w:r>
              <w:rPr/>
              <w:t>7</w:t>
            </w:r>
          </w:p>
        </w:tc>
        <w:tc>
          <w:tcPr>
            <w:tcW w:w="2329" w:type="dxa"/>
            <w:vAlign w:val="top"/>
            <w:vMerge w:val="restart"/>
            <w:tcBorders>
              <w:bottom w:val="nil"/>
            </w:tcBorders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47" w:firstLine="403"/>
              <w:spacing w:before="81" w:line="231" w:lineRule="auto"/>
              <w:jc w:val="both"/>
              <w:rPr/>
            </w:pPr>
            <w:r>
              <w:rPr>
                <w:spacing w:val="-1"/>
              </w:rPr>
              <w:t>广告经营者、广告发</w:t>
            </w:r>
            <w:r>
              <w:rPr>
                <w:spacing w:val="3"/>
              </w:rPr>
              <w:t xml:space="preserve">  </w:t>
            </w:r>
            <w:r>
              <w:rPr>
                <w:spacing w:val="20"/>
              </w:rPr>
              <w:t>布者明知或者应知有前</w:t>
            </w:r>
            <w:r>
              <w:rPr>
                <w:spacing w:val="4"/>
              </w:rPr>
              <w:t xml:space="preserve">  </w:t>
            </w:r>
            <w:r>
              <w:rPr>
                <w:spacing w:val="1"/>
              </w:rPr>
              <w:t>款《广告法》五十九条第</w:t>
            </w:r>
            <w:r>
              <w:rPr>
                <w:spacing w:val="3"/>
              </w:rPr>
              <w:t xml:space="preserve">  </w:t>
            </w:r>
            <w:r>
              <w:rPr>
                <w:spacing w:val="20"/>
              </w:rPr>
              <w:t>一款规定违法行为仍设</w:t>
            </w:r>
            <w:r>
              <w:rPr>
                <w:spacing w:val="4"/>
              </w:rPr>
              <w:t xml:space="preserve">  </w:t>
            </w:r>
            <w:r>
              <w:rPr>
                <w:spacing w:val="-10"/>
              </w:rPr>
              <w:t>计、制作、代理、发布的，</w:t>
            </w:r>
            <w:r>
              <w:rPr>
                <w:spacing w:val="9"/>
              </w:rPr>
              <w:t xml:space="preserve"> </w:t>
            </w:r>
            <w:r>
              <w:rPr>
                <w:spacing w:val="20"/>
              </w:rPr>
              <w:t>由市场监督管理部门处</w:t>
            </w:r>
            <w:r>
              <w:rPr>
                <w:spacing w:val="4"/>
              </w:rPr>
              <w:t xml:space="preserve">  </w:t>
            </w:r>
            <w:r>
              <w:rPr>
                <w:spacing w:val="8"/>
              </w:rPr>
              <w:t>十万元以下的罚款。</w:t>
            </w:r>
          </w:p>
        </w:tc>
        <w:tc>
          <w:tcPr>
            <w:tcW w:w="3180" w:type="dxa"/>
            <w:vAlign w:val="top"/>
            <w:vMerge w:val="restart"/>
            <w:tcBorders>
              <w:bottom w:val="nil"/>
            </w:tcBorders>
          </w:tcPr>
          <w:p>
            <w:pPr>
              <w:spacing w:line="4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9" w:firstLine="417"/>
              <w:spacing w:before="81" w:line="264" w:lineRule="auto"/>
              <w:jc w:val="both"/>
              <w:rPr/>
            </w:pPr>
            <w:r>
              <w:rPr>
                <w:b/>
                <w:bCs/>
                <w:spacing w:val="12"/>
              </w:rPr>
              <w:t>第五十九条第二款</w:t>
            </w:r>
            <w:r>
              <w:rPr>
                <w:b/>
                <w:bCs/>
                <w:spacing w:val="5"/>
              </w:rPr>
              <w:t xml:space="preserve">  </w:t>
            </w:r>
            <w:r>
              <w:rPr>
                <w:spacing w:val="12"/>
              </w:rPr>
              <w:t>广告经营</w:t>
            </w:r>
            <w:r>
              <w:rPr/>
              <w:t xml:space="preserve"> </w:t>
            </w:r>
            <w:r>
              <w:rPr>
                <w:spacing w:val="7"/>
              </w:rPr>
              <w:t>者、广告发布者明知或者应知有前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款（五十九条第一款）规定违法行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为仍设计、制作、代理、发布的，</w:t>
            </w:r>
            <w:r>
              <w:rPr>
                <w:spacing w:val="10"/>
              </w:rPr>
              <w:t xml:space="preserve"> </w:t>
            </w:r>
            <w:r>
              <w:rPr>
                <w:spacing w:val="21"/>
              </w:rPr>
              <w:t>由市场监督管理部门处十万元以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下的罚款。</w:t>
            </w:r>
          </w:p>
        </w:tc>
        <w:tc>
          <w:tcPr>
            <w:tcW w:w="862" w:type="dxa"/>
            <w:vAlign w:val="top"/>
          </w:tcPr>
          <w:p>
            <w:pPr>
              <w:spacing w:line="31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25" w:right="100" w:hanging="14"/>
              <w:spacing w:before="245" w:line="230" w:lineRule="auto"/>
              <w:rPr/>
            </w:pPr>
            <w:r>
              <w:rPr>
                <w:spacing w:val="-1"/>
              </w:rPr>
              <w:t>广告费用不足 10 万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021" w:type="dxa"/>
            <w:vAlign w:val="top"/>
          </w:tcPr>
          <w:p>
            <w:pPr>
              <w:spacing w:line="3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7" w:lineRule="auto"/>
              <w:rPr/>
            </w:pPr>
            <w:r>
              <w:rPr>
                <w:spacing w:val="6"/>
              </w:rPr>
              <w:t>对广告发布者处 3 万元以下的罚款。</w:t>
            </w:r>
          </w:p>
        </w:tc>
      </w:tr>
      <w:tr>
        <w:trPr>
          <w:trHeight w:val="942" w:hRule="atLeast"/>
        </w:trPr>
        <w:tc>
          <w:tcPr>
            <w:tcW w:w="71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11" w:right="103"/>
              <w:spacing w:before="201" w:line="227" w:lineRule="auto"/>
              <w:rPr/>
            </w:pPr>
            <w:r>
              <w:rPr>
                <w:spacing w:val="5"/>
              </w:rPr>
              <w:t>广告费用10</w:t>
            </w:r>
            <w:r>
              <w:rPr>
                <w:spacing w:val="-3"/>
              </w:rPr>
              <w:t xml:space="preserve"> </w:t>
            </w:r>
            <w:r>
              <w:rPr>
                <w:spacing w:val="5"/>
              </w:rPr>
              <w:t>万元以</w:t>
            </w:r>
            <w:r>
              <w:rPr/>
              <w:t xml:space="preserve"> </w:t>
            </w:r>
            <w:r>
              <w:rPr>
                <w:spacing w:val="-2"/>
              </w:rPr>
              <w:t>上不足 20 万的。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10" w:right="109" w:hanging="2"/>
              <w:spacing w:before="201" w:line="227" w:lineRule="auto"/>
              <w:rPr/>
            </w:pPr>
            <w:r>
              <w:rPr>
                <w:spacing w:val="5"/>
              </w:rPr>
              <w:t>对广告发布者处 3 万元以上 7 万元以下的罚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982" w:hRule="atLeast"/>
        </w:trPr>
        <w:tc>
          <w:tcPr>
            <w:tcW w:w="71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11" w:right="103"/>
              <w:spacing w:before="225" w:line="228" w:lineRule="auto"/>
              <w:rPr/>
            </w:pPr>
            <w:r>
              <w:rPr>
                <w:spacing w:val="-1"/>
              </w:rPr>
              <w:t>广告费用 20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10" w:right="106" w:hanging="2"/>
              <w:spacing w:before="224" w:line="227" w:lineRule="auto"/>
              <w:rPr/>
            </w:pPr>
            <w:r>
              <w:rPr>
                <w:spacing w:val="4"/>
              </w:rPr>
              <w:t>对广告发布者处</w:t>
            </w:r>
            <w:r>
              <w:rPr>
                <w:spacing w:val="-2"/>
              </w:rPr>
              <w:t xml:space="preserve"> </w:t>
            </w:r>
            <w:r>
              <w:rPr>
                <w:spacing w:val="4"/>
              </w:rPr>
              <w:t>7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万元以上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10</w:t>
            </w:r>
            <w:r>
              <w:rPr>
                <w:spacing w:val="-26"/>
              </w:rPr>
              <w:t xml:space="preserve"> </w:t>
            </w:r>
            <w:r>
              <w:rPr>
                <w:spacing w:val="4"/>
              </w:rPr>
              <w:t>万元以下的罚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094" w:hRule="atLeast"/>
        </w:trPr>
        <w:tc>
          <w:tcPr>
            <w:tcW w:w="711" w:type="dxa"/>
            <w:vAlign w:val="top"/>
            <w:vMerge w:val="restart"/>
            <w:tcBorders>
              <w:bottom w:val="nil"/>
            </w:tcBorders>
          </w:tcPr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9"/>
              <w:spacing w:before="82" w:line="171" w:lineRule="auto"/>
              <w:rPr/>
            </w:pPr>
            <w:r>
              <w:rPr/>
              <w:t>8</w:t>
            </w:r>
          </w:p>
        </w:tc>
        <w:tc>
          <w:tcPr>
            <w:tcW w:w="2329" w:type="dxa"/>
            <w:vAlign w:val="top"/>
            <w:vMerge w:val="restart"/>
            <w:tcBorders>
              <w:bottom w:val="nil"/>
            </w:tcBorders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32" w:firstLine="403"/>
              <w:spacing w:before="81" w:line="229" w:lineRule="auto"/>
              <w:jc w:val="both"/>
              <w:rPr/>
            </w:pPr>
            <w:r>
              <w:rPr>
                <w:spacing w:val="23"/>
              </w:rPr>
              <w:t>广告不具有可识别</w:t>
            </w:r>
            <w:r>
              <w:rPr>
                <w:spacing w:val="1"/>
              </w:rPr>
              <w:t xml:space="preserve">  </w:t>
            </w:r>
            <w:r>
              <w:rPr>
                <w:spacing w:val="1"/>
              </w:rPr>
              <w:t>性，或者违反规定变相发</w:t>
            </w:r>
            <w:r>
              <w:rPr>
                <w:spacing w:val="4"/>
              </w:rPr>
              <w:t xml:space="preserve">  </w:t>
            </w:r>
            <w:r>
              <w:rPr>
                <w:spacing w:val="-8"/>
              </w:rPr>
              <w:t>布医疗、药品、医疗器械、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保健食品广告的。</w:t>
            </w:r>
          </w:p>
        </w:tc>
        <w:tc>
          <w:tcPr>
            <w:tcW w:w="3180" w:type="dxa"/>
            <w:vAlign w:val="top"/>
            <w:vMerge w:val="restart"/>
            <w:tcBorders>
              <w:bottom w:val="nil"/>
            </w:tcBorders>
          </w:tcPr>
          <w:p>
            <w:pPr>
              <w:spacing w:line="3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9" w:firstLine="419"/>
              <w:spacing w:before="82" w:line="258" w:lineRule="auto"/>
              <w:jc w:val="both"/>
              <w:rPr/>
            </w:pPr>
            <w:r>
              <w:rPr>
                <w:b/>
                <w:bCs/>
                <w:spacing w:val="12"/>
              </w:rPr>
              <w:t>第五十九条第三款</w:t>
            </w:r>
            <w:r>
              <w:rPr>
                <w:b/>
                <w:bCs/>
                <w:spacing w:val="5"/>
              </w:rPr>
              <w:t xml:space="preserve">  </w:t>
            </w:r>
            <w:r>
              <w:rPr>
                <w:spacing w:val="12"/>
              </w:rPr>
              <w:t>广告违反</w:t>
            </w:r>
            <w:r>
              <w:rPr/>
              <w:t xml:space="preserve"> </w:t>
            </w:r>
            <w:r>
              <w:rPr>
                <w:spacing w:val="7"/>
              </w:rPr>
              <w:t>本法第十四条规定，不具有可识别</w:t>
            </w:r>
            <w:r>
              <w:rPr>
                <w:spacing w:val="4"/>
              </w:rPr>
              <w:t xml:space="preserve"> </w:t>
            </w:r>
            <w:r>
              <w:rPr>
                <w:spacing w:val="16"/>
              </w:rPr>
              <w:t>性的</w:t>
            </w:r>
            <w:r>
              <w:rPr>
                <w:spacing w:val="-5"/>
              </w:rPr>
              <w:t xml:space="preserve"> </w:t>
            </w:r>
            <w:r>
              <w:rPr>
                <w:spacing w:val="16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16"/>
              </w:rPr>
              <w:t>或者违反本法第十九条规</w:t>
            </w:r>
            <w:r>
              <w:rPr/>
              <w:t xml:space="preserve"> </w:t>
            </w:r>
            <w:r>
              <w:rPr>
                <w:spacing w:val="5"/>
              </w:rPr>
              <w:t>定，变相发布医疗、药品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、医疗器</w:t>
            </w:r>
            <w:r>
              <w:rPr/>
              <w:t xml:space="preserve"> </w:t>
            </w:r>
            <w:r>
              <w:rPr>
                <w:spacing w:val="4"/>
              </w:rPr>
              <w:t>械、保健食品广告的</w:t>
            </w:r>
            <w:r>
              <w:rPr>
                <w:spacing w:val="-7"/>
              </w:rPr>
              <w:t xml:space="preserve"> </w:t>
            </w:r>
            <w:r>
              <w:rPr>
                <w:spacing w:val="4"/>
              </w:rPr>
              <w:t>，由市场监督</w:t>
            </w:r>
          </w:p>
        </w:tc>
        <w:tc>
          <w:tcPr>
            <w:tcW w:w="862" w:type="dxa"/>
            <w:vAlign w:val="top"/>
          </w:tcPr>
          <w:p>
            <w:pPr>
              <w:spacing w:line="3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25" w:right="100" w:hanging="14"/>
              <w:spacing w:before="282" w:line="228" w:lineRule="auto"/>
              <w:rPr/>
            </w:pPr>
            <w:r>
              <w:rPr>
                <w:spacing w:val="-1"/>
              </w:rPr>
              <w:t>广告费用不足 10 万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11" w:right="109"/>
              <w:spacing w:before="281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，对广告发布者处 3 万元以下的罚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132" w:hRule="atLeast"/>
        </w:trPr>
        <w:tc>
          <w:tcPr>
            <w:tcW w:w="71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3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11" w:right="103"/>
              <w:spacing w:before="297" w:line="227" w:lineRule="auto"/>
              <w:rPr/>
            </w:pPr>
            <w:r>
              <w:rPr>
                <w:spacing w:val="5"/>
              </w:rPr>
              <w:t>广告费用10</w:t>
            </w:r>
            <w:r>
              <w:rPr>
                <w:spacing w:val="-3"/>
              </w:rPr>
              <w:t xml:space="preserve"> </w:t>
            </w:r>
            <w:r>
              <w:rPr>
                <w:spacing w:val="5"/>
              </w:rPr>
              <w:t>万元以</w:t>
            </w:r>
            <w:r>
              <w:rPr/>
              <w:t xml:space="preserve"> </w:t>
            </w:r>
            <w:r>
              <w:rPr>
                <w:spacing w:val="-2"/>
              </w:rPr>
              <w:t>上不足 20 万的。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07" w:right="109" w:firstLine="4"/>
              <w:spacing w:before="297" w:line="22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，对广告发布者处 3 万元以上 7 万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58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1"/>
        <w:gridCol w:w="2329"/>
        <w:gridCol w:w="3180"/>
        <w:gridCol w:w="862"/>
        <w:gridCol w:w="1873"/>
        <w:gridCol w:w="4021"/>
      </w:tblGrid>
      <w:tr>
        <w:trPr>
          <w:trHeight w:val="1021" w:hRule="atLeast"/>
        </w:trPr>
        <w:tc>
          <w:tcPr>
            <w:tcW w:w="71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</w:tcPr>
          <w:p>
            <w:pPr>
              <w:pStyle w:val="TableText"/>
              <w:ind w:left="108" w:right="106" w:firstLine="2"/>
              <w:spacing w:before="109" w:line="260" w:lineRule="auto"/>
              <w:rPr/>
            </w:pPr>
            <w:r>
              <w:rPr>
                <w:spacing w:val="7"/>
              </w:rPr>
              <w:t>管理部门责令改正，对广告发布者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处十万元以下的罚款。</w:t>
            </w:r>
          </w:p>
        </w:tc>
        <w:tc>
          <w:tcPr>
            <w:tcW w:w="862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11" w:right="103"/>
              <w:spacing w:before="241" w:line="230" w:lineRule="auto"/>
              <w:rPr/>
            </w:pPr>
            <w:r>
              <w:rPr>
                <w:spacing w:val="-1"/>
              </w:rPr>
              <w:t>广告费用 20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10" w:right="107" w:firstLine="2"/>
              <w:spacing w:before="239" w:line="229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，对广告发布者处 7 万元以上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9"/>
              </w:rPr>
              <w:t>10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579" w:hRule="atLeast"/>
        </w:trPr>
        <w:tc>
          <w:tcPr>
            <w:tcW w:w="711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9"/>
              <w:spacing w:before="81" w:line="170" w:lineRule="auto"/>
              <w:rPr/>
            </w:pPr>
            <w:r>
              <w:rPr/>
              <w:t>9</w:t>
            </w:r>
          </w:p>
        </w:tc>
        <w:tc>
          <w:tcPr>
            <w:tcW w:w="2329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6" w:firstLine="402"/>
              <w:spacing w:before="82" w:line="230" w:lineRule="auto"/>
              <w:rPr/>
            </w:pPr>
            <w:r>
              <w:rPr>
                <w:spacing w:val="-1"/>
              </w:rPr>
              <w:t>广告经营者、广告发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布者未按照国家有关规</w:t>
            </w:r>
            <w:r>
              <w:rPr>
                <w:spacing w:val="1"/>
              </w:rPr>
              <w:t xml:space="preserve">   </w:t>
            </w:r>
            <w:r>
              <w:rPr>
                <w:spacing w:val="1"/>
              </w:rPr>
              <w:t>定建立、健全广告业务管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理制度的，或者未对广告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内容进行核对的。</w:t>
            </w:r>
          </w:p>
        </w:tc>
        <w:tc>
          <w:tcPr>
            <w:tcW w:w="3180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4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17"/>
              </w:rPr>
              <w:t>第六十条第一款 </w:t>
            </w:r>
            <w:r>
              <w:rPr>
                <w:spacing w:val="17"/>
              </w:rPr>
              <w:t>违反本法第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三十四条规定，广告经营者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、广告</w:t>
            </w:r>
            <w:r>
              <w:rPr/>
              <w:t xml:space="preserve"> </w:t>
            </w:r>
            <w:r>
              <w:rPr>
                <w:spacing w:val="8"/>
              </w:rPr>
              <w:t>发布者未按照国家有关规定建立、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健全广告业务管理制度的，或者未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对广告内容进行核对的，由市场监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督管理部门责令改正，可以处五万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元以下的罚款。</w:t>
            </w:r>
          </w:p>
        </w:tc>
        <w:tc>
          <w:tcPr>
            <w:tcW w:w="862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9" w:right="105" w:firstLine="2"/>
              <w:spacing w:before="47" w:line="224" w:lineRule="auto"/>
              <w:jc w:val="both"/>
              <w:rPr/>
            </w:pPr>
            <w:r>
              <w:rPr>
                <w:spacing w:val="16"/>
              </w:rPr>
              <w:t>缺少一项广告业务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管理制度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，或者未</w:t>
            </w:r>
            <w:r>
              <w:rPr/>
              <w:t xml:space="preserve"> </w:t>
            </w:r>
            <w:r>
              <w:rPr>
                <w:spacing w:val="16"/>
              </w:rPr>
              <w:t>对广告内容进行核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对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，未造成危害后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4021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，可以处 1.5 万元以下的罚款。</w:t>
            </w:r>
          </w:p>
        </w:tc>
      </w:tr>
      <w:tr>
        <w:trPr>
          <w:trHeight w:val="1579" w:hRule="atLeast"/>
        </w:trPr>
        <w:tc>
          <w:tcPr>
            <w:tcW w:w="71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10" w:right="82" w:firstLine="1"/>
              <w:spacing w:before="47" w:line="224" w:lineRule="auto"/>
              <w:jc w:val="both"/>
              <w:rPr/>
            </w:pPr>
            <w:r>
              <w:rPr>
                <w:spacing w:val="17"/>
              </w:rPr>
              <w:t>缺少两项广告业务</w:t>
            </w:r>
            <w:r>
              <w:rPr>
                <w:spacing w:val="5"/>
              </w:rPr>
              <w:t xml:space="preserve"> </w:t>
            </w:r>
            <w:r>
              <w:rPr>
                <w:spacing w:val="-6"/>
              </w:rPr>
              <w:t>管理制度，或者未对</w:t>
            </w:r>
            <w:r>
              <w:rPr>
                <w:spacing w:val="4"/>
              </w:rPr>
              <w:t xml:space="preserve"> </w:t>
            </w:r>
            <w:r>
              <w:rPr>
                <w:spacing w:val="-4"/>
              </w:rPr>
              <w:t>广告内容进行核对，</w:t>
            </w:r>
            <w:r>
              <w:rPr/>
              <w:t xml:space="preserve"> </w:t>
            </w:r>
            <w:r>
              <w:rPr>
                <w:spacing w:val="17"/>
              </w:rPr>
              <w:t>造成一定危害后果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021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9" w:hanging="13"/>
              <w:spacing w:before="81" w:line="227" w:lineRule="auto"/>
              <w:rPr/>
            </w:pPr>
            <w:r>
              <w:rPr>
                <w:spacing w:val="-1"/>
              </w:rPr>
              <w:t>责令改正，可以处 1.5 万元以上 3.5 万元以下</w:t>
            </w:r>
            <w:r>
              <w:rPr>
                <w:spacing w:val="17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1579" w:hRule="atLeast"/>
        </w:trPr>
        <w:tc>
          <w:tcPr>
            <w:tcW w:w="71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8" w:right="93" w:firstLine="2"/>
              <w:spacing w:before="47" w:line="224" w:lineRule="auto"/>
              <w:jc w:val="both"/>
              <w:rPr/>
            </w:pPr>
            <w:r>
              <w:rPr>
                <w:spacing w:val="17"/>
              </w:rPr>
              <w:t>缺少三项以上或未</w:t>
            </w:r>
            <w:r>
              <w:rPr>
                <w:spacing w:val="5"/>
              </w:rPr>
              <w:t xml:space="preserve"> </w:t>
            </w:r>
            <w:r>
              <w:rPr>
                <w:spacing w:val="18"/>
              </w:rPr>
              <w:t>建立广告业务管理</w:t>
            </w:r>
            <w:r>
              <w:rPr/>
              <w:t xml:space="preserve"> </w:t>
            </w:r>
            <w:r>
              <w:rPr>
                <w:spacing w:val="-6"/>
              </w:rPr>
              <w:t>制度，或者未对广告</w:t>
            </w:r>
            <w:r>
              <w:rPr>
                <w:spacing w:val="5"/>
              </w:rPr>
              <w:t xml:space="preserve"> </w:t>
            </w:r>
            <w:r>
              <w:rPr>
                <w:spacing w:val="-6"/>
              </w:rPr>
              <w:t>内容进行核对，造成</w:t>
            </w:r>
            <w:r>
              <w:rPr>
                <w:spacing w:val="6"/>
              </w:rPr>
              <w:t xml:space="preserve"> </w:t>
            </w:r>
            <w:r>
              <w:rPr/>
              <w:t>严重危害后果的。</w:t>
            </w:r>
          </w:p>
        </w:tc>
        <w:tc>
          <w:tcPr>
            <w:tcW w:w="4021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9" w:hanging="13"/>
              <w:spacing w:before="81" w:line="22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4"/>
              </w:rPr>
              <w:t>，可以处 3.5 万元以上 5 万元以下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884" w:hRule="atLeast"/>
        </w:trPr>
        <w:tc>
          <w:tcPr>
            <w:tcW w:w="711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7"/>
              <w:spacing w:before="82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329" w:type="dxa"/>
            <w:vAlign w:val="top"/>
            <w:vMerge w:val="restart"/>
            <w:tcBorders>
              <w:bottom w:val="nil"/>
            </w:tcBorders>
          </w:tcPr>
          <w:p>
            <w:pPr>
              <w:spacing w:line="4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397"/>
              <w:spacing w:before="81" w:line="229" w:lineRule="auto"/>
              <w:jc w:val="both"/>
              <w:rPr/>
            </w:pPr>
            <w:r>
              <w:rPr>
                <w:spacing w:val="-1"/>
              </w:rPr>
              <w:t>广告经营者、广告发</w:t>
            </w:r>
            <w:r>
              <w:rPr>
                <w:spacing w:val="6"/>
              </w:rPr>
              <w:t xml:space="preserve"> </w:t>
            </w:r>
            <w:r>
              <w:rPr>
                <w:spacing w:val="20"/>
              </w:rPr>
              <w:t>布者未公布其收费标准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和收费办法的。</w:t>
            </w:r>
          </w:p>
        </w:tc>
        <w:tc>
          <w:tcPr>
            <w:tcW w:w="3180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101" w:firstLine="397"/>
              <w:spacing w:before="229" w:line="230" w:lineRule="auto"/>
              <w:jc w:val="both"/>
              <w:rPr/>
            </w:pPr>
            <w:r>
              <w:rPr>
                <w:b/>
                <w:bCs/>
                <w:spacing w:val="17"/>
              </w:rPr>
              <w:t>第六十条第二款 </w:t>
            </w:r>
            <w:r>
              <w:rPr>
                <w:spacing w:val="17"/>
              </w:rPr>
              <w:t>违反本法第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三十五条规定，广告经营者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、广告</w:t>
            </w:r>
            <w:r>
              <w:rPr/>
              <w:t xml:space="preserve"> </w:t>
            </w:r>
            <w:r>
              <w:rPr>
                <w:spacing w:val="21"/>
              </w:rPr>
              <w:t>发布者未公布其收费标准和收费</w:t>
            </w:r>
            <w:r>
              <w:rPr>
                <w:spacing w:val="3"/>
              </w:rPr>
              <w:t xml:space="preserve"> </w:t>
            </w:r>
            <w:r>
              <w:rPr>
                <w:spacing w:val="14"/>
              </w:rPr>
              <w:t>办法的</w:t>
            </w:r>
            <w:r>
              <w:rPr>
                <w:spacing w:val="3"/>
              </w:rPr>
              <w:t xml:space="preserve"> </w:t>
            </w:r>
            <w:r>
              <w:rPr>
                <w:spacing w:val="14"/>
              </w:rPr>
              <w:t>，</w:t>
            </w:r>
            <w:r>
              <w:rPr>
                <w:spacing w:val="-15"/>
              </w:rPr>
              <w:t xml:space="preserve"> </w:t>
            </w:r>
            <w:r>
              <w:rPr>
                <w:spacing w:val="14"/>
              </w:rPr>
              <w:t>由价格主管部门责令改</w:t>
            </w:r>
            <w:r>
              <w:rPr/>
              <w:t xml:space="preserve"> </w:t>
            </w:r>
            <w:r>
              <w:rPr>
                <w:spacing w:val="6"/>
              </w:rPr>
              <w:t>正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，可以处五万元以下的罚款。</w:t>
            </w:r>
          </w:p>
        </w:tc>
        <w:tc>
          <w:tcPr>
            <w:tcW w:w="862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73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207" w:lineRule="auto"/>
              <w:rPr/>
            </w:pPr>
            <w:r>
              <w:rPr>
                <w:spacing w:val="7"/>
              </w:rPr>
              <w:t>责令改正一次的。</w:t>
            </w:r>
          </w:p>
        </w:tc>
        <w:tc>
          <w:tcPr>
            <w:tcW w:w="4021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，可以处 1.5 万元以下的罚款。</w:t>
            </w:r>
          </w:p>
        </w:tc>
      </w:tr>
      <w:tr>
        <w:trPr>
          <w:trHeight w:val="1052" w:hRule="atLeast"/>
        </w:trPr>
        <w:tc>
          <w:tcPr>
            <w:tcW w:w="71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73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207" w:lineRule="auto"/>
              <w:rPr/>
            </w:pPr>
            <w:r>
              <w:rPr>
                <w:spacing w:val="7"/>
              </w:rPr>
              <w:t>责令改正二次的。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25" w:right="109" w:hanging="13"/>
              <w:spacing w:before="258" w:line="227" w:lineRule="auto"/>
              <w:rPr/>
            </w:pPr>
            <w:r>
              <w:rPr>
                <w:spacing w:val="-1"/>
              </w:rPr>
              <w:t>责令改正，可以处 1.5 万元以上 3.5 万元以下</w:t>
            </w:r>
            <w:r>
              <w:rPr>
                <w:spacing w:val="17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59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1"/>
        <w:gridCol w:w="2329"/>
        <w:gridCol w:w="3180"/>
        <w:gridCol w:w="862"/>
        <w:gridCol w:w="1873"/>
        <w:gridCol w:w="4021"/>
      </w:tblGrid>
      <w:tr>
        <w:trPr>
          <w:trHeight w:val="1009" w:hRule="atLeast"/>
        </w:trPr>
        <w:tc>
          <w:tcPr>
            <w:tcW w:w="71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26" w:right="105" w:hanging="13"/>
              <w:spacing w:before="237" w:line="228" w:lineRule="auto"/>
              <w:rPr/>
            </w:pPr>
            <w:r>
              <w:rPr>
                <w:spacing w:val="16"/>
              </w:rPr>
              <w:t>责令改正三次以上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25" w:right="159" w:hanging="13"/>
              <w:spacing w:before="236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，可以处 3.5 万元以上 5 万元以下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1234" w:hRule="atLeast"/>
        </w:trPr>
        <w:tc>
          <w:tcPr>
            <w:tcW w:w="711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7"/>
              <w:spacing w:before="82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2329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6" w:firstLine="402"/>
              <w:spacing w:before="82" w:line="229" w:lineRule="auto"/>
              <w:jc w:val="both"/>
              <w:rPr/>
            </w:pPr>
            <w:r>
              <w:rPr>
                <w:spacing w:val="23"/>
              </w:rPr>
              <w:t>广告代言人有违反</w:t>
            </w:r>
            <w:r>
              <w:rPr>
                <w:spacing w:val="3"/>
              </w:rPr>
              <w:t xml:space="preserve"> </w:t>
            </w:r>
            <w:r>
              <w:rPr>
                <w:spacing w:val="20"/>
              </w:rPr>
              <w:t>广告法第六十一条规定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行为的。</w:t>
            </w:r>
          </w:p>
        </w:tc>
        <w:tc>
          <w:tcPr>
            <w:tcW w:w="3180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04" w:firstLine="399"/>
              <w:spacing w:before="48" w:line="229" w:lineRule="auto"/>
              <w:jc w:val="both"/>
              <w:rPr/>
            </w:pPr>
            <w:r>
              <w:rPr>
                <w:b/>
                <w:bCs/>
                <w:spacing w:val="21"/>
              </w:rPr>
              <w:t>第六十一条</w:t>
            </w:r>
            <w:r>
              <w:rPr>
                <w:b/>
                <w:bCs/>
                <w:spacing w:val="3"/>
              </w:rPr>
              <w:t xml:space="preserve">    </w:t>
            </w:r>
            <w:r>
              <w:rPr>
                <w:spacing w:val="21"/>
              </w:rPr>
              <w:t>广告代言人有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下列情形之一的，由工商行政管理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部门没收违法所得，并处违法所得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一倍以上二倍以下罚款：</w:t>
            </w:r>
          </w:p>
          <w:p>
            <w:pPr>
              <w:pStyle w:val="TableText"/>
              <w:ind w:left="110" w:right="106" w:hanging="10"/>
              <w:spacing w:before="12" w:line="224" w:lineRule="auto"/>
              <w:rPr/>
            </w:pPr>
            <w:r>
              <w:rPr>
                <w:spacing w:val="7"/>
              </w:rPr>
              <w:t>（一）违反本法第十六条第一款第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四项规定，在医疗、药品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、医疗器</w:t>
            </w:r>
            <w:r>
              <w:rPr/>
              <w:t xml:space="preserve"> </w:t>
            </w:r>
            <w:r>
              <w:rPr>
                <w:spacing w:val="8"/>
              </w:rPr>
              <w:t>械广告中作推荐、证明的；</w:t>
            </w:r>
          </w:p>
          <w:p>
            <w:pPr>
              <w:pStyle w:val="TableText"/>
              <w:ind w:left="108" w:right="106" w:hanging="8"/>
              <w:spacing w:before="32" w:line="224" w:lineRule="auto"/>
              <w:rPr/>
            </w:pPr>
            <w:r>
              <w:rPr>
                <w:spacing w:val="2"/>
              </w:rPr>
              <w:t>（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）违反本法第十八条第一款第</w:t>
            </w:r>
            <w:r>
              <w:rPr/>
              <w:t xml:space="preserve"> </w:t>
            </w:r>
            <w:r>
              <w:rPr>
                <w:spacing w:val="7"/>
              </w:rPr>
              <w:t>五项规定，在保健食品广告中作推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荐、证明的；</w:t>
            </w:r>
          </w:p>
          <w:p>
            <w:pPr>
              <w:pStyle w:val="TableText"/>
              <w:ind w:left="108" w:right="106" w:hanging="8"/>
              <w:spacing w:before="32" w:line="224" w:lineRule="auto"/>
              <w:rPr/>
            </w:pPr>
            <w:r>
              <w:rPr>
                <w:spacing w:val="7"/>
              </w:rPr>
              <w:t>（三）违反本法第三十八条第一款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规定，为其未使用过的商品或未接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受过的服务作推荐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、证明的；</w:t>
            </w:r>
          </w:p>
          <w:p>
            <w:pPr>
              <w:pStyle w:val="TableText"/>
              <w:ind w:left="107" w:right="32" w:hanging="7"/>
              <w:spacing w:before="32" w:line="212" w:lineRule="auto"/>
              <w:rPr/>
            </w:pPr>
            <w:r>
              <w:rPr>
                <w:spacing w:val="1"/>
              </w:rPr>
              <w:t>（ 四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）明知或应知广告虚假仍在广</w:t>
            </w:r>
            <w:r>
              <w:rPr/>
              <w:t xml:space="preserve">  </w:t>
            </w:r>
            <w:r>
              <w:rPr>
                <w:spacing w:val="-1"/>
              </w:rPr>
              <w:t>告中对商品、服务作推荐、证明的。</w:t>
            </w:r>
          </w:p>
        </w:tc>
        <w:tc>
          <w:tcPr>
            <w:tcW w:w="862" w:type="dxa"/>
            <w:vAlign w:val="top"/>
          </w:tcPr>
          <w:p>
            <w:pPr>
              <w:spacing w:line="41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10" w:right="31" w:firstLine="5"/>
              <w:spacing w:before="190" w:line="228" w:lineRule="auto"/>
              <w:jc w:val="both"/>
              <w:rPr/>
            </w:pPr>
            <w:r>
              <w:rPr>
                <w:spacing w:val="15"/>
              </w:rPr>
              <w:t>为其未使用过的商</w:t>
            </w:r>
            <w:r>
              <w:rPr>
                <w:spacing w:val="2"/>
              </w:rPr>
              <w:t xml:space="preserve">  </w:t>
            </w:r>
            <w:r>
              <w:rPr>
                <w:spacing w:val="16"/>
              </w:rPr>
              <w:t>品或未接受过的服</w:t>
            </w:r>
            <w:r>
              <w:rPr>
                <w:spacing w:val="1"/>
              </w:rPr>
              <w:t xml:space="preserve">  </w:t>
            </w:r>
            <w:r>
              <w:rPr>
                <w:spacing w:val="1"/>
              </w:rPr>
              <w:t>务作推荐、证明的。</w:t>
            </w:r>
          </w:p>
        </w:tc>
        <w:tc>
          <w:tcPr>
            <w:tcW w:w="4021" w:type="dxa"/>
            <w:vAlign w:val="top"/>
          </w:tcPr>
          <w:p>
            <w:pPr>
              <w:spacing w:line="41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，可以处 1.5 万元以下的罚款。</w:t>
            </w:r>
          </w:p>
        </w:tc>
      </w:tr>
      <w:tr>
        <w:trPr>
          <w:trHeight w:val="1264" w:hRule="atLeast"/>
        </w:trPr>
        <w:tc>
          <w:tcPr>
            <w:tcW w:w="71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8" w:right="105" w:firstLine="2"/>
              <w:spacing w:before="47" w:line="222" w:lineRule="auto"/>
              <w:rPr/>
            </w:pPr>
            <w:r>
              <w:rPr>
                <w:spacing w:val="8"/>
              </w:rPr>
              <w:t>在医疗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、药品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、医</w:t>
            </w:r>
            <w:r>
              <w:rPr/>
              <w:t xml:space="preserve"> </w:t>
            </w:r>
            <w:r>
              <w:rPr>
                <w:spacing w:val="13"/>
              </w:rPr>
              <w:t>疗器械</w:t>
            </w:r>
            <w:r>
              <w:rPr>
                <w:spacing w:val="-28"/>
              </w:rPr>
              <w:t xml:space="preserve"> </w:t>
            </w:r>
            <w:r>
              <w:rPr>
                <w:spacing w:val="13"/>
              </w:rPr>
              <w:t>、在保健食</w:t>
            </w:r>
            <w:r>
              <w:rPr/>
              <w:t xml:space="preserve"> </w:t>
            </w:r>
            <w:r>
              <w:rPr>
                <w:spacing w:val="13"/>
              </w:rPr>
              <w:t>品广告中作推荐</w:t>
            </w:r>
            <w:r>
              <w:rPr>
                <w:spacing w:val="-28"/>
              </w:rPr>
              <w:t xml:space="preserve"> </w:t>
            </w:r>
            <w:r>
              <w:rPr>
                <w:spacing w:val="13"/>
              </w:rPr>
              <w:t>、</w:t>
            </w:r>
            <w:r>
              <w:rPr/>
              <w:t xml:space="preserve"> </w:t>
            </w:r>
            <w:r>
              <w:rPr>
                <w:spacing w:val="6"/>
              </w:rPr>
              <w:t>证明的。</w:t>
            </w:r>
          </w:p>
        </w:tc>
        <w:tc>
          <w:tcPr>
            <w:tcW w:w="4021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9" w:hanging="13"/>
              <w:spacing w:before="82" w:line="227" w:lineRule="auto"/>
              <w:rPr/>
            </w:pPr>
            <w:r>
              <w:rPr>
                <w:spacing w:val="-1"/>
              </w:rPr>
              <w:t>责令改正，可以处 1.5 万元以上 3.5 万元以下</w:t>
            </w:r>
            <w:r>
              <w:rPr>
                <w:spacing w:val="17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2219" w:hRule="atLeast"/>
        </w:trPr>
        <w:tc>
          <w:tcPr>
            <w:tcW w:w="71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73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28" w:firstLine="17"/>
              <w:spacing w:before="82" w:line="230" w:lineRule="auto"/>
              <w:jc w:val="both"/>
              <w:rPr/>
            </w:pPr>
            <w:r>
              <w:rPr>
                <w:spacing w:val="14"/>
              </w:rPr>
              <w:t>明知或者应知广告</w:t>
            </w:r>
            <w:r>
              <w:rPr>
                <w:spacing w:val="1"/>
              </w:rPr>
              <w:t xml:space="preserve">  </w:t>
            </w:r>
            <w:r>
              <w:rPr>
                <w:spacing w:val="16"/>
              </w:rPr>
              <w:t>虚假仍在广告中对</w:t>
            </w:r>
            <w:r>
              <w:rPr>
                <w:spacing w:val="2"/>
              </w:rPr>
              <w:t xml:space="preserve">  </w:t>
            </w:r>
            <w:r>
              <w:rPr>
                <w:spacing w:val="2"/>
              </w:rPr>
              <w:t>商品、服务作推荐、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证明的。</w:t>
            </w:r>
          </w:p>
        </w:tc>
        <w:tc>
          <w:tcPr>
            <w:tcW w:w="4021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59" w:hanging="13"/>
              <w:spacing w:before="81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，可以处 3.5 万元以上 5 万元以下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1234" w:hRule="atLeast"/>
        </w:trPr>
        <w:tc>
          <w:tcPr>
            <w:tcW w:w="711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7"/>
              <w:spacing w:before="81" w:line="171" w:lineRule="auto"/>
              <w:rPr/>
            </w:pPr>
            <w:r>
              <w:rPr>
                <w:spacing w:val="-14"/>
              </w:rPr>
              <w:t>12</w:t>
            </w:r>
          </w:p>
        </w:tc>
        <w:tc>
          <w:tcPr>
            <w:tcW w:w="2329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3" w:right="106" w:firstLine="385"/>
              <w:spacing w:before="81" w:line="228" w:lineRule="auto"/>
              <w:rPr/>
            </w:pPr>
            <w:r>
              <w:rPr>
                <w:spacing w:val="23"/>
              </w:rPr>
              <w:t>违反规定发送广告</w:t>
            </w:r>
            <w:r>
              <w:rPr>
                <w:spacing w:val="3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180" w:type="dxa"/>
            <w:vAlign w:val="top"/>
            <w:vMerge w:val="restart"/>
            <w:tcBorders>
              <w:bottom w:val="nil"/>
            </w:tcBorders>
          </w:tcPr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9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14"/>
              </w:rPr>
              <w:t>第六十二条第一款</w:t>
            </w:r>
            <w:r>
              <w:rPr>
                <w:b/>
                <w:bCs/>
                <w:spacing w:val="2"/>
              </w:rPr>
              <w:t xml:space="preserve">  </w:t>
            </w:r>
            <w:r>
              <w:rPr>
                <w:spacing w:val="14"/>
              </w:rPr>
              <w:t>违反本法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第四十三条规定发送广告的，由有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关部门责令停止违法行为，对广告</w:t>
            </w:r>
            <w:r>
              <w:rPr>
                <w:spacing w:val="5"/>
              </w:rPr>
              <w:t xml:space="preserve"> </w:t>
            </w:r>
            <w:r>
              <w:rPr>
                <w:spacing w:val="21"/>
              </w:rPr>
              <w:t>主处五千元以上三万元以下的罚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款。</w:t>
            </w:r>
          </w:p>
        </w:tc>
        <w:tc>
          <w:tcPr>
            <w:tcW w:w="862" w:type="dxa"/>
            <w:vAlign w:val="top"/>
          </w:tcPr>
          <w:p>
            <w:pPr>
              <w:spacing w:line="42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73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5" w:hanging="15"/>
              <w:spacing w:before="82" w:line="228" w:lineRule="auto"/>
              <w:rPr/>
            </w:pPr>
            <w:r>
              <w:rPr>
                <w:spacing w:val="9"/>
              </w:rPr>
              <w:t>违法行为发生</w:t>
            </w:r>
            <w:r>
              <w:rPr>
                <w:spacing w:val="16"/>
              </w:rPr>
              <w:t xml:space="preserve"> </w:t>
            </w:r>
            <w:r>
              <w:rPr>
                <w:spacing w:val="9"/>
              </w:rPr>
              <w:t>1 次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021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9" w:firstLine="2"/>
              <w:spacing w:before="81" w:line="227" w:lineRule="auto"/>
              <w:rPr/>
            </w:pPr>
            <w:r>
              <w:rPr>
                <w:spacing w:val="6"/>
              </w:rPr>
              <w:t>责令停止违法行为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，对广告主处 0.5 万元以</w:t>
            </w:r>
            <w:r>
              <w:rPr/>
              <w:t xml:space="preserve"> </w:t>
            </w:r>
            <w:r>
              <w:rPr>
                <w:spacing w:val="2"/>
              </w:rPr>
              <w:t>上 1.25 万元以下的罚款。</w:t>
            </w:r>
          </w:p>
        </w:tc>
      </w:tr>
      <w:tr>
        <w:trPr>
          <w:trHeight w:val="1052" w:hRule="atLeast"/>
        </w:trPr>
        <w:tc>
          <w:tcPr>
            <w:tcW w:w="71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33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26" w:right="105" w:hanging="15"/>
              <w:spacing w:before="260" w:line="228" w:lineRule="auto"/>
              <w:rPr/>
            </w:pPr>
            <w:r>
              <w:rPr>
                <w:spacing w:val="17"/>
              </w:rPr>
              <w:t>违法行为发生2 次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10" w:right="106" w:firstLine="2"/>
              <w:spacing w:before="258" w:line="227" w:lineRule="auto"/>
              <w:rPr/>
            </w:pPr>
            <w:r>
              <w:rPr>
                <w:spacing w:val="3"/>
              </w:rPr>
              <w:t>责令停止违法行为，对广告主处 1.25 万元以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上 2.25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60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1"/>
        <w:gridCol w:w="2329"/>
        <w:gridCol w:w="3180"/>
        <w:gridCol w:w="862"/>
        <w:gridCol w:w="1873"/>
        <w:gridCol w:w="4021"/>
      </w:tblGrid>
      <w:tr>
        <w:trPr>
          <w:trHeight w:val="1112" w:hRule="atLeast"/>
        </w:trPr>
        <w:tc>
          <w:tcPr>
            <w:tcW w:w="71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3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8" w:right="105" w:firstLine="2"/>
              <w:spacing w:before="286" w:line="227" w:lineRule="auto"/>
              <w:rPr/>
            </w:pPr>
            <w:r>
              <w:rPr>
                <w:spacing w:val="9"/>
              </w:rPr>
              <w:t>违法行为发生 3 次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及以上的。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10" w:right="106" w:firstLine="2"/>
              <w:spacing w:before="286" w:line="227" w:lineRule="auto"/>
              <w:rPr/>
            </w:pPr>
            <w:r>
              <w:rPr>
                <w:spacing w:val="3"/>
              </w:rPr>
              <w:t>责令停止违法行为，对广告主处 2.25 万元以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上 3 万元以下的罚款。</w:t>
            </w:r>
          </w:p>
        </w:tc>
      </w:tr>
      <w:tr>
        <w:trPr>
          <w:trHeight w:val="1123" w:hRule="atLeast"/>
        </w:trPr>
        <w:tc>
          <w:tcPr>
            <w:tcW w:w="711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7"/>
              <w:spacing w:before="81" w:line="170" w:lineRule="auto"/>
              <w:rPr/>
            </w:pPr>
            <w:r>
              <w:rPr>
                <w:spacing w:val="-14"/>
              </w:rPr>
              <w:t>13</w:t>
            </w:r>
          </w:p>
        </w:tc>
        <w:tc>
          <w:tcPr>
            <w:tcW w:w="2329" w:type="dxa"/>
            <w:vAlign w:val="top"/>
            <w:vMerge w:val="restart"/>
            <w:tcBorders>
              <w:bottom w:val="nil"/>
            </w:tcBorders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6" w:firstLine="402"/>
              <w:spacing w:before="82" w:line="228" w:lineRule="auto"/>
              <w:jc w:val="both"/>
              <w:rPr/>
            </w:pPr>
            <w:r>
              <w:rPr>
                <w:spacing w:val="23"/>
              </w:rPr>
              <w:t>利用互联网发布广</w:t>
            </w:r>
            <w:r>
              <w:rPr>
                <w:spacing w:val="3"/>
              </w:rPr>
              <w:t xml:space="preserve"> </w:t>
            </w:r>
            <w:r>
              <w:rPr>
                <w:spacing w:val="15"/>
              </w:rPr>
              <w:t>告</w:t>
            </w:r>
            <w:r>
              <w:rPr>
                <w:spacing w:val="1"/>
              </w:rPr>
              <w:t xml:space="preserve"> </w:t>
            </w:r>
            <w:r>
              <w:rPr>
                <w:spacing w:val="15"/>
              </w:rPr>
              <w:t>，未显著标明关闭标</w:t>
            </w:r>
            <w:r>
              <w:rPr/>
              <w:t xml:space="preserve"> </w:t>
            </w:r>
            <w:r>
              <w:rPr>
                <w:spacing w:val="5"/>
              </w:rPr>
              <w:t>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，确保一键关闭的。</w:t>
            </w:r>
          </w:p>
        </w:tc>
        <w:tc>
          <w:tcPr>
            <w:tcW w:w="3180" w:type="dxa"/>
            <w:vAlign w:val="top"/>
            <w:vMerge w:val="restart"/>
            <w:tcBorders>
              <w:bottom w:val="nil"/>
            </w:tcBorders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9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14"/>
              </w:rPr>
              <w:t>第六十二条第二款</w:t>
            </w:r>
            <w:r>
              <w:rPr>
                <w:b/>
                <w:bCs/>
                <w:spacing w:val="2"/>
              </w:rPr>
              <w:t xml:space="preserve">  </w:t>
            </w:r>
            <w:r>
              <w:rPr>
                <w:spacing w:val="14"/>
              </w:rPr>
              <w:t>违反本法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第四十四条第二款规定，利用互联</w:t>
            </w:r>
            <w:r>
              <w:rPr>
                <w:spacing w:val="5"/>
              </w:rPr>
              <w:t xml:space="preserve"> </w:t>
            </w:r>
            <w:r>
              <w:rPr>
                <w:spacing w:val="16"/>
              </w:rPr>
              <w:t>网发布广告</w:t>
            </w:r>
            <w:r>
              <w:rPr>
                <w:spacing w:val="-1"/>
              </w:rPr>
              <w:t xml:space="preserve"> </w:t>
            </w:r>
            <w:r>
              <w:rPr>
                <w:spacing w:val="16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6"/>
              </w:rPr>
              <w:t>未显著标明关闭标</w:t>
            </w:r>
            <w:r>
              <w:rPr/>
              <w:t xml:space="preserve"> </w:t>
            </w:r>
            <w:r>
              <w:rPr>
                <w:spacing w:val="4"/>
              </w:rPr>
              <w:t>志，确保一键关闭的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，由市场监督</w:t>
            </w:r>
            <w:r>
              <w:rPr/>
              <w:t xml:space="preserve"> </w:t>
            </w:r>
            <w:r>
              <w:rPr>
                <w:spacing w:val="7"/>
              </w:rPr>
              <w:t>管理部门责令改正，对广告主处五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千元以上三万元以下的罚款。</w:t>
            </w:r>
          </w:p>
        </w:tc>
        <w:tc>
          <w:tcPr>
            <w:tcW w:w="862" w:type="dxa"/>
            <w:vAlign w:val="top"/>
          </w:tcPr>
          <w:p>
            <w:pPr>
              <w:spacing w:line="3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15" w:right="105" w:hanging="4"/>
              <w:spacing w:before="135" w:line="229" w:lineRule="auto"/>
              <w:jc w:val="both"/>
              <w:rPr/>
            </w:pPr>
            <w:r>
              <w:rPr>
                <w:spacing w:val="16"/>
              </w:rPr>
              <w:t>违法发送的广告行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为累计不足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8"/>
              </w:rPr>
              <w:t>1 个月</w:t>
            </w:r>
            <w:r>
              <w:rPr/>
              <w:t xml:space="preserve"> </w:t>
            </w:r>
            <w:r>
              <w:rPr>
                <w:spacing w:val="-1"/>
              </w:rPr>
              <w:t>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07" w:right="109" w:firstLine="4"/>
              <w:spacing w:before="289" w:line="229" w:lineRule="auto"/>
              <w:rPr/>
            </w:pPr>
            <w:r>
              <w:rPr>
                <w:spacing w:val="1"/>
              </w:rPr>
              <w:t>责令改正</w:t>
            </w:r>
            <w:r>
              <w:rPr/>
              <w:t xml:space="preserve"> </w:t>
            </w:r>
            <w:r>
              <w:rPr>
                <w:spacing w:val="1"/>
              </w:rPr>
              <w:t>，对广告主处 5000 元以上 1.25 万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095" w:hRule="atLeast"/>
        </w:trPr>
        <w:tc>
          <w:tcPr>
            <w:tcW w:w="71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3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15" w:right="31" w:hanging="4"/>
              <w:spacing w:before="120" w:line="229" w:lineRule="auto"/>
              <w:jc w:val="both"/>
              <w:rPr/>
            </w:pPr>
            <w:r>
              <w:rPr>
                <w:spacing w:val="16"/>
              </w:rPr>
              <w:t>违法发送的广告行</w:t>
            </w:r>
            <w:r>
              <w:rPr>
                <w:spacing w:val="1"/>
              </w:rPr>
              <w:t xml:space="preserve">  </w:t>
            </w:r>
            <w:r>
              <w:rPr>
                <w:spacing w:val="8"/>
              </w:rPr>
              <w:t>为累计达到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8"/>
              </w:rPr>
              <w:t>1 个月</w:t>
            </w:r>
            <w:r>
              <w:rPr/>
              <w:t xml:space="preserve">  </w:t>
            </w:r>
            <w:r>
              <w:rPr>
                <w:spacing w:val="2"/>
              </w:rPr>
              <w:t>以上不足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3</w:t>
            </w:r>
            <w:r>
              <w:rPr>
                <w:spacing w:val="-24"/>
              </w:rPr>
              <w:t xml:space="preserve"> </w:t>
            </w:r>
            <w:r>
              <w:rPr>
                <w:spacing w:val="2"/>
              </w:rPr>
              <w:t>个月的。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10" w:right="107" w:firstLine="2"/>
              <w:spacing w:before="277" w:line="227" w:lineRule="auto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，对广告主处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6"/>
              </w:rPr>
              <w:t>1.25 万元以上 </w:t>
            </w:r>
            <w:r>
              <w:rPr>
                <w:spacing w:val="5"/>
              </w:rPr>
              <w:t>2.25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110" w:hRule="atLeast"/>
        </w:trPr>
        <w:tc>
          <w:tcPr>
            <w:tcW w:w="71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15" w:right="105" w:hanging="4"/>
              <w:spacing w:before="129" w:line="229" w:lineRule="auto"/>
              <w:jc w:val="both"/>
              <w:rPr/>
            </w:pPr>
            <w:r>
              <w:rPr>
                <w:spacing w:val="16"/>
              </w:rPr>
              <w:t>违法发送的广告行</w:t>
            </w:r>
            <w:r>
              <w:rPr>
                <w:spacing w:val="2"/>
              </w:rPr>
              <w:t xml:space="preserve"> </w:t>
            </w:r>
            <w:r>
              <w:rPr>
                <w:spacing w:val="16"/>
              </w:rPr>
              <w:t>为累计达到3 个月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以上的。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25" w:right="109" w:hanging="13"/>
              <w:spacing w:before="286" w:line="227" w:lineRule="auto"/>
              <w:rPr/>
            </w:pPr>
            <w:r>
              <w:rPr>
                <w:spacing w:val="1"/>
              </w:rPr>
              <w:t>责令改正，对广告主处 2.25 万元以上 3 万元</w:t>
            </w:r>
            <w:r>
              <w:rPr>
                <w:spacing w:val="12"/>
              </w:rPr>
              <w:t xml:space="preserve"> </w:t>
            </w:r>
            <w:r>
              <w:rPr>
                <w:spacing w:val="4"/>
              </w:rPr>
              <w:t>以下的罚款。</w:t>
            </w:r>
          </w:p>
        </w:tc>
      </w:tr>
      <w:tr>
        <w:trPr>
          <w:trHeight w:val="1052" w:hRule="atLeast"/>
        </w:trPr>
        <w:tc>
          <w:tcPr>
            <w:tcW w:w="711" w:type="dxa"/>
            <w:vAlign w:val="top"/>
            <w:vMerge w:val="restart"/>
            <w:tcBorders>
              <w:bottom w:val="nil"/>
            </w:tcBorders>
          </w:tcPr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7"/>
              <w:spacing w:before="82" w:line="171" w:lineRule="auto"/>
              <w:rPr/>
            </w:pPr>
            <w:r>
              <w:rPr>
                <w:spacing w:val="-14"/>
              </w:rPr>
              <w:t>14</w:t>
            </w:r>
          </w:p>
        </w:tc>
        <w:tc>
          <w:tcPr>
            <w:tcW w:w="2329" w:type="dxa"/>
            <w:vAlign w:val="top"/>
            <w:vMerge w:val="restart"/>
            <w:tcBorders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398"/>
              <w:spacing w:before="81" w:line="230" w:lineRule="auto"/>
              <w:jc w:val="both"/>
              <w:rPr/>
            </w:pPr>
            <w:r>
              <w:rPr>
                <w:spacing w:val="23"/>
              </w:rPr>
              <w:t>公共场所的管理者</w:t>
            </w:r>
            <w:r>
              <w:rPr>
                <w:spacing w:val="6"/>
              </w:rPr>
              <w:t xml:space="preserve"> </w:t>
            </w:r>
            <w:r>
              <w:rPr>
                <w:spacing w:val="1"/>
              </w:rPr>
              <w:t>和电信业务经营者、互联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网信息服务提供者，明知</w:t>
            </w:r>
            <w:r>
              <w:rPr>
                <w:spacing w:val="5"/>
              </w:rPr>
              <w:t xml:space="preserve"> </w:t>
            </w:r>
            <w:r>
              <w:rPr>
                <w:spacing w:val="20"/>
              </w:rPr>
              <w:t>或者应知广告活动违法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不予制止的。</w:t>
            </w:r>
          </w:p>
        </w:tc>
        <w:tc>
          <w:tcPr>
            <w:tcW w:w="3180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1" w:firstLine="400"/>
              <w:spacing w:before="196" w:line="230" w:lineRule="auto"/>
              <w:jc w:val="both"/>
              <w:rPr/>
            </w:pPr>
            <w:r>
              <w:rPr>
                <w:b/>
                <w:bCs/>
                <w:spacing w:val="13"/>
              </w:rPr>
              <w:t>第六十三条</w:t>
            </w:r>
            <w:r>
              <w:rPr>
                <w:b/>
                <w:bCs/>
                <w:spacing w:val="7"/>
              </w:rPr>
              <w:t xml:space="preserve">  </w:t>
            </w:r>
            <w:r>
              <w:rPr>
                <w:spacing w:val="13"/>
              </w:rPr>
              <w:t>违反本法第四十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五条规定，公共场所的管理者和电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信业务经营者、互联网信息服务提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供者，明知或者应知广告活动违法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不予制止的，由市场监督管理部门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没收违法所得，违法所得五万元以</w:t>
            </w:r>
          </w:p>
        </w:tc>
        <w:tc>
          <w:tcPr>
            <w:tcW w:w="862" w:type="dxa"/>
            <w:vAlign w:val="top"/>
          </w:tcPr>
          <w:p>
            <w:pPr>
              <w:spacing w:line="3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8" w:right="105" w:firstLine="2"/>
              <w:spacing w:before="259" w:line="227" w:lineRule="auto"/>
              <w:rPr/>
            </w:pPr>
            <w:r>
              <w:rPr>
                <w:spacing w:val="9"/>
              </w:rPr>
              <w:t>违法所得不足 3 万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元的。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25" w:right="109" w:hanging="14"/>
              <w:spacing w:before="259" w:line="227" w:lineRule="auto"/>
              <w:rPr/>
            </w:pPr>
            <w:r>
              <w:rPr>
                <w:spacing w:val="4"/>
              </w:rPr>
              <w:t>没收违法所得</w:t>
            </w:r>
            <w:r>
              <w:rPr>
                <w:spacing w:val="-3"/>
              </w:rPr>
              <w:t xml:space="preserve"> </w:t>
            </w:r>
            <w:r>
              <w:rPr>
                <w:spacing w:val="4"/>
              </w:rPr>
              <w:t>，并处 1 万以上 2.2 万元以下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1130" w:hRule="atLeast"/>
        </w:trPr>
        <w:tc>
          <w:tcPr>
            <w:tcW w:w="71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3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11" w:right="105"/>
              <w:spacing w:before="296" w:line="227" w:lineRule="auto"/>
              <w:rPr/>
            </w:pPr>
            <w:r>
              <w:rPr>
                <w:spacing w:val="9"/>
              </w:rPr>
              <w:t>违法所得 3 万元以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上不足 5 万元的。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25" w:right="109" w:hanging="14"/>
              <w:spacing w:before="296" w:line="227" w:lineRule="auto"/>
              <w:rPr/>
            </w:pPr>
            <w:r>
              <w:rPr>
                <w:spacing w:val="3"/>
              </w:rPr>
              <w:t>没收违法所得，并处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2.2 </w:t>
            </w:r>
            <w:r>
              <w:rPr>
                <w:spacing w:val="3"/>
              </w:rPr>
              <w:t>万以上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3</w:t>
            </w:r>
            <w:r>
              <w:rPr>
                <w:rFonts w:ascii="Times New Roman" w:hAnsi="Times New Roman" w:eastAsia="Times New Roman" w:cs="Times New Roman"/>
                <w:spacing w:val="2"/>
              </w:rPr>
              <w:t>.8 </w:t>
            </w:r>
            <w:r>
              <w:rPr>
                <w:spacing w:val="2"/>
              </w:rPr>
              <w:t>万元以下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61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1"/>
        <w:gridCol w:w="2329"/>
        <w:gridCol w:w="3180"/>
        <w:gridCol w:w="862"/>
        <w:gridCol w:w="1873"/>
        <w:gridCol w:w="4021"/>
      </w:tblGrid>
      <w:tr>
        <w:trPr>
          <w:trHeight w:val="1898" w:hRule="atLeast"/>
        </w:trPr>
        <w:tc>
          <w:tcPr>
            <w:tcW w:w="71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</w:tcPr>
          <w:p>
            <w:pPr>
              <w:pStyle w:val="TableText"/>
              <w:ind w:left="109" w:right="106"/>
              <w:spacing w:before="50" w:line="230" w:lineRule="auto"/>
              <w:jc w:val="both"/>
              <w:rPr/>
            </w:pPr>
            <w:r>
              <w:rPr>
                <w:spacing w:val="7"/>
              </w:rPr>
              <w:t>上的，并处违法所得一倍以上三倍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以下的罚款，违法所得不足五万元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的，并处一万元以上五万元以下的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罚款；情节严重的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，由有关部门依</w:t>
            </w:r>
            <w:r>
              <w:rPr/>
              <w:t xml:space="preserve"> </w:t>
            </w:r>
            <w:r>
              <w:rPr>
                <w:spacing w:val="8"/>
              </w:rPr>
              <w:t>法停止相关业务。</w:t>
            </w:r>
          </w:p>
        </w:tc>
        <w:tc>
          <w:tcPr>
            <w:tcW w:w="862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73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5"/>
              <w:spacing w:before="81" w:line="230" w:lineRule="auto"/>
              <w:rPr/>
            </w:pPr>
            <w:r>
              <w:rPr>
                <w:spacing w:val="9"/>
              </w:rPr>
              <w:t>违法所得 5 万元以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08" w:right="104" w:firstLine="11"/>
              <w:spacing w:before="54" w:line="225" w:lineRule="auto"/>
              <w:jc w:val="both"/>
              <w:rPr/>
            </w:pPr>
            <w:r>
              <w:rPr>
                <w:spacing w:val="1"/>
              </w:rPr>
              <w:t>1.违法所得 5 万以上不足 10 万的，没收违法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所得</w:t>
            </w:r>
            <w:r>
              <w:rPr>
                <w:spacing w:val="-6"/>
              </w:rPr>
              <w:t xml:space="preserve"> </w:t>
            </w:r>
            <w:r>
              <w:rPr>
                <w:spacing w:val="3"/>
              </w:rPr>
              <w:t>，并处违法所得 1 倍以上 2 倍以下的罚</w:t>
            </w:r>
            <w:r>
              <w:rPr/>
              <w:t xml:space="preserve"> </w:t>
            </w:r>
            <w:r>
              <w:rPr>
                <w:spacing w:val="1"/>
              </w:rPr>
              <w:t>款；2.违法所得十万元以上的，或者造成严重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人身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、财产损失或者其他严重后果的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，没收</w:t>
            </w:r>
            <w:r>
              <w:rPr/>
              <w:t xml:space="preserve"> </w:t>
            </w:r>
            <w:r>
              <w:rPr>
                <w:spacing w:val="3"/>
              </w:rPr>
              <w:t>违法所得</w:t>
            </w:r>
            <w:r>
              <w:rPr>
                <w:spacing w:val="-6"/>
              </w:rPr>
              <w:t xml:space="preserve"> </w:t>
            </w:r>
            <w:r>
              <w:rPr>
                <w:spacing w:val="3"/>
              </w:rPr>
              <w:t>，并处违法所得 2 倍以上 3 倍以下</w:t>
            </w:r>
            <w:r>
              <w:rPr/>
              <w:t xml:space="preserve"> </w:t>
            </w:r>
            <w:r>
              <w:rPr>
                <w:spacing w:val="5"/>
              </w:rPr>
              <w:t>的罚款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由有关部门依法停止相关业务。</w:t>
            </w:r>
          </w:p>
        </w:tc>
      </w:tr>
      <w:tr>
        <w:trPr>
          <w:trHeight w:val="1579" w:hRule="atLeast"/>
        </w:trPr>
        <w:tc>
          <w:tcPr>
            <w:tcW w:w="711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7"/>
              <w:spacing w:before="82" w:line="170" w:lineRule="auto"/>
              <w:rPr/>
            </w:pPr>
            <w:r>
              <w:rPr>
                <w:spacing w:val="-14"/>
              </w:rPr>
              <w:t>15</w:t>
            </w:r>
          </w:p>
        </w:tc>
        <w:tc>
          <w:tcPr>
            <w:tcW w:w="232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9" w:firstLine="413"/>
              <w:spacing w:before="81" w:line="230" w:lineRule="auto"/>
              <w:jc w:val="both"/>
              <w:rPr/>
            </w:pPr>
            <w:r>
              <w:rPr>
                <w:spacing w:val="-3"/>
              </w:rPr>
              <w:t>以欺骗、贿赂等不正</w:t>
            </w:r>
            <w:r>
              <w:rPr>
                <w:spacing w:val="6"/>
              </w:rPr>
              <w:t xml:space="preserve"> </w:t>
            </w:r>
            <w:r>
              <w:rPr>
                <w:spacing w:val="20"/>
              </w:rPr>
              <w:t>当手段取得广告审查批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准的。</w:t>
            </w:r>
          </w:p>
        </w:tc>
        <w:tc>
          <w:tcPr>
            <w:tcW w:w="3180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1" w:firstLine="402"/>
              <w:spacing w:before="82" w:line="231" w:lineRule="auto"/>
              <w:jc w:val="both"/>
              <w:rPr/>
            </w:pPr>
            <w:r>
              <w:rPr>
                <w:b/>
                <w:bCs/>
                <w:spacing w:val="2"/>
              </w:rPr>
              <w:t>第六十四条 </w:t>
            </w:r>
            <w:r>
              <w:rPr>
                <w:spacing w:val="2"/>
              </w:rPr>
              <w:t>违反本法规定，隐</w:t>
            </w:r>
            <w:r>
              <w:rPr>
                <w:spacing w:val="9"/>
              </w:rPr>
              <w:t xml:space="preserve"> </w:t>
            </w:r>
            <w:r>
              <w:rPr>
                <w:spacing w:val="21"/>
              </w:rPr>
              <w:t>瞒真实情况或者提供虚假材料申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请广告审查的，广告审查机关不予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受理或者不予批准，予以警告，一 </w:t>
            </w:r>
            <w:r>
              <w:rPr>
                <w:spacing w:val="21"/>
              </w:rPr>
              <w:t>年内不受理该申请人的广告审查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申请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；以欺骗、贿赂等不正当手段</w:t>
            </w:r>
            <w:r>
              <w:rPr/>
              <w:t xml:space="preserve"> </w:t>
            </w:r>
            <w:r>
              <w:rPr>
                <w:spacing w:val="7"/>
              </w:rPr>
              <w:t>取得广告审查批准的，广告审查机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关予以撤销，处十万元以上二十万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元以下的罚款，三年内不受理该申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请人的广告审查申请。</w:t>
            </w:r>
          </w:p>
        </w:tc>
        <w:tc>
          <w:tcPr>
            <w:tcW w:w="862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11" w:right="104" w:firstLine="15"/>
              <w:spacing w:before="47" w:line="224" w:lineRule="auto"/>
              <w:jc w:val="both"/>
              <w:rPr/>
            </w:pPr>
            <w:r>
              <w:rPr>
                <w:spacing w:val="10"/>
              </w:rPr>
              <w:t>以欺骗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、贿赂等不</w:t>
            </w:r>
            <w:r>
              <w:rPr/>
              <w:t xml:space="preserve"> </w:t>
            </w:r>
            <w:r>
              <w:rPr>
                <w:spacing w:val="16"/>
              </w:rPr>
              <w:t>正当手段取得广告</w:t>
            </w:r>
            <w:r>
              <w:rPr>
                <w:spacing w:val="2"/>
              </w:rPr>
              <w:t xml:space="preserve"> </w:t>
            </w:r>
            <w:r>
              <w:rPr>
                <w:spacing w:val="16"/>
              </w:rPr>
              <w:t>审查批准期限不足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3 个月，违法所得 1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万以下的。</w:t>
            </w:r>
          </w:p>
        </w:tc>
        <w:tc>
          <w:tcPr>
            <w:tcW w:w="4021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9" w:firstLine="385"/>
              <w:spacing w:before="81" w:line="229" w:lineRule="auto"/>
              <w:jc w:val="both"/>
              <w:rPr/>
            </w:pPr>
            <w:r>
              <w:rPr>
                <w:spacing w:val="1"/>
              </w:rPr>
              <w:t>予以撤销</w:t>
            </w:r>
            <w:r>
              <w:rPr>
                <w:spacing w:val="-14"/>
              </w:rPr>
              <w:t xml:space="preserve"> </w:t>
            </w:r>
            <w:r>
              <w:rPr>
                <w:spacing w:val="1"/>
              </w:rPr>
              <w:t>，处 10 万元以上 13 万元以下</w:t>
            </w:r>
            <w:r>
              <w:rPr/>
              <w:t xml:space="preserve"> </w:t>
            </w:r>
            <w:r>
              <w:rPr>
                <w:spacing w:val="7"/>
              </w:rPr>
              <w:t>的罚款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，三年内不受理该申请人的广告审查</w:t>
            </w:r>
            <w:r>
              <w:rPr/>
              <w:t xml:space="preserve"> </w:t>
            </w:r>
            <w:r>
              <w:rPr>
                <w:spacing w:val="-1"/>
              </w:rPr>
              <w:t>申请。</w:t>
            </w:r>
          </w:p>
        </w:tc>
      </w:tr>
      <w:tr>
        <w:trPr>
          <w:trHeight w:val="2208" w:hRule="atLeast"/>
        </w:trPr>
        <w:tc>
          <w:tcPr>
            <w:tcW w:w="71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8" w:right="104" w:firstLine="17"/>
              <w:spacing w:before="49" w:line="226" w:lineRule="auto"/>
              <w:jc w:val="both"/>
              <w:rPr/>
            </w:pPr>
            <w:r>
              <w:rPr>
                <w:spacing w:val="10"/>
              </w:rPr>
              <w:t>以欺骗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、贿赂等不</w:t>
            </w:r>
            <w:r>
              <w:rPr/>
              <w:t xml:space="preserve"> </w:t>
            </w:r>
            <w:r>
              <w:rPr>
                <w:spacing w:val="16"/>
              </w:rPr>
              <w:t>正当手段取得广告</w:t>
            </w:r>
            <w:r>
              <w:rPr>
                <w:spacing w:val="4"/>
              </w:rPr>
              <w:t xml:space="preserve"> </w:t>
            </w:r>
            <w:r>
              <w:rPr>
                <w:spacing w:val="19"/>
              </w:rPr>
              <w:t>审查批准期限为 </w:t>
            </w:r>
            <w:r>
              <w:rPr>
                <w:rFonts w:ascii="Times New Roman" w:hAnsi="Times New Roman" w:eastAsia="Times New Roman" w:cs="Times New Roman"/>
                <w:spacing w:val="19"/>
              </w:rPr>
              <w:t>3</w:t>
            </w:r>
            <w:r>
              <w:rPr>
                <w:rFonts w:ascii="Times New Roman" w:hAnsi="Times New Roman" w:eastAsia="Times New Roman" w:cs="Times New Roman"/>
                <w:spacing w:val="1"/>
              </w:rPr>
              <w:t xml:space="preserve"> </w:t>
            </w:r>
            <w:r>
              <w:rPr>
                <w:spacing w:val="20"/>
              </w:rPr>
              <w:t>个月以上不足</w:t>
            </w:r>
            <w:r>
              <w:rPr>
                <w:rFonts w:ascii="Times New Roman" w:hAnsi="Times New Roman" w:eastAsia="Times New Roman" w:cs="Times New Roman"/>
                <w:spacing w:val="20"/>
              </w:rPr>
              <w:t>6 </w:t>
            </w:r>
            <w:r>
              <w:rPr>
                <w:spacing w:val="20"/>
              </w:rPr>
              <w:t>个</w:t>
            </w:r>
            <w:r>
              <w:rPr/>
              <w:t xml:space="preserve"> </w:t>
            </w:r>
            <w:r>
              <w:rPr>
                <w:spacing w:val="5"/>
              </w:rPr>
              <w:t>月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，违法所得 3 万</w:t>
            </w:r>
            <w:r>
              <w:rPr/>
              <w:t xml:space="preserve"> </w:t>
            </w:r>
            <w:r>
              <w:rPr>
                <w:spacing w:val="9"/>
              </w:rPr>
              <w:t>元以上不足 5 万元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4021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35" w:hanging="1"/>
              <w:spacing w:before="81" w:line="227" w:lineRule="auto"/>
              <w:rPr/>
            </w:pPr>
            <w:r>
              <w:rPr>
                <w:spacing w:val="2"/>
              </w:rPr>
              <w:t>予以撤销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 13 万元以上 17 万元以下的罚</w:t>
            </w:r>
            <w:r>
              <w:rPr/>
              <w:t xml:space="preserve">  </w:t>
            </w:r>
            <w:r>
              <w:rPr>
                <w:spacing w:val="3"/>
              </w:rPr>
              <w:t>款，三年内不受理该申请人的广告审查申请。</w:t>
            </w:r>
          </w:p>
        </w:tc>
      </w:tr>
      <w:tr>
        <w:trPr>
          <w:trHeight w:val="1582" w:hRule="atLeast"/>
        </w:trPr>
        <w:tc>
          <w:tcPr>
            <w:tcW w:w="71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08" w:right="104" w:firstLine="17"/>
              <w:spacing w:before="50" w:line="224" w:lineRule="auto"/>
              <w:jc w:val="both"/>
              <w:rPr/>
            </w:pPr>
            <w:r>
              <w:rPr>
                <w:spacing w:val="10"/>
              </w:rPr>
              <w:t>以欺骗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、贿赂等不</w:t>
            </w:r>
            <w:r>
              <w:rPr/>
              <w:t xml:space="preserve"> </w:t>
            </w:r>
            <w:r>
              <w:rPr>
                <w:spacing w:val="16"/>
              </w:rPr>
              <w:t>正当手段取得广告</w:t>
            </w:r>
            <w:r>
              <w:rPr>
                <w:spacing w:val="4"/>
              </w:rPr>
              <w:t xml:space="preserve"> </w:t>
            </w:r>
            <w:r>
              <w:rPr>
                <w:spacing w:val="19"/>
              </w:rPr>
              <w:t>审查批准期限为</w:t>
            </w:r>
            <w:r>
              <w:rPr>
                <w:spacing w:val="20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9"/>
              </w:rPr>
              <w:t>6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11"/>
              </w:rPr>
              <w:t>个月以上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，违法所</w:t>
            </w:r>
            <w:r>
              <w:rPr/>
              <w:t xml:space="preserve"> </w:t>
            </w:r>
            <w:r>
              <w:rPr>
                <w:spacing w:val="5"/>
              </w:rPr>
              <w:t>得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5 </w:t>
            </w:r>
            <w:r>
              <w:rPr>
                <w:spacing w:val="5"/>
              </w:rPr>
              <w:t>万以上的。</w:t>
            </w:r>
          </w:p>
        </w:tc>
        <w:tc>
          <w:tcPr>
            <w:tcW w:w="4021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35" w:hanging="1"/>
              <w:spacing w:before="82" w:line="227" w:lineRule="auto"/>
              <w:rPr/>
            </w:pPr>
            <w:r>
              <w:rPr>
                <w:spacing w:val="2"/>
              </w:rPr>
              <w:t>予以撤销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 17 万元以上 20 万元以下的罚</w:t>
            </w:r>
            <w:r>
              <w:rPr/>
              <w:t xml:space="preserve">  </w:t>
            </w:r>
            <w:r>
              <w:rPr>
                <w:spacing w:val="3"/>
              </w:rPr>
              <w:t>款，三年内不受理该申请人的广告审查申请。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62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1"/>
        <w:gridCol w:w="2329"/>
        <w:gridCol w:w="3180"/>
        <w:gridCol w:w="862"/>
        <w:gridCol w:w="1873"/>
        <w:gridCol w:w="4021"/>
      </w:tblGrid>
      <w:tr>
        <w:trPr>
          <w:trHeight w:val="1227" w:hRule="atLeast"/>
        </w:trPr>
        <w:tc>
          <w:tcPr>
            <w:tcW w:w="711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7"/>
              <w:spacing w:before="81" w:line="170" w:lineRule="auto"/>
              <w:rPr/>
            </w:pPr>
            <w:r>
              <w:rPr>
                <w:spacing w:val="-14"/>
              </w:rPr>
              <w:t>16</w:t>
            </w:r>
          </w:p>
        </w:tc>
        <w:tc>
          <w:tcPr>
            <w:tcW w:w="2329" w:type="dxa"/>
            <w:vAlign w:val="top"/>
            <w:vMerge w:val="restart"/>
            <w:tcBorders>
              <w:bottom w:val="nil"/>
            </w:tcBorders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399"/>
              <w:spacing w:before="81" w:line="227" w:lineRule="auto"/>
              <w:rPr/>
            </w:pPr>
            <w:r>
              <w:rPr>
                <w:spacing w:val="-1"/>
              </w:rPr>
              <w:t>伪造、变造或者转让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广告审查批准文件的。</w:t>
            </w:r>
          </w:p>
        </w:tc>
        <w:tc>
          <w:tcPr>
            <w:tcW w:w="3180" w:type="dxa"/>
            <w:vAlign w:val="top"/>
            <w:vMerge w:val="restart"/>
            <w:tcBorders>
              <w:bottom w:val="nil"/>
            </w:tcBorders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399"/>
              <w:spacing w:before="81" w:line="230" w:lineRule="auto"/>
              <w:rPr/>
            </w:pPr>
            <w:r>
              <w:rPr>
                <w:b/>
                <w:bCs/>
                <w:spacing w:val="13"/>
              </w:rPr>
              <w:t>第六十五条</w:t>
            </w:r>
            <w:r>
              <w:rPr>
                <w:b/>
                <w:bCs/>
                <w:spacing w:val="5"/>
              </w:rPr>
              <w:t xml:space="preserve">  </w:t>
            </w:r>
            <w:r>
              <w:rPr>
                <w:spacing w:val="13"/>
              </w:rPr>
              <w:t>违反本法规定，</w:t>
            </w:r>
            <w:r>
              <w:rPr/>
              <w:t xml:space="preserve"> </w:t>
            </w:r>
            <w:r>
              <w:rPr>
                <w:spacing w:val="7"/>
              </w:rPr>
              <w:t>伪造、变造或者转让广告审查批准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文件的，由市场监督管理部门没收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违法所得，并处一万元以上十万元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以下的罚款。</w:t>
            </w:r>
          </w:p>
        </w:tc>
        <w:tc>
          <w:tcPr>
            <w:tcW w:w="862" w:type="dxa"/>
            <w:vAlign w:val="top"/>
          </w:tcPr>
          <w:p>
            <w:pPr>
              <w:spacing w:line="41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73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2"/>
              <w:spacing w:before="82" w:line="229" w:lineRule="auto"/>
              <w:rPr/>
            </w:pPr>
            <w:r>
              <w:rPr>
                <w:spacing w:val="9"/>
              </w:rPr>
              <w:t>违法所得不足 5 万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元的。</w:t>
            </w:r>
          </w:p>
        </w:tc>
        <w:tc>
          <w:tcPr>
            <w:tcW w:w="4021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9" w:firstLine="1"/>
              <w:spacing w:before="82" w:line="229" w:lineRule="auto"/>
              <w:rPr/>
            </w:pPr>
            <w:r>
              <w:rPr>
                <w:spacing w:val="4"/>
              </w:rPr>
              <w:t>没收违法所得</w:t>
            </w:r>
            <w:r>
              <w:rPr>
                <w:spacing w:val="-3"/>
              </w:rPr>
              <w:t xml:space="preserve"> </w:t>
            </w:r>
            <w:r>
              <w:rPr>
                <w:spacing w:val="4"/>
              </w:rPr>
              <w:t>，并处 1 万元以上 3.7 万元以</w:t>
            </w:r>
            <w:r>
              <w:rPr/>
              <w:t xml:space="preserve"> </w:t>
            </w:r>
            <w:r>
              <w:rPr>
                <w:spacing w:val="7"/>
              </w:rPr>
              <w:t>下的罚款。</w:t>
            </w:r>
          </w:p>
        </w:tc>
      </w:tr>
      <w:tr>
        <w:trPr>
          <w:trHeight w:val="1174" w:hRule="atLeast"/>
        </w:trPr>
        <w:tc>
          <w:tcPr>
            <w:tcW w:w="71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3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11" w:right="89"/>
              <w:spacing w:before="316" w:line="229" w:lineRule="auto"/>
              <w:rPr/>
            </w:pPr>
            <w:r>
              <w:rPr>
                <w:spacing w:val="9"/>
              </w:rPr>
              <w:t>违法所得 5 万元以</w:t>
            </w:r>
            <w:r>
              <w:rPr>
                <w:spacing w:val="6"/>
              </w:rPr>
              <w:t xml:space="preserve"> </w:t>
            </w:r>
            <w:r>
              <w:rPr/>
              <w:t>上不到 10 万元的。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10" w:right="106" w:firstLine="1"/>
              <w:spacing w:before="316" w:line="229" w:lineRule="auto"/>
              <w:rPr/>
            </w:pPr>
            <w:r>
              <w:rPr/>
              <w:t>没收违法所得，并处 3.7 万元以上 7</w:t>
            </w:r>
            <w:r>
              <w:rPr>
                <w:spacing w:val="-1"/>
              </w:rPr>
              <w:t>.3 万元以</w:t>
            </w:r>
            <w:r>
              <w:rPr/>
              <w:t xml:space="preserve"> </w:t>
            </w:r>
            <w:r>
              <w:rPr>
                <w:spacing w:val="7"/>
              </w:rPr>
              <w:t>下的罚款。</w:t>
            </w:r>
          </w:p>
        </w:tc>
      </w:tr>
      <w:tr>
        <w:trPr>
          <w:trHeight w:val="1043" w:hRule="atLeast"/>
        </w:trPr>
        <w:tc>
          <w:tcPr>
            <w:tcW w:w="71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8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62" w:type="dxa"/>
            <w:vAlign w:val="top"/>
          </w:tcPr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73" w:type="dxa"/>
            <w:vAlign w:val="top"/>
          </w:tcPr>
          <w:p>
            <w:pPr>
              <w:pStyle w:val="TableText"/>
              <w:ind w:left="111" w:right="105"/>
              <w:spacing w:before="252" w:line="228" w:lineRule="auto"/>
              <w:rPr/>
            </w:pPr>
            <w:r>
              <w:rPr>
                <w:spacing w:val="2"/>
              </w:rPr>
              <w:t>违法所得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10</w:t>
            </w:r>
            <w:r>
              <w:rPr>
                <w:spacing w:val="-24"/>
              </w:rPr>
              <w:t xml:space="preserve"> </w:t>
            </w:r>
            <w:r>
              <w:rPr>
                <w:spacing w:val="2"/>
              </w:rPr>
              <w:t>万元以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4021" w:type="dxa"/>
            <w:vAlign w:val="top"/>
          </w:tcPr>
          <w:p>
            <w:pPr>
              <w:pStyle w:val="TableText"/>
              <w:ind w:left="110" w:right="106" w:firstLine="1"/>
              <w:spacing w:before="251" w:line="227" w:lineRule="auto"/>
              <w:rPr/>
            </w:pPr>
            <w:r>
              <w:rPr>
                <w:spacing w:val="2"/>
              </w:rPr>
              <w:t>没收违法所得</w:t>
            </w:r>
            <w:r>
              <w:rPr>
                <w:spacing w:val="-8"/>
              </w:rPr>
              <w:t xml:space="preserve"> </w:t>
            </w:r>
            <w:r>
              <w:rPr>
                <w:spacing w:val="2"/>
              </w:rPr>
              <w:t>，7.3 万元以上 10 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63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540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十四、《互联网广告管理办法》行政处罚裁量基准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66"/>
        <w:gridCol w:w="2858"/>
        <w:gridCol w:w="2310"/>
        <w:gridCol w:w="831"/>
        <w:gridCol w:w="2452"/>
        <w:gridCol w:w="3559"/>
      </w:tblGrid>
      <w:tr>
        <w:trPr>
          <w:trHeight w:val="551" w:hRule="atLeast"/>
        </w:trPr>
        <w:tc>
          <w:tcPr>
            <w:tcW w:w="966" w:type="dxa"/>
            <w:vAlign w:val="top"/>
          </w:tcPr>
          <w:p>
            <w:pPr>
              <w:pStyle w:val="TableText"/>
              <w:ind w:left="285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58" w:type="dxa"/>
            <w:vAlign w:val="top"/>
          </w:tcPr>
          <w:p>
            <w:pPr>
              <w:pStyle w:val="TableText"/>
              <w:ind w:left="1028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2310" w:type="dxa"/>
            <w:vAlign w:val="top"/>
          </w:tcPr>
          <w:p>
            <w:pPr>
              <w:pStyle w:val="TableText"/>
              <w:ind w:left="754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283" w:type="dxa"/>
            <w:vAlign w:val="top"/>
            <w:gridSpan w:val="2"/>
          </w:tcPr>
          <w:p>
            <w:pPr>
              <w:pStyle w:val="TableText"/>
              <w:ind w:left="1242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380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3468" w:hRule="atLeast"/>
        </w:trPr>
        <w:tc>
          <w:tcPr>
            <w:tcW w:w="966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4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858" w:type="dxa"/>
            <w:vAlign w:val="top"/>
            <w:vMerge w:val="restart"/>
            <w:tcBorders>
              <w:bottom w:val="nil"/>
            </w:tcBorders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31" w:firstLine="403"/>
              <w:spacing w:before="82" w:line="231" w:lineRule="auto"/>
              <w:rPr/>
            </w:pPr>
            <w:r>
              <w:rPr>
                <w:spacing w:val="7"/>
              </w:rPr>
              <w:t>法律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、行政法规规定禁止</w:t>
            </w:r>
            <w:r>
              <w:rPr/>
              <w:t xml:space="preserve">   </w:t>
            </w:r>
            <w:r>
              <w:rPr>
                <w:spacing w:val="7"/>
              </w:rPr>
              <w:t>生产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、销售的产品或者提供的</w:t>
            </w:r>
            <w:r>
              <w:rPr/>
              <w:t xml:space="preserve">   </w:t>
            </w:r>
            <w:r>
              <w:rPr>
                <w:spacing w:val="5"/>
              </w:rPr>
              <w:t>服务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4"/>
              </w:rPr>
              <w:t xml:space="preserve"> </w:t>
            </w:r>
            <w:r>
              <w:rPr>
                <w:spacing w:val="5"/>
              </w:rPr>
              <w:t>以及禁止发布广告的商</w:t>
            </w:r>
            <w:r>
              <w:rPr/>
              <w:t xml:space="preserve">   </w:t>
            </w:r>
            <w:r>
              <w:rPr>
                <w:spacing w:val="6"/>
              </w:rPr>
              <w:t>品或者服务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，单位或者个人利</w:t>
            </w:r>
            <w:r>
              <w:rPr/>
              <w:t xml:space="preserve">   </w:t>
            </w:r>
            <w:r>
              <w:rPr>
                <w:spacing w:val="10"/>
              </w:rPr>
              <w:t>用互联网设计、制作、代理、</w:t>
            </w:r>
            <w:r>
              <w:rPr>
                <w:spacing w:val="2"/>
              </w:rPr>
              <w:t xml:space="preserve">   </w:t>
            </w:r>
            <w:r>
              <w:rPr>
                <w:spacing w:val="7"/>
              </w:rPr>
              <w:t>发布广告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；利用互联网发布烟</w:t>
            </w:r>
            <w:r>
              <w:rPr/>
              <w:t xml:space="preserve">   </w:t>
            </w:r>
            <w:r>
              <w:rPr>
                <w:spacing w:val="7"/>
              </w:rPr>
              <w:t>草（含电子烟）广告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；利用互</w:t>
            </w:r>
            <w:r>
              <w:rPr/>
              <w:t xml:space="preserve">   </w:t>
            </w:r>
            <w:r>
              <w:rPr>
                <w:spacing w:val="7"/>
              </w:rPr>
              <w:t>联网发布处方药广告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；在针对</w:t>
            </w:r>
            <w:r>
              <w:rPr/>
              <w:t xml:space="preserve">   </w:t>
            </w:r>
            <w:r>
              <w:rPr>
                <w:spacing w:val="9"/>
              </w:rPr>
              <w:t>未成年人的网站、网页、互联</w:t>
            </w:r>
            <w:r>
              <w:rPr>
                <w:spacing w:val="3"/>
              </w:rPr>
              <w:t xml:space="preserve">   </w:t>
            </w:r>
            <w:r>
              <w:rPr>
                <w:spacing w:val="7"/>
              </w:rPr>
              <w:t>网应用程序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、公众号等互联网</w:t>
            </w:r>
            <w:r>
              <w:rPr/>
              <w:t xml:space="preserve">   </w:t>
            </w:r>
            <w:r>
              <w:rPr>
                <w:spacing w:val="9"/>
              </w:rPr>
              <w:t>媒介上发布医疗、药品、保健</w:t>
            </w:r>
            <w:r>
              <w:rPr>
                <w:spacing w:val="3"/>
              </w:rPr>
              <w:t xml:space="preserve">   </w:t>
            </w:r>
            <w:r>
              <w:rPr>
                <w:spacing w:val="4"/>
              </w:rPr>
              <w:t>食品、特殊医学用途配方食品、</w:t>
            </w:r>
            <w:r>
              <w:rPr/>
              <w:t xml:space="preserve"> </w:t>
            </w:r>
            <w:r>
              <w:rPr>
                <w:spacing w:val="6"/>
              </w:rPr>
              <w:t>医疗器械、化妆品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、酒类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、美</w:t>
            </w:r>
            <w:r>
              <w:rPr/>
              <w:t xml:space="preserve">   </w:t>
            </w:r>
            <w:r>
              <w:rPr>
                <w:spacing w:val="7"/>
              </w:rPr>
              <w:t>容广告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，或者发布不利于未成</w:t>
            </w:r>
            <w:r>
              <w:rPr/>
              <w:t xml:space="preserve">   </w:t>
            </w:r>
            <w:r>
              <w:rPr>
                <w:spacing w:val="9"/>
              </w:rPr>
              <w:t>年人身心健康的网络游戏广</w:t>
            </w:r>
          </w:p>
          <w:p>
            <w:pPr>
              <w:pStyle w:val="TableText"/>
              <w:ind w:left="105"/>
              <w:spacing w:before="11" w:line="210" w:lineRule="auto"/>
              <w:rPr/>
            </w:pPr>
            <w:r>
              <w:rPr>
                <w:spacing w:val="2"/>
              </w:rPr>
              <w:t>告。</w:t>
            </w:r>
          </w:p>
        </w:tc>
        <w:tc>
          <w:tcPr>
            <w:tcW w:w="2310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98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第二十三条</w:t>
            </w:r>
            <w:r>
              <w:rPr>
                <w:b/>
                <w:bCs/>
                <w:spacing w:val="11"/>
              </w:rPr>
              <w:t xml:space="preserve">   </w:t>
            </w:r>
            <w:r>
              <w:rPr>
                <w:spacing w:val="9"/>
              </w:rPr>
              <w:t>违反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本办法第六条、第十二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条规定的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，依照广告法</w:t>
            </w:r>
            <w:r>
              <w:rPr/>
              <w:t xml:space="preserve"> </w:t>
            </w:r>
            <w:r>
              <w:rPr>
                <w:spacing w:val="9"/>
              </w:rPr>
              <w:t>第五十七条规定予以处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罚。</w:t>
            </w:r>
          </w:p>
        </w:tc>
        <w:tc>
          <w:tcPr>
            <w:tcW w:w="831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52" w:type="dxa"/>
            <w:vAlign w:val="top"/>
          </w:tcPr>
          <w:p>
            <w:pPr>
              <w:pStyle w:val="TableText"/>
              <w:ind w:left="109" w:right="27" w:firstLine="1"/>
              <w:spacing w:before="43" w:line="231" w:lineRule="auto"/>
              <w:rPr/>
            </w:pPr>
            <w:r>
              <w:rPr/>
              <w:t>广告费用不足 10</w:t>
            </w:r>
            <w:r>
              <w:rPr>
                <w:spacing w:val="-3"/>
              </w:rPr>
              <w:t xml:space="preserve"> </w:t>
            </w:r>
            <w:r>
              <w:rPr/>
              <w:t>万或者没  </w:t>
            </w:r>
            <w:r>
              <w:rPr>
                <w:spacing w:val="5"/>
              </w:rPr>
              <w:t>有广告费用的；或者使用</w:t>
            </w:r>
            <w:r>
              <w:rPr>
                <w:spacing w:val="2"/>
              </w:rPr>
              <w:t xml:space="preserve">    </w:t>
            </w:r>
            <w:r>
              <w:rPr/>
              <w:t>“</w:t>
            </w:r>
            <w:r>
              <w:rPr>
                <w:spacing w:val="-28"/>
              </w:rPr>
              <w:t xml:space="preserve"> </w:t>
            </w:r>
            <w:r>
              <w:rPr/>
              <w:t>国家级”、“最高级”、 </w:t>
            </w:r>
            <w:r>
              <w:rPr>
                <w:spacing w:val="2"/>
              </w:rPr>
              <w:t>“最佳”等用语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，广告影</w:t>
            </w:r>
            <w:r>
              <w:rPr/>
              <w:t xml:space="preserve">    </w:t>
            </w:r>
            <w:r>
              <w:rPr>
                <w:spacing w:val="2"/>
              </w:rPr>
              <w:t>响力和影响范围较小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，客</w:t>
            </w:r>
            <w:r>
              <w:rPr/>
              <w:t xml:space="preserve">    </w:t>
            </w:r>
            <w:r>
              <w:rPr>
                <w:spacing w:val="5"/>
              </w:rPr>
              <w:t>观上对市场秩序的扰乱程</w:t>
            </w:r>
            <w:r>
              <w:rPr>
                <w:spacing w:val="2"/>
              </w:rPr>
              <w:t xml:space="preserve">    </w:t>
            </w:r>
            <w:r>
              <w:rPr>
                <w:spacing w:val="2"/>
              </w:rPr>
              <w:t>度较轻微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，对同行业商品</w:t>
            </w:r>
            <w:r>
              <w:rPr/>
              <w:t xml:space="preserve">    </w:t>
            </w:r>
            <w:r>
              <w:rPr>
                <w:spacing w:val="5"/>
              </w:rPr>
              <w:t>或服务的贬低危害较小，</w:t>
            </w:r>
          </w:p>
          <w:p>
            <w:pPr>
              <w:pStyle w:val="TableText"/>
              <w:ind w:left="110" w:right="181"/>
              <w:spacing w:before="12" w:line="219" w:lineRule="auto"/>
              <w:rPr/>
            </w:pPr>
            <w:r>
              <w:rPr>
                <w:spacing w:val="5"/>
              </w:rPr>
              <w:t>广告发布前后相同时段内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商品销售额或服务营业额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未明显增加的。</w:t>
            </w:r>
          </w:p>
        </w:tc>
        <w:tc>
          <w:tcPr>
            <w:tcW w:w="3559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47" w:firstLine="4"/>
              <w:spacing w:before="82" w:line="229" w:lineRule="auto"/>
              <w:jc w:val="both"/>
              <w:rPr/>
            </w:pPr>
            <w:r>
              <w:rPr>
                <w:spacing w:val="3"/>
              </w:rPr>
              <w:t>责令停止发布广告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，对广告主处 20 万</w:t>
            </w:r>
            <w:r>
              <w:rPr/>
              <w:t xml:space="preserve"> </w:t>
            </w:r>
            <w:r>
              <w:rPr>
                <w:spacing w:val="3"/>
              </w:rPr>
              <w:t>元以上 44 万元以下的罚款</w:t>
            </w:r>
            <w:r>
              <w:rPr>
                <w:spacing w:val="-5"/>
              </w:rPr>
              <w:t xml:space="preserve"> </w:t>
            </w:r>
            <w:r>
              <w:rPr>
                <w:spacing w:val="3"/>
              </w:rPr>
              <w:t>；对广告经</w:t>
            </w:r>
            <w:r>
              <w:rPr/>
              <w:t xml:space="preserve"> </w:t>
            </w:r>
            <w:r>
              <w:rPr>
                <w:spacing w:val="5"/>
              </w:rPr>
              <w:t>营者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、广告发布者没收广告费用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，处</w:t>
            </w:r>
            <w:r>
              <w:rPr/>
              <w:t xml:space="preserve">   </w:t>
            </w:r>
            <w:r>
              <w:rPr>
                <w:spacing w:val="2"/>
              </w:rPr>
              <w:t>20 万元以上 44 万元以下的罚款。</w:t>
            </w:r>
          </w:p>
        </w:tc>
      </w:tr>
      <w:tr>
        <w:trPr>
          <w:trHeight w:val="1459" w:hRule="atLeast"/>
        </w:trPr>
        <w:tc>
          <w:tcPr>
            <w:tcW w:w="96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6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52" w:type="dxa"/>
            <w:vAlign w:val="top"/>
          </w:tcPr>
          <w:p>
            <w:pPr>
              <w:spacing w:line="3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/>
              <w:t>广告费用 10</w:t>
            </w:r>
            <w:r>
              <w:rPr>
                <w:spacing w:val="-3"/>
              </w:rPr>
              <w:t xml:space="preserve"> </w:t>
            </w:r>
            <w:r>
              <w:rPr/>
              <w:t>万元以上不足</w:t>
            </w:r>
          </w:p>
          <w:p>
            <w:pPr>
              <w:pStyle w:val="TableText"/>
              <w:ind w:left="112"/>
              <w:spacing w:before="33" w:line="208" w:lineRule="auto"/>
              <w:rPr/>
            </w:pPr>
            <w:r>
              <w:rPr>
                <w:spacing w:val="-4"/>
              </w:rPr>
              <w:t>20 万元的。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09" w:right="147" w:firstLine="4"/>
              <w:spacing w:before="147" w:line="229" w:lineRule="auto"/>
              <w:jc w:val="both"/>
              <w:rPr/>
            </w:pPr>
            <w:r>
              <w:rPr>
                <w:spacing w:val="3"/>
              </w:rPr>
              <w:t>责令停止发布广告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，对广告主处 44 万</w:t>
            </w:r>
            <w:r>
              <w:rPr/>
              <w:t xml:space="preserve"> </w:t>
            </w:r>
            <w:r>
              <w:rPr>
                <w:spacing w:val="3"/>
              </w:rPr>
              <w:t>元以上 76 万元以下的罚款</w:t>
            </w:r>
            <w:r>
              <w:rPr>
                <w:spacing w:val="-5"/>
              </w:rPr>
              <w:t xml:space="preserve"> </w:t>
            </w:r>
            <w:r>
              <w:rPr>
                <w:spacing w:val="3"/>
              </w:rPr>
              <w:t>：对广告经</w:t>
            </w:r>
            <w:r>
              <w:rPr/>
              <w:t xml:space="preserve"> </w:t>
            </w:r>
            <w:r>
              <w:rPr>
                <w:spacing w:val="5"/>
              </w:rPr>
              <w:t>营者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、广告发布者没收广告费用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，处</w:t>
            </w:r>
            <w:r>
              <w:rPr/>
              <w:t xml:space="preserve">   </w:t>
            </w:r>
            <w:r>
              <w:rPr>
                <w:spacing w:val="2"/>
              </w:rPr>
              <w:t>44 万元以上 76 万元以下的罚款。</w:t>
            </w:r>
          </w:p>
        </w:tc>
      </w:tr>
      <w:tr>
        <w:trPr>
          <w:trHeight w:val="1896" w:hRule="atLeast"/>
        </w:trPr>
        <w:tc>
          <w:tcPr>
            <w:tcW w:w="96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52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7" w:lineRule="auto"/>
              <w:rPr/>
            </w:pPr>
            <w:r>
              <w:rPr/>
              <w:t>广告费用 20 万元以上的。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09" w:right="73" w:firstLine="4"/>
              <w:spacing w:before="52" w:line="225" w:lineRule="auto"/>
              <w:jc w:val="both"/>
              <w:rPr/>
            </w:pPr>
            <w:r>
              <w:rPr>
                <w:spacing w:val="3"/>
              </w:rPr>
              <w:t>责令停止发布广告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，对广告主处 76 万</w:t>
            </w:r>
            <w:r>
              <w:rPr/>
              <w:t xml:space="preserve">  </w:t>
            </w:r>
            <w:r>
              <w:rPr>
                <w:spacing w:val="5"/>
              </w:rPr>
              <w:t>元以上100 万元以下的罚款，情节严重</w:t>
            </w:r>
            <w:r>
              <w:rPr/>
              <w:t xml:space="preserve"> </w:t>
            </w:r>
            <w:r>
              <w:rPr>
                <w:spacing w:val="4"/>
              </w:rPr>
              <w:t>的，并可以吊销营业执照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，由广告审查</w:t>
            </w:r>
            <w:r>
              <w:rPr/>
              <w:t xml:space="preserve"> </w:t>
            </w:r>
            <w:r>
              <w:rPr>
                <w:spacing w:val="6"/>
              </w:rPr>
              <w:t>机关撤销广告审查批准文件、一年内不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受理其广告审查申请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；对广告经营者、</w:t>
            </w:r>
            <w:r>
              <w:rPr/>
              <w:t xml:space="preserve"> </w:t>
            </w:r>
            <w:r>
              <w:rPr>
                <w:spacing w:val="3"/>
              </w:rPr>
              <w:t>广告发布者没收广告费用</w:t>
            </w:r>
            <w:r>
              <w:rPr>
                <w:spacing w:val="-5"/>
              </w:rPr>
              <w:t xml:space="preserve"> </w:t>
            </w:r>
            <w:r>
              <w:rPr>
                <w:spacing w:val="3"/>
              </w:rPr>
              <w:t>，处 76 万元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64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66"/>
        <w:gridCol w:w="2858"/>
        <w:gridCol w:w="2310"/>
        <w:gridCol w:w="831"/>
        <w:gridCol w:w="2452"/>
        <w:gridCol w:w="3559"/>
      </w:tblGrid>
      <w:tr>
        <w:trPr>
          <w:trHeight w:val="639" w:hRule="atLeast"/>
        </w:trPr>
        <w:tc>
          <w:tcPr>
            <w:tcW w:w="96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27" w:right="248"/>
              <w:spacing w:before="50" w:line="213" w:lineRule="auto"/>
              <w:rPr/>
            </w:pPr>
            <w:r>
              <w:rPr>
                <w:spacing w:val="1"/>
              </w:rPr>
              <w:t>以上 100 万元以下的罚款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，情节严重</w:t>
            </w:r>
            <w:r>
              <w:rPr/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，并可以吊销营业执照。</w:t>
            </w:r>
          </w:p>
        </w:tc>
      </w:tr>
      <w:tr>
        <w:trPr>
          <w:trHeight w:val="2208" w:hRule="atLeast"/>
        </w:trPr>
        <w:tc>
          <w:tcPr>
            <w:tcW w:w="966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37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858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51" w:firstLine="400"/>
              <w:spacing w:before="81" w:line="229" w:lineRule="auto"/>
              <w:rPr/>
            </w:pPr>
            <w:r>
              <w:rPr>
                <w:spacing w:val="6"/>
              </w:rPr>
              <w:t>违反本办法第七条规定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未经审查或者未按广告审查通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过的内容发布互联网广告。</w:t>
            </w:r>
          </w:p>
        </w:tc>
        <w:tc>
          <w:tcPr>
            <w:tcW w:w="2310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00" w:firstLine="400"/>
              <w:spacing w:before="82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第二十四条</w:t>
            </w:r>
            <w:r>
              <w:rPr>
                <w:b/>
                <w:bCs/>
                <w:spacing w:val="49"/>
              </w:rPr>
              <w:t xml:space="preserve"> </w:t>
            </w:r>
            <w:r>
              <w:rPr>
                <w:spacing w:val="9"/>
              </w:rPr>
              <w:t>违反</w:t>
            </w:r>
            <w:r>
              <w:rPr/>
              <w:t xml:space="preserve">   </w:t>
            </w:r>
            <w:r>
              <w:rPr>
                <w:spacing w:val="5"/>
              </w:rPr>
              <w:t>本办法第七条规定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，未</w:t>
            </w:r>
            <w:r>
              <w:rPr/>
              <w:t xml:space="preserve"> </w:t>
            </w:r>
            <w:r>
              <w:rPr>
                <w:spacing w:val="9"/>
              </w:rPr>
              <w:t>经审查或者未按广告审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查通过的内容发布互联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网广告的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，依照广告法</w:t>
            </w:r>
            <w:r>
              <w:rPr/>
              <w:t xml:space="preserve"> </w:t>
            </w:r>
            <w:r>
              <w:rPr>
                <w:spacing w:val="9"/>
              </w:rPr>
              <w:t>第五十八条规定予以处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罚。</w:t>
            </w:r>
          </w:p>
        </w:tc>
        <w:tc>
          <w:tcPr>
            <w:tcW w:w="831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52" w:type="dxa"/>
            <w:vAlign w:val="top"/>
          </w:tcPr>
          <w:p>
            <w:pPr>
              <w:pStyle w:val="TableText"/>
              <w:ind w:left="108" w:right="43" w:firstLine="2"/>
              <w:spacing w:before="49" w:line="230" w:lineRule="auto"/>
              <w:rPr/>
            </w:pPr>
            <w:r>
              <w:rPr>
                <w:spacing w:val="-1"/>
              </w:rPr>
              <w:t>广告费用不足 10 万的；或</w:t>
            </w:r>
            <w:r>
              <w:rPr>
                <w:spacing w:val="5"/>
              </w:rPr>
              <w:t xml:space="preserve">  </w:t>
            </w:r>
            <w:r>
              <w:rPr>
                <w:spacing w:val="6"/>
              </w:rPr>
              <w:t>者发布已经审查批准的医</w:t>
            </w:r>
            <w:r>
              <w:rPr/>
              <w:t xml:space="preserve">   </w:t>
            </w:r>
            <w:r>
              <w:rPr>
                <w:spacing w:val="6"/>
              </w:rPr>
              <w:t>疗、药品、医疗器械、农</w:t>
            </w:r>
            <w:r>
              <w:rPr/>
              <w:t xml:space="preserve">   </w:t>
            </w:r>
            <w:r>
              <w:rPr>
                <w:spacing w:val="1"/>
              </w:rPr>
              <w:t>药、兽药、保健食品广告，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批准有效期限已过</w:t>
            </w:r>
            <w:r>
              <w:rPr>
                <w:spacing w:val="-23"/>
              </w:rPr>
              <w:t xml:space="preserve"> </w:t>
            </w:r>
            <w:r>
              <w:rPr>
                <w:spacing w:val="3"/>
              </w:rPr>
              <w:t>，但内</w:t>
            </w:r>
            <w:r>
              <w:rPr/>
              <w:t xml:space="preserve">   </w:t>
            </w:r>
            <w:r>
              <w:rPr>
                <w:spacing w:val="6"/>
              </w:rPr>
              <w:t>容合法且未逾期三个月</w:t>
            </w:r>
          </w:p>
          <w:p>
            <w:pPr>
              <w:pStyle w:val="TableText"/>
              <w:ind w:left="126"/>
              <w:spacing w:before="13" w:line="192" w:lineRule="auto"/>
              <w:rPr/>
            </w:pPr>
            <w:r>
              <w:rPr>
                <w:spacing w:val="-6"/>
              </w:rPr>
              <w:t>的。</w:t>
            </w:r>
          </w:p>
        </w:tc>
        <w:tc>
          <w:tcPr>
            <w:tcW w:w="3559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9" w:firstLine="4"/>
              <w:spacing w:before="82" w:line="230" w:lineRule="auto"/>
              <w:jc w:val="both"/>
              <w:rPr/>
            </w:pPr>
            <w:r>
              <w:rPr>
                <w:spacing w:val="5"/>
              </w:rPr>
              <w:t>责令停止发布广告，责令广告主在相应</w:t>
            </w:r>
            <w:r>
              <w:rPr>
                <w:spacing w:val="15"/>
              </w:rPr>
              <w:t xml:space="preserve"> </w:t>
            </w:r>
            <w:r>
              <w:rPr>
                <w:spacing w:val="7"/>
              </w:rPr>
              <w:t>范围内消除影响，处广告费用1 倍以上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1.6 倍以下的罚款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；广告费用无法计算</w:t>
            </w:r>
            <w:r>
              <w:rPr/>
              <w:t xml:space="preserve">  </w:t>
            </w:r>
            <w:r>
              <w:rPr/>
              <w:t>或者明显偏低的，处 10 万元以上 13 万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579" w:hRule="atLeast"/>
        </w:trPr>
        <w:tc>
          <w:tcPr>
            <w:tcW w:w="96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6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52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/>
              <w:t>广告费用 10</w:t>
            </w:r>
            <w:r>
              <w:rPr>
                <w:spacing w:val="-3"/>
              </w:rPr>
              <w:t xml:space="preserve"> </w:t>
            </w:r>
            <w:r>
              <w:rPr/>
              <w:t>万元以上不足</w:t>
            </w:r>
          </w:p>
          <w:p>
            <w:pPr>
              <w:pStyle w:val="TableText"/>
              <w:ind w:left="112"/>
              <w:spacing w:before="33" w:line="208" w:lineRule="auto"/>
              <w:rPr/>
            </w:pPr>
            <w:r>
              <w:rPr>
                <w:spacing w:val="-5"/>
              </w:rPr>
              <w:t>20 万的。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09" w:right="107" w:firstLine="4"/>
              <w:spacing w:before="47" w:line="224" w:lineRule="auto"/>
              <w:jc w:val="both"/>
              <w:rPr/>
            </w:pPr>
            <w:r>
              <w:rPr>
                <w:spacing w:val="5"/>
              </w:rPr>
              <w:t>责令停止发布广告，责令广告主在相应</w:t>
            </w:r>
            <w:r>
              <w:rPr>
                <w:spacing w:val="15"/>
              </w:rPr>
              <w:t xml:space="preserve"> </w:t>
            </w:r>
            <w:r>
              <w:rPr>
                <w:spacing w:val="5"/>
              </w:rPr>
              <w:t>范围内消除影响，处广告费用 1.6 倍以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上 2.4 倍以下的罚款，广告费用无法计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算或者明显偏低的，处 13 万元以上 </w:t>
            </w:r>
            <w:r>
              <w:rPr>
                <w:spacing w:val="2"/>
              </w:rPr>
              <w:t>17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3471" w:hRule="atLeast"/>
        </w:trPr>
        <w:tc>
          <w:tcPr>
            <w:tcW w:w="96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52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7" w:lineRule="auto"/>
              <w:rPr/>
            </w:pPr>
            <w:r>
              <w:rPr/>
              <w:t>广告费用 20 万元以上的。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07" w:right="106" w:firstLine="6"/>
              <w:spacing w:before="54" w:line="228" w:lineRule="auto"/>
              <w:jc w:val="both"/>
              <w:rPr/>
            </w:pPr>
            <w:r>
              <w:rPr>
                <w:spacing w:val="5"/>
              </w:rPr>
              <w:t>责令停止发布广告，责令广告主在相应</w:t>
            </w:r>
            <w:r>
              <w:rPr>
                <w:spacing w:val="15"/>
              </w:rPr>
              <w:t xml:space="preserve"> </w:t>
            </w:r>
            <w:r>
              <w:rPr>
                <w:spacing w:val="5"/>
              </w:rPr>
              <w:t>范围内消除影响，处广告费用 2.4 倍以 </w:t>
            </w:r>
            <w:r>
              <w:rPr>
                <w:spacing w:val="3"/>
              </w:rPr>
              <w:t>上 3 倍以下的罚款，广告费用无法计算</w:t>
            </w:r>
            <w:r>
              <w:rPr>
                <w:spacing w:val="15"/>
              </w:rPr>
              <w:t xml:space="preserve"> </w:t>
            </w:r>
            <w:r>
              <w:rPr/>
              <w:t>或者明显偏低的，处 17 万元以上 20 万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元以下的罚款。情节严重的，处广告费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用 3 倍以上 5 倍以下的罚款，广告费用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3"/>
              </w:rPr>
              <w:t>无法计算或者明显偏低的</w:t>
            </w:r>
            <w:r>
              <w:rPr>
                <w:spacing w:val="-3"/>
              </w:rPr>
              <w:t xml:space="preserve"> </w:t>
            </w:r>
            <w:r>
              <w:rPr>
                <w:spacing w:val="3"/>
              </w:rPr>
              <w:t>，处 20 万元</w:t>
            </w:r>
            <w:r>
              <w:rPr/>
              <w:t xml:space="preserve">  </w:t>
            </w:r>
            <w:r>
              <w:rPr>
                <w:spacing w:val="2"/>
              </w:rPr>
              <w:t>以 100 万元以下的罚款，可以吊销营业 </w:t>
            </w:r>
            <w:r>
              <w:rPr>
                <w:spacing w:val="6"/>
              </w:rPr>
              <w:t>执照，并由广告审查机关撤销广告审查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批准文件、一年内不受理其广告审查申 </w:t>
            </w:r>
            <w:r>
              <w:rPr>
                <w:spacing w:val="4"/>
              </w:rPr>
              <w:t>请。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65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66"/>
        <w:gridCol w:w="2858"/>
        <w:gridCol w:w="2310"/>
        <w:gridCol w:w="831"/>
        <w:gridCol w:w="2452"/>
        <w:gridCol w:w="3559"/>
      </w:tblGrid>
      <w:tr>
        <w:trPr>
          <w:trHeight w:val="811" w:hRule="atLeast"/>
        </w:trPr>
        <w:tc>
          <w:tcPr>
            <w:tcW w:w="966" w:type="dxa"/>
            <w:vAlign w:val="top"/>
            <w:vMerge w:val="restart"/>
            <w:tcBorders>
              <w:bottom w:val="nil"/>
            </w:tcBorders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36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858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1" w:firstLine="401"/>
              <w:spacing w:before="82" w:line="230" w:lineRule="auto"/>
              <w:jc w:val="both"/>
              <w:rPr/>
            </w:pPr>
            <w:r>
              <w:rPr>
                <w:spacing w:val="7"/>
              </w:rPr>
              <w:t>违反本办法第八条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、第九</w:t>
            </w:r>
            <w:r>
              <w:rPr/>
              <w:t xml:space="preserve">   </w:t>
            </w:r>
            <w:r>
              <w:rPr>
                <w:spacing w:val="3"/>
              </w:rPr>
              <w:t>条规定，变相发布医疗、药品、</w:t>
            </w:r>
            <w:r>
              <w:rPr>
                <w:spacing w:val="12"/>
              </w:rPr>
              <w:t xml:space="preserve"> </w:t>
            </w:r>
            <w:r>
              <w:rPr>
                <w:spacing w:val="9"/>
              </w:rPr>
              <w:t>医疗器械、保健食品、特殊医</w:t>
            </w:r>
            <w:r>
              <w:rPr>
                <w:spacing w:val="2"/>
              </w:rPr>
              <w:t xml:space="preserve">   </w:t>
            </w:r>
            <w:r>
              <w:rPr>
                <w:spacing w:val="6"/>
              </w:rPr>
              <w:t>学用途配方食品广告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，或者互</w:t>
            </w:r>
            <w:r>
              <w:rPr/>
              <w:t xml:space="preserve">   </w:t>
            </w:r>
            <w:r>
              <w:rPr>
                <w:spacing w:val="8"/>
              </w:rPr>
              <w:t>联网广告不具有可识别性的。</w:t>
            </w:r>
          </w:p>
        </w:tc>
        <w:tc>
          <w:tcPr>
            <w:tcW w:w="2310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95" w:firstLine="401"/>
              <w:spacing w:before="50" w:line="228" w:lineRule="auto"/>
              <w:rPr/>
            </w:pPr>
            <w:r>
              <w:rPr>
                <w:b/>
                <w:bCs/>
                <w:spacing w:val="9"/>
              </w:rPr>
              <w:t>第二十五条</w:t>
            </w:r>
            <w:r>
              <w:rPr>
                <w:b/>
                <w:bCs/>
                <w:spacing w:val="12"/>
              </w:rPr>
              <w:t xml:space="preserve">   </w:t>
            </w:r>
            <w:r>
              <w:rPr>
                <w:spacing w:val="9"/>
              </w:rPr>
              <w:t>违反</w:t>
            </w:r>
            <w:r>
              <w:rPr/>
              <w:t xml:space="preserve"> </w:t>
            </w:r>
            <w:r>
              <w:rPr>
                <w:spacing w:val="9"/>
              </w:rPr>
              <w:t>本办法第八条、第九条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规定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，变相发布医疗、</w:t>
            </w:r>
            <w:r>
              <w:rPr/>
              <w:t xml:space="preserve"> </w:t>
            </w:r>
            <w:r>
              <w:rPr>
                <w:spacing w:val="7"/>
              </w:rPr>
              <w:t>药品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、医疗器械、保健</w:t>
            </w:r>
            <w:r>
              <w:rPr/>
              <w:t xml:space="preserve"> </w:t>
            </w:r>
            <w:r>
              <w:rPr>
                <w:spacing w:val="7"/>
              </w:rPr>
              <w:t>食品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、特殊医学用途配</w:t>
            </w:r>
            <w:r>
              <w:rPr/>
              <w:t xml:space="preserve"> </w:t>
            </w:r>
            <w:r>
              <w:rPr>
                <w:spacing w:val="5"/>
              </w:rPr>
              <w:t>方食品广告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，或者互联</w:t>
            </w:r>
            <w:r>
              <w:rPr/>
              <w:t xml:space="preserve"> </w:t>
            </w:r>
            <w:r>
              <w:rPr>
                <w:spacing w:val="9"/>
              </w:rPr>
              <w:t>网广告不具有可识别性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，依照广告法第五十</w:t>
            </w:r>
            <w:r>
              <w:rPr/>
              <w:t xml:space="preserve"> </w:t>
            </w:r>
            <w:r>
              <w:rPr>
                <w:spacing w:val="9"/>
              </w:rPr>
              <w:t>九条第三款规定予以处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罚。</w:t>
            </w:r>
          </w:p>
        </w:tc>
        <w:tc>
          <w:tcPr>
            <w:tcW w:w="831" w:type="dxa"/>
            <w:vAlign w:val="top"/>
          </w:tcPr>
          <w:p>
            <w:pPr>
              <w:pStyle w:val="TableText"/>
              <w:ind w:left="213"/>
              <w:spacing w:before="293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52" w:type="dxa"/>
            <w:vAlign w:val="top"/>
          </w:tcPr>
          <w:p>
            <w:pPr>
              <w:pStyle w:val="TableText"/>
              <w:ind w:left="111"/>
              <w:spacing w:before="294" w:line="207" w:lineRule="auto"/>
              <w:rPr/>
            </w:pPr>
            <w:r>
              <w:rPr/>
              <w:t>广告费用不足 10 万的。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26" w:right="109" w:hanging="13"/>
              <w:spacing w:before="137" w:line="227" w:lineRule="auto"/>
              <w:rPr/>
            </w:pPr>
            <w:r>
              <w:rPr>
                <w:spacing w:val="3"/>
              </w:rPr>
              <w:t>责令改正，对广告发布者处 3 万元以下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938" w:hRule="atLeast"/>
        </w:trPr>
        <w:tc>
          <w:tcPr>
            <w:tcW w:w="96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6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52" w:type="dxa"/>
            <w:vAlign w:val="top"/>
          </w:tcPr>
          <w:p>
            <w:pPr>
              <w:pStyle w:val="TableText"/>
              <w:ind w:left="111"/>
              <w:spacing w:before="200" w:line="207" w:lineRule="auto"/>
              <w:rPr/>
            </w:pPr>
            <w:r>
              <w:rPr/>
              <w:t>广告费用 10</w:t>
            </w:r>
            <w:r>
              <w:rPr>
                <w:spacing w:val="-3"/>
              </w:rPr>
              <w:t xml:space="preserve"> </w:t>
            </w:r>
            <w:r>
              <w:rPr/>
              <w:t>万元以上不足</w:t>
            </w:r>
          </w:p>
          <w:p>
            <w:pPr>
              <w:pStyle w:val="TableText"/>
              <w:ind w:left="112"/>
              <w:spacing w:before="33" w:line="208" w:lineRule="auto"/>
              <w:rPr/>
            </w:pPr>
            <w:r>
              <w:rPr>
                <w:spacing w:val="-5"/>
              </w:rPr>
              <w:t>20 万的。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13"/>
              <w:spacing w:before="200" w:line="207" w:lineRule="auto"/>
              <w:rPr/>
            </w:pPr>
            <w:r>
              <w:rPr>
                <w:spacing w:val="3"/>
              </w:rPr>
              <w:t>责令改正，对广告发布者处 3 万元以上</w:t>
            </w:r>
          </w:p>
          <w:p>
            <w:pPr>
              <w:pStyle w:val="TableText"/>
              <w:ind w:left="113"/>
              <w:spacing w:before="33" w:line="208" w:lineRule="auto"/>
              <w:rPr/>
            </w:pPr>
            <w:r>
              <w:rPr>
                <w:spacing w:val="4"/>
              </w:rPr>
              <w:t>7 万元以下的罚款。</w:t>
            </w:r>
          </w:p>
        </w:tc>
      </w:tr>
      <w:tr>
        <w:trPr>
          <w:trHeight w:val="1398" w:hRule="atLeast"/>
        </w:trPr>
        <w:tc>
          <w:tcPr>
            <w:tcW w:w="96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52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/>
              <w:t>广告费用 20 万元以上的。</w:t>
            </w:r>
          </w:p>
        </w:tc>
        <w:tc>
          <w:tcPr>
            <w:tcW w:w="3559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7" w:lineRule="auto"/>
              <w:rPr/>
            </w:pPr>
            <w:r>
              <w:rPr>
                <w:spacing w:val="3"/>
              </w:rPr>
              <w:t>责令改正，对广告发布者处 7 万元以上</w:t>
            </w:r>
          </w:p>
          <w:p>
            <w:pPr>
              <w:pStyle w:val="TableText"/>
              <w:ind w:left="121"/>
              <w:spacing w:before="33" w:line="208" w:lineRule="auto"/>
              <w:rPr/>
            </w:pPr>
            <w:r>
              <w:rPr>
                <w:spacing w:val="2"/>
              </w:rPr>
              <w:t>10 万元以下的罚款。</w:t>
            </w:r>
          </w:p>
        </w:tc>
      </w:tr>
      <w:tr>
        <w:trPr>
          <w:trHeight w:val="635" w:hRule="atLeast"/>
        </w:trPr>
        <w:tc>
          <w:tcPr>
            <w:tcW w:w="966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34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858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51" w:firstLine="415"/>
              <w:spacing w:before="82" w:line="228" w:lineRule="auto"/>
              <w:rPr/>
            </w:pPr>
            <w:r>
              <w:rPr>
                <w:spacing w:val="7"/>
              </w:rPr>
              <w:t>以弹出等形式发布互联网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广告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，未显著标明关闭标志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/>
              <w:t xml:space="preserve"> </w:t>
            </w:r>
            <w:r>
              <w:rPr>
                <w:spacing w:val="7"/>
              </w:rPr>
              <w:t>确保一键关闭的。</w:t>
            </w:r>
          </w:p>
        </w:tc>
        <w:tc>
          <w:tcPr>
            <w:tcW w:w="2310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45" w:firstLine="400"/>
              <w:spacing w:before="53" w:line="230" w:lineRule="auto"/>
              <w:rPr/>
            </w:pPr>
            <w:r>
              <w:rPr>
                <w:b/>
                <w:bCs/>
                <w:spacing w:val="9"/>
              </w:rPr>
              <w:t>第二十六条</w:t>
            </w:r>
            <w:r>
              <w:rPr>
                <w:b/>
                <w:bCs/>
                <w:spacing w:val="49"/>
              </w:rPr>
              <w:t xml:space="preserve"> </w:t>
            </w:r>
            <w:r>
              <w:rPr>
                <w:spacing w:val="9"/>
              </w:rPr>
              <w:t>违反</w:t>
            </w:r>
            <w:r>
              <w:rPr/>
              <w:t xml:space="preserve">     </w:t>
            </w:r>
            <w:r>
              <w:rPr>
                <w:spacing w:val="3"/>
              </w:rPr>
              <w:t>本办法第十条规定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3"/>
              </w:rPr>
              <w:t>以</w:t>
            </w:r>
            <w:r>
              <w:rPr/>
              <w:t xml:space="preserve">    </w:t>
            </w:r>
            <w:r>
              <w:rPr>
                <w:spacing w:val="9"/>
              </w:rPr>
              <w:t>弹出等形式发布互联网</w:t>
            </w:r>
            <w:r>
              <w:rPr>
                <w:spacing w:val="1"/>
              </w:rPr>
              <w:t xml:space="preserve">    </w:t>
            </w:r>
            <w:r>
              <w:rPr>
                <w:spacing w:val="5"/>
              </w:rPr>
              <w:t>广告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，未显著标明关闭</w:t>
            </w:r>
            <w:r>
              <w:rPr/>
              <w:t xml:space="preserve">    </w:t>
            </w:r>
            <w:r>
              <w:rPr>
                <w:spacing w:val="2"/>
              </w:rPr>
              <w:t>标志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，确保一键关闭的，</w:t>
            </w:r>
            <w:r>
              <w:rPr/>
              <w:t xml:space="preserve"> </w:t>
            </w:r>
            <w:r>
              <w:rPr>
                <w:spacing w:val="9"/>
              </w:rPr>
              <w:t>依照广告法第六十二条</w:t>
            </w:r>
            <w:r>
              <w:rPr>
                <w:spacing w:val="1"/>
              </w:rPr>
              <w:t xml:space="preserve">    </w:t>
            </w:r>
            <w:r>
              <w:rPr>
                <w:spacing w:val="8"/>
              </w:rPr>
              <w:t>第二款规定予以处罚。</w:t>
            </w:r>
          </w:p>
          <w:p>
            <w:pPr>
              <w:pStyle w:val="TableText"/>
              <w:ind w:left="109" w:right="45" w:firstLine="402"/>
              <w:spacing w:before="14" w:line="225" w:lineRule="auto"/>
              <w:rPr/>
            </w:pPr>
            <w:r>
              <w:rPr>
                <w:spacing w:val="9"/>
              </w:rPr>
              <w:t>广告发布者实施前</w:t>
            </w:r>
            <w:r>
              <w:rPr/>
              <w:t xml:space="preserve">    </w:t>
            </w:r>
            <w:r>
              <w:rPr>
                <w:spacing w:val="3"/>
              </w:rPr>
              <w:t>款规定行为的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由县级</w:t>
            </w:r>
            <w:r>
              <w:rPr/>
              <w:t xml:space="preserve">    </w:t>
            </w:r>
            <w:r>
              <w:rPr>
                <w:spacing w:val="9"/>
              </w:rPr>
              <w:t>以上市场监督管理部门</w:t>
            </w:r>
            <w:r>
              <w:rPr/>
              <w:t xml:space="preserve">    </w:t>
            </w:r>
            <w:r>
              <w:rPr>
                <w:spacing w:val="2"/>
              </w:rPr>
              <w:t>责令改正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，拒不改正的，</w:t>
            </w:r>
            <w:r>
              <w:rPr/>
              <w:t xml:space="preserve"> </w:t>
            </w:r>
            <w:r>
              <w:rPr>
                <w:spacing w:val="9"/>
              </w:rPr>
              <w:t>处五千元以上三万元以</w:t>
            </w:r>
            <w:r>
              <w:rPr/>
              <w:t xml:space="preserve">    </w:t>
            </w:r>
            <w:r>
              <w:rPr>
                <w:spacing w:val="6"/>
              </w:rPr>
              <w:t>下的罚款。</w:t>
            </w:r>
          </w:p>
        </w:tc>
        <w:tc>
          <w:tcPr>
            <w:tcW w:w="831" w:type="dxa"/>
            <w:vAlign w:val="top"/>
          </w:tcPr>
          <w:p>
            <w:pPr>
              <w:pStyle w:val="TableText"/>
              <w:ind w:left="213"/>
              <w:spacing w:before="205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52" w:type="dxa"/>
            <w:vAlign w:val="top"/>
          </w:tcPr>
          <w:p>
            <w:pPr>
              <w:pStyle w:val="TableText"/>
              <w:ind w:left="151" w:right="105" w:hanging="41"/>
              <w:spacing w:before="49" w:line="212" w:lineRule="auto"/>
              <w:rPr/>
            </w:pPr>
            <w:r>
              <w:rPr>
                <w:spacing w:val="3"/>
              </w:rPr>
              <w:t>拒不改正持续时间不足 10</w:t>
            </w:r>
            <w:r>
              <w:rPr>
                <w:spacing w:val="11"/>
              </w:rPr>
              <w:t xml:space="preserve"> </w:t>
            </w:r>
            <w:r>
              <w:rPr>
                <w:spacing w:val="-10"/>
              </w:rPr>
              <w:t>日的。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10"/>
              <w:spacing w:before="206" w:line="207" w:lineRule="auto"/>
              <w:rPr/>
            </w:pPr>
            <w:r>
              <w:rPr>
                <w:spacing w:val="-2"/>
              </w:rPr>
              <w:t>处 5000 元以上 12500 元以下罚款。</w:t>
            </w:r>
          </w:p>
        </w:tc>
      </w:tr>
      <w:tr>
        <w:trPr>
          <w:trHeight w:val="635" w:hRule="atLeast"/>
        </w:trPr>
        <w:tc>
          <w:tcPr>
            <w:tcW w:w="96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pStyle w:val="TableText"/>
              <w:ind w:left="216"/>
              <w:spacing w:before="206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52" w:type="dxa"/>
            <w:vAlign w:val="top"/>
          </w:tcPr>
          <w:p>
            <w:pPr>
              <w:pStyle w:val="TableText"/>
              <w:ind w:left="110" w:right="241"/>
              <w:spacing w:before="49" w:line="212" w:lineRule="auto"/>
              <w:rPr/>
            </w:pPr>
            <w:r>
              <w:rPr>
                <w:spacing w:val="2"/>
              </w:rPr>
              <w:t>拒不改正持续时间 10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2"/>
              </w:rPr>
              <w:t>以</w:t>
            </w:r>
            <w:r>
              <w:rPr/>
              <w:t xml:space="preserve"> </w:t>
            </w:r>
            <w:r>
              <w:rPr>
                <w:spacing w:val="-4"/>
              </w:rPr>
              <w:t>上不足 20</w:t>
            </w:r>
            <w:r>
              <w:rPr>
                <w:spacing w:val="43"/>
              </w:rPr>
              <w:t xml:space="preserve"> </w:t>
            </w:r>
            <w:r>
              <w:rPr>
                <w:spacing w:val="-4"/>
              </w:rPr>
              <w:t>日的。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10"/>
              <w:spacing w:before="207" w:line="207" w:lineRule="auto"/>
              <w:rPr/>
            </w:pPr>
            <w:r>
              <w:rPr>
                <w:spacing w:val="-3"/>
              </w:rPr>
              <w:t>处 12500 元以上 22500 元以下罚款。</w:t>
            </w:r>
          </w:p>
        </w:tc>
      </w:tr>
      <w:tr>
        <w:trPr>
          <w:trHeight w:val="2818" w:hRule="atLeast"/>
        </w:trPr>
        <w:tc>
          <w:tcPr>
            <w:tcW w:w="96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52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241" w:hanging="15"/>
              <w:spacing w:before="82" w:line="227" w:lineRule="auto"/>
              <w:rPr/>
            </w:pPr>
            <w:r>
              <w:rPr/>
              <w:t>拒不改正持续时间 20</w:t>
            </w:r>
            <w:r>
              <w:rPr>
                <w:spacing w:val="48"/>
                <w:w w:val="101"/>
              </w:rPr>
              <w:t xml:space="preserve"> </w:t>
            </w:r>
            <w:r>
              <w:rPr/>
              <w:t>日 </w:t>
            </w:r>
            <w:r>
              <w:rPr>
                <w:spacing w:val="2"/>
              </w:rPr>
              <w:t>以上的。</w:t>
            </w:r>
          </w:p>
        </w:tc>
        <w:tc>
          <w:tcPr>
            <w:tcW w:w="3559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7" w:lineRule="auto"/>
              <w:rPr/>
            </w:pPr>
            <w:r>
              <w:rPr>
                <w:spacing w:val="-3"/>
              </w:rPr>
              <w:t>处 22500 元以上 30000 元以下罚款。</w:t>
            </w:r>
          </w:p>
        </w:tc>
      </w:tr>
      <w:tr>
        <w:trPr>
          <w:trHeight w:val="967" w:hRule="atLeast"/>
        </w:trPr>
        <w:tc>
          <w:tcPr>
            <w:tcW w:w="966" w:type="dxa"/>
            <w:vAlign w:val="top"/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36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2858" w:type="dxa"/>
            <w:vAlign w:val="top"/>
          </w:tcPr>
          <w:p>
            <w:pPr>
              <w:pStyle w:val="TableText"/>
              <w:ind w:left="105" w:right="151" w:firstLine="400"/>
              <w:spacing w:before="217" w:line="227" w:lineRule="auto"/>
              <w:rPr/>
            </w:pPr>
            <w:r>
              <w:rPr>
                <w:spacing w:val="7"/>
              </w:rPr>
              <w:t>欺骗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、误导用户点击、浏</w:t>
            </w:r>
            <w:r>
              <w:rPr/>
              <w:t xml:space="preserve"> </w:t>
            </w:r>
            <w:r>
              <w:rPr>
                <w:spacing w:val="6"/>
              </w:rPr>
              <w:t>览广告。</w:t>
            </w:r>
          </w:p>
        </w:tc>
        <w:tc>
          <w:tcPr>
            <w:tcW w:w="2310" w:type="dxa"/>
            <w:vAlign w:val="top"/>
          </w:tcPr>
          <w:p>
            <w:pPr>
              <w:pStyle w:val="TableText"/>
              <w:ind w:left="108" w:right="224" w:firstLine="397"/>
              <w:spacing w:before="56" w:line="221" w:lineRule="auto"/>
              <w:jc w:val="both"/>
              <w:rPr/>
            </w:pPr>
            <w:r>
              <w:rPr>
                <w:b/>
                <w:bCs/>
                <w:spacing w:val="9"/>
              </w:rPr>
              <w:t>第二十七条</w:t>
            </w:r>
            <w:r>
              <w:rPr>
                <w:b/>
                <w:bCs/>
                <w:spacing w:val="21"/>
              </w:rPr>
              <w:t xml:space="preserve">  </w:t>
            </w:r>
            <w:r>
              <w:rPr>
                <w:spacing w:val="9"/>
              </w:rPr>
              <w:t>违反</w:t>
            </w:r>
            <w:r>
              <w:rPr/>
              <w:t xml:space="preserve"> </w:t>
            </w:r>
            <w:r>
              <w:rPr>
                <w:spacing w:val="7"/>
              </w:rPr>
              <w:t>本办法第十一条规定，</w:t>
            </w:r>
            <w:r>
              <w:rPr/>
              <w:t xml:space="preserve"> </w:t>
            </w:r>
            <w:r>
              <w:rPr>
                <w:spacing w:val="4"/>
              </w:rPr>
              <w:t>欺骗</w:t>
            </w:r>
            <w:r>
              <w:rPr>
                <w:spacing w:val="-26"/>
              </w:rPr>
              <w:t xml:space="preserve"> </w:t>
            </w:r>
            <w:r>
              <w:rPr>
                <w:spacing w:val="4"/>
              </w:rPr>
              <w:t>、误导用户点击、</w:t>
            </w:r>
          </w:p>
        </w:tc>
        <w:tc>
          <w:tcPr>
            <w:tcW w:w="831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52" w:type="dxa"/>
            <w:vAlign w:val="top"/>
          </w:tcPr>
          <w:p>
            <w:pPr>
              <w:pStyle w:val="TableText"/>
              <w:ind w:left="115" w:right="142" w:hanging="6"/>
              <w:spacing w:before="217" w:line="227" w:lineRule="auto"/>
              <w:rPr/>
            </w:pPr>
            <w:r>
              <w:rPr>
                <w:spacing w:val="9"/>
              </w:rPr>
              <w:t>有《规定》第十一条、第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十二条情形之一的。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11" w:right="149" w:firstLine="2"/>
              <w:spacing w:before="216" w:line="227" w:lineRule="auto"/>
              <w:rPr/>
            </w:pPr>
            <w:r>
              <w:rPr>
                <w:spacing w:val="-3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-3"/>
              </w:rPr>
              <w:t>，处 5000 元以上 12500 元以</w:t>
            </w:r>
            <w:r>
              <w:rPr/>
              <w:t xml:space="preserve"> </w:t>
            </w:r>
            <w:r>
              <w:rPr>
                <w:spacing w:val="5"/>
              </w:rPr>
              <w:t>下罚款。</w:t>
            </w:r>
          </w:p>
        </w:tc>
      </w:tr>
    </w:tbl>
    <w:p>
      <w:pPr>
        <w:spacing w:line="115" w:lineRule="exact"/>
        <w:rPr>
          <w:rFonts w:ascii="Arial"/>
          <w:sz w:val="10"/>
        </w:rPr>
      </w:pPr>
      <w:r/>
    </w:p>
    <w:p>
      <w:pPr>
        <w:spacing w:line="115" w:lineRule="exact"/>
        <w:sectPr>
          <w:footerReference w:type="default" r:id="rId66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10"/>
          <w:szCs w:val="1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66"/>
        <w:gridCol w:w="2858"/>
        <w:gridCol w:w="2310"/>
        <w:gridCol w:w="831"/>
        <w:gridCol w:w="2452"/>
        <w:gridCol w:w="3559"/>
      </w:tblGrid>
      <w:tr>
        <w:trPr>
          <w:trHeight w:val="870" w:hRule="atLeast"/>
        </w:trPr>
        <w:tc>
          <w:tcPr>
            <w:tcW w:w="966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200"/>
              <w:spacing w:before="45" w:line="228" w:lineRule="auto"/>
              <w:rPr/>
            </w:pPr>
            <w:r>
              <w:rPr>
                <w:spacing w:val="3"/>
              </w:rPr>
              <w:t>浏览广告的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，法律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、行</w:t>
            </w:r>
            <w:r>
              <w:rPr/>
              <w:t xml:space="preserve"> </w:t>
            </w:r>
            <w:r>
              <w:rPr>
                <w:spacing w:val="6"/>
              </w:rPr>
              <w:t>政法规有规定的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，依照</w:t>
            </w:r>
            <w:r>
              <w:rPr/>
              <w:t xml:space="preserve"> </w:t>
            </w:r>
            <w:r>
              <w:rPr>
                <w:spacing w:val="6"/>
              </w:rPr>
              <w:t>其规定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；法律、行政法</w:t>
            </w:r>
            <w:r>
              <w:rPr/>
              <w:t xml:space="preserve"> </w:t>
            </w:r>
            <w:r>
              <w:rPr>
                <w:spacing w:val="3"/>
              </w:rPr>
              <w:t>规没有规定的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由县级</w:t>
            </w:r>
            <w:r>
              <w:rPr/>
              <w:t xml:space="preserve"> </w:t>
            </w:r>
            <w:r>
              <w:rPr>
                <w:spacing w:val="9"/>
              </w:rPr>
              <w:t>以上市场监督管理部门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，对广告主、</w:t>
            </w:r>
            <w:r>
              <w:rPr/>
              <w:t xml:space="preserve"> </w:t>
            </w:r>
            <w:r>
              <w:rPr>
                <w:spacing w:val="7"/>
              </w:rPr>
              <w:t>广告经营者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、广告发布</w:t>
            </w:r>
            <w:r>
              <w:rPr/>
              <w:t xml:space="preserve"> </w:t>
            </w:r>
            <w:r>
              <w:rPr>
                <w:spacing w:val="9"/>
              </w:rPr>
              <w:t>者处五千元以上三万元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以下的罚款。</w:t>
            </w:r>
          </w:p>
        </w:tc>
        <w:tc>
          <w:tcPr>
            <w:tcW w:w="831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6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52" w:type="dxa"/>
            <w:vAlign w:val="top"/>
          </w:tcPr>
          <w:p>
            <w:pPr>
              <w:pStyle w:val="TableText"/>
              <w:ind w:left="110" w:right="142"/>
              <w:spacing w:before="166" w:line="227" w:lineRule="auto"/>
              <w:rPr/>
            </w:pPr>
            <w:r>
              <w:rPr>
                <w:spacing w:val="9"/>
              </w:rPr>
              <w:t>不具有《规定》从重、从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轻情形的。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11" w:right="109" w:firstLine="2"/>
              <w:spacing w:before="166" w:line="227" w:lineRule="auto"/>
              <w:rPr/>
            </w:pPr>
            <w:r>
              <w:rPr>
                <w:spacing w:val="-4"/>
              </w:rPr>
              <w:t>责令改正，处 12500 元以上 22500 元以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下罚款。</w:t>
            </w:r>
          </w:p>
        </w:tc>
      </w:tr>
      <w:tr>
        <w:trPr>
          <w:trHeight w:val="1968" w:hRule="atLeast"/>
        </w:trPr>
        <w:tc>
          <w:tcPr>
            <w:tcW w:w="96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52" w:type="dxa"/>
            <w:vAlign w:val="top"/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142" w:hanging="6"/>
              <w:spacing w:before="82" w:line="227" w:lineRule="auto"/>
              <w:rPr/>
            </w:pPr>
            <w:r>
              <w:rPr>
                <w:spacing w:val="9"/>
              </w:rPr>
              <w:t>有《规定》第十三条、第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十四条情形之一的。</w:t>
            </w:r>
          </w:p>
        </w:tc>
        <w:tc>
          <w:tcPr>
            <w:tcW w:w="3559" w:type="dxa"/>
            <w:vAlign w:val="top"/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1" w:line="227" w:lineRule="auto"/>
              <w:rPr/>
            </w:pPr>
            <w:r>
              <w:rPr>
                <w:spacing w:val="-4"/>
              </w:rPr>
              <w:t>责令改正，处 22500 元以上 30000 元以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1264" w:hRule="atLeast"/>
        </w:trPr>
        <w:tc>
          <w:tcPr>
            <w:tcW w:w="966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37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858" w:type="dxa"/>
            <w:vAlign w:val="top"/>
            <w:vMerge w:val="restart"/>
            <w:tcBorders>
              <w:bottom w:val="nil"/>
            </w:tcBorders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46" w:firstLine="402"/>
              <w:spacing w:before="81" w:line="230" w:lineRule="auto"/>
              <w:jc w:val="both"/>
              <w:rPr/>
            </w:pPr>
            <w:r>
              <w:rPr>
                <w:spacing w:val="9"/>
              </w:rPr>
              <w:t>违反本办法第十四条第一</w:t>
            </w:r>
            <w:r>
              <w:rPr>
                <w:spacing w:val="1"/>
              </w:rPr>
              <w:t xml:space="preserve">   </w:t>
            </w:r>
            <w:r>
              <w:rPr>
                <w:spacing w:val="2"/>
              </w:rPr>
              <w:t>款、第十五条、第十八条规定，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广告经营者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、广告发布者未按</w:t>
            </w:r>
            <w:r>
              <w:rPr/>
              <w:t xml:space="preserve">   </w:t>
            </w:r>
            <w:r>
              <w:rPr>
                <w:spacing w:val="9"/>
              </w:rPr>
              <w:t>规定建立、健全广告业务管理</w:t>
            </w:r>
            <w:r>
              <w:rPr>
                <w:spacing w:val="2"/>
              </w:rPr>
              <w:t xml:space="preserve">   </w:t>
            </w:r>
            <w:r>
              <w:rPr>
                <w:spacing w:val="6"/>
              </w:rPr>
              <w:t>制度的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，或者未对广告内容进</w:t>
            </w:r>
            <w:r>
              <w:rPr/>
              <w:t xml:space="preserve">   </w:t>
            </w:r>
            <w:r>
              <w:rPr>
                <w:spacing w:val="7"/>
              </w:rPr>
              <w:t>行核对的。</w:t>
            </w:r>
          </w:p>
        </w:tc>
        <w:tc>
          <w:tcPr>
            <w:tcW w:w="2310" w:type="dxa"/>
            <w:vAlign w:val="top"/>
            <w:vMerge w:val="restart"/>
            <w:tcBorders>
              <w:bottom w:val="nil"/>
            </w:tcBorders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6"/>
              <w:spacing w:before="82" w:line="208" w:lineRule="auto"/>
              <w:rPr/>
            </w:pPr>
            <w:r>
              <w:rPr>
                <w:b/>
                <w:bCs/>
                <w:spacing w:val="10"/>
              </w:rPr>
              <w:t>第二十八条第一款</w:t>
            </w:r>
          </w:p>
          <w:p>
            <w:pPr>
              <w:pStyle w:val="TableText"/>
              <w:ind w:left="106" w:right="30" w:firstLine="2"/>
              <w:spacing w:before="30" w:line="231" w:lineRule="auto"/>
              <w:jc w:val="both"/>
              <w:rPr/>
            </w:pPr>
            <w:r>
              <w:rPr>
                <w:spacing w:val="9"/>
              </w:rPr>
              <w:t>违反本办法第十四条第</w:t>
            </w:r>
            <w:r>
              <w:rPr/>
              <w:t xml:space="preserve">    </w:t>
            </w:r>
            <w:r>
              <w:rPr>
                <w:spacing w:val="7"/>
              </w:rPr>
              <w:t>一款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、第十五条、第十</w:t>
            </w:r>
            <w:r>
              <w:rPr/>
              <w:t xml:space="preserve">    </w:t>
            </w:r>
            <w:r>
              <w:rPr>
                <w:spacing w:val="3"/>
              </w:rPr>
              <w:t>八条规定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，广告经营者、</w:t>
            </w:r>
            <w:r>
              <w:rPr/>
              <w:t xml:space="preserve"> </w:t>
            </w:r>
            <w:r>
              <w:rPr>
                <w:spacing w:val="9"/>
              </w:rPr>
              <w:t>广告发布者未按规定建</w:t>
            </w:r>
            <w:r>
              <w:rPr>
                <w:spacing w:val="1"/>
              </w:rPr>
              <w:t xml:space="preserve">    </w:t>
            </w:r>
            <w:r>
              <w:rPr>
                <w:spacing w:val="9"/>
              </w:rPr>
              <w:t>立、健全广告业务管理</w:t>
            </w:r>
            <w:r>
              <w:rPr>
                <w:spacing w:val="1"/>
              </w:rPr>
              <w:t xml:space="preserve">    </w:t>
            </w:r>
            <w:r>
              <w:rPr>
                <w:spacing w:val="6"/>
              </w:rPr>
              <w:t>制度的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，或者未对广告</w:t>
            </w:r>
            <w:r>
              <w:rPr/>
              <w:t xml:space="preserve">    </w:t>
            </w:r>
            <w:r>
              <w:rPr>
                <w:spacing w:val="6"/>
              </w:rPr>
              <w:t>内容进行核对的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，依据</w:t>
            </w:r>
            <w:r>
              <w:rPr/>
              <w:t xml:space="preserve">    </w:t>
            </w:r>
            <w:r>
              <w:rPr>
                <w:spacing w:val="9"/>
              </w:rPr>
              <w:t>广告法第六十条第一款</w:t>
            </w:r>
            <w:r>
              <w:rPr>
                <w:spacing w:val="1"/>
              </w:rPr>
              <w:t xml:space="preserve">    </w:t>
            </w:r>
            <w:r>
              <w:rPr>
                <w:spacing w:val="8"/>
              </w:rPr>
              <w:t>规定予以处罚。</w:t>
            </w:r>
          </w:p>
        </w:tc>
        <w:tc>
          <w:tcPr>
            <w:tcW w:w="831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52" w:type="dxa"/>
            <w:vAlign w:val="top"/>
          </w:tcPr>
          <w:p>
            <w:pPr>
              <w:pStyle w:val="TableText"/>
              <w:ind w:left="109" w:right="142" w:firstLine="2"/>
              <w:spacing w:before="47" w:line="222" w:lineRule="auto"/>
              <w:jc w:val="both"/>
              <w:rPr/>
            </w:pPr>
            <w:r>
              <w:rPr>
                <w:spacing w:val="9"/>
              </w:rPr>
              <w:t>缺少一项广告业务管理制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度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，或者未对广告内容进</w:t>
            </w:r>
            <w:r>
              <w:rPr/>
              <w:t xml:space="preserve"> </w:t>
            </w:r>
            <w:r>
              <w:rPr>
                <w:spacing w:val="6"/>
              </w:rPr>
              <w:t>行核对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，未造成危害后果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559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207" w:lineRule="auto"/>
              <w:rPr/>
            </w:pPr>
            <w:r>
              <w:rPr>
                <w:spacing w:val="-4"/>
              </w:rPr>
              <w:t>责令改正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，可以处 1.5 万元以下的罚款。</w:t>
            </w:r>
          </w:p>
        </w:tc>
      </w:tr>
      <w:tr>
        <w:trPr>
          <w:trHeight w:val="1264" w:hRule="atLeast"/>
        </w:trPr>
        <w:tc>
          <w:tcPr>
            <w:tcW w:w="96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6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52" w:type="dxa"/>
            <w:vAlign w:val="top"/>
          </w:tcPr>
          <w:p>
            <w:pPr>
              <w:pStyle w:val="TableText"/>
              <w:ind w:left="109" w:right="97" w:firstLine="1"/>
              <w:spacing w:before="47" w:line="222" w:lineRule="auto"/>
              <w:rPr/>
            </w:pPr>
            <w:r>
              <w:rPr/>
              <w:t>缺少两项广告业务管理制</w:t>
            </w:r>
            <w:r>
              <w:rPr>
                <w:spacing w:val="1"/>
              </w:rPr>
              <w:t xml:space="preserve">   </w:t>
            </w:r>
            <w:r>
              <w:rPr>
                <w:spacing w:val="-4"/>
              </w:rPr>
              <w:t>度，或者未对广告内容进行</w:t>
            </w:r>
            <w:r>
              <w:rPr>
                <w:spacing w:val="6"/>
              </w:rPr>
              <w:t xml:space="preserve"> </w:t>
            </w:r>
            <w:r>
              <w:rPr/>
              <w:t>核对，造成一定危害后果</w:t>
            </w:r>
            <w:r>
              <w:rPr>
                <w:spacing w:val="1"/>
              </w:rPr>
              <w:t xml:space="preserve">   </w:t>
            </w:r>
            <w:r>
              <w:rPr>
                <w:spacing w:val="2"/>
              </w:rPr>
              <w:t>的。</w:t>
            </w:r>
          </w:p>
        </w:tc>
        <w:tc>
          <w:tcPr>
            <w:tcW w:w="355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18" w:hanging="13"/>
              <w:spacing w:before="81" w:line="227" w:lineRule="auto"/>
              <w:rPr/>
            </w:pPr>
            <w:r>
              <w:rPr>
                <w:spacing w:val="-5"/>
              </w:rPr>
              <w:t>责令改正</w:t>
            </w:r>
            <w:r>
              <w:rPr>
                <w:spacing w:val="-28"/>
              </w:rPr>
              <w:t xml:space="preserve"> </w:t>
            </w:r>
            <w:r>
              <w:rPr>
                <w:spacing w:val="-5"/>
              </w:rPr>
              <w:t>，可以处 1.5 万元以上</w:t>
            </w:r>
            <w:r>
              <w:rPr>
                <w:spacing w:val="-11"/>
              </w:rPr>
              <w:t xml:space="preserve"> </w:t>
            </w:r>
            <w:r>
              <w:rPr>
                <w:spacing w:val="-5"/>
              </w:rPr>
              <w:t>3.</w:t>
            </w:r>
            <w:r>
              <w:rPr>
                <w:spacing w:val="-6"/>
              </w:rPr>
              <w:t>5 万元</w:t>
            </w:r>
            <w:r>
              <w:rPr/>
              <w:t xml:space="preserve"> </w:t>
            </w:r>
            <w:r>
              <w:rPr>
                <w:spacing w:val="-3"/>
              </w:rPr>
              <w:t>以下的罚款。</w:t>
            </w:r>
          </w:p>
        </w:tc>
      </w:tr>
      <w:tr>
        <w:trPr>
          <w:trHeight w:val="1264" w:hRule="atLeast"/>
        </w:trPr>
        <w:tc>
          <w:tcPr>
            <w:tcW w:w="96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52" w:type="dxa"/>
            <w:vAlign w:val="top"/>
          </w:tcPr>
          <w:p>
            <w:pPr>
              <w:pStyle w:val="TableText"/>
              <w:ind w:left="109" w:right="97" w:firstLine="2"/>
              <w:spacing w:before="53" w:line="221" w:lineRule="auto"/>
              <w:rPr/>
            </w:pPr>
            <w:r>
              <w:rPr/>
              <w:t>缺少三项以上或未建立广</w:t>
            </w:r>
            <w:r>
              <w:rPr>
                <w:spacing w:val="1"/>
              </w:rPr>
              <w:t xml:space="preserve">   </w:t>
            </w:r>
            <w:r>
              <w:rPr>
                <w:spacing w:val="-4"/>
              </w:rPr>
              <w:t>告业务管理制度，或者未对</w:t>
            </w:r>
            <w:r>
              <w:rPr>
                <w:spacing w:val="7"/>
              </w:rPr>
              <w:t xml:space="preserve"> </w:t>
            </w:r>
            <w:r>
              <w:rPr>
                <w:spacing w:val="-4"/>
              </w:rPr>
              <w:t>广告内容进行核对，造成严</w:t>
            </w:r>
            <w:r>
              <w:rPr>
                <w:spacing w:val="7"/>
              </w:rPr>
              <w:t xml:space="preserve"> </w:t>
            </w:r>
            <w:r>
              <w:rPr/>
              <w:t>重危害后果的。</w:t>
            </w:r>
          </w:p>
        </w:tc>
        <w:tc>
          <w:tcPr>
            <w:tcW w:w="3559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99" w:firstLine="2"/>
              <w:spacing w:before="81" w:line="227" w:lineRule="auto"/>
              <w:rPr/>
            </w:pPr>
            <w:r>
              <w:rPr>
                <w:spacing w:val="-5"/>
              </w:rPr>
              <w:t>责令改正，可以处</w:t>
            </w:r>
            <w:r>
              <w:rPr>
                <w:spacing w:val="-6"/>
              </w:rPr>
              <w:t xml:space="preserve"> </w:t>
            </w:r>
            <w:r>
              <w:rPr>
                <w:spacing w:val="-5"/>
              </w:rPr>
              <w:t>3.5 万元以上 5 万元以</w:t>
            </w:r>
            <w:r>
              <w:rPr/>
              <w:t xml:space="preserve"> </w:t>
            </w:r>
            <w:r>
              <w:rPr/>
              <w:t>下的罚款。</w:t>
            </w:r>
          </w:p>
        </w:tc>
      </w:tr>
      <w:tr>
        <w:trPr>
          <w:trHeight w:val="724" w:hRule="atLeast"/>
        </w:trPr>
        <w:tc>
          <w:tcPr>
            <w:tcW w:w="966" w:type="dxa"/>
            <w:vAlign w:val="top"/>
            <w:vMerge w:val="restart"/>
            <w:tcBorders>
              <w:bottom w:val="nil"/>
            </w:tcBorders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37"/>
              <w:spacing w:before="81" w:line="170" w:lineRule="auto"/>
              <w:rPr/>
            </w:pPr>
            <w:r>
              <w:rPr/>
              <w:t>7</w:t>
            </w:r>
          </w:p>
        </w:tc>
        <w:tc>
          <w:tcPr>
            <w:tcW w:w="285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51" w:firstLine="400"/>
              <w:spacing w:before="301" w:line="229" w:lineRule="auto"/>
              <w:jc w:val="both"/>
              <w:rPr/>
            </w:pPr>
            <w:r>
              <w:rPr>
                <w:spacing w:val="9"/>
              </w:rPr>
              <w:t>广告主未按规定建立广告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档案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，或者未对广告内容进行</w:t>
            </w:r>
            <w:r>
              <w:rPr/>
              <w:t xml:space="preserve"> </w:t>
            </w:r>
            <w:r>
              <w:rPr>
                <w:spacing w:val="4"/>
              </w:rPr>
              <w:t>核对。</w:t>
            </w:r>
          </w:p>
        </w:tc>
        <w:tc>
          <w:tcPr>
            <w:tcW w:w="2310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506"/>
              <w:spacing w:before="144" w:line="208" w:lineRule="auto"/>
              <w:rPr/>
            </w:pPr>
            <w:r>
              <w:rPr>
                <w:b/>
                <w:bCs/>
                <w:spacing w:val="10"/>
              </w:rPr>
              <w:t>第二十八条第二款</w:t>
            </w:r>
          </w:p>
          <w:p>
            <w:pPr>
              <w:pStyle w:val="TableText"/>
              <w:ind w:left="106" w:right="200" w:firstLine="2"/>
              <w:spacing w:before="33" w:line="229" w:lineRule="auto"/>
              <w:jc w:val="both"/>
              <w:rPr/>
            </w:pPr>
            <w:r>
              <w:rPr>
                <w:spacing w:val="9"/>
              </w:rPr>
              <w:t>违反本办法第十三条第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四款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、第十五条、第十</w:t>
            </w:r>
            <w:r>
              <w:rPr/>
              <w:t xml:space="preserve"> </w:t>
            </w:r>
            <w:r>
              <w:rPr>
                <w:spacing w:val="6"/>
              </w:rPr>
              <w:t>八条规定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，广告主未按</w:t>
            </w:r>
          </w:p>
        </w:tc>
        <w:tc>
          <w:tcPr>
            <w:tcW w:w="831" w:type="dxa"/>
            <w:vAlign w:val="top"/>
          </w:tcPr>
          <w:p>
            <w:pPr>
              <w:pStyle w:val="TableText"/>
              <w:ind w:left="213"/>
              <w:spacing w:before="25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52" w:type="dxa"/>
            <w:vAlign w:val="top"/>
          </w:tcPr>
          <w:p>
            <w:pPr>
              <w:pStyle w:val="TableText"/>
              <w:ind w:left="115" w:right="142" w:hanging="6"/>
              <w:spacing w:before="95" w:line="227" w:lineRule="auto"/>
              <w:rPr/>
            </w:pPr>
            <w:r>
              <w:rPr>
                <w:spacing w:val="9"/>
              </w:rPr>
              <w:t>有《规定》第十一条、第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十二条情形之一的。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13"/>
              <w:spacing w:before="253" w:line="207" w:lineRule="auto"/>
              <w:rPr/>
            </w:pPr>
            <w:r>
              <w:rPr>
                <w:spacing w:val="-3"/>
              </w:rPr>
              <w:t>责令改正，处 1.5 万元以下罚款。</w:t>
            </w:r>
          </w:p>
        </w:tc>
      </w:tr>
      <w:tr>
        <w:trPr>
          <w:trHeight w:val="726" w:hRule="atLeast"/>
        </w:trPr>
        <w:tc>
          <w:tcPr>
            <w:tcW w:w="96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pStyle w:val="TableText"/>
              <w:ind w:left="216"/>
              <w:spacing w:before="253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52" w:type="dxa"/>
            <w:vAlign w:val="top"/>
          </w:tcPr>
          <w:p>
            <w:pPr>
              <w:pStyle w:val="TableText"/>
              <w:ind w:left="110" w:right="142"/>
              <w:spacing w:before="95" w:line="227" w:lineRule="auto"/>
              <w:rPr/>
            </w:pPr>
            <w:r>
              <w:rPr>
                <w:spacing w:val="9"/>
              </w:rPr>
              <w:t>不具有《规定》从重、从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轻情形的。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11" w:right="118" w:firstLine="2"/>
              <w:spacing w:before="95" w:line="227" w:lineRule="auto"/>
              <w:rPr/>
            </w:pPr>
            <w:r>
              <w:rPr>
                <w:spacing w:val="-5"/>
              </w:rPr>
              <w:t>责令改正，处 1.5 万元以上 3.5 万元以下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1"/>
              </w:rPr>
              <w:t>罚款。</w:t>
            </w:r>
          </w:p>
        </w:tc>
      </w:tr>
    </w:tbl>
    <w:p>
      <w:pPr>
        <w:spacing w:line="237" w:lineRule="exact"/>
        <w:rPr>
          <w:rFonts w:ascii="Arial"/>
          <w:sz w:val="20"/>
        </w:rPr>
      </w:pPr>
      <w:r/>
    </w:p>
    <w:p>
      <w:pPr>
        <w:spacing w:line="237" w:lineRule="exact"/>
        <w:sectPr>
          <w:footerReference w:type="default" r:id="rId67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0"/>
          <w:szCs w:val="2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66"/>
        <w:gridCol w:w="2858"/>
        <w:gridCol w:w="2310"/>
        <w:gridCol w:w="831"/>
        <w:gridCol w:w="2452"/>
        <w:gridCol w:w="3559"/>
      </w:tblGrid>
      <w:tr>
        <w:trPr>
          <w:trHeight w:val="1898" w:hRule="atLeast"/>
        </w:trPr>
        <w:tc>
          <w:tcPr>
            <w:tcW w:w="96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</w:tcPr>
          <w:p>
            <w:pPr>
              <w:pStyle w:val="TableText"/>
              <w:ind w:left="108" w:right="200" w:firstLine="1"/>
              <w:spacing w:before="48" w:line="230" w:lineRule="auto"/>
              <w:rPr/>
            </w:pPr>
            <w:r>
              <w:rPr>
                <w:spacing w:val="5"/>
              </w:rPr>
              <w:t>规定建立广告档案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，或</w:t>
            </w:r>
            <w:r>
              <w:rPr/>
              <w:t xml:space="preserve"> </w:t>
            </w:r>
            <w:r>
              <w:rPr>
                <w:spacing w:val="9"/>
              </w:rPr>
              <w:t>者未对广告内容进行核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对的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由县级以上市场</w:t>
            </w:r>
            <w:r>
              <w:rPr/>
              <w:t xml:space="preserve"> </w:t>
            </w:r>
            <w:r>
              <w:rPr>
                <w:spacing w:val="9"/>
              </w:rPr>
              <w:t>监督管理部门责令改</w:t>
            </w:r>
          </w:p>
          <w:p>
            <w:pPr>
              <w:pStyle w:val="TableText"/>
              <w:ind w:left="124" w:right="200" w:hanging="14"/>
              <w:spacing w:before="13" w:line="212" w:lineRule="auto"/>
              <w:rPr/>
            </w:pPr>
            <w:r>
              <w:rPr>
                <w:spacing w:val="5"/>
              </w:rPr>
              <w:t>正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，可以处五万元以下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  <w:tc>
          <w:tcPr>
            <w:tcW w:w="831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52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142" w:hanging="6"/>
              <w:spacing w:before="82" w:line="229" w:lineRule="auto"/>
              <w:rPr/>
            </w:pPr>
            <w:r>
              <w:rPr>
                <w:spacing w:val="9"/>
              </w:rPr>
              <w:t>有《规定》第十三条、第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十四条情形之一的。</w:t>
            </w:r>
          </w:p>
        </w:tc>
        <w:tc>
          <w:tcPr>
            <w:tcW w:w="355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97"/>
              <w:spacing w:before="81" w:line="229" w:lineRule="auto"/>
              <w:rPr/>
            </w:pPr>
            <w:r>
              <w:rPr>
                <w:spacing w:val="-5"/>
              </w:rPr>
              <w:t>责令改正，处</w:t>
            </w:r>
            <w:r>
              <w:rPr>
                <w:spacing w:val="3"/>
              </w:rPr>
              <w:t xml:space="preserve"> </w:t>
            </w:r>
            <w:r>
              <w:rPr>
                <w:spacing w:val="-5"/>
              </w:rPr>
              <w:t>3.5 万元以上</w:t>
            </w:r>
            <w:r>
              <w:rPr>
                <w:spacing w:val="-11"/>
              </w:rPr>
              <w:t xml:space="preserve"> </w:t>
            </w:r>
            <w:r>
              <w:rPr>
                <w:spacing w:val="-5"/>
              </w:rPr>
              <w:t>5 万元以下罚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264" w:hRule="atLeast"/>
        </w:trPr>
        <w:tc>
          <w:tcPr>
            <w:tcW w:w="966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36"/>
              <w:spacing w:before="82" w:line="171" w:lineRule="auto"/>
              <w:rPr/>
            </w:pPr>
            <w:r>
              <w:rPr/>
              <w:t>8</w:t>
            </w:r>
          </w:p>
        </w:tc>
        <w:tc>
          <w:tcPr>
            <w:tcW w:w="2858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51" w:firstLine="402"/>
              <w:spacing w:before="82" w:line="230" w:lineRule="auto"/>
              <w:jc w:val="both"/>
              <w:rPr/>
            </w:pPr>
            <w:r>
              <w:rPr>
                <w:spacing w:val="7"/>
              </w:rPr>
              <w:t>广告经营者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、广告发布者</w:t>
            </w:r>
            <w:r>
              <w:rPr/>
              <w:t xml:space="preserve"> </w:t>
            </w:r>
            <w:r>
              <w:rPr>
                <w:spacing w:val="9"/>
              </w:rPr>
              <w:t>拒不配合市场监督管理部门开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展的互联网广告行业调查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，或</w:t>
            </w:r>
            <w:r>
              <w:rPr/>
              <w:t xml:space="preserve"> </w:t>
            </w:r>
            <w:r>
              <w:rPr>
                <w:spacing w:val="10"/>
              </w:rPr>
              <w:t>者提供虚假资料.</w:t>
            </w:r>
          </w:p>
        </w:tc>
        <w:tc>
          <w:tcPr>
            <w:tcW w:w="2310" w:type="dxa"/>
            <w:vAlign w:val="top"/>
            <w:vMerge w:val="restart"/>
            <w:tcBorders>
              <w:bottom w:val="nil"/>
            </w:tcBorders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6"/>
              <w:spacing w:before="81" w:line="208" w:lineRule="auto"/>
              <w:rPr/>
            </w:pPr>
            <w:r>
              <w:rPr>
                <w:b/>
                <w:bCs/>
                <w:spacing w:val="10"/>
              </w:rPr>
              <w:t>第二十八条第四款</w:t>
            </w:r>
          </w:p>
          <w:p>
            <w:pPr>
              <w:pStyle w:val="TableText"/>
              <w:ind w:left="108" w:right="200" w:firstLine="1"/>
              <w:spacing w:before="34" w:line="231" w:lineRule="auto"/>
              <w:jc w:val="both"/>
              <w:rPr/>
            </w:pPr>
            <w:r>
              <w:rPr>
                <w:spacing w:val="9"/>
              </w:rPr>
              <w:t>违反本办法第十四条第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三款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，广告经营者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、广</w:t>
            </w:r>
            <w:r>
              <w:rPr/>
              <w:t xml:space="preserve"> </w:t>
            </w:r>
            <w:r>
              <w:rPr>
                <w:spacing w:val="9"/>
              </w:rPr>
              <w:t>告发布者拒不配合市场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监督管理部门开展的互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联网广告行业调查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，或</w:t>
            </w:r>
            <w:r>
              <w:rPr/>
              <w:t xml:space="preserve"> </w:t>
            </w:r>
            <w:r>
              <w:rPr>
                <w:spacing w:val="2"/>
              </w:rPr>
              <w:t>者提供虚假资料的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由</w:t>
            </w:r>
            <w:r>
              <w:rPr/>
              <w:t xml:space="preserve"> </w:t>
            </w:r>
            <w:r>
              <w:rPr>
                <w:spacing w:val="9"/>
              </w:rPr>
              <w:t>县级以上市场监督管理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部门责令改正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，可以处</w:t>
            </w:r>
            <w:r>
              <w:rPr/>
              <w:t xml:space="preserve"> </w:t>
            </w:r>
            <w:r>
              <w:rPr>
                <w:spacing w:val="9"/>
              </w:rPr>
              <w:t>一万元以上三万元以下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的罚款。</w:t>
            </w:r>
          </w:p>
        </w:tc>
        <w:tc>
          <w:tcPr>
            <w:tcW w:w="831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52" w:type="dxa"/>
            <w:vAlign w:val="top"/>
          </w:tcPr>
          <w:p>
            <w:pPr>
              <w:pStyle w:val="TableText"/>
              <w:ind w:left="110" w:right="33"/>
              <w:spacing w:before="47" w:line="222" w:lineRule="auto"/>
              <w:jc w:val="both"/>
              <w:rPr/>
            </w:pPr>
            <w:r>
              <w:rPr>
                <w:spacing w:val="9"/>
              </w:rPr>
              <w:t>拒不配合市场监督管理部</w:t>
            </w:r>
            <w:r>
              <w:rPr>
                <w:spacing w:val="1"/>
              </w:rPr>
              <w:t xml:space="preserve">   </w:t>
            </w:r>
            <w:r>
              <w:rPr>
                <w:spacing w:val="9"/>
              </w:rPr>
              <w:t>门开展的互联网广告行业</w:t>
            </w:r>
            <w:r>
              <w:rPr>
                <w:spacing w:val="1"/>
              </w:rPr>
              <w:t xml:space="preserve">   </w:t>
            </w:r>
            <w:r>
              <w:rPr>
                <w:spacing w:val="5"/>
              </w:rPr>
              <w:t>调查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，有《规定》第十一</w:t>
            </w:r>
            <w:r>
              <w:rPr/>
              <w:t xml:space="preserve">   </w:t>
            </w:r>
            <w:r>
              <w:rPr>
                <w:spacing w:val="1"/>
              </w:rPr>
              <w:t>条、第十二条情形之一的。</w:t>
            </w:r>
          </w:p>
        </w:tc>
        <w:tc>
          <w:tcPr>
            <w:tcW w:w="3559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1" w:line="227" w:lineRule="auto"/>
              <w:rPr/>
            </w:pPr>
            <w:r>
              <w:rPr>
                <w:spacing w:val="4"/>
              </w:rPr>
              <w:t>责令改正，处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 </w:t>
            </w:r>
            <w:r>
              <w:rPr>
                <w:spacing w:val="4"/>
              </w:rPr>
              <w:t>万元以上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1.6 </w:t>
            </w:r>
            <w:r>
              <w:rPr>
                <w:spacing w:val="4"/>
              </w:rPr>
              <w:t>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264" w:hRule="atLeast"/>
        </w:trPr>
        <w:tc>
          <w:tcPr>
            <w:tcW w:w="96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6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52" w:type="dxa"/>
            <w:vAlign w:val="top"/>
          </w:tcPr>
          <w:p>
            <w:pPr>
              <w:pStyle w:val="TableText"/>
              <w:ind w:left="110" w:right="142"/>
              <w:spacing w:before="47" w:line="222" w:lineRule="auto"/>
              <w:jc w:val="both"/>
              <w:rPr/>
            </w:pPr>
            <w:r>
              <w:rPr>
                <w:spacing w:val="9"/>
              </w:rPr>
              <w:t>拒不配合市场监督管理部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门开展的互联网广告行业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调查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，不具有《规定》从</w:t>
            </w:r>
            <w:r>
              <w:rPr/>
              <w:t xml:space="preserve"> </w:t>
            </w:r>
            <w:r>
              <w:rPr>
                <w:spacing w:val="8"/>
              </w:rPr>
              <w:t>重、从轻情形的。</w:t>
            </w:r>
          </w:p>
        </w:tc>
        <w:tc>
          <w:tcPr>
            <w:tcW w:w="355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47" w:firstLine="2"/>
              <w:spacing w:before="81" w:line="22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，处</w:t>
            </w:r>
            <w:r>
              <w:rPr>
                <w:spacing w:val="1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1.6 </w:t>
            </w:r>
            <w:r>
              <w:rPr>
                <w:spacing w:val="4"/>
              </w:rPr>
              <w:t>万元以上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2.4 </w:t>
            </w:r>
            <w:r>
              <w:rPr>
                <w:spacing w:val="4"/>
              </w:rPr>
              <w:t>万</w:t>
            </w:r>
            <w:r>
              <w:rPr>
                <w:spacing w:val="3"/>
              </w:rPr>
              <w:t>元以</w:t>
            </w:r>
            <w:r>
              <w:rPr/>
              <w:t xml:space="preserve"> </w:t>
            </w:r>
            <w:r>
              <w:rPr>
                <w:spacing w:val="5"/>
              </w:rPr>
              <w:t>下罚款。</w:t>
            </w:r>
          </w:p>
        </w:tc>
      </w:tr>
      <w:tr>
        <w:trPr>
          <w:trHeight w:val="1896" w:hRule="atLeast"/>
        </w:trPr>
        <w:tc>
          <w:tcPr>
            <w:tcW w:w="96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52" w:type="dxa"/>
            <w:vAlign w:val="top"/>
          </w:tcPr>
          <w:p>
            <w:pPr>
              <w:pStyle w:val="TableText"/>
              <w:ind w:left="110" w:right="43"/>
              <w:spacing w:before="52" w:line="225" w:lineRule="auto"/>
              <w:jc w:val="both"/>
              <w:rPr/>
            </w:pPr>
            <w:r>
              <w:rPr>
                <w:spacing w:val="9"/>
              </w:rPr>
              <w:t>拒不配合市场监督管理部</w:t>
            </w:r>
            <w:r>
              <w:rPr>
                <w:spacing w:val="1"/>
              </w:rPr>
              <w:t xml:space="preserve">   </w:t>
            </w:r>
            <w:r>
              <w:rPr>
                <w:spacing w:val="9"/>
              </w:rPr>
              <w:t>门开展的互联网广告行业</w:t>
            </w:r>
            <w:r>
              <w:rPr>
                <w:spacing w:val="1"/>
              </w:rPr>
              <w:t xml:space="preserve">   </w:t>
            </w:r>
            <w:r>
              <w:rPr>
                <w:spacing w:val="5"/>
              </w:rPr>
              <w:t>调查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，有《规定》第十三</w:t>
            </w:r>
            <w:r>
              <w:rPr/>
              <w:t xml:space="preserve">   </w:t>
            </w:r>
            <w:r>
              <w:rPr>
                <w:spacing w:val="1"/>
              </w:rPr>
              <w:t>条、第十四条情形之一的；</w:t>
            </w:r>
            <w:r>
              <w:rPr/>
              <w:t xml:space="preserve"> </w:t>
            </w:r>
            <w:r>
              <w:rPr>
                <w:spacing w:val="7"/>
              </w:rPr>
              <w:t>或者广告经营者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、广告发</w:t>
            </w:r>
            <w:r>
              <w:rPr/>
              <w:t xml:space="preserve">   </w:t>
            </w:r>
            <w:r>
              <w:rPr>
                <w:spacing w:val="8"/>
              </w:rPr>
              <w:t>布者提供虚假资料的。</w:t>
            </w:r>
          </w:p>
        </w:tc>
        <w:tc>
          <w:tcPr>
            <w:tcW w:w="355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1" w:line="229" w:lineRule="auto"/>
              <w:rPr/>
            </w:pPr>
            <w:r>
              <w:rPr>
                <w:spacing w:val="6"/>
              </w:rPr>
              <w:t>责令改正，处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2.4 </w:t>
            </w:r>
            <w:r>
              <w:rPr>
                <w:spacing w:val="6"/>
              </w:rPr>
              <w:t>万元以上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3 </w:t>
            </w:r>
            <w:r>
              <w:rPr>
                <w:spacing w:val="6"/>
              </w:rPr>
              <w:t>万元</w:t>
            </w:r>
            <w:r>
              <w:rPr>
                <w:spacing w:val="5"/>
              </w:rPr>
              <w:t>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68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66"/>
        <w:gridCol w:w="2858"/>
        <w:gridCol w:w="2310"/>
        <w:gridCol w:w="831"/>
        <w:gridCol w:w="2452"/>
        <w:gridCol w:w="3559"/>
      </w:tblGrid>
      <w:tr>
        <w:trPr>
          <w:trHeight w:val="2327" w:hRule="atLeast"/>
        </w:trPr>
        <w:tc>
          <w:tcPr>
            <w:tcW w:w="966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36"/>
              <w:spacing w:before="81" w:line="170" w:lineRule="auto"/>
              <w:rPr/>
            </w:pPr>
            <w:r>
              <w:rPr/>
              <w:t>9</w:t>
            </w:r>
          </w:p>
        </w:tc>
        <w:tc>
          <w:tcPr>
            <w:tcW w:w="285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506"/>
              <w:spacing w:before="50" w:line="209" w:lineRule="auto"/>
              <w:rPr/>
            </w:pPr>
            <w:r>
              <w:rPr>
                <w:spacing w:val="9"/>
              </w:rPr>
              <w:t>互联网平台经营者未记</w:t>
            </w:r>
          </w:p>
          <w:p>
            <w:pPr>
              <w:pStyle w:val="TableText"/>
              <w:ind w:left="106" w:right="151" w:firstLine="10"/>
              <w:spacing w:before="28" w:line="230" w:lineRule="auto"/>
              <w:rPr/>
            </w:pPr>
            <w:r>
              <w:rPr>
                <w:spacing w:val="8"/>
              </w:rPr>
              <w:t>录、保存利用其信息服务发布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广告的用户真实身份信息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，或</w:t>
            </w:r>
            <w:r>
              <w:rPr/>
              <w:t xml:space="preserve"> </w:t>
            </w:r>
            <w:r>
              <w:rPr>
                <w:spacing w:val="9"/>
              </w:rPr>
              <w:t>信息记录保存时间自信息服务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提供行为终了之日起不满三</w:t>
            </w:r>
          </w:p>
          <w:p>
            <w:pPr>
              <w:pStyle w:val="TableText"/>
              <w:ind w:left="104" w:right="149" w:firstLine="4"/>
              <w:spacing w:line="230" w:lineRule="auto"/>
              <w:rPr/>
            </w:pPr>
            <w:r>
              <w:rPr>
                <w:spacing w:val="6"/>
              </w:rPr>
              <w:t>年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；互联网平台经营者未建立</w:t>
            </w:r>
            <w:r>
              <w:rPr/>
              <w:t xml:space="preserve"> </w:t>
            </w:r>
            <w:r>
              <w:rPr>
                <w:spacing w:val="7"/>
              </w:rPr>
              <w:t>有效的投诉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、举报受理和处置</w:t>
            </w:r>
            <w:r>
              <w:rPr/>
              <w:t xml:space="preserve"> </w:t>
            </w:r>
            <w:r>
              <w:rPr>
                <w:spacing w:val="6"/>
              </w:rPr>
              <w:t>机制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，设置便捷的投诉举报入</w:t>
            </w:r>
            <w:r>
              <w:rPr/>
              <w:t xml:space="preserve"> </w:t>
            </w:r>
            <w:r>
              <w:rPr>
                <w:spacing w:val="6"/>
              </w:rPr>
              <w:t>口或者公布投诉举报方式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，及</w:t>
            </w:r>
            <w:r>
              <w:rPr/>
              <w:t xml:space="preserve"> </w:t>
            </w:r>
            <w:r>
              <w:rPr>
                <w:spacing w:val="7"/>
              </w:rPr>
              <w:t>时受理和处理投诉举报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；互联</w:t>
            </w:r>
            <w:r>
              <w:rPr/>
              <w:t xml:space="preserve"> </w:t>
            </w:r>
            <w:r>
              <w:rPr>
                <w:spacing w:val="9"/>
              </w:rPr>
              <w:t>网平台经营者以技术手段或者 </w:t>
            </w:r>
            <w:r>
              <w:rPr>
                <w:spacing w:val="9"/>
              </w:rPr>
              <w:t>其他手段阻挠、妨碍市场监督 </w:t>
            </w:r>
            <w:r>
              <w:rPr>
                <w:spacing w:val="7"/>
              </w:rPr>
              <w:t>管理部门开展广告监测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；互联</w:t>
            </w:r>
            <w:r>
              <w:rPr/>
              <w:t xml:space="preserve"> </w:t>
            </w:r>
            <w:r>
              <w:rPr>
                <w:spacing w:val="9"/>
              </w:rPr>
              <w:t>网平台经营者不配合市场监督 </w:t>
            </w:r>
            <w:r>
              <w:rPr>
                <w:spacing w:val="9"/>
              </w:rPr>
              <w:t>管理部门调查互联网广告违法 </w:t>
            </w:r>
            <w:r>
              <w:rPr>
                <w:spacing w:val="6"/>
              </w:rPr>
              <w:t>行为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，未根据市场监督管理部</w:t>
            </w:r>
            <w:r>
              <w:rPr/>
              <w:t xml:space="preserve"> </w:t>
            </w:r>
            <w:r>
              <w:rPr>
                <w:spacing w:val="9"/>
              </w:rPr>
              <w:t>门的要求及时采取技术手段保 </w:t>
            </w:r>
            <w:r>
              <w:rPr>
                <w:spacing w:val="7"/>
              </w:rPr>
              <w:t>存涉嫌违法广告的证据材料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未如实提供相关广告发布者的 </w:t>
            </w:r>
            <w:r>
              <w:rPr>
                <w:spacing w:val="9"/>
              </w:rPr>
              <w:t>真实身份信息、广告修改记录 </w:t>
            </w:r>
            <w:r>
              <w:rPr>
                <w:spacing w:val="9"/>
              </w:rPr>
              <w:t>以及相关商品或者服务的交易 </w:t>
            </w:r>
            <w:r>
              <w:rPr>
                <w:spacing w:val="7"/>
              </w:rPr>
              <w:t>信息等。</w:t>
            </w:r>
          </w:p>
        </w:tc>
        <w:tc>
          <w:tcPr>
            <w:tcW w:w="2310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6"/>
              <w:spacing w:before="81" w:line="208" w:lineRule="auto"/>
              <w:rPr/>
            </w:pPr>
            <w:r>
              <w:rPr>
                <w:b/>
                <w:bCs/>
                <w:spacing w:val="10"/>
              </w:rPr>
              <w:t>第二十九条第一款</w:t>
            </w:r>
          </w:p>
          <w:p>
            <w:pPr>
              <w:pStyle w:val="TableText"/>
              <w:ind w:left="108" w:right="200"/>
              <w:spacing w:before="32" w:line="227" w:lineRule="auto"/>
              <w:rPr/>
            </w:pPr>
            <w:r>
              <w:rPr>
                <w:spacing w:val="9"/>
              </w:rPr>
              <w:t>互联网平台经营者违反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本办法第十六条第一</w:t>
            </w:r>
          </w:p>
          <w:p>
            <w:pPr>
              <w:pStyle w:val="TableText"/>
              <w:ind w:left="108" w:right="200"/>
              <w:spacing w:before="7" w:line="231" w:lineRule="auto"/>
              <w:rPr/>
            </w:pPr>
            <w:r>
              <w:rPr>
                <w:spacing w:val="9"/>
              </w:rPr>
              <w:t>项、第三项至第五项规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定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，法律、行政法规有</w:t>
            </w:r>
            <w:r>
              <w:rPr/>
              <w:t xml:space="preserve"> </w:t>
            </w:r>
            <w:r>
              <w:rPr>
                <w:spacing w:val="2"/>
              </w:rPr>
              <w:t>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，依照其规定</w:t>
            </w:r>
            <w:r>
              <w:rPr>
                <w:spacing w:val="-22"/>
              </w:rPr>
              <w:t xml:space="preserve"> </w:t>
            </w:r>
            <w:r>
              <w:rPr>
                <w:spacing w:val="2"/>
              </w:rPr>
              <w:t>；</w:t>
            </w:r>
            <w:r>
              <w:rPr/>
              <w:t xml:space="preserve"> </w:t>
            </w:r>
            <w:r>
              <w:rPr>
                <w:spacing w:val="7"/>
              </w:rPr>
              <w:t>法律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、行政法规没有规</w:t>
            </w:r>
            <w:r>
              <w:rPr/>
              <w:t xml:space="preserve"> </w:t>
            </w:r>
            <w:r>
              <w:rPr>
                <w:spacing w:val="2"/>
              </w:rPr>
              <w:t>定的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由县级以上市场</w:t>
            </w:r>
            <w:r>
              <w:rPr/>
              <w:t xml:space="preserve"> </w:t>
            </w:r>
            <w:r>
              <w:rPr>
                <w:spacing w:val="9"/>
              </w:rPr>
              <w:t>监督管理部门责令改</w:t>
            </w:r>
          </w:p>
          <w:p>
            <w:pPr>
              <w:pStyle w:val="TableText"/>
              <w:ind w:left="107" w:right="200" w:firstLine="2"/>
              <w:spacing w:before="12" w:line="227" w:lineRule="auto"/>
              <w:rPr/>
            </w:pPr>
            <w:r>
              <w:rPr>
                <w:spacing w:val="5"/>
              </w:rPr>
              <w:t>正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，处一万元以上五万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  <w:tc>
          <w:tcPr>
            <w:tcW w:w="831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52" w:type="dxa"/>
            <w:vAlign w:val="top"/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142" w:hanging="6"/>
              <w:spacing w:before="81" w:line="227" w:lineRule="auto"/>
              <w:rPr/>
            </w:pPr>
            <w:r>
              <w:rPr>
                <w:spacing w:val="9"/>
              </w:rPr>
              <w:t>有《规定》第十一条、第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十二条情形之一的。</w:t>
            </w:r>
          </w:p>
        </w:tc>
        <w:tc>
          <w:tcPr>
            <w:tcW w:w="3559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2" w:line="227" w:lineRule="auto"/>
              <w:rPr/>
            </w:pPr>
            <w:r>
              <w:rPr>
                <w:spacing w:val="5"/>
              </w:rPr>
              <w:t>责令改正，处</w:t>
            </w:r>
            <w:r>
              <w:rPr>
                <w:spacing w:val="25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 </w:t>
            </w:r>
            <w:r>
              <w:rPr>
                <w:spacing w:val="5"/>
              </w:rPr>
              <w:t>万元以上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2.2 </w:t>
            </w:r>
            <w:r>
              <w:rPr>
                <w:spacing w:val="5"/>
              </w:rPr>
              <w:t>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2783" w:hRule="atLeast"/>
        </w:trPr>
        <w:tc>
          <w:tcPr>
            <w:tcW w:w="96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6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52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42"/>
              <w:spacing w:before="82" w:line="227" w:lineRule="auto"/>
              <w:rPr/>
            </w:pPr>
            <w:r>
              <w:rPr>
                <w:spacing w:val="9"/>
              </w:rPr>
              <w:t>不具有《规定》从重、从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轻情形的。</w:t>
            </w:r>
          </w:p>
        </w:tc>
        <w:tc>
          <w:tcPr>
            <w:tcW w:w="3559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47" w:firstLine="2"/>
              <w:spacing w:before="82" w:line="227" w:lineRule="auto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，处 2.2 万元以上 3.8 万元以</w:t>
            </w:r>
            <w:r>
              <w:rPr/>
              <w:t xml:space="preserve"> </w:t>
            </w:r>
            <w:r>
              <w:rPr>
                <w:spacing w:val="5"/>
              </w:rPr>
              <w:t>下罚款。</w:t>
            </w:r>
          </w:p>
        </w:tc>
      </w:tr>
      <w:tr>
        <w:trPr>
          <w:trHeight w:val="1815" w:hRule="atLeast"/>
        </w:trPr>
        <w:tc>
          <w:tcPr>
            <w:tcW w:w="96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355" w:lineRule="auto"/>
              <w:rPr>
                <w:rFonts w:ascii="Arial"/>
                <w:sz w:val="21"/>
              </w:rPr>
            </w:pPr>
            <w:r/>
          </w:p>
          <w:p>
            <w:pPr>
              <w:spacing w:line="3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52" w:type="dxa"/>
            <w:vAlign w:val="top"/>
          </w:tcPr>
          <w:p>
            <w:pPr>
              <w:spacing w:line="3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104" w:hanging="6"/>
              <w:spacing w:before="81" w:line="227" w:lineRule="auto"/>
              <w:rPr/>
            </w:pPr>
            <w:r>
              <w:rPr>
                <w:spacing w:val="10"/>
              </w:rPr>
              <w:t>有《规定》第十三条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、第</w:t>
            </w:r>
            <w:r>
              <w:rPr/>
              <w:t xml:space="preserve"> </w:t>
            </w:r>
            <w:r>
              <w:rPr>
                <w:spacing w:val="7"/>
              </w:rPr>
              <w:t>十四条情形之一的。</w:t>
            </w:r>
          </w:p>
        </w:tc>
        <w:tc>
          <w:tcPr>
            <w:tcW w:w="3559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1" w:line="227" w:lineRule="auto"/>
              <w:rPr/>
            </w:pPr>
            <w:r>
              <w:rPr>
                <w:spacing w:val="3"/>
              </w:rPr>
              <w:t>责令改正，处 3.8 万元以上 5 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294" w:hRule="atLeast"/>
        </w:trPr>
        <w:tc>
          <w:tcPr>
            <w:tcW w:w="966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4"/>
              <w:spacing w:before="82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858" w:type="dxa"/>
            <w:vAlign w:val="top"/>
          </w:tcPr>
          <w:p>
            <w:pPr>
              <w:pStyle w:val="TableText"/>
              <w:ind w:left="107" w:right="151" w:firstLine="399"/>
              <w:spacing w:before="61" w:line="225" w:lineRule="auto"/>
              <w:jc w:val="both"/>
              <w:rPr/>
            </w:pPr>
            <w:r>
              <w:rPr>
                <w:spacing w:val="9"/>
              </w:rPr>
              <w:t>互联网平台经营者违反本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办法第十六条第二项规定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34"/>
              </w:rPr>
              <w:t xml:space="preserve"> </w:t>
            </w:r>
            <w:r>
              <w:rPr>
                <w:spacing w:val="4"/>
              </w:rPr>
              <w:t>明</w:t>
            </w:r>
            <w:r>
              <w:rPr/>
              <w:t xml:space="preserve"> </w:t>
            </w:r>
            <w:r>
              <w:rPr>
                <w:spacing w:val="9"/>
              </w:rPr>
              <w:t>知或者应知互联网广告活动违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法不予制止的。</w:t>
            </w:r>
          </w:p>
        </w:tc>
        <w:tc>
          <w:tcPr>
            <w:tcW w:w="2310" w:type="dxa"/>
            <w:vAlign w:val="top"/>
          </w:tcPr>
          <w:p>
            <w:pPr>
              <w:pStyle w:val="TableText"/>
              <w:ind w:left="506"/>
              <w:spacing w:before="63" w:line="208" w:lineRule="auto"/>
              <w:rPr/>
            </w:pPr>
            <w:r>
              <w:rPr>
                <w:b/>
                <w:bCs/>
                <w:spacing w:val="10"/>
              </w:rPr>
              <w:t>第二十九条第二款</w:t>
            </w:r>
          </w:p>
          <w:p>
            <w:pPr>
              <w:pStyle w:val="TableText"/>
              <w:ind w:left="108" w:right="200"/>
              <w:spacing w:before="33" w:line="222" w:lineRule="auto"/>
              <w:jc w:val="both"/>
              <w:rPr/>
            </w:pPr>
            <w:r>
              <w:rPr>
                <w:spacing w:val="9"/>
              </w:rPr>
              <w:t>互联网平台经营者违反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本办法第十六条第二项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规定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34"/>
              </w:rPr>
              <w:t xml:space="preserve"> </w:t>
            </w:r>
            <w:r>
              <w:rPr>
                <w:spacing w:val="3"/>
              </w:rPr>
              <w:t>明知或者应知互</w:t>
            </w:r>
          </w:p>
        </w:tc>
        <w:tc>
          <w:tcPr>
            <w:tcW w:w="831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52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8" w:lineRule="auto"/>
              <w:rPr/>
            </w:pPr>
            <w:r>
              <w:rPr>
                <w:spacing w:val="4"/>
              </w:rPr>
              <w:t>违法所得不足 3 万元的。</w:t>
            </w:r>
          </w:p>
        </w:tc>
        <w:tc>
          <w:tcPr>
            <w:tcW w:w="3559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9" w:hanging="14"/>
              <w:spacing w:before="82" w:line="227" w:lineRule="auto"/>
              <w:rPr/>
            </w:pPr>
            <w:r>
              <w:rPr>
                <w:spacing w:val="3"/>
              </w:rPr>
              <w:t>没收违法所得，并处 1 万以上 2.2 万元</w:t>
            </w:r>
            <w:r>
              <w:rPr/>
              <w:t xml:space="preserve"> </w:t>
            </w:r>
            <w:r>
              <w:rPr>
                <w:spacing w:val="5"/>
              </w:rPr>
              <w:t>以下的罚款。</w:t>
            </w:r>
          </w:p>
        </w:tc>
      </w:tr>
    </w:tbl>
    <w:p>
      <w:pPr>
        <w:spacing w:line="113" w:lineRule="exact"/>
        <w:rPr>
          <w:rFonts w:ascii="Arial"/>
          <w:sz w:val="9"/>
        </w:rPr>
      </w:pPr>
      <w:r/>
    </w:p>
    <w:p>
      <w:pPr>
        <w:spacing w:line="113" w:lineRule="exact"/>
        <w:sectPr>
          <w:footerReference w:type="default" r:id="rId69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9"/>
          <w:szCs w:val="9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66"/>
        <w:gridCol w:w="2858"/>
        <w:gridCol w:w="2310"/>
        <w:gridCol w:w="831"/>
        <w:gridCol w:w="2452"/>
        <w:gridCol w:w="3559"/>
      </w:tblGrid>
      <w:tr>
        <w:trPr>
          <w:trHeight w:val="1296" w:hRule="atLeast"/>
        </w:trPr>
        <w:tc>
          <w:tcPr>
            <w:tcW w:w="966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200"/>
              <w:spacing w:before="51" w:line="228" w:lineRule="auto"/>
              <w:rPr/>
            </w:pPr>
            <w:r>
              <w:rPr>
                <w:spacing w:val="9"/>
              </w:rPr>
              <w:t>联网广告活动违法不予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制止的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，依照广告法第</w:t>
            </w:r>
            <w:r>
              <w:rPr/>
              <w:t xml:space="preserve"> </w:t>
            </w:r>
            <w:r>
              <w:rPr>
                <w:spacing w:val="9"/>
              </w:rPr>
              <w:t>六十三条规定予以处</w:t>
            </w:r>
          </w:p>
          <w:p>
            <w:pPr>
              <w:pStyle w:val="TableText"/>
              <w:ind w:left="109"/>
              <w:spacing w:before="16" w:line="210" w:lineRule="auto"/>
              <w:rPr/>
            </w:pPr>
            <w:r>
              <w:rPr>
                <w:spacing w:val="2"/>
              </w:rPr>
              <w:t>罚。</w:t>
            </w:r>
          </w:p>
        </w:tc>
        <w:tc>
          <w:tcPr>
            <w:tcW w:w="831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6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52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8" w:lineRule="auto"/>
              <w:rPr/>
            </w:pPr>
            <w:r>
              <w:rPr>
                <w:spacing w:val="5"/>
              </w:rPr>
              <w:t>违法所得 3 万元以上不足</w:t>
            </w:r>
          </w:p>
          <w:p>
            <w:pPr>
              <w:pStyle w:val="TableText"/>
              <w:ind w:left="112"/>
              <w:spacing w:before="32" w:line="208" w:lineRule="auto"/>
              <w:rPr/>
            </w:pPr>
            <w:r>
              <w:rPr/>
              <w:t>5 万元的。</w:t>
            </w:r>
          </w:p>
        </w:tc>
        <w:tc>
          <w:tcPr>
            <w:tcW w:w="355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47" w:firstLine="3"/>
              <w:spacing w:before="81" w:line="227" w:lineRule="auto"/>
              <w:rPr/>
            </w:pPr>
            <w:r>
              <w:rPr>
                <w:spacing w:val="1"/>
              </w:rPr>
              <w:t>没收违法所得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，并处 2.2 万以上 3.8 万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2209" w:hRule="atLeast"/>
        </w:trPr>
        <w:tc>
          <w:tcPr>
            <w:tcW w:w="96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52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8" w:lineRule="auto"/>
              <w:rPr/>
            </w:pPr>
            <w:r>
              <w:rPr>
                <w:spacing w:val="4"/>
              </w:rPr>
              <w:t>违法所得 5 万元以上的。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07" w:right="106" w:firstLine="13"/>
              <w:spacing w:before="50" w:line="226" w:lineRule="auto"/>
              <w:jc w:val="both"/>
              <w:rPr/>
            </w:pPr>
            <w:r>
              <w:rPr/>
              <w:t>1.违法所得 5 万以上不足 10 万的</w:t>
            </w:r>
            <w:r>
              <w:rPr>
                <w:spacing w:val="-9"/>
              </w:rPr>
              <w:t xml:space="preserve"> </w:t>
            </w:r>
            <w:r>
              <w:rPr/>
              <w:t>，没  </w:t>
            </w:r>
            <w:r>
              <w:rPr>
                <w:spacing w:val="4"/>
              </w:rPr>
              <w:t>收违法所得，并处违法所得 1 倍以上 2</w:t>
            </w:r>
            <w:r>
              <w:rPr>
                <w:spacing w:val="16"/>
              </w:rPr>
              <w:t xml:space="preserve"> </w:t>
            </w:r>
            <w:r>
              <w:rPr>
                <w:spacing w:val="6"/>
              </w:rPr>
              <w:t>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；2.违法所得十万元以上</w:t>
            </w:r>
            <w:r>
              <w:rPr/>
              <w:t xml:space="preserve"> </w:t>
            </w:r>
            <w:r>
              <w:rPr>
                <w:spacing w:val="6"/>
              </w:rPr>
              <w:t>的，或者造成严重人身、财产损失或者 </w:t>
            </w:r>
            <w:r>
              <w:rPr>
                <w:spacing w:val="6"/>
              </w:rPr>
              <w:t>其他严重后果的，没收违法所得，并处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违法所得 2 倍以上 3 倍以下的罚款，由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9"/>
              </w:rPr>
              <w:t>有关部门依法停止相关业务。</w:t>
            </w:r>
          </w:p>
        </w:tc>
      </w:tr>
      <w:tr>
        <w:trPr>
          <w:trHeight w:val="1291" w:hRule="atLeast"/>
        </w:trPr>
        <w:tc>
          <w:tcPr>
            <w:tcW w:w="966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4"/>
              <w:spacing w:before="81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2858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31" w:firstLine="402"/>
              <w:spacing w:before="82" w:line="231" w:lineRule="auto"/>
              <w:rPr/>
            </w:pPr>
            <w:r>
              <w:rPr>
                <w:spacing w:val="9"/>
              </w:rPr>
              <w:t>利用互联网发布、发送广</w:t>
            </w:r>
            <w:r>
              <w:rPr>
                <w:spacing w:val="1"/>
              </w:rPr>
              <w:t xml:space="preserve">   </w:t>
            </w:r>
            <w:r>
              <w:rPr>
                <w:spacing w:val="6"/>
              </w:rPr>
              <w:t>告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，影响用户正常使用网络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  </w:t>
            </w:r>
            <w:r>
              <w:rPr>
                <w:spacing w:val="3"/>
              </w:rPr>
              <w:t>或在搜索政务服务网站、网页、</w:t>
            </w:r>
            <w:r>
              <w:rPr>
                <w:spacing w:val="12"/>
              </w:rPr>
              <w:t xml:space="preserve"> </w:t>
            </w:r>
            <w:r>
              <w:rPr>
                <w:spacing w:val="9"/>
              </w:rPr>
              <w:t>互联网应用程序、公众号等的</w:t>
            </w:r>
            <w:r>
              <w:rPr>
                <w:spacing w:val="2"/>
              </w:rPr>
              <w:t xml:space="preserve">   </w:t>
            </w:r>
            <w:r>
              <w:rPr>
                <w:spacing w:val="6"/>
              </w:rPr>
              <w:t>结果中插入竞价排名广告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；在</w:t>
            </w:r>
            <w:r>
              <w:rPr/>
              <w:t xml:space="preserve">   </w:t>
            </w:r>
            <w:r>
              <w:rPr>
                <w:spacing w:val="9"/>
              </w:rPr>
              <w:t>用户发送的电子邮件或者互联</w:t>
            </w:r>
            <w:r>
              <w:rPr>
                <w:spacing w:val="2"/>
              </w:rPr>
              <w:t xml:space="preserve">   </w:t>
            </w:r>
            <w:r>
              <w:rPr>
                <w:spacing w:val="9"/>
              </w:rPr>
              <w:t>网即时通讯信息中附加广告或</w:t>
            </w:r>
            <w:r>
              <w:rPr>
                <w:spacing w:val="2"/>
              </w:rPr>
              <w:t xml:space="preserve">   </w:t>
            </w:r>
            <w:r>
              <w:rPr>
                <w:spacing w:val="7"/>
              </w:rPr>
              <w:t>者广告链接。</w:t>
            </w:r>
          </w:p>
        </w:tc>
        <w:tc>
          <w:tcPr>
            <w:tcW w:w="2310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200" w:firstLine="397"/>
              <w:spacing w:before="43" w:line="231" w:lineRule="auto"/>
              <w:rPr/>
            </w:pPr>
            <w:r>
              <w:rPr>
                <w:b/>
                <w:bCs/>
                <w:spacing w:val="9"/>
              </w:rPr>
              <w:t>第三十条</w:t>
            </w:r>
            <w:r>
              <w:rPr>
                <w:b/>
                <w:bCs/>
                <w:spacing w:val="51"/>
                <w:w w:val="101"/>
              </w:rPr>
              <w:t xml:space="preserve"> </w:t>
            </w:r>
            <w:r>
              <w:rPr>
                <w:spacing w:val="9"/>
              </w:rPr>
              <w:t>违反本</w:t>
            </w:r>
            <w:r>
              <w:rPr/>
              <w:t xml:space="preserve">   </w:t>
            </w:r>
            <w:r>
              <w:rPr>
                <w:spacing w:val="9"/>
              </w:rPr>
              <w:t>办法第十七条第一款规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定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，法律、行政法规有</w:t>
            </w:r>
            <w:r>
              <w:rPr/>
              <w:t xml:space="preserve"> </w:t>
            </w:r>
            <w:r>
              <w:rPr>
                <w:spacing w:val="2"/>
              </w:rPr>
              <w:t>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，依照其规定</w:t>
            </w:r>
            <w:r>
              <w:rPr>
                <w:spacing w:val="-22"/>
              </w:rPr>
              <w:t xml:space="preserve"> </w:t>
            </w:r>
            <w:r>
              <w:rPr>
                <w:spacing w:val="2"/>
              </w:rPr>
              <w:t>；</w:t>
            </w:r>
            <w:r>
              <w:rPr/>
              <w:t xml:space="preserve"> </w:t>
            </w:r>
            <w:r>
              <w:rPr>
                <w:spacing w:val="7"/>
              </w:rPr>
              <w:t>法律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、行政法规没有规</w:t>
            </w:r>
            <w:r>
              <w:rPr/>
              <w:t xml:space="preserve"> </w:t>
            </w:r>
            <w:r>
              <w:rPr>
                <w:spacing w:val="2"/>
              </w:rPr>
              <w:t>定的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由县级以上市场</w:t>
            </w:r>
            <w:r>
              <w:rPr/>
              <w:t xml:space="preserve"> </w:t>
            </w:r>
            <w:r>
              <w:rPr>
                <w:spacing w:val="9"/>
              </w:rPr>
              <w:t>监督管理部门责令改</w:t>
            </w:r>
          </w:p>
          <w:p>
            <w:pPr>
              <w:pStyle w:val="TableText"/>
              <w:ind w:left="109" w:right="200"/>
              <w:spacing w:before="12" w:line="230" w:lineRule="auto"/>
              <w:rPr/>
            </w:pPr>
            <w:r>
              <w:rPr>
                <w:spacing w:val="5"/>
              </w:rPr>
              <w:t>正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，对广告主、广告经</w:t>
            </w:r>
            <w:r>
              <w:rPr/>
              <w:t xml:space="preserve"> </w:t>
            </w:r>
            <w:r>
              <w:rPr>
                <w:spacing w:val="7"/>
              </w:rPr>
              <w:t>营者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、广告发布者处五</w:t>
            </w:r>
            <w:r>
              <w:rPr/>
              <w:t xml:space="preserve"> </w:t>
            </w:r>
            <w:r>
              <w:rPr>
                <w:spacing w:val="9"/>
              </w:rPr>
              <w:t>千元以上三万元以下的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罚款。</w:t>
            </w:r>
          </w:p>
          <w:p>
            <w:pPr>
              <w:pStyle w:val="TableText"/>
              <w:ind w:left="109" w:right="200" w:firstLine="398"/>
              <w:spacing w:before="10" w:line="224" w:lineRule="auto"/>
              <w:rPr/>
            </w:pPr>
            <w:r>
              <w:rPr>
                <w:spacing w:val="9"/>
              </w:rPr>
              <w:t>违反本办法第十七</w:t>
            </w:r>
            <w:r>
              <w:rPr/>
              <w:t xml:space="preserve"> </w:t>
            </w:r>
            <w:r>
              <w:rPr>
                <w:spacing w:val="5"/>
              </w:rPr>
              <w:t>条第二款规定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，未经用</w:t>
            </w:r>
            <w:r>
              <w:rPr/>
              <w:t xml:space="preserve"> </w:t>
            </w:r>
            <w:r>
              <w:rPr>
                <w:spacing w:val="9"/>
              </w:rPr>
              <w:t>户同意、请求或者用户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明确表示拒绝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30"/>
              </w:rPr>
              <w:t xml:space="preserve"> </w:t>
            </w:r>
            <w:r>
              <w:rPr>
                <w:spacing w:val="3"/>
              </w:rPr>
              <w:t>向其交</w:t>
            </w:r>
          </w:p>
        </w:tc>
        <w:tc>
          <w:tcPr>
            <w:tcW w:w="831" w:type="dxa"/>
            <w:vAlign w:val="top"/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52" w:type="dxa"/>
            <w:vAlign w:val="top"/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142" w:hanging="6"/>
              <w:spacing w:before="82" w:line="227" w:lineRule="auto"/>
              <w:rPr/>
            </w:pPr>
            <w:r>
              <w:rPr>
                <w:spacing w:val="9"/>
              </w:rPr>
              <w:t>有《规定》第十一条、第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十二条情形之一的。</w:t>
            </w:r>
          </w:p>
        </w:tc>
        <w:tc>
          <w:tcPr>
            <w:tcW w:w="3559" w:type="dxa"/>
            <w:vAlign w:val="top"/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49" w:firstLine="2"/>
              <w:spacing w:before="81" w:line="227" w:lineRule="auto"/>
              <w:rPr/>
            </w:pPr>
            <w:r>
              <w:rPr>
                <w:spacing w:val="-3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-3"/>
              </w:rPr>
              <w:t>，处 5000 元以上 12500 元以</w:t>
            </w:r>
            <w:r>
              <w:rPr/>
              <w:t xml:space="preserve"> </w:t>
            </w:r>
            <w:r>
              <w:rPr>
                <w:spacing w:val="5"/>
              </w:rPr>
              <w:t>下罚款。</w:t>
            </w:r>
          </w:p>
        </w:tc>
      </w:tr>
      <w:tr>
        <w:trPr>
          <w:trHeight w:val="1241" w:hRule="atLeast"/>
        </w:trPr>
        <w:tc>
          <w:tcPr>
            <w:tcW w:w="96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4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6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52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42"/>
              <w:spacing w:before="82" w:line="227" w:lineRule="auto"/>
              <w:rPr/>
            </w:pPr>
            <w:r>
              <w:rPr>
                <w:spacing w:val="9"/>
              </w:rPr>
              <w:t>不具有《规定》从重、从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轻情形的。</w:t>
            </w:r>
          </w:p>
        </w:tc>
        <w:tc>
          <w:tcPr>
            <w:tcW w:w="3559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1" w:line="227" w:lineRule="auto"/>
              <w:rPr/>
            </w:pPr>
            <w:r>
              <w:rPr>
                <w:spacing w:val="-4"/>
              </w:rPr>
              <w:t>责令改正，处 12500 元以上 22500 元以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下罚款。</w:t>
            </w:r>
          </w:p>
        </w:tc>
      </w:tr>
      <w:tr>
        <w:trPr>
          <w:trHeight w:val="2197" w:hRule="atLeast"/>
        </w:trPr>
        <w:tc>
          <w:tcPr>
            <w:tcW w:w="96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52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142" w:hanging="6"/>
              <w:spacing w:before="81" w:line="227" w:lineRule="auto"/>
              <w:rPr/>
            </w:pPr>
            <w:r>
              <w:rPr>
                <w:spacing w:val="9"/>
              </w:rPr>
              <w:t>有《规定》第十三条、第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十四条情形之一的。</w:t>
            </w:r>
          </w:p>
        </w:tc>
        <w:tc>
          <w:tcPr>
            <w:tcW w:w="3559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2" w:line="227" w:lineRule="auto"/>
              <w:rPr/>
            </w:pPr>
            <w:r>
              <w:rPr>
                <w:spacing w:val="-4"/>
              </w:rPr>
              <w:t>责令改正，处 22500 元以上 30000 元以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下罚款。</w:t>
            </w:r>
          </w:p>
        </w:tc>
      </w:tr>
    </w:tbl>
    <w:p>
      <w:pPr>
        <w:spacing w:line="93" w:lineRule="exact"/>
        <w:rPr>
          <w:rFonts w:ascii="Arial"/>
          <w:sz w:val="8"/>
        </w:rPr>
      </w:pPr>
      <w:r/>
    </w:p>
    <w:p>
      <w:pPr>
        <w:spacing w:line="93" w:lineRule="exact"/>
        <w:sectPr>
          <w:footerReference w:type="default" r:id="rId70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8"/>
          <w:szCs w:val="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66"/>
        <w:gridCol w:w="2858"/>
        <w:gridCol w:w="2310"/>
        <w:gridCol w:w="831"/>
        <w:gridCol w:w="2452"/>
        <w:gridCol w:w="3559"/>
      </w:tblGrid>
      <w:tr>
        <w:trPr>
          <w:trHeight w:val="3474" w:hRule="atLeast"/>
        </w:trPr>
        <w:tc>
          <w:tcPr>
            <w:tcW w:w="96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5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10" w:type="dxa"/>
            <w:vAlign w:val="top"/>
          </w:tcPr>
          <w:p>
            <w:pPr>
              <w:pStyle w:val="TableText"/>
              <w:ind w:left="108" w:right="200" w:firstLine="1"/>
              <w:spacing w:before="57" w:line="228" w:lineRule="auto"/>
              <w:jc w:val="both"/>
              <w:rPr/>
            </w:pPr>
            <w:r>
              <w:rPr>
                <w:spacing w:val="7"/>
              </w:rPr>
              <w:t>通工具、导航设备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、智</w:t>
            </w:r>
            <w:r>
              <w:rPr/>
              <w:t xml:space="preserve"> </w:t>
            </w:r>
            <w:r>
              <w:rPr>
                <w:spacing w:val="9"/>
              </w:rPr>
              <w:t>能家电等发送互联网广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告的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，依照广告法第六</w:t>
            </w:r>
            <w:r>
              <w:rPr/>
              <w:t xml:space="preserve"> </w:t>
            </w:r>
            <w:r>
              <w:rPr>
                <w:spacing w:val="9"/>
              </w:rPr>
              <w:t>十二条第一款规定予以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处罚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；在用户发送的电</w:t>
            </w:r>
            <w:r>
              <w:rPr/>
              <w:t xml:space="preserve"> </w:t>
            </w:r>
            <w:r>
              <w:rPr>
                <w:spacing w:val="9"/>
              </w:rPr>
              <w:t>子邮件或者互联网即时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通讯信息中附加广告或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者广告链接的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由县级</w:t>
            </w:r>
            <w:r>
              <w:rPr/>
              <w:t xml:space="preserve"> </w:t>
            </w:r>
            <w:r>
              <w:rPr>
                <w:spacing w:val="9"/>
              </w:rPr>
              <w:t>以上市场监督管理部门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，处五千元以</w:t>
            </w:r>
            <w:r>
              <w:rPr/>
              <w:t xml:space="preserve"> </w:t>
            </w:r>
            <w:r>
              <w:rPr>
                <w:spacing w:val="8"/>
              </w:rPr>
              <w:t>上三万元以下的罚款。</w:t>
            </w:r>
          </w:p>
        </w:tc>
        <w:tc>
          <w:tcPr>
            <w:tcW w:w="83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71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720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十五、《医疗广告管理办法》行政处罚裁量基准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9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52"/>
        <w:gridCol w:w="2459"/>
        <w:gridCol w:w="3539"/>
        <w:gridCol w:w="915"/>
        <w:gridCol w:w="1634"/>
        <w:gridCol w:w="3499"/>
      </w:tblGrid>
      <w:tr>
        <w:trPr>
          <w:trHeight w:val="551" w:hRule="atLeast"/>
        </w:trPr>
        <w:tc>
          <w:tcPr>
            <w:tcW w:w="952" w:type="dxa"/>
            <w:vAlign w:val="top"/>
          </w:tcPr>
          <w:p>
            <w:pPr>
              <w:ind w:left="281"/>
              <w:spacing w:before="175" w:line="232" w:lineRule="auto"/>
              <w:rPr>
                <w:rFonts w:ascii="SimHei" w:hAnsi="SimHei" w:eastAsia="SimHei" w:cs="SimHei"/>
                <w:sz w:val="19"/>
                <w:szCs w:val="19"/>
              </w:rPr>
            </w:pPr>
            <w:r>
              <w:rPr>
                <w:rFonts w:ascii="SimHei" w:hAnsi="SimHei" w:eastAsia="SimHei" w:cs="SimHei"/>
                <w:sz w:val="19"/>
                <w:szCs w:val="19"/>
                <w:b/>
                <w:bCs/>
                <w:spacing w:val="4"/>
              </w:rPr>
              <w:t>序号</w:t>
            </w:r>
          </w:p>
        </w:tc>
        <w:tc>
          <w:tcPr>
            <w:tcW w:w="2459" w:type="dxa"/>
            <w:vAlign w:val="top"/>
          </w:tcPr>
          <w:p>
            <w:pPr>
              <w:ind w:left="1033"/>
              <w:spacing w:before="176" w:line="230" w:lineRule="auto"/>
              <w:rPr>
                <w:rFonts w:ascii="SimHei" w:hAnsi="SimHei" w:eastAsia="SimHei" w:cs="SimHei"/>
                <w:sz w:val="19"/>
                <w:szCs w:val="19"/>
              </w:rPr>
            </w:pPr>
            <w:r>
              <w:rPr>
                <w:rFonts w:ascii="SimHei" w:hAnsi="SimHei" w:eastAsia="SimHei" w:cs="SimHei"/>
                <w:sz w:val="19"/>
                <w:szCs w:val="19"/>
                <w:b/>
                <w:bCs/>
                <w:spacing w:val="6"/>
              </w:rPr>
              <w:t>违法行为</w:t>
            </w:r>
          </w:p>
        </w:tc>
        <w:tc>
          <w:tcPr>
            <w:tcW w:w="3539" w:type="dxa"/>
            <w:vAlign w:val="top"/>
          </w:tcPr>
          <w:p>
            <w:pPr>
              <w:ind w:left="1574"/>
              <w:spacing w:before="176" w:line="230" w:lineRule="auto"/>
              <w:rPr>
                <w:rFonts w:ascii="SimHei" w:hAnsi="SimHei" w:eastAsia="SimHei" w:cs="SimHei"/>
                <w:sz w:val="19"/>
                <w:szCs w:val="19"/>
              </w:rPr>
            </w:pPr>
            <w:r>
              <w:rPr>
                <w:rFonts w:ascii="SimHei" w:hAnsi="SimHei" w:eastAsia="SimHei" w:cs="SimHei"/>
                <w:sz w:val="19"/>
                <w:szCs w:val="19"/>
                <w:b/>
                <w:bCs/>
                <w:spacing w:val="6"/>
              </w:rPr>
              <w:t>处罚依据</w:t>
            </w:r>
          </w:p>
        </w:tc>
        <w:tc>
          <w:tcPr>
            <w:tcW w:w="2549" w:type="dxa"/>
            <w:vAlign w:val="top"/>
            <w:gridSpan w:val="2"/>
          </w:tcPr>
          <w:p>
            <w:pPr>
              <w:ind w:left="1083"/>
              <w:spacing w:before="175" w:line="232" w:lineRule="auto"/>
              <w:rPr>
                <w:rFonts w:ascii="SimHei" w:hAnsi="SimHei" w:eastAsia="SimHei" w:cs="SimHei"/>
                <w:sz w:val="19"/>
                <w:szCs w:val="19"/>
              </w:rPr>
            </w:pPr>
            <w:r>
              <w:rPr>
                <w:rFonts w:ascii="SimHei" w:hAnsi="SimHei" w:eastAsia="SimHei" w:cs="SimHei"/>
                <w:sz w:val="19"/>
                <w:szCs w:val="19"/>
                <w:b/>
                <w:bCs/>
                <w:spacing w:val="5"/>
              </w:rPr>
              <w:t>适用情形</w:t>
            </w:r>
          </w:p>
        </w:tc>
        <w:tc>
          <w:tcPr>
            <w:tcW w:w="3499" w:type="dxa"/>
            <w:vAlign w:val="top"/>
          </w:tcPr>
          <w:p>
            <w:pPr>
              <w:ind w:left="1554"/>
              <w:spacing w:before="175" w:line="230" w:lineRule="auto"/>
              <w:rPr>
                <w:rFonts w:ascii="SimHei" w:hAnsi="SimHei" w:eastAsia="SimHei" w:cs="SimHei"/>
                <w:sz w:val="19"/>
                <w:szCs w:val="19"/>
              </w:rPr>
            </w:pPr>
            <w:r>
              <w:rPr>
                <w:rFonts w:ascii="SimHei" w:hAnsi="SimHei" w:eastAsia="SimHei" w:cs="SimHei"/>
                <w:sz w:val="19"/>
                <w:szCs w:val="19"/>
                <w:b/>
                <w:bCs/>
                <w:spacing w:val="6"/>
              </w:rPr>
              <w:t>裁量标准</w:t>
            </w:r>
          </w:p>
        </w:tc>
      </w:tr>
      <w:tr>
        <w:trPr>
          <w:trHeight w:val="1822" w:hRule="atLeast"/>
        </w:trPr>
        <w:tc>
          <w:tcPr>
            <w:tcW w:w="952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37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459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1" w:firstLine="400"/>
              <w:spacing w:before="82" w:line="229" w:lineRule="auto"/>
              <w:rPr/>
            </w:pPr>
            <w:r>
              <w:rPr>
                <w:spacing w:val="1"/>
              </w:rPr>
              <w:t>广告主、广告经营者、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广告发布者违反医疗广告</w:t>
            </w:r>
            <w:r>
              <w:rPr>
                <w:spacing w:val="1"/>
              </w:rPr>
              <w:t xml:space="preserve">   </w:t>
            </w:r>
            <w:r>
              <w:rPr>
                <w:spacing w:val="9"/>
              </w:rPr>
              <w:t>管理规定发布医疗广告而</w:t>
            </w:r>
            <w:r>
              <w:rPr>
                <w:spacing w:val="1"/>
              </w:rPr>
              <w:t xml:space="preserve">   </w:t>
            </w:r>
            <w:r>
              <w:rPr>
                <w:spacing w:val="9"/>
              </w:rPr>
              <w:t>其他法律法规没有规定</w:t>
            </w:r>
          </w:p>
          <w:p>
            <w:pPr>
              <w:pStyle w:val="TableText"/>
              <w:ind w:left="124"/>
              <w:spacing w:before="15" w:line="211" w:lineRule="auto"/>
              <w:rPr/>
            </w:pPr>
            <w:r>
              <w:rPr>
                <w:spacing w:val="-6"/>
              </w:rPr>
              <w:t>的。</w:t>
            </w:r>
          </w:p>
        </w:tc>
        <w:tc>
          <w:tcPr>
            <w:tcW w:w="3539" w:type="dxa"/>
            <w:vAlign w:val="top"/>
            <w:vMerge w:val="restart"/>
            <w:tcBorders>
              <w:bottom w:val="nil"/>
            </w:tcBorders>
          </w:tcPr>
          <w:p>
            <w:pPr>
              <w:spacing w:line="4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5" w:firstLine="397"/>
              <w:spacing w:before="81" w:line="231" w:lineRule="auto"/>
              <w:rPr/>
            </w:pPr>
            <w:r>
              <w:rPr>
                <w:b/>
                <w:bCs/>
                <w:spacing w:val="9"/>
              </w:rPr>
              <w:t>第二十二条</w:t>
            </w:r>
            <w:r>
              <w:rPr>
                <w:b/>
                <w:bCs/>
                <w:spacing w:val="57"/>
                <w:w w:val="101"/>
              </w:rPr>
              <w:t xml:space="preserve"> </w:t>
            </w:r>
            <w:r>
              <w:rPr>
                <w:spacing w:val="9"/>
              </w:rPr>
              <w:t>工商行政管理机关对</w:t>
            </w:r>
            <w:r>
              <w:rPr/>
              <w:t xml:space="preserve">  </w:t>
            </w:r>
            <w:r>
              <w:rPr>
                <w:spacing w:val="8"/>
              </w:rPr>
              <w:t>违反本办法规定的广告主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、广告经营</w:t>
            </w:r>
            <w:r>
              <w:rPr/>
              <w:t xml:space="preserve">    </w:t>
            </w:r>
            <w:r>
              <w:rPr>
                <w:spacing w:val="5"/>
              </w:rPr>
              <w:t>者、广告发布者依据《广告法》、《反</w:t>
            </w:r>
            <w:r>
              <w:rPr>
                <w:spacing w:val="1"/>
              </w:rPr>
              <w:t xml:space="preserve">  </w:t>
            </w:r>
            <w:r>
              <w:rPr>
                <w:spacing w:val="-3"/>
              </w:rPr>
              <w:t>不正当竞争法》予以处罚，对情节严重，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造成严重后果的，可以并处一至六个月</w:t>
            </w:r>
            <w:r>
              <w:rPr>
                <w:spacing w:val="2"/>
              </w:rPr>
              <w:t xml:space="preserve">  </w:t>
            </w:r>
            <w:r>
              <w:rPr>
                <w:spacing w:val="5"/>
              </w:rPr>
              <w:t>暂停发布医疗广告、直至取消广告经营</w:t>
            </w:r>
            <w:r>
              <w:rPr>
                <w:spacing w:val="1"/>
              </w:rPr>
              <w:t xml:space="preserve">  </w:t>
            </w:r>
            <w:r>
              <w:rPr>
                <w:spacing w:val="5"/>
              </w:rPr>
              <w:t>者、广告发布者的医疗广告经营和发布</w:t>
            </w:r>
            <w:r>
              <w:rPr>
                <w:spacing w:val="2"/>
              </w:rPr>
              <w:t xml:space="preserve">  </w:t>
            </w:r>
            <w:r>
              <w:rPr>
                <w:spacing w:val="5"/>
              </w:rPr>
              <w:t>资格的处罚。法律法规没有规定的，工</w:t>
            </w:r>
            <w:r>
              <w:rPr>
                <w:spacing w:val="1"/>
              </w:rPr>
              <w:t xml:space="preserve">  </w:t>
            </w:r>
            <w:r>
              <w:rPr>
                <w:spacing w:val="9"/>
              </w:rPr>
              <w:t>商行政管理机关应当对负有责任的广</w:t>
            </w:r>
            <w:r>
              <w:rPr>
                <w:spacing w:val="2"/>
              </w:rPr>
              <w:t xml:space="preserve">    </w:t>
            </w:r>
            <w:r>
              <w:rPr>
                <w:spacing w:val="5"/>
              </w:rPr>
              <w:t>告主、广告经营者、广告发布者给予警</w:t>
            </w:r>
            <w:r>
              <w:rPr>
                <w:spacing w:val="1"/>
              </w:rPr>
              <w:t xml:space="preserve">  </w:t>
            </w:r>
            <w:r>
              <w:rPr>
                <w:spacing w:val="9"/>
              </w:rPr>
              <w:t>告或者处以一万元以上三万元以下的</w:t>
            </w:r>
            <w:r>
              <w:rPr>
                <w:spacing w:val="2"/>
              </w:rPr>
              <w:t xml:space="preserve">    </w:t>
            </w:r>
            <w:r>
              <w:rPr>
                <w:spacing w:val="5"/>
              </w:rPr>
              <w:t>罚款；医疗广告内容涉嫌虚假的，工商</w:t>
            </w:r>
            <w:r>
              <w:rPr>
                <w:spacing w:val="1"/>
              </w:rPr>
              <w:t xml:space="preserve">  </w:t>
            </w:r>
            <w:r>
              <w:rPr>
                <w:spacing w:val="9"/>
              </w:rPr>
              <w:t>行政管理机关可根据需要会同卫生行</w:t>
            </w:r>
            <w:r>
              <w:rPr>
                <w:spacing w:val="2"/>
              </w:rPr>
              <w:t xml:space="preserve">    </w:t>
            </w:r>
            <w:r>
              <w:rPr>
                <w:spacing w:val="9"/>
              </w:rPr>
              <w:t>政部门、中医药管理部门作出认定。</w:t>
            </w:r>
          </w:p>
        </w:tc>
        <w:tc>
          <w:tcPr>
            <w:tcW w:w="915" w:type="dxa"/>
            <w:vAlign w:val="top"/>
          </w:tcPr>
          <w:p>
            <w:pPr>
              <w:spacing w:line="356" w:lineRule="auto"/>
              <w:rPr>
                <w:rFonts w:ascii="Arial"/>
                <w:sz w:val="21"/>
              </w:rPr>
            </w:pPr>
            <w:r/>
          </w:p>
          <w:p>
            <w:pPr>
              <w:spacing w:line="3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34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29" w:lineRule="auto"/>
              <w:jc w:val="both"/>
              <w:rPr/>
            </w:pPr>
            <w:r>
              <w:rPr>
                <w:spacing w:val="12"/>
              </w:rPr>
              <w:t>有《规定》第十</w:t>
            </w:r>
            <w:r>
              <w:rPr/>
              <w:t xml:space="preserve"> </w:t>
            </w:r>
            <w:r>
              <w:rPr>
                <w:spacing w:val="8"/>
              </w:rPr>
              <w:t>一条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、第十二条</w:t>
            </w:r>
            <w:r>
              <w:rPr/>
              <w:t xml:space="preserve"> </w:t>
            </w:r>
            <w:r>
              <w:rPr>
                <w:spacing w:val="7"/>
              </w:rPr>
              <w:t>情形之一的。</w:t>
            </w:r>
          </w:p>
        </w:tc>
        <w:tc>
          <w:tcPr>
            <w:tcW w:w="3499" w:type="dxa"/>
            <w:vAlign w:val="top"/>
          </w:tcPr>
          <w:p>
            <w:pPr>
              <w:pStyle w:val="TableText"/>
              <w:ind w:left="111" w:hanging="2"/>
              <w:spacing w:before="168" w:line="230" w:lineRule="auto"/>
              <w:jc w:val="both"/>
              <w:rPr/>
            </w:pPr>
            <w:r>
              <w:rPr>
                <w:spacing w:val="7"/>
              </w:rPr>
              <w:t>依据《广告法》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、《反不正当竞争法》</w:t>
            </w:r>
            <w:r>
              <w:rPr/>
              <w:t xml:space="preserve"> </w:t>
            </w:r>
            <w:r>
              <w:rPr>
                <w:spacing w:val="11"/>
              </w:rPr>
              <w:t>等法律法规处理</w:t>
            </w:r>
            <w:r>
              <w:rPr>
                <w:spacing w:val="-5"/>
              </w:rPr>
              <w:t xml:space="preserve"> </w:t>
            </w:r>
            <w:r>
              <w:rPr>
                <w:spacing w:val="11"/>
              </w:rPr>
              <w:t>；法律法规没有规定</w:t>
            </w:r>
            <w:r>
              <w:rPr/>
              <w:t xml:space="preserve">   </w:t>
            </w:r>
            <w:r>
              <w:rPr>
                <w:spacing w:val="9"/>
              </w:rPr>
              <w:t>的</w:t>
            </w:r>
            <w:r>
              <w:rPr/>
              <w:t xml:space="preserve"> </w:t>
            </w:r>
            <w:r>
              <w:rPr>
                <w:spacing w:val="9"/>
              </w:rPr>
              <w:t>，应当对负有责任的广告主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、广告</w:t>
            </w:r>
            <w:r>
              <w:rPr/>
              <w:t xml:space="preserve">   </w:t>
            </w:r>
            <w:r>
              <w:rPr>
                <w:spacing w:val="12"/>
              </w:rPr>
              <w:t>经营者</w:t>
            </w:r>
            <w:r>
              <w:rPr>
                <w:spacing w:val="-21"/>
              </w:rPr>
              <w:t xml:space="preserve"> </w:t>
            </w:r>
            <w:r>
              <w:rPr>
                <w:spacing w:val="12"/>
              </w:rPr>
              <w:t>、广告发布者给予警告或者处</w:t>
            </w:r>
            <w:r>
              <w:rPr/>
              <w:t xml:space="preserve">   </w:t>
            </w:r>
            <w:r>
              <w:rPr>
                <w:spacing w:val="2"/>
              </w:rPr>
              <w:t>以 1 万元以上 1.6 万元以下的罚款。</w:t>
            </w:r>
          </w:p>
        </w:tc>
      </w:tr>
      <w:tr>
        <w:trPr>
          <w:trHeight w:val="1747" w:hRule="atLeast"/>
        </w:trPr>
        <w:tc>
          <w:tcPr>
            <w:tcW w:w="9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34" w:type="dxa"/>
            <w:vAlign w:val="top"/>
          </w:tcPr>
          <w:p>
            <w:pPr>
              <w:pStyle w:val="TableText"/>
              <w:ind w:left="107" w:right="93" w:firstLine="2"/>
              <w:spacing w:before="291" w:line="229" w:lineRule="auto"/>
              <w:jc w:val="both"/>
              <w:rPr/>
            </w:pPr>
            <w:r>
              <w:rPr>
                <w:spacing w:val="13"/>
              </w:rPr>
              <w:t>不具有《规定》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从重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、从轻情形</w:t>
            </w:r>
            <w:r>
              <w:rPr/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3499" w:type="dxa"/>
            <w:vAlign w:val="top"/>
          </w:tcPr>
          <w:p>
            <w:pPr>
              <w:pStyle w:val="TableText"/>
              <w:ind w:left="110" w:hanging="1"/>
              <w:spacing w:before="132" w:line="230" w:lineRule="auto"/>
              <w:jc w:val="both"/>
              <w:rPr/>
            </w:pPr>
            <w:r>
              <w:rPr>
                <w:spacing w:val="7"/>
              </w:rPr>
              <w:t>依据《广告法》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、《反不正当竞争法》</w:t>
            </w:r>
            <w:r>
              <w:rPr/>
              <w:t xml:space="preserve"> </w:t>
            </w:r>
            <w:r>
              <w:rPr>
                <w:spacing w:val="11"/>
              </w:rPr>
              <w:t>等法律法规处理</w:t>
            </w:r>
            <w:r>
              <w:rPr>
                <w:spacing w:val="-3"/>
              </w:rPr>
              <w:t xml:space="preserve"> </w:t>
            </w:r>
            <w:r>
              <w:rPr>
                <w:spacing w:val="11"/>
              </w:rPr>
              <w:t>；法律法规没有规定</w:t>
            </w:r>
            <w:r>
              <w:rPr/>
              <w:t xml:space="preserve">   </w:t>
            </w:r>
            <w:r>
              <w:rPr>
                <w:spacing w:val="10"/>
              </w:rPr>
              <w:t>的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，应当对负有责任的广告主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、广告</w:t>
            </w:r>
            <w:r>
              <w:rPr/>
              <w:t xml:space="preserve">   </w:t>
            </w:r>
            <w:r>
              <w:rPr>
                <w:spacing w:val="5"/>
              </w:rPr>
              <w:t>经营者、广告发布者给予警告或者 1.6</w:t>
            </w:r>
            <w:r>
              <w:rPr/>
              <w:t xml:space="preserve">   </w:t>
            </w:r>
            <w:r>
              <w:rPr>
                <w:spacing w:val="4"/>
              </w:rPr>
              <w:t>万元以上 2.4 万元以下的罚款。</w:t>
            </w:r>
          </w:p>
        </w:tc>
      </w:tr>
      <w:tr>
        <w:trPr>
          <w:trHeight w:val="1751" w:hRule="atLeast"/>
        </w:trPr>
        <w:tc>
          <w:tcPr>
            <w:tcW w:w="9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34" w:type="dxa"/>
            <w:vAlign w:val="top"/>
          </w:tcPr>
          <w:p>
            <w:pPr>
              <w:spacing w:line="3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30" w:lineRule="auto"/>
              <w:jc w:val="both"/>
              <w:rPr/>
            </w:pPr>
            <w:r>
              <w:rPr>
                <w:spacing w:val="12"/>
              </w:rPr>
              <w:t>有《规定》第十</w:t>
            </w:r>
            <w:r>
              <w:rPr/>
              <w:t xml:space="preserve"> </w:t>
            </w:r>
            <w:r>
              <w:rPr>
                <w:spacing w:val="8"/>
              </w:rPr>
              <w:t>三条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、第十四条</w:t>
            </w:r>
            <w:r>
              <w:rPr/>
              <w:t xml:space="preserve"> </w:t>
            </w:r>
            <w:r>
              <w:rPr>
                <w:spacing w:val="7"/>
              </w:rPr>
              <w:t>情形之一的。</w:t>
            </w:r>
          </w:p>
        </w:tc>
        <w:tc>
          <w:tcPr>
            <w:tcW w:w="3499" w:type="dxa"/>
            <w:vAlign w:val="top"/>
          </w:tcPr>
          <w:p>
            <w:pPr>
              <w:pStyle w:val="TableText"/>
              <w:ind w:left="111" w:hanging="2"/>
              <w:spacing w:before="134" w:line="230" w:lineRule="auto"/>
              <w:jc w:val="both"/>
              <w:rPr/>
            </w:pPr>
            <w:r>
              <w:rPr>
                <w:spacing w:val="7"/>
              </w:rPr>
              <w:t>依据《广告法》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、《反不正当竞争法》</w:t>
            </w:r>
            <w:r>
              <w:rPr/>
              <w:t xml:space="preserve"> </w:t>
            </w:r>
            <w:r>
              <w:rPr>
                <w:spacing w:val="11"/>
              </w:rPr>
              <w:t>等法律法规处理</w:t>
            </w:r>
            <w:r>
              <w:rPr>
                <w:spacing w:val="-5"/>
              </w:rPr>
              <w:t xml:space="preserve"> </w:t>
            </w:r>
            <w:r>
              <w:rPr>
                <w:spacing w:val="11"/>
              </w:rPr>
              <w:t>；法律法规没有规定</w:t>
            </w:r>
            <w:r>
              <w:rPr/>
              <w:t xml:space="preserve">   </w:t>
            </w:r>
            <w:r>
              <w:rPr>
                <w:spacing w:val="9"/>
              </w:rPr>
              <w:t>的</w:t>
            </w:r>
            <w:r>
              <w:rPr/>
              <w:t xml:space="preserve"> </w:t>
            </w:r>
            <w:r>
              <w:rPr>
                <w:spacing w:val="9"/>
              </w:rPr>
              <w:t>，应当对负有责任的广告主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、广告</w:t>
            </w:r>
            <w:r>
              <w:rPr/>
              <w:t xml:space="preserve">   </w:t>
            </w:r>
            <w:r>
              <w:rPr>
                <w:spacing w:val="12"/>
              </w:rPr>
              <w:t>经营者</w:t>
            </w:r>
            <w:r>
              <w:rPr>
                <w:spacing w:val="-21"/>
              </w:rPr>
              <w:t xml:space="preserve"> </w:t>
            </w:r>
            <w:r>
              <w:rPr>
                <w:spacing w:val="12"/>
              </w:rPr>
              <w:t>、广告发布者给予警告或者处</w:t>
            </w:r>
            <w:r>
              <w:rPr/>
              <w:t xml:space="preserve">   </w:t>
            </w:r>
            <w:r>
              <w:rPr>
                <w:spacing w:val="2"/>
              </w:rPr>
              <w:t>以 2.4 万元以上 3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72"/>
          <w:pgSz w:w="16839" w:h="11905"/>
          <w:pgMar w:top="1011" w:right="1963" w:bottom="1947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913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十六、《药品、医疗器械、保健食品、特殊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医学用途配方食品广告审查</w:t>
      </w:r>
    </w:p>
    <w:p>
      <w:pPr>
        <w:ind w:left="3794"/>
        <w:spacing w:before="117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管理暂行办法》行政处罚裁量基准</w:t>
      </w:r>
    </w:p>
    <w:p>
      <w:pPr>
        <w:spacing w:line="48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9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35"/>
        <w:gridCol w:w="1906"/>
        <w:gridCol w:w="3464"/>
        <w:gridCol w:w="1110"/>
        <w:gridCol w:w="2084"/>
        <w:gridCol w:w="3497"/>
      </w:tblGrid>
      <w:tr>
        <w:trPr>
          <w:trHeight w:val="551" w:hRule="atLeast"/>
        </w:trPr>
        <w:tc>
          <w:tcPr>
            <w:tcW w:w="935" w:type="dxa"/>
            <w:vAlign w:val="top"/>
          </w:tcPr>
          <w:p>
            <w:pPr>
              <w:ind w:left="272"/>
              <w:spacing w:before="177" w:line="232" w:lineRule="auto"/>
              <w:rPr>
                <w:rFonts w:ascii="SimHei" w:hAnsi="SimHei" w:eastAsia="SimHei" w:cs="SimHei"/>
                <w:sz w:val="19"/>
                <w:szCs w:val="19"/>
              </w:rPr>
            </w:pPr>
            <w:r>
              <w:rPr>
                <w:rFonts w:ascii="SimHei" w:hAnsi="SimHei" w:eastAsia="SimHei" w:cs="SimHei"/>
                <w:sz w:val="19"/>
                <w:szCs w:val="19"/>
                <w:b/>
                <w:bCs/>
                <w:spacing w:val="4"/>
              </w:rPr>
              <w:t>序号</w:t>
            </w:r>
          </w:p>
        </w:tc>
        <w:tc>
          <w:tcPr>
            <w:tcW w:w="1906" w:type="dxa"/>
            <w:vAlign w:val="top"/>
          </w:tcPr>
          <w:p>
            <w:pPr>
              <w:ind w:left="755"/>
              <w:spacing w:before="177" w:line="230" w:lineRule="auto"/>
              <w:rPr>
                <w:rFonts w:ascii="SimHei" w:hAnsi="SimHei" w:eastAsia="SimHei" w:cs="SimHei"/>
                <w:sz w:val="19"/>
                <w:szCs w:val="19"/>
              </w:rPr>
            </w:pPr>
            <w:r>
              <w:rPr>
                <w:rFonts w:ascii="SimHei" w:hAnsi="SimHei" w:eastAsia="SimHei" w:cs="SimHei"/>
                <w:sz w:val="19"/>
                <w:szCs w:val="19"/>
                <w:b/>
                <w:bCs/>
                <w:spacing w:val="6"/>
              </w:rPr>
              <w:t>违法行为</w:t>
            </w:r>
          </w:p>
        </w:tc>
        <w:tc>
          <w:tcPr>
            <w:tcW w:w="3464" w:type="dxa"/>
            <w:vAlign w:val="top"/>
          </w:tcPr>
          <w:p>
            <w:pPr>
              <w:ind w:left="1534"/>
              <w:spacing w:before="177" w:line="230" w:lineRule="auto"/>
              <w:rPr>
                <w:rFonts w:ascii="SimHei" w:hAnsi="SimHei" w:eastAsia="SimHei" w:cs="SimHei"/>
                <w:sz w:val="19"/>
                <w:szCs w:val="19"/>
              </w:rPr>
            </w:pPr>
            <w:r>
              <w:rPr>
                <w:rFonts w:ascii="SimHei" w:hAnsi="SimHei" w:eastAsia="SimHei" w:cs="SimHei"/>
                <w:sz w:val="19"/>
                <w:szCs w:val="19"/>
                <w:b/>
                <w:bCs/>
                <w:spacing w:val="6"/>
              </w:rPr>
              <w:t>处罚依据</w:t>
            </w:r>
          </w:p>
        </w:tc>
        <w:tc>
          <w:tcPr>
            <w:tcW w:w="3194" w:type="dxa"/>
            <w:vAlign w:val="top"/>
            <w:gridSpan w:val="2"/>
          </w:tcPr>
          <w:p>
            <w:pPr>
              <w:ind w:left="1404"/>
              <w:spacing w:before="177" w:line="232" w:lineRule="auto"/>
              <w:rPr>
                <w:rFonts w:ascii="SimHei" w:hAnsi="SimHei" w:eastAsia="SimHei" w:cs="SimHei"/>
                <w:sz w:val="19"/>
                <w:szCs w:val="19"/>
              </w:rPr>
            </w:pPr>
            <w:r>
              <w:rPr>
                <w:rFonts w:ascii="SimHei" w:hAnsi="SimHei" w:eastAsia="SimHei" w:cs="SimHei"/>
                <w:sz w:val="19"/>
                <w:szCs w:val="19"/>
                <w:b/>
                <w:bCs/>
                <w:spacing w:val="5"/>
              </w:rPr>
              <w:t>适用情形</w:t>
            </w:r>
          </w:p>
        </w:tc>
        <w:tc>
          <w:tcPr>
            <w:tcW w:w="3497" w:type="dxa"/>
            <w:vAlign w:val="top"/>
          </w:tcPr>
          <w:p>
            <w:pPr>
              <w:ind w:left="1554"/>
              <w:spacing w:before="176" w:line="230" w:lineRule="auto"/>
              <w:rPr>
                <w:rFonts w:ascii="SimHei" w:hAnsi="SimHei" w:eastAsia="SimHei" w:cs="SimHei"/>
                <w:sz w:val="19"/>
                <w:szCs w:val="19"/>
              </w:rPr>
            </w:pPr>
            <w:r>
              <w:rPr>
                <w:rFonts w:ascii="SimHei" w:hAnsi="SimHei" w:eastAsia="SimHei" w:cs="SimHei"/>
                <w:sz w:val="19"/>
                <w:szCs w:val="19"/>
                <w:b/>
                <w:bCs/>
                <w:spacing w:val="6"/>
              </w:rPr>
              <w:t>裁量标准</w:t>
            </w:r>
          </w:p>
        </w:tc>
      </w:tr>
      <w:tr>
        <w:trPr>
          <w:trHeight w:val="2208" w:hRule="atLeast"/>
        </w:trPr>
        <w:tc>
          <w:tcPr>
            <w:tcW w:w="935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30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1906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32" w:firstLine="400"/>
              <w:spacing w:before="165" w:line="231" w:lineRule="auto"/>
              <w:rPr/>
            </w:pPr>
            <w:r>
              <w:rPr>
                <w:spacing w:val="5"/>
              </w:rPr>
              <w:t>药品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、医疗器</w:t>
            </w:r>
            <w:r>
              <w:rPr/>
              <w:t xml:space="preserve">    </w:t>
            </w:r>
            <w:r>
              <w:rPr>
                <w:spacing w:val="9"/>
              </w:rPr>
              <w:t>械、保健食品和特</w:t>
            </w:r>
            <w:r>
              <w:rPr/>
              <w:t xml:space="preserve">    </w:t>
            </w:r>
            <w:r>
              <w:rPr>
                <w:spacing w:val="9"/>
              </w:rPr>
              <w:t>殊医学用途配方食</w:t>
            </w:r>
            <w:r>
              <w:rPr/>
              <w:t xml:space="preserve">    </w:t>
            </w:r>
            <w:r>
              <w:rPr>
                <w:spacing w:val="7"/>
              </w:rPr>
              <w:t>品广告含有</w:t>
            </w:r>
            <w:r>
              <w:rPr>
                <w:rFonts w:ascii="Times New Roman" w:hAnsi="Times New Roman" w:eastAsia="Times New Roman" w:cs="Times New Roman"/>
                <w:spacing w:val="7"/>
              </w:rPr>
              <w:t>“</w:t>
            </w:r>
            <w:r>
              <w:rPr>
                <w:spacing w:val="7"/>
              </w:rPr>
              <w:t>热销</w:t>
            </w:r>
            <w:r>
              <w:rPr>
                <w:spacing w:val="-28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 </w:t>
            </w:r>
            <w:r>
              <w:rPr>
                <w:spacing w:val="-1"/>
              </w:rPr>
              <w:t>抢购、试用</w:t>
            </w:r>
            <w:r>
              <w:rPr>
                <w:rFonts w:ascii="Times New Roman" w:hAnsi="Times New Roman" w:eastAsia="Times New Roman" w:cs="Times New Roman"/>
                <w:spacing w:val="-1"/>
              </w:rPr>
              <w:t>”“</w:t>
            </w:r>
            <w:r>
              <w:rPr>
                <w:spacing w:val="-1"/>
              </w:rPr>
              <w:t>家庭必</w:t>
            </w:r>
            <w:r>
              <w:rPr>
                <w:spacing w:val="3"/>
              </w:rPr>
              <w:t xml:space="preserve">  </w:t>
            </w:r>
            <w:r>
              <w:rPr>
                <w:spacing w:val="9"/>
              </w:rPr>
              <w:t>备、免费治疗、免</w:t>
            </w:r>
            <w:r>
              <w:rPr/>
              <w:t xml:space="preserve">    </w:t>
            </w:r>
            <w:r>
              <w:rPr>
                <w:spacing w:val="8"/>
              </w:rPr>
              <w:t>费赠送</w:t>
            </w:r>
            <w:r>
              <w:rPr>
                <w:rFonts w:ascii="Times New Roman" w:hAnsi="Times New Roman" w:eastAsia="Times New Roman" w:cs="Times New Roman"/>
                <w:spacing w:val="8"/>
              </w:rPr>
              <w:t>”</w:t>
            </w:r>
            <w:r>
              <w:rPr>
                <w:spacing w:val="8"/>
              </w:rPr>
              <w:t>等诱导性内</w:t>
            </w:r>
            <w:r>
              <w:rPr>
                <w:spacing w:val="2"/>
              </w:rPr>
              <w:t xml:space="preserve">  </w:t>
            </w:r>
            <w:r>
              <w:rPr>
                <w:spacing w:val="1"/>
              </w:rPr>
              <w:t>容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，</w:t>
            </w:r>
            <w:r>
              <w:rPr>
                <w:rFonts w:ascii="Times New Roman" w:hAnsi="Times New Roman" w:eastAsia="Times New Roman" w:cs="Times New Roman"/>
                <w:spacing w:val="1"/>
              </w:rPr>
              <w:t>“</w:t>
            </w:r>
            <w:r>
              <w:rPr>
                <w:spacing w:val="1"/>
              </w:rPr>
              <w:t>评比</w:t>
            </w:r>
            <w:r>
              <w:rPr>
                <w:spacing w:val="-32"/>
              </w:rPr>
              <w:t xml:space="preserve"> </w:t>
            </w:r>
            <w:r>
              <w:rPr>
                <w:spacing w:val="1"/>
              </w:rPr>
              <w:t>、排序</w:t>
            </w:r>
            <w:r>
              <w:rPr>
                <w:spacing w:val="-32"/>
              </w:rPr>
              <w:t xml:space="preserve"> </w:t>
            </w:r>
            <w:r>
              <w:rPr>
                <w:spacing w:val="1"/>
              </w:rPr>
              <w:t>、</w:t>
            </w:r>
            <w:r>
              <w:rPr/>
              <w:t xml:space="preserve">  </w:t>
            </w:r>
            <w:r>
              <w:rPr>
                <w:spacing w:val="3"/>
              </w:rPr>
              <w:t>推荐、指定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、选用、</w:t>
            </w:r>
            <w:r>
              <w:rPr/>
              <w:t xml:space="preserve"> </w:t>
            </w:r>
            <w:r>
              <w:rPr>
                <w:spacing w:val="8"/>
              </w:rPr>
              <w:t>获奖</w:t>
            </w:r>
            <w:r>
              <w:rPr>
                <w:rFonts w:ascii="Times New Roman" w:hAnsi="Times New Roman" w:eastAsia="Times New Roman" w:cs="Times New Roman"/>
                <w:spacing w:val="8"/>
              </w:rPr>
              <w:t>”</w:t>
            </w:r>
            <w:r>
              <w:rPr>
                <w:spacing w:val="8"/>
              </w:rPr>
              <w:t>等综合性评价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内容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rFonts w:ascii="Times New Roman" w:hAnsi="Times New Roman" w:eastAsia="Times New Roman" w:cs="Times New Roman"/>
                <w:spacing w:val="5"/>
              </w:rPr>
              <w:t>“</w:t>
            </w:r>
            <w:r>
              <w:rPr>
                <w:spacing w:val="5"/>
              </w:rPr>
              <w:t>无效退款、</w:t>
            </w:r>
            <w:r>
              <w:rPr/>
              <w:t xml:space="preserve">  </w:t>
            </w:r>
            <w:r>
              <w:rPr>
                <w:spacing w:val="8"/>
              </w:rPr>
              <w:t>保险公司保险</w:t>
            </w:r>
            <w:r>
              <w:rPr>
                <w:rFonts w:ascii="Times New Roman" w:hAnsi="Times New Roman" w:eastAsia="Times New Roman" w:cs="Times New Roman"/>
                <w:spacing w:val="8"/>
              </w:rPr>
              <w:t>”</w:t>
            </w:r>
            <w:r>
              <w:rPr>
                <w:spacing w:val="8"/>
              </w:rPr>
              <w:t>等保</w:t>
            </w:r>
            <w:r>
              <w:rPr>
                <w:spacing w:val="2"/>
              </w:rPr>
              <w:t xml:space="preserve">  </w:t>
            </w:r>
            <w:r>
              <w:rPr>
                <w:spacing w:val="5"/>
              </w:rPr>
              <w:t>证性内容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，怂恿消</w:t>
            </w:r>
          </w:p>
        </w:tc>
        <w:tc>
          <w:tcPr>
            <w:tcW w:w="3464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19"/>
              <w:spacing w:before="81" w:line="264" w:lineRule="auto"/>
              <w:rPr/>
            </w:pPr>
            <w:r>
              <w:rPr>
                <w:spacing w:val="14"/>
              </w:rPr>
              <w:t>第二</w:t>
            </w:r>
            <w:r>
              <w:rPr>
                <w:spacing w:val="-26"/>
              </w:rPr>
              <w:t xml:space="preserve"> </w:t>
            </w:r>
            <w:r>
              <w:rPr>
                <w:spacing w:val="14"/>
              </w:rPr>
              <w:t>十八条  违反本办法第十一</w:t>
            </w:r>
            <w:r>
              <w:rPr/>
              <w:t xml:space="preserve"> </w:t>
            </w:r>
            <w:r>
              <w:rPr>
                <w:spacing w:val="8"/>
              </w:rPr>
              <w:t>条第六项至第八项规定</w:t>
            </w:r>
            <w:r>
              <w:rPr>
                <w:spacing w:val="-6"/>
              </w:rPr>
              <w:t xml:space="preserve"> </w:t>
            </w:r>
            <w:r>
              <w:rPr>
                <w:spacing w:val="8"/>
              </w:rPr>
              <w:t>，发布药品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/>
              <w:t xml:space="preserve"> </w:t>
            </w:r>
            <w:r>
              <w:rPr>
                <w:spacing w:val="11"/>
              </w:rPr>
              <w:t>医疗器械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、保健食品和特殊医学用途</w:t>
            </w:r>
            <w:r>
              <w:rPr/>
              <w:t xml:space="preserve"> </w:t>
            </w:r>
            <w:r>
              <w:rPr>
                <w:spacing w:val="10"/>
              </w:rPr>
              <w:t>配方食品广告的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，《中华人民共和国</w:t>
            </w:r>
            <w:r>
              <w:rPr/>
              <w:t xml:space="preserve"> </w:t>
            </w:r>
            <w:r>
              <w:rPr>
                <w:spacing w:val="10"/>
              </w:rPr>
              <w:t>广告法》及其他法律法规有规定的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5"/>
              </w:rPr>
              <w:t>依照相关规定处罚</w:t>
            </w:r>
            <w:r>
              <w:rPr>
                <w:spacing w:val="-6"/>
              </w:rPr>
              <w:t xml:space="preserve"> </w:t>
            </w:r>
            <w:r>
              <w:rPr>
                <w:spacing w:val="5"/>
              </w:rPr>
              <w:t>，没有规定的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由</w:t>
            </w:r>
            <w:r>
              <w:rPr/>
              <w:t xml:space="preserve"> </w:t>
            </w:r>
            <w:r>
              <w:rPr>
                <w:spacing w:val="26"/>
              </w:rPr>
              <w:t>县级以上市场监督管理部门责令改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正</w:t>
            </w:r>
            <w:r>
              <w:rPr>
                <w:spacing w:val="-9"/>
              </w:rPr>
              <w:t xml:space="preserve"> </w:t>
            </w:r>
            <w:r>
              <w:rPr>
                <w:spacing w:val="8"/>
              </w:rPr>
              <w:t>；对负有责任的广告主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、广告经营</w:t>
            </w:r>
            <w:r>
              <w:rPr/>
              <w:t xml:space="preserve"> </w:t>
            </w:r>
            <w:r>
              <w:rPr>
                <w:spacing w:val="11"/>
              </w:rPr>
              <w:t>者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、广告发布者处以违法所得三倍以</w:t>
            </w:r>
            <w:r>
              <w:rPr/>
              <w:t xml:space="preserve"> </w:t>
            </w:r>
            <w:r>
              <w:rPr>
                <w:spacing w:val="7"/>
              </w:rPr>
              <w:t>下罚款</w:t>
            </w:r>
            <w:r>
              <w:rPr>
                <w:spacing w:val="-5"/>
              </w:rPr>
              <w:t xml:space="preserve"> </w:t>
            </w:r>
            <w:r>
              <w:rPr>
                <w:spacing w:val="7"/>
              </w:rPr>
              <w:t>，但最高不超过三万元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；没有</w:t>
            </w:r>
          </w:p>
        </w:tc>
        <w:tc>
          <w:tcPr>
            <w:tcW w:w="111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4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84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4" w:right="104" w:hanging="15"/>
              <w:spacing w:before="81" w:line="262" w:lineRule="auto"/>
              <w:rPr/>
            </w:pPr>
            <w:r>
              <w:rPr/>
              <w:t>违法所得</w:t>
            </w:r>
            <w:r>
              <w:rPr>
                <w:spacing w:val="-6"/>
              </w:rPr>
              <w:t xml:space="preserve"> </w:t>
            </w:r>
            <w:r>
              <w:rPr/>
              <w:t>5000</w:t>
            </w:r>
            <w:r>
              <w:rPr>
                <w:spacing w:val="-19"/>
              </w:rPr>
              <w:t xml:space="preserve"> </w:t>
            </w:r>
            <w:r>
              <w:rPr/>
              <w:t>元以下 </w:t>
            </w:r>
            <w:r>
              <w:rPr>
                <w:spacing w:val="-6"/>
              </w:rPr>
              <w:t>的。</w:t>
            </w:r>
          </w:p>
        </w:tc>
        <w:tc>
          <w:tcPr>
            <w:tcW w:w="3497" w:type="dxa"/>
            <w:vAlign w:val="top"/>
          </w:tcPr>
          <w:p>
            <w:pPr>
              <w:pStyle w:val="TableText"/>
              <w:ind w:left="106" w:right="48" w:hanging="12"/>
              <w:spacing w:before="49" w:line="226" w:lineRule="auto"/>
              <w:rPr/>
            </w:pPr>
            <w:r>
              <w:rPr>
                <w:spacing w:val="6"/>
              </w:rPr>
              <w:t>《广告法》及其他法律法规有规定的，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9"/>
              </w:rPr>
              <w:t>依照相关规定处罚</w:t>
            </w:r>
            <w:r>
              <w:rPr>
                <w:spacing w:val="-7"/>
              </w:rPr>
              <w:t xml:space="preserve"> </w:t>
            </w:r>
            <w:r>
              <w:rPr>
                <w:spacing w:val="9"/>
              </w:rPr>
              <w:t>，没有规定的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，责</w:t>
            </w:r>
            <w:r>
              <w:rPr/>
              <w:t xml:space="preserve">  </w:t>
            </w:r>
            <w:r>
              <w:rPr>
                <w:spacing w:val="10"/>
              </w:rPr>
              <w:t>令改正</w:t>
            </w:r>
            <w:r>
              <w:rPr>
                <w:spacing w:val="-9"/>
              </w:rPr>
              <w:t xml:space="preserve"> </w:t>
            </w:r>
            <w:r>
              <w:rPr>
                <w:spacing w:val="10"/>
              </w:rPr>
              <w:t>；对负有责任的广告主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、广告</w:t>
            </w:r>
            <w:r>
              <w:rPr/>
              <w:t xml:space="preserve">  </w:t>
            </w:r>
            <w:r>
              <w:rPr>
                <w:spacing w:val="5"/>
              </w:rPr>
              <w:t>经营者、广告发布者处以违法所得 0.9</w:t>
            </w:r>
            <w:r>
              <w:rPr>
                <w:spacing w:val="2"/>
              </w:rPr>
              <w:t xml:space="preserve">  </w:t>
            </w:r>
            <w:r>
              <w:rPr>
                <w:spacing w:val="10"/>
              </w:rPr>
              <w:t>倍以下但最高不超过 3 万元的罚款</w:t>
            </w:r>
            <w:r>
              <w:rPr>
                <w:spacing w:val="-9"/>
              </w:rPr>
              <w:t xml:space="preserve"> </w:t>
            </w:r>
            <w:r>
              <w:rPr>
                <w:spacing w:val="10"/>
              </w:rPr>
              <w:t>；</w:t>
            </w:r>
            <w:r>
              <w:rPr/>
              <w:t xml:space="preserve"> </w:t>
            </w:r>
            <w:r>
              <w:rPr>
                <w:spacing w:val="12"/>
              </w:rPr>
              <w:t>没有违法所得的</w:t>
            </w:r>
            <w:r>
              <w:rPr>
                <w:spacing w:val="-15"/>
              </w:rPr>
              <w:t xml:space="preserve"> </w:t>
            </w:r>
            <w:r>
              <w:rPr>
                <w:spacing w:val="12"/>
              </w:rPr>
              <w:t>，可处一万元以下罚</w:t>
            </w:r>
            <w:r>
              <w:rPr/>
              <w:t xml:space="preserve">  </w:t>
            </w:r>
            <w:r>
              <w:rPr>
                <w:spacing w:val="4"/>
              </w:rPr>
              <w:t>款。</w:t>
            </w:r>
          </w:p>
        </w:tc>
      </w:tr>
      <w:tr>
        <w:trPr>
          <w:trHeight w:val="2115" w:hRule="atLeast"/>
        </w:trPr>
        <w:tc>
          <w:tcPr>
            <w:tcW w:w="9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0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6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110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7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84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8" w:lineRule="auto"/>
              <w:rPr/>
            </w:pPr>
            <w:r>
              <w:rPr/>
              <w:t>违法所得</w:t>
            </w:r>
            <w:r>
              <w:rPr>
                <w:spacing w:val="-6"/>
              </w:rPr>
              <w:t xml:space="preserve"> </w:t>
            </w:r>
            <w:r>
              <w:rPr/>
              <w:t>5000</w:t>
            </w:r>
            <w:r>
              <w:rPr>
                <w:spacing w:val="-19"/>
              </w:rPr>
              <w:t xml:space="preserve"> </w:t>
            </w:r>
            <w:r>
              <w:rPr/>
              <w:t>元以上</w:t>
            </w:r>
          </w:p>
          <w:p>
            <w:pPr>
              <w:pStyle w:val="TableText"/>
              <w:ind w:left="119"/>
              <w:spacing w:before="77" w:line="208" w:lineRule="auto"/>
              <w:rPr/>
            </w:pPr>
            <w:r>
              <w:rPr>
                <w:spacing w:val="2"/>
              </w:rPr>
              <w:t>1 万元以下的。</w:t>
            </w:r>
          </w:p>
        </w:tc>
        <w:tc>
          <w:tcPr>
            <w:tcW w:w="3497" w:type="dxa"/>
            <w:vAlign w:val="top"/>
          </w:tcPr>
          <w:p>
            <w:pPr>
              <w:pStyle w:val="TableText"/>
              <w:ind w:left="106" w:right="48" w:hanging="12"/>
              <w:spacing w:before="162" w:line="230" w:lineRule="auto"/>
              <w:jc w:val="both"/>
              <w:rPr/>
            </w:pPr>
            <w:r>
              <w:rPr>
                <w:spacing w:val="6"/>
              </w:rPr>
              <w:t>《广告法》及其他法律法规有规定的，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9"/>
              </w:rPr>
              <w:t>依照相关规定处罚</w:t>
            </w:r>
            <w:r>
              <w:rPr>
                <w:spacing w:val="-7"/>
              </w:rPr>
              <w:t xml:space="preserve"> </w:t>
            </w:r>
            <w:r>
              <w:rPr>
                <w:spacing w:val="9"/>
              </w:rPr>
              <w:t>，没有规定的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，责</w:t>
            </w:r>
            <w:r>
              <w:rPr/>
              <w:t xml:space="preserve">  </w:t>
            </w:r>
            <w:r>
              <w:rPr>
                <w:spacing w:val="10"/>
              </w:rPr>
              <w:t>令改正</w:t>
            </w:r>
            <w:r>
              <w:rPr>
                <w:spacing w:val="-9"/>
              </w:rPr>
              <w:t xml:space="preserve"> </w:t>
            </w:r>
            <w:r>
              <w:rPr>
                <w:spacing w:val="10"/>
              </w:rPr>
              <w:t>；对负有责任的广告主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、广告</w:t>
            </w:r>
            <w:r>
              <w:rPr/>
              <w:t xml:space="preserve">  </w:t>
            </w:r>
            <w:r>
              <w:rPr>
                <w:spacing w:val="5"/>
              </w:rPr>
              <w:t>经营者、广告发布者处以违法所得 0.9</w:t>
            </w:r>
            <w:r>
              <w:rPr>
                <w:spacing w:val="2"/>
              </w:rPr>
              <w:t xml:space="preserve">  </w:t>
            </w:r>
            <w:r>
              <w:rPr>
                <w:spacing w:val="12"/>
              </w:rPr>
              <w:t>倍以上 2.1 倍以下但最高不超过三万</w:t>
            </w:r>
            <w:r>
              <w:rPr>
                <w:spacing w:val="2"/>
              </w:rPr>
              <w:t xml:space="preserve">  </w:t>
            </w:r>
            <w:r>
              <w:rPr>
                <w:spacing w:val="4"/>
              </w:rPr>
              <w:t>元。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73"/>
          <w:pgSz w:w="16839" w:h="11905"/>
          <w:pgMar w:top="1011" w:right="196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9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35"/>
        <w:gridCol w:w="1906"/>
        <w:gridCol w:w="3464"/>
        <w:gridCol w:w="1110"/>
        <w:gridCol w:w="2084"/>
        <w:gridCol w:w="3497"/>
      </w:tblGrid>
      <w:tr>
        <w:trPr>
          <w:trHeight w:val="7839" w:hRule="atLeast"/>
        </w:trPr>
        <w:tc>
          <w:tcPr>
            <w:tcW w:w="93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06" w:type="dxa"/>
            <w:vAlign w:val="top"/>
          </w:tcPr>
          <w:p>
            <w:pPr>
              <w:pStyle w:val="TableText"/>
              <w:ind w:left="108" w:right="198" w:firstLine="6"/>
              <w:spacing w:before="51" w:line="230" w:lineRule="auto"/>
              <w:rPr/>
            </w:pPr>
            <w:r>
              <w:rPr>
                <w:spacing w:val="8"/>
              </w:rPr>
              <w:t>费者任意、过量使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用药品、保健食品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和特殊医学用途配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方食品的内容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；含</w:t>
            </w:r>
            <w:r>
              <w:rPr/>
              <w:t xml:space="preserve"> </w:t>
            </w:r>
            <w:r>
              <w:rPr>
                <w:spacing w:val="9"/>
              </w:rPr>
              <w:t>有医疗机构的名</w:t>
            </w:r>
          </w:p>
          <w:p>
            <w:pPr>
              <w:pStyle w:val="TableText"/>
              <w:ind w:left="107" w:right="32" w:firstLine="1"/>
              <w:spacing w:before="11" w:line="231" w:lineRule="auto"/>
              <w:rPr/>
            </w:pPr>
            <w:r>
              <w:rPr>
                <w:spacing w:val="9"/>
              </w:rPr>
              <w:t>称、地址、联系方</w:t>
            </w:r>
            <w:r>
              <w:rPr/>
              <w:t xml:space="preserve">    </w:t>
            </w:r>
            <w:r>
              <w:rPr>
                <w:spacing w:val="9"/>
              </w:rPr>
              <w:t>式、诊疗项目、诊</w:t>
            </w:r>
            <w:r>
              <w:rPr/>
              <w:t xml:space="preserve">    </w:t>
            </w:r>
            <w:r>
              <w:rPr>
                <w:spacing w:val="9"/>
              </w:rPr>
              <w:t>疗方法以及有关义</w:t>
            </w:r>
            <w:r>
              <w:rPr/>
              <w:t xml:space="preserve">    </w:t>
            </w:r>
            <w:r>
              <w:rPr>
                <w:spacing w:val="5"/>
              </w:rPr>
              <w:t>诊、医疗咨询电话、 </w:t>
            </w:r>
            <w:r>
              <w:rPr>
                <w:spacing w:val="9"/>
              </w:rPr>
              <w:t>开设特约门诊等医</w:t>
            </w:r>
            <w:r>
              <w:rPr/>
              <w:t xml:space="preserve">    </w:t>
            </w:r>
            <w:r>
              <w:rPr>
                <w:spacing w:val="5"/>
              </w:rPr>
              <w:t>疗服务的内容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；含</w:t>
            </w:r>
            <w:r>
              <w:rPr/>
              <w:t xml:space="preserve">    </w:t>
            </w:r>
            <w:r>
              <w:rPr>
                <w:spacing w:val="9"/>
              </w:rPr>
              <w:t>有法律、行政法规</w:t>
            </w:r>
            <w:r>
              <w:rPr/>
              <w:t xml:space="preserve">    </w:t>
            </w:r>
            <w:r>
              <w:rPr>
                <w:spacing w:val="9"/>
              </w:rPr>
              <w:t>规定不得含有的其</w:t>
            </w:r>
            <w:r>
              <w:rPr/>
              <w:t xml:space="preserve">    </w:t>
            </w:r>
            <w:r>
              <w:rPr>
                <w:spacing w:val="7"/>
              </w:rPr>
              <w:t>他内容的。</w:t>
            </w:r>
          </w:p>
        </w:tc>
        <w:tc>
          <w:tcPr>
            <w:tcW w:w="3464" w:type="dxa"/>
            <w:vAlign w:val="top"/>
          </w:tcPr>
          <w:p>
            <w:pPr>
              <w:pStyle w:val="TableText"/>
              <w:ind w:left="108"/>
              <w:spacing w:before="109" w:line="207" w:lineRule="auto"/>
              <w:rPr/>
            </w:pPr>
            <w:r>
              <w:rPr>
                <w:spacing w:val="6"/>
              </w:rPr>
              <w:t>违法所得的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，可处一万元以下罚款。</w:t>
            </w:r>
          </w:p>
          <w:p>
            <w:pPr>
              <w:pStyle w:val="TableText"/>
              <w:ind w:left="105" w:right="155" w:firstLine="300"/>
              <w:spacing w:before="249" w:line="230" w:lineRule="auto"/>
              <w:jc w:val="both"/>
              <w:rPr/>
            </w:pPr>
            <w:r>
              <w:rPr>
                <w:spacing w:val="7"/>
              </w:rPr>
              <w:t>第十一条</w:t>
            </w:r>
            <w:r>
              <w:rPr>
                <w:spacing w:val="57"/>
              </w:rPr>
              <w:t xml:space="preserve"> </w:t>
            </w:r>
            <w:r>
              <w:rPr>
                <w:spacing w:val="7"/>
              </w:rPr>
              <w:t>药品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、医疗器械、保健</w:t>
            </w:r>
            <w:r>
              <w:rPr/>
              <w:t xml:space="preserve"> </w:t>
            </w:r>
            <w:r>
              <w:rPr>
                <w:spacing w:val="9"/>
              </w:rPr>
              <w:t>食品和特殊医学用途配方食品广告不</w:t>
            </w:r>
            <w:r>
              <w:rPr>
                <w:spacing w:val="12"/>
              </w:rPr>
              <w:t xml:space="preserve"> </w:t>
            </w:r>
            <w:r>
              <w:rPr>
                <w:spacing w:val="9"/>
              </w:rPr>
              <w:t>得违反《中华人民共和国广告法》第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九条</w:t>
            </w:r>
            <w:r>
              <w:rPr>
                <w:spacing w:val="-28"/>
              </w:rPr>
              <w:t xml:space="preserve"> </w:t>
            </w:r>
            <w:r>
              <w:rPr>
                <w:spacing w:val="8"/>
              </w:rPr>
              <w:t>、第十六条、第十七条、第十八</w:t>
            </w:r>
            <w:r>
              <w:rPr/>
              <w:t xml:space="preserve"> </w:t>
            </w:r>
            <w:r>
              <w:rPr>
                <w:spacing w:val="7"/>
              </w:rPr>
              <w:t>条、第十九条规定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，不得包含下列情</w:t>
            </w:r>
            <w:r>
              <w:rPr/>
              <w:t xml:space="preserve"> </w:t>
            </w:r>
            <w:r>
              <w:rPr>
                <w:spacing w:val="3"/>
              </w:rPr>
              <w:t>形：</w:t>
            </w:r>
          </w:p>
          <w:p>
            <w:pPr>
              <w:pStyle w:val="TableText"/>
              <w:ind w:left="106" w:right="30" w:firstLine="192"/>
              <w:spacing w:before="29" w:line="229" w:lineRule="auto"/>
              <w:rPr/>
            </w:pPr>
            <w:r>
              <w:rPr>
                <w:spacing w:val="6"/>
              </w:rPr>
              <w:t>（六）含有</w:t>
            </w:r>
            <w:r>
              <w:rPr>
                <w:rFonts w:ascii="Times New Roman" w:hAnsi="Times New Roman" w:eastAsia="Times New Roman" w:cs="Times New Roman"/>
                <w:spacing w:val="6"/>
              </w:rPr>
              <w:t>“</w:t>
            </w:r>
            <w:r>
              <w:rPr>
                <w:spacing w:val="6"/>
              </w:rPr>
              <w:t>热销、抢购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、试用</w:t>
            </w:r>
            <w:r>
              <w:rPr>
                <w:rFonts w:ascii="Times New Roman" w:hAnsi="Times New Roman" w:eastAsia="Times New Roman" w:cs="Times New Roman"/>
                <w:spacing w:val="6"/>
              </w:rPr>
              <w:t>”“</w:t>
            </w:r>
            <w:r>
              <w:rPr>
                <w:spacing w:val="6"/>
              </w:rPr>
              <w:t>家</w:t>
            </w:r>
            <w:r>
              <w:rPr/>
              <w:t xml:space="preserve">  </w:t>
            </w:r>
            <w:r>
              <w:rPr>
                <w:spacing w:val="7"/>
              </w:rPr>
              <w:t>庭必备、免费治疗、免费赠送</w:t>
            </w:r>
            <w:r>
              <w:rPr>
                <w:rFonts w:ascii="Times New Roman" w:hAnsi="Times New Roman" w:eastAsia="Times New Roman" w:cs="Times New Roman"/>
                <w:spacing w:val="7"/>
              </w:rPr>
              <w:t>”</w:t>
            </w:r>
            <w:r>
              <w:rPr>
                <w:spacing w:val="7"/>
              </w:rPr>
              <w:t>等诱导</w:t>
            </w:r>
            <w:r>
              <w:rPr>
                <w:spacing w:val="1"/>
              </w:rPr>
              <w:t xml:space="preserve">  </w:t>
            </w:r>
            <w:r>
              <w:rPr>
                <w:spacing w:val="2"/>
              </w:rPr>
              <w:t>性内容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rFonts w:ascii="Times New Roman" w:hAnsi="Times New Roman" w:eastAsia="Times New Roman" w:cs="Times New Roman"/>
                <w:spacing w:val="2"/>
              </w:rPr>
              <w:t>“</w:t>
            </w:r>
            <w:r>
              <w:rPr>
                <w:spacing w:val="2"/>
              </w:rPr>
              <w:t>评比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、排序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、推荐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、指定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</w:t>
            </w:r>
            <w:r>
              <w:rPr/>
              <w:t xml:space="preserve"> </w:t>
            </w:r>
            <w:r>
              <w:rPr>
                <w:spacing w:val="5"/>
              </w:rPr>
              <w:t>选用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、获奖</w:t>
            </w:r>
            <w:r>
              <w:rPr>
                <w:rFonts w:ascii="Times New Roman" w:hAnsi="Times New Roman" w:eastAsia="Times New Roman" w:cs="Times New Roman"/>
                <w:spacing w:val="5"/>
              </w:rPr>
              <w:t>”</w:t>
            </w:r>
            <w:r>
              <w:rPr>
                <w:spacing w:val="5"/>
              </w:rPr>
              <w:t>等综合性评价内容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rFonts w:ascii="Times New Roman" w:hAnsi="Times New Roman" w:eastAsia="Times New Roman" w:cs="Times New Roman"/>
                <w:spacing w:val="5"/>
              </w:rPr>
              <w:t>“</w:t>
            </w:r>
            <w:r>
              <w:rPr>
                <w:spacing w:val="5"/>
              </w:rPr>
              <w:t>无</w:t>
            </w:r>
            <w:r>
              <w:rPr/>
              <w:t xml:space="preserve">   </w:t>
            </w:r>
            <w:r>
              <w:rPr>
                <w:spacing w:val="9"/>
              </w:rPr>
              <w:t>效退款、保险公司保险</w:t>
            </w:r>
            <w:r>
              <w:rPr>
                <w:rFonts w:ascii="Times New Roman" w:hAnsi="Times New Roman" w:eastAsia="Times New Roman" w:cs="Times New Roman"/>
                <w:spacing w:val="9"/>
              </w:rPr>
              <w:t>”</w:t>
            </w:r>
            <w:r>
              <w:rPr>
                <w:spacing w:val="9"/>
              </w:rPr>
              <w:t>等保证性内</w:t>
            </w:r>
            <w:r>
              <w:rPr/>
              <w:t xml:space="preserve">     </w:t>
            </w:r>
            <w:r>
              <w:rPr>
                <w:spacing w:val="5"/>
              </w:rPr>
              <w:t>容，怂恿消费者任意、过量使用药品、 </w:t>
            </w:r>
            <w:r>
              <w:rPr>
                <w:spacing w:val="9"/>
              </w:rPr>
              <w:t>保健食品和特殊医学用途配方食品的</w:t>
            </w:r>
            <w:r>
              <w:rPr>
                <w:spacing w:val="3"/>
              </w:rPr>
              <w:t xml:space="preserve">   </w:t>
            </w:r>
            <w:r>
              <w:rPr>
                <w:spacing w:val="7"/>
              </w:rPr>
              <w:t>内容;</w:t>
            </w:r>
          </w:p>
          <w:p>
            <w:pPr>
              <w:pStyle w:val="TableText"/>
              <w:ind w:left="108" w:right="30" w:firstLine="291"/>
              <w:spacing w:before="53" w:line="226" w:lineRule="auto"/>
              <w:rPr/>
            </w:pPr>
            <w:r>
              <w:rPr>
                <w:spacing w:val="-1"/>
              </w:rPr>
              <w:t>（七）含有医疗机构的名称、地址、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联系方式、诊疗项目、诊疗方法以及</w:t>
            </w:r>
            <w:r>
              <w:rPr>
                <w:spacing w:val="3"/>
              </w:rPr>
              <w:t xml:space="preserve">   </w:t>
            </w:r>
            <w:r>
              <w:rPr>
                <w:spacing w:val="8"/>
              </w:rPr>
              <w:t>有关义诊、医疗咨询电话</w:t>
            </w:r>
            <w:r>
              <w:rPr>
                <w:spacing w:val="-31"/>
              </w:rPr>
              <w:t xml:space="preserve"> </w:t>
            </w:r>
            <w:r>
              <w:rPr>
                <w:spacing w:val="8"/>
              </w:rPr>
              <w:t>、开设特约</w:t>
            </w:r>
            <w:r>
              <w:rPr/>
              <w:t xml:space="preserve">   </w:t>
            </w:r>
            <w:r>
              <w:rPr>
                <w:spacing w:val="9"/>
              </w:rPr>
              <w:t>门诊等医疗服务的内容;</w:t>
            </w:r>
          </w:p>
          <w:p>
            <w:pPr>
              <w:pStyle w:val="TableText"/>
              <w:ind w:left="108" w:right="105" w:firstLine="291"/>
              <w:spacing w:before="51" w:line="220" w:lineRule="auto"/>
              <w:rPr/>
            </w:pPr>
            <w:r>
              <w:rPr>
                <w:spacing w:val="6"/>
              </w:rPr>
              <w:t>（八）法律、行政法规规定不得含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有的其他内容。</w:t>
            </w:r>
          </w:p>
        </w:tc>
        <w:tc>
          <w:tcPr>
            <w:tcW w:w="1110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4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84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4" w:right="104" w:hanging="15"/>
              <w:spacing w:before="81" w:line="262" w:lineRule="auto"/>
              <w:rPr/>
            </w:pPr>
            <w:r>
              <w:rPr>
                <w:spacing w:val="10"/>
              </w:rPr>
              <w:t>违法所得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10"/>
              </w:rPr>
              <w:t>1 万元以上</w:t>
            </w:r>
            <w:r>
              <w:rPr/>
              <w:t xml:space="preserve"> </w:t>
            </w:r>
            <w:r>
              <w:rPr/>
              <w:t>的的。</w:t>
            </w:r>
          </w:p>
        </w:tc>
        <w:tc>
          <w:tcPr>
            <w:tcW w:w="3497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8" w:hanging="12"/>
              <w:spacing w:before="81" w:line="230" w:lineRule="auto"/>
              <w:jc w:val="both"/>
              <w:rPr/>
            </w:pPr>
            <w:r>
              <w:rPr>
                <w:spacing w:val="6"/>
              </w:rPr>
              <w:t>《广告法》及其他法律法规有规定的，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9"/>
              </w:rPr>
              <w:t>依照相关规定处罚</w:t>
            </w:r>
            <w:r>
              <w:rPr>
                <w:spacing w:val="-7"/>
              </w:rPr>
              <w:t xml:space="preserve"> </w:t>
            </w:r>
            <w:r>
              <w:rPr>
                <w:spacing w:val="9"/>
              </w:rPr>
              <w:t>，没有规定的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，责</w:t>
            </w:r>
            <w:r>
              <w:rPr/>
              <w:t xml:space="preserve">  </w:t>
            </w:r>
            <w:r>
              <w:rPr>
                <w:spacing w:val="10"/>
              </w:rPr>
              <w:t>令改正</w:t>
            </w:r>
            <w:r>
              <w:rPr>
                <w:spacing w:val="-9"/>
              </w:rPr>
              <w:t xml:space="preserve"> </w:t>
            </w:r>
            <w:r>
              <w:rPr>
                <w:spacing w:val="10"/>
              </w:rPr>
              <w:t>；对负有责任的广告主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、广告</w:t>
            </w:r>
            <w:r>
              <w:rPr/>
              <w:t xml:space="preserve">  </w:t>
            </w:r>
            <w:r>
              <w:rPr>
                <w:spacing w:val="5"/>
              </w:rPr>
              <w:t>经营者、广告发布者处以违法所得 2.1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倍以上 3 倍以下最高不超过三万元。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74"/>
          <w:pgSz w:w="16839" w:h="11905"/>
          <w:pgMar w:top="1011" w:right="1965" w:bottom="1947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293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十七、《农药广告审查发布规定》行政处罚裁量基准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01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35"/>
        <w:gridCol w:w="1891"/>
        <w:gridCol w:w="3506"/>
        <w:gridCol w:w="655"/>
        <w:gridCol w:w="1526"/>
        <w:gridCol w:w="4506"/>
      </w:tblGrid>
      <w:tr>
        <w:trPr>
          <w:trHeight w:val="551" w:hRule="atLeast"/>
        </w:trPr>
        <w:tc>
          <w:tcPr>
            <w:tcW w:w="935" w:type="dxa"/>
            <w:vAlign w:val="top"/>
          </w:tcPr>
          <w:p>
            <w:pPr>
              <w:pStyle w:val="TableText"/>
              <w:ind w:left="269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1891" w:type="dxa"/>
            <w:vAlign w:val="top"/>
          </w:tcPr>
          <w:p>
            <w:pPr>
              <w:pStyle w:val="TableText"/>
              <w:ind w:left="546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506" w:type="dxa"/>
            <w:vAlign w:val="top"/>
          </w:tcPr>
          <w:p>
            <w:pPr>
              <w:pStyle w:val="TableText"/>
              <w:ind w:left="1354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181" w:type="dxa"/>
            <w:vAlign w:val="top"/>
            <w:gridSpan w:val="2"/>
          </w:tcPr>
          <w:p>
            <w:pPr>
              <w:pStyle w:val="TableText"/>
              <w:ind w:left="691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506" w:type="dxa"/>
            <w:vAlign w:val="top"/>
          </w:tcPr>
          <w:p>
            <w:pPr>
              <w:pStyle w:val="TableText"/>
              <w:ind w:left="1854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328" w:hRule="atLeast"/>
        </w:trPr>
        <w:tc>
          <w:tcPr>
            <w:tcW w:w="935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ind w:left="433"/>
              <w:spacing w:before="61" w:line="190" w:lineRule="auto"/>
              <w:rPr>
                <w:rFonts w:ascii="SimHei" w:hAnsi="SimHei" w:eastAsia="SimHei" w:cs="SimHei"/>
                <w:sz w:val="19"/>
                <w:szCs w:val="19"/>
              </w:rPr>
            </w:pPr>
            <w:r>
              <w:rPr>
                <w:rFonts w:ascii="SimHei" w:hAnsi="SimHei" w:eastAsia="SimHei" w:cs="SimHei"/>
                <w:sz w:val="19"/>
                <w:szCs w:val="19"/>
              </w:rPr>
              <w:t>1</w:t>
            </w:r>
          </w:p>
        </w:tc>
        <w:tc>
          <w:tcPr>
            <w:tcW w:w="1891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6" w:firstLine="397"/>
              <w:spacing w:before="81" w:line="229" w:lineRule="auto"/>
              <w:jc w:val="both"/>
              <w:rPr/>
            </w:pPr>
            <w:r>
              <w:rPr>
                <w:spacing w:val="21"/>
              </w:rPr>
              <w:t>违反农药广告</w:t>
            </w:r>
            <w:r>
              <w:rPr>
                <w:spacing w:val="2"/>
              </w:rPr>
              <w:t xml:space="preserve"> </w:t>
            </w:r>
            <w:r>
              <w:rPr>
                <w:spacing w:val="18"/>
              </w:rPr>
              <w:t>审查发布规定发布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广告的。</w:t>
            </w:r>
          </w:p>
        </w:tc>
        <w:tc>
          <w:tcPr>
            <w:tcW w:w="3506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93" w:right="46" w:firstLine="415"/>
              <w:spacing w:before="81" w:line="264" w:lineRule="auto"/>
              <w:rPr/>
            </w:pPr>
            <w:r>
              <w:rPr>
                <w:b/>
                <w:bCs/>
                <w:spacing w:val="9"/>
              </w:rPr>
              <w:t>第十三条</w:t>
            </w:r>
            <w:r>
              <w:rPr>
                <w:b/>
                <w:bCs/>
                <w:spacing w:val="49"/>
              </w:rPr>
              <w:t xml:space="preserve"> </w:t>
            </w:r>
            <w:r>
              <w:rPr>
                <w:spacing w:val="9"/>
              </w:rPr>
              <w:t>违反本规定发布广告</w:t>
            </w:r>
            <w:r>
              <w:rPr>
                <w:spacing w:val="-21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7"/>
              </w:rPr>
              <w:t>《广告法》及其他法律法规有规定的，</w:t>
            </w:r>
            <w:r>
              <w:rPr>
                <w:spacing w:val="10"/>
              </w:rPr>
              <w:t xml:space="preserve"> </w:t>
            </w:r>
            <w:r>
              <w:rPr>
                <w:spacing w:val="14"/>
              </w:rPr>
              <w:t>依照有关法律法规规定予以处罚</w:t>
            </w:r>
            <w:r>
              <w:rPr>
                <w:spacing w:val="-20"/>
              </w:rPr>
              <w:t xml:space="preserve"> </w:t>
            </w:r>
            <w:r>
              <w:rPr>
                <w:spacing w:val="14"/>
              </w:rPr>
              <w:t>。法</w:t>
            </w:r>
            <w:r>
              <w:rPr/>
              <w:t xml:space="preserve">  </w:t>
            </w:r>
            <w:r>
              <w:rPr>
                <w:spacing w:val="13"/>
              </w:rPr>
              <w:t>律法规没有规定的</w:t>
            </w:r>
            <w:r>
              <w:rPr>
                <w:spacing w:val="-4"/>
              </w:rPr>
              <w:t xml:space="preserve"> </w:t>
            </w:r>
            <w:r>
              <w:rPr>
                <w:spacing w:val="13"/>
              </w:rPr>
              <w:t>，对负有责任的广</w:t>
            </w:r>
            <w:r>
              <w:rPr/>
              <w:t xml:space="preserve">  </w:t>
            </w:r>
            <w:r>
              <w:rPr>
                <w:spacing w:val="10"/>
              </w:rPr>
              <w:t>告主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、广告经营者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、广告发布者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，处</w:t>
            </w:r>
            <w:r>
              <w:rPr/>
              <w:t xml:space="preserve">  </w:t>
            </w:r>
            <w:r>
              <w:rPr>
                <w:spacing w:val="16"/>
              </w:rPr>
              <w:t>以违法所得三倍以下但不超过三万元</w:t>
            </w:r>
            <w:r>
              <w:rPr>
                <w:spacing w:val="2"/>
              </w:rPr>
              <w:t xml:space="preserve">  </w:t>
            </w:r>
            <w:r>
              <w:rPr>
                <w:spacing w:val="11"/>
              </w:rPr>
              <w:t>的罚款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，处以一万</w:t>
            </w:r>
            <w:r>
              <w:rPr/>
              <w:t xml:space="preserve">  </w:t>
            </w:r>
            <w:r>
              <w:rPr>
                <w:spacing w:val="10"/>
              </w:rPr>
              <w:t>元以下的罚款。</w:t>
            </w:r>
          </w:p>
        </w:tc>
        <w:tc>
          <w:tcPr>
            <w:tcW w:w="65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26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3" w:firstLine="2"/>
              <w:spacing w:before="81" w:line="261" w:lineRule="auto"/>
              <w:rPr/>
            </w:pPr>
            <w:r>
              <w:rPr>
                <w:spacing w:val="3"/>
              </w:rPr>
              <w:t>违法所得</w:t>
            </w:r>
            <w:r>
              <w:rPr>
                <w:spacing w:val="20"/>
              </w:rPr>
              <w:t xml:space="preserve"> </w:t>
            </w:r>
            <w:r>
              <w:rPr>
                <w:spacing w:val="3"/>
              </w:rPr>
              <w:t>5000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506" w:type="dxa"/>
            <w:vAlign w:val="top"/>
          </w:tcPr>
          <w:p>
            <w:pPr>
              <w:spacing w:line="3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35" w:hanging="15"/>
              <w:spacing w:before="82" w:line="263" w:lineRule="auto"/>
              <w:rPr/>
            </w:pPr>
            <w:r>
              <w:rPr>
                <w:spacing w:val="11"/>
              </w:rPr>
              <w:t>《广告法》</w:t>
            </w:r>
            <w:r>
              <w:rPr>
                <w:spacing w:val="-21"/>
              </w:rPr>
              <w:t xml:space="preserve"> </w:t>
            </w:r>
            <w:r>
              <w:rPr>
                <w:spacing w:val="11"/>
              </w:rPr>
              <w:t>及其他法律法规有规定的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，依照有关</w:t>
            </w:r>
            <w:r>
              <w:rPr/>
              <w:t xml:space="preserve">  </w:t>
            </w:r>
            <w:r>
              <w:rPr>
                <w:spacing w:val="11"/>
              </w:rPr>
              <w:t>法律法规规定予以处罚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。法律法规没有规定的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/>
              <w:t xml:space="preserve">  </w:t>
            </w:r>
            <w:r>
              <w:rPr>
                <w:spacing w:val="11"/>
              </w:rPr>
              <w:t>对负有责任的广告主</w:t>
            </w:r>
            <w:r>
              <w:rPr>
                <w:spacing w:val="-22"/>
              </w:rPr>
              <w:t xml:space="preserve"> </w:t>
            </w:r>
            <w:r>
              <w:rPr>
                <w:spacing w:val="11"/>
              </w:rPr>
              <w:t>、广告经营者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、广告发布者</w:t>
            </w:r>
            <w:r>
              <w:rPr/>
              <w:t xml:space="preserve">  </w:t>
            </w:r>
            <w:r>
              <w:rPr>
                <w:spacing w:val="6"/>
              </w:rPr>
              <w:t>处以违法所得额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0.9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倍以下但最高不超过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3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万元的</w:t>
            </w:r>
            <w:r>
              <w:rPr/>
              <w:t xml:space="preserve">  </w:t>
            </w:r>
            <w:r>
              <w:rPr>
                <w:spacing w:val="3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；没有违法所得的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，处以 1 万元以</w:t>
            </w:r>
            <w:r>
              <w:rPr>
                <w:spacing w:val="2"/>
              </w:rPr>
              <w:t>下的罚款。</w:t>
            </w:r>
          </w:p>
        </w:tc>
      </w:tr>
      <w:tr>
        <w:trPr>
          <w:trHeight w:val="2329" w:hRule="atLeast"/>
        </w:trPr>
        <w:tc>
          <w:tcPr>
            <w:tcW w:w="9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9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0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55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26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3" w:firstLine="2"/>
              <w:spacing w:before="81" w:line="262" w:lineRule="auto"/>
              <w:jc w:val="both"/>
              <w:rPr/>
            </w:pPr>
            <w:r>
              <w:rPr>
                <w:spacing w:val="3"/>
              </w:rPr>
              <w:t>违法所得</w:t>
            </w:r>
            <w:r>
              <w:rPr>
                <w:spacing w:val="20"/>
              </w:rPr>
              <w:t xml:space="preserve"> </w:t>
            </w:r>
            <w:r>
              <w:rPr>
                <w:spacing w:val="3"/>
              </w:rPr>
              <w:t>5000</w:t>
            </w:r>
            <w:r>
              <w:rPr/>
              <w:t xml:space="preserve"> </w:t>
            </w:r>
            <w:r>
              <w:rPr>
                <w:spacing w:val="13"/>
              </w:rPr>
              <w:t>元以上</w:t>
            </w:r>
            <w:r>
              <w:rPr>
                <w:spacing w:val="33"/>
              </w:rPr>
              <w:t xml:space="preserve"> </w:t>
            </w:r>
            <w:r>
              <w:rPr>
                <w:spacing w:val="13"/>
              </w:rPr>
              <w:t>1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3"/>
              </w:rPr>
              <w:t>万元</w:t>
            </w:r>
            <w:r>
              <w:rPr/>
              <w:t xml:space="preserve"> </w:t>
            </w:r>
            <w:r>
              <w:rPr>
                <w:spacing w:val="6"/>
              </w:rPr>
              <w:t>以下的。</w:t>
            </w:r>
          </w:p>
        </w:tc>
        <w:tc>
          <w:tcPr>
            <w:tcW w:w="4506" w:type="dxa"/>
            <w:vAlign w:val="top"/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hanging="15"/>
              <w:spacing w:before="81" w:line="263" w:lineRule="auto"/>
              <w:rPr/>
            </w:pPr>
            <w:r>
              <w:rPr>
                <w:spacing w:val="11"/>
              </w:rPr>
              <w:t>《广告法》</w:t>
            </w:r>
            <w:r>
              <w:rPr>
                <w:spacing w:val="-21"/>
              </w:rPr>
              <w:t xml:space="preserve"> </w:t>
            </w:r>
            <w:r>
              <w:rPr>
                <w:spacing w:val="11"/>
              </w:rPr>
              <w:t>及其他法律法规有规定的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，依照有关</w:t>
            </w:r>
            <w:r>
              <w:rPr/>
              <w:t xml:space="preserve"> </w:t>
            </w:r>
            <w:r>
              <w:rPr>
                <w:spacing w:val="10"/>
              </w:rPr>
              <w:t>法律法规规定予以处罚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。法律法规没有规定的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11"/>
              </w:rPr>
              <w:t>对负有责任的广告主</w:t>
            </w:r>
            <w:r>
              <w:rPr>
                <w:spacing w:val="-22"/>
              </w:rPr>
              <w:t xml:space="preserve"> </w:t>
            </w:r>
            <w:r>
              <w:rPr>
                <w:spacing w:val="11"/>
              </w:rPr>
              <w:t>、广告经营者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、广告发布者</w:t>
            </w:r>
            <w:r>
              <w:rPr/>
              <w:t xml:space="preserve"> </w:t>
            </w:r>
            <w:r>
              <w:rPr>
                <w:spacing w:val="4"/>
              </w:rPr>
              <w:t>处以违法所得额 0.9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倍以上 2.1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倍以下但最高不超</w:t>
            </w:r>
            <w:r>
              <w:rPr/>
              <w:t xml:space="preserve"> </w:t>
            </w:r>
            <w:r>
              <w:rPr>
                <w:spacing w:val="3"/>
              </w:rPr>
              <w:t>过 3 万元的罚款。</w:t>
            </w:r>
          </w:p>
        </w:tc>
      </w:tr>
      <w:tr>
        <w:trPr>
          <w:trHeight w:val="2333" w:hRule="atLeast"/>
        </w:trPr>
        <w:tc>
          <w:tcPr>
            <w:tcW w:w="9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0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55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26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2"/>
              <w:spacing w:before="82" w:line="261" w:lineRule="auto"/>
              <w:rPr/>
            </w:pPr>
            <w:r>
              <w:rPr>
                <w:spacing w:val="13"/>
              </w:rPr>
              <w:t>违法所得</w:t>
            </w:r>
            <w:r>
              <w:rPr>
                <w:spacing w:val="31"/>
              </w:rPr>
              <w:t xml:space="preserve"> </w:t>
            </w:r>
            <w:r>
              <w:rPr>
                <w:spacing w:val="13"/>
              </w:rPr>
              <w:t>1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3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元以上的的。</w:t>
            </w:r>
          </w:p>
        </w:tc>
        <w:tc>
          <w:tcPr>
            <w:tcW w:w="4506" w:type="dxa"/>
            <w:vAlign w:val="top"/>
          </w:tcPr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hanging="15"/>
              <w:spacing w:before="81" w:line="263" w:lineRule="auto"/>
              <w:rPr/>
            </w:pPr>
            <w:r>
              <w:rPr>
                <w:spacing w:val="11"/>
              </w:rPr>
              <w:t>《广告法》</w:t>
            </w:r>
            <w:r>
              <w:rPr>
                <w:spacing w:val="-21"/>
              </w:rPr>
              <w:t xml:space="preserve"> </w:t>
            </w:r>
            <w:r>
              <w:rPr>
                <w:spacing w:val="11"/>
              </w:rPr>
              <w:t>及其他法律法规有规定的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，依照有关</w:t>
            </w:r>
            <w:r>
              <w:rPr/>
              <w:t xml:space="preserve"> </w:t>
            </w:r>
            <w:r>
              <w:rPr>
                <w:spacing w:val="10"/>
              </w:rPr>
              <w:t>法律法规规定予以处罚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。法律法规没有规定的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11"/>
              </w:rPr>
              <w:t>对负有责任的广告主</w:t>
            </w:r>
            <w:r>
              <w:rPr>
                <w:spacing w:val="-22"/>
              </w:rPr>
              <w:t xml:space="preserve"> </w:t>
            </w:r>
            <w:r>
              <w:rPr>
                <w:spacing w:val="11"/>
              </w:rPr>
              <w:t>、广告经营者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、广告发布者</w:t>
            </w:r>
            <w:r>
              <w:rPr/>
              <w:t xml:space="preserve"> </w:t>
            </w:r>
            <w:r>
              <w:rPr>
                <w:spacing w:val="6"/>
              </w:rPr>
              <w:t>处以违法所得额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2.1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倍以上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3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倍以下但最高</w:t>
            </w:r>
            <w:r>
              <w:rPr>
                <w:spacing w:val="5"/>
              </w:rPr>
              <w:t>不超过</w:t>
            </w:r>
            <w:r>
              <w:rPr/>
              <w:t xml:space="preserve"> </w:t>
            </w:r>
            <w:r>
              <w:rPr>
                <w:spacing w:val="3"/>
              </w:rPr>
              <w:t>3 万元的罚款。</w:t>
            </w:r>
          </w:p>
        </w:tc>
      </w:tr>
    </w:tbl>
    <w:p>
      <w:pPr>
        <w:spacing w:line="161" w:lineRule="exact"/>
        <w:rPr>
          <w:rFonts w:ascii="Arial"/>
          <w:sz w:val="14"/>
        </w:rPr>
      </w:pPr>
      <w:r/>
    </w:p>
    <w:p>
      <w:pPr>
        <w:spacing w:line="161" w:lineRule="exact"/>
        <w:sectPr>
          <w:footerReference w:type="default" r:id="rId75"/>
          <w:pgSz w:w="16839" w:h="11905"/>
          <w:pgMar w:top="1011" w:right="1942" w:bottom="1949" w:left="1871" w:header="0" w:footer="1787" w:gutter="0"/>
        </w:sectPr>
        <w:rPr>
          <w:rFonts w:ascii="Arial" w:hAnsi="Arial" w:eastAsia="Arial" w:cs="Arial"/>
          <w:sz w:val="14"/>
          <w:szCs w:val="14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358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十八、《兽药广告审查发布规定》行政处罚裁量基准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35"/>
        <w:gridCol w:w="1891"/>
        <w:gridCol w:w="4019"/>
        <w:gridCol w:w="825"/>
        <w:gridCol w:w="1799"/>
        <w:gridCol w:w="3575"/>
      </w:tblGrid>
      <w:tr>
        <w:trPr>
          <w:trHeight w:val="551" w:hRule="atLeast"/>
        </w:trPr>
        <w:tc>
          <w:tcPr>
            <w:tcW w:w="935" w:type="dxa"/>
            <w:vAlign w:val="top"/>
          </w:tcPr>
          <w:p>
            <w:pPr>
              <w:pStyle w:val="TableText"/>
              <w:ind w:left="269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1891" w:type="dxa"/>
            <w:vAlign w:val="top"/>
          </w:tcPr>
          <w:p>
            <w:pPr>
              <w:pStyle w:val="TableText"/>
              <w:ind w:left="546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019" w:type="dxa"/>
            <w:vAlign w:val="top"/>
          </w:tcPr>
          <w:p>
            <w:pPr>
              <w:pStyle w:val="TableText"/>
              <w:ind w:left="1611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3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575" w:type="dxa"/>
            <w:vAlign w:val="top"/>
          </w:tcPr>
          <w:p>
            <w:pPr>
              <w:pStyle w:val="TableText"/>
              <w:ind w:left="1388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3047" w:hRule="atLeast"/>
        </w:trPr>
        <w:tc>
          <w:tcPr>
            <w:tcW w:w="935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ind w:left="433"/>
              <w:spacing w:before="61" w:line="190" w:lineRule="auto"/>
              <w:rPr>
                <w:rFonts w:ascii="SimHei" w:hAnsi="SimHei" w:eastAsia="SimHei" w:cs="SimHei"/>
                <w:sz w:val="19"/>
                <w:szCs w:val="19"/>
              </w:rPr>
            </w:pPr>
            <w:r>
              <w:rPr>
                <w:rFonts w:ascii="SimHei" w:hAnsi="SimHei" w:eastAsia="SimHei" w:cs="SimHei"/>
                <w:sz w:val="19"/>
                <w:szCs w:val="19"/>
              </w:rPr>
              <w:t>1</w:t>
            </w:r>
          </w:p>
        </w:tc>
        <w:tc>
          <w:tcPr>
            <w:tcW w:w="1891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6" w:firstLine="397"/>
              <w:spacing w:before="81" w:line="230" w:lineRule="auto"/>
              <w:jc w:val="both"/>
              <w:rPr/>
            </w:pPr>
            <w:r>
              <w:rPr>
                <w:spacing w:val="21"/>
              </w:rPr>
              <w:t>违反兽药广告</w:t>
            </w:r>
            <w:r>
              <w:rPr>
                <w:spacing w:val="2"/>
              </w:rPr>
              <w:t xml:space="preserve"> </w:t>
            </w:r>
            <w:r>
              <w:rPr>
                <w:spacing w:val="18"/>
              </w:rPr>
              <w:t>审查发布规定发布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广告的</w:t>
            </w:r>
          </w:p>
        </w:tc>
        <w:tc>
          <w:tcPr>
            <w:tcW w:w="4019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6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3"/>
              </w:rPr>
              <w:t>第十二条</w:t>
            </w:r>
            <w:r>
              <w:rPr>
                <w:b/>
                <w:bCs/>
                <w:spacing w:val="62"/>
              </w:rPr>
              <w:t xml:space="preserve"> </w:t>
            </w:r>
            <w:r>
              <w:rPr>
                <w:spacing w:val="3"/>
              </w:rPr>
              <w:t>违反本规定发布广告，《广告</w:t>
            </w:r>
            <w:r>
              <w:rPr/>
              <w:t xml:space="preserve">  </w:t>
            </w:r>
            <w:r>
              <w:rPr>
                <w:spacing w:val="8"/>
              </w:rPr>
              <w:t>法》及其他法律法规有规定的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，依照有关法</w:t>
            </w:r>
            <w:r>
              <w:rPr/>
              <w:t xml:space="preserve">  </w:t>
            </w:r>
            <w:r>
              <w:rPr>
                <w:spacing w:val="3"/>
              </w:rPr>
              <w:t>律法规规定予以处罚。法律法规没有规定的，</w:t>
            </w:r>
            <w:r>
              <w:rPr/>
              <w:t xml:space="preserve"> </w:t>
            </w:r>
            <w:r>
              <w:rPr>
                <w:spacing w:val="8"/>
              </w:rPr>
              <w:t>对负有责任的广告主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、广告经营者、广告发</w:t>
            </w:r>
            <w:r>
              <w:rPr/>
              <w:t xml:space="preserve">  </w:t>
            </w:r>
            <w:r>
              <w:rPr>
                <w:spacing w:val="8"/>
              </w:rPr>
              <w:t>布者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，处以违法所得三倍以下但不超过三万</w:t>
            </w:r>
            <w:r>
              <w:rPr/>
              <w:t xml:space="preserve">  </w:t>
            </w:r>
            <w:r>
              <w:rPr>
                <w:spacing w:val="6"/>
              </w:rPr>
              <w:t>元的罚款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，处以一万元以</w:t>
            </w:r>
            <w:r>
              <w:rPr/>
              <w:t xml:space="preserve">  </w:t>
            </w:r>
            <w:r>
              <w:rPr>
                <w:spacing w:val="7"/>
              </w:rPr>
              <w:t>下的罚款。</w:t>
            </w:r>
          </w:p>
        </w:tc>
        <w:tc>
          <w:tcPr>
            <w:tcW w:w="825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99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6" w:hanging="15"/>
              <w:spacing w:before="81" w:line="261" w:lineRule="auto"/>
              <w:rPr/>
            </w:pPr>
            <w:r>
              <w:rPr>
                <w:spacing w:val="4"/>
              </w:rPr>
              <w:t>违法所得</w:t>
            </w:r>
            <w:r>
              <w:rPr>
                <w:spacing w:val="17"/>
              </w:rPr>
              <w:t xml:space="preserve"> </w:t>
            </w:r>
            <w:r>
              <w:rPr>
                <w:spacing w:val="4"/>
              </w:rPr>
              <w:t>5000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4"/>
              </w:rPr>
              <w:t>元</w:t>
            </w:r>
            <w:r>
              <w:rPr/>
              <w:t xml:space="preserve"> </w:t>
            </w:r>
            <w:r>
              <w:rPr>
                <w:spacing w:val="1"/>
              </w:rPr>
              <w:t>以下的。</w:t>
            </w:r>
          </w:p>
        </w:tc>
        <w:tc>
          <w:tcPr>
            <w:tcW w:w="3575" w:type="dxa"/>
            <w:vAlign w:val="top"/>
          </w:tcPr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 w:hanging="15"/>
              <w:spacing w:before="82" w:line="264" w:lineRule="auto"/>
              <w:jc w:val="both"/>
              <w:rPr/>
            </w:pPr>
            <w:r>
              <w:rPr>
                <w:spacing w:val="8"/>
              </w:rPr>
              <w:t>《广告法》及其他法律法规有规定的，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依照有关法律法规规定予以处罚。法律</w:t>
            </w:r>
            <w:r>
              <w:rPr/>
              <w:t xml:space="preserve"> </w:t>
            </w:r>
            <w:r>
              <w:rPr>
                <w:spacing w:val="16"/>
              </w:rPr>
              <w:t>法规没有规定的</w:t>
            </w:r>
            <w:r>
              <w:rPr>
                <w:spacing w:val="-2"/>
              </w:rPr>
              <w:t xml:space="preserve"> </w:t>
            </w:r>
            <w:r>
              <w:rPr>
                <w:spacing w:val="16"/>
              </w:rPr>
              <w:t>，对负有责任的广告</w:t>
            </w:r>
            <w:r>
              <w:rPr/>
              <w:t xml:space="preserve"> </w:t>
            </w:r>
            <w:r>
              <w:rPr>
                <w:spacing w:val="7"/>
              </w:rPr>
              <w:t>主、广告经营者、广告发布者处以违法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所得额 0.9 倍以下但最高不超过 3 万元</w:t>
            </w:r>
            <w:r>
              <w:rPr>
                <w:spacing w:val="17"/>
              </w:rPr>
              <w:t xml:space="preserve"> </w:t>
            </w:r>
            <w:r>
              <w:rPr>
                <w:spacing w:val="4"/>
              </w:rPr>
              <w:t>的罚款；没有违法所得的，处以 1 万元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以下的罚款。</w:t>
            </w:r>
          </w:p>
        </w:tc>
      </w:tr>
      <w:tr>
        <w:trPr>
          <w:trHeight w:val="2691" w:hRule="atLeast"/>
        </w:trPr>
        <w:tc>
          <w:tcPr>
            <w:tcW w:w="9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99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6" w:hanging="15"/>
              <w:spacing w:before="82" w:line="263" w:lineRule="auto"/>
              <w:jc w:val="both"/>
              <w:rPr/>
            </w:pPr>
            <w:r>
              <w:rPr>
                <w:spacing w:val="4"/>
              </w:rPr>
              <w:t>违法所得</w:t>
            </w:r>
            <w:r>
              <w:rPr>
                <w:spacing w:val="17"/>
              </w:rPr>
              <w:t xml:space="preserve"> </w:t>
            </w:r>
            <w:r>
              <w:rPr>
                <w:spacing w:val="4"/>
              </w:rPr>
              <w:t>5000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4"/>
              </w:rPr>
              <w:t>元</w:t>
            </w:r>
            <w:r>
              <w:rPr/>
              <w:t xml:space="preserve"> </w:t>
            </w:r>
            <w:r>
              <w:rPr>
                <w:spacing w:val="-5"/>
              </w:rPr>
              <w:t>以</w:t>
            </w:r>
            <w:r>
              <w:rPr>
                <w:spacing w:val="-16"/>
              </w:rPr>
              <w:t xml:space="preserve"> </w:t>
            </w:r>
            <w:r>
              <w:rPr>
                <w:spacing w:val="-5"/>
              </w:rPr>
              <w:t>上</w:t>
            </w:r>
            <w:r>
              <w:rPr>
                <w:spacing w:val="41"/>
              </w:rPr>
              <w:t xml:space="preserve"> </w:t>
            </w:r>
            <w:r>
              <w:rPr>
                <w:spacing w:val="-5"/>
              </w:rPr>
              <w:t>1</w:t>
            </w:r>
            <w:r>
              <w:rPr>
                <w:spacing w:val="29"/>
              </w:rPr>
              <w:t xml:space="preserve"> </w:t>
            </w:r>
            <w:r>
              <w:rPr>
                <w:spacing w:val="-5"/>
              </w:rPr>
              <w:t>万</w:t>
            </w:r>
            <w:r>
              <w:rPr>
                <w:spacing w:val="-23"/>
              </w:rPr>
              <w:t xml:space="preserve"> </w:t>
            </w:r>
            <w:r>
              <w:rPr>
                <w:spacing w:val="-5"/>
              </w:rPr>
              <w:t>元 以</w:t>
            </w:r>
            <w:r>
              <w:rPr>
                <w:spacing w:val="-20"/>
              </w:rPr>
              <w:t xml:space="preserve"> </w:t>
            </w:r>
            <w:r>
              <w:rPr>
                <w:spacing w:val="-5"/>
              </w:rPr>
              <w:t>下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575" w:type="dxa"/>
            <w:vAlign w:val="top"/>
          </w:tcPr>
          <w:p>
            <w:pPr>
              <w:spacing w:line="31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 w:hanging="15"/>
              <w:spacing w:before="82" w:line="264" w:lineRule="auto"/>
              <w:jc w:val="both"/>
              <w:rPr/>
            </w:pPr>
            <w:r>
              <w:rPr>
                <w:spacing w:val="8"/>
              </w:rPr>
              <w:t>《广告法》及其他法律法规有规定的，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依照有关法律法规规定予以处罚。法律</w:t>
            </w:r>
            <w:r>
              <w:rPr/>
              <w:t xml:space="preserve"> </w:t>
            </w:r>
            <w:r>
              <w:rPr>
                <w:spacing w:val="16"/>
              </w:rPr>
              <w:t>法规没有规定的</w:t>
            </w:r>
            <w:r>
              <w:rPr>
                <w:spacing w:val="-2"/>
              </w:rPr>
              <w:t xml:space="preserve"> </w:t>
            </w:r>
            <w:r>
              <w:rPr>
                <w:spacing w:val="16"/>
              </w:rPr>
              <w:t>，对负有责任的广告</w:t>
            </w:r>
            <w:r>
              <w:rPr/>
              <w:t xml:space="preserve"> </w:t>
            </w:r>
            <w:r>
              <w:rPr>
                <w:spacing w:val="7"/>
              </w:rPr>
              <w:t>主、广告经营者、广告发布者处以违法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所得额 0.9 倍以上 2.1 倍以下但最高不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超过 3 万元的罚款。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76"/>
          <w:pgSz w:w="16839" w:h="11905"/>
          <w:pgMar w:top="1011" w:right="1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35"/>
        <w:gridCol w:w="1891"/>
        <w:gridCol w:w="4019"/>
        <w:gridCol w:w="825"/>
        <w:gridCol w:w="1799"/>
        <w:gridCol w:w="3575"/>
      </w:tblGrid>
      <w:tr>
        <w:trPr>
          <w:trHeight w:val="2694" w:hRule="atLeast"/>
        </w:trPr>
        <w:tc>
          <w:tcPr>
            <w:tcW w:w="93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1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99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3"/>
              <w:spacing w:before="82" w:line="262" w:lineRule="auto"/>
              <w:rPr/>
            </w:pPr>
            <w:r>
              <w:rPr>
                <w:spacing w:val="2"/>
              </w:rPr>
              <w:t>违法所得 1 万元以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上的的。</w:t>
            </w:r>
          </w:p>
        </w:tc>
        <w:tc>
          <w:tcPr>
            <w:tcW w:w="3575" w:type="dxa"/>
            <w:vAlign w:val="top"/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 w:hanging="15"/>
              <w:spacing w:before="82" w:line="264" w:lineRule="auto"/>
              <w:jc w:val="both"/>
              <w:rPr/>
            </w:pPr>
            <w:r>
              <w:rPr>
                <w:spacing w:val="8"/>
              </w:rPr>
              <w:t>《广告法》及其他法律法规有规定的，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依照有关法律法规规定予以处罚。法律</w:t>
            </w:r>
            <w:r>
              <w:rPr/>
              <w:t xml:space="preserve"> </w:t>
            </w:r>
            <w:r>
              <w:rPr>
                <w:spacing w:val="16"/>
              </w:rPr>
              <w:t>法规没有规定的</w:t>
            </w:r>
            <w:r>
              <w:rPr>
                <w:spacing w:val="-2"/>
              </w:rPr>
              <w:t xml:space="preserve"> </w:t>
            </w:r>
            <w:r>
              <w:rPr>
                <w:spacing w:val="16"/>
              </w:rPr>
              <w:t>，对负有责任的广告</w:t>
            </w:r>
            <w:r>
              <w:rPr/>
              <w:t xml:space="preserve"> </w:t>
            </w:r>
            <w:r>
              <w:rPr>
                <w:spacing w:val="7"/>
              </w:rPr>
              <w:t>主、广告经营者、广告发布者处以违法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所得额 2.1 倍以上 3 倍以下但最高不超</w:t>
            </w:r>
            <w:r>
              <w:rPr>
                <w:spacing w:val="17"/>
              </w:rPr>
              <w:t xml:space="preserve"> </w:t>
            </w:r>
            <w:r>
              <w:rPr>
                <w:spacing w:val="2"/>
              </w:rPr>
              <w:t>过 3 万元的罚款。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77"/>
          <w:pgSz w:w="16839" w:h="11905"/>
          <w:pgMar w:top="1011" w:right="1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540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十九、《房地产广告发布规定》行政处罚裁量基准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56"/>
        <w:gridCol w:w="2072"/>
        <w:gridCol w:w="3095"/>
        <w:gridCol w:w="918"/>
        <w:gridCol w:w="1596"/>
        <w:gridCol w:w="4439"/>
      </w:tblGrid>
      <w:tr>
        <w:trPr>
          <w:trHeight w:val="551" w:hRule="atLeast"/>
        </w:trPr>
        <w:tc>
          <w:tcPr>
            <w:tcW w:w="856" w:type="dxa"/>
            <w:vAlign w:val="top"/>
          </w:tcPr>
          <w:p>
            <w:pPr>
              <w:pStyle w:val="TableText"/>
              <w:ind w:left="230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072" w:type="dxa"/>
            <w:vAlign w:val="top"/>
          </w:tcPr>
          <w:p>
            <w:pPr>
              <w:pStyle w:val="TableText"/>
              <w:ind w:left="637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095" w:type="dxa"/>
            <w:vAlign w:val="top"/>
          </w:tcPr>
          <w:p>
            <w:pPr>
              <w:pStyle w:val="TableText"/>
              <w:ind w:left="1149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514" w:type="dxa"/>
            <w:vAlign w:val="top"/>
            <w:gridSpan w:val="2"/>
          </w:tcPr>
          <w:p>
            <w:pPr>
              <w:pStyle w:val="TableText"/>
              <w:ind w:left="856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439" w:type="dxa"/>
            <w:vAlign w:val="top"/>
          </w:tcPr>
          <w:p>
            <w:pPr>
              <w:pStyle w:val="TableText"/>
              <w:ind w:left="1821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328" w:hRule="atLeast"/>
        </w:trPr>
        <w:tc>
          <w:tcPr>
            <w:tcW w:w="856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9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072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397"/>
              <w:spacing w:before="82" w:line="229" w:lineRule="auto"/>
              <w:jc w:val="both"/>
              <w:rPr/>
            </w:pPr>
            <w:r>
              <w:rPr>
                <w:spacing w:val="17"/>
              </w:rPr>
              <w:t>违反房地产广告</w:t>
            </w:r>
            <w:r>
              <w:rPr>
                <w:spacing w:val="1"/>
              </w:rPr>
              <w:t xml:space="preserve"> </w:t>
            </w:r>
            <w:r>
              <w:rPr>
                <w:spacing w:val="15"/>
              </w:rPr>
              <w:t>发布规定发布房地产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广告的。</w:t>
            </w:r>
          </w:p>
        </w:tc>
        <w:tc>
          <w:tcPr>
            <w:tcW w:w="3095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1" w:firstLine="400"/>
              <w:spacing w:before="82" w:line="264" w:lineRule="auto"/>
              <w:rPr/>
            </w:pPr>
            <w:r>
              <w:rPr>
                <w:b/>
                <w:bCs/>
                <w:spacing w:val="19"/>
              </w:rPr>
              <w:t>第二</w:t>
            </w:r>
            <w:r>
              <w:rPr>
                <w:b/>
                <w:bCs/>
                <w:spacing w:val="-27"/>
              </w:rPr>
              <w:t xml:space="preserve"> </w:t>
            </w:r>
            <w:r>
              <w:rPr>
                <w:b/>
                <w:bCs/>
                <w:spacing w:val="19"/>
              </w:rPr>
              <w:t>十一条  </w:t>
            </w:r>
            <w:r>
              <w:rPr>
                <w:spacing w:val="19"/>
              </w:rPr>
              <w:t>违反本规定发</w:t>
            </w:r>
            <w:r>
              <w:rPr/>
              <w:t xml:space="preserve"> </w:t>
            </w:r>
            <w:r>
              <w:rPr>
                <w:spacing w:val="10"/>
              </w:rPr>
              <w:t>布广告</w:t>
            </w:r>
            <w:r>
              <w:rPr>
                <w:spacing w:val="-7"/>
              </w:rPr>
              <w:t xml:space="preserve"> </w:t>
            </w:r>
            <w:r>
              <w:rPr>
                <w:spacing w:val="10"/>
              </w:rPr>
              <w:t>，《广告法》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及其他法律</w:t>
            </w:r>
            <w:r>
              <w:rPr/>
              <w:t xml:space="preserve"> </w:t>
            </w:r>
            <w:r>
              <w:rPr>
                <w:spacing w:val="12"/>
              </w:rPr>
              <w:t>法规有规定的</w:t>
            </w:r>
            <w:r>
              <w:rPr>
                <w:spacing w:val="-8"/>
              </w:rPr>
              <w:t xml:space="preserve"> </w:t>
            </w:r>
            <w:r>
              <w:rPr>
                <w:spacing w:val="12"/>
              </w:rPr>
              <w:t>，依照有关法律法</w:t>
            </w:r>
            <w:r>
              <w:rPr/>
              <w:t xml:space="preserve"> </w:t>
            </w:r>
            <w:r>
              <w:rPr>
                <w:spacing w:val="13"/>
              </w:rPr>
              <w:t>规规定予以处罚</w:t>
            </w:r>
            <w:r>
              <w:rPr>
                <w:spacing w:val="-22"/>
              </w:rPr>
              <w:t xml:space="preserve"> </w:t>
            </w:r>
            <w:r>
              <w:rPr>
                <w:spacing w:val="13"/>
              </w:rPr>
              <w:t>。法律法规没有</w:t>
            </w:r>
            <w:r>
              <w:rPr/>
              <w:t xml:space="preserve"> </w:t>
            </w:r>
            <w:r>
              <w:rPr>
                <w:spacing w:val="10"/>
              </w:rPr>
              <w:t>规定的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，对负有责任的广告主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、</w:t>
            </w:r>
            <w:r>
              <w:rPr/>
              <w:t xml:space="preserve"> </w:t>
            </w:r>
            <w:r>
              <w:rPr>
                <w:spacing w:val="10"/>
              </w:rPr>
              <w:t>广告经营者</w:t>
            </w:r>
            <w:r>
              <w:rPr>
                <w:spacing w:val="-23"/>
              </w:rPr>
              <w:t xml:space="preserve"> </w:t>
            </w:r>
            <w:r>
              <w:rPr>
                <w:spacing w:val="10"/>
              </w:rPr>
              <w:t>、广告发布者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，处以</w:t>
            </w:r>
            <w:r>
              <w:rPr/>
              <w:t xml:space="preserve"> </w:t>
            </w:r>
            <w:r>
              <w:rPr>
                <w:spacing w:val="15"/>
              </w:rPr>
              <w:t>违法所得三倍以下但不超过三万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元的罚款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；没有违法所得的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，处</w:t>
            </w:r>
            <w:r>
              <w:rPr/>
              <w:t xml:space="preserve"> </w:t>
            </w:r>
            <w:r>
              <w:rPr>
                <w:spacing w:val="8"/>
              </w:rPr>
              <w:t>以一万元以下的罚款。</w:t>
            </w:r>
          </w:p>
        </w:tc>
        <w:tc>
          <w:tcPr>
            <w:tcW w:w="91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6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5" w:hanging="1"/>
              <w:spacing w:before="81" w:line="261" w:lineRule="auto"/>
              <w:rPr/>
            </w:pPr>
            <w:r>
              <w:rPr>
                <w:spacing w:val="39"/>
              </w:rPr>
              <w:t>违法所得不足</w:t>
            </w:r>
            <w:r>
              <w:rPr/>
              <w:t xml:space="preserve"> </w:t>
            </w:r>
            <w:r>
              <w:rPr>
                <w:spacing w:val="-5"/>
              </w:rPr>
              <w:t>5000 元的。</w:t>
            </w:r>
          </w:p>
        </w:tc>
        <w:tc>
          <w:tcPr>
            <w:tcW w:w="4439" w:type="dxa"/>
            <w:vAlign w:val="top"/>
          </w:tcPr>
          <w:p>
            <w:pPr>
              <w:spacing w:line="3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9" w:hanging="15"/>
              <w:spacing w:before="82" w:line="263" w:lineRule="auto"/>
              <w:rPr/>
            </w:pPr>
            <w:r>
              <w:rPr>
                <w:spacing w:val="9"/>
              </w:rPr>
              <w:t>《广告法》及其他法律法规有规定的</w:t>
            </w:r>
            <w:r>
              <w:rPr>
                <w:spacing w:val="-6"/>
              </w:rPr>
              <w:t xml:space="preserve"> </w:t>
            </w:r>
            <w:r>
              <w:rPr>
                <w:spacing w:val="9"/>
              </w:rPr>
              <w:t>，依照有关</w:t>
            </w:r>
            <w:r>
              <w:rPr/>
              <w:t xml:space="preserve"> </w:t>
            </w:r>
            <w:r>
              <w:rPr>
                <w:spacing w:val="7"/>
              </w:rPr>
              <w:t>法律法规规定予以处罚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。法律法规没有规定的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对负有责任的广告主</w:t>
            </w:r>
            <w:r>
              <w:rPr>
                <w:spacing w:val="-24"/>
              </w:rPr>
              <w:t xml:space="preserve"> </w:t>
            </w:r>
            <w:r>
              <w:rPr>
                <w:spacing w:val="8"/>
              </w:rPr>
              <w:t>、广告经营者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、广告发布者</w:t>
            </w:r>
            <w:r>
              <w:rPr/>
              <w:t xml:space="preserve"> </w:t>
            </w:r>
            <w:r>
              <w:rPr>
                <w:spacing w:val="6"/>
              </w:rPr>
              <w:t>处以违法所得额 0.9 倍以下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4"/>
              </w:rPr>
              <w:t>处以 1 万元以下的罚款。</w:t>
            </w:r>
          </w:p>
        </w:tc>
      </w:tr>
      <w:tr>
        <w:trPr>
          <w:trHeight w:val="2132" w:hRule="atLeast"/>
        </w:trPr>
        <w:tc>
          <w:tcPr>
            <w:tcW w:w="85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7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8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6" w:type="dxa"/>
            <w:vAlign w:val="top"/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3" w:firstLine="2"/>
              <w:spacing w:before="82" w:line="262" w:lineRule="auto"/>
              <w:jc w:val="both"/>
              <w:rPr/>
            </w:pPr>
            <w:r>
              <w:rPr>
                <w:spacing w:val="-5"/>
              </w:rPr>
              <w:t>违</w:t>
            </w:r>
            <w:r>
              <w:rPr>
                <w:spacing w:val="-12"/>
              </w:rPr>
              <w:t xml:space="preserve"> </w:t>
            </w:r>
            <w:r>
              <w:rPr>
                <w:spacing w:val="-5"/>
              </w:rPr>
              <w:t>法</w:t>
            </w:r>
            <w:r>
              <w:rPr>
                <w:spacing w:val="-19"/>
              </w:rPr>
              <w:t xml:space="preserve"> </w:t>
            </w:r>
            <w:r>
              <w:rPr>
                <w:spacing w:val="-5"/>
              </w:rPr>
              <w:t>所</w:t>
            </w:r>
            <w:r>
              <w:rPr>
                <w:spacing w:val="-19"/>
              </w:rPr>
              <w:t xml:space="preserve"> </w:t>
            </w:r>
            <w:r>
              <w:rPr>
                <w:spacing w:val="-5"/>
              </w:rPr>
              <w:t>得</w:t>
            </w:r>
            <w:r>
              <w:rPr>
                <w:spacing w:val="34"/>
                <w:w w:val="101"/>
              </w:rPr>
              <w:t xml:space="preserve"> </w:t>
            </w:r>
            <w:r>
              <w:rPr>
                <w:spacing w:val="-5"/>
              </w:rPr>
              <w:t>5000</w:t>
            </w:r>
            <w:r>
              <w:rPr/>
              <w:t xml:space="preserve"> </w:t>
            </w:r>
            <w:r>
              <w:rPr>
                <w:spacing w:val="3"/>
              </w:rPr>
              <w:t>元以上不足 1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万</w:t>
            </w:r>
            <w:r>
              <w:rPr/>
              <w:t xml:space="preserve"> </w:t>
            </w:r>
            <w:r>
              <w:rPr>
                <w:spacing w:val="5"/>
              </w:rPr>
              <w:t>元的。</w:t>
            </w:r>
          </w:p>
        </w:tc>
        <w:tc>
          <w:tcPr>
            <w:tcW w:w="4439" w:type="dxa"/>
            <w:vAlign w:val="top"/>
          </w:tcPr>
          <w:p>
            <w:pPr>
              <w:spacing w:line="4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9" w:hanging="15"/>
              <w:spacing w:before="82" w:line="263" w:lineRule="auto"/>
              <w:rPr/>
            </w:pPr>
            <w:r>
              <w:rPr>
                <w:spacing w:val="9"/>
              </w:rPr>
              <w:t>《广告法》及其他法律法规有规定的</w:t>
            </w:r>
            <w:r>
              <w:rPr>
                <w:spacing w:val="-6"/>
              </w:rPr>
              <w:t xml:space="preserve"> </w:t>
            </w:r>
            <w:r>
              <w:rPr>
                <w:spacing w:val="9"/>
              </w:rPr>
              <w:t>，依照有关</w:t>
            </w:r>
            <w:r>
              <w:rPr/>
              <w:t xml:space="preserve"> </w:t>
            </w:r>
            <w:r>
              <w:rPr>
                <w:spacing w:val="7"/>
              </w:rPr>
              <w:t>法律法规规定予以处罚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。法律法规没有规定的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对负有责任的广告主</w:t>
            </w:r>
            <w:r>
              <w:rPr>
                <w:spacing w:val="-24"/>
              </w:rPr>
              <w:t xml:space="preserve"> </w:t>
            </w:r>
            <w:r>
              <w:rPr>
                <w:spacing w:val="8"/>
              </w:rPr>
              <w:t>、广告经营者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、广告发布者</w:t>
            </w:r>
            <w:r>
              <w:rPr/>
              <w:t xml:space="preserve"> </w:t>
            </w:r>
            <w:r>
              <w:rPr>
                <w:spacing w:val="3"/>
              </w:rPr>
              <w:t>处以违法所得额 0.9 倍以上 2.1 倍以下的罚款。</w:t>
            </w:r>
          </w:p>
        </w:tc>
      </w:tr>
      <w:tr>
        <w:trPr>
          <w:trHeight w:val="2333" w:hRule="atLeast"/>
        </w:trPr>
        <w:tc>
          <w:tcPr>
            <w:tcW w:w="85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7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8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6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5" w:hanging="15"/>
              <w:spacing w:before="82" w:line="261" w:lineRule="auto"/>
              <w:rPr/>
            </w:pPr>
            <w:r>
              <w:rPr>
                <w:spacing w:val="2"/>
              </w:rPr>
              <w:t>违法所得 1</w:t>
            </w:r>
            <w:r>
              <w:rPr>
                <w:spacing w:val="-6"/>
              </w:rPr>
              <w:t xml:space="preserve"> </w:t>
            </w:r>
            <w:r>
              <w:rPr>
                <w:spacing w:val="2"/>
              </w:rPr>
              <w:t>万元</w:t>
            </w:r>
            <w:r>
              <w:rPr/>
              <w:t xml:space="preserve"> </w:t>
            </w:r>
            <w:r>
              <w:rPr>
                <w:spacing w:val="2"/>
              </w:rPr>
              <w:t>以上的。</w:t>
            </w:r>
          </w:p>
        </w:tc>
        <w:tc>
          <w:tcPr>
            <w:tcW w:w="4439" w:type="dxa"/>
            <w:vAlign w:val="top"/>
          </w:tcPr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9" w:hanging="15"/>
              <w:spacing w:before="81" w:line="263" w:lineRule="auto"/>
              <w:rPr/>
            </w:pPr>
            <w:r>
              <w:rPr>
                <w:spacing w:val="9"/>
              </w:rPr>
              <w:t>《广告法》及其他法律法规有规定的</w:t>
            </w:r>
            <w:r>
              <w:rPr>
                <w:spacing w:val="-6"/>
              </w:rPr>
              <w:t xml:space="preserve"> </w:t>
            </w:r>
            <w:r>
              <w:rPr>
                <w:spacing w:val="9"/>
              </w:rPr>
              <w:t>，依照有关</w:t>
            </w:r>
            <w:r>
              <w:rPr/>
              <w:t xml:space="preserve"> </w:t>
            </w:r>
            <w:r>
              <w:rPr>
                <w:spacing w:val="7"/>
              </w:rPr>
              <w:t>法律法规规定予以处罚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。法律法规没有规定的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对负有责任的广告主</w:t>
            </w:r>
            <w:r>
              <w:rPr>
                <w:spacing w:val="-24"/>
              </w:rPr>
              <w:t xml:space="preserve"> </w:t>
            </w:r>
            <w:r>
              <w:rPr>
                <w:spacing w:val="8"/>
              </w:rPr>
              <w:t>、广告经营者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、广告发布者</w:t>
            </w:r>
            <w:r>
              <w:rPr/>
              <w:t xml:space="preserve"> </w:t>
            </w:r>
            <w:r>
              <w:rPr>
                <w:spacing w:val="7"/>
              </w:rPr>
              <w:t>处以违法所得额 2.1 倍以上 3 倍以下但最高不超 </w:t>
            </w:r>
            <w:r>
              <w:rPr>
                <w:spacing w:val="3"/>
              </w:rPr>
              <w:t>过 3 万元的罚款。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78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346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二十、《商业特许经营管理条例》行政处罚裁量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06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35"/>
        <w:gridCol w:w="2187"/>
        <w:gridCol w:w="3723"/>
        <w:gridCol w:w="885"/>
        <w:gridCol w:w="1739"/>
        <w:gridCol w:w="3596"/>
      </w:tblGrid>
      <w:tr>
        <w:trPr>
          <w:trHeight w:val="551" w:hRule="atLeast"/>
        </w:trPr>
        <w:tc>
          <w:tcPr>
            <w:tcW w:w="935" w:type="dxa"/>
            <w:vAlign w:val="top"/>
          </w:tcPr>
          <w:p>
            <w:pPr>
              <w:pStyle w:val="TableText"/>
              <w:ind w:left="269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187" w:type="dxa"/>
            <w:vAlign w:val="top"/>
          </w:tcPr>
          <w:p>
            <w:pPr>
              <w:pStyle w:val="TableText"/>
              <w:ind w:left="694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723" w:type="dxa"/>
            <w:vAlign w:val="top"/>
          </w:tcPr>
          <w:p>
            <w:pPr>
              <w:pStyle w:val="TableText"/>
              <w:ind w:left="1461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3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596" w:type="dxa"/>
            <w:vAlign w:val="top"/>
          </w:tcPr>
          <w:p>
            <w:pPr>
              <w:pStyle w:val="TableText"/>
              <w:ind w:left="1397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122" w:hRule="atLeast"/>
        </w:trPr>
        <w:tc>
          <w:tcPr>
            <w:tcW w:w="935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ind w:left="126"/>
              <w:spacing w:before="61" w:line="190" w:lineRule="auto"/>
              <w:rPr>
                <w:rFonts w:ascii="SimHei" w:hAnsi="SimHei" w:eastAsia="SimHei" w:cs="SimHei"/>
                <w:sz w:val="19"/>
                <w:szCs w:val="19"/>
              </w:rPr>
            </w:pPr>
            <w:r>
              <w:rPr>
                <w:rFonts w:ascii="SimHei" w:hAnsi="SimHei" w:eastAsia="SimHei" w:cs="SimHei"/>
                <w:sz w:val="19"/>
                <w:szCs w:val="19"/>
              </w:rPr>
              <w:t>1</w:t>
            </w:r>
          </w:p>
        </w:tc>
        <w:tc>
          <w:tcPr>
            <w:tcW w:w="2187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90"/>
              <w:spacing w:before="81" w:line="208" w:lineRule="auto"/>
              <w:rPr/>
            </w:pPr>
            <w:r>
              <w:rPr>
                <w:spacing w:val="7"/>
              </w:rPr>
              <w:t>特许人在推广、</w:t>
            </w:r>
          </w:p>
          <w:p>
            <w:pPr>
              <w:pStyle w:val="TableText"/>
              <w:ind w:left="106" w:right="107" w:firstLine="4"/>
              <w:spacing w:before="78" w:line="263" w:lineRule="auto"/>
              <w:rPr/>
            </w:pPr>
            <w:r>
              <w:rPr>
                <w:spacing w:val="6"/>
              </w:rPr>
              <w:t>宣传活动中有欺骗、误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导的行为，发布的广告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中含有宣传被特许人</w:t>
            </w:r>
            <w:r>
              <w:rPr>
                <w:spacing w:val="1"/>
              </w:rPr>
              <w:t xml:space="preserve">    </w:t>
            </w:r>
            <w:r>
              <w:rPr>
                <w:spacing w:val="9"/>
              </w:rPr>
              <w:t>从事特许经营活动收</w:t>
            </w:r>
            <w:r>
              <w:rPr>
                <w:spacing w:val="1"/>
              </w:rPr>
              <w:t xml:space="preserve">    </w:t>
            </w:r>
            <w:r>
              <w:rPr>
                <w:spacing w:val="9"/>
              </w:rPr>
              <w:t>益的内容的</w:t>
            </w:r>
          </w:p>
        </w:tc>
        <w:tc>
          <w:tcPr>
            <w:tcW w:w="3723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477"/>
              <w:spacing w:before="81" w:line="263" w:lineRule="auto"/>
              <w:rPr/>
            </w:pPr>
            <w:r>
              <w:rPr>
                <w:b/>
                <w:bCs/>
                <w:spacing w:val="9"/>
              </w:rPr>
              <w:t>第二十七条</w:t>
            </w:r>
            <w:r>
              <w:rPr>
                <w:b/>
                <w:bCs/>
                <w:spacing w:val="57"/>
                <w:w w:val="101"/>
              </w:rPr>
              <w:t xml:space="preserve"> </w:t>
            </w:r>
            <w:r>
              <w:rPr>
                <w:spacing w:val="9"/>
              </w:rPr>
              <w:t>特许人违反本条例第</w:t>
            </w:r>
            <w:r>
              <w:rPr/>
              <w:t xml:space="preserve">   </w:t>
            </w:r>
            <w:r>
              <w:rPr>
                <w:spacing w:val="4"/>
              </w:rPr>
              <w:t>十七条第二款规定的，由工商行政管理部</w:t>
            </w:r>
            <w:r>
              <w:rPr>
                <w:spacing w:val="8"/>
              </w:rPr>
              <w:t xml:space="preserve"> </w:t>
            </w:r>
            <w:r>
              <w:rPr>
                <w:spacing w:val="4"/>
              </w:rPr>
              <w:t>门责令改正</w:t>
            </w:r>
            <w:r>
              <w:rPr/>
              <w:t xml:space="preserve"> </w:t>
            </w:r>
            <w:r>
              <w:rPr>
                <w:spacing w:val="4"/>
              </w:rPr>
              <w:t>，处 3 万元以上10 万元以下</w:t>
            </w:r>
            <w:r>
              <w:rPr/>
              <w:t xml:space="preserve"> </w:t>
            </w:r>
            <w:r>
              <w:rPr>
                <w:spacing w:val="1"/>
              </w:rPr>
              <w:t>的罚款；情节严重的，处 10 万元以上 30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4"/>
              </w:rPr>
              <w:t>万元以下的罚款，并予以公告；构成犯罪</w:t>
            </w:r>
            <w:r>
              <w:rPr>
                <w:spacing w:val="10"/>
              </w:rPr>
              <w:t xml:space="preserve"> </w:t>
            </w:r>
            <w:r>
              <w:rPr>
                <w:spacing w:val="5"/>
              </w:rPr>
              <w:t>的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  <w:tc>
          <w:tcPr>
            <w:tcW w:w="885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1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39" w:type="dxa"/>
            <w:vAlign w:val="top"/>
          </w:tcPr>
          <w:p>
            <w:pPr>
              <w:spacing w:line="351" w:lineRule="auto"/>
              <w:rPr>
                <w:rFonts w:ascii="Arial"/>
                <w:sz w:val="21"/>
              </w:rPr>
            </w:pPr>
            <w:r/>
          </w:p>
          <w:p>
            <w:pPr>
              <w:spacing w:line="3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1" w:right="103" w:hanging="3"/>
              <w:spacing w:before="82" w:line="229" w:lineRule="auto"/>
              <w:rPr/>
            </w:pPr>
            <w:r>
              <w:rPr>
                <w:spacing w:val="-1"/>
              </w:rPr>
              <w:t>主动改正，消除影</w:t>
            </w:r>
            <w:r>
              <w:rPr/>
              <w:t xml:space="preserve"> </w:t>
            </w:r>
            <w:r>
              <w:rPr/>
              <w:t>响的。</w:t>
            </w:r>
          </w:p>
        </w:tc>
        <w:tc>
          <w:tcPr>
            <w:tcW w:w="3596" w:type="dxa"/>
            <w:vAlign w:val="top"/>
          </w:tcPr>
          <w:p>
            <w:pPr>
              <w:spacing w:line="351" w:lineRule="auto"/>
              <w:rPr>
                <w:rFonts w:ascii="Arial"/>
                <w:sz w:val="21"/>
              </w:rPr>
            </w:pPr>
            <w:r/>
          </w:p>
          <w:p>
            <w:pPr>
              <w:spacing w:line="3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3"/>
              <w:spacing w:before="82" w:line="229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，处 3 万元以上 5.1 万</w:t>
            </w:r>
            <w:r>
              <w:rPr>
                <w:spacing w:val="2"/>
              </w:rPr>
              <w:t>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2333" w:hRule="atLeast"/>
        </w:trPr>
        <w:tc>
          <w:tcPr>
            <w:tcW w:w="9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8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2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5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4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39" w:type="dxa"/>
            <w:vAlign w:val="top"/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1" w:right="103" w:hanging="8"/>
              <w:spacing w:before="82" w:line="227" w:lineRule="auto"/>
              <w:rPr/>
            </w:pPr>
            <w:r>
              <w:rPr>
                <w:spacing w:val="-1"/>
              </w:rPr>
              <w:t>责令改正，消除影</w:t>
            </w:r>
            <w:r>
              <w:rPr>
                <w:spacing w:val="3"/>
              </w:rPr>
              <w:t xml:space="preserve"> </w:t>
            </w:r>
            <w:r>
              <w:rPr/>
              <w:t>响的。</w:t>
            </w:r>
          </w:p>
        </w:tc>
        <w:tc>
          <w:tcPr>
            <w:tcW w:w="3596" w:type="dxa"/>
            <w:vAlign w:val="top"/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firstLine="2"/>
              <w:spacing w:before="81" w:line="22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，处 5.1 万元以上 7.9 万元以</w:t>
            </w:r>
            <w:r>
              <w:rPr/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2183" w:hRule="atLeast"/>
        </w:trPr>
        <w:tc>
          <w:tcPr>
            <w:tcW w:w="9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8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2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5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1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39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3" w:hanging="1"/>
              <w:spacing w:before="82" w:line="227" w:lineRule="auto"/>
              <w:rPr/>
            </w:pPr>
            <w:r>
              <w:rPr>
                <w:spacing w:val="-1"/>
              </w:rPr>
              <w:t>拒不改正，影响恶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劣的。</w:t>
            </w:r>
          </w:p>
        </w:tc>
        <w:tc>
          <w:tcPr>
            <w:tcW w:w="3596" w:type="dxa"/>
            <w:vAlign w:val="top"/>
          </w:tcPr>
          <w:p>
            <w:pPr>
              <w:spacing w:line="41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9" w:firstLine="3"/>
              <w:spacing w:before="82" w:line="230" w:lineRule="auto"/>
              <w:jc w:val="both"/>
              <w:rPr/>
            </w:pPr>
            <w:r>
              <w:rPr>
                <w:spacing w:val="-1"/>
              </w:rPr>
              <w:t>责令改正，处 7.9 万元以上 10 万元以下</w:t>
            </w:r>
            <w:r>
              <w:rPr>
                <w:spacing w:val="12"/>
              </w:rPr>
              <w:t xml:space="preserve"> </w:t>
            </w:r>
            <w:r>
              <w:rPr>
                <w:spacing w:val="6"/>
              </w:rPr>
              <w:t>的罚款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。情节严重的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 10 万元以上</w:t>
            </w:r>
            <w:r>
              <w:rPr/>
              <w:t xml:space="preserve"> </w:t>
            </w:r>
            <w:r>
              <w:rPr>
                <w:spacing w:val="2"/>
              </w:rPr>
              <w:t>30 万元以下的罚款，并予以公告；构成</w:t>
            </w:r>
            <w:r>
              <w:rPr>
                <w:spacing w:val="12"/>
              </w:rPr>
              <w:t xml:space="preserve"> </w:t>
            </w:r>
            <w:r>
              <w:rPr>
                <w:spacing w:val="6"/>
              </w:rPr>
              <w:t>犯罪的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，依法追究刑事责任。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79"/>
          <w:pgSz w:w="16839" w:h="11905"/>
          <w:pgMar w:top="1011" w:right="189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3069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二十一、《产品质量法》行政处罚裁量基准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9"/>
        <w:gridCol w:w="2069"/>
        <w:gridCol w:w="4078"/>
        <w:gridCol w:w="735"/>
        <w:gridCol w:w="2418"/>
        <w:gridCol w:w="2876"/>
      </w:tblGrid>
      <w:tr>
        <w:trPr>
          <w:trHeight w:val="536" w:hRule="atLeast"/>
        </w:trPr>
        <w:tc>
          <w:tcPr>
            <w:tcW w:w="799" w:type="dxa"/>
            <w:vAlign w:val="top"/>
          </w:tcPr>
          <w:p>
            <w:pPr>
              <w:pStyle w:val="TableText"/>
              <w:ind w:left="20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069" w:type="dxa"/>
            <w:vAlign w:val="top"/>
          </w:tcPr>
          <w:p>
            <w:pPr>
              <w:pStyle w:val="TableText"/>
              <w:ind w:left="634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078" w:type="dxa"/>
            <w:vAlign w:val="top"/>
          </w:tcPr>
          <w:p>
            <w:pPr>
              <w:pStyle w:val="TableText"/>
              <w:ind w:left="1641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153" w:type="dxa"/>
            <w:vAlign w:val="top"/>
            <w:gridSpan w:val="2"/>
          </w:tcPr>
          <w:p>
            <w:pPr>
              <w:pStyle w:val="TableText"/>
              <w:ind w:left="1179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039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894" w:hRule="atLeast"/>
        </w:trPr>
        <w:tc>
          <w:tcPr>
            <w:tcW w:w="799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0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06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60" w:firstLine="403"/>
              <w:spacing w:before="82" w:line="230" w:lineRule="auto"/>
              <w:jc w:val="both"/>
              <w:rPr/>
            </w:pPr>
            <w:r>
              <w:rPr>
                <w:spacing w:val="5"/>
              </w:rPr>
              <w:t>生产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、销售不符</w:t>
            </w:r>
            <w:r>
              <w:rPr/>
              <w:t xml:space="preserve"> </w:t>
            </w:r>
            <w:r>
              <w:rPr>
                <w:spacing w:val="9"/>
              </w:rPr>
              <w:t>合保障人体健康和人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身、财产安全的国家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标准</w:t>
            </w:r>
            <w:r>
              <w:rPr>
                <w:spacing w:val="-25"/>
              </w:rPr>
              <w:t xml:space="preserve"> </w:t>
            </w:r>
            <w:r>
              <w:rPr>
                <w:spacing w:val="6"/>
              </w:rPr>
              <w:t>、行业标准的产</w:t>
            </w:r>
            <w:r>
              <w:rPr/>
              <w:t xml:space="preserve"> </w:t>
            </w:r>
            <w:r>
              <w:rPr>
                <w:spacing w:val="7"/>
              </w:rPr>
              <w:t>品的</w:t>
            </w:r>
          </w:p>
        </w:tc>
        <w:tc>
          <w:tcPr>
            <w:tcW w:w="4078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65" w:firstLine="400"/>
              <w:spacing w:before="81" w:line="231" w:lineRule="auto"/>
              <w:rPr/>
            </w:pPr>
            <w:r>
              <w:rPr>
                <w:b/>
                <w:bCs/>
                <w:spacing w:val="8"/>
              </w:rPr>
              <w:t>第四十九条</w:t>
            </w:r>
            <w:r>
              <w:rPr>
                <w:b/>
                <w:bCs/>
                <w:spacing w:val="12"/>
              </w:rPr>
              <w:t xml:space="preserve">   </w:t>
            </w:r>
            <w:r>
              <w:rPr>
                <w:spacing w:val="8"/>
              </w:rPr>
              <w:t>生产</w:t>
            </w:r>
            <w:r>
              <w:rPr>
                <w:spacing w:val="-31"/>
              </w:rPr>
              <w:t xml:space="preserve"> </w:t>
            </w:r>
            <w:r>
              <w:rPr>
                <w:spacing w:val="8"/>
              </w:rPr>
              <w:t>、销售不符合保障人</w:t>
            </w:r>
            <w:r>
              <w:rPr/>
              <w:t xml:space="preserve"> </w:t>
            </w:r>
            <w:r>
              <w:rPr>
                <w:spacing w:val="9"/>
              </w:rPr>
              <w:t>体健康和人身、财产安全的国家标准、行业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标准的产品的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，责令停止生产、销售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，没收</w:t>
            </w:r>
            <w:r>
              <w:rPr/>
              <w:t xml:space="preserve"> </w:t>
            </w:r>
            <w:r>
              <w:rPr>
                <w:spacing w:val="6"/>
              </w:rPr>
              <w:t>违法生产、销售的产品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，并处违法生产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、销</w:t>
            </w:r>
            <w:r>
              <w:rPr/>
              <w:t xml:space="preserve"> </w:t>
            </w:r>
            <w:r>
              <w:rPr>
                <w:spacing w:val="6"/>
              </w:rPr>
              <w:t>售产品(包括已售出和未售出的产品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，下同)</w:t>
            </w:r>
            <w:r>
              <w:rPr/>
              <w:t xml:space="preserve">   </w:t>
            </w:r>
            <w:r>
              <w:rPr>
                <w:spacing w:val="7"/>
              </w:rPr>
              <w:t>货值金额等值以上三倍以下的罚款</w:t>
            </w:r>
            <w:r>
              <w:rPr>
                <w:spacing w:val="-5"/>
              </w:rPr>
              <w:t xml:space="preserve"> </w:t>
            </w:r>
            <w:r>
              <w:rPr>
                <w:spacing w:val="7"/>
              </w:rPr>
              <w:t>；有违法</w:t>
            </w:r>
            <w:r>
              <w:rPr/>
              <w:t xml:space="preserve"> </w:t>
            </w:r>
            <w:r>
              <w:rPr>
                <w:spacing w:val="4"/>
              </w:rPr>
              <w:t>所得的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，并处没收违法所得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6"/>
              </w:rPr>
              <w:t>吊销营业执照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；构成犯罪的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，依法追究刑事</w:t>
            </w:r>
            <w:r>
              <w:rPr/>
              <w:t xml:space="preserve"> </w:t>
            </w:r>
            <w:r>
              <w:rPr>
                <w:spacing w:val="5"/>
              </w:rPr>
              <w:t>责任。</w:t>
            </w:r>
          </w:p>
        </w:tc>
        <w:tc>
          <w:tcPr>
            <w:tcW w:w="735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18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7" w:right="102" w:hanging="6"/>
              <w:spacing w:before="81" w:line="230" w:lineRule="auto"/>
              <w:jc w:val="both"/>
              <w:rPr/>
            </w:pPr>
            <w:r>
              <w:rPr>
                <w:spacing w:val="9"/>
              </w:rPr>
              <w:t>有下列情形之一的：</w:t>
            </w:r>
            <w:r>
              <w:rPr>
                <w:spacing w:val="-26"/>
              </w:rPr>
              <w:t xml:space="preserve"> </w:t>
            </w:r>
            <w:r>
              <w:rPr>
                <w:spacing w:val="9"/>
              </w:rPr>
              <w:t>1.产</w:t>
            </w:r>
            <w:r>
              <w:rPr/>
              <w:t xml:space="preserve"> </w:t>
            </w:r>
            <w:r>
              <w:rPr>
                <w:spacing w:val="5"/>
              </w:rPr>
              <w:t>品尚未销售的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；2.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因不属</w:t>
            </w:r>
            <w:r>
              <w:rPr/>
              <w:t xml:space="preserve"> </w:t>
            </w:r>
            <w:r>
              <w:rPr>
                <w:spacing w:val="9"/>
              </w:rPr>
              <w:t>于涉及安全、健康指标产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品被判不合格的。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1" w:right="108" w:firstLine="4"/>
              <w:spacing w:before="50" w:line="225" w:lineRule="auto"/>
              <w:jc w:val="both"/>
              <w:rPr/>
            </w:pPr>
            <w:r>
              <w:rPr>
                <w:spacing w:val="8"/>
              </w:rPr>
              <w:t>责令停止生产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，没收违</w:t>
            </w:r>
            <w:r>
              <w:rPr/>
              <w:t xml:space="preserve"> </w:t>
            </w:r>
            <w:r>
              <w:rPr>
                <w:spacing w:val="8"/>
              </w:rPr>
              <w:t>法生产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、销售的产品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，并处违</w:t>
            </w:r>
            <w:r>
              <w:rPr/>
              <w:t xml:space="preserve"> </w:t>
            </w:r>
            <w:r>
              <w:rPr>
                <w:spacing w:val="11"/>
              </w:rPr>
              <w:t>法生产</w:t>
            </w:r>
            <w:r>
              <w:rPr>
                <w:spacing w:val="-19"/>
              </w:rPr>
              <w:t xml:space="preserve"> </w:t>
            </w:r>
            <w:r>
              <w:rPr>
                <w:spacing w:val="11"/>
              </w:rPr>
              <w:t>、销售产品货值金额等</w:t>
            </w:r>
            <w:r>
              <w:rPr/>
              <w:t xml:space="preserve"> </w:t>
            </w:r>
            <w:r>
              <w:rPr>
                <w:spacing w:val="2"/>
              </w:rPr>
              <w:t>值以上 1.6 倍以下的罚款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；</w:t>
            </w:r>
            <w:r>
              <w:rPr>
                <w:spacing w:val="53"/>
              </w:rPr>
              <w:t xml:space="preserve"> </w:t>
            </w:r>
            <w:r>
              <w:rPr>
                <w:spacing w:val="2"/>
              </w:rPr>
              <w:t>有</w:t>
            </w:r>
            <w:r>
              <w:rPr/>
              <w:t xml:space="preserve"> </w:t>
            </w:r>
            <w:r>
              <w:rPr>
                <w:spacing w:val="10"/>
              </w:rPr>
              <w:t>违法所得的</w:t>
            </w:r>
            <w:r>
              <w:rPr>
                <w:spacing w:val="-6"/>
              </w:rPr>
              <w:t xml:space="preserve"> </w:t>
            </w:r>
            <w:r>
              <w:rPr>
                <w:spacing w:val="10"/>
              </w:rPr>
              <w:t>，并处没收违法所</w:t>
            </w:r>
            <w:r>
              <w:rPr/>
              <w:t xml:space="preserve"> </w:t>
            </w:r>
            <w:r>
              <w:rPr>
                <w:spacing w:val="3"/>
              </w:rPr>
              <w:t>得。</w:t>
            </w:r>
          </w:p>
        </w:tc>
      </w:tr>
      <w:tr>
        <w:trPr>
          <w:trHeight w:val="1894" w:hRule="atLeast"/>
        </w:trPr>
        <w:tc>
          <w:tcPr>
            <w:tcW w:w="7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18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9"/>
              <w:spacing w:before="82" w:line="208" w:lineRule="auto"/>
              <w:rPr/>
            </w:pPr>
            <w:r>
              <w:rPr>
                <w:spacing w:val="7"/>
              </w:rPr>
              <w:t>主动追回已售出产品的。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09" w:right="106" w:firstLine="6"/>
              <w:spacing w:before="50" w:line="225" w:lineRule="auto"/>
              <w:jc w:val="both"/>
              <w:rPr/>
            </w:pPr>
            <w:r>
              <w:rPr>
                <w:spacing w:val="8"/>
              </w:rPr>
              <w:t>责令停止生产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，没收违</w:t>
            </w:r>
            <w:r>
              <w:rPr/>
              <w:t xml:space="preserve"> </w:t>
            </w:r>
            <w:r>
              <w:rPr>
                <w:spacing w:val="8"/>
              </w:rPr>
              <w:t>法生产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、销售的产品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，并处违</w:t>
            </w:r>
            <w:r>
              <w:rPr/>
              <w:t xml:space="preserve"> </w:t>
            </w:r>
            <w:r>
              <w:rPr>
                <w:spacing w:val="3"/>
              </w:rPr>
              <w:t>法生产、销售产品货值金额 1.6</w:t>
            </w:r>
            <w:r>
              <w:rPr/>
              <w:t xml:space="preserve"> </w:t>
            </w:r>
            <w:r>
              <w:rPr>
                <w:spacing w:val="2"/>
              </w:rPr>
              <w:t>倍以上 2.4 倍以下的罚款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；</w:t>
            </w:r>
            <w:r>
              <w:rPr>
                <w:spacing w:val="53"/>
                <w:w w:val="101"/>
              </w:rPr>
              <w:t xml:space="preserve"> </w:t>
            </w:r>
            <w:r>
              <w:rPr>
                <w:spacing w:val="2"/>
              </w:rPr>
              <w:t>有</w:t>
            </w:r>
            <w:r>
              <w:rPr/>
              <w:t xml:space="preserve"> </w:t>
            </w:r>
            <w:r>
              <w:rPr>
                <w:spacing w:val="11"/>
              </w:rPr>
              <w:t>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，并处没收违法所</w:t>
            </w:r>
            <w:r>
              <w:rPr/>
              <w:t xml:space="preserve"> </w:t>
            </w:r>
            <w:r>
              <w:rPr>
                <w:spacing w:val="4"/>
              </w:rPr>
              <w:t>得。</w:t>
            </w:r>
          </w:p>
        </w:tc>
      </w:tr>
      <w:tr>
        <w:trPr>
          <w:trHeight w:val="2208" w:hRule="atLeast"/>
        </w:trPr>
        <w:tc>
          <w:tcPr>
            <w:tcW w:w="7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10" w:right="104"/>
              <w:spacing w:before="49" w:line="226" w:lineRule="auto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1.因</w:t>
            </w:r>
            <w:r>
              <w:rPr/>
              <w:t xml:space="preserve">  </w:t>
            </w:r>
            <w:r>
              <w:rPr>
                <w:spacing w:val="9"/>
              </w:rPr>
              <w:t>属于涉及安全、健康指标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产品被判不合格的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；2.产</w:t>
            </w:r>
            <w:r>
              <w:rPr/>
              <w:t xml:space="preserve">  </w:t>
            </w:r>
            <w:r>
              <w:rPr>
                <w:spacing w:val="6"/>
              </w:rPr>
              <w:t>品全部或大部销售的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，且</w:t>
            </w:r>
            <w:r>
              <w:rPr/>
              <w:t xml:space="preserve"> </w:t>
            </w:r>
            <w:r>
              <w:rPr>
                <w:spacing w:val="6"/>
              </w:rPr>
              <w:t>拒不追回或无法追回的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/>
              <w:t xml:space="preserve"> </w:t>
            </w:r>
            <w:r>
              <w:rPr>
                <w:spacing w:val="11"/>
              </w:rPr>
              <w:t>3.造成社会影响和危害后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2876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34" w:firstLine="6"/>
              <w:spacing w:before="82" w:line="230" w:lineRule="auto"/>
              <w:jc w:val="both"/>
              <w:rPr/>
            </w:pPr>
            <w:r>
              <w:rPr>
                <w:spacing w:val="8"/>
              </w:rPr>
              <w:t>责令停止生产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，没收违</w:t>
            </w:r>
            <w:r>
              <w:rPr/>
              <w:t xml:space="preserve">  </w:t>
            </w:r>
            <w:r>
              <w:rPr>
                <w:spacing w:val="8"/>
              </w:rPr>
              <w:t>法生产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、销售的产品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，并处违</w:t>
            </w:r>
            <w:r>
              <w:rPr/>
              <w:t xml:space="preserve">  </w:t>
            </w:r>
            <w:r>
              <w:rPr>
                <w:spacing w:val="3"/>
              </w:rPr>
              <w:t>法生产、销售产品货值金额 2.4</w:t>
            </w:r>
            <w:r>
              <w:rPr/>
              <w:t xml:space="preserve">  </w:t>
            </w:r>
            <w:r>
              <w:rPr>
                <w:spacing w:val="3"/>
              </w:rPr>
              <w:t>倍以上 3 倍以下的罚款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； 有违</w:t>
            </w:r>
            <w:r>
              <w:rPr/>
              <w:t xml:space="preserve">  </w:t>
            </w:r>
            <w:r>
              <w:rPr>
                <w:spacing w:val="4"/>
              </w:rPr>
              <w:t>法所得的，并处没收违法所得。</w:t>
            </w:r>
          </w:p>
        </w:tc>
      </w:tr>
      <w:tr>
        <w:trPr>
          <w:trHeight w:val="1079" w:hRule="atLeast"/>
        </w:trPr>
        <w:tc>
          <w:tcPr>
            <w:tcW w:w="799" w:type="dxa"/>
            <w:vAlign w:val="top"/>
          </w:tcPr>
          <w:p>
            <w:pPr>
              <w:spacing w:line="3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3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069" w:type="dxa"/>
            <w:vAlign w:val="top"/>
          </w:tcPr>
          <w:p>
            <w:pPr>
              <w:pStyle w:val="TableText"/>
              <w:ind w:left="709"/>
              <w:spacing w:before="114" w:line="208" w:lineRule="auto"/>
              <w:rPr/>
            </w:pPr>
            <w:r>
              <w:rPr>
                <w:spacing w:val="8"/>
              </w:rPr>
              <w:t>在产品中掺</w:t>
            </w:r>
          </w:p>
          <w:p>
            <w:pPr>
              <w:pStyle w:val="TableText"/>
              <w:ind w:left="123" w:right="46" w:hanging="13"/>
              <w:spacing w:before="31" w:line="227" w:lineRule="auto"/>
              <w:rPr/>
            </w:pPr>
            <w:r>
              <w:rPr/>
              <w:t>杂、掺假，以假充真，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以次充好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，或者以不</w:t>
            </w:r>
          </w:p>
        </w:tc>
        <w:tc>
          <w:tcPr>
            <w:tcW w:w="4078" w:type="dxa"/>
            <w:vAlign w:val="top"/>
          </w:tcPr>
          <w:p>
            <w:pPr>
              <w:pStyle w:val="TableText"/>
              <w:ind w:left="107" w:right="100" w:firstLine="418"/>
              <w:spacing w:before="115" w:line="228" w:lineRule="auto"/>
              <w:jc w:val="both"/>
              <w:rPr/>
            </w:pPr>
            <w:r>
              <w:rPr>
                <w:b/>
                <w:bCs/>
                <w:spacing w:val="6"/>
              </w:rPr>
              <w:t>第五十条</w:t>
            </w:r>
            <w:r>
              <w:rPr>
                <w:b/>
                <w:bCs/>
                <w:spacing w:val="16"/>
                <w:w w:val="101"/>
              </w:rPr>
              <w:t xml:space="preserve">   </w:t>
            </w:r>
            <w:r>
              <w:rPr>
                <w:spacing w:val="6"/>
              </w:rPr>
              <w:t>在产品中掺杂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、掺假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31"/>
              </w:rPr>
              <w:t xml:space="preserve"> </w:t>
            </w:r>
            <w:r>
              <w:rPr>
                <w:spacing w:val="6"/>
              </w:rPr>
              <w:t>以假</w:t>
            </w:r>
            <w:r>
              <w:rPr/>
              <w:t xml:space="preserve"> </w:t>
            </w:r>
            <w:r>
              <w:rPr>
                <w:spacing w:val="7"/>
              </w:rPr>
              <w:t>充真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以次充好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，或者以不合格产品冒充合</w:t>
            </w:r>
            <w:r>
              <w:rPr/>
              <w:t xml:space="preserve"> </w:t>
            </w:r>
            <w:r>
              <w:rPr>
                <w:spacing w:val="7"/>
              </w:rPr>
              <w:t>格产品的</w:t>
            </w:r>
            <w:r>
              <w:rPr>
                <w:spacing w:val="-5"/>
              </w:rPr>
              <w:t xml:space="preserve"> </w:t>
            </w:r>
            <w:r>
              <w:rPr>
                <w:spacing w:val="7"/>
              </w:rPr>
              <w:t>，责令停止生产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、销售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，没收违法</w:t>
            </w:r>
          </w:p>
        </w:tc>
        <w:tc>
          <w:tcPr>
            <w:tcW w:w="735" w:type="dxa"/>
            <w:vAlign w:val="top"/>
          </w:tcPr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18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33"/>
              <w:spacing w:before="82" w:line="209" w:lineRule="auto"/>
              <w:rPr/>
            </w:pPr>
            <w:r>
              <w:rPr>
                <w:spacing w:val="3"/>
              </w:rPr>
              <w:t>尚未销售的。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115" w:line="228" w:lineRule="auto"/>
              <w:jc w:val="both"/>
              <w:rPr/>
            </w:pPr>
            <w:r>
              <w:rPr>
                <w:spacing w:val="8"/>
              </w:rPr>
              <w:t>责令停止生产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，没收违</w:t>
            </w:r>
            <w:r>
              <w:rPr/>
              <w:t xml:space="preserve"> </w:t>
            </w:r>
            <w:r>
              <w:rPr>
                <w:spacing w:val="8"/>
              </w:rPr>
              <w:t>法生产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、销售的产品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，并处违</w:t>
            </w:r>
            <w:r>
              <w:rPr/>
              <w:t xml:space="preserve"> </w:t>
            </w:r>
            <w:r>
              <w:rPr>
                <w:spacing w:val="26"/>
              </w:rPr>
              <w:t>法生产</w:t>
            </w:r>
            <w:r>
              <w:rPr>
                <w:spacing w:val="-2"/>
              </w:rPr>
              <w:t xml:space="preserve"> </w:t>
            </w:r>
            <w:r>
              <w:rPr>
                <w:spacing w:val="26"/>
              </w:rPr>
              <w:t>、销售产品货值金额</w:t>
            </w:r>
          </w:p>
        </w:tc>
      </w:tr>
    </w:tbl>
    <w:p>
      <w:pPr>
        <w:spacing w:line="86" w:lineRule="exact"/>
        <w:rPr>
          <w:rFonts w:ascii="Arial"/>
          <w:sz w:val="7"/>
        </w:rPr>
      </w:pPr>
      <w:r/>
    </w:p>
    <w:p>
      <w:pPr>
        <w:spacing w:line="86" w:lineRule="exact"/>
        <w:sectPr>
          <w:footerReference w:type="default" r:id="rId80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7"/>
          <w:szCs w:val="7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9"/>
        <w:gridCol w:w="2069"/>
        <w:gridCol w:w="4078"/>
        <w:gridCol w:w="735"/>
        <w:gridCol w:w="2418"/>
        <w:gridCol w:w="2876"/>
      </w:tblGrid>
      <w:tr>
        <w:trPr>
          <w:trHeight w:val="1081" w:hRule="atLeast"/>
        </w:trPr>
        <w:tc>
          <w:tcPr>
            <w:tcW w:w="79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22" w:right="160" w:hanging="15"/>
              <w:spacing w:before="52" w:line="227" w:lineRule="auto"/>
              <w:rPr/>
            </w:pPr>
            <w:r>
              <w:rPr>
                <w:spacing w:val="9"/>
              </w:rPr>
              <w:t>合格产品冒充合格产</w:t>
            </w:r>
            <w:r>
              <w:rPr>
                <w:spacing w:val="4"/>
              </w:rPr>
              <w:t xml:space="preserve"> </w:t>
            </w:r>
            <w:r>
              <w:rPr>
                <w:spacing w:val="-1"/>
              </w:rPr>
              <w:t>品的</w:t>
            </w:r>
          </w:p>
        </w:tc>
        <w:tc>
          <w:tcPr>
            <w:tcW w:w="4078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8" w:right="105" w:firstLine="1"/>
              <w:spacing w:before="51" w:line="230" w:lineRule="auto"/>
              <w:jc w:val="both"/>
              <w:rPr/>
            </w:pPr>
            <w:r>
              <w:rPr>
                <w:spacing w:val="8"/>
              </w:rPr>
              <w:t>生产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、销售的产品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，并处违法生产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、销售产</w:t>
            </w:r>
            <w:r>
              <w:rPr/>
              <w:t xml:space="preserve"> </w:t>
            </w:r>
            <w:r>
              <w:rPr>
                <w:spacing w:val="24"/>
              </w:rPr>
              <w:t>品货值金额百分之五十以上三倍以下的罚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款</w:t>
            </w:r>
            <w:r>
              <w:rPr>
                <w:spacing w:val="-2"/>
              </w:rPr>
              <w:t xml:space="preserve"> </w:t>
            </w:r>
            <w:r>
              <w:rPr>
                <w:spacing w:val="6"/>
              </w:rPr>
              <w:t>；有违法所得的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，并处没收违法所得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；情</w:t>
            </w:r>
            <w:r>
              <w:rPr/>
              <w:t xml:space="preserve"> </w:t>
            </w:r>
            <w:r>
              <w:rPr>
                <w:spacing w:val="5"/>
              </w:rPr>
              <w:t>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3"/>
              </w:rPr>
              <w:t xml:space="preserve"> </w:t>
            </w:r>
            <w:r>
              <w:rPr>
                <w:spacing w:val="5"/>
              </w:rPr>
              <w:t>吊销营业执照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；构成犯罪的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，依</w:t>
            </w:r>
            <w:r>
              <w:rPr/>
              <w:t xml:space="preserve"> </w:t>
            </w:r>
            <w:r>
              <w:rPr>
                <w:spacing w:val="8"/>
              </w:rPr>
              <w:t>法追究刑事责任。</w:t>
            </w:r>
          </w:p>
        </w:tc>
        <w:tc>
          <w:tcPr>
            <w:tcW w:w="73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1" w:right="108" w:firstLine="2"/>
              <w:spacing w:before="52" w:line="228" w:lineRule="auto"/>
              <w:rPr/>
            </w:pPr>
            <w:r>
              <w:rPr/>
              <w:t>50%以上 1.25 倍以下的罚款</w:t>
            </w:r>
            <w:r>
              <w:rPr>
                <w:spacing w:val="-4"/>
              </w:rPr>
              <w:t xml:space="preserve"> </w:t>
            </w:r>
            <w:r>
              <w:rPr/>
              <w:t>； </w:t>
            </w:r>
            <w:r>
              <w:rPr>
                <w:spacing w:val="10"/>
              </w:rPr>
              <w:t>有违法所得的</w:t>
            </w:r>
            <w:r>
              <w:rPr>
                <w:spacing w:val="-7"/>
              </w:rPr>
              <w:t xml:space="preserve"> </w:t>
            </w:r>
            <w:r>
              <w:rPr>
                <w:spacing w:val="10"/>
              </w:rPr>
              <w:t>，并处没收违法</w:t>
            </w:r>
            <w:r>
              <w:rPr/>
              <w:t xml:space="preserve"> </w:t>
            </w:r>
            <w:r>
              <w:rPr>
                <w:spacing w:val="5"/>
              </w:rPr>
              <w:t>所得。</w:t>
            </w:r>
          </w:p>
        </w:tc>
      </w:tr>
      <w:tr>
        <w:trPr>
          <w:trHeight w:val="3153" w:hRule="atLeast"/>
        </w:trPr>
        <w:tc>
          <w:tcPr>
            <w:tcW w:w="7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10" w:right="93"/>
              <w:spacing w:before="46" w:line="231" w:lineRule="auto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1.因</w:t>
            </w:r>
            <w:r>
              <w:rPr/>
              <w:t xml:space="preserve">  </w:t>
            </w:r>
            <w:r>
              <w:rPr>
                <w:spacing w:val="9"/>
              </w:rPr>
              <w:t>不属于涉及安全、健康指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标产品被判不合格的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；2</w:t>
            </w:r>
            <w:r>
              <w:rPr/>
              <w:t xml:space="preserve">   </w:t>
            </w:r>
            <w:r>
              <w:rPr>
                <w:spacing w:val="6"/>
              </w:rPr>
              <w:t>.主动追回已售出产品的；</w:t>
            </w:r>
            <w:r>
              <w:rPr/>
              <w:t xml:space="preserve"> </w:t>
            </w:r>
            <w:r>
              <w:rPr>
                <w:spacing w:val="5"/>
              </w:rPr>
              <w:t>3.掺杂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、掺假的杂质系无</w:t>
            </w:r>
            <w:r>
              <w:rPr/>
              <w:t xml:space="preserve">  </w:t>
            </w:r>
            <w:r>
              <w:rPr>
                <w:spacing w:val="6"/>
              </w:rPr>
              <w:t>毒无害物质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，且对产品使</w:t>
            </w:r>
            <w:r>
              <w:rPr/>
              <w:t xml:space="preserve"> </w:t>
            </w:r>
            <w:r>
              <w:rPr>
                <w:spacing w:val="4"/>
              </w:rPr>
              <w:t>用性能影响不大的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；4.以</w:t>
            </w:r>
            <w:r>
              <w:rPr/>
              <w:t xml:space="preserve">  </w:t>
            </w:r>
            <w:r>
              <w:rPr>
                <w:spacing w:val="9"/>
              </w:rPr>
              <w:t>低等级、低档次产品冒充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相近等级和档次的产品</w:t>
            </w:r>
          </w:p>
          <w:p>
            <w:pPr>
              <w:pStyle w:val="TableText"/>
              <w:ind w:left="127"/>
              <w:spacing w:before="12" w:line="192" w:lineRule="auto"/>
              <w:rPr/>
            </w:pPr>
            <w:r>
              <w:rPr>
                <w:spacing w:val="-6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30" w:lineRule="auto"/>
              <w:jc w:val="both"/>
              <w:rPr/>
            </w:pPr>
            <w:r>
              <w:rPr>
                <w:spacing w:val="8"/>
              </w:rPr>
              <w:t>责令停止生产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，没收违</w:t>
            </w:r>
            <w:r>
              <w:rPr/>
              <w:t xml:space="preserve"> </w:t>
            </w:r>
            <w:r>
              <w:rPr>
                <w:spacing w:val="8"/>
              </w:rPr>
              <w:t>法生产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、销售的产品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，并处违</w:t>
            </w:r>
            <w:r>
              <w:rPr/>
              <w:t xml:space="preserve"> </w:t>
            </w:r>
            <w:r>
              <w:rPr>
                <w:spacing w:val="26"/>
              </w:rPr>
              <w:t>法生产</w:t>
            </w:r>
            <w:r>
              <w:rPr>
                <w:spacing w:val="-2"/>
              </w:rPr>
              <w:t xml:space="preserve"> </w:t>
            </w:r>
            <w:r>
              <w:rPr>
                <w:spacing w:val="26"/>
              </w:rPr>
              <w:t>、销售产品货值金额</w:t>
            </w:r>
            <w:r>
              <w:rPr/>
              <w:t xml:space="preserve"> </w:t>
            </w:r>
            <w:r>
              <w:rPr>
                <w:spacing w:val="9"/>
              </w:rPr>
              <w:t>1.25 倍以上</w:t>
            </w:r>
            <w:r>
              <w:rPr>
                <w:spacing w:val="26"/>
                <w:w w:val="101"/>
              </w:rPr>
              <w:t xml:space="preserve"> </w:t>
            </w:r>
            <w:r>
              <w:rPr>
                <w:spacing w:val="9"/>
              </w:rPr>
              <w:t>2.25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9"/>
              </w:rPr>
              <w:t>倍以下的罚</w:t>
            </w:r>
            <w:r>
              <w:rPr/>
              <w:t xml:space="preserve"> </w:t>
            </w:r>
            <w:r>
              <w:rPr>
                <w:spacing w:val="7"/>
              </w:rPr>
              <w:t>款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，并处没收</w:t>
            </w:r>
            <w:r>
              <w:rPr/>
              <w:t xml:space="preserve"> </w:t>
            </w:r>
            <w:r>
              <w:rPr>
                <w:spacing w:val="6"/>
              </w:rPr>
              <w:t>违法所得。</w:t>
            </w:r>
          </w:p>
        </w:tc>
      </w:tr>
      <w:tr>
        <w:trPr>
          <w:trHeight w:val="3785" w:hRule="atLeast"/>
        </w:trPr>
        <w:tc>
          <w:tcPr>
            <w:tcW w:w="7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11" w:right="107"/>
              <w:spacing w:before="42" w:line="229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1.因</w:t>
            </w:r>
            <w:r>
              <w:rPr/>
              <w:t xml:space="preserve">  </w:t>
            </w:r>
            <w:r>
              <w:rPr>
                <w:spacing w:val="9"/>
              </w:rPr>
              <w:t>属于涉及安全、健康指标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产品被判不合格的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；2.危</w:t>
            </w:r>
            <w:r>
              <w:rPr/>
              <w:t xml:space="preserve">  </w:t>
            </w:r>
            <w:r>
              <w:rPr>
                <w:spacing w:val="9"/>
              </w:rPr>
              <w:t>机人体健康和人身财产安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全的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；3.产品全部或大部</w:t>
            </w:r>
            <w:r>
              <w:rPr/>
              <w:t xml:space="preserve">  </w:t>
            </w:r>
            <w:r>
              <w:rPr>
                <w:spacing w:val="6"/>
              </w:rPr>
              <w:t>销售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，且拒不追回或无法</w:t>
            </w:r>
            <w:r>
              <w:rPr/>
              <w:t xml:space="preserve"> </w:t>
            </w:r>
            <w:r>
              <w:rPr>
                <w:spacing w:val="2"/>
              </w:rPr>
              <w:t>追回的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；4.掺杂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、掺假的</w:t>
            </w:r>
            <w:r>
              <w:rPr/>
              <w:t xml:space="preserve">  </w:t>
            </w:r>
            <w:r>
              <w:rPr>
                <w:spacing w:val="9"/>
              </w:rPr>
              <w:t>杂质有毒有害或严重影响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产品使用性能的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；5.</w:t>
            </w:r>
            <w:r>
              <w:rPr>
                <w:spacing w:val="-33"/>
              </w:rPr>
              <w:t xml:space="preserve"> </w:t>
            </w:r>
            <w:r>
              <w:rPr>
                <w:spacing w:val="2"/>
              </w:rPr>
              <w:t>以普</w:t>
            </w:r>
            <w:r>
              <w:rPr/>
              <w:t xml:space="preserve">  </w:t>
            </w:r>
            <w:r>
              <w:rPr>
                <w:spacing w:val="9"/>
              </w:rPr>
              <w:t>通产品冒充名牌产品、地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理标志保护产品等品牌产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品的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；6.以低等级、低档</w:t>
            </w:r>
          </w:p>
        </w:tc>
        <w:tc>
          <w:tcPr>
            <w:tcW w:w="2876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3"/>
              <w:spacing w:before="82" w:line="230" w:lineRule="auto"/>
              <w:rPr/>
            </w:pPr>
            <w:r>
              <w:rPr>
                <w:spacing w:val="8"/>
              </w:rPr>
              <w:t>责令停止生产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，没收违</w:t>
            </w:r>
            <w:r>
              <w:rPr/>
              <w:t xml:space="preserve"> </w:t>
            </w:r>
            <w:r>
              <w:rPr>
                <w:spacing w:val="8"/>
              </w:rPr>
              <w:t>法生产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、销售的产品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，并处违</w:t>
            </w:r>
            <w:r>
              <w:rPr/>
              <w:t xml:space="preserve"> </w:t>
            </w:r>
            <w:r>
              <w:rPr>
                <w:spacing w:val="26"/>
              </w:rPr>
              <w:t>法生产</w:t>
            </w:r>
            <w:r>
              <w:rPr>
                <w:spacing w:val="-1"/>
              </w:rPr>
              <w:t xml:space="preserve"> </w:t>
            </w:r>
            <w:r>
              <w:rPr>
                <w:spacing w:val="26"/>
              </w:rPr>
              <w:t>、销售产品货值金额</w:t>
            </w:r>
            <w:r>
              <w:rPr/>
              <w:t xml:space="preserve"> </w:t>
            </w:r>
            <w:r>
              <w:rPr>
                <w:spacing w:val="2"/>
              </w:rPr>
              <w:t>2.25 倍以上 3 倍以下的罚款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；</w:t>
            </w:r>
            <w:r>
              <w:rPr/>
              <w:t xml:space="preserve"> </w:t>
            </w:r>
            <w:r>
              <w:rPr>
                <w:spacing w:val="10"/>
              </w:rPr>
              <w:t>有违法所得的</w:t>
            </w:r>
            <w:r>
              <w:rPr>
                <w:spacing w:val="-7"/>
              </w:rPr>
              <w:t xml:space="preserve"> </w:t>
            </w:r>
            <w:r>
              <w:rPr>
                <w:spacing w:val="10"/>
              </w:rPr>
              <w:t>，并处没收违法</w:t>
            </w:r>
            <w:r>
              <w:rPr/>
              <w:t xml:space="preserve"> </w:t>
            </w:r>
            <w:r>
              <w:rPr>
                <w:spacing w:val="5"/>
              </w:rPr>
              <w:t>所得。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81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9"/>
        <w:gridCol w:w="2069"/>
        <w:gridCol w:w="4078"/>
        <w:gridCol w:w="735"/>
        <w:gridCol w:w="2418"/>
        <w:gridCol w:w="2876"/>
      </w:tblGrid>
      <w:tr>
        <w:trPr>
          <w:trHeight w:val="1178" w:hRule="atLeast"/>
        </w:trPr>
        <w:tc>
          <w:tcPr>
            <w:tcW w:w="799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27" w:right="107" w:hanging="14"/>
              <w:spacing w:before="51" w:line="227" w:lineRule="auto"/>
              <w:rPr/>
            </w:pPr>
            <w:r>
              <w:rPr>
                <w:spacing w:val="9"/>
              </w:rPr>
              <w:t>次产品冒充相距等级较大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的高等级、高档次产品。</w:t>
            </w:r>
          </w:p>
        </w:tc>
        <w:tc>
          <w:tcPr>
            <w:tcW w:w="28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579" w:hRule="atLeast"/>
        </w:trPr>
        <w:tc>
          <w:tcPr>
            <w:tcW w:w="799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2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069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3"/>
              <w:spacing w:before="81" w:line="230" w:lineRule="auto"/>
              <w:jc w:val="both"/>
              <w:rPr/>
            </w:pPr>
            <w:r>
              <w:rPr>
                <w:spacing w:val="16"/>
              </w:rPr>
              <w:t>生产国家明令淘</w:t>
            </w:r>
            <w:r>
              <w:rPr>
                <w:spacing w:val="2"/>
              </w:rPr>
              <w:t xml:space="preserve"> </w:t>
            </w:r>
            <w:r>
              <w:rPr>
                <w:spacing w:val="10"/>
              </w:rPr>
              <w:t>汰的产品的</w:t>
            </w:r>
            <w:r>
              <w:rPr>
                <w:spacing w:val="-9"/>
              </w:rPr>
              <w:t xml:space="preserve"> </w:t>
            </w:r>
            <w:r>
              <w:rPr>
                <w:spacing w:val="10"/>
              </w:rPr>
              <w:t>；销售国</w:t>
            </w:r>
            <w:r>
              <w:rPr/>
              <w:t xml:space="preserve"> </w:t>
            </w:r>
            <w:r>
              <w:rPr>
                <w:spacing w:val="15"/>
              </w:rPr>
              <w:t>家明令淘汰并停止销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售的产品的</w:t>
            </w:r>
          </w:p>
        </w:tc>
        <w:tc>
          <w:tcPr>
            <w:tcW w:w="4078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4" w:right="44" w:firstLine="402"/>
              <w:spacing w:before="81" w:line="226" w:lineRule="auto"/>
              <w:rPr/>
            </w:pPr>
            <w:r>
              <w:rPr>
                <w:b/>
                <w:bCs/>
                <w:spacing w:val="11"/>
              </w:rPr>
              <w:t>第五十一条</w:t>
            </w:r>
            <w:r>
              <w:rPr>
                <w:b/>
                <w:bCs/>
                <w:spacing w:val="19"/>
                <w:w w:val="101"/>
              </w:rPr>
              <w:t xml:space="preserve">   </w:t>
            </w:r>
            <w:r>
              <w:rPr>
                <w:spacing w:val="11"/>
              </w:rPr>
              <w:t>生产国家明令淘汰的产品</w:t>
            </w:r>
            <w:r>
              <w:rPr/>
              <w:t xml:space="preserve">  </w:t>
            </w:r>
            <w:r>
              <w:rPr>
                <w:spacing w:val="5"/>
              </w:rPr>
              <w:t>的，销售国家明令淘汰并停止销售的产品的，</w:t>
            </w:r>
          </w:p>
          <w:p>
            <w:pPr>
              <w:pStyle w:val="TableText"/>
              <w:ind w:left="108" w:right="105" w:firstLine="2"/>
              <w:spacing w:before="11" w:line="230" w:lineRule="auto"/>
              <w:jc w:val="both"/>
              <w:rPr/>
            </w:pPr>
            <w:r>
              <w:rPr>
                <w:spacing w:val="8"/>
              </w:rPr>
              <w:t>责令停止生产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，没收违法生产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/>
              <w:t xml:space="preserve"> </w:t>
            </w:r>
            <w:r>
              <w:rPr>
                <w:spacing w:val="9"/>
              </w:rPr>
              <w:t>的产品</w:t>
            </w:r>
            <w:r>
              <w:rPr>
                <w:spacing w:val="-6"/>
              </w:rPr>
              <w:t xml:space="preserve"> </w:t>
            </w:r>
            <w:r>
              <w:rPr>
                <w:spacing w:val="9"/>
              </w:rPr>
              <w:t>，并处违法生产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、销售产品货值金额</w:t>
            </w:r>
            <w:r>
              <w:rPr/>
              <w:t xml:space="preserve"> </w:t>
            </w:r>
            <w:r>
              <w:rPr>
                <w:spacing w:val="8"/>
              </w:rPr>
              <w:t>等值以下的罚款;有违法所得的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，并处没收违</w:t>
            </w:r>
            <w:r>
              <w:rPr/>
              <w:t xml:space="preserve"> </w:t>
            </w:r>
            <w:r>
              <w:rPr>
                <w:spacing w:val="4"/>
              </w:rPr>
              <w:t>法所得;情节严重的</w:t>
            </w:r>
            <w:r>
              <w:rPr>
                <w:spacing w:val="-4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4"/>
              </w:rPr>
              <w:t>吊销营业执照。</w:t>
            </w:r>
          </w:p>
        </w:tc>
        <w:tc>
          <w:tcPr>
            <w:tcW w:w="735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18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33"/>
              <w:spacing w:before="82" w:line="209" w:lineRule="auto"/>
              <w:rPr/>
            </w:pPr>
            <w:r>
              <w:rPr>
                <w:spacing w:val="3"/>
              </w:rPr>
              <w:t>尚未售出的。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09" w:right="46" w:firstLine="6"/>
              <w:spacing w:before="47" w:line="224" w:lineRule="auto"/>
              <w:jc w:val="both"/>
              <w:rPr/>
            </w:pPr>
            <w:r>
              <w:rPr>
                <w:spacing w:val="8"/>
              </w:rPr>
              <w:t>责令停止生产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，没收违</w:t>
            </w:r>
            <w:r>
              <w:rPr/>
              <w:t xml:space="preserve">  </w:t>
            </w:r>
            <w:r>
              <w:rPr>
                <w:spacing w:val="8"/>
              </w:rPr>
              <w:t>法生产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、销售的产品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，并处违</w:t>
            </w:r>
            <w:r>
              <w:rPr/>
              <w:t xml:space="preserve">  </w:t>
            </w:r>
            <w:r>
              <w:rPr>
                <w:spacing w:val="3"/>
              </w:rPr>
              <w:t>法生产、销售产品货值金额 0.3</w:t>
            </w:r>
            <w:r>
              <w:rPr/>
              <w:t xml:space="preserve">  </w:t>
            </w:r>
            <w:r>
              <w:rPr>
                <w:spacing w:val="3"/>
              </w:rPr>
              <w:t>倍以下的罚款；有违法所得的，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并处没收违法所得。</w:t>
            </w:r>
          </w:p>
        </w:tc>
      </w:tr>
      <w:tr>
        <w:trPr>
          <w:trHeight w:val="1579" w:hRule="atLeast"/>
        </w:trPr>
        <w:tc>
          <w:tcPr>
            <w:tcW w:w="7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18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2"/>
              <w:spacing w:before="82" w:line="227" w:lineRule="auto"/>
              <w:rPr/>
            </w:pPr>
            <w:r>
              <w:rPr>
                <w:spacing w:val="6"/>
              </w:rPr>
              <w:t>产品已部分售出的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，且拒</w:t>
            </w:r>
            <w:r>
              <w:rPr/>
              <w:t xml:space="preserve"> </w:t>
            </w:r>
            <w:r>
              <w:rPr>
                <w:spacing w:val="8"/>
              </w:rPr>
              <w:t>不追回或无法追回的。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09" w:right="34" w:firstLine="6"/>
              <w:spacing w:before="47" w:line="224" w:lineRule="auto"/>
              <w:jc w:val="both"/>
              <w:rPr/>
            </w:pPr>
            <w:r>
              <w:rPr>
                <w:spacing w:val="8"/>
              </w:rPr>
              <w:t>责令停止生产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，没收违</w:t>
            </w:r>
            <w:r>
              <w:rPr/>
              <w:t xml:space="preserve">  </w:t>
            </w:r>
            <w:r>
              <w:rPr>
                <w:spacing w:val="8"/>
              </w:rPr>
              <w:t>法生产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、销售的产品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，并处违</w:t>
            </w:r>
            <w:r>
              <w:rPr/>
              <w:t xml:space="preserve">  </w:t>
            </w:r>
            <w:r>
              <w:rPr>
                <w:spacing w:val="3"/>
              </w:rPr>
              <w:t>法生产、销售产品货值金额 0.3</w:t>
            </w:r>
            <w:r>
              <w:rPr/>
              <w:t xml:space="preserve">  </w:t>
            </w:r>
            <w:r>
              <w:rPr>
                <w:spacing w:val="-1"/>
              </w:rPr>
              <w:t>倍以上 0.7 倍以下的罚款；有违</w:t>
            </w:r>
            <w:r>
              <w:rPr>
                <w:spacing w:val="4"/>
              </w:rPr>
              <w:t xml:space="preserve">  </w:t>
            </w:r>
            <w:r>
              <w:rPr>
                <w:spacing w:val="4"/>
              </w:rPr>
              <w:t>法所得的，并处没收违法所得。</w:t>
            </w:r>
          </w:p>
        </w:tc>
      </w:tr>
      <w:tr>
        <w:trPr>
          <w:trHeight w:val="1893" w:hRule="atLeast"/>
        </w:trPr>
        <w:tc>
          <w:tcPr>
            <w:tcW w:w="7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10" w:right="146"/>
              <w:spacing w:before="205" w:line="230" w:lineRule="auto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1.产</w:t>
            </w:r>
            <w:r>
              <w:rPr/>
              <w:t xml:space="preserve"> </w:t>
            </w:r>
            <w:r>
              <w:rPr>
                <w:spacing w:val="5"/>
              </w:rPr>
              <w:t>品全部或大部分已售出，</w:t>
            </w:r>
            <w:r>
              <w:rPr>
                <w:spacing w:val="9"/>
              </w:rPr>
              <w:t xml:space="preserve"> </w:t>
            </w:r>
            <w:r>
              <w:rPr>
                <w:spacing w:val="9"/>
              </w:rPr>
              <w:t>且拒不追回或无法追回</w:t>
            </w:r>
            <w:r>
              <w:rPr>
                <w:spacing w:val="1"/>
              </w:rPr>
              <w:t xml:space="preserve">    </w:t>
            </w:r>
            <w:r>
              <w:rPr>
                <w:spacing w:val="4"/>
              </w:rPr>
              <w:t>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；2.造成社会影响或者</w:t>
            </w:r>
            <w:r>
              <w:rPr/>
              <w:t xml:space="preserve"> </w:t>
            </w:r>
            <w:r>
              <w:rPr>
                <w:spacing w:val="7"/>
              </w:rPr>
              <w:t>危害结果的。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09" w:right="34" w:firstLine="6"/>
              <w:spacing w:before="49" w:line="225" w:lineRule="auto"/>
              <w:jc w:val="both"/>
              <w:rPr/>
            </w:pPr>
            <w:r>
              <w:rPr>
                <w:spacing w:val="8"/>
              </w:rPr>
              <w:t>责令停止生产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，没收违</w:t>
            </w:r>
            <w:r>
              <w:rPr/>
              <w:t xml:space="preserve">  </w:t>
            </w:r>
            <w:r>
              <w:rPr>
                <w:spacing w:val="8"/>
              </w:rPr>
              <w:t>法生产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、销售的产品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，并处违</w:t>
            </w:r>
            <w:r>
              <w:rPr/>
              <w:t xml:space="preserve">  </w:t>
            </w:r>
            <w:r>
              <w:rPr>
                <w:spacing w:val="3"/>
              </w:rPr>
              <w:t>法生产、销售产品货值金额 0.7</w:t>
            </w:r>
            <w:r>
              <w:rPr/>
              <w:t xml:space="preserve">  </w:t>
            </w:r>
            <w:r>
              <w:rPr>
                <w:spacing w:val="10"/>
              </w:rPr>
              <w:t>倍以上等值以下的罚款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；有违</w:t>
            </w:r>
            <w:r>
              <w:rPr/>
              <w:t xml:space="preserve">  </w:t>
            </w:r>
            <w:r>
              <w:rPr>
                <w:spacing w:val="4"/>
              </w:rPr>
              <w:t>法所得的，并处没收违法所得。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情节严重的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4"/>
              </w:rPr>
              <w:t>吊销营业执照。</w:t>
            </w:r>
          </w:p>
        </w:tc>
      </w:tr>
      <w:tr>
        <w:trPr>
          <w:trHeight w:val="1267" w:hRule="atLeast"/>
        </w:trPr>
        <w:tc>
          <w:tcPr>
            <w:tcW w:w="799" w:type="dxa"/>
            <w:vAlign w:val="top"/>
          </w:tcPr>
          <w:p>
            <w:pPr>
              <w:spacing w:line="4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0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069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4" w:right="107" w:firstLine="385"/>
              <w:spacing w:before="81" w:line="227" w:lineRule="auto"/>
              <w:rPr/>
            </w:pPr>
            <w:r>
              <w:rPr>
                <w:spacing w:val="12"/>
              </w:rPr>
              <w:t>销售失效</w:t>
            </w:r>
            <w:r>
              <w:rPr>
                <w:spacing w:val="-25"/>
              </w:rPr>
              <w:t xml:space="preserve"> </w:t>
            </w:r>
            <w:r>
              <w:rPr>
                <w:spacing w:val="12"/>
              </w:rPr>
              <w:t>、变质</w:t>
            </w:r>
            <w:r>
              <w:rPr/>
              <w:t xml:space="preserve"> </w:t>
            </w:r>
            <w:r>
              <w:rPr>
                <w:spacing w:val="4"/>
              </w:rPr>
              <w:t>的产品的</w:t>
            </w:r>
          </w:p>
        </w:tc>
        <w:tc>
          <w:tcPr>
            <w:tcW w:w="4078" w:type="dxa"/>
            <w:vAlign w:val="top"/>
          </w:tcPr>
          <w:p>
            <w:pPr>
              <w:pStyle w:val="TableText"/>
              <w:ind w:left="108" w:right="41" w:firstLine="417"/>
              <w:spacing w:before="50" w:line="222" w:lineRule="auto"/>
              <w:jc w:val="both"/>
              <w:rPr/>
            </w:pPr>
            <w:r>
              <w:rPr>
                <w:b/>
                <w:bCs/>
                <w:spacing w:val="3"/>
              </w:rPr>
              <w:t>第五十二条</w:t>
            </w:r>
            <w:r>
              <w:rPr>
                <w:b/>
                <w:bCs/>
                <w:spacing w:val="17"/>
                <w:w w:val="101"/>
              </w:rPr>
              <w:t xml:space="preserve">   </w:t>
            </w:r>
            <w:r>
              <w:rPr>
                <w:spacing w:val="3"/>
              </w:rPr>
              <w:t>销售失效、变质的产品的，</w:t>
            </w:r>
            <w:r>
              <w:rPr/>
              <w:t xml:space="preserve"> </w:t>
            </w:r>
            <w:r>
              <w:rPr>
                <w:spacing w:val="8"/>
              </w:rPr>
              <w:t>责令停止销售</w:t>
            </w:r>
            <w:r>
              <w:rPr>
                <w:spacing w:val="-1"/>
              </w:rPr>
              <w:t xml:space="preserve"> </w:t>
            </w:r>
            <w:r>
              <w:rPr>
                <w:spacing w:val="8"/>
              </w:rPr>
              <w:t>，没收违法销售的产品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，并处</w:t>
            </w:r>
            <w:r>
              <w:rPr/>
              <w:t xml:space="preserve">  </w:t>
            </w:r>
            <w:r>
              <w:rPr>
                <w:spacing w:val="10"/>
              </w:rPr>
              <w:t>违法销售产品货值金额二倍以下的罚款;有违</w:t>
            </w:r>
            <w:r>
              <w:rPr>
                <w:spacing w:val="1"/>
              </w:rPr>
              <w:t xml:space="preserve">  </w:t>
            </w:r>
            <w:r>
              <w:rPr>
                <w:spacing w:val="7"/>
              </w:rPr>
              <w:t>法所得的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，并处没收违法所得;情节严重的，</w:t>
            </w:r>
          </w:p>
        </w:tc>
        <w:tc>
          <w:tcPr>
            <w:tcW w:w="735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18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33"/>
              <w:spacing w:before="81" w:line="209" w:lineRule="auto"/>
              <w:rPr/>
            </w:pPr>
            <w:r>
              <w:rPr>
                <w:spacing w:val="3"/>
              </w:rPr>
              <w:t>尚未售出的。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1" w:right="34" w:firstLine="4"/>
              <w:spacing w:before="50" w:line="222" w:lineRule="auto"/>
              <w:jc w:val="both"/>
              <w:rPr/>
            </w:pPr>
            <w:r>
              <w:rPr>
                <w:spacing w:val="10"/>
              </w:rPr>
              <w:t>责令停止销售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，没收违法销售</w:t>
            </w:r>
            <w:r>
              <w:rPr/>
              <w:t xml:space="preserve">  </w:t>
            </w:r>
            <w:r>
              <w:rPr>
                <w:spacing w:val="10"/>
              </w:rPr>
              <w:t>的产品</w:t>
            </w:r>
            <w:r>
              <w:rPr>
                <w:spacing w:val="-6"/>
              </w:rPr>
              <w:t xml:space="preserve"> </w:t>
            </w:r>
            <w:r>
              <w:rPr>
                <w:spacing w:val="10"/>
              </w:rPr>
              <w:t>，并处违法销售产品货</w:t>
            </w:r>
            <w:r>
              <w:rPr/>
              <w:t xml:space="preserve">  </w:t>
            </w:r>
            <w:r>
              <w:rPr>
                <w:spacing w:val="-1"/>
              </w:rPr>
              <w:t>值金额 0.6 倍以下的罚款；有违</w:t>
            </w:r>
            <w:r>
              <w:rPr>
                <w:spacing w:val="3"/>
              </w:rPr>
              <w:t xml:space="preserve">  </w:t>
            </w:r>
            <w:r>
              <w:rPr>
                <w:spacing w:val="4"/>
              </w:rPr>
              <w:t>法所得的，并处没收违法所得。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82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9"/>
        <w:gridCol w:w="2069"/>
        <w:gridCol w:w="4078"/>
        <w:gridCol w:w="735"/>
        <w:gridCol w:w="2418"/>
        <w:gridCol w:w="2876"/>
      </w:tblGrid>
      <w:tr>
        <w:trPr>
          <w:trHeight w:val="1584" w:hRule="atLeast"/>
        </w:trPr>
        <w:tc>
          <w:tcPr>
            <w:tcW w:w="79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8" w:right="105" w:firstLine="21"/>
              <w:spacing w:before="51" w:line="227" w:lineRule="auto"/>
              <w:rPr/>
            </w:pPr>
            <w:r>
              <w:rPr>
                <w:spacing w:val="7"/>
              </w:rPr>
              <w:t>吊销营业执照;构成犯罪的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，依法追究刑事责</w:t>
            </w:r>
            <w:r>
              <w:rPr/>
              <w:t xml:space="preserve"> </w:t>
            </w:r>
            <w:r>
              <w:rPr>
                <w:spacing w:val="2"/>
              </w:rPr>
              <w:t>任。</w:t>
            </w:r>
          </w:p>
        </w:tc>
        <w:tc>
          <w:tcPr>
            <w:tcW w:w="735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18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2"/>
              <w:spacing w:before="81" w:line="227" w:lineRule="auto"/>
              <w:rPr/>
            </w:pPr>
            <w:r>
              <w:rPr>
                <w:spacing w:val="6"/>
              </w:rPr>
              <w:t>产品已部分售出的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，且拒</w:t>
            </w:r>
            <w:r>
              <w:rPr/>
              <w:t xml:space="preserve"> </w:t>
            </w:r>
            <w:r>
              <w:rPr>
                <w:spacing w:val="8"/>
              </w:rPr>
              <w:t>不追回或无法追回的。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1" w:right="108" w:firstLine="4"/>
              <w:spacing w:before="52" w:line="224" w:lineRule="auto"/>
              <w:jc w:val="both"/>
              <w:rPr/>
            </w:pPr>
            <w:r>
              <w:rPr>
                <w:spacing w:val="10"/>
              </w:rPr>
              <w:t>责令停止销售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，没收违法销售</w:t>
            </w:r>
            <w:r>
              <w:rPr/>
              <w:t xml:space="preserve"> </w:t>
            </w:r>
            <w:r>
              <w:rPr>
                <w:spacing w:val="10"/>
              </w:rPr>
              <w:t>的产品</w:t>
            </w:r>
            <w:r>
              <w:rPr>
                <w:spacing w:val="-6"/>
              </w:rPr>
              <w:t xml:space="preserve"> </w:t>
            </w:r>
            <w:r>
              <w:rPr>
                <w:spacing w:val="10"/>
              </w:rPr>
              <w:t>，并处违法销售产品货</w:t>
            </w:r>
            <w:r>
              <w:rPr/>
              <w:t xml:space="preserve"> </w:t>
            </w:r>
            <w:r>
              <w:rPr>
                <w:spacing w:val="1"/>
              </w:rPr>
              <w:t>值金额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0.6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倍以上 1.4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倍以下的</w:t>
            </w:r>
            <w:r>
              <w:rPr/>
              <w:t xml:space="preserve"> </w:t>
            </w:r>
            <w:r>
              <w:rPr>
                <w:spacing w:val="7"/>
              </w:rPr>
              <w:t>罚款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，并处没</w:t>
            </w:r>
            <w:r>
              <w:rPr/>
              <w:t xml:space="preserve"> </w:t>
            </w:r>
            <w:r>
              <w:rPr>
                <w:spacing w:val="7"/>
              </w:rPr>
              <w:t>收违法所得。</w:t>
            </w:r>
          </w:p>
        </w:tc>
      </w:tr>
      <w:tr>
        <w:trPr>
          <w:trHeight w:val="1893" w:hRule="atLeast"/>
        </w:trPr>
        <w:tc>
          <w:tcPr>
            <w:tcW w:w="7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10" w:right="146"/>
              <w:spacing w:before="204" w:line="230" w:lineRule="auto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1.产</w:t>
            </w:r>
            <w:r>
              <w:rPr/>
              <w:t xml:space="preserve"> </w:t>
            </w:r>
            <w:r>
              <w:rPr>
                <w:spacing w:val="5"/>
              </w:rPr>
              <w:t>品全部或大部分已售出，</w:t>
            </w:r>
            <w:r>
              <w:rPr>
                <w:spacing w:val="9"/>
              </w:rPr>
              <w:t xml:space="preserve"> </w:t>
            </w:r>
            <w:r>
              <w:rPr>
                <w:spacing w:val="9"/>
              </w:rPr>
              <w:t>且拒不追回或无法追回</w:t>
            </w:r>
            <w:r>
              <w:rPr>
                <w:spacing w:val="1"/>
              </w:rPr>
              <w:t xml:space="preserve">    </w:t>
            </w:r>
            <w:r>
              <w:rPr>
                <w:spacing w:val="4"/>
              </w:rPr>
              <w:t>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；2.造成社会影响或者</w:t>
            </w:r>
            <w:r>
              <w:rPr/>
              <w:t xml:space="preserve"> </w:t>
            </w:r>
            <w:r>
              <w:rPr>
                <w:spacing w:val="7"/>
              </w:rPr>
              <w:t>危害结果的。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1" w:right="108" w:firstLine="4"/>
              <w:spacing w:before="46" w:line="230" w:lineRule="auto"/>
              <w:jc w:val="both"/>
              <w:rPr/>
            </w:pPr>
            <w:r>
              <w:rPr>
                <w:spacing w:val="10"/>
              </w:rPr>
              <w:t>责令停止销售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，没收违法销售</w:t>
            </w:r>
            <w:r>
              <w:rPr/>
              <w:t xml:space="preserve"> </w:t>
            </w:r>
            <w:r>
              <w:rPr>
                <w:spacing w:val="10"/>
              </w:rPr>
              <w:t>的产品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，并处违法销售产品货</w:t>
            </w:r>
            <w:r>
              <w:rPr/>
              <w:t xml:space="preserve"> </w:t>
            </w:r>
            <w:r>
              <w:rPr>
                <w:spacing w:val="6"/>
              </w:rPr>
              <w:t>值金额 1.4</w:t>
            </w:r>
            <w:r>
              <w:rPr>
                <w:spacing w:val="34"/>
              </w:rPr>
              <w:t xml:space="preserve"> </w:t>
            </w:r>
            <w:r>
              <w:rPr>
                <w:spacing w:val="6"/>
              </w:rPr>
              <w:t>以上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2 倍以下的罚</w:t>
            </w:r>
            <w:r>
              <w:rPr/>
              <w:t xml:space="preserve"> </w:t>
            </w:r>
            <w:r>
              <w:rPr>
                <w:spacing w:val="7"/>
              </w:rPr>
              <w:t>款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，并处没收</w:t>
            </w:r>
            <w:r>
              <w:rPr/>
              <w:t xml:space="preserve"> </w:t>
            </w:r>
            <w:r>
              <w:rPr>
                <w:spacing w:val="7"/>
              </w:rPr>
              <w:t>违法所得。</w:t>
            </w:r>
          </w:p>
          <w:p>
            <w:pPr>
              <w:pStyle w:val="TableText"/>
              <w:ind w:left="111"/>
              <w:spacing w:before="14" w:line="191" w:lineRule="auto"/>
              <w:rPr/>
            </w:pPr>
            <w:r>
              <w:rPr>
                <w:spacing w:val="3"/>
              </w:rPr>
              <w:t>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吊销营业执照。</w:t>
            </w:r>
          </w:p>
        </w:tc>
      </w:tr>
      <w:tr>
        <w:trPr>
          <w:trHeight w:val="2208" w:hRule="atLeast"/>
        </w:trPr>
        <w:tc>
          <w:tcPr>
            <w:tcW w:w="799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2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2069" w:type="dxa"/>
            <w:vAlign w:val="top"/>
            <w:vMerge w:val="restart"/>
            <w:tcBorders>
              <w:bottom w:val="nil"/>
            </w:tcBorders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1"/>
              <w:spacing w:before="81" w:line="230" w:lineRule="auto"/>
              <w:jc w:val="both"/>
              <w:rPr/>
            </w:pPr>
            <w:r>
              <w:rPr>
                <w:spacing w:val="2"/>
              </w:rPr>
              <w:t>伪 造 产 品 产 地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的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，伪造或者冒用他</w:t>
            </w:r>
            <w:r>
              <w:rPr/>
              <w:t xml:space="preserve"> </w:t>
            </w:r>
            <w:r>
              <w:rPr>
                <w:spacing w:val="7"/>
              </w:rPr>
              <w:t>人厂名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、厂址的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；伪</w:t>
            </w:r>
            <w:r>
              <w:rPr/>
              <w:t xml:space="preserve"> </w:t>
            </w:r>
            <w:r>
              <w:rPr>
                <w:spacing w:val="15"/>
              </w:rPr>
              <w:t>造或者冒用认证标志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等质量标志的</w:t>
            </w:r>
          </w:p>
        </w:tc>
        <w:tc>
          <w:tcPr>
            <w:tcW w:w="4078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4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10"/>
              </w:rPr>
              <w:t>第五十三条</w:t>
            </w:r>
            <w:r>
              <w:rPr>
                <w:b/>
                <w:bCs/>
                <w:spacing w:val="18"/>
              </w:rPr>
              <w:t xml:space="preserve">   </w:t>
            </w:r>
            <w:r>
              <w:rPr>
                <w:spacing w:val="10"/>
              </w:rPr>
              <w:t>伪造产品产地的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，伪造或</w:t>
            </w:r>
            <w:r>
              <w:rPr/>
              <w:t xml:space="preserve">  </w:t>
            </w:r>
            <w:r>
              <w:rPr>
                <w:spacing w:val="9"/>
              </w:rPr>
              <w:t>者冒用他人厂名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、厂址的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，伪造或者冒用认</w:t>
            </w:r>
            <w:r>
              <w:rPr/>
              <w:t xml:space="preserve">  </w:t>
            </w:r>
            <w:r>
              <w:rPr>
                <w:spacing w:val="9"/>
              </w:rPr>
              <w:t>证标志等质量标志的</w:t>
            </w:r>
            <w:r>
              <w:rPr>
                <w:spacing w:val="-15"/>
              </w:rPr>
              <w:t xml:space="preserve"> </w:t>
            </w:r>
            <w:r>
              <w:rPr>
                <w:spacing w:val="9"/>
              </w:rPr>
              <w:t>，责令改正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，没收违法</w:t>
            </w:r>
            <w:r>
              <w:rPr/>
              <w:t xml:space="preserve">  </w:t>
            </w:r>
            <w:r>
              <w:rPr>
                <w:spacing w:val="8"/>
              </w:rPr>
              <w:t>生产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、销售的产品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，并处违法生产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、销售产</w:t>
            </w:r>
            <w:r>
              <w:rPr/>
              <w:t xml:space="preserve">  </w:t>
            </w:r>
            <w:r>
              <w:rPr>
                <w:spacing w:val="6"/>
              </w:rPr>
              <w:t>品货值金额等值以下的罚款；有违法所得的，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并处没收违法所得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；情节严重的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吊销营业</w:t>
            </w:r>
            <w:r>
              <w:rPr/>
              <w:t xml:space="preserve">  </w:t>
            </w:r>
            <w:r>
              <w:rPr>
                <w:spacing w:val="5"/>
              </w:rPr>
              <w:t>执照。</w:t>
            </w:r>
          </w:p>
        </w:tc>
        <w:tc>
          <w:tcPr>
            <w:tcW w:w="735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11" w:right="107"/>
              <w:spacing w:before="51" w:line="230" w:lineRule="auto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1.产</w:t>
            </w:r>
            <w:r>
              <w:rPr/>
              <w:t xml:space="preserve">  </w:t>
            </w:r>
            <w:r>
              <w:rPr>
                <w:spacing w:val="6"/>
              </w:rPr>
              <w:t>品尚未售出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，积极配合执</w:t>
            </w:r>
            <w:r>
              <w:rPr/>
              <w:t xml:space="preserve"> </w:t>
            </w:r>
            <w:r>
              <w:rPr>
                <w:spacing w:val="2"/>
              </w:rPr>
              <w:t>法并有悔改表现的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；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2"/>
              </w:rPr>
              <w:t>2.</w:t>
            </w:r>
            <w:r>
              <w:rPr/>
              <w:t xml:space="preserve">    </w:t>
            </w:r>
            <w:r>
              <w:rPr>
                <w:spacing w:val="7"/>
              </w:rPr>
              <w:t>厂名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、厂址标注真实仅伪</w:t>
            </w:r>
            <w:r>
              <w:rPr/>
              <w:t xml:space="preserve"> </w:t>
            </w:r>
            <w:r>
              <w:rPr>
                <w:spacing w:val="6"/>
              </w:rPr>
              <w:t>造产地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，且该产地不属于</w:t>
            </w:r>
            <w:r>
              <w:rPr/>
              <w:t xml:space="preserve"> </w:t>
            </w:r>
            <w:r>
              <w:rPr>
                <w:spacing w:val="9"/>
              </w:rPr>
              <w:t>地理标志产品保护区域</w:t>
            </w:r>
          </w:p>
          <w:p>
            <w:pPr>
              <w:pStyle w:val="TableText"/>
              <w:ind w:left="127"/>
              <w:spacing w:before="10" w:line="192" w:lineRule="auto"/>
              <w:rPr/>
            </w:pPr>
            <w:r>
              <w:rPr>
                <w:spacing w:val="-6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 w:firstLine="2"/>
              <w:spacing w:before="82" w:line="230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，没收违法生产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、销</w:t>
            </w:r>
            <w:r>
              <w:rPr/>
              <w:t xml:space="preserve"> </w:t>
            </w:r>
            <w:r>
              <w:rPr>
                <w:spacing w:val="8"/>
              </w:rPr>
              <w:t>售的产品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，并处违法生产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、销</w:t>
            </w:r>
            <w:r>
              <w:rPr/>
              <w:t xml:space="preserve"> </w:t>
            </w:r>
            <w:r>
              <w:rPr>
                <w:spacing w:val="11"/>
              </w:rPr>
              <w:t>售产品货值金额 0.3 倍以下的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罚款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，并处没</w:t>
            </w:r>
            <w:r>
              <w:rPr/>
              <w:t xml:space="preserve"> </w:t>
            </w:r>
            <w:r>
              <w:rPr>
                <w:spacing w:val="7"/>
              </w:rPr>
              <w:t>收违法所得。</w:t>
            </w:r>
          </w:p>
        </w:tc>
      </w:tr>
      <w:tr>
        <w:trPr>
          <w:trHeight w:val="1582" w:hRule="atLeast"/>
        </w:trPr>
        <w:tc>
          <w:tcPr>
            <w:tcW w:w="7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10" w:right="104"/>
              <w:spacing w:before="205" w:line="230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1.伪</w:t>
            </w:r>
            <w:r>
              <w:rPr/>
              <w:t xml:space="preserve">  </w:t>
            </w:r>
            <w:r>
              <w:rPr>
                <w:spacing w:val="7"/>
              </w:rPr>
              <w:t>造、冒用他人厂名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、厂址</w:t>
            </w:r>
            <w:r>
              <w:rPr/>
              <w:t xml:space="preserve"> </w:t>
            </w:r>
            <w:r>
              <w:rPr>
                <w:spacing w:val="-1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-1"/>
              </w:rPr>
              <w:t>；</w:t>
            </w:r>
            <w:r>
              <w:rPr>
                <w:spacing w:val="30"/>
              </w:rPr>
              <w:t xml:space="preserve"> </w:t>
            </w:r>
            <w:r>
              <w:rPr>
                <w:spacing w:val="-1"/>
              </w:rPr>
              <w:t>2.伪造</w:t>
            </w:r>
            <w:r>
              <w:rPr>
                <w:spacing w:val="-32"/>
              </w:rPr>
              <w:t xml:space="preserve"> </w:t>
            </w:r>
            <w:r>
              <w:rPr>
                <w:spacing w:val="-1"/>
              </w:rPr>
              <w:t>、冒用非强制</w:t>
            </w:r>
            <w:r>
              <w:rPr/>
              <w:t xml:space="preserve"> </w:t>
            </w:r>
            <w:r>
              <w:rPr>
                <w:spacing w:val="8"/>
              </w:rPr>
              <w:t>性质量标志的。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1" w:right="108" w:firstLine="4"/>
              <w:spacing w:before="50" w:line="224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，没收违法生产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、销</w:t>
            </w:r>
            <w:r>
              <w:rPr/>
              <w:t xml:space="preserve">  </w:t>
            </w:r>
            <w:r>
              <w:rPr>
                <w:spacing w:val="5"/>
              </w:rPr>
              <w:t>售的产品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，并处违法生产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、销</w:t>
            </w:r>
            <w:r>
              <w:rPr/>
              <w:t xml:space="preserve">  </w:t>
            </w:r>
            <w:r>
              <w:rPr>
                <w:spacing w:val="2"/>
              </w:rPr>
              <w:t>售产品货值金额</w:t>
            </w:r>
            <w:r>
              <w:rPr>
                <w:spacing w:val="-1"/>
              </w:rPr>
              <w:t xml:space="preserve"> </w:t>
            </w:r>
            <w:r>
              <w:rPr>
                <w:spacing w:val="2"/>
              </w:rPr>
              <w:t>0.3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倍以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0.7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倍</w:t>
            </w:r>
            <w:r>
              <w:rPr/>
              <w:t xml:space="preserve"> </w:t>
            </w:r>
            <w:r>
              <w:rPr>
                <w:spacing w:val="6"/>
              </w:rPr>
              <w:t>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；有违法所得的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并处没收违法所得。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83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9"/>
        <w:gridCol w:w="2069"/>
        <w:gridCol w:w="4078"/>
        <w:gridCol w:w="735"/>
        <w:gridCol w:w="2418"/>
        <w:gridCol w:w="2876"/>
      </w:tblGrid>
      <w:tr>
        <w:trPr>
          <w:trHeight w:val="2213" w:hRule="atLeast"/>
        </w:trPr>
        <w:tc>
          <w:tcPr>
            <w:tcW w:w="799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10" w:right="107"/>
              <w:spacing w:before="54" w:line="226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1.所</w:t>
            </w:r>
            <w:r>
              <w:rPr/>
              <w:t xml:space="preserve">  </w:t>
            </w:r>
            <w:r>
              <w:rPr>
                <w:spacing w:val="9"/>
              </w:rPr>
              <w:t>伪造的产地属于地理标志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产品保护区域的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；2.</w:t>
            </w:r>
            <w:r>
              <w:rPr>
                <w:spacing w:val="-31"/>
              </w:rPr>
              <w:t xml:space="preserve"> </w:t>
            </w:r>
            <w:r>
              <w:rPr>
                <w:spacing w:val="2"/>
              </w:rPr>
              <w:t>同时</w:t>
            </w:r>
            <w:r>
              <w:rPr/>
              <w:t xml:space="preserve">  </w:t>
            </w:r>
            <w:r>
              <w:rPr>
                <w:spacing w:val="9"/>
              </w:rPr>
              <w:t>具有两种或两种以上《产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品质量法》第五十三条所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列违法行为的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；3.</w:t>
            </w:r>
            <w:r>
              <w:rPr>
                <w:spacing w:val="-27"/>
              </w:rPr>
              <w:t xml:space="preserve"> </w:t>
            </w:r>
            <w:r>
              <w:rPr>
                <w:spacing w:val="1"/>
              </w:rPr>
              <w:t>冒用强</w:t>
            </w:r>
            <w:r>
              <w:rPr/>
              <w:t xml:space="preserve">  </w:t>
            </w:r>
            <w:r>
              <w:rPr>
                <w:spacing w:val="8"/>
              </w:rPr>
              <w:t>制性质量标志的。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1" w:right="46" w:firstLine="4"/>
              <w:spacing w:before="206" w:line="230" w:lineRule="auto"/>
              <w:jc w:val="both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，没收违法生产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、销</w:t>
            </w:r>
            <w:r>
              <w:rPr/>
              <w:t xml:space="preserve">   </w:t>
            </w:r>
            <w:r>
              <w:rPr>
                <w:spacing w:val="5"/>
              </w:rPr>
              <w:t>售的产品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，并处违法生产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、销</w:t>
            </w:r>
            <w:r>
              <w:rPr/>
              <w:t xml:space="preserve">   </w:t>
            </w:r>
            <w:r>
              <w:rPr>
                <w:spacing w:val="4"/>
              </w:rPr>
              <w:t>售产品货值金额 0.7 倍以上等</w:t>
            </w:r>
            <w:r>
              <w:rPr>
                <w:spacing w:val="2"/>
              </w:rPr>
              <w:t xml:space="preserve">    </w:t>
            </w:r>
            <w:r>
              <w:rPr>
                <w:spacing w:val="3"/>
              </w:rPr>
              <w:t>值以下的罚款；有违法所得的，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并处没收违法所得。</w:t>
            </w:r>
          </w:p>
          <w:p>
            <w:pPr>
              <w:pStyle w:val="TableText"/>
              <w:ind w:left="111"/>
              <w:spacing w:before="14" w:line="208" w:lineRule="auto"/>
              <w:rPr/>
            </w:pPr>
            <w:r>
              <w:rPr>
                <w:spacing w:val="3"/>
              </w:rPr>
              <w:t>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吊销营业执照。</w:t>
            </w:r>
          </w:p>
        </w:tc>
      </w:tr>
      <w:tr>
        <w:trPr>
          <w:trHeight w:val="2523" w:hRule="atLeast"/>
        </w:trPr>
        <w:tc>
          <w:tcPr>
            <w:tcW w:w="799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3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069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6" w:firstLine="414"/>
              <w:spacing w:before="82" w:line="231" w:lineRule="auto"/>
              <w:rPr/>
            </w:pPr>
            <w:r>
              <w:rPr>
                <w:spacing w:val="-1"/>
              </w:rPr>
              <w:t>限 期 使 用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-1"/>
              </w:rPr>
              <w:t>的 产</w:t>
            </w:r>
            <w:r>
              <w:rPr/>
              <w:t xml:space="preserve">  </w:t>
            </w:r>
            <w:r>
              <w:rPr>
                <w:spacing w:val="10"/>
              </w:rPr>
              <w:t>品</w:t>
            </w:r>
            <w:r>
              <w:rPr>
                <w:spacing w:val="-10"/>
              </w:rPr>
              <w:t xml:space="preserve"> </w:t>
            </w:r>
            <w:r>
              <w:rPr>
                <w:spacing w:val="10"/>
              </w:rPr>
              <w:t>，未在显著位置清</w:t>
            </w:r>
            <w:r>
              <w:rPr/>
              <w:t xml:space="preserve">  </w:t>
            </w:r>
            <w:r>
              <w:rPr>
                <w:spacing w:val="15"/>
              </w:rPr>
              <w:t>晰地标明生产日期和</w:t>
            </w:r>
            <w:r>
              <w:rPr/>
              <w:t xml:space="preserve">  </w:t>
            </w:r>
            <w:r>
              <w:rPr>
                <w:spacing w:val="15"/>
              </w:rPr>
              <w:t>安全使用期或者失效</w:t>
            </w:r>
            <w:r>
              <w:rPr/>
              <w:t xml:space="preserve">  </w:t>
            </w:r>
            <w:r>
              <w:rPr>
                <w:spacing w:val="8"/>
              </w:rPr>
              <w:t>日期的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；使用不当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15"/>
              </w:rPr>
              <w:t>容易造成产品本身损</w:t>
            </w:r>
            <w:r>
              <w:rPr/>
              <w:t xml:space="preserve">  </w:t>
            </w:r>
            <w:r>
              <w:rPr>
                <w:spacing w:val="40"/>
              </w:rPr>
              <w:t>坏或者可能危及人</w:t>
            </w:r>
            <w:r>
              <w:rPr>
                <w:spacing w:val="3"/>
              </w:rPr>
              <w:t xml:space="preserve">  </w:t>
            </w:r>
            <w:r>
              <w:rPr/>
              <w:t>身、财产安全的产品，</w:t>
            </w:r>
            <w:r>
              <w:rPr>
                <w:spacing w:val="8"/>
              </w:rPr>
              <w:t xml:space="preserve"> </w:t>
            </w:r>
            <w:r>
              <w:rPr>
                <w:spacing w:val="15"/>
              </w:rPr>
              <w:t>未标有警示标志或者</w:t>
            </w:r>
            <w:r>
              <w:rPr/>
              <w:t xml:space="preserve">  </w:t>
            </w:r>
            <w:r>
              <w:rPr>
                <w:spacing w:val="9"/>
              </w:rPr>
              <w:t>中文警示说明的</w:t>
            </w:r>
          </w:p>
        </w:tc>
        <w:tc>
          <w:tcPr>
            <w:tcW w:w="4078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3" w:firstLine="417"/>
              <w:spacing w:before="81" w:line="228" w:lineRule="auto"/>
              <w:rPr/>
            </w:pPr>
            <w:r>
              <w:rPr>
                <w:b/>
                <w:bCs/>
                <w:spacing w:val="15"/>
              </w:rPr>
              <w:t>第五十四条     </w:t>
            </w:r>
            <w:r>
              <w:rPr>
                <w:spacing w:val="15"/>
              </w:rPr>
              <w:t>产品标识不符合本法第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二十七条规定的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，责令改正;有包装的产品标</w:t>
            </w:r>
          </w:p>
          <w:p>
            <w:pPr>
              <w:pStyle w:val="TableText"/>
              <w:ind w:left="105" w:right="105"/>
              <w:spacing w:before="11" w:line="230" w:lineRule="auto"/>
              <w:rPr/>
            </w:pPr>
            <w:r>
              <w:rPr>
                <w:spacing w:val="7"/>
              </w:rPr>
              <w:t>识不符合本法第二十七条第(四)项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、第(五)项</w:t>
            </w:r>
            <w:r>
              <w:rPr/>
              <w:t xml:space="preserve"> </w:t>
            </w:r>
            <w:r>
              <w:rPr>
                <w:spacing w:val="5"/>
              </w:rPr>
              <w:t>规定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，情节严重的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，责令停止生产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/>
              <w:t xml:space="preserve"> </w:t>
            </w:r>
            <w:r>
              <w:rPr>
                <w:spacing w:val="11"/>
              </w:rPr>
              <w:t>并处违法生产</w:t>
            </w:r>
            <w:r>
              <w:rPr>
                <w:spacing w:val="-15"/>
              </w:rPr>
              <w:t xml:space="preserve"> </w:t>
            </w:r>
            <w:r>
              <w:rPr>
                <w:spacing w:val="11"/>
              </w:rPr>
              <w:t>、销售产品货值金额百分之三</w:t>
            </w:r>
            <w:r>
              <w:rPr/>
              <w:t xml:space="preserve"> </w:t>
            </w:r>
            <w:r>
              <w:rPr>
                <w:spacing w:val="9"/>
              </w:rPr>
              <w:t>十以下的罚款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；有违法所得的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，并处没收违</w:t>
            </w:r>
            <w:r>
              <w:rPr/>
              <w:t xml:space="preserve"> </w:t>
            </w:r>
            <w:r>
              <w:rPr>
                <w:spacing w:val="6"/>
              </w:rPr>
              <w:t>法所得。</w:t>
            </w:r>
          </w:p>
        </w:tc>
        <w:tc>
          <w:tcPr>
            <w:tcW w:w="735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10" w:right="102"/>
              <w:spacing w:before="46" w:line="227" w:lineRule="auto"/>
              <w:jc w:val="both"/>
              <w:rPr/>
            </w:pPr>
            <w:r>
              <w:rPr>
                <w:spacing w:val="9"/>
              </w:rPr>
              <w:t>有下列情形之一的：</w:t>
            </w:r>
            <w:r>
              <w:rPr>
                <w:spacing w:val="-26"/>
              </w:rPr>
              <w:t xml:space="preserve"> </w:t>
            </w:r>
            <w:r>
              <w:rPr>
                <w:spacing w:val="9"/>
              </w:rPr>
              <w:t>1.未</w:t>
            </w:r>
            <w:r>
              <w:rPr/>
              <w:t xml:space="preserve"> </w:t>
            </w:r>
            <w:r>
              <w:rPr>
                <w:spacing w:val="9"/>
              </w:rPr>
              <w:t>在显著位置标明生产日期 </w:t>
            </w:r>
            <w:r>
              <w:rPr>
                <w:spacing w:val="9"/>
              </w:rPr>
              <w:t>和安全使用期或者失效日 </w:t>
            </w:r>
            <w:r>
              <w:rPr>
                <w:spacing w:val="8"/>
              </w:rPr>
              <w:t>期的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；2.标注不清晰的生</w:t>
            </w:r>
            <w:r>
              <w:rPr/>
              <w:t xml:space="preserve"> </w:t>
            </w:r>
            <w:r>
              <w:rPr>
                <w:spacing w:val="9"/>
              </w:rPr>
              <w:t>产日期和安全使用期或者 </w:t>
            </w:r>
            <w:r>
              <w:rPr>
                <w:spacing w:val="8"/>
              </w:rPr>
              <w:t>失效日期的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；3.标注了生</w:t>
            </w:r>
            <w:r>
              <w:rPr/>
              <w:t xml:space="preserve"> </w:t>
            </w:r>
            <w:r>
              <w:rPr>
                <w:spacing w:val="9"/>
              </w:rPr>
              <w:t>产日期但未标注安全使用 </w:t>
            </w:r>
            <w:r>
              <w:rPr>
                <w:spacing w:val="8"/>
              </w:rPr>
              <w:t>期或者失效日期。</w:t>
            </w:r>
          </w:p>
        </w:tc>
        <w:tc>
          <w:tcPr>
            <w:tcW w:w="2876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2"/>
              <w:spacing w:before="81" w:line="207" w:lineRule="auto"/>
              <w:rPr/>
            </w:pPr>
            <w:r>
              <w:rPr>
                <w:spacing w:val="6"/>
              </w:rPr>
              <w:t>责令改正。</w:t>
            </w:r>
          </w:p>
        </w:tc>
      </w:tr>
      <w:tr>
        <w:trPr>
          <w:trHeight w:val="1579" w:hRule="atLeast"/>
        </w:trPr>
        <w:tc>
          <w:tcPr>
            <w:tcW w:w="7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10" w:right="31"/>
              <w:spacing w:before="47" w:line="224" w:lineRule="auto"/>
              <w:jc w:val="both"/>
              <w:rPr/>
            </w:pPr>
            <w:r>
              <w:rPr>
                <w:spacing w:val="6"/>
              </w:rPr>
              <w:t>有下列情形的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：使用操作</w:t>
            </w:r>
            <w:r>
              <w:rPr/>
              <w:t xml:space="preserve">  </w:t>
            </w:r>
            <w:r>
              <w:rPr>
                <w:spacing w:val="9"/>
              </w:rPr>
              <w:t>较为复杂、容易危及人身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和财产安全的产品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，没有</w:t>
            </w:r>
            <w:r>
              <w:rPr/>
              <w:t xml:space="preserve">  </w:t>
            </w:r>
            <w:r>
              <w:rPr>
                <w:spacing w:val="9"/>
              </w:rPr>
              <w:t>警示标志或者中文警示说</w:t>
            </w:r>
            <w:r>
              <w:rPr>
                <w:spacing w:val="2"/>
              </w:rPr>
              <w:t xml:space="preserve">  </w:t>
            </w:r>
            <w:r>
              <w:rPr>
                <w:spacing w:val="-1"/>
              </w:rPr>
              <w:t>明，尚未造成危害后果的。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34" w:firstLine="2"/>
              <w:spacing w:before="206" w:line="229" w:lineRule="auto"/>
              <w:rPr/>
            </w:pPr>
            <w:r>
              <w:rPr>
                <w:spacing w:val="6"/>
              </w:rPr>
              <w:t>责令停止生产、销售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，并处产</w:t>
            </w:r>
            <w:r>
              <w:rPr/>
              <w:t xml:space="preserve">   </w:t>
            </w:r>
            <w:r>
              <w:rPr>
                <w:spacing w:val="4"/>
              </w:rPr>
              <w:t>品货值金额 20%以下的罚款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；</w:t>
            </w:r>
            <w:r>
              <w:rPr/>
              <w:t xml:space="preserve">  </w:t>
            </w:r>
            <w:r>
              <w:rPr>
                <w:spacing w:val="4"/>
              </w:rPr>
              <w:t>有违法所得的，没收违法所得。</w:t>
            </w:r>
          </w:p>
        </w:tc>
      </w:tr>
      <w:tr>
        <w:trPr>
          <w:trHeight w:val="1897" w:hRule="atLeast"/>
        </w:trPr>
        <w:tc>
          <w:tcPr>
            <w:tcW w:w="7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09" w:right="28" w:firstLine="1"/>
              <w:spacing w:before="53" w:line="225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1.使</w:t>
            </w:r>
            <w:r>
              <w:rPr/>
              <w:t xml:space="preserve">   </w:t>
            </w:r>
            <w:r>
              <w:rPr>
                <w:spacing w:val="9"/>
              </w:rPr>
              <w:t>用操作较为复杂、容易危</w:t>
            </w:r>
            <w:r>
              <w:rPr>
                <w:spacing w:val="2"/>
              </w:rPr>
              <w:t xml:space="preserve">  </w:t>
            </w:r>
            <w:r>
              <w:rPr>
                <w:spacing w:val="-1"/>
              </w:rPr>
              <w:t>及人身和财产安全的产、、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品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，没有警示标志或者中</w:t>
            </w:r>
            <w:r>
              <w:rPr/>
              <w:t xml:space="preserve">  </w:t>
            </w:r>
            <w:r>
              <w:rPr>
                <w:spacing w:val="6"/>
              </w:rPr>
              <w:t>文警示说明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，并已经造成</w:t>
            </w:r>
            <w:r>
              <w:rPr/>
              <w:t xml:space="preserve">  </w:t>
            </w:r>
            <w:r>
              <w:rPr>
                <w:spacing w:val="4"/>
              </w:rPr>
              <w:t>一定危害后果的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；2.未标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32" w:firstLine="2"/>
              <w:spacing w:before="206" w:line="230" w:lineRule="auto"/>
              <w:jc w:val="both"/>
              <w:rPr/>
            </w:pPr>
            <w:r>
              <w:rPr>
                <w:spacing w:val="6"/>
              </w:rPr>
              <w:t>责令停止生产、销售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，并处产</w:t>
            </w:r>
            <w:r>
              <w:rPr/>
              <w:t xml:space="preserve"> </w:t>
            </w:r>
            <w:r>
              <w:rPr>
                <w:spacing w:val="1"/>
              </w:rPr>
              <w:t>品货值金额 20%以上 30%以下 </w:t>
            </w:r>
            <w:r>
              <w:rPr>
                <w:spacing w:val="4"/>
              </w:rPr>
              <w:t>的罚款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；有违法所得的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，没收</w:t>
            </w:r>
            <w:r>
              <w:rPr/>
              <w:t xml:space="preserve"> </w:t>
            </w:r>
            <w:r>
              <w:rPr>
                <w:spacing w:val="6"/>
              </w:rPr>
              <w:t>违法所得。</w:t>
            </w:r>
          </w:p>
        </w:tc>
      </w:tr>
    </w:tbl>
    <w:p>
      <w:pPr>
        <w:spacing w:line="120" w:lineRule="exact"/>
        <w:rPr>
          <w:rFonts w:ascii="Arial"/>
          <w:sz w:val="10"/>
        </w:rPr>
      </w:pPr>
      <w:r/>
    </w:p>
    <w:p>
      <w:pPr>
        <w:spacing w:line="120" w:lineRule="exact"/>
        <w:sectPr>
          <w:footerReference w:type="default" r:id="rId84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10"/>
          <w:szCs w:val="1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9"/>
        <w:gridCol w:w="2069"/>
        <w:gridCol w:w="4078"/>
        <w:gridCol w:w="735"/>
        <w:gridCol w:w="2418"/>
        <w:gridCol w:w="2876"/>
      </w:tblGrid>
      <w:tr>
        <w:trPr>
          <w:trHeight w:val="1100" w:hRule="atLeast"/>
        </w:trPr>
        <w:tc>
          <w:tcPr>
            <w:tcW w:w="7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14" w:right="107" w:firstLine="1"/>
              <w:spacing w:before="49" w:line="227" w:lineRule="auto"/>
              <w:rPr/>
            </w:pPr>
            <w:r>
              <w:rPr>
                <w:spacing w:val="9"/>
              </w:rPr>
              <w:t>注生产日期和安全使用期</w:t>
            </w:r>
            <w:r>
              <w:rPr/>
              <w:t xml:space="preserve"> </w:t>
            </w:r>
            <w:r>
              <w:rPr>
                <w:spacing w:val="7"/>
              </w:rPr>
              <w:t>或者失效日期。</w:t>
            </w:r>
          </w:p>
        </w:tc>
        <w:tc>
          <w:tcPr>
            <w:tcW w:w="28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893" w:hRule="atLeast"/>
        </w:trPr>
        <w:tc>
          <w:tcPr>
            <w:tcW w:w="799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3"/>
              <w:spacing w:before="82" w:line="170" w:lineRule="auto"/>
              <w:rPr/>
            </w:pPr>
            <w:r>
              <w:rPr/>
              <w:t>7</w:t>
            </w:r>
          </w:p>
        </w:tc>
        <w:tc>
          <w:tcPr>
            <w:tcW w:w="2069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3"/>
              <w:spacing w:before="81" w:line="230" w:lineRule="auto"/>
              <w:jc w:val="both"/>
              <w:rPr/>
            </w:pPr>
            <w:r>
              <w:rPr>
                <w:spacing w:val="16"/>
              </w:rPr>
              <w:t>产品质量检验机</w:t>
            </w:r>
            <w:r>
              <w:rPr>
                <w:spacing w:val="4"/>
              </w:rPr>
              <w:t xml:space="preserve"> </w:t>
            </w:r>
            <w:r>
              <w:rPr>
                <w:spacing w:val="12"/>
              </w:rPr>
              <w:t>构</w:t>
            </w:r>
            <w:r>
              <w:rPr>
                <w:spacing w:val="-26"/>
              </w:rPr>
              <w:t xml:space="preserve"> </w:t>
            </w:r>
            <w:r>
              <w:rPr>
                <w:spacing w:val="12"/>
              </w:rPr>
              <w:t>、认证机构伪造检</w:t>
            </w:r>
            <w:r>
              <w:rPr/>
              <w:t xml:space="preserve"> </w:t>
            </w:r>
            <w:r>
              <w:rPr>
                <w:spacing w:val="15"/>
              </w:rPr>
              <w:t>验结果或者出具虚假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证明的</w:t>
            </w:r>
          </w:p>
        </w:tc>
        <w:tc>
          <w:tcPr>
            <w:tcW w:w="4078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0" w:firstLine="419"/>
              <w:spacing w:before="81" w:line="231" w:lineRule="auto"/>
              <w:rPr/>
            </w:pPr>
            <w:r>
              <w:rPr>
                <w:b/>
                <w:bCs/>
                <w:spacing w:val="15"/>
              </w:rPr>
              <w:t>第五十七条第一款     </w:t>
            </w:r>
            <w:r>
              <w:rPr>
                <w:spacing w:val="15"/>
              </w:rPr>
              <w:t>产品质量检验机</w:t>
            </w:r>
            <w:r>
              <w:rPr>
                <w:spacing w:val="12"/>
              </w:rPr>
              <w:t xml:space="preserve"> </w:t>
            </w:r>
            <w:r>
              <w:rPr>
                <w:spacing w:val="11"/>
              </w:rPr>
              <w:t>构</w:t>
            </w:r>
            <w:r>
              <w:rPr>
                <w:spacing w:val="-15"/>
              </w:rPr>
              <w:t xml:space="preserve"> </w:t>
            </w:r>
            <w:r>
              <w:rPr>
                <w:spacing w:val="11"/>
              </w:rPr>
              <w:t>、认证机构伪造检验结果或者出具虚假证</w:t>
            </w:r>
            <w:r>
              <w:rPr/>
              <w:t xml:space="preserve"> </w:t>
            </w:r>
            <w:r>
              <w:rPr>
                <w:spacing w:val="9"/>
              </w:rPr>
              <w:t>明的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，对单位处五万元以上十万</w:t>
            </w:r>
            <w:r>
              <w:rPr/>
              <w:t xml:space="preserve"> </w:t>
            </w:r>
            <w:r>
              <w:rPr>
                <w:spacing w:val="11"/>
              </w:rPr>
              <w:t>元以下的罚款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11"/>
              </w:rPr>
              <w:t>，对直接负责的主管人员和其</w:t>
            </w:r>
            <w:r>
              <w:rPr/>
              <w:t xml:space="preserve"> </w:t>
            </w:r>
            <w:r>
              <w:rPr>
                <w:spacing w:val="13"/>
              </w:rPr>
              <w:t>他直接责任人员处一万元以上五万元以下的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罚款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，并处没收违法所得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/>
              <w:t xml:space="preserve"> </w:t>
            </w:r>
            <w:r>
              <w:rPr>
                <w:spacing w:val="8"/>
              </w:rPr>
              <w:t>情节严重的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，取消其检验资格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、认证资格；</w:t>
            </w:r>
          </w:p>
          <w:p>
            <w:pPr>
              <w:pStyle w:val="TableText"/>
              <w:ind w:left="109"/>
              <w:spacing w:before="11" w:line="208" w:lineRule="auto"/>
              <w:rPr/>
            </w:pPr>
            <w:r>
              <w:rPr>
                <w:spacing w:val="6"/>
              </w:rPr>
              <w:t>构成犯罪的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，依法追究刑事责任。</w:t>
            </w:r>
          </w:p>
        </w:tc>
        <w:tc>
          <w:tcPr>
            <w:tcW w:w="735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18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2"/>
              <w:spacing w:before="81" w:line="227" w:lineRule="auto"/>
              <w:rPr/>
            </w:pPr>
            <w:r>
              <w:rPr>
                <w:spacing w:val="6"/>
              </w:rPr>
              <w:t>未造成损失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，且主动追回</w:t>
            </w:r>
            <w:r>
              <w:rPr/>
              <w:t xml:space="preserve"> </w:t>
            </w:r>
            <w:r>
              <w:rPr>
                <w:spacing w:val="9"/>
              </w:rPr>
              <w:t>检验报告或证明的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5" w:firstLine="2"/>
              <w:spacing w:before="49" w:line="225" w:lineRule="auto"/>
              <w:jc w:val="both"/>
              <w:rPr/>
            </w:pPr>
            <w:r>
              <w:rPr>
                <w:spacing w:val="11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，对单位处5 万元以</w:t>
            </w:r>
            <w:r>
              <w:rPr/>
              <w:t xml:space="preserve"> </w:t>
            </w:r>
            <w:r>
              <w:rPr>
                <w:spacing w:val="-1"/>
              </w:rPr>
              <w:t>上 6.5 万元以下的罚款；对直接</w:t>
            </w:r>
            <w:r>
              <w:rPr>
                <w:spacing w:val="5"/>
              </w:rPr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任人员处</w:t>
            </w:r>
            <w:r>
              <w:rPr>
                <w:spacing w:val="-6"/>
              </w:rPr>
              <w:t xml:space="preserve"> </w:t>
            </w:r>
            <w:r>
              <w:rPr>
                <w:spacing w:val="2"/>
              </w:rPr>
              <w:t>1</w:t>
            </w:r>
            <w:r>
              <w:rPr>
                <w:spacing w:val="-24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2.2</w:t>
            </w:r>
            <w:r>
              <w:rPr>
                <w:spacing w:val="-24"/>
              </w:rPr>
              <w:t xml:space="preserve"> </w:t>
            </w:r>
            <w:r>
              <w:rPr>
                <w:spacing w:val="2"/>
              </w:rPr>
              <w:t>万元以</w:t>
            </w:r>
            <w:r>
              <w:rPr/>
              <w:t xml:space="preserve"> </w:t>
            </w:r>
            <w:r>
              <w:rPr>
                <w:spacing w:val="7"/>
              </w:rPr>
              <w:t>下的罚款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，并</w:t>
            </w:r>
            <w:r>
              <w:rPr/>
              <w:t xml:space="preserve"> </w:t>
            </w:r>
            <w:r>
              <w:rPr>
                <w:spacing w:val="8"/>
              </w:rPr>
              <w:t>处没收违法所得。</w:t>
            </w:r>
          </w:p>
        </w:tc>
      </w:tr>
      <w:tr>
        <w:trPr>
          <w:trHeight w:val="1894" w:hRule="atLeast"/>
        </w:trPr>
        <w:tc>
          <w:tcPr>
            <w:tcW w:w="7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18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8" w:lineRule="auto"/>
              <w:rPr/>
            </w:pPr>
            <w:r>
              <w:rPr>
                <w:spacing w:val="8"/>
              </w:rPr>
              <w:t>造成损失或影响的。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1" w:right="108" w:firstLine="4"/>
              <w:spacing w:before="50" w:line="225" w:lineRule="auto"/>
              <w:rPr/>
            </w:pPr>
            <w:r>
              <w:rPr>
                <w:spacing w:val="-1"/>
              </w:rPr>
              <w:t>责令改正，对单位处 6.5 万元以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上 8.5 万元以下的罚款；对直接</w:t>
            </w:r>
            <w:r>
              <w:rPr>
                <w:spacing w:val="6"/>
              </w:rPr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11"/>
              </w:rPr>
              <w:t xml:space="preserve"> </w:t>
            </w:r>
            <w:r>
              <w:rPr>
                <w:spacing w:val="2"/>
              </w:rPr>
              <w:t>任人员处</w:t>
            </w:r>
            <w:r>
              <w:rPr>
                <w:spacing w:val="-8"/>
              </w:rPr>
              <w:t xml:space="preserve"> </w:t>
            </w:r>
            <w:r>
              <w:rPr>
                <w:spacing w:val="2"/>
              </w:rPr>
              <w:t>2.2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3.8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</w:t>
            </w:r>
            <w:r>
              <w:rPr/>
              <w:t xml:space="preserve"> </w:t>
            </w:r>
            <w:r>
              <w:rPr>
                <w:spacing w:val="7"/>
              </w:rPr>
              <w:t>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并处没收违法所得。</w:t>
            </w:r>
          </w:p>
        </w:tc>
      </w:tr>
      <w:tr>
        <w:trPr>
          <w:trHeight w:val="2526" w:hRule="atLeast"/>
        </w:trPr>
        <w:tc>
          <w:tcPr>
            <w:tcW w:w="7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11" w:right="157"/>
              <w:spacing w:before="205" w:line="229" w:lineRule="auto"/>
              <w:rPr/>
            </w:pPr>
            <w:r>
              <w:rPr>
                <w:spacing w:val="5"/>
              </w:rPr>
              <w:t>有以下情形之一的：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1.造</w:t>
            </w:r>
            <w:r>
              <w:rPr/>
              <w:t xml:space="preserve"> </w:t>
            </w:r>
            <w:r>
              <w:rPr>
                <w:spacing w:val="9"/>
              </w:rPr>
              <w:t>成较大损失或较大影响</w:t>
            </w:r>
          </w:p>
          <w:p>
            <w:pPr>
              <w:pStyle w:val="TableText"/>
              <w:ind w:left="110" w:right="107" w:firstLine="17"/>
              <w:spacing w:before="10" w:line="230" w:lineRule="auto"/>
              <w:rPr/>
            </w:pPr>
            <w:r>
              <w:rPr>
                <w:spacing w:val="2"/>
              </w:rPr>
              <w:t>的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；2.为不符合保障人体</w:t>
            </w:r>
            <w:r>
              <w:rPr/>
              <w:t xml:space="preserve">  </w:t>
            </w:r>
            <w:r>
              <w:rPr>
                <w:spacing w:val="7"/>
              </w:rPr>
              <w:t>健康和人身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、财产安全的</w:t>
            </w:r>
            <w:r>
              <w:rPr/>
              <w:t xml:space="preserve"> </w:t>
            </w:r>
            <w:r>
              <w:rPr>
                <w:spacing w:val="9"/>
              </w:rPr>
              <w:t>国家标准、行业标准的产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品伪造检验结果或者出具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虚假证明的。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5" w:firstLine="2"/>
              <w:spacing w:before="51" w:line="230" w:lineRule="auto"/>
              <w:jc w:val="both"/>
              <w:rPr/>
            </w:pPr>
            <w:r>
              <w:rPr>
                <w:spacing w:val="-1"/>
              </w:rPr>
              <w:t>责令改正，对单位处 8.5 万元以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上 10 万元以下的罚款；对直接</w:t>
            </w:r>
            <w:r>
              <w:rPr>
                <w:spacing w:val="1"/>
              </w:rPr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10"/>
              </w:rPr>
              <w:t xml:space="preserve"> </w:t>
            </w:r>
            <w:r>
              <w:rPr>
                <w:spacing w:val="3"/>
              </w:rPr>
              <w:t>任人员处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3.8</w:t>
            </w:r>
            <w:r>
              <w:rPr>
                <w:spacing w:val="-26"/>
              </w:rPr>
              <w:t xml:space="preserve"> </w:t>
            </w:r>
            <w:r>
              <w:rPr>
                <w:spacing w:val="3"/>
              </w:rPr>
              <w:t>万元以上</w:t>
            </w:r>
            <w:r>
              <w:rPr>
                <w:spacing w:val="-24"/>
              </w:rPr>
              <w:t xml:space="preserve"> </w:t>
            </w:r>
            <w:r>
              <w:rPr>
                <w:spacing w:val="3"/>
              </w:rPr>
              <w:t>5</w:t>
            </w:r>
            <w:r>
              <w:rPr>
                <w:spacing w:val="-24"/>
              </w:rPr>
              <w:t xml:space="preserve"> </w:t>
            </w:r>
            <w:r>
              <w:rPr>
                <w:spacing w:val="3"/>
              </w:rPr>
              <w:t>万元以</w:t>
            </w:r>
            <w:r>
              <w:rPr/>
              <w:t xml:space="preserve"> </w:t>
            </w:r>
            <w:r>
              <w:rPr>
                <w:spacing w:val="7"/>
              </w:rPr>
              <w:t>下的罚款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，并</w:t>
            </w:r>
            <w:r>
              <w:rPr/>
              <w:t xml:space="preserve"> </w:t>
            </w:r>
            <w:r>
              <w:rPr>
                <w:spacing w:val="8"/>
              </w:rPr>
              <w:t>处没收违法所得。</w:t>
            </w:r>
          </w:p>
          <w:p>
            <w:pPr>
              <w:pStyle w:val="TableText"/>
              <w:ind w:left="109" w:right="132" w:firstLine="2"/>
              <w:spacing w:before="11" w:line="213" w:lineRule="auto"/>
              <w:rPr/>
            </w:pPr>
            <w:r>
              <w:rPr>
                <w:spacing w:val="8"/>
              </w:rPr>
              <w:t>情节严重的</w:t>
            </w:r>
            <w:r>
              <w:rPr>
                <w:spacing w:val="-5"/>
              </w:rPr>
              <w:t xml:space="preserve"> </w:t>
            </w:r>
            <w:r>
              <w:rPr>
                <w:spacing w:val="8"/>
              </w:rPr>
              <w:t>，取消检验资格、</w:t>
            </w:r>
            <w:r>
              <w:rPr/>
              <w:t xml:space="preserve"> </w:t>
            </w:r>
            <w:r>
              <w:rPr>
                <w:spacing w:val="7"/>
              </w:rPr>
              <w:t>认证资格。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85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9"/>
        <w:gridCol w:w="2069"/>
        <w:gridCol w:w="4078"/>
        <w:gridCol w:w="735"/>
        <w:gridCol w:w="2418"/>
        <w:gridCol w:w="2876"/>
      </w:tblGrid>
      <w:tr>
        <w:trPr>
          <w:trHeight w:val="1269" w:hRule="atLeast"/>
        </w:trPr>
        <w:tc>
          <w:tcPr>
            <w:tcW w:w="799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2"/>
              <w:spacing w:before="82" w:line="171" w:lineRule="auto"/>
              <w:rPr/>
            </w:pPr>
            <w:r>
              <w:rPr/>
              <w:t>8</w:t>
            </w:r>
          </w:p>
        </w:tc>
        <w:tc>
          <w:tcPr>
            <w:tcW w:w="2069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5"/>
              <w:spacing w:before="82" w:line="230" w:lineRule="auto"/>
              <w:jc w:val="both"/>
              <w:rPr/>
            </w:pPr>
            <w:r>
              <w:rPr>
                <w:spacing w:val="16"/>
              </w:rPr>
              <w:t>知道或者应当知</w:t>
            </w:r>
            <w:r>
              <w:rPr>
                <w:spacing w:val="1"/>
              </w:rPr>
              <w:t xml:space="preserve"> </w:t>
            </w:r>
            <w:r>
              <w:rPr>
                <w:spacing w:val="12"/>
              </w:rPr>
              <w:t>道属于禁止生产</w:t>
            </w:r>
            <w:r>
              <w:rPr>
                <w:spacing w:val="-26"/>
              </w:rPr>
              <w:t xml:space="preserve"> </w:t>
            </w:r>
            <w:r>
              <w:rPr>
                <w:spacing w:val="12"/>
              </w:rPr>
              <w:t>、销</w:t>
            </w:r>
            <w:r>
              <w:rPr/>
              <w:t xml:space="preserve"> </w:t>
            </w:r>
            <w:r>
              <w:rPr>
                <w:spacing w:val="15"/>
              </w:rPr>
              <w:t>售的产品而为其提供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运输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、保管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、仓储等</w:t>
            </w:r>
            <w:r>
              <w:rPr/>
              <w:t xml:space="preserve"> </w:t>
            </w:r>
            <w:r>
              <w:rPr>
                <w:spacing w:val="10"/>
              </w:rPr>
              <w:t>便利条件的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；为以假</w:t>
            </w:r>
            <w:r>
              <w:rPr/>
              <w:t xml:space="preserve"> </w:t>
            </w:r>
            <w:r>
              <w:rPr>
                <w:spacing w:val="15"/>
              </w:rPr>
              <w:t>充真的产品提供制假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生产技术的</w:t>
            </w:r>
          </w:p>
        </w:tc>
        <w:tc>
          <w:tcPr>
            <w:tcW w:w="4078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86"/>
              <w:spacing w:before="82" w:line="208" w:lineRule="auto"/>
              <w:rPr/>
            </w:pPr>
            <w:r>
              <w:rPr>
                <w:b/>
                <w:bCs/>
                <w:spacing w:val="19"/>
              </w:rPr>
              <w:t>第六十一条</w:t>
            </w:r>
            <w:r>
              <w:rPr>
                <w:b/>
                <w:bCs/>
                <w:spacing w:val="5"/>
              </w:rPr>
              <w:t xml:space="preserve">    </w:t>
            </w:r>
            <w:r>
              <w:rPr>
                <w:spacing w:val="19"/>
              </w:rPr>
              <w:t>知道或者应当知道属于</w:t>
            </w:r>
          </w:p>
          <w:p>
            <w:pPr>
              <w:pStyle w:val="TableText"/>
              <w:ind w:left="106" w:right="105"/>
              <w:spacing w:before="27" w:line="231" w:lineRule="auto"/>
              <w:jc w:val="both"/>
              <w:rPr/>
            </w:pPr>
            <w:r>
              <w:rPr>
                <w:spacing w:val="11"/>
              </w:rPr>
              <w:t>本法规定禁止生产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、销售的产品而为其提供</w:t>
            </w:r>
            <w:r>
              <w:rPr/>
              <w:t xml:space="preserve"> </w:t>
            </w:r>
            <w:r>
              <w:rPr>
                <w:spacing w:val="8"/>
              </w:rPr>
              <w:t>运输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、保管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、仓储等便利条件的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，或者为以</w:t>
            </w:r>
            <w:r>
              <w:rPr/>
              <w:t xml:space="preserve"> </w:t>
            </w:r>
            <w:r>
              <w:rPr>
                <w:spacing w:val="11"/>
              </w:rPr>
              <w:t>假充真的产品提供制假生产技术的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，没收全</w:t>
            </w:r>
            <w:r>
              <w:rPr/>
              <w:t xml:space="preserve"> </w:t>
            </w:r>
            <w:r>
              <w:rPr>
                <w:spacing w:val="10"/>
              </w:rPr>
              <w:t>部运输</w:t>
            </w:r>
            <w:r>
              <w:rPr>
                <w:spacing w:val="-24"/>
              </w:rPr>
              <w:t xml:space="preserve"> </w:t>
            </w:r>
            <w:r>
              <w:rPr>
                <w:spacing w:val="10"/>
              </w:rPr>
              <w:t>、保管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、仓储或者提供制假生产技术</w:t>
            </w:r>
            <w:r>
              <w:rPr/>
              <w:t xml:space="preserve"> </w:t>
            </w:r>
            <w:r>
              <w:rPr>
                <w:spacing w:val="11"/>
              </w:rPr>
              <w:t>的收入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，并处违法收入百分之五十以上三倍</w:t>
            </w:r>
            <w:r>
              <w:rPr/>
              <w:t xml:space="preserve"> </w:t>
            </w:r>
            <w:r>
              <w:rPr>
                <w:spacing w:val="9"/>
              </w:rPr>
              <w:t>以下的罚款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；构成犯罪的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，依法追究刑事责</w:t>
            </w:r>
            <w:r>
              <w:rPr/>
              <w:t xml:space="preserve"> </w:t>
            </w:r>
            <w:r>
              <w:rPr>
                <w:spacing w:val="2"/>
              </w:rPr>
              <w:t>任。</w:t>
            </w:r>
          </w:p>
        </w:tc>
        <w:tc>
          <w:tcPr>
            <w:tcW w:w="735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13" w:right="102"/>
              <w:spacing w:before="208" w:line="229" w:lineRule="auto"/>
              <w:jc w:val="both"/>
              <w:rPr/>
            </w:pPr>
            <w:r>
              <w:rPr>
                <w:spacing w:val="9"/>
              </w:rPr>
              <w:t>积极配合检查并提供相关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资料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，主动交出运输、保</w:t>
            </w:r>
            <w:r>
              <w:rPr/>
              <w:t xml:space="preserve"> </w:t>
            </w:r>
            <w:r>
              <w:rPr>
                <w:spacing w:val="7"/>
              </w:rPr>
              <w:t>管、仓储的产品的。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1" w:right="108" w:firstLine="3"/>
              <w:spacing w:before="52" w:line="222" w:lineRule="auto"/>
              <w:rPr/>
            </w:pPr>
            <w:r>
              <w:rPr>
                <w:spacing w:val="9"/>
              </w:rPr>
              <w:t>没收全部运输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、保管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、仓储或</w:t>
            </w:r>
            <w:r>
              <w:rPr/>
              <w:t xml:space="preserve"> </w:t>
            </w:r>
            <w:r>
              <w:rPr>
                <w:spacing w:val="10"/>
              </w:rPr>
              <w:t>者提供制假生产技术的收入</w:t>
            </w:r>
            <w:r>
              <w:rPr>
                <w:spacing w:val="-6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4"/>
              </w:rPr>
              <w:t>并处违法收入 50%以上 1 倍以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下的罚款。</w:t>
            </w:r>
          </w:p>
        </w:tc>
      </w:tr>
      <w:tr>
        <w:trPr>
          <w:trHeight w:val="1579" w:hRule="atLeast"/>
        </w:trPr>
        <w:tc>
          <w:tcPr>
            <w:tcW w:w="7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09" w:right="102" w:firstLine="6"/>
              <w:spacing w:before="47" w:line="224" w:lineRule="auto"/>
              <w:jc w:val="both"/>
              <w:rPr/>
            </w:pPr>
            <w:r>
              <w:rPr>
                <w:spacing w:val="9"/>
              </w:rPr>
              <w:t>为《产品质量法》第五十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条至第五十三条所规定的</w:t>
            </w:r>
            <w:r>
              <w:rPr/>
              <w:t xml:space="preserve"> </w:t>
            </w:r>
            <w:r>
              <w:rPr>
                <w:spacing w:val="7"/>
              </w:rPr>
              <w:t>禁止生产</w:t>
            </w:r>
            <w:r>
              <w:rPr>
                <w:spacing w:val="-24"/>
              </w:rPr>
              <w:t xml:space="preserve"> </w:t>
            </w:r>
            <w:r>
              <w:rPr>
                <w:spacing w:val="7"/>
              </w:rPr>
              <w:t>、销售的产品提</w:t>
            </w:r>
            <w:r>
              <w:rPr/>
              <w:t xml:space="preserve"> </w:t>
            </w:r>
            <w:r>
              <w:rPr>
                <w:spacing w:val="7"/>
              </w:rPr>
              <w:t>供运输、保管</w:t>
            </w:r>
            <w:r>
              <w:rPr>
                <w:spacing w:val="-24"/>
              </w:rPr>
              <w:t xml:space="preserve"> </w:t>
            </w:r>
            <w:r>
              <w:rPr>
                <w:spacing w:val="7"/>
              </w:rPr>
              <w:t>、仓储等便</w:t>
            </w:r>
            <w:r>
              <w:rPr/>
              <w:t xml:space="preserve"> </w:t>
            </w:r>
            <w:r>
              <w:rPr>
                <w:spacing w:val="7"/>
              </w:rPr>
              <w:t>利条件的。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1" w:right="105" w:firstLine="3"/>
              <w:spacing w:before="201" w:line="230" w:lineRule="auto"/>
              <w:rPr/>
            </w:pPr>
            <w:r>
              <w:rPr>
                <w:spacing w:val="9"/>
              </w:rPr>
              <w:t>没收全部运输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、保管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、仓储或</w:t>
            </w:r>
            <w:r>
              <w:rPr/>
              <w:t xml:space="preserve"> </w:t>
            </w:r>
            <w:r>
              <w:rPr>
                <w:spacing w:val="11"/>
              </w:rPr>
              <w:t>者提供制假生产技术的收入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/>
              <w:t xml:space="preserve"> </w:t>
            </w:r>
            <w:r>
              <w:rPr/>
              <w:t>并处违法收入 50%以上 1.25 倍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以下的罚款。</w:t>
            </w:r>
          </w:p>
        </w:tc>
      </w:tr>
      <w:tr>
        <w:trPr>
          <w:trHeight w:val="3467" w:hRule="atLeast"/>
        </w:trPr>
        <w:tc>
          <w:tcPr>
            <w:tcW w:w="7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27" w:right="157" w:hanging="16"/>
              <w:spacing w:before="45" w:line="229" w:lineRule="auto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1.为</w:t>
            </w:r>
            <w:r>
              <w:rPr/>
              <w:t xml:space="preserve"> </w:t>
            </w:r>
            <w:r>
              <w:rPr>
                <w:spacing w:val="7"/>
              </w:rPr>
              <w:t>以普通产品冒充名牌产</w:t>
            </w:r>
          </w:p>
          <w:p>
            <w:pPr>
              <w:pStyle w:val="TableText"/>
              <w:ind w:left="109" w:right="28" w:firstLine="16"/>
              <w:spacing w:before="13" w:line="227" w:lineRule="auto"/>
              <w:rPr/>
            </w:pPr>
            <w:r>
              <w:rPr>
                <w:spacing w:val="8"/>
              </w:rPr>
              <w:t>品、免检产品、地理标志</w:t>
            </w:r>
            <w:r>
              <w:rPr/>
              <w:t xml:space="preserve">  </w:t>
            </w:r>
            <w:r>
              <w:rPr>
                <w:spacing w:val="9"/>
              </w:rPr>
              <w:t>保护产品等提供制假生产</w:t>
            </w:r>
            <w:r>
              <w:rPr>
                <w:spacing w:val="2"/>
              </w:rPr>
              <w:t xml:space="preserve">  </w:t>
            </w:r>
            <w:r>
              <w:rPr>
                <w:spacing w:val="4"/>
              </w:rPr>
              <w:t>技术的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；2.为《产品质量</w:t>
            </w:r>
            <w:r>
              <w:rPr/>
              <w:t xml:space="preserve">   </w:t>
            </w:r>
            <w:r>
              <w:rPr>
                <w:spacing w:val="9"/>
              </w:rPr>
              <w:t>法》第四十九条所规定的</w:t>
            </w:r>
            <w:r>
              <w:rPr>
                <w:spacing w:val="2"/>
              </w:rPr>
              <w:t xml:space="preserve">  </w:t>
            </w:r>
            <w:r>
              <w:rPr>
                <w:spacing w:val="9"/>
              </w:rPr>
              <w:t>禁止生产、销售的产品提</w:t>
            </w:r>
            <w:r>
              <w:rPr>
                <w:spacing w:val="2"/>
              </w:rPr>
              <w:t xml:space="preserve">  </w:t>
            </w:r>
            <w:r>
              <w:rPr>
                <w:spacing w:val="9"/>
              </w:rPr>
              <w:t>供运输、保管、仓储等便</w:t>
            </w:r>
            <w:r>
              <w:rPr>
                <w:spacing w:val="2"/>
              </w:rPr>
              <w:t xml:space="preserve">  </w:t>
            </w:r>
            <w:r>
              <w:rPr>
                <w:spacing w:val="2"/>
              </w:rPr>
              <w:t>利条件的；3.不配合检查、</w:t>
            </w:r>
            <w:r>
              <w:rPr/>
              <w:t xml:space="preserve"> </w:t>
            </w:r>
            <w:r>
              <w:rPr>
                <w:spacing w:val="9"/>
              </w:rPr>
              <w:t>阻碍执法或造成一定影响</w:t>
            </w:r>
            <w:r>
              <w:rPr>
                <w:spacing w:val="2"/>
              </w:rPr>
              <w:t xml:space="preserve">  </w:t>
            </w:r>
            <w:r>
              <w:rPr>
                <w:spacing w:val="8"/>
              </w:rPr>
              <w:t>和危害后果的。</w:t>
            </w:r>
          </w:p>
        </w:tc>
        <w:tc>
          <w:tcPr>
            <w:tcW w:w="2876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5"/>
              <w:spacing w:before="82" w:line="229" w:lineRule="auto"/>
              <w:rPr/>
            </w:pPr>
            <w:r>
              <w:rPr>
                <w:spacing w:val="9"/>
              </w:rPr>
              <w:t>没收全部运输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、保管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、仓储或</w:t>
            </w:r>
            <w:r>
              <w:rPr/>
              <w:t xml:space="preserve"> </w:t>
            </w:r>
            <w:r>
              <w:rPr>
                <w:spacing w:val="11"/>
              </w:rPr>
              <w:t>者提供制假生产技术的收入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/>
              <w:t xml:space="preserve"> </w:t>
            </w:r>
            <w:r>
              <w:rPr/>
              <w:t>并处违法收入 1.25 倍以上 2.25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倍以下的罚款。</w:t>
            </w:r>
          </w:p>
        </w:tc>
      </w:tr>
      <w:tr>
        <w:trPr>
          <w:trHeight w:val="1267" w:hRule="atLeast"/>
        </w:trPr>
        <w:tc>
          <w:tcPr>
            <w:tcW w:w="799" w:type="dxa"/>
            <w:vAlign w:val="top"/>
          </w:tcPr>
          <w:p>
            <w:pPr>
              <w:spacing w:line="4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2"/>
              <w:spacing w:before="82" w:line="170" w:lineRule="auto"/>
              <w:rPr/>
            </w:pPr>
            <w:r>
              <w:rPr/>
              <w:t>9</w:t>
            </w:r>
          </w:p>
        </w:tc>
        <w:tc>
          <w:tcPr>
            <w:tcW w:w="2069" w:type="dxa"/>
            <w:vAlign w:val="top"/>
          </w:tcPr>
          <w:p>
            <w:pPr>
              <w:pStyle w:val="TableText"/>
              <w:ind w:left="107" w:right="107" w:firstLine="413"/>
              <w:spacing w:before="50" w:line="222" w:lineRule="auto"/>
              <w:jc w:val="both"/>
              <w:rPr/>
            </w:pPr>
            <w:r>
              <w:rPr>
                <w:spacing w:val="6"/>
              </w:rPr>
              <w:t>隐匿</w:t>
            </w:r>
            <w:r>
              <w:rPr>
                <w:spacing w:val="-25"/>
              </w:rPr>
              <w:t xml:space="preserve"> </w:t>
            </w:r>
            <w:r>
              <w:rPr>
                <w:spacing w:val="6"/>
              </w:rPr>
              <w:t>、转移</w:t>
            </w:r>
            <w:r>
              <w:rPr>
                <w:spacing w:val="-25"/>
              </w:rPr>
              <w:t xml:space="preserve"> </w:t>
            </w:r>
            <w:r>
              <w:rPr>
                <w:spacing w:val="6"/>
              </w:rPr>
              <w:t>、变</w:t>
            </w:r>
            <w:r>
              <w:rPr/>
              <w:t xml:space="preserve"> </w:t>
            </w:r>
            <w:r>
              <w:rPr>
                <w:spacing w:val="12"/>
              </w:rPr>
              <w:t>卖</w:t>
            </w:r>
            <w:r>
              <w:rPr>
                <w:spacing w:val="-26"/>
              </w:rPr>
              <w:t xml:space="preserve"> </w:t>
            </w:r>
            <w:r>
              <w:rPr>
                <w:spacing w:val="12"/>
              </w:rPr>
              <w:t>、损毁被市场监督</w:t>
            </w:r>
            <w:r>
              <w:rPr/>
              <w:t xml:space="preserve"> </w:t>
            </w:r>
            <w:r>
              <w:rPr>
                <w:spacing w:val="12"/>
              </w:rPr>
              <w:t>管理部门查封</w:t>
            </w:r>
            <w:r>
              <w:rPr>
                <w:spacing w:val="-26"/>
              </w:rPr>
              <w:t xml:space="preserve"> </w:t>
            </w:r>
            <w:r>
              <w:rPr>
                <w:spacing w:val="12"/>
              </w:rPr>
              <w:t>、扣押</w:t>
            </w:r>
            <w:r>
              <w:rPr/>
              <w:t xml:space="preserve"> </w:t>
            </w:r>
            <w:r>
              <w:rPr>
                <w:spacing w:val="8"/>
              </w:rPr>
              <w:t>的物品的</w:t>
            </w:r>
          </w:p>
        </w:tc>
        <w:tc>
          <w:tcPr>
            <w:tcW w:w="4078" w:type="dxa"/>
            <w:vAlign w:val="top"/>
          </w:tcPr>
          <w:p>
            <w:pPr>
              <w:pStyle w:val="TableText"/>
              <w:ind w:left="107" w:right="100" w:firstLine="418"/>
              <w:spacing w:before="50" w:line="222" w:lineRule="auto"/>
              <w:rPr/>
            </w:pPr>
            <w:r>
              <w:rPr>
                <w:b/>
                <w:bCs/>
                <w:spacing w:val="6"/>
              </w:rPr>
              <w:t>第六十三条</w:t>
            </w:r>
            <w:r>
              <w:rPr>
                <w:b/>
                <w:bCs/>
                <w:spacing w:val="1"/>
              </w:rPr>
              <w:t xml:space="preserve">    </w:t>
            </w:r>
            <w:r>
              <w:rPr>
                <w:spacing w:val="6"/>
              </w:rPr>
              <w:t>隐匿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、转移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、变卖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、损毁</w:t>
            </w:r>
            <w:r>
              <w:rPr/>
              <w:t xml:space="preserve"> </w:t>
            </w:r>
            <w:r>
              <w:rPr>
                <w:spacing w:val="9"/>
              </w:rPr>
              <w:t>被市场监督管理部门查封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、扣押的物品的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处被隐匿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、转移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、变卖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、损毁物品货值金额</w:t>
            </w:r>
            <w:r>
              <w:rPr/>
              <w:t xml:space="preserve"> </w:t>
            </w:r>
            <w:r>
              <w:rPr>
                <w:spacing w:val="10"/>
              </w:rPr>
              <w:t>等值以上三倍以下的罚款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；有违法所得的，</w:t>
            </w:r>
          </w:p>
        </w:tc>
        <w:tc>
          <w:tcPr>
            <w:tcW w:w="735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18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31" w:firstLine="8"/>
              <w:spacing w:before="81" w:line="227" w:lineRule="auto"/>
              <w:rPr/>
            </w:pPr>
            <w:r>
              <w:rPr>
                <w:spacing w:val="6"/>
              </w:rPr>
              <w:t>主动将被隐匿</w:t>
            </w:r>
            <w:r>
              <w:rPr>
                <w:spacing w:val="-23"/>
              </w:rPr>
              <w:t xml:space="preserve"> </w:t>
            </w:r>
            <w:r>
              <w:rPr>
                <w:spacing w:val="6"/>
              </w:rPr>
              <w:t>、转移、变</w:t>
            </w:r>
            <w:r>
              <w:rPr/>
              <w:t xml:space="preserve">  </w:t>
            </w:r>
            <w:r>
              <w:rPr>
                <w:spacing w:val="-1"/>
              </w:rPr>
              <w:t>卖、损毁物品恢复原状的。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1" w:right="108" w:firstLine="1"/>
              <w:spacing w:before="50" w:line="222" w:lineRule="auto"/>
              <w:rPr/>
            </w:pPr>
            <w:r>
              <w:rPr>
                <w:spacing w:val="7"/>
              </w:rPr>
              <w:t>处被隐匿</w:t>
            </w:r>
            <w:r>
              <w:rPr>
                <w:spacing w:val="-24"/>
              </w:rPr>
              <w:t xml:space="preserve"> </w:t>
            </w:r>
            <w:r>
              <w:rPr>
                <w:spacing w:val="7"/>
              </w:rPr>
              <w:t>、转移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、变卖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、损毁</w:t>
            </w:r>
            <w:r>
              <w:rPr/>
              <w:t xml:space="preserve"> </w:t>
            </w:r>
            <w:r>
              <w:rPr>
                <w:spacing w:val="11"/>
              </w:rPr>
              <w:t>物品货值金额等值以上 1.6 倍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并处没收违法所得。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86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9"/>
        <w:gridCol w:w="2069"/>
        <w:gridCol w:w="4078"/>
        <w:gridCol w:w="735"/>
        <w:gridCol w:w="2418"/>
        <w:gridCol w:w="2876"/>
      </w:tblGrid>
      <w:tr>
        <w:trPr>
          <w:trHeight w:val="1269" w:hRule="atLeast"/>
        </w:trPr>
        <w:tc>
          <w:tcPr>
            <w:tcW w:w="79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/>
              <w:spacing w:before="51" w:line="207" w:lineRule="auto"/>
              <w:rPr/>
            </w:pPr>
            <w:r>
              <w:rPr>
                <w:spacing w:val="8"/>
              </w:rPr>
              <w:t>并处没收违法所得。</w:t>
            </w:r>
          </w:p>
        </w:tc>
        <w:tc>
          <w:tcPr>
            <w:tcW w:w="735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12" w:right="102"/>
              <w:spacing w:before="208" w:line="229" w:lineRule="auto"/>
              <w:jc w:val="both"/>
              <w:rPr/>
            </w:pPr>
            <w:r>
              <w:rPr>
                <w:spacing w:val="9"/>
              </w:rPr>
              <w:t>拒不或不能将被隐匿、转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移、变卖</w:t>
            </w:r>
            <w:r>
              <w:rPr>
                <w:spacing w:val="-26"/>
              </w:rPr>
              <w:t xml:space="preserve"> </w:t>
            </w:r>
            <w:r>
              <w:rPr>
                <w:spacing w:val="7"/>
              </w:rPr>
              <w:t>、损毁物品恢复</w:t>
            </w:r>
            <w:r>
              <w:rPr/>
              <w:t xml:space="preserve"> </w:t>
            </w:r>
            <w:r>
              <w:rPr>
                <w:spacing w:val="6"/>
              </w:rPr>
              <w:t>原状的。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8"/>
              <w:spacing w:before="52" w:line="222" w:lineRule="auto"/>
              <w:jc w:val="both"/>
              <w:rPr/>
            </w:pPr>
            <w:r>
              <w:rPr>
                <w:spacing w:val="7"/>
              </w:rPr>
              <w:t>被隐匿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、转移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、变卖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、损毁物</w:t>
            </w:r>
            <w:r>
              <w:rPr/>
              <w:t xml:space="preserve"> </w:t>
            </w:r>
            <w:r>
              <w:rPr>
                <w:spacing w:val="1"/>
              </w:rPr>
              <w:t>品货值金额 1.6</w:t>
            </w:r>
            <w:r>
              <w:rPr>
                <w:spacing w:val="-4"/>
              </w:rPr>
              <w:t xml:space="preserve"> </w:t>
            </w:r>
            <w:r>
              <w:rPr>
                <w:spacing w:val="1"/>
              </w:rPr>
              <w:t>倍以上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2.4</w:t>
            </w:r>
            <w:r>
              <w:rPr>
                <w:spacing w:val="-15"/>
              </w:rPr>
              <w:t xml:space="preserve"> </w:t>
            </w:r>
            <w:r>
              <w:rPr>
                <w:spacing w:val="1"/>
              </w:rPr>
              <w:t>倍以</w:t>
            </w:r>
            <w:r>
              <w:rPr/>
              <w:t xml:space="preserve"> </w:t>
            </w:r>
            <w:r>
              <w:rPr>
                <w:spacing w:val="7"/>
              </w:rPr>
              <w:t>下的罚款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，并</w:t>
            </w:r>
            <w:r>
              <w:rPr/>
              <w:t xml:space="preserve"> </w:t>
            </w:r>
            <w:r>
              <w:rPr>
                <w:spacing w:val="8"/>
              </w:rPr>
              <w:t>处没收违法所得。</w:t>
            </w:r>
          </w:p>
        </w:tc>
      </w:tr>
      <w:tr>
        <w:trPr>
          <w:trHeight w:val="1579" w:hRule="atLeast"/>
        </w:trPr>
        <w:tc>
          <w:tcPr>
            <w:tcW w:w="7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10" w:right="102" w:firstLine="1"/>
              <w:spacing w:before="47" w:line="224" w:lineRule="auto"/>
              <w:jc w:val="both"/>
              <w:rPr/>
            </w:pPr>
            <w:r>
              <w:rPr>
                <w:spacing w:val="9"/>
              </w:rPr>
              <w:t>拒不或不能将被隐匿、转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移、变卖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、损毁物品恢复</w:t>
            </w:r>
            <w:r>
              <w:rPr/>
              <w:t xml:space="preserve"> </w:t>
            </w:r>
            <w:r>
              <w:rPr>
                <w:spacing w:val="6"/>
              </w:rPr>
              <w:t>原状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，物品转移、变卖或</w:t>
            </w:r>
            <w:r>
              <w:rPr/>
              <w:t xml:space="preserve"> </w:t>
            </w:r>
            <w:r>
              <w:rPr>
                <w:spacing w:val="9"/>
              </w:rPr>
              <w:t>使用后造成进一步危害后 </w:t>
            </w:r>
            <w:r>
              <w:rPr>
                <w:spacing w:val="5"/>
              </w:rPr>
              <w:t>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8"/>
              <w:spacing w:before="200" w:line="230" w:lineRule="auto"/>
              <w:jc w:val="both"/>
              <w:rPr/>
            </w:pPr>
            <w:r>
              <w:rPr>
                <w:spacing w:val="7"/>
              </w:rPr>
              <w:t>处被隐匿</w:t>
            </w:r>
            <w:r>
              <w:rPr>
                <w:spacing w:val="-24"/>
              </w:rPr>
              <w:t xml:space="preserve"> </w:t>
            </w:r>
            <w:r>
              <w:rPr>
                <w:spacing w:val="7"/>
              </w:rPr>
              <w:t>、转移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、变卖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、损毁</w:t>
            </w:r>
            <w:r>
              <w:rPr/>
              <w:t xml:space="preserve"> </w:t>
            </w:r>
            <w:r>
              <w:rPr>
                <w:spacing w:val="3"/>
              </w:rPr>
              <w:t>物品货值金额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2.4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倍以上</w:t>
            </w:r>
            <w:r>
              <w:rPr>
                <w:spacing w:val="-23"/>
              </w:rPr>
              <w:t xml:space="preserve"> </w:t>
            </w:r>
            <w:r>
              <w:rPr>
                <w:spacing w:val="3"/>
              </w:rPr>
              <w:t>3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倍以</w:t>
            </w:r>
            <w:r>
              <w:rPr/>
              <w:t xml:space="preserve"> </w:t>
            </w:r>
            <w:r>
              <w:rPr>
                <w:spacing w:val="7"/>
              </w:rPr>
              <w:t>下的罚款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，并</w:t>
            </w:r>
            <w:r>
              <w:rPr/>
              <w:t xml:space="preserve"> </w:t>
            </w:r>
            <w:r>
              <w:rPr>
                <w:spacing w:val="8"/>
              </w:rPr>
              <w:t>处没收违法所得。</w:t>
            </w:r>
          </w:p>
        </w:tc>
      </w:tr>
      <w:tr>
        <w:trPr>
          <w:trHeight w:val="1264" w:hRule="atLeast"/>
        </w:trPr>
        <w:tc>
          <w:tcPr>
            <w:tcW w:w="799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0"/>
              <w:spacing w:before="81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069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2"/>
              <w:spacing w:before="82" w:line="230" w:lineRule="auto"/>
              <w:rPr/>
            </w:pPr>
            <w:r>
              <w:rPr>
                <w:spacing w:val="16"/>
              </w:rPr>
              <w:t>产品质量检验机</w:t>
            </w:r>
            <w:r>
              <w:rPr>
                <w:spacing w:val="4"/>
              </w:rPr>
              <w:t xml:space="preserve"> </w:t>
            </w:r>
            <w:r>
              <w:rPr>
                <w:spacing w:val="15"/>
              </w:rPr>
              <w:t>构向社会推荐生产者</w:t>
            </w:r>
            <w:r>
              <w:rPr>
                <w:spacing w:val="3"/>
              </w:rPr>
              <w:t xml:space="preserve"> </w:t>
            </w:r>
            <w:r>
              <w:rPr>
                <w:spacing w:val="12"/>
              </w:rPr>
              <w:t>的产品或者以监制</w:t>
            </w:r>
            <w:r>
              <w:rPr>
                <w:spacing w:val="-26"/>
              </w:rPr>
              <w:t xml:space="preserve"> </w:t>
            </w:r>
            <w:r>
              <w:rPr>
                <w:spacing w:val="12"/>
              </w:rPr>
              <w:t>、</w:t>
            </w:r>
            <w:r>
              <w:rPr/>
              <w:t xml:space="preserve"> </w:t>
            </w:r>
            <w:r>
              <w:rPr>
                <w:spacing w:val="15"/>
              </w:rPr>
              <w:t>监销等方式参与产品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经营活动的</w:t>
            </w:r>
          </w:p>
        </w:tc>
        <w:tc>
          <w:tcPr>
            <w:tcW w:w="4078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22" w:firstLine="443"/>
              <w:spacing w:before="81" w:line="230" w:lineRule="auto"/>
              <w:rPr/>
            </w:pPr>
            <w:r>
              <w:rPr>
                <w:b/>
                <w:bCs/>
                <w:spacing w:val="9"/>
              </w:rPr>
              <w:t>第六十七条第二款</w:t>
            </w:r>
            <w:r>
              <w:rPr>
                <w:b/>
                <w:bCs/>
                <w:spacing w:val="15"/>
              </w:rPr>
              <w:t xml:space="preserve">   </w:t>
            </w:r>
            <w:r>
              <w:rPr>
                <w:spacing w:val="9"/>
              </w:rPr>
              <w:t>产品质量检验机构</w:t>
            </w:r>
            <w:r>
              <w:rPr/>
              <w:t xml:space="preserve"> </w:t>
            </w:r>
            <w:r>
              <w:rPr>
                <w:spacing w:val="6"/>
              </w:rPr>
              <w:t>有前款所列违法行为的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由市场监督管理部</w:t>
            </w:r>
            <w:r>
              <w:rPr/>
              <w:t xml:space="preserve">  </w:t>
            </w:r>
            <w:r>
              <w:rPr>
                <w:spacing w:val="5"/>
              </w:rPr>
              <w:t>门责令改正</w:t>
            </w:r>
            <w:r>
              <w:rPr>
                <w:spacing w:val="-2"/>
              </w:rPr>
              <w:t xml:space="preserve"> </w:t>
            </w:r>
            <w:r>
              <w:rPr>
                <w:spacing w:val="5"/>
              </w:rPr>
              <w:t>，消除影响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，有违法收入的予以</w:t>
            </w:r>
            <w:r>
              <w:rPr/>
              <w:t xml:space="preserve">  </w:t>
            </w:r>
            <w:r>
              <w:rPr>
                <w:spacing w:val="7"/>
              </w:rPr>
              <w:t>没收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，可以并处违法收入一倍以下的罚款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/>
              <w:t xml:space="preserve"> </w:t>
            </w:r>
            <w:r>
              <w:rPr>
                <w:spacing w:val="6"/>
              </w:rPr>
              <w:t>情节严重的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，撤销其质量检验资格。</w:t>
            </w:r>
          </w:p>
        </w:tc>
        <w:tc>
          <w:tcPr>
            <w:tcW w:w="735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10" w:right="28"/>
              <w:spacing w:before="47" w:line="222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1.能</w:t>
            </w:r>
            <w:r>
              <w:rPr/>
              <w:t xml:space="preserve">   </w:t>
            </w:r>
            <w:r>
              <w:rPr>
                <w:spacing w:val="2"/>
              </w:rPr>
              <w:t>主动消除影响的；2.监制、</w:t>
            </w:r>
            <w:r>
              <w:rPr/>
              <w:t xml:space="preserve"> </w:t>
            </w:r>
            <w:r>
              <w:rPr>
                <w:spacing w:val="9"/>
              </w:rPr>
              <w:t>监销的产品尚未进入市场</w:t>
            </w:r>
            <w:r>
              <w:rPr>
                <w:spacing w:val="2"/>
              </w:rPr>
              <w:t xml:space="preserve"> 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206" w:line="228" w:lineRule="auto"/>
              <w:jc w:val="both"/>
              <w:rPr/>
            </w:pPr>
            <w:r>
              <w:rPr>
                <w:spacing w:val="7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，消除影响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，有违法</w:t>
            </w:r>
            <w:r>
              <w:rPr/>
              <w:t xml:space="preserve"> </w:t>
            </w:r>
            <w:r>
              <w:rPr>
                <w:spacing w:val="10"/>
              </w:rPr>
              <w:t>收入的予以没收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，可以并处违</w:t>
            </w:r>
            <w:r>
              <w:rPr/>
              <w:t xml:space="preserve"> </w:t>
            </w:r>
            <w:r>
              <w:rPr>
                <w:spacing w:val="3"/>
              </w:rPr>
              <w:t>法收入 0.3 倍以下的罚款。</w:t>
            </w:r>
          </w:p>
        </w:tc>
      </w:tr>
      <w:tr>
        <w:trPr>
          <w:trHeight w:val="1264" w:hRule="atLeast"/>
        </w:trPr>
        <w:tc>
          <w:tcPr>
            <w:tcW w:w="7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10" w:right="107"/>
              <w:spacing w:before="47" w:line="222" w:lineRule="auto"/>
              <w:jc w:val="both"/>
              <w:rPr/>
            </w:pPr>
            <w:r>
              <w:rPr>
                <w:spacing w:val="3"/>
              </w:rPr>
              <w:t>有下列情形之一的：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1.</w:t>
            </w:r>
            <w:r>
              <w:rPr>
                <w:spacing w:val="-31"/>
              </w:rPr>
              <w:t xml:space="preserve"> </w:t>
            </w:r>
            <w:r>
              <w:rPr>
                <w:spacing w:val="3"/>
              </w:rPr>
              <w:t>向</w:t>
            </w:r>
            <w:r>
              <w:rPr/>
              <w:t xml:space="preserve">  </w:t>
            </w:r>
            <w:r>
              <w:rPr>
                <w:spacing w:val="7"/>
              </w:rPr>
              <w:t>社会推荐或者监制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、监销</w:t>
            </w:r>
            <w:r>
              <w:rPr/>
              <w:t xml:space="preserve"> </w:t>
            </w:r>
            <w:r>
              <w:rPr>
                <w:spacing w:val="4"/>
              </w:rPr>
              <w:t>的产品为合格产品的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；2.</w:t>
            </w:r>
            <w:r>
              <w:rPr/>
              <w:t xml:space="preserve">  </w:t>
            </w:r>
            <w:r>
              <w:rPr>
                <w:spacing w:val="8"/>
              </w:rPr>
              <w:t>造成一定社会影响的。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47" w:line="222" w:lineRule="auto"/>
              <w:jc w:val="both"/>
              <w:rPr/>
            </w:pPr>
            <w:r>
              <w:rPr>
                <w:spacing w:val="7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，消除影响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，有违法</w:t>
            </w:r>
            <w:r>
              <w:rPr/>
              <w:t xml:space="preserve"> </w:t>
            </w:r>
            <w:r>
              <w:rPr>
                <w:spacing w:val="10"/>
              </w:rPr>
              <w:t>收入的予以没收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，可以并处违</w:t>
            </w:r>
            <w:r>
              <w:rPr/>
              <w:t xml:space="preserve"> </w:t>
            </w:r>
            <w:r>
              <w:rPr>
                <w:spacing w:val="2"/>
              </w:rPr>
              <w:t>法收入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0.3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倍以上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0.7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倍以下的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2213" w:hRule="atLeast"/>
        </w:trPr>
        <w:tc>
          <w:tcPr>
            <w:tcW w:w="7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18" w:type="dxa"/>
            <w:vAlign w:val="top"/>
          </w:tcPr>
          <w:p>
            <w:pPr>
              <w:pStyle w:val="TableText"/>
              <w:ind w:left="109" w:right="107" w:firstLine="2"/>
              <w:spacing w:before="54" w:line="226" w:lineRule="auto"/>
              <w:jc w:val="both"/>
              <w:rPr/>
            </w:pPr>
            <w:r>
              <w:rPr>
                <w:spacing w:val="3"/>
              </w:rPr>
              <w:t>有下列情形之一的：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1.</w:t>
            </w:r>
            <w:r>
              <w:rPr>
                <w:spacing w:val="-31"/>
              </w:rPr>
              <w:t xml:space="preserve"> </w:t>
            </w:r>
            <w:r>
              <w:rPr>
                <w:spacing w:val="3"/>
              </w:rPr>
              <w:t>向</w:t>
            </w:r>
            <w:r>
              <w:rPr/>
              <w:t xml:space="preserve">  </w:t>
            </w:r>
            <w:r>
              <w:rPr>
                <w:spacing w:val="7"/>
              </w:rPr>
              <w:t>社会推荐或者监制</w:t>
            </w:r>
            <w:r>
              <w:rPr>
                <w:spacing w:val="-28"/>
              </w:rPr>
              <w:t xml:space="preserve"> </w:t>
            </w:r>
            <w:r>
              <w:rPr>
                <w:spacing w:val="7"/>
              </w:rPr>
              <w:t>、监销</w:t>
            </w:r>
            <w:r>
              <w:rPr/>
              <w:t xml:space="preserve"> </w:t>
            </w:r>
            <w:r>
              <w:rPr>
                <w:spacing w:val="6"/>
              </w:rPr>
              <w:t>的产品为伪劣产品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，欺诈</w:t>
            </w:r>
            <w:r>
              <w:rPr/>
              <w:t xml:space="preserve"> </w:t>
            </w:r>
            <w:r>
              <w:rPr>
                <w:spacing w:val="2"/>
              </w:rPr>
              <w:t>消费者的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；2.</w:t>
            </w:r>
            <w:r>
              <w:rPr>
                <w:spacing w:val="-29"/>
              </w:rPr>
              <w:t xml:space="preserve"> </w:t>
            </w:r>
            <w:r>
              <w:rPr>
                <w:spacing w:val="2"/>
              </w:rPr>
              <w:t>向社会推荐</w:t>
            </w:r>
            <w:r>
              <w:rPr/>
              <w:t xml:space="preserve">  </w:t>
            </w:r>
            <w:r>
              <w:rPr>
                <w:spacing w:val="9"/>
              </w:rPr>
              <w:t>或者监制、监销的产品社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会影响重大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，难以在短时</w:t>
            </w:r>
            <w:r>
              <w:rPr/>
              <w:t xml:space="preserve"> </w:t>
            </w:r>
            <w:r>
              <w:rPr>
                <w:spacing w:val="7"/>
              </w:rPr>
              <w:t>间内消除的。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5" w:firstLine="2"/>
              <w:spacing w:before="205" w:line="230" w:lineRule="auto"/>
              <w:jc w:val="both"/>
              <w:rPr/>
            </w:pPr>
            <w:r>
              <w:rPr>
                <w:spacing w:val="7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，消除影响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，有违法</w:t>
            </w:r>
            <w:r>
              <w:rPr/>
              <w:t xml:space="preserve"> </w:t>
            </w:r>
            <w:r>
              <w:rPr>
                <w:spacing w:val="10"/>
              </w:rPr>
              <w:t>收入的予以没收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，可以并处违</w:t>
            </w:r>
            <w:r>
              <w:rPr/>
              <w:t xml:space="preserve"> </w:t>
            </w:r>
            <w:r>
              <w:rPr>
                <w:spacing w:val="3"/>
              </w:rPr>
              <w:t>法收入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0.7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倍以上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1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倍以下的罚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  <w:p>
            <w:pPr>
              <w:pStyle w:val="TableText"/>
              <w:ind w:left="116" w:right="108" w:hanging="5"/>
              <w:spacing w:before="10" w:line="227" w:lineRule="auto"/>
              <w:rPr/>
            </w:pPr>
            <w:r>
              <w:rPr>
                <w:spacing w:val="10"/>
              </w:rPr>
              <w:t>情节严重的</w:t>
            </w:r>
            <w:r>
              <w:rPr>
                <w:spacing w:val="-7"/>
              </w:rPr>
              <w:t xml:space="preserve"> </w:t>
            </w:r>
            <w:r>
              <w:rPr>
                <w:spacing w:val="10"/>
              </w:rPr>
              <w:t>，撤销其质量检验</w:t>
            </w:r>
            <w:r>
              <w:rPr/>
              <w:t xml:space="preserve"> </w:t>
            </w:r>
            <w:r>
              <w:rPr>
                <w:spacing w:val="3"/>
              </w:rPr>
              <w:t>资格。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87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624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二十二、《工业产品生产许可证管理条例》行政处罚裁量基准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84"/>
        <w:gridCol w:w="2489"/>
        <w:gridCol w:w="3673"/>
        <w:gridCol w:w="825"/>
        <w:gridCol w:w="2129"/>
        <w:gridCol w:w="3075"/>
      </w:tblGrid>
      <w:tr>
        <w:trPr>
          <w:trHeight w:val="536" w:hRule="atLeast"/>
        </w:trPr>
        <w:tc>
          <w:tcPr>
            <w:tcW w:w="784" w:type="dxa"/>
            <w:vAlign w:val="top"/>
          </w:tcPr>
          <w:p>
            <w:pPr>
              <w:pStyle w:val="TableText"/>
              <w:ind w:left="194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489" w:type="dxa"/>
            <w:vAlign w:val="top"/>
          </w:tcPr>
          <w:p>
            <w:pPr>
              <w:pStyle w:val="TableText"/>
              <w:ind w:left="845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673" w:type="dxa"/>
            <w:vAlign w:val="top"/>
          </w:tcPr>
          <w:p>
            <w:pPr>
              <w:pStyle w:val="TableText"/>
              <w:ind w:left="143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954" w:type="dxa"/>
            <w:vAlign w:val="top"/>
            <w:gridSpan w:val="2"/>
          </w:tcPr>
          <w:p>
            <w:pPr>
              <w:pStyle w:val="TableText"/>
              <w:ind w:left="1078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39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264" w:hRule="atLeast"/>
        </w:trPr>
        <w:tc>
          <w:tcPr>
            <w:tcW w:w="784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3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489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6" w:firstLine="399"/>
              <w:spacing w:before="81" w:line="230" w:lineRule="auto"/>
              <w:jc w:val="both"/>
              <w:rPr/>
            </w:pPr>
            <w:r>
              <w:rPr>
                <w:spacing w:val="17"/>
              </w:rPr>
              <w:t>企业未取得生产许可</w:t>
            </w:r>
            <w:r>
              <w:rPr>
                <w:spacing w:val="3"/>
              </w:rPr>
              <w:t xml:space="preserve"> </w:t>
            </w:r>
            <w:r>
              <w:rPr>
                <w:spacing w:val="16"/>
              </w:rPr>
              <w:t>证擅自生产列入目录的产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品的</w:t>
            </w:r>
          </w:p>
        </w:tc>
        <w:tc>
          <w:tcPr>
            <w:tcW w:w="3673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3" w:firstLine="398"/>
              <w:spacing w:before="81" w:line="230" w:lineRule="auto"/>
              <w:jc w:val="both"/>
              <w:rPr/>
            </w:pPr>
            <w:r>
              <w:rPr>
                <w:b/>
                <w:bCs/>
                <w:spacing w:val="18"/>
              </w:rPr>
              <w:t>第四十五条</w:t>
            </w:r>
            <w:r>
              <w:rPr>
                <w:b/>
                <w:bCs/>
                <w:spacing w:val="2"/>
              </w:rPr>
              <w:t xml:space="preserve">      </w:t>
            </w:r>
            <w:r>
              <w:rPr>
                <w:spacing w:val="18"/>
              </w:rPr>
              <w:t>企业未依照本条例</w:t>
            </w:r>
            <w:r>
              <w:rPr/>
              <w:t xml:space="preserve"> </w:t>
            </w:r>
            <w:r>
              <w:rPr>
                <w:spacing w:val="13"/>
              </w:rPr>
              <w:t>规定申请取得生产许可证擅自生产列入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目录产品的</w:t>
            </w:r>
            <w:r>
              <w:rPr>
                <w:spacing w:val="-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由工业产品生产许可证主</w:t>
            </w:r>
            <w:r>
              <w:rPr/>
              <w:t xml:space="preserve"> </w:t>
            </w:r>
            <w:r>
              <w:rPr>
                <w:spacing w:val="10"/>
              </w:rPr>
              <w:t>管部门责令停止生产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，没收违法生产的</w:t>
            </w:r>
            <w:r>
              <w:rPr/>
              <w:t xml:space="preserve"> </w:t>
            </w:r>
            <w:r>
              <w:rPr>
                <w:spacing w:val="10"/>
              </w:rPr>
              <w:t>产品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，处违法生产产品货值金额等值以</w:t>
            </w:r>
          </w:p>
          <w:p>
            <w:pPr>
              <w:pStyle w:val="TableText"/>
              <w:ind w:left="108" w:right="105"/>
              <w:spacing w:before="14" w:line="229" w:lineRule="auto"/>
              <w:jc w:val="both"/>
              <w:rPr/>
            </w:pPr>
            <w:r>
              <w:rPr>
                <w:spacing w:val="5"/>
              </w:rPr>
              <w:t>上 3 倍以下的罚款</w:t>
            </w:r>
            <w:r>
              <w:rPr>
                <w:spacing w:val="-3"/>
              </w:rPr>
              <w:t xml:space="preserve"> </w:t>
            </w:r>
            <w:r>
              <w:rPr>
                <w:spacing w:val="5"/>
              </w:rPr>
              <w:t>；有违法所得的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</w:t>
            </w:r>
            <w:r>
              <w:rPr/>
              <w:t xml:space="preserve"> </w:t>
            </w:r>
            <w:r>
              <w:rPr>
                <w:spacing w:val="8"/>
              </w:rPr>
              <w:t>收违法所得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；构成犯罪的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，依法追究刑</w:t>
            </w:r>
            <w:r>
              <w:rPr/>
              <w:t xml:space="preserve"> </w:t>
            </w:r>
            <w:r>
              <w:rPr>
                <w:spacing w:val="6"/>
              </w:rPr>
              <w:t>事责任。</w:t>
            </w:r>
          </w:p>
        </w:tc>
        <w:tc>
          <w:tcPr>
            <w:tcW w:w="825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09" w:right="102" w:firstLine="1"/>
              <w:spacing w:before="47" w:line="222" w:lineRule="auto"/>
              <w:jc w:val="both"/>
              <w:rPr/>
            </w:pPr>
            <w:r>
              <w:rPr>
                <w:spacing w:val="21"/>
              </w:rPr>
              <w:t>未按规定申请生产许</w:t>
            </w:r>
            <w:r>
              <w:rPr>
                <w:spacing w:val="7"/>
              </w:rPr>
              <w:t xml:space="preserve"> </w:t>
            </w:r>
            <w:r>
              <w:rPr>
                <w:spacing w:val="22"/>
              </w:rPr>
              <w:t>可证或申请未被受理</w:t>
            </w:r>
            <w:r>
              <w:rPr/>
              <w:t xml:space="preserve"> </w:t>
            </w:r>
            <w:r>
              <w:rPr>
                <w:spacing w:val="1"/>
              </w:rPr>
              <w:t>擅自生产加工，但产品</w:t>
            </w:r>
            <w:r>
              <w:rPr/>
              <w:t xml:space="preserve"> </w:t>
            </w:r>
            <w:r>
              <w:rPr>
                <w:spacing w:val="7"/>
              </w:rPr>
              <w:t>尚未销售的。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3" w:right="108" w:firstLine="2"/>
              <w:spacing w:before="47" w:line="222" w:lineRule="auto"/>
              <w:jc w:val="both"/>
              <w:rPr/>
            </w:pPr>
            <w:r>
              <w:rPr>
                <w:spacing w:val="10"/>
              </w:rPr>
              <w:t>责令停止生产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，没收违法生产的</w:t>
            </w:r>
            <w:r>
              <w:rPr/>
              <w:t xml:space="preserve"> </w:t>
            </w:r>
            <w:r>
              <w:rPr>
                <w:spacing w:val="10"/>
              </w:rPr>
              <w:t>产品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，处违法生产产品货值金额</w:t>
            </w:r>
            <w:r>
              <w:rPr/>
              <w:t xml:space="preserve"> </w:t>
            </w:r>
            <w:r>
              <w:rPr>
                <w:spacing w:val="-1"/>
              </w:rPr>
              <w:t>等值以上 1.6 倍以下的罚款；有违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5"/>
              </w:rPr>
              <w:t>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，没收违法所得。</w:t>
            </w:r>
          </w:p>
        </w:tc>
      </w:tr>
      <w:tr>
        <w:trPr>
          <w:trHeight w:val="2209" w:hRule="atLeast"/>
        </w:trPr>
        <w:tc>
          <w:tcPr>
            <w:tcW w:w="7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08" w:right="102" w:firstLine="1"/>
              <w:spacing w:before="50" w:line="226" w:lineRule="auto"/>
              <w:jc w:val="both"/>
              <w:rPr/>
            </w:pPr>
            <w:r>
              <w:rPr>
                <w:spacing w:val="22"/>
              </w:rPr>
              <w:t>企业未依照本条例规</w:t>
            </w:r>
            <w:r>
              <w:rPr/>
              <w:t xml:space="preserve"> </w:t>
            </w:r>
            <w:r>
              <w:rPr>
                <w:spacing w:val="22"/>
              </w:rPr>
              <w:t>定申请取得生产许可</w:t>
            </w:r>
            <w:r>
              <w:rPr>
                <w:spacing w:val="1"/>
              </w:rPr>
              <w:t xml:space="preserve"> </w:t>
            </w:r>
            <w:r>
              <w:rPr>
                <w:spacing w:val="22"/>
              </w:rPr>
              <w:t>证而擅自生产列入目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录产品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，超出许可(型</w:t>
            </w:r>
            <w:r>
              <w:rPr/>
              <w:t xml:space="preserve"> </w:t>
            </w:r>
            <w:r>
              <w:rPr>
                <w:spacing w:val="10"/>
              </w:rPr>
              <w:t>号</w:t>
            </w:r>
            <w:r>
              <w:rPr>
                <w:spacing w:val="-21"/>
              </w:rPr>
              <w:t xml:space="preserve"> </w:t>
            </w:r>
            <w:r>
              <w:rPr>
                <w:spacing w:val="10"/>
              </w:rPr>
              <w:t>、规格)范围擅自生</w:t>
            </w:r>
            <w:r>
              <w:rPr/>
              <w:t xml:space="preserve"> </w:t>
            </w:r>
            <w:r>
              <w:rPr>
                <w:spacing w:val="1"/>
              </w:rPr>
              <w:t>产加工及销售，但产品 </w:t>
            </w:r>
            <w:r>
              <w:rPr>
                <w:spacing w:val="8"/>
              </w:rPr>
              <w:t>经抽检合格的。</w:t>
            </w:r>
          </w:p>
        </w:tc>
        <w:tc>
          <w:tcPr>
            <w:tcW w:w="3075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30" w:lineRule="auto"/>
              <w:jc w:val="both"/>
              <w:rPr/>
            </w:pPr>
            <w:r>
              <w:rPr>
                <w:spacing w:val="10"/>
              </w:rPr>
              <w:t>责令停止生产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，没收违法生产的</w:t>
            </w:r>
            <w:r>
              <w:rPr/>
              <w:t xml:space="preserve"> </w:t>
            </w:r>
            <w:r>
              <w:rPr>
                <w:spacing w:val="10"/>
              </w:rPr>
              <w:t>产品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，处违法生产产品货值金额</w:t>
            </w:r>
            <w:r>
              <w:rPr/>
              <w:t xml:space="preserve"> </w:t>
            </w:r>
            <w:r>
              <w:rPr/>
              <w:t>1.6 倍以上 2.4 倍以下的罚款</w:t>
            </w:r>
            <w:r>
              <w:rPr>
                <w:spacing w:val="-5"/>
              </w:rPr>
              <w:t xml:space="preserve"> </w:t>
            </w:r>
            <w:r>
              <w:rPr/>
              <w:t>；有 </w:t>
            </w:r>
            <w:r>
              <w:rPr>
                <w:spacing w:val="5"/>
              </w:rPr>
              <w:t>违法所得的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，没收违法所得。</w:t>
            </w:r>
          </w:p>
        </w:tc>
      </w:tr>
      <w:tr>
        <w:trPr>
          <w:trHeight w:val="2523" w:hRule="atLeast"/>
        </w:trPr>
        <w:tc>
          <w:tcPr>
            <w:tcW w:w="7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08" w:right="59" w:firstLine="1"/>
              <w:spacing w:before="46" w:line="227" w:lineRule="auto"/>
              <w:rPr/>
            </w:pPr>
            <w:r>
              <w:rPr>
                <w:spacing w:val="5"/>
              </w:rPr>
              <w:t>符合下列情形之一的：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1.无证生产的产品大</w:t>
            </w:r>
            <w:r>
              <w:rPr>
                <w:spacing w:val="1"/>
              </w:rPr>
              <w:t xml:space="preserve">     </w:t>
            </w:r>
            <w:r>
              <w:rPr>
                <w:spacing w:val="3"/>
              </w:rPr>
              <w:t>部分已经销售的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；2.</w:t>
            </w:r>
            <w:r>
              <w:rPr/>
              <w:t xml:space="preserve">     </w:t>
            </w:r>
            <w:r>
              <w:rPr>
                <w:spacing w:val="1"/>
              </w:rPr>
              <w:t>生产加工、销售的无证</w:t>
            </w:r>
            <w:r>
              <w:rPr/>
              <w:t xml:space="preserve">  </w:t>
            </w:r>
            <w:r>
              <w:rPr>
                <w:spacing w:val="9"/>
              </w:rPr>
              <w:t>产品经抽检产品质量</w:t>
            </w:r>
            <w:r>
              <w:rPr>
                <w:spacing w:val="1"/>
              </w:rPr>
              <w:t xml:space="preserve">    </w:t>
            </w:r>
            <w:r>
              <w:rPr>
                <w:spacing w:val="3"/>
              </w:rPr>
              <w:t>不合格的；3.已经被注</w:t>
            </w:r>
            <w:r>
              <w:rPr>
                <w:spacing w:val="4"/>
              </w:rPr>
              <w:t xml:space="preserve">  </w:t>
            </w:r>
            <w:r>
              <w:rPr>
                <w:spacing w:val="9"/>
              </w:rPr>
              <w:t>销或吊销生产许可证</w:t>
            </w:r>
            <w:r>
              <w:rPr>
                <w:spacing w:val="1"/>
              </w:rPr>
              <w:t xml:space="preserve">    </w:t>
            </w:r>
            <w:r>
              <w:rPr>
                <w:spacing w:val="8"/>
              </w:rPr>
              <w:t>仍继续生产加工的。</w:t>
            </w:r>
          </w:p>
        </w:tc>
        <w:tc>
          <w:tcPr>
            <w:tcW w:w="3075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2" w:line="229" w:lineRule="auto"/>
              <w:jc w:val="both"/>
              <w:rPr/>
            </w:pPr>
            <w:r>
              <w:rPr>
                <w:spacing w:val="10"/>
              </w:rPr>
              <w:t>责令停止生产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，没收违法生产的</w:t>
            </w:r>
            <w:r>
              <w:rPr/>
              <w:t xml:space="preserve"> </w:t>
            </w:r>
            <w:r>
              <w:rPr>
                <w:spacing w:val="10"/>
              </w:rPr>
              <w:t>产品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，处违法生产产品货值金额</w:t>
            </w:r>
            <w:r>
              <w:rPr/>
              <w:t xml:space="preserve"> </w:t>
            </w:r>
            <w:r>
              <w:rPr>
                <w:spacing w:val="1"/>
              </w:rPr>
              <w:t>2.4 倍以上 3 倍以下的罚款；有违</w:t>
            </w:r>
            <w:r>
              <w:rPr/>
              <w:t xml:space="preserve"> </w:t>
            </w:r>
            <w:r>
              <w:rPr>
                <w:spacing w:val="5"/>
              </w:rPr>
              <w:t>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，没收违法所得。</w:t>
            </w:r>
          </w:p>
        </w:tc>
      </w:tr>
      <w:tr>
        <w:trPr>
          <w:trHeight w:val="1029" w:hRule="atLeast"/>
        </w:trPr>
        <w:tc>
          <w:tcPr>
            <w:tcW w:w="784" w:type="dxa"/>
            <w:vAlign w:val="top"/>
          </w:tcPr>
          <w:p>
            <w:pPr>
              <w:spacing w:line="3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489" w:type="dxa"/>
            <w:vAlign w:val="top"/>
          </w:tcPr>
          <w:p>
            <w:pPr>
              <w:pStyle w:val="TableText"/>
              <w:ind w:left="106" w:right="106" w:firstLine="400"/>
              <w:spacing w:before="89" w:line="228" w:lineRule="auto"/>
              <w:rPr/>
            </w:pPr>
            <w:r>
              <w:rPr>
                <w:spacing w:val="17"/>
              </w:rPr>
              <w:t>取得生产许可证的企</w:t>
            </w:r>
            <w:r>
              <w:rPr>
                <w:spacing w:val="3"/>
              </w:rPr>
              <w:t xml:space="preserve"> </w:t>
            </w:r>
            <w:r>
              <w:rPr>
                <w:spacing w:val="11"/>
              </w:rPr>
              <w:t>业生产条件</w:t>
            </w:r>
            <w:r>
              <w:rPr>
                <w:spacing w:val="-28"/>
              </w:rPr>
              <w:t xml:space="preserve"> </w:t>
            </w:r>
            <w:r>
              <w:rPr>
                <w:spacing w:val="11"/>
              </w:rPr>
              <w:t>、检验手段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、</w:t>
            </w:r>
            <w:r>
              <w:rPr/>
              <w:t xml:space="preserve"> </w:t>
            </w:r>
            <w:r>
              <w:rPr>
                <w:spacing w:val="16"/>
              </w:rPr>
              <w:t>生产技术或者工艺发生变</w:t>
            </w:r>
          </w:p>
        </w:tc>
        <w:tc>
          <w:tcPr>
            <w:tcW w:w="3673" w:type="dxa"/>
            <w:vAlign w:val="top"/>
          </w:tcPr>
          <w:p>
            <w:pPr>
              <w:pStyle w:val="TableText"/>
              <w:ind w:left="108" w:right="100" w:firstLine="399"/>
              <w:spacing w:before="89" w:line="228" w:lineRule="auto"/>
              <w:jc w:val="both"/>
              <w:rPr/>
            </w:pPr>
            <w:r>
              <w:rPr>
                <w:b/>
                <w:bCs/>
                <w:spacing w:val="18"/>
              </w:rPr>
              <w:t>第四十六条第一款</w:t>
            </w:r>
            <w:r>
              <w:rPr>
                <w:b/>
                <w:bCs/>
                <w:spacing w:val="2"/>
              </w:rPr>
              <w:t xml:space="preserve">      </w:t>
            </w:r>
            <w:r>
              <w:rPr>
                <w:spacing w:val="18"/>
              </w:rPr>
              <w:t>取得生产许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可证的企业生产条件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、检验手段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、生产</w:t>
            </w:r>
            <w:r>
              <w:rPr/>
              <w:t xml:space="preserve"> </w:t>
            </w:r>
            <w:r>
              <w:rPr>
                <w:spacing w:val="10"/>
              </w:rPr>
              <w:t>技术或者工艺发生变化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，未依照本条例</w:t>
            </w:r>
          </w:p>
        </w:tc>
        <w:tc>
          <w:tcPr>
            <w:tcW w:w="825" w:type="dxa"/>
            <w:vAlign w:val="top"/>
          </w:tcPr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08" w:right="105" w:firstLine="2"/>
              <w:spacing w:before="89" w:line="228" w:lineRule="auto"/>
              <w:jc w:val="both"/>
              <w:rPr/>
            </w:pPr>
            <w:r>
              <w:rPr>
                <w:spacing w:val="21"/>
              </w:rPr>
              <w:t>取得生产许可证的企</w:t>
            </w:r>
            <w:r>
              <w:rPr>
                <w:spacing w:val="7"/>
              </w:rPr>
              <w:t xml:space="preserve"> </w:t>
            </w:r>
            <w:r>
              <w:rPr>
                <w:spacing w:val="18"/>
              </w:rPr>
              <w:t>业生产条件</w:t>
            </w:r>
            <w:r>
              <w:rPr>
                <w:spacing w:val="-20"/>
              </w:rPr>
              <w:t xml:space="preserve"> </w:t>
            </w:r>
            <w:r>
              <w:rPr>
                <w:spacing w:val="18"/>
              </w:rPr>
              <w:t>、检验手</w:t>
            </w:r>
            <w:r>
              <w:rPr/>
              <w:t xml:space="preserve"> </w:t>
            </w:r>
            <w:r>
              <w:rPr>
                <w:spacing w:val="1"/>
              </w:rPr>
              <w:t>段、生产技术或者工艺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0" w:right="108" w:firstLine="16"/>
              <w:spacing w:before="89" w:line="228" w:lineRule="auto"/>
              <w:jc w:val="both"/>
              <w:rPr/>
            </w:pPr>
            <w:r>
              <w:rPr>
                <w:spacing w:val="9"/>
              </w:rPr>
              <w:t>限期办理相关手续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，逾期仍未办</w:t>
            </w:r>
            <w:r>
              <w:rPr/>
              <w:t xml:space="preserve"> </w:t>
            </w:r>
            <w:r>
              <w:rPr>
                <w:spacing w:val="8"/>
              </w:rPr>
              <w:t>理的</w:t>
            </w:r>
            <w:r>
              <w:rPr>
                <w:spacing w:val="-5"/>
              </w:rPr>
              <w:t xml:space="preserve"> </w:t>
            </w:r>
            <w:r>
              <w:rPr>
                <w:spacing w:val="8"/>
              </w:rPr>
              <w:t>，处违法生产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、销售产品货</w:t>
            </w:r>
            <w:r>
              <w:rPr/>
              <w:t xml:space="preserve"> </w:t>
            </w:r>
            <w:r>
              <w:rPr>
                <w:spacing w:val="3"/>
              </w:rPr>
              <w:t>值金额 0.9 倍以下的罚款。</w:t>
            </w:r>
          </w:p>
        </w:tc>
      </w:tr>
    </w:tbl>
    <w:p>
      <w:pPr>
        <w:spacing w:line="136" w:lineRule="exact"/>
        <w:rPr>
          <w:rFonts w:ascii="Arial"/>
          <w:sz w:val="11"/>
        </w:rPr>
      </w:pPr>
      <w:r/>
    </w:p>
    <w:p>
      <w:pPr>
        <w:spacing w:line="136" w:lineRule="exact"/>
        <w:sectPr>
          <w:footerReference w:type="default" r:id="rId88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11"/>
          <w:szCs w:val="1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84"/>
        <w:gridCol w:w="2489"/>
        <w:gridCol w:w="3673"/>
        <w:gridCol w:w="825"/>
        <w:gridCol w:w="2129"/>
        <w:gridCol w:w="3075"/>
      </w:tblGrid>
      <w:tr>
        <w:trPr>
          <w:trHeight w:val="1584" w:hRule="atLeast"/>
        </w:trPr>
        <w:tc>
          <w:tcPr>
            <w:tcW w:w="78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3" w:right="106" w:hanging="4"/>
              <w:spacing w:before="52" w:line="227" w:lineRule="auto"/>
              <w:rPr/>
            </w:pPr>
            <w:r>
              <w:rPr>
                <w:spacing w:val="12"/>
              </w:rPr>
              <w:t>化</w:t>
            </w:r>
            <w:r>
              <w:rPr>
                <w:spacing w:val="-12"/>
              </w:rPr>
              <w:t xml:space="preserve"> </w:t>
            </w:r>
            <w:r>
              <w:rPr>
                <w:spacing w:val="12"/>
              </w:rPr>
              <w:t>，未依照规定办理重新</w:t>
            </w:r>
            <w:r>
              <w:rPr/>
              <w:t xml:space="preserve"> </w:t>
            </w:r>
            <w:r>
              <w:rPr>
                <w:spacing w:val="7"/>
              </w:rPr>
              <w:t>审查手的</w:t>
            </w:r>
          </w:p>
        </w:tc>
        <w:tc>
          <w:tcPr>
            <w:tcW w:w="367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44" w:firstLine="2"/>
              <w:spacing w:before="53" w:line="230" w:lineRule="auto"/>
              <w:jc w:val="both"/>
              <w:rPr/>
            </w:pPr>
            <w:r>
              <w:rPr>
                <w:spacing w:val="10"/>
              </w:rPr>
              <w:t>规定办理重新审查手续的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，责令停止生</w:t>
            </w:r>
            <w:r>
              <w:rPr/>
              <w:t xml:space="preserve">  </w:t>
            </w:r>
            <w:r>
              <w:rPr>
                <w:spacing w:val="4"/>
              </w:rPr>
              <w:t>产、销售，没收违法生产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、销售的产品，</w:t>
            </w:r>
            <w:r>
              <w:rPr/>
              <w:t xml:space="preserve"> </w:t>
            </w:r>
            <w:r>
              <w:rPr>
                <w:spacing w:val="5"/>
              </w:rPr>
              <w:t>并限期办理相关手续；逾期仍未办理的，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处违法生产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、销售产品货值金额 3 倍以</w:t>
            </w:r>
            <w:r>
              <w:rPr/>
              <w:t xml:space="preserve">  </w:t>
            </w:r>
            <w:r>
              <w:rPr>
                <w:spacing w:val="8"/>
              </w:rPr>
              <w:t>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；有违法所得的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，没收违法所</w:t>
            </w:r>
            <w:r>
              <w:rPr/>
              <w:t xml:space="preserve">  </w:t>
            </w:r>
            <w:r>
              <w:rPr>
                <w:spacing w:val="5"/>
              </w:rPr>
              <w:t>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；构成犯罪的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  <w:tc>
          <w:tcPr>
            <w:tcW w:w="82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07" w:right="58" w:firstLine="22"/>
              <w:spacing w:before="52" w:line="224" w:lineRule="auto"/>
              <w:jc w:val="both"/>
              <w:rPr/>
            </w:pPr>
            <w:r>
              <w:rPr>
                <w:spacing w:val="3"/>
              </w:rPr>
              <w:t>中仅一项发生变化的，</w:t>
            </w:r>
            <w:r>
              <w:rPr>
                <w:spacing w:val="4"/>
              </w:rPr>
              <w:t xml:space="preserve"> </w:t>
            </w:r>
            <w:r>
              <w:rPr>
                <w:spacing w:val="22"/>
              </w:rPr>
              <w:t>未依照本条例规定办</w:t>
            </w:r>
            <w:r>
              <w:rPr/>
              <w:t xml:space="preserve">  </w:t>
            </w:r>
            <w:r>
              <w:rPr>
                <w:spacing w:val="1"/>
              </w:rPr>
              <w:t>理重新审查手续，经责</w:t>
            </w:r>
            <w:r>
              <w:rPr/>
              <w:t xml:space="preserve">  </w:t>
            </w:r>
            <w:r>
              <w:rPr>
                <w:spacing w:val="5"/>
              </w:rPr>
              <w:t>令限期办理相关手续，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逾期仍未办理的。</w:t>
            </w:r>
          </w:p>
        </w:tc>
        <w:tc>
          <w:tcPr>
            <w:tcW w:w="3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523" w:hRule="atLeast"/>
        </w:trPr>
        <w:tc>
          <w:tcPr>
            <w:tcW w:w="7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08" w:right="102" w:firstLine="2"/>
              <w:spacing w:before="46" w:line="227" w:lineRule="auto"/>
              <w:jc w:val="both"/>
              <w:rPr/>
            </w:pPr>
            <w:r>
              <w:rPr>
                <w:spacing w:val="21"/>
              </w:rPr>
              <w:t>取得生产许可证的企</w:t>
            </w:r>
            <w:r>
              <w:rPr>
                <w:spacing w:val="7"/>
              </w:rPr>
              <w:t xml:space="preserve"> </w:t>
            </w:r>
            <w:r>
              <w:rPr>
                <w:spacing w:val="18"/>
              </w:rPr>
              <w:t>业生产条件</w:t>
            </w:r>
            <w:r>
              <w:rPr>
                <w:spacing w:val="-20"/>
              </w:rPr>
              <w:t xml:space="preserve"> </w:t>
            </w:r>
            <w:r>
              <w:rPr>
                <w:spacing w:val="18"/>
              </w:rPr>
              <w:t>、检验手</w:t>
            </w:r>
            <w:r>
              <w:rPr/>
              <w:t xml:space="preserve"> </w:t>
            </w:r>
            <w:r>
              <w:rPr>
                <w:spacing w:val="1"/>
              </w:rPr>
              <w:t>段、生产技术或者工艺</w:t>
            </w:r>
            <w:r>
              <w:rPr/>
              <w:t xml:space="preserve"> </w:t>
            </w:r>
            <w:r>
              <w:rPr>
                <w:spacing w:val="1"/>
              </w:rPr>
              <w:t>中二项发生变化的，未</w:t>
            </w:r>
            <w:r>
              <w:rPr/>
              <w:t xml:space="preserve"> </w:t>
            </w:r>
            <w:r>
              <w:rPr>
                <w:spacing w:val="22"/>
              </w:rPr>
              <w:t>依照本条例规定办理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重新审查手续，经责令 </w:t>
            </w:r>
            <w:r>
              <w:rPr>
                <w:spacing w:val="1"/>
              </w:rPr>
              <w:t>限期办理相关手续，逾</w:t>
            </w:r>
            <w:r>
              <w:rPr/>
              <w:t xml:space="preserve"> </w:t>
            </w:r>
            <w:r>
              <w:rPr>
                <w:spacing w:val="8"/>
              </w:rPr>
              <w:t>期仍未办理的。</w:t>
            </w:r>
          </w:p>
        </w:tc>
        <w:tc>
          <w:tcPr>
            <w:tcW w:w="3075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 w:firstLine="16"/>
              <w:spacing w:before="82" w:line="230" w:lineRule="auto"/>
              <w:jc w:val="both"/>
              <w:rPr/>
            </w:pPr>
            <w:r>
              <w:rPr>
                <w:spacing w:val="9"/>
              </w:rPr>
              <w:t>限期办理相关手续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，逾期仍未办</w:t>
            </w:r>
            <w:r>
              <w:rPr/>
              <w:t xml:space="preserve"> </w:t>
            </w:r>
            <w:r>
              <w:rPr>
                <w:spacing w:val="8"/>
              </w:rPr>
              <w:t>理的</w:t>
            </w:r>
            <w:r>
              <w:rPr>
                <w:spacing w:val="-5"/>
              </w:rPr>
              <w:t xml:space="preserve"> </w:t>
            </w:r>
            <w:r>
              <w:rPr>
                <w:spacing w:val="8"/>
              </w:rPr>
              <w:t>，处违法生产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、销售产品货</w:t>
            </w:r>
            <w:r>
              <w:rPr/>
              <w:t xml:space="preserve"> </w:t>
            </w:r>
            <w:r>
              <w:rPr>
                <w:spacing w:val="2"/>
              </w:rPr>
              <w:t>值金额</w:t>
            </w:r>
            <w:r>
              <w:rPr>
                <w:spacing w:val="-5"/>
              </w:rPr>
              <w:t xml:space="preserve"> </w:t>
            </w:r>
            <w:r>
              <w:rPr>
                <w:spacing w:val="2"/>
              </w:rPr>
              <w:t>0.9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倍以上 2.1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倍以下的罚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  <w:tr>
        <w:trPr>
          <w:trHeight w:val="2523" w:hRule="atLeast"/>
        </w:trPr>
        <w:tc>
          <w:tcPr>
            <w:tcW w:w="7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08" w:right="105" w:firstLine="2"/>
              <w:spacing w:before="46" w:line="227" w:lineRule="auto"/>
              <w:jc w:val="both"/>
              <w:rPr/>
            </w:pPr>
            <w:r>
              <w:rPr>
                <w:spacing w:val="21"/>
              </w:rPr>
              <w:t>取得生产许可证的企</w:t>
            </w:r>
            <w:r>
              <w:rPr>
                <w:spacing w:val="7"/>
              </w:rPr>
              <w:t xml:space="preserve"> </w:t>
            </w:r>
            <w:r>
              <w:rPr>
                <w:spacing w:val="18"/>
              </w:rPr>
              <w:t>业生产条件</w:t>
            </w:r>
            <w:r>
              <w:rPr>
                <w:spacing w:val="-20"/>
              </w:rPr>
              <w:t xml:space="preserve"> </w:t>
            </w:r>
            <w:r>
              <w:rPr>
                <w:spacing w:val="18"/>
              </w:rPr>
              <w:t>、检验手</w:t>
            </w:r>
            <w:r>
              <w:rPr/>
              <w:t xml:space="preserve"> </w:t>
            </w:r>
            <w:r>
              <w:rPr>
                <w:spacing w:val="1"/>
              </w:rPr>
              <w:t>段、生产技术或者工艺</w:t>
            </w:r>
            <w:r>
              <w:rPr/>
              <w:t xml:space="preserve"> </w:t>
            </w:r>
            <w:r>
              <w:rPr>
                <w:spacing w:val="22"/>
              </w:rPr>
              <w:t>中三项以上发生变化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的，经责令限期办理相</w:t>
            </w:r>
            <w:r>
              <w:rPr/>
              <w:t xml:space="preserve"> </w:t>
            </w:r>
            <w:r>
              <w:rPr>
                <w:spacing w:val="16"/>
              </w:rPr>
              <w:t>关手续</w:t>
            </w:r>
            <w:r>
              <w:rPr>
                <w:spacing w:val="-2"/>
              </w:rPr>
              <w:t xml:space="preserve"> </w:t>
            </w:r>
            <w:r>
              <w:rPr>
                <w:spacing w:val="16"/>
              </w:rPr>
              <w:t>，逾期仍未办</w:t>
            </w:r>
            <w:r>
              <w:rPr/>
              <w:t xml:space="preserve"> </w:t>
            </w:r>
            <w:r>
              <w:rPr>
                <w:spacing w:val="1"/>
              </w:rPr>
              <w:t>理，且产品质量抽查不</w:t>
            </w:r>
            <w:r>
              <w:rPr/>
              <w:t xml:space="preserve"> </w:t>
            </w:r>
            <w:r>
              <w:rPr>
                <w:spacing w:val="6"/>
              </w:rPr>
              <w:t>合格的。</w:t>
            </w:r>
          </w:p>
        </w:tc>
        <w:tc>
          <w:tcPr>
            <w:tcW w:w="3075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41"/>
              <w:spacing w:before="82" w:line="229" w:lineRule="auto"/>
              <w:jc w:val="both"/>
              <w:rPr/>
            </w:pPr>
            <w:r>
              <w:rPr>
                <w:spacing w:val="10"/>
              </w:rPr>
              <w:t>期办理相关手续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，逾期仍未办理</w:t>
            </w:r>
            <w:r>
              <w:rPr/>
              <w:t xml:space="preserve">  </w:t>
            </w:r>
            <w:r>
              <w:rPr>
                <w:spacing w:val="8"/>
              </w:rPr>
              <w:t>的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，处违法生产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、销售产品货值</w:t>
            </w:r>
            <w:r>
              <w:rPr/>
              <w:t xml:space="preserve">  </w:t>
            </w:r>
            <w:r>
              <w:rPr>
                <w:spacing w:val="1"/>
              </w:rPr>
              <w:t>金额 2.1 倍以上 3 倍以下的罚款。</w:t>
            </w:r>
          </w:p>
        </w:tc>
      </w:tr>
      <w:tr>
        <w:trPr>
          <w:trHeight w:val="1393" w:hRule="atLeast"/>
        </w:trPr>
        <w:tc>
          <w:tcPr>
            <w:tcW w:w="784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489" w:type="dxa"/>
            <w:vAlign w:val="top"/>
          </w:tcPr>
          <w:p>
            <w:pPr>
              <w:pStyle w:val="TableText"/>
              <w:ind w:left="106" w:right="181" w:firstLine="400"/>
              <w:spacing w:before="270" w:line="229" w:lineRule="auto"/>
              <w:jc w:val="both"/>
              <w:rPr/>
            </w:pPr>
            <w:r>
              <w:rPr>
                <w:spacing w:val="9"/>
              </w:rPr>
              <w:t>取得生产许可证的企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业名称发生变化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，未依照</w:t>
            </w:r>
            <w:r>
              <w:rPr/>
              <w:t xml:space="preserve"> </w:t>
            </w:r>
            <w:r>
              <w:rPr>
                <w:spacing w:val="9"/>
              </w:rPr>
              <w:t>规定办理变更手续的</w:t>
            </w:r>
          </w:p>
        </w:tc>
        <w:tc>
          <w:tcPr>
            <w:tcW w:w="3673" w:type="dxa"/>
            <w:vAlign w:val="top"/>
          </w:tcPr>
          <w:p>
            <w:pPr>
              <w:pStyle w:val="TableText"/>
              <w:ind w:left="108" w:right="165" w:firstLine="398"/>
              <w:spacing w:before="111" w:line="230" w:lineRule="auto"/>
              <w:jc w:val="both"/>
              <w:rPr/>
            </w:pPr>
            <w:r>
              <w:rPr>
                <w:b/>
                <w:bCs/>
                <w:spacing w:val="8"/>
              </w:rPr>
              <w:t>第四十六条第二款     </w:t>
            </w:r>
            <w:r>
              <w:rPr>
                <w:spacing w:val="8"/>
              </w:rPr>
              <w:t>取得生产许</w:t>
            </w:r>
            <w:r>
              <w:rPr>
                <w:spacing w:val="1"/>
              </w:rPr>
              <w:t xml:space="preserve">   </w:t>
            </w:r>
            <w:r>
              <w:rPr>
                <w:spacing w:val="7"/>
              </w:rPr>
              <w:t>可证的企业名称发生变化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，未依照本条</w:t>
            </w:r>
            <w:r>
              <w:rPr/>
              <w:t xml:space="preserve"> </w:t>
            </w:r>
            <w:r>
              <w:rPr>
                <w:spacing w:val="7"/>
              </w:rPr>
              <w:t>例规定办理变更手续的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，责令限期办理</w:t>
            </w:r>
            <w:r>
              <w:rPr/>
              <w:t xml:space="preserve"> </w:t>
            </w:r>
            <w:r>
              <w:rPr>
                <w:spacing w:val="5"/>
              </w:rPr>
              <w:t>相关手续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；逾期仍未办理的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，责令停止</w:t>
            </w:r>
          </w:p>
        </w:tc>
        <w:tc>
          <w:tcPr>
            <w:tcW w:w="825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08" w:right="58" w:firstLine="3"/>
              <w:spacing w:before="271" w:line="229" w:lineRule="auto"/>
              <w:jc w:val="both"/>
              <w:rPr/>
            </w:pPr>
            <w:r>
              <w:rPr>
                <w:spacing w:val="9"/>
              </w:rPr>
              <w:t>经责令限期办理相关</w:t>
            </w:r>
            <w:r>
              <w:rPr/>
              <w:t xml:space="preserve">    </w:t>
            </w:r>
            <w:r>
              <w:rPr>
                <w:spacing w:val="1"/>
              </w:rPr>
              <w:t>手续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，逾期仍未办理，</w:t>
            </w:r>
            <w:r>
              <w:rPr/>
              <w:t xml:space="preserve"> </w:t>
            </w:r>
            <w:r>
              <w:rPr>
                <w:spacing w:val="8"/>
              </w:rPr>
              <w:t>但产品尚未销售的。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2" w:right="51" w:firstLine="2"/>
              <w:spacing w:before="112" w:line="230" w:lineRule="auto"/>
              <w:jc w:val="both"/>
              <w:rPr/>
            </w:pPr>
            <w:r>
              <w:rPr>
                <w:spacing w:val="6"/>
              </w:rPr>
              <w:t>责令限期办理相关手续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，逾期仍</w:t>
            </w:r>
            <w:r>
              <w:rPr/>
              <w:t xml:space="preserve">   </w:t>
            </w:r>
            <w:r>
              <w:rPr>
                <w:spacing w:val="5"/>
              </w:rPr>
              <w:t>未办理的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，并处违法生产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、销售</w:t>
            </w:r>
            <w:r>
              <w:rPr/>
              <w:t xml:space="preserve">   </w:t>
            </w:r>
            <w:r>
              <w:rPr>
                <w:spacing w:val="3"/>
              </w:rPr>
              <w:t>产品货值金额 0.3 倍以下的罚款；</w:t>
            </w:r>
            <w:r>
              <w:rPr/>
              <w:t xml:space="preserve"> </w:t>
            </w:r>
            <w:r>
              <w:rPr>
                <w:spacing w:val="6"/>
              </w:rPr>
              <w:t>有违法所得的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，没收违法所得。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89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84"/>
        <w:gridCol w:w="2489"/>
        <w:gridCol w:w="3673"/>
        <w:gridCol w:w="825"/>
        <w:gridCol w:w="2129"/>
        <w:gridCol w:w="3075"/>
      </w:tblGrid>
      <w:tr>
        <w:trPr>
          <w:trHeight w:val="1583" w:hRule="atLeast"/>
        </w:trPr>
        <w:tc>
          <w:tcPr>
            <w:tcW w:w="78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65" w:firstLine="1"/>
              <w:spacing w:before="49" w:line="230" w:lineRule="auto"/>
              <w:jc w:val="both"/>
              <w:rPr/>
            </w:pPr>
            <w:r>
              <w:rPr>
                <w:spacing w:val="5"/>
              </w:rPr>
              <w:t>生产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、销售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，没收违法生产、销售的产</w:t>
            </w:r>
            <w:r>
              <w:rPr/>
              <w:t xml:space="preserve"> </w:t>
            </w:r>
            <w:r>
              <w:rPr>
                <w:spacing w:val="6"/>
              </w:rPr>
              <w:t>品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，并处违法生产</w:t>
            </w:r>
            <w:r>
              <w:rPr>
                <w:spacing w:val="-31"/>
              </w:rPr>
              <w:t xml:space="preserve"> </w:t>
            </w:r>
            <w:r>
              <w:rPr>
                <w:spacing w:val="6"/>
              </w:rPr>
              <w:t>、销售产品货值金额</w:t>
            </w:r>
            <w:r>
              <w:rPr/>
              <w:t xml:space="preserve"> </w:t>
            </w:r>
            <w:r>
              <w:rPr>
                <w:spacing w:val="5"/>
              </w:rPr>
              <w:t>等值以下的罚款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；有违法所得的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，没收</w:t>
            </w:r>
            <w:r>
              <w:rPr/>
              <w:t xml:space="preserve"> </w:t>
            </w:r>
            <w:r>
              <w:rPr>
                <w:spacing w:val="6"/>
              </w:rPr>
              <w:t>违法所得。</w:t>
            </w:r>
          </w:p>
        </w:tc>
        <w:tc>
          <w:tcPr>
            <w:tcW w:w="825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10" w:right="58" w:firstLine="2"/>
              <w:spacing w:before="51" w:line="224" w:lineRule="auto"/>
              <w:rPr/>
            </w:pPr>
            <w:r>
              <w:rPr>
                <w:spacing w:val="9"/>
              </w:rPr>
              <w:t>经责令限期办理相关</w:t>
            </w:r>
            <w:r>
              <w:rPr/>
              <w:t xml:space="preserve">    </w:t>
            </w:r>
            <w:r>
              <w:rPr>
                <w:spacing w:val="1"/>
              </w:rPr>
              <w:t>手续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，逾期仍未办理，</w:t>
            </w:r>
            <w:r>
              <w:rPr/>
              <w:t xml:space="preserve"> </w:t>
            </w:r>
            <w:r>
              <w:rPr>
                <w:spacing w:val="9"/>
              </w:rPr>
              <w:t>产品已全部或大部销</w:t>
            </w:r>
            <w:r>
              <w:rPr/>
              <w:t xml:space="preserve">    </w:t>
            </w:r>
            <w:r>
              <w:rPr/>
              <w:t>售，将销售的产品追回</w:t>
            </w:r>
            <w:r>
              <w:rPr>
                <w:spacing w:val="3"/>
              </w:rPr>
              <w:t xml:space="preserve">  </w:t>
            </w:r>
            <w:r>
              <w:rPr>
                <w:spacing w:val="2"/>
              </w:rPr>
              <w:t>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3" w:right="108" w:firstLine="2"/>
              <w:spacing w:before="51" w:line="224" w:lineRule="auto"/>
              <w:jc w:val="both"/>
              <w:rPr/>
            </w:pPr>
            <w:r>
              <w:rPr>
                <w:spacing w:val="6"/>
              </w:rPr>
              <w:t>责令限期办理相关手续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，逾期仍</w:t>
            </w:r>
            <w:r>
              <w:rPr/>
              <w:t xml:space="preserve">  </w:t>
            </w:r>
            <w:r>
              <w:rPr>
                <w:spacing w:val="5"/>
              </w:rPr>
              <w:t>未办理的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，并处违法生产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、销售</w:t>
            </w:r>
            <w:r>
              <w:rPr/>
              <w:t xml:space="preserve">  </w:t>
            </w:r>
            <w:r>
              <w:rPr>
                <w:spacing w:val="3"/>
              </w:rPr>
              <w:t>产品货值金额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0.3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倍以上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0.7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倍以</w:t>
            </w:r>
            <w:r>
              <w:rPr/>
              <w:t xml:space="preserve"> </w:t>
            </w:r>
            <w:r>
              <w:rPr>
                <w:spacing w:val="4"/>
              </w:rPr>
              <w:t>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；有违法所得的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，没收</w:t>
            </w:r>
            <w:r>
              <w:rPr/>
              <w:t xml:space="preserve">  </w:t>
            </w:r>
            <w:r>
              <w:rPr>
                <w:spacing w:val="6"/>
              </w:rPr>
              <w:t>违法所得。</w:t>
            </w:r>
          </w:p>
        </w:tc>
      </w:tr>
      <w:tr>
        <w:trPr>
          <w:trHeight w:val="1579" w:hRule="atLeast"/>
        </w:trPr>
        <w:tc>
          <w:tcPr>
            <w:tcW w:w="7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10" w:right="58" w:firstLine="2"/>
              <w:spacing w:before="47" w:line="224" w:lineRule="auto"/>
              <w:rPr/>
            </w:pPr>
            <w:r>
              <w:rPr>
                <w:spacing w:val="9"/>
              </w:rPr>
              <w:t>经责令限期办理相关</w:t>
            </w:r>
            <w:r>
              <w:rPr/>
              <w:t xml:space="preserve">    </w:t>
            </w:r>
            <w:r>
              <w:rPr>
                <w:spacing w:val="1"/>
              </w:rPr>
              <w:t>手续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，逾期仍未办理，</w:t>
            </w:r>
            <w:r>
              <w:rPr/>
              <w:t xml:space="preserve"> </w:t>
            </w:r>
            <w:r>
              <w:rPr>
                <w:spacing w:val="9"/>
              </w:rPr>
              <w:t>产品已全部或大部销</w:t>
            </w:r>
            <w:r>
              <w:rPr/>
              <w:t xml:space="preserve">    </w:t>
            </w:r>
            <w:r>
              <w:rPr/>
              <w:t>售，且拒不追回或无法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追回的。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3" w:right="163" w:firstLine="2"/>
              <w:spacing w:before="47" w:line="224" w:lineRule="auto"/>
              <w:jc w:val="both"/>
              <w:rPr/>
            </w:pPr>
            <w:r>
              <w:rPr>
                <w:spacing w:val="6"/>
              </w:rPr>
              <w:t>责令限期办理相关手续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，逾期仍</w:t>
            </w:r>
            <w:r>
              <w:rPr/>
              <w:t xml:space="preserve"> </w:t>
            </w:r>
            <w:r>
              <w:rPr>
                <w:spacing w:val="5"/>
              </w:rPr>
              <w:t>未办理的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，并处违法生产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、销售</w:t>
            </w:r>
            <w:r>
              <w:rPr/>
              <w:t xml:space="preserve"> </w:t>
            </w:r>
            <w:r>
              <w:rPr>
                <w:spacing w:val="4"/>
              </w:rPr>
              <w:t>产品货值金额 0.7 倍以上等值以</w:t>
            </w:r>
            <w:r>
              <w:rPr>
                <w:spacing w:val="6"/>
              </w:rPr>
              <w:t xml:space="preserve">  </w:t>
            </w:r>
            <w:r>
              <w:rPr>
                <w:spacing w:val="4"/>
              </w:rPr>
              <w:t>下罚款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；有违法所得的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，没收违</w:t>
            </w:r>
            <w:r>
              <w:rPr/>
              <w:t xml:space="preserve"> </w:t>
            </w:r>
            <w:r>
              <w:rPr>
                <w:spacing w:val="6"/>
              </w:rPr>
              <w:t>法所得。</w:t>
            </w:r>
          </w:p>
        </w:tc>
      </w:tr>
      <w:tr>
        <w:trPr>
          <w:trHeight w:val="1264" w:hRule="atLeast"/>
        </w:trPr>
        <w:tc>
          <w:tcPr>
            <w:tcW w:w="784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3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489" w:type="dxa"/>
            <w:vAlign w:val="top"/>
            <w:vMerge w:val="restart"/>
            <w:tcBorders>
              <w:bottom w:val="nil"/>
            </w:tcBorders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6" w:firstLine="400"/>
              <w:spacing w:before="82" w:line="229" w:lineRule="auto"/>
              <w:jc w:val="both"/>
              <w:rPr/>
            </w:pPr>
            <w:r>
              <w:rPr>
                <w:spacing w:val="17"/>
              </w:rPr>
              <w:t>取得生产许可证的企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业未依照规定在产品</w:t>
            </w:r>
            <w:r>
              <w:rPr>
                <w:spacing w:val="-21"/>
              </w:rPr>
              <w:t xml:space="preserve"> </w:t>
            </w:r>
            <w:r>
              <w:rPr>
                <w:spacing w:val="13"/>
              </w:rPr>
              <w:t>、包</w:t>
            </w:r>
            <w:r>
              <w:rPr/>
              <w:t xml:space="preserve"> </w:t>
            </w:r>
            <w:r>
              <w:rPr>
                <w:spacing w:val="16"/>
              </w:rPr>
              <w:t>装或者说明书上标注生产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许可证标志和编号的</w:t>
            </w:r>
          </w:p>
        </w:tc>
        <w:tc>
          <w:tcPr>
            <w:tcW w:w="3673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48" w:firstLine="399"/>
              <w:spacing w:before="81" w:line="231" w:lineRule="auto"/>
              <w:rPr/>
            </w:pPr>
            <w:r>
              <w:rPr>
                <w:b/>
                <w:bCs/>
                <w:spacing w:val="9"/>
              </w:rPr>
              <w:t>第四十七条</w:t>
            </w:r>
            <w:r>
              <w:rPr>
                <w:b/>
                <w:bCs/>
                <w:spacing w:val="1"/>
              </w:rPr>
              <w:t xml:space="preserve">       </w:t>
            </w:r>
            <w:r>
              <w:rPr>
                <w:spacing w:val="9"/>
              </w:rPr>
              <w:t>取得生产许可证的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企业未依照本条例规定在产品、包装或</w:t>
            </w:r>
            <w:r>
              <w:rPr>
                <w:spacing w:val="10"/>
              </w:rPr>
              <w:t xml:space="preserve"> </w:t>
            </w:r>
            <w:r>
              <w:rPr>
                <w:spacing w:val="9"/>
              </w:rPr>
              <w:t>者说明书上标注生产许可证标志和编号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，责令限期整改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；逾期仍未改正的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处违法生产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、销售产品货值金额30%以</w:t>
            </w:r>
            <w:r>
              <w:rPr/>
              <w:t xml:space="preserve"> </w:t>
            </w:r>
            <w:r>
              <w:rPr>
                <w:spacing w:val="5"/>
              </w:rPr>
              <w:t>下的罚款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；有违法所得的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，没收违法所</w:t>
            </w:r>
            <w:r>
              <w:rPr/>
              <w:t xml:space="preserve"> </w:t>
            </w:r>
            <w:r>
              <w:rPr>
                <w:spacing w:val="2"/>
              </w:rPr>
              <w:t>得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2"/>
              </w:rPr>
              <w:t>吊销生产许可证。</w:t>
            </w:r>
          </w:p>
        </w:tc>
        <w:tc>
          <w:tcPr>
            <w:tcW w:w="825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10" w:right="102" w:firstLine="2"/>
              <w:spacing w:before="207" w:line="229" w:lineRule="auto"/>
              <w:jc w:val="both"/>
              <w:rPr/>
            </w:pPr>
            <w:r>
              <w:rPr/>
              <w:t>经责令限期改正，逾期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未改正，但产品尚未销</w:t>
            </w:r>
            <w:r>
              <w:rPr/>
              <w:t xml:space="preserve"> </w:t>
            </w:r>
            <w:r>
              <w:rPr>
                <w:spacing w:val="4"/>
              </w:rPr>
              <w:t>售的。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2" w:right="46" w:firstLine="2"/>
              <w:spacing w:before="47" w:line="222" w:lineRule="auto"/>
              <w:jc w:val="both"/>
              <w:rPr/>
            </w:pPr>
            <w:r>
              <w:rPr>
                <w:spacing w:val="3"/>
              </w:rPr>
              <w:t>责令限期整改，逾期仍未改正的，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处违法生产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、销售产品货值金额</w:t>
            </w:r>
            <w:r>
              <w:rPr/>
              <w:t xml:space="preserve">   </w:t>
            </w:r>
            <w:r>
              <w:rPr>
                <w:spacing w:val="4"/>
              </w:rPr>
              <w:t>9%以下的罚款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；有违法所得的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7"/>
              </w:rPr>
              <w:t>没收违法所得。</w:t>
            </w:r>
          </w:p>
        </w:tc>
      </w:tr>
      <w:tr>
        <w:trPr>
          <w:trHeight w:val="1365" w:hRule="atLeast"/>
        </w:trPr>
        <w:tc>
          <w:tcPr>
            <w:tcW w:w="7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10" w:right="102" w:firstLine="1"/>
              <w:spacing w:before="260" w:line="229" w:lineRule="auto"/>
              <w:jc w:val="both"/>
              <w:rPr/>
            </w:pPr>
            <w:r>
              <w:rPr/>
              <w:t>经责令限期改正，逾期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未改正，产品部分销售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1" w:right="46" w:firstLine="3"/>
              <w:spacing w:before="101" w:line="229" w:lineRule="auto"/>
              <w:jc w:val="both"/>
              <w:rPr/>
            </w:pPr>
            <w:r>
              <w:rPr>
                <w:spacing w:val="3"/>
              </w:rPr>
              <w:t>责令限期整改，逾期仍未改正的，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处违法生产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、销售产品货值金额</w:t>
            </w:r>
            <w:r>
              <w:rPr/>
              <w:t xml:space="preserve">   </w:t>
            </w:r>
            <w:r>
              <w:rPr>
                <w:spacing w:val="1"/>
              </w:rPr>
              <w:t>9%以上 21%以下的罚款；有违法</w:t>
            </w:r>
            <w:r>
              <w:rPr>
                <w:spacing w:val="6"/>
              </w:rPr>
              <w:t xml:space="preserve">  </w:t>
            </w:r>
            <w:r>
              <w:rPr>
                <w:spacing w:val="5"/>
              </w:rPr>
              <w:t>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，没收违法所得。</w:t>
            </w:r>
          </w:p>
        </w:tc>
      </w:tr>
      <w:tr>
        <w:trPr>
          <w:trHeight w:val="1582" w:hRule="atLeast"/>
        </w:trPr>
        <w:tc>
          <w:tcPr>
            <w:tcW w:w="7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29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 w:firstLine="1"/>
              <w:spacing w:before="82" w:line="229" w:lineRule="auto"/>
              <w:jc w:val="both"/>
              <w:rPr/>
            </w:pPr>
            <w:r>
              <w:rPr/>
              <w:t>经责令限期改正，逾期</w:t>
            </w:r>
            <w:r>
              <w:rPr>
                <w:spacing w:val="5"/>
              </w:rPr>
              <w:t xml:space="preserve"> </w:t>
            </w:r>
            <w:r>
              <w:rPr/>
              <w:t>未改正的，产品全部或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者大部分销售的。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2" w:right="46" w:firstLine="2"/>
              <w:spacing w:before="48" w:line="230" w:lineRule="auto"/>
              <w:jc w:val="both"/>
              <w:rPr/>
            </w:pPr>
            <w:r>
              <w:rPr>
                <w:spacing w:val="3"/>
              </w:rPr>
              <w:t>责令限期整改，逾期仍未改正的，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处违法生产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、销售产品货值金额</w:t>
            </w:r>
            <w:r>
              <w:rPr/>
              <w:t xml:space="preserve">   </w:t>
            </w:r>
            <w:r>
              <w:rPr>
                <w:spacing w:val="-1"/>
              </w:rPr>
              <w:t>21%以上 30%以下的罚款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-1"/>
              </w:rPr>
              <w:t>；有违</w:t>
            </w:r>
            <w:r>
              <w:rPr/>
              <w:t xml:space="preserve">   </w:t>
            </w:r>
            <w:r>
              <w:rPr>
                <w:spacing w:val="5"/>
              </w:rPr>
              <w:t>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，没收违法所得。</w:t>
            </w:r>
          </w:p>
          <w:p>
            <w:pPr>
              <w:pStyle w:val="TableText"/>
              <w:ind w:left="111"/>
              <w:spacing w:before="11" w:line="193" w:lineRule="auto"/>
              <w:rPr/>
            </w:pPr>
            <w:r>
              <w:rPr>
                <w:spacing w:val="4"/>
              </w:rPr>
              <w:t>情节严重的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吊销生产许可证。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90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84"/>
        <w:gridCol w:w="2489"/>
        <w:gridCol w:w="3673"/>
        <w:gridCol w:w="825"/>
        <w:gridCol w:w="2129"/>
        <w:gridCol w:w="3075"/>
      </w:tblGrid>
      <w:tr>
        <w:trPr>
          <w:trHeight w:val="1261" w:hRule="atLeast"/>
        </w:trPr>
        <w:tc>
          <w:tcPr>
            <w:tcW w:w="784" w:type="dxa"/>
            <w:vAlign w:val="top"/>
            <w:vMerge w:val="restart"/>
            <w:tcBorders>
              <w:bottom w:val="nil"/>
            </w:tcBorders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489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4" w:right="106" w:firstLine="383"/>
              <w:spacing w:before="82" w:line="229" w:lineRule="auto"/>
              <w:jc w:val="both"/>
              <w:rPr/>
            </w:pPr>
            <w:r>
              <w:rPr>
                <w:spacing w:val="17"/>
              </w:rPr>
              <w:t>销售或者在经营活动</w:t>
            </w:r>
            <w:r>
              <w:rPr>
                <w:spacing w:val="2"/>
              </w:rPr>
              <w:t xml:space="preserve"> </w:t>
            </w:r>
            <w:r>
              <w:rPr>
                <w:spacing w:val="14"/>
              </w:rPr>
              <w:t>中使用未取得生产许可证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的列入目录产品的</w:t>
            </w:r>
          </w:p>
        </w:tc>
        <w:tc>
          <w:tcPr>
            <w:tcW w:w="3673" w:type="dxa"/>
            <w:vAlign w:val="top"/>
            <w:vMerge w:val="restart"/>
            <w:tcBorders>
              <w:bottom w:val="nil"/>
            </w:tcBorders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0"/>
              <w:spacing w:before="82" w:line="230" w:lineRule="auto"/>
              <w:rPr/>
            </w:pPr>
            <w:r>
              <w:rPr>
                <w:b/>
                <w:bCs/>
                <w:spacing w:val="8"/>
              </w:rPr>
              <w:t>第四十八条     </w:t>
            </w:r>
            <w:r>
              <w:rPr>
                <w:spacing w:val="8"/>
              </w:rPr>
              <w:t>销售或者在经营活</w:t>
            </w:r>
            <w:r>
              <w:rPr/>
              <w:t xml:space="preserve">    </w:t>
            </w:r>
            <w:r>
              <w:rPr>
                <w:spacing w:val="9"/>
              </w:rPr>
              <w:t>动中使用未取得生产许可证的列入目录</w:t>
            </w:r>
            <w:r>
              <w:rPr>
                <w:spacing w:val="5"/>
              </w:rPr>
              <w:t xml:space="preserve">  </w:t>
            </w:r>
            <w:r>
              <w:rPr>
                <w:spacing w:val="2"/>
              </w:rPr>
              <w:t>产品的，责令改正，处 5 万元以上 20 万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元以下的罚款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；有违法所得的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，没收违</w:t>
            </w:r>
            <w:r>
              <w:rPr/>
              <w:t xml:space="preserve">  </w:t>
            </w:r>
            <w:r>
              <w:rPr>
                <w:spacing w:val="5"/>
              </w:rPr>
              <w:t>法所得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；构成犯罪的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，依法追究刑事责</w:t>
            </w:r>
            <w:r>
              <w:rPr/>
              <w:t xml:space="preserve">  </w:t>
            </w:r>
            <w:r>
              <w:rPr>
                <w:spacing w:val="3"/>
              </w:rPr>
              <w:t>任。</w:t>
            </w:r>
          </w:p>
        </w:tc>
        <w:tc>
          <w:tcPr>
            <w:tcW w:w="825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08" w:right="105" w:firstLine="6"/>
              <w:spacing w:before="206" w:line="228" w:lineRule="auto"/>
              <w:rPr/>
            </w:pPr>
            <w:r>
              <w:rPr>
                <w:spacing w:val="9"/>
              </w:rPr>
              <w:t>能如实说明进货渠道</w:t>
            </w:r>
            <w:r>
              <w:rPr/>
              <w:t xml:space="preserve">   </w:t>
            </w:r>
            <w:r>
              <w:rPr>
                <w:spacing w:val="1"/>
              </w:rPr>
              <w:t>并提供有效证据，产品</w:t>
            </w:r>
            <w:r>
              <w:rPr/>
              <w:t xml:space="preserve"> </w:t>
            </w:r>
            <w:r>
              <w:rPr>
                <w:spacing w:val="8"/>
              </w:rPr>
              <w:t>经抽检合格的。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8" w:right="108" w:hanging="3"/>
              <w:spacing w:before="206" w:line="228" w:lineRule="auto"/>
              <w:jc w:val="both"/>
              <w:rPr/>
            </w:pPr>
            <w:r>
              <w:rPr>
                <w:spacing w:val="-2"/>
              </w:rPr>
              <w:t>责令改正，处 5 万元以上 9.5 万元</w:t>
            </w:r>
            <w:r>
              <w:rPr/>
              <w:t xml:space="preserve"> </w:t>
            </w:r>
            <w:r>
              <w:rPr>
                <w:spacing w:val="3"/>
              </w:rPr>
              <w:t>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；有违法所得的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，没</w:t>
            </w:r>
            <w:r>
              <w:rPr/>
              <w:t xml:space="preserve">  </w:t>
            </w:r>
            <w:r>
              <w:rPr>
                <w:spacing w:val="6"/>
              </w:rPr>
              <w:t>收违法所得。</w:t>
            </w:r>
          </w:p>
        </w:tc>
      </w:tr>
      <w:tr>
        <w:trPr>
          <w:trHeight w:val="1265" w:hRule="atLeast"/>
        </w:trPr>
        <w:tc>
          <w:tcPr>
            <w:tcW w:w="7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10" w:right="105"/>
              <w:spacing w:before="48" w:line="222" w:lineRule="auto"/>
              <w:jc w:val="both"/>
              <w:rPr/>
            </w:pPr>
            <w:r>
              <w:rPr>
                <w:spacing w:val="21"/>
              </w:rPr>
              <w:t>销售产品两种以上或</w:t>
            </w:r>
            <w:r>
              <w:rPr>
                <w:spacing w:val="7"/>
              </w:rPr>
              <w:t xml:space="preserve"> </w:t>
            </w:r>
            <w:r>
              <w:rPr>
                <w:spacing w:val="21"/>
              </w:rPr>
              <w:t>者违法行为在两次以</w:t>
            </w:r>
            <w:r>
              <w:rPr>
                <w:spacing w:val="7"/>
              </w:rPr>
              <w:t xml:space="preserve"> </w:t>
            </w:r>
            <w:r>
              <w:rPr/>
              <w:t>上的，未造成危害后果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3" w:right="46" w:firstLine="2"/>
              <w:spacing w:before="207" w:line="22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3"/>
              </w:rPr>
              <w:t>，处 9.5 万元以上</w:t>
            </w:r>
            <w:r>
              <w:rPr>
                <w:spacing w:val="19"/>
              </w:rPr>
              <w:t xml:space="preserve"> </w:t>
            </w:r>
            <w:r>
              <w:rPr>
                <w:spacing w:val="3"/>
              </w:rPr>
              <w:t>15.5</w:t>
            </w:r>
            <w:r>
              <w:rPr/>
              <w:t xml:space="preserve">  </w:t>
            </w:r>
            <w:r>
              <w:rPr>
                <w:spacing w:val="4"/>
              </w:rPr>
              <w:t>万元以下的罚款；有违法所得的，</w:t>
            </w:r>
            <w:r>
              <w:rPr/>
              <w:t xml:space="preserve"> </w:t>
            </w:r>
            <w:r>
              <w:rPr>
                <w:spacing w:val="7"/>
              </w:rPr>
              <w:t>没收违法所得。</w:t>
            </w:r>
          </w:p>
        </w:tc>
      </w:tr>
      <w:tr>
        <w:trPr>
          <w:trHeight w:val="1597" w:hRule="atLeast"/>
        </w:trPr>
        <w:tc>
          <w:tcPr>
            <w:tcW w:w="7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10" w:right="105"/>
              <w:spacing w:before="211" w:line="230" w:lineRule="auto"/>
              <w:jc w:val="both"/>
              <w:rPr/>
            </w:pPr>
            <w:r>
              <w:rPr>
                <w:spacing w:val="21"/>
              </w:rPr>
              <w:t>产品质量有严重缺陷</w:t>
            </w:r>
            <w:r>
              <w:rPr>
                <w:spacing w:val="7"/>
              </w:rPr>
              <w:t xml:space="preserve"> </w:t>
            </w:r>
            <w:r>
              <w:rPr/>
              <w:t>的，或者被销售或者在</w:t>
            </w:r>
            <w:r>
              <w:rPr>
                <w:spacing w:val="7"/>
              </w:rPr>
              <w:t xml:space="preserve"> </w:t>
            </w:r>
            <w:r>
              <w:rPr/>
              <w:t>经营活动中使用后，造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成危害后果的。</w:t>
            </w:r>
          </w:p>
        </w:tc>
        <w:tc>
          <w:tcPr>
            <w:tcW w:w="3075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46" w:firstLine="2"/>
              <w:spacing w:before="82" w:line="229" w:lineRule="auto"/>
              <w:jc w:val="both"/>
              <w:rPr/>
            </w:pPr>
            <w:r>
              <w:rPr>
                <w:spacing w:val="4"/>
              </w:rPr>
              <w:t>责令改正 ，</w:t>
            </w:r>
            <w:r>
              <w:rPr>
                <w:spacing w:val="-36"/>
              </w:rPr>
              <w:t xml:space="preserve"> </w:t>
            </w:r>
            <w:r>
              <w:rPr>
                <w:spacing w:val="4"/>
              </w:rPr>
              <w:t>处</w:t>
            </w:r>
            <w:r>
              <w:rPr>
                <w:spacing w:val="21"/>
              </w:rPr>
              <w:t xml:space="preserve"> </w:t>
            </w:r>
            <w:r>
              <w:rPr>
                <w:spacing w:val="4"/>
              </w:rPr>
              <w:t>15.5 万元以上 20</w:t>
            </w:r>
            <w:r>
              <w:rPr/>
              <w:t xml:space="preserve">  </w:t>
            </w:r>
            <w:r>
              <w:rPr>
                <w:spacing w:val="4"/>
              </w:rPr>
              <w:t>万元以下的罚款；有违法所得的，</w:t>
            </w:r>
            <w:r>
              <w:rPr/>
              <w:t xml:space="preserve"> </w:t>
            </w:r>
            <w:r>
              <w:rPr>
                <w:spacing w:val="7"/>
              </w:rPr>
              <w:t>没收违法所得。</w:t>
            </w:r>
          </w:p>
        </w:tc>
      </w:tr>
      <w:tr>
        <w:trPr>
          <w:trHeight w:val="1147" w:hRule="atLeast"/>
        </w:trPr>
        <w:tc>
          <w:tcPr>
            <w:tcW w:w="784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6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489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6" w:firstLine="400"/>
              <w:spacing w:before="82" w:line="230" w:lineRule="auto"/>
              <w:jc w:val="both"/>
              <w:rPr/>
            </w:pPr>
            <w:r>
              <w:rPr>
                <w:spacing w:val="17"/>
              </w:rPr>
              <w:t>取得生产许可证的企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业出租</w:t>
            </w:r>
            <w:r>
              <w:rPr>
                <w:spacing w:val="-21"/>
              </w:rPr>
              <w:t xml:space="preserve"> </w:t>
            </w:r>
            <w:r>
              <w:rPr>
                <w:spacing w:val="13"/>
              </w:rPr>
              <w:t>、出借或者转让许</w:t>
            </w:r>
            <w:r>
              <w:rPr/>
              <w:t xml:space="preserve"> </w:t>
            </w:r>
            <w:r>
              <w:rPr>
                <w:spacing w:val="13"/>
              </w:rPr>
              <w:t>可证证书</w:t>
            </w:r>
            <w:r>
              <w:rPr>
                <w:spacing w:val="-21"/>
              </w:rPr>
              <w:t xml:space="preserve"> </w:t>
            </w:r>
            <w:r>
              <w:rPr>
                <w:spacing w:val="13"/>
              </w:rPr>
              <w:t>、生产许可证标</w:t>
            </w:r>
            <w:r>
              <w:rPr/>
              <w:t xml:space="preserve"> </w:t>
            </w:r>
            <w:r>
              <w:rPr>
                <w:spacing w:val="9"/>
              </w:rPr>
              <w:t>志和编号的</w:t>
            </w:r>
          </w:p>
        </w:tc>
        <w:tc>
          <w:tcPr>
            <w:tcW w:w="367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44" w:firstLine="399"/>
              <w:spacing w:before="259" w:line="231" w:lineRule="auto"/>
              <w:rPr/>
            </w:pPr>
            <w:r>
              <w:rPr>
                <w:b/>
                <w:bCs/>
                <w:spacing w:val="18"/>
              </w:rPr>
              <w:t>第四十九条</w:t>
            </w:r>
            <w:r>
              <w:rPr>
                <w:b/>
                <w:bCs/>
                <w:spacing w:val="2"/>
              </w:rPr>
              <w:t xml:space="preserve">      </w:t>
            </w:r>
            <w:r>
              <w:rPr>
                <w:spacing w:val="18"/>
              </w:rPr>
              <w:t>取得生产许可证的</w:t>
            </w:r>
            <w:r>
              <w:rPr/>
              <w:t xml:space="preserve">  </w:t>
            </w:r>
            <w:r>
              <w:rPr>
                <w:spacing w:val="10"/>
              </w:rPr>
              <w:t>企业出租</w:t>
            </w:r>
            <w:r>
              <w:rPr>
                <w:spacing w:val="-18"/>
              </w:rPr>
              <w:t xml:space="preserve"> </w:t>
            </w:r>
            <w:r>
              <w:rPr>
                <w:spacing w:val="10"/>
              </w:rPr>
              <w:t>、出借或者转让许可证证书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</w:t>
            </w:r>
            <w:r>
              <w:rPr/>
              <w:t xml:space="preserve">  </w:t>
            </w:r>
            <w:r>
              <w:rPr>
                <w:spacing w:val="10"/>
              </w:rPr>
              <w:t>生产许可证标志和编号的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，责令限期改</w:t>
            </w:r>
            <w:r>
              <w:rPr/>
              <w:t xml:space="preserve">  </w:t>
            </w:r>
            <w:r>
              <w:rPr>
                <w:spacing w:val="-3"/>
              </w:rPr>
              <w:t>正，处 20 万元以下的罚款；情节严重的，</w:t>
            </w:r>
            <w:r>
              <w:rPr>
                <w:spacing w:val="12"/>
              </w:rPr>
              <w:t xml:space="preserve"> </w:t>
            </w:r>
            <w:r>
              <w:rPr>
                <w:spacing w:val="11"/>
              </w:rPr>
              <w:t>吊销生产许可证</w:t>
            </w:r>
            <w:r>
              <w:rPr>
                <w:spacing w:val="-21"/>
              </w:rPr>
              <w:t xml:space="preserve"> </w:t>
            </w:r>
            <w:r>
              <w:rPr>
                <w:spacing w:val="11"/>
              </w:rPr>
              <w:t>。违法接受并使用他人</w:t>
            </w:r>
            <w:r>
              <w:rPr/>
              <w:t xml:space="preserve">  </w:t>
            </w:r>
            <w:r>
              <w:rPr>
                <w:spacing w:val="11"/>
              </w:rPr>
              <w:t>提供的许可证证书</w:t>
            </w:r>
            <w:r>
              <w:rPr>
                <w:spacing w:val="-21"/>
              </w:rPr>
              <w:t xml:space="preserve"> </w:t>
            </w:r>
            <w:r>
              <w:rPr>
                <w:spacing w:val="11"/>
              </w:rPr>
              <w:t>、生产许可证标志和</w:t>
            </w:r>
            <w:r>
              <w:rPr/>
              <w:t xml:space="preserve">  </w:t>
            </w:r>
            <w:r>
              <w:rPr>
                <w:spacing w:val="6"/>
              </w:rPr>
              <w:t>编号的</w:t>
            </w:r>
            <w:r>
              <w:rPr>
                <w:spacing w:val="-2"/>
              </w:rPr>
              <w:t xml:space="preserve"> </w:t>
            </w:r>
            <w:r>
              <w:rPr>
                <w:spacing w:val="6"/>
              </w:rPr>
              <w:t>，责令停止生产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，没收违</w:t>
            </w:r>
            <w:r>
              <w:rPr/>
              <w:t xml:space="preserve">  </w:t>
            </w:r>
            <w:r>
              <w:rPr>
                <w:spacing w:val="7"/>
              </w:rPr>
              <w:t>法生产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、销售的产品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，处违法生产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、销</w:t>
            </w:r>
            <w:r>
              <w:rPr/>
              <w:t xml:space="preserve">  </w:t>
            </w:r>
            <w:r>
              <w:rPr>
                <w:spacing w:val="9"/>
              </w:rPr>
              <w:t>售产品货值金额等值以上 3 倍以下的罚</w:t>
            </w:r>
            <w:r>
              <w:rPr>
                <w:spacing w:val="7"/>
              </w:rPr>
              <w:t xml:space="preserve">  </w:t>
            </w:r>
            <w:r>
              <w:rPr>
                <w:spacing w:val="6"/>
              </w:rPr>
              <w:t>款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；有违法所得的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，没收违法所得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；构</w:t>
            </w:r>
            <w:r>
              <w:rPr/>
              <w:t xml:space="preserve">  </w:t>
            </w:r>
            <w:r>
              <w:rPr>
                <w:spacing w:val="6"/>
              </w:rPr>
              <w:t>成犯罪的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，依法追究刑事责任。</w:t>
            </w:r>
          </w:p>
        </w:tc>
        <w:tc>
          <w:tcPr>
            <w:tcW w:w="825" w:type="dxa"/>
            <w:vAlign w:val="top"/>
          </w:tcPr>
          <w:p>
            <w:pPr>
              <w:spacing w:line="3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10" w:right="105"/>
              <w:spacing w:before="304" w:line="227" w:lineRule="auto"/>
              <w:rPr/>
            </w:pPr>
            <w:r>
              <w:rPr>
                <w:spacing w:val="21"/>
              </w:rPr>
              <w:t>产品尚未销售或者违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法所得较少的。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1" w:right="108" w:firstLine="3"/>
              <w:spacing w:before="147" w:line="229" w:lineRule="auto"/>
              <w:jc w:val="both"/>
              <w:rPr/>
            </w:pPr>
            <w:r>
              <w:rPr>
                <w:spacing w:val="6"/>
              </w:rPr>
              <w:t>责令限期改正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，处 6 万元以下的</w:t>
            </w:r>
            <w:r>
              <w:rPr/>
              <w:t xml:space="preserve"> </w:t>
            </w:r>
            <w:r>
              <w:rPr>
                <w:spacing w:val="7"/>
              </w:rPr>
              <w:t>罚款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，没收违法</w:t>
            </w:r>
            <w:r>
              <w:rPr/>
              <w:t xml:space="preserve"> </w:t>
            </w:r>
            <w:r>
              <w:rPr>
                <w:spacing w:val="5"/>
              </w:rPr>
              <w:t>所得。</w:t>
            </w:r>
          </w:p>
        </w:tc>
      </w:tr>
      <w:tr>
        <w:trPr>
          <w:trHeight w:val="1096" w:hRule="atLeast"/>
        </w:trPr>
        <w:tc>
          <w:tcPr>
            <w:tcW w:w="7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3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13" w:right="45" w:firstLine="4"/>
              <w:spacing w:before="280" w:line="227" w:lineRule="auto"/>
              <w:rPr/>
            </w:pPr>
            <w:r>
              <w:rPr>
                <w:spacing w:val="21"/>
              </w:rPr>
              <w:t>主动追回已售出产品</w:t>
            </w:r>
            <w:r>
              <w:rPr/>
              <w:t xml:space="preserve">  </w:t>
            </w:r>
            <w:r>
              <w:rPr>
                <w:spacing w:val="6"/>
              </w:rPr>
              <w:t>或者违法所得较多的。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3" w:right="46" w:firstLine="2"/>
              <w:spacing w:before="123" w:line="229" w:lineRule="auto"/>
              <w:jc w:val="both"/>
              <w:rPr/>
            </w:pPr>
            <w:r>
              <w:rPr>
                <w:spacing w:val="1"/>
              </w:rPr>
              <w:t>责令限期改正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，处 6 万元以上 14</w:t>
            </w:r>
            <w:r>
              <w:rPr/>
              <w:t xml:space="preserve">  </w:t>
            </w:r>
            <w:r>
              <w:rPr>
                <w:spacing w:val="4"/>
              </w:rPr>
              <w:t>万元以下的罚款；有违法所得的，</w:t>
            </w:r>
            <w:r>
              <w:rPr/>
              <w:t xml:space="preserve"> </w:t>
            </w:r>
            <w:r>
              <w:rPr>
                <w:spacing w:val="7"/>
              </w:rPr>
              <w:t>没收违法所得。</w:t>
            </w:r>
          </w:p>
        </w:tc>
      </w:tr>
      <w:tr>
        <w:trPr>
          <w:trHeight w:val="1636" w:hRule="atLeast"/>
        </w:trPr>
        <w:tc>
          <w:tcPr>
            <w:tcW w:w="7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20" w:right="258" w:hanging="10"/>
              <w:spacing w:before="76" w:line="227" w:lineRule="auto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1.拒不改正的；</w:t>
            </w:r>
          </w:p>
          <w:p>
            <w:pPr>
              <w:pStyle w:val="TableText"/>
              <w:ind w:left="113" w:right="268"/>
              <w:spacing w:before="14" w:line="227" w:lineRule="auto"/>
              <w:rPr/>
            </w:pPr>
            <w:r>
              <w:rPr>
                <w:spacing w:val="6"/>
              </w:rPr>
              <w:t>2.造成严重社会影响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或危害后果的；</w:t>
            </w:r>
          </w:p>
          <w:p>
            <w:pPr>
              <w:pStyle w:val="TableText"/>
              <w:ind w:left="112"/>
              <w:spacing w:before="12" w:line="208" w:lineRule="auto"/>
              <w:rPr/>
            </w:pPr>
            <w:r>
              <w:rPr>
                <w:spacing w:val="5"/>
              </w:rPr>
              <w:t>3.违法所得巨大的。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3" w:right="46" w:firstLine="2"/>
              <w:spacing w:before="232" w:line="230" w:lineRule="auto"/>
              <w:rPr/>
            </w:pPr>
            <w:r>
              <w:rPr>
                <w:spacing w:val="-3"/>
              </w:rPr>
              <w:t>责令限期改正，处 14 万元以上 20</w:t>
            </w:r>
            <w:r>
              <w:rPr>
                <w:spacing w:val="4"/>
              </w:rPr>
              <w:t xml:space="preserve">  </w:t>
            </w:r>
            <w:r>
              <w:rPr>
                <w:spacing w:val="9"/>
              </w:rPr>
              <w:t>万元以下的罚款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；情节严重的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4"/>
              </w:rPr>
              <w:t>吊销生产许可证。有违法所得的，</w:t>
            </w:r>
            <w:r>
              <w:rPr/>
              <w:t xml:space="preserve"> </w:t>
            </w:r>
            <w:r>
              <w:rPr>
                <w:spacing w:val="7"/>
              </w:rPr>
              <w:t>没收违法所得。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91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84"/>
        <w:gridCol w:w="2489"/>
        <w:gridCol w:w="3673"/>
        <w:gridCol w:w="825"/>
        <w:gridCol w:w="2129"/>
        <w:gridCol w:w="3075"/>
      </w:tblGrid>
      <w:tr>
        <w:trPr>
          <w:trHeight w:val="1899" w:hRule="atLeast"/>
        </w:trPr>
        <w:tc>
          <w:tcPr>
            <w:tcW w:w="784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1" w:line="170" w:lineRule="auto"/>
              <w:rPr/>
            </w:pPr>
            <w:r>
              <w:rPr/>
              <w:t>7</w:t>
            </w:r>
          </w:p>
        </w:tc>
        <w:tc>
          <w:tcPr>
            <w:tcW w:w="2489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6" w:firstLine="400"/>
              <w:spacing w:before="82" w:line="229" w:lineRule="auto"/>
              <w:jc w:val="both"/>
              <w:rPr/>
            </w:pPr>
            <w:r>
              <w:rPr>
                <w:spacing w:val="17"/>
              </w:rPr>
              <w:t>违法接受并使用他人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提供的许可证证书</w:t>
            </w:r>
            <w:r>
              <w:rPr>
                <w:spacing w:val="-21"/>
              </w:rPr>
              <w:t xml:space="preserve"> </w:t>
            </w:r>
            <w:r>
              <w:rPr>
                <w:spacing w:val="13"/>
              </w:rPr>
              <w:t>、生产</w:t>
            </w:r>
            <w:r>
              <w:rPr/>
              <w:t xml:space="preserve"> </w:t>
            </w:r>
            <w:r>
              <w:rPr>
                <w:spacing w:val="9"/>
              </w:rPr>
              <w:t>许可证标志和编号的</w:t>
            </w:r>
          </w:p>
        </w:tc>
        <w:tc>
          <w:tcPr>
            <w:tcW w:w="3673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4" w:firstLine="399"/>
              <w:spacing w:before="81" w:line="231" w:lineRule="auto"/>
              <w:rPr/>
            </w:pPr>
            <w:r>
              <w:rPr>
                <w:b/>
                <w:bCs/>
                <w:spacing w:val="18"/>
              </w:rPr>
              <w:t>第四十九条</w:t>
            </w:r>
            <w:r>
              <w:rPr>
                <w:b/>
                <w:bCs/>
                <w:spacing w:val="2"/>
              </w:rPr>
              <w:t xml:space="preserve">      </w:t>
            </w:r>
            <w:r>
              <w:rPr>
                <w:spacing w:val="18"/>
              </w:rPr>
              <w:t>取得生产许可证的</w:t>
            </w:r>
            <w:r>
              <w:rPr/>
              <w:t xml:space="preserve">  </w:t>
            </w:r>
            <w:r>
              <w:rPr>
                <w:spacing w:val="10"/>
              </w:rPr>
              <w:t>企业出租</w:t>
            </w:r>
            <w:r>
              <w:rPr>
                <w:spacing w:val="-18"/>
              </w:rPr>
              <w:t xml:space="preserve"> </w:t>
            </w:r>
            <w:r>
              <w:rPr>
                <w:spacing w:val="10"/>
              </w:rPr>
              <w:t>、出借或者转让许可证证书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</w:t>
            </w:r>
            <w:r>
              <w:rPr/>
              <w:t xml:space="preserve">  </w:t>
            </w:r>
            <w:r>
              <w:rPr>
                <w:spacing w:val="10"/>
              </w:rPr>
              <w:t>生产许可证标志和编号的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，责令限期改</w:t>
            </w:r>
            <w:r>
              <w:rPr/>
              <w:t xml:space="preserve">  </w:t>
            </w:r>
            <w:r>
              <w:rPr>
                <w:spacing w:val="-3"/>
              </w:rPr>
              <w:t>正，处 20 万元以下的罚款；情节严重的，</w:t>
            </w:r>
            <w:r>
              <w:rPr>
                <w:spacing w:val="12"/>
              </w:rPr>
              <w:t xml:space="preserve"> </w:t>
            </w:r>
            <w:r>
              <w:rPr>
                <w:spacing w:val="11"/>
              </w:rPr>
              <w:t>吊销生产许可证</w:t>
            </w:r>
            <w:r>
              <w:rPr>
                <w:spacing w:val="-21"/>
              </w:rPr>
              <w:t xml:space="preserve"> </w:t>
            </w:r>
            <w:r>
              <w:rPr>
                <w:spacing w:val="11"/>
              </w:rPr>
              <w:t>。违法接受并使用他人</w:t>
            </w:r>
            <w:r>
              <w:rPr/>
              <w:t xml:space="preserve">  </w:t>
            </w:r>
            <w:r>
              <w:rPr>
                <w:spacing w:val="11"/>
              </w:rPr>
              <w:t>提供的许可证证书</w:t>
            </w:r>
            <w:r>
              <w:rPr>
                <w:spacing w:val="-21"/>
              </w:rPr>
              <w:t xml:space="preserve"> </w:t>
            </w:r>
            <w:r>
              <w:rPr>
                <w:spacing w:val="11"/>
              </w:rPr>
              <w:t>、生产许可证标志和</w:t>
            </w:r>
            <w:r>
              <w:rPr/>
              <w:t xml:space="preserve">  </w:t>
            </w:r>
            <w:r>
              <w:rPr>
                <w:spacing w:val="6"/>
              </w:rPr>
              <w:t>编号的</w:t>
            </w:r>
            <w:r>
              <w:rPr>
                <w:spacing w:val="-2"/>
              </w:rPr>
              <w:t xml:space="preserve"> </w:t>
            </w:r>
            <w:r>
              <w:rPr>
                <w:spacing w:val="6"/>
              </w:rPr>
              <w:t>，责令停止生产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，没收违</w:t>
            </w:r>
            <w:r>
              <w:rPr/>
              <w:t xml:space="preserve">  </w:t>
            </w:r>
            <w:r>
              <w:rPr>
                <w:spacing w:val="7"/>
              </w:rPr>
              <w:t>法生产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、销售的产品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，处违法生产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、销</w:t>
            </w:r>
            <w:r>
              <w:rPr/>
              <w:t xml:space="preserve">  </w:t>
            </w:r>
            <w:r>
              <w:rPr>
                <w:spacing w:val="9"/>
              </w:rPr>
              <w:t>售产品货值金额等值以上 3 倍以下的罚</w:t>
            </w:r>
            <w:r>
              <w:rPr>
                <w:spacing w:val="7"/>
              </w:rPr>
              <w:t xml:space="preserve">  </w:t>
            </w:r>
            <w:r>
              <w:rPr>
                <w:spacing w:val="6"/>
              </w:rPr>
              <w:t>款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；有违法所得的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，没收违法所得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；构</w:t>
            </w:r>
            <w:r>
              <w:rPr/>
              <w:t xml:space="preserve">  </w:t>
            </w:r>
            <w:r>
              <w:rPr>
                <w:spacing w:val="6"/>
              </w:rPr>
              <w:t>成犯罪的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，依法追究刑事责任。</w:t>
            </w:r>
          </w:p>
        </w:tc>
        <w:tc>
          <w:tcPr>
            <w:tcW w:w="825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10"/>
              <w:spacing w:before="50" w:line="209" w:lineRule="auto"/>
              <w:rPr/>
            </w:pPr>
            <w:r>
              <w:rPr>
                <w:spacing w:val="8"/>
              </w:rPr>
              <w:t>有下列情形之一的：</w:t>
            </w:r>
          </w:p>
          <w:p>
            <w:pPr>
              <w:pStyle w:val="TableText"/>
              <w:ind w:left="108" w:right="105" w:firstLine="12"/>
              <w:spacing w:before="33" w:line="224" w:lineRule="auto"/>
              <w:rPr/>
            </w:pPr>
            <w:r>
              <w:rPr>
                <w:spacing w:val="5"/>
              </w:rPr>
              <w:t>1.案件查处之前已依</w:t>
            </w:r>
            <w:r>
              <w:rPr>
                <w:spacing w:val="1"/>
              </w:rPr>
              <w:t xml:space="preserve">    </w:t>
            </w:r>
            <w:r>
              <w:rPr>
                <w:spacing w:val="9"/>
              </w:rPr>
              <w:t>法取得相关生产许可</w:t>
            </w:r>
            <w:r>
              <w:rPr>
                <w:spacing w:val="1"/>
              </w:rPr>
              <w:t xml:space="preserve">   </w:t>
            </w:r>
            <w:r>
              <w:rPr>
                <w:spacing w:val="3"/>
              </w:rPr>
              <w:t>证的；2.违法生产、销</w:t>
            </w:r>
            <w:r>
              <w:rPr>
                <w:spacing w:val="9"/>
              </w:rPr>
              <w:t xml:space="preserve"> </w:t>
            </w:r>
            <w:r>
              <w:rPr>
                <w:spacing w:val="9"/>
              </w:rPr>
              <w:t>售产品经抽检产品质</w:t>
            </w:r>
            <w:r>
              <w:rPr>
                <w:spacing w:val="1"/>
              </w:rPr>
              <w:t xml:space="preserve">   </w:t>
            </w:r>
            <w:r>
              <w:rPr>
                <w:spacing w:val="7"/>
              </w:rPr>
              <w:t>量合格的。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09" w:right="31" w:firstLine="6"/>
              <w:spacing w:before="207" w:line="230" w:lineRule="auto"/>
              <w:rPr/>
            </w:pPr>
            <w:r>
              <w:rPr>
                <w:spacing w:val="8"/>
              </w:rPr>
              <w:t>责令停止生产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，没收违法</w:t>
            </w:r>
            <w:r>
              <w:rPr/>
              <w:t xml:space="preserve">  </w:t>
            </w:r>
            <w:r>
              <w:rPr>
                <w:spacing w:val="5"/>
              </w:rPr>
              <w:t>生产、销售的产品，处违法生产、</w:t>
            </w:r>
            <w:r>
              <w:rPr>
                <w:spacing w:val="3"/>
              </w:rPr>
              <w:t xml:space="preserve"> </w:t>
            </w:r>
            <w:r>
              <w:rPr>
                <w:spacing w:val="15"/>
              </w:rPr>
              <w:t>销售产品货值金额等值以上</w:t>
            </w:r>
            <w:r>
              <w:rPr>
                <w:spacing w:val="23"/>
              </w:rPr>
              <w:t xml:space="preserve"> </w:t>
            </w:r>
            <w:r>
              <w:rPr>
                <w:spacing w:val="15"/>
              </w:rPr>
              <w:t>1.6</w:t>
            </w:r>
            <w:r>
              <w:rPr/>
              <w:t xml:space="preserve">  </w:t>
            </w:r>
            <w:r>
              <w:rPr>
                <w:spacing w:val="9"/>
              </w:rPr>
              <w:t>倍以下的罚款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9"/>
              </w:rPr>
              <w:t>；有违法所得的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 </w:t>
            </w:r>
            <w:r>
              <w:rPr>
                <w:spacing w:val="8"/>
              </w:rPr>
              <w:t>没收违法所得。</w:t>
            </w:r>
          </w:p>
        </w:tc>
      </w:tr>
      <w:tr>
        <w:trPr>
          <w:trHeight w:val="1579" w:hRule="atLeast"/>
        </w:trPr>
        <w:tc>
          <w:tcPr>
            <w:tcW w:w="7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10" w:right="105"/>
              <w:spacing w:before="47" w:line="224" w:lineRule="auto"/>
              <w:rPr/>
            </w:pPr>
            <w:r>
              <w:rPr>
                <w:spacing w:val="3"/>
              </w:rPr>
              <w:t>有下列情形之一的：1.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案件查处之前已依法</w:t>
            </w:r>
            <w:r>
              <w:rPr>
                <w:spacing w:val="1"/>
              </w:rPr>
              <w:t xml:space="preserve">   </w:t>
            </w:r>
            <w:r>
              <w:rPr>
                <w:spacing w:val="9"/>
              </w:rPr>
              <w:t>取得相关生产许可证</w:t>
            </w:r>
            <w:r>
              <w:rPr>
                <w:spacing w:val="1"/>
              </w:rPr>
              <w:t xml:space="preserve">   </w:t>
            </w:r>
            <w:r>
              <w:rPr>
                <w:spacing w:val="3"/>
              </w:rPr>
              <w:t>的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；2.经查处后再犯</w:t>
            </w:r>
            <w:r>
              <w:rPr/>
              <w:t xml:space="preserve">    </w:t>
            </w:r>
            <w:r>
              <w:rPr>
                <w:spacing w:val="2"/>
              </w:rPr>
              <w:t>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09" w:right="31" w:firstLine="6"/>
              <w:spacing w:before="47" w:line="224" w:lineRule="auto"/>
              <w:rPr/>
            </w:pPr>
            <w:r>
              <w:rPr>
                <w:spacing w:val="8"/>
              </w:rPr>
              <w:t>责令停止生产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，没收违法</w:t>
            </w:r>
            <w:r>
              <w:rPr/>
              <w:t xml:space="preserve">  </w:t>
            </w:r>
            <w:r>
              <w:rPr>
                <w:spacing w:val="5"/>
              </w:rPr>
              <w:t>生产、销售的产品，处违法生产、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销售产品货值金额 1.6 倍以上 2.4</w:t>
            </w:r>
            <w:r>
              <w:rPr>
                <w:spacing w:val="4"/>
              </w:rPr>
              <w:t xml:space="preserve">  </w:t>
            </w:r>
            <w:r>
              <w:rPr>
                <w:spacing w:val="9"/>
              </w:rPr>
              <w:t>倍以下的罚款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9"/>
              </w:rPr>
              <w:t>；有违法所得的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 </w:t>
            </w:r>
            <w:r>
              <w:rPr>
                <w:spacing w:val="8"/>
              </w:rPr>
              <w:t>没收违法所得。</w:t>
            </w:r>
          </w:p>
        </w:tc>
      </w:tr>
      <w:tr>
        <w:trPr>
          <w:trHeight w:val="2208" w:hRule="atLeast"/>
        </w:trPr>
        <w:tc>
          <w:tcPr>
            <w:tcW w:w="7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10"/>
              <w:spacing w:before="47" w:line="209" w:lineRule="auto"/>
              <w:rPr/>
            </w:pPr>
            <w:r>
              <w:rPr>
                <w:spacing w:val="8"/>
              </w:rPr>
              <w:t>有下列情形之一的：</w:t>
            </w:r>
          </w:p>
          <w:p>
            <w:pPr>
              <w:pStyle w:val="TableText"/>
              <w:ind w:left="108" w:right="102" w:firstLine="12"/>
              <w:spacing w:before="33" w:line="225" w:lineRule="auto"/>
              <w:rPr/>
            </w:pPr>
            <w:r>
              <w:rPr>
                <w:spacing w:val="2"/>
              </w:rPr>
              <w:t>1.违法生产、销售产品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经抽检产品质量不合</w:t>
            </w:r>
            <w:r>
              <w:rPr>
                <w:spacing w:val="1"/>
              </w:rPr>
              <w:t xml:space="preserve">   </w:t>
            </w:r>
            <w:r>
              <w:rPr>
                <w:spacing w:val="4"/>
              </w:rPr>
              <w:t>格的；2.经查处后再犯</w:t>
            </w:r>
            <w:r>
              <w:rPr/>
              <w:t xml:space="preserve"> </w:t>
            </w:r>
            <w:r>
              <w:rPr>
                <w:spacing w:val="3"/>
              </w:rPr>
              <w:t>的；3.案件查处之前尚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未取得相关生产许可</w:t>
            </w:r>
            <w:r>
              <w:rPr>
                <w:spacing w:val="1"/>
              </w:rPr>
              <w:t xml:space="preserve">   </w:t>
            </w:r>
            <w:r>
              <w:rPr>
                <w:spacing w:val="5"/>
              </w:rPr>
              <w:t>证的。</w:t>
            </w:r>
          </w:p>
        </w:tc>
        <w:tc>
          <w:tcPr>
            <w:tcW w:w="3075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53" w:firstLine="2"/>
              <w:spacing w:before="82" w:line="230" w:lineRule="auto"/>
              <w:jc w:val="both"/>
              <w:rPr/>
            </w:pPr>
            <w:r>
              <w:rPr>
                <w:spacing w:val="8"/>
              </w:rPr>
              <w:t>责令停止生产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，没收违法</w:t>
            </w:r>
            <w:r>
              <w:rPr/>
              <w:t xml:space="preserve">  </w:t>
            </w:r>
            <w:r>
              <w:rPr>
                <w:spacing w:val="8"/>
              </w:rPr>
              <w:t>生产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、销售的产品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，并处违法生</w:t>
            </w:r>
            <w:r>
              <w:rPr/>
              <w:t xml:space="preserve">  </w:t>
            </w:r>
            <w:r>
              <w:rPr>
                <w:spacing w:val="-1"/>
              </w:rPr>
              <w:t>产、销售产品货值金额 2.4 倍以上</w:t>
            </w:r>
            <w:r>
              <w:rPr>
                <w:spacing w:val="7"/>
              </w:rPr>
              <w:t xml:space="preserve">  </w:t>
            </w:r>
            <w:r>
              <w:rPr>
                <w:spacing w:val="2"/>
              </w:rPr>
              <w:t>3 倍以下的罚款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；有违法所得的，</w:t>
            </w:r>
            <w:r>
              <w:rPr/>
              <w:t xml:space="preserve"> </w:t>
            </w:r>
            <w:r>
              <w:rPr>
                <w:spacing w:val="7"/>
              </w:rPr>
              <w:t>没收违法所得。</w:t>
            </w:r>
          </w:p>
        </w:tc>
      </w:tr>
      <w:tr>
        <w:trPr>
          <w:trHeight w:val="949" w:hRule="atLeast"/>
        </w:trPr>
        <w:tc>
          <w:tcPr>
            <w:tcW w:w="784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2" w:line="171" w:lineRule="auto"/>
              <w:rPr/>
            </w:pPr>
            <w:r>
              <w:rPr/>
              <w:t>8</w:t>
            </w:r>
          </w:p>
        </w:tc>
        <w:tc>
          <w:tcPr>
            <w:tcW w:w="2489" w:type="dxa"/>
            <w:vAlign w:val="top"/>
            <w:vMerge w:val="restart"/>
            <w:tcBorders>
              <w:bottom w:val="nil"/>
            </w:tcBorders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396"/>
              <w:spacing w:before="81" w:line="229" w:lineRule="auto"/>
              <w:jc w:val="both"/>
              <w:rPr/>
            </w:pPr>
            <w:r>
              <w:rPr>
                <w:spacing w:val="10"/>
              </w:rPr>
              <w:t>擅自动用</w:t>
            </w:r>
            <w:r>
              <w:rPr>
                <w:spacing w:val="-21"/>
              </w:rPr>
              <w:t xml:space="preserve"> </w:t>
            </w:r>
            <w:r>
              <w:rPr>
                <w:spacing w:val="10"/>
              </w:rPr>
              <w:t>、调换</w:t>
            </w:r>
            <w:r>
              <w:rPr>
                <w:spacing w:val="-24"/>
              </w:rPr>
              <w:t xml:space="preserve"> </w:t>
            </w:r>
            <w:r>
              <w:rPr>
                <w:spacing w:val="10"/>
              </w:rPr>
              <w:t>、转</w:t>
            </w:r>
            <w:r>
              <w:rPr/>
              <w:t xml:space="preserve"> </w:t>
            </w:r>
            <w:r>
              <w:rPr>
                <w:spacing w:val="10"/>
              </w:rPr>
              <w:t>移</w:t>
            </w:r>
            <w:r>
              <w:rPr>
                <w:spacing w:val="-21"/>
              </w:rPr>
              <w:t xml:space="preserve"> </w:t>
            </w:r>
            <w:r>
              <w:rPr>
                <w:spacing w:val="10"/>
              </w:rPr>
              <w:t>、损毁被查封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、扣押财</w:t>
            </w:r>
            <w:r>
              <w:rPr/>
              <w:t xml:space="preserve"> </w:t>
            </w:r>
            <w:r>
              <w:rPr>
                <w:spacing w:val="6"/>
              </w:rPr>
              <w:t>物的</w:t>
            </w:r>
          </w:p>
        </w:tc>
        <w:tc>
          <w:tcPr>
            <w:tcW w:w="367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26" w:firstLine="402"/>
              <w:spacing w:before="54" w:line="226" w:lineRule="auto"/>
              <w:rPr/>
            </w:pPr>
            <w:r>
              <w:rPr>
                <w:b/>
                <w:bCs/>
              </w:rPr>
              <w:t>第五十条     </w:t>
            </w:r>
            <w:r>
              <w:rPr/>
              <w:t>擅自动用、调换、转移、 </w:t>
            </w:r>
            <w:r>
              <w:rPr>
                <w:spacing w:val="8"/>
              </w:rPr>
              <w:t>损毁被查封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、扣押财物的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 </w:t>
            </w:r>
            <w:r>
              <w:rPr>
                <w:spacing w:val="8"/>
              </w:rPr>
              <w:t>处被动用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、调换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、转移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、损毁财物价值</w:t>
            </w:r>
            <w:r>
              <w:rPr/>
              <w:t xml:space="preserve">  </w:t>
            </w:r>
            <w:r>
              <w:rPr>
                <w:spacing w:val="2"/>
              </w:rPr>
              <w:t>5%以上 20%以下的罚款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/>
              <w:t xml:space="preserve"> </w:t>
            </w:r>
            <w:r>
              <w:rPr>
                <w:spacing w:val="3"/>
              </w:rPr>
              <w:t>处被动用、调换、转移、损毁财物价值 1</w:t>
            </w:r>
            <w:r>
              <w:rPr>
                <w:spacing w:val="1"/>
              </w:rPr>
              <w:t xml:space="preserve">  </w:t>
            </w:r>
            <w:r>
              <w:rPr>
                <w:spacing w:val="4"/>
              </w:rPr>
              <w:t>倍以上 3 倍以下的罚款。</w:t>
            </w:r>
          </w:p>
        </w:tc>
        <w:tc>
          <w:tcPr>
            <w:tcW w:w="825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26" w:right="105" w:hanging="14"/>
              <w:spacing w:before="206" w:line="230" w:lineRule="auto"/>
              <w:rPr/>
            </w:pPr>
            <w:r>
              <w:rPr/>
              <w:t>经责令改正，积极改正</w:t>
            </w:r>
            <w:r>
              <w:rPr>
                <w:spacing w:val="5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3" w:right="108" w:firstLine="2"/>
              <w:spacing w:before="50" w:line="218" w:lineRule="auto"/>
              <w:jc w:val="both"/>
              <w:rPr/>
            </w:pPr>
            <w:r>
              <w:rPr>
                <w:spacing w:val="7"/>
              </w:rPr>
              <w:t>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，予以改正的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，处被动</w:t>
            </w:r>
            <w:r>
              <w:rPr/>
              <w:t xml:space="preserve"> </w:t>
            </w:r>
            <w:r>
              <w:rPr>
                <w:spacing w:val="7"/>
              </w:rPr>
              <w:t>用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、调换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、转移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、损毁财物价值</w:t>
            </w:r>
            <w:r>
              <w:rPr/>
              <w:t xml:space="preserve"> </w:t>
            </w:r>
            <w:r>
              <w:rPr>
                <w:spacing w:val="1"/>
              </w:rPr>
              <w:t>5%以上 20%以下的罚款。</w:t>
            </w:r>
          </w:p>
        </w:tc>
      </w:tr>
      <w:tr>
        <w:trPr>
          <w:trHeight w:val="952" w:hRule="atLeast"/>
        </w:trPr>
        <w:tc>
          <w:tcPr>
            <w:tcW w:w="7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06" w:right="42" w:firstLine="4"/>
              <w:spacing w:before="49" w:line="219" w:lineRule="auto"/>
              <w:jc w:val="both"/>
              <w:rPr/>
            </w:pPr>
            <w:r>
              <w:rPr>
                <w:spacing w:val="7"/>
              </w:rPr>
              <w:t>拒不或不能将被动用、</w:t>
            </w:r>
            <w:r>
              <w:rPr/>
              <w:t xml:space="preserve"> </w:t>
            </w:r>
            <w:r>
              <w:rPr>
                <w:spacing w:val="1"/>
              </w:rPr>
              <w:t>调换、转移、损毁财物</w:t>
            </w:r>
            <w:r>
              <w:rPr/>
              <w:t xml:space="preserve">  </w:t>
            </w:r>
            <w:r>
              <w:rPr>
                <w:spacing w:val="9"/>
              </w:rPr>
              <w:t>恢复原状的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09" w:right="106" w:firstLine="6"/>
              <w:spacing w:before="49" w:line="219" w:lineRule="auto"/>
              <w:jc w:val="both"/>
              <w:rPr/>
            </w:pPr>
            <w:r>
              <w:rPr>
                <w:spacing w:val="7"/>
              </w:rPr>
              <w:t>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，拒不改正的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，处被动</w:t>
            </w:r>
            <w:r>
              <w:rPr/>
              <w:t xml:space="preserve"> </w:t>
            </w:r>
            <w:r>
              <w:rPr>
                <w:spacing w:val="1"/>
              </w:rPr>
              <w:t>用、调换、转移、损毁财物价值 1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倍以上 2 倍以下的罚款。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92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84"/>
        <w:gridCol w:w="2489"/>
        <w:gridCol w:w="3673"/>
        <w:gridCol w:w="825"/>
        <w:gridCol w:w="2129"/>
        <w:gridCol w:w="3075"/>
      </w:tblGrid>
      <w:tr>
        <w:trPr>
          <w:trHeight w:val="1898" w:hRule="atLeast"/>
        </w:trPr>
        <w:tc>
          <w:tcPr>
            <w:tcW w:w="78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06" w:right="42" w:firstLine="4"/>
              <w:spacing w:before="54" w:line="225" w:lineRule="auto"/>
              <w:jc w:val="both"/>
              <w:rPr/>
            </w:pPr>
            <w:r>
              <w:rPr>
                <w:spacing w:val="7"/>
              </w:rPr>
              <w:t>拒不或不能将被动用、</w:t>
            </w:r>
            <w:r>
              <w:rPr/>
              <w:t xml:space="preserve"> </w:t>
            </w:r>
            <w:r>
              <w:rPr>
                <w:spacing w:val="1"/>
              </w:rPr>
              <w:t>调换、转移、损毁财物</w:t>
            </w:r>
            <w:r>
              <w:rPr/>
              <w:t xml:space="preserve">  </w:t>
            </w:r>
            <w:r>
              <w:rPr>
                <w:spacing w:val="14"/>
              </w:rPr>
              <w:t>恢复原状</w:t>
            </w:r>
            <w:r>
              <w:rPr>
                <w:spacing w:val="-5"/>
              </w:rPr>
              <w:t xml:space="preserve"> </w:t>
            </w:r>
            <w:r>
              <w:rPr>
                <w:spacing w:val="14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14"/>
              </w:rPr>
              <w:t>物品被动</w:t>
            </w:r>
            <w:r>
              <w:rPr/>
              <w:t xml:space="preserve">  </w:t>
            </w:r>
            <w:r>
              <w:rPr>
                <w:spacing w:val="1"/>
              </w:rPr>
              <w:t>用、调换、转移、损毁</w:t>
            </w:r>
            <w:r>
              <w:rPr/>
              <w:t xml:space="preserve">  </w:t>
            </w:r>
            <w:r>
              <w:rPr>
                <w:spacing w:val="22"/>
              </w:rPr>
              <w:t>后进一步造成危害后</w:t>
            </w:r>
            <w:r>
              <w:rPr>
                <w:spacing w:val="1"/>
              </w:rPr>
              <w:t xml:space="preserve">  </w:t>
            </w:r>
            <w:r>
              <w:rPr>
                <w:spacing w:val="9"/>
              </w:rPr>
              <w:t>果的</w:t>
            </w:r>
          </w:p>
        </w:tc>
        <w:tc>
          <w:tcPr>
            <w:tcW w:w="3075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6"/>
              <w:spacing w:before="81" w:line="228" w:lineRule="auto"/>
              <w:jc w:val="both"/>
              <w:rPr/>
            </w:pPr>
            <w:r>
              <w:rPr>
                <w:spacing w:val="7"/>
              </w:rPr>
              <w:t>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，拒不改正的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，处被动</w:t>
            </w:r>
            <w:r>
              <w:rPr/>
              <w:t xml:space="preserve"> </w:t>
            </w:r>
            <w:r>
              <w:rPr>
                <w:spacing w:val="1"/>
              </w:rPr>
              <w:t>用、调换、转移、损毁财物价值 2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倍以上 3 倍以下的罚款。</w:t>
            </w:r>
          </w:p>
        </w:tc>
      </w:tr>
      <w:tr>
        <w:trPr>
          <w:trHeight w:val="1579" w:hRule="atLeast"/>
        </w:trPr>
        <w:tc>
          <w:tcPr>
            <w:tcW w:w="784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1" w:line="170" w:lineRule="auto"/>
              <w:rPr/>
            </w:pPr>
            <w:r>
              <w:rPr/>
              <w:t>9</w:t>
            </w:r>
          </w:p>
        </w:tc>
        <w:tc>
          <w:tcPr>
            <w:tcW w:w="2489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396"/>
              <w:spacing w:before="82" w:line="230" w:lineRule="auto"/>
              <w:jc w:val="both"/>
              <w:rPr/>
            </w:pPr>
            <w:r>
              <w:rPr>
                <w:spacing w:val="14"/>
              </w:rPr>
              <w:t>伪造</w:t>
            </w:r>
            <w:r>
              <w:rPr>
                <w:spacing w:val="-25"/>
              </w:rPr>
              <w:t xml:space="preserve"> </w:t>
            </w:r>
            <w:r>
              <w:rPr>
                <w:spacing w:val="14"/>
              </w:rPr>
              <w:t>、变造许可证证</w:t>
            </w:r>
            <w:r>
              <w:rPr/>
              <w:t xml:space="preserve"> </w:t>
            </w:r>
            <w:r>
              <w:rPr>
                <w:spacing w:val="13"/>
              </w:rPr>
              <w:t>书</w:t>
            </w:r>
            <w:r>
              <w:rPr>
                <w:spacing w:val="-24"/>
              </w:rPr>
              <w:t xml:space="preserve"> </w:t>
            </w:r>
            <w:r>
              <w:rPr>
                <w:spacing w:val="13"/>
              </w:rPr>
              <w:t>、生产许可证标志和编</w:t>
            </w:r>
            <w:r>
              <w:rPr/>
              <w:t xml:space="preserve"> </w:t>
            </w:r>
            <w:r>
              <w:rPr>
                <w:spacing w:val="6"/>
              </w:rPr>
              <w:t>号的</w:t>
            </w:r>
          </w:p>
        </w:tc>
        <w:tc>
          <w:tcPr>
            <w:tcW w:w="3673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3" w:firstLine="402"/>
              <w:spacing w:before="82" w:line="231" w:lineRule="auto"/>
              <w:jc w:val="both"/>
              <w:rPr/>
            </w:pPr>
            <w:r>
              <w:rPr>
                <w:b/>
                <w:bCs/>
                <w:spacing w:val="6"/>
              </w:rPr>
              <w:t>第五十一条     </w:t>
            </w:r>
            <w:r>
              <w:rPr>
                <w:spacing w:val="6"/>
              </w:rPr>
              <w:t>伪造、变造许可证证</w:t>
            </w:r>
            <w:r>
              <w:rPr/>
              <w:t xml:space="preserve"> </w:t>
            </w:r>
            <w:r>
              <w:rPr>
                <w:spacing w:val="9"/>
              </w:rPr>
              <w:t>书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、生产许可证标志和编号的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，责令改</w:t>
            </w:r>
            <w:r>
              <w:rPr/>
              <w:t xml:space="preserve"> </w:t>
            </w:r>
            <w:r>
              <w:rPr>
                <w:spacing w:val="7"/>
              </w:rPr>
              <w:t>正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，没收违法生产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、销售的产品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，并处</w:t>
            </w:r>
            <w:r>
              <w:rPr/>
              <w:t xml:space="preserve"> </w:t>
            </w:r>
            <w:r>
              <w:rPr>
                <w:spacing w:val="3"/>
              </w:rPr>
              <w:t>违法生产、销售产品货值金额等值以上 3 </w:t>
            </w:r>
            <w:r>
              <w:rPr>
                <w:spacing w:val="8"/>
              </w:rPr>
              <w:t>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8"/>
              </w:rPr>
              <w:t>；有违法所得的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，没收违</w:t>
            </w:r>
            <w:r>
              <w:rPr/>
              <w:t xml:space="preserve"> </w:t>
            </w:r>
            <w:r>
              <w:rPr>
                <w:spacing w:val="8"/>
              </w:rPr>
              <w:t>法所得</w:t>
            </w:r>
            <w:r>
              <w:rPr>
                <w:spacing w:val="-6"/>
              </w:rPr>
              <w:t xml:space="preserve"> </w:t>
            </w:r>
            <w:r>
              <w:rPr>
                <w:spacing w:val="8"/>
              </w:rPr>
              <w:t>；构成犯罪的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，依法追究刑事责</w:t>
            </w:r>
            <w:r>
              <w:rPr/>
              <w:t xml:space="preserve"> </w:t>
            </w:r>
            <w:r>
              <w:rPr>
                <w:spacing w:val="4"/>
              </w:rPr>
              <w:t>任。</w:t>
            </w:r>
          </w:p>
        </w:tc>
        <w:tc>
          <w:tcPr>
            <w:tcW w:w="825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29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31" w:right="105" w:hanging="21"/>
              <w:spacing w:before="81" w:line="227" w:lineRule="auto"/>
              <w:rPr/>
            </w:pPr>
            <w:r>
              <w:rPr>
                <w:spacing w:val="21"/>
              </w:rPr>
              <w:t>违法生产加工的产品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尚未销售的。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3" w:right="108" w:firstLine="2"/>
              <w:spacing w:before="47" w:line="224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，没收违法生产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/>
              <w:t xml:space="preserve"> </w:t>
            </w:r>
            <w:r>
              <w:rPr>
                <w:spacing w:val="8"/>
              </w:rPr>
              <w:t>的产品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，并处违法生产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、销售产</w:t>
            </w:r>
            <w:r>
              <w:rPr/>
              <w:t xml:space="preserve"> </w:t>
            </w:r>
            <w:r>
              <w:rPr>
                <w:spacing w:val="11"/>
              </w:rPr>
              <w:t>品货值金额等值以上 1.6 倍以下</w:t>
            </w:r>
            <w:r>
              <w:rPr/>
              <w:t xml:space="preserve"> </w:t>
            </w:r>
            <w:r>
              <w:rPr>
                <w:spacing w:val="7"/>
              </w:rPr>
              <w:t>的罚款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，没收违</w:t>
            </w:r>
            <w:r>
              <w:rPr/>
              <w:t xml:space="preserve"> </w:t>
            </w:r>
            <w:r>
              <w:rPr>
                <w:spacing w:val="4"/>
              </w:rPr>
              <w:t>法所。</w:t>
            </w:r>
          </w:p>
        </w:tc>
      </w:tr>
      <w:tr>
        <w:trPr>
          <w:trHeight w:val="1579" w:hRule="atLeast"/>
        </w:trPr>
        <w:tc>
          <w:tcPr>
            <w:tcW w:w="7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2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2" w:firstLine="1"/>
              <w:spacing w:before="81" w:line="229" w:lineRule="auto"/>
              <w:jc w:val="both"/>
              <w:rPr/>
            </w:pPr>
            <w:r>
              <w:rPr>
                <w:spacing w:val="21"/>
              </w:rPr>
              <w:t>违法取得生产许可证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后生产、销售，但产品</w:t>
            </w:r>
            <w:r>
              <w:rPr/>
              <w:t xml:space="preserve"> </w:t>
            </w:r>
            <w:r>
              <w:rPr>
                <w:spacing w:val="8"/>
              </w:rPr>
              <w:t>经抽检合格的。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3" w:right="105" w:firstLine="2"/>
              <w:spacing w:before="47" w:line="224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，没收违法生产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/>
              <w:t xml:space="preserve"> </w:t>
            </w:r>
            <w:r>
              <w:rPr>
                <w:spacing w:val="8"/>
              </w:rPr>
              <w:t>的产品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，并处违法生产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、销售产</w:t>
            </w:r>
            <w:r>
              <w:rPr/>
              <w:t xml:space="preserve"> </w:t>
            </w:r>
            <w:r>
              <w:rPr>
                <w:spacing w:val="1"/>
              </w:rPr>
              <w:t>品货值金额 1.6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倍以上 2.4</w:t>
            </w:r>
            <w:r>
              <w:rPr>
                <w:spacing w:val="-15"/>
              </w:rPr>
              <w:t xml:space="preserve"> </w:t>
            </w:r>
            <w:r>
              <w:rPr>
                <w:spacing w:val="1"/>
              </w:rPr>
              <w:t>倍以下</w:t>
            </w:r>
            <w:r>
              <w:rPr/>
              <w:t xml:space="preserve"> </w:t>
            </w:r>
            <w:r>
              <w:rPr>
                <w:spacing w:val="7"/>
              </w:rPr>
              <w:t>的罚款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，没收违</w:t>
            </w:r>
            <w:r>
              <w:rPr/>
              <w:t xml:space="preserve"> </w:t>
            </w:r>
            <w:r>
              <w:rPr>
                <w:spacing w:val="6"/>
              </w:rPr>
              <w:t>法所得。</w:t>
            </w:r>
          </w:p>
        </w:tc>
      </w:tr>
      <w:tr>
        <w:trPr>
          <w:trHeight w:val="1579" w:hRule="atLeast"/>
        </w:trPr>
        <w:tc>
          <w:tcPr>
            <w:tcW w:w="7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10" w:right="102"/>
              <w:spacing w:before="47" w:line="224" w:lineRule="auto"/>
              <w:jc w:val="both"/>
              <w:rPr/>
            </w:pPr>
            <w:r>
              <w:rPr>
                <w:spacing w:val="21"/>
              </w:rPr>
              <w:t>违法生产加工的产品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有销售，经抽检产品质</w:t>
            </w:r>
            <w:r>
              <w:rPr/>
              <w:t xml:space="preserve"> </w:t>
            </w:r>
            <w:r>
              <w:rPr/>
              <w:t>量不合格的，或者属于</w:t>
            </w:r>
            <w:r>
              <w:rPr>
                <w:spacing w:val="7"/>
              </w:rPr>
              <w:t xml:space="preserve"> </w:t>
            </w:r>
            <w:r>
              <w:rPr>
                <w:spacing w:val="17"/>
              </w:rPr>
              <w:t>两次以上伪造</w:t>
            </w:r>
            <w:r>
              <w:rPr>
                <w:spacing w:val="-12"/>
              </w:rPr>
              <w:t xml:space="preserve"> </w:t>
            </w:r>
            <w:r>
              <w:rPr>
                <w:spacing w:val="17"/>
              </w:rPr>
              <w:t>、变造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1" w:right="108" w:firstLine="3"/>
              <w:spacing w:before="47" w:line="224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，没收违法生产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/>
              <w:t xml:space="preserve"> </w:t>
            </w:r>
            <w:r>
              <w:rPr>
                <w:spacing w:val="8"/>
              </w:rPr>
              <w:t>的产品</w:t>
            </w:r>
            <w:r>
              <w:rPr>
                <w:spacing w:val="-9"/>
              </w:rPr>
              <w:t xml:space="preserve"> </w:t>
            </w:r>
            <w:r>
              <w:rPr>
                <w:spacing w:val="8"/>
              </w:rPr>
              <w:t>，并处违法生产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、销售产</w:t>
            </w:r>
            <w:r>
              <w:rPr/>
              <w:t xml:space="preserve"> </w:t>
            </w:r>
            <w:r>
              <w:rPr>
                <w:spacing w:val="4"/>
              </w:rPr>
              <w:t>品货值金额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2.4</w:t>
            </w:r>
            <w:r>
              <w:rPr>
                <w:spacing w:val="-30"/>
              </w:rPr>
              <w:t xml:space="preserve"> </w:t>
            </w:r>
            <w:r>
              <w:rPr>
                <w:spacing w:val="4"/>
              </w:rPr>
              <w:t>倍以上</w:t>
            </w:r>
            <w:r>
              <w:rPr>
                <w:spacing w:val="-23"/>
              </w:rPr>
              <w:t xml:space="preserve"> </w:t>
            </w:r>
            <w:r>
              <w:rPr>
                <w:spacing w:val="4"/>
              </w:rPr>
              <w:t>3</w:t>
            </w:r>
            <w:r>
              <w:rPr>
                <w:spacing w:val="-28"/>
              </w:rPr>
              <w:t xml:space="preserve"> </w:t>
            </w:r>
            <w:r>
              <w:rPr>
                <w:spacing w:val="4"/>
              </w:rPr>
              <w:t>倍以下的</w:t>
            </w:r>
            <w:r>
              <w:rPr/>
              <w:t xml:space="preserve"> </w:t>
            </w:r>
            <w:r>
              <w:rPr>
                <w:spacing w:val="7"/>
              </w:rPr>
              <w:t>罚款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，没收违法</w:t>
            </w:r>
            <w:r>
              <w:rPr/>
              <w:t xml:space="preserve"> </w:t>
            </w:r>
            <w:r>
              <w:rPr>
                <w:spacing w:val="5"/>
              </w:rPr>
              <w:t>所得。</w:t>
            </w:r>
          </w:p>
        </w:tc>
      </w:tr>
      <w:tr>
        <w:trPr>
          <w:trHeight w:val="1267" w:hRule="atLeast"/>
        </w:trPr>
        <w:tc>
          <w:tcPr>
            <w:tcW w:w="784" w:type="dxa"/>
            <w:vAlign w:val="top"/>
          </w:tcPr>
          <w:p>
            <w:pPr>
              <w:spacing w:line="4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3"/>
              <w:spacing w:before="82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489" w:type="dxa"/>
            <w:vAlign w:val="top"/>
          </w:tcPr>
          <w:p>
            <w:pPr>
              <w:pStyle w:val="TableText"/>
              <w:ind w:left="106" w:right="106" w:firstLine="399"/>
              <w:spacing w:before="208" w:line="230" w:lineRule="auto"/>
              <w:jc w:val="both"/>
              <w:rPr/>
            </w:pPr>
            <w:r>
              <w:rPr>
                <w:spacing w:val="14"/>
              </w:rPr>
              <w:t>企业用欺骗</w:t>
            </w:r>
            <w:r>
              <w:rPr>
                <w:spacing w:val="-25"/>
              </w:rPr>
              <w:t xml:space="preserve"> </w:t>
            </w:r>
            <w:r>
              <w:rPr>
                <w:spacing w:val="14"/>
              </w:rPr>
              <w:t>、贿赂等</w:t>
            </w:r>
            <w:r>
              <w:rPr/>
              <w:t xml:space="preserve"> </w:t>
            </w:r>
            <w:r>
              <w:rPr>
                <w:spacing w:val="16"/>
              </w:rPr>
              <w:t>不正当手段取得生产许可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证的</w:t>
            </w:r>
          </w:p>
        </w:tc>
        <w:tc>
          <w:tcPr>
            <w:tcW w:w="3673" w:type="dxa"/>
            <w:vAlign w:val="top"/>
          </w:tcPr>
          <w:p>
            <w:pPr>
              <w:pStyle w:val="TableText"/>
              <w:ind w:left="108" w:right="100" w:firstLine="398"/>
              <w:spacing w:before="50" w:line="222" w:lineRule="auto"/>
              <w:jc w:val="both"/>
              <w:rPr/>
            </w:pPr>
            <w:r>
              <w:rPr>
                <w:b/>
                <w:bCs/>
                <w:spacing w:val="6"/>
              </w:rPr>
              <w:t>第五十二条     </w:t>
            </w:r>
            <w:r>
              <w:rPr>
                <w:spacing w:val="6"/>
              </w:rPr>
              <w:t>企业用欺骗、贿赂等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不正当手段取得生产许可证的</w:t>
            </w:r>
            <w:r>
              <w:rPr>
                <w:spacing w:val="-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由工业</w:t>
            </w:r>
            <w:r>
              <w:rPr/>
              <w:t xml:space="preserve"> </w:t>
            </w:r>
            <w:r>
              <w:rPr>
                <w:spacing w:val="6"/>
              </w:rPr>
              <w:t>产品生产许可证主管部门处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20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万元以下</w:t>
            </w:r>
            <w:r>
              <w:rPr/>
              <w:t xml:space="preserve"> </w:t>
            </w:r>
            <w:r>
              <w:rPr>
                <w:spacing w:val="10"/>
              </w:rPr>
              <w:t>罚款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，并依照《中华人民共和国行政许</w:t>
            </w:r>
          </w:p>
        </w:tc>
        <w:tc>
          <w:tcPr>
            <w:tcW w:w="825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10" w:right="105"/>
              <w:spacing w:before="50" w:line="222" w:lineRule="auto"/>
              <w:rPr/>
            </w:pPr>
            <w:r>
              <w:rPr>
                <w:spacing w:val="3"/>
              </w:rPr>
              <w:t>有下列情形之一的：1.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产品尚未销售的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；2.</w:t>
            </w:r>
            <w:r>
              <w:rPr/>
              <w:t xml:space="preserve">    </w:t>
            </w:r>
            <w:r>
              <w:rPr>
                <w:spacing w:val="9"/>
              </w:rPr>
              <w:t>产品经抽检质量合格</w:t>
            </w:r>
            <w:r>
              <w:rPr>
                <w:spacing w:val="1"/>
              </w:rPr>
              <w:t xml:space="preserve">   </w:t>
            </w:r>
            <w:r>
              <w:rPr>
                <w:spacing w:val="2"/>
              </w:rPr>
              <w:t>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0" w:right="108" w:firstLine="1"/>
              <w:spacing w:before="207" w:line="229" w:lineRule="auto"/>
              <w:jc w:val="both"/>
              <w:rPr/>
            </w:pPr>
            <w:r>
              <w:rPr>
                <w:spacing w:val="7"/>
              </w:rPr>
              <w:t>处 6 万元以下罚款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，并依照《中</w:t>
            </w:r>
            <w:r>
              <w:rPr/>
              <w:t xml:space="preserve"> </w:t>
            </w:r>
            <w:r>
              <w:rPr>
                <w:spacing w:val="10"/>
              </w:rPr>
              <w:t>华人民共和国行政许可法》</w:t>
            </w:r>
            <w:r>
              <w:rPr>
                <w:spacing w:val="-7"/>
              </w:rPr>
              <w:t xml:space="preserve"> </w:t>
            </w:r>
            <w:r>
              <w:rPr>
                <w:spacing w:val="10"/>
              </w:rPr>
              <w:t>的有</w:t>
            </w:r>
            <w:r>
              <w:rPr/>
              <w:t xml:space="preserve"> </w:t>
            </w:r>
            <w:r>
              <w:rPr>
                <w:spacing w:val="8"/>
              </w:rPr>
              <w:t>关规定作出处理。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93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84"/>
        <w:gridCol w:w="2489"/>
        <w:gridCol w:w="3673"/>
        <w:gridCol w:w="825"/>
        <w:gridCol w:w="2129"/>
        <w:gridCol w:w="3075"/>
      </w:tblGrid>
      <w:tr>
        <w:trPr>
          <w:trHeight w:val="1898" w:hRule="atLeast"/>
        </w:trPr>
        <w:tc>
          <w:tcPr>
            <w:tcW w:w="78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1"/>
              <w:spacing w:before="51" w:line="207" w:lineRule="auto"/>
              <w:rPr/>
            </w:pPr>
            <w:r>
              <w:rPr>
                <w:spacing w:val="6"/>
              </w:rPr>
              <w:t>可法》</w:t>
            </w:r>
            <w:r>
              <w:rPr>
                <w:spacing w:val="-23"/>
              </w:rPr>
              <w:t xml:space="preserve"> </w:t>
            </w:r>
            <w:r>
              <w:rPr>
                <w:spacing w:val="6"/>
              </w:rPr>
              <w:t>的有关规定作出处理。</w:t>
            </w:r>
          </w:p>
        </w:tc>
        <w:tc>
          <w:tcPr>
            <w:tcW w:w="825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09" w:right="102"/>
              <w:spacing w:before="54" w:line="225" w:lineRule="auto"/>
              <w:rPr/>
            </w:pPr>
            <w:r>
              <w:rPr>
                <w:spacing w:val="3"/>
              </w:rPr>
              <w:t>有下列情形之一的：1.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产品已部分销售的；2.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产品经抽检质量不合</w:t>
            </w:r>
            <w:r>
              <w:rPr>
                <w:spacing w:val="1"/>
              </w:rPr>
              <w:t xml:space="preserve">   </w:t>
            </w:r>
            <w:r>
              <w:rPr>
                <w:spacing w:val="4"/>
              </w:rPr>
              <w:t>格的；3.产品危及人体</w:t>
            </w:r>
            <w:r>
              <w:rPr/>
              <w:t xml:space="preserve"> </w:t>
            </w:r>
            <w:r>
              <w:rPr>
                <w:spacing w:val="9"/>
              </w:rPr>
              <w:t>健康和人身财产安全</w:t>
            </w:r>
            <w:r>
              <w:rPr>
                <w:spacing w:val="1"/>
              </w:rPr>
              <w:t xml:space="preserve">   </w:t>
            </w:r>
            <w:r>
              <w:rPr>
                <w:spacing w:val="2"/>
              </w:rPr>
              <w:t>的。</w:t>
            </w:r>
          </w:p>
        </w:tc>
        <w:tc>
          <w:tcPr>
            <w:tcW w:w="3075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1" w:firstLine="1"/>
              <w:spacing w:before="82" w:line="228" w:lineRule="auto"/>
              <w:jc w:val="both"/>
              <w:rPr/>
            </w:pPr>
            <w:r>
              <w:rPr/>
              <w:t>处 6 万元以上 14 万元以下罚款，</w:t>
            </w:r>
            <w:r>
              <w:rPr>
                <w:spacing w:val="15"/>
              </w:rPr>
              <w:t xml:space="preserve"> </w:t>
            </w:r>
            <w:r>
              <w:rPr>
                <w:spacing w:val="13"/>
              </w:rPr>
              <w:t>并依照《中华人民共和国行政许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可法》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的有关规定作出处理。</w:t>
            </w:r>
          </w:p>
        </w:tc>
      </w:tr>
      <w:tr>
        <w:trPr>
          <w:trHeight w:val="1894" w:hRule="atLeast"/>
        </w:trPr>
        <w:tc>
          <w:tcPr>
            <w:tcW w:w="7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10" w:right="105"/>
              <w:spacing w:before="50" w:line="225" w:lineRule="auto"/>
              <w:rPr/>
            </w:pPr>
            <w:r>
              <w:rPr>
                <w:spacing w:val="3"/>
              </w:rPr>
              <w:t>有下列情形之一的：1.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产品全部或者大部分</w:t>
            </w:r>
            <w:r>
              <w:rPr>
                <w:spacing w:val="1"/>
              </w:rPr>
              <w:t xml:space="preserve">   </w:t>
            </w:r>
            <w:r>
              <w:rPr/>
              <w:t>销售，经责令拒不追回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或者不能追回的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；2.</w:t>
            </w:r>
            <w:r>
              <w:rPr/>
              <w:t xml:space="preserve">    </w:t>
            </w:r>
            <w:r>
              <w:rPr>
                <w:spacing w:val="9"/>
              </w:rPr>
              <w:t>造成较大社会影响或</w:t>
            </w:r>
            <w:r>
              <w:rPr>
                <w:spacing w:val="1"/>
              </w:rPr>
              <w:t xml:space="preserve">   </w:t>
            </w:r>
            <w:r>
              <w:rPr>
                <w:spacing w:val="7"/>
              </w:rPr>
              <w:t>者危害后果的。</w:t>
            </w:r>
          </w:p>
        </w:tc>
        <w:tc>
          <w:tcPr>
            <w:tcW w:w="3075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46" w:firstLine="1"/>
              <w:spacing w:before="82" w:line="229" w:lineRule="auto"/>
              <w:jc w:val="both"/>
              <w:rPr/>
            </w:pPr>
            <w:r>
              <w:rPr>
                <w:spacing w:val="-1"/>
              </w:rPr>
              <w:t>处 14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万元以上</w:t>
            </w:r>
            <w:r>
              <w:rPr>
                <w:spacing w:val="-10"/>
              </w:rPr>
              <w:t xml:space="preserve"> </w:t>
            </w:r>
            <w:r>
              <w:rPr>
                <w:spacing w:val="-1"/>
              </w:rPr>
              <w:t>20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万元以下罚款，</w:t>
            </w:r>
            <w:r>
              <w:rPr/>
              <w:t xml:space="preserve"> </w:t>
            </w:r>
            <w:r>
              <w:rPr>
                <w:spacing w:val="13"/>
              </w:rPr>
              <w:t>并依照《中华人民共和国行政许</w:t>
            </w:r>
            <w:r>
              <w:rPr>
                <w:spacing w:val="4"/>
              </w:rPr>
              <w:t xml:space="preserve">  </w:t>
            </w:r>
            <w:r>
              <w:rPr>
                <w:spacing w:val="6"/>
              </w:rPr>
              <w:t>可法》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的有关规定作出处理。</w:t>
            </w:r>
          </w:p>
        </w:tc>
      </w:tr>
      <w:tr>
        <w:trPr>
          <w:trHeight w:val="1579" w:hRule="atLeast"/>
        </w:trPr>
        <w:tc>
          <w:tcPr>
            <w:tcW w:w="784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3"/>
              <w:spacing w:before="82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2489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6" w:firstLine="404"/>
              <w:spacing w:before="81" w:line="229" w:lineRule="auto"/>
              <w:jc w:val="both"/>
              <w:rPr/>
            </w:pPr>
            <w:r>
              <w:rPr>
                <w:spacing w:val="17"/>
              </w:rPr>
              <w:t>承担发证产品检验工</w:t>
            </w:r>
            <w:r>
              <w:rPr/>
              <w:t xml:space="preserve"> </w:t>
            </w:r>
            <w:r>
              <w:rPr>
                <w:spacing w:val="16"/>
              </w:rPr>
              <w:t>作的检验机构伪造检验结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论或者出具虚假证明的</w:t>
            </w:r>
          </w:p>
        </w:tc>
        <w:tc>
          <w:tcPr>
            <w:tcW w:w="3673" w:type="dxa"/>
            <w:vAlign w:val="top"/>
            <w:vMerge w:val="restart"/>
            <w:tcBorders>
              <w:bottom w:val="nil"/>
            </w:tcBorders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1" w:firstLine="400"/>
              <w:spacing w:before="82" w:line="231" w:lineRule="auto"/>
              <w:jc w:val="both"/>
              <w:rPr/>
            </w:pPr>
            <w:r>
              <w:rPr>
                <w:b/>
                <w:bCs/>
                <w:spacing w:val="18"/>
              </w:rPr>
              <w:t>第五十六条</w:t>
            </w:r>
            <w:r>
              <w:rPr>
                <w:b/>
                <w:bCs/>
                <w:spacing w:val="2"/>
              </w:rPr>
              <w:t xml:space="preserve">      </w:t>
            </w:r>
            <w:r>
              <w:rPr>
                <w:spacing w:val="18"/>
              </w:rPr>
              <w:t>承担发证产品检验</w:t>
            </w:r>
            <w:r>
              <w:rPr/>
              <w:t xml:space="preserve">  </w:t>
            </w:r>
            <w:r>
              <w:rPr>
                <w:spacing w:val="13"/>
              </w:rPr>
              <w:t>工作的检验机构伪造检验结论或者出具</w:t>
            </w:r>
            <w:r>
              <w:rPr>
                <w:spacing w:val="1"/>
              </w:rPr>
              <w:t xml:space="preserve">  </w:t>
            </w:r>
            <w:r>
              <w:rPr>
                <w:spacing w:val="8"/>
              </w:rPr>
              <w:t>虚假证明的</w:t>
            </w:r>
            <w:r>
              <w:rPr>
                <w:spacing w:val="-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由工业产品生产许可证主</w:t>
            </w:r>
            <w:r>
              <w:rPr/>
              <w:t xml:space="preserve">  </w:t>
            </w:r>
            <w:r>
              <w:rPr>
                <w:spacing w:val="7"/>
              </w:rPr>
              <w:t>管部门责令改正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，对单位处 5 万元以上</w:t>
            </w:r>
            <w:r>
              <w:rPr/>
              <w:t xml:space="preserve">  </w:t>
            </w:r>
            <w:r>
              <w:rPr>
                <w:spacing w:val="5"/>
              </w:rPr>
              <w:t>20 万元以下的罚款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，对直接负责的主管</w:t>
            </w:r>
            <w:r>
              <w:rPr/>
              <w:t xml:space="preserve">  </w:t>
            </w:r>
            <w:r>
              <w:rPr>
                <w:spacing w:val="10"/>
              </w:rPr>
              <w:t>人员和其他责任人员处 1 万元以上5 万</w:t>
            </w:r>
            <w:r>
              <w:rPr>
                <w:spacing w:val="6"/>
              </w:rPr>
              <w:t xml:space="preserve">  </w:t>
            </w:r>
            <w:r>
              <w:rPr>
                <w:spacing w:val="8"/>
              </w:rPr>
              <w:t>元以下的罚款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；有违法所得的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，没收违</w:t>
            </w:r>
            <w:r>
              <w:rPr/>
              <w:t xml:space="preserve">  </w:t>
            </w:r>
            <w:r>
              <w:rPr>
                <w:spacing w:val="5"/>
              </w:rPr>
              <w:t>法所得；情节严重的，撤消其检验资格；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构成犯罪的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，依法追究刑事责任。</w:t>
            </w:r>
          </w:p>
        </w:tc>
        <w:tc>
          <w:tcPr>
            <w:tcW w:w="825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29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2"/>
              <w:spacing w:before="82" w:line="230" w:lineRule="auto"/>
              <w:jc w:val="both"/>
              <w:rPr/>
            </w:pPr>
            <w:r>
              <w:rPr>
                <w:spacing w:val="1"/>
              </w:rPr>
              <w:t>未给造成损失，且主动</w:t>
            </w:r>
            <w:r>
              <w:rPr/>
              <w:t xml:space="preserve"> </w:t>
            </w:r>
            <w:r>
              <w:rPr>
                <w:spacing w:val="22"/>
              </w:rPr>
              <w:t>追回检验报告或证明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3" w:right="106" w:firstLine="2"/>
              <w:spacing w:before="47" w:line="224" w:lineRule="auto"/>
              <w:jc w:val="both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，对单位处 5 万元以上</w:t>
            </w:r>
            <w:r>
              <w:rPr/>
              <w:t xml:space="preserve"> </w:t>
            </w:r>
            <w:r>
              <w:rPr>
                <w:spacing w:val="3"/>
              </w:rPr>
              <w:t>9.5 万元以下的罚款；对直接负责</w:t>
            </w:r>
            <w:r>
              <w:rPr>
                <w:spacing w:val="1"/>
              </w:rPr>
              <w:t xml:space="preserve"> </w:t>
            </w:r>
            <w:r>
              <w:rPr>
                <w:spacing w:val="14"/>
              </w:rPr>
              <w:t>的主管人员和其他责任人员处 1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万元以上 2.2 万元以下的罚款；有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5"/>
              </w:rPr>
              <w:t>违法所得的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，没收违法所得。</w:t>
            </w:r>
          </w:p>
        </w:tc>
      </w:tr>
      <w:tr>
        <w:trPr>
          <w:trHeight w:val="1896" w:hRule="atLeast"/>
        </w:trPr>
        <w:tc>
          <w:tcPr>
            <w:tcW w:w="7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09" w:right="105"/>
              <w:spacing w:before="52" w:line="225" w:lineRule="auto"/>
              <w:jc w:val="both"/>
              <w:rPr/>
            </w:pPr>
            <w:r>
              <w:rPr/>
              <w:t>造成损失或影响的，或</w:t>
            </w:r>
            <w:r>
              <w:rPr>
                <w:spacing w:val="7"/>
              </w:rPr>
              <w:t xml:space="preserve"> </w:t>
            </w:r>
            <w:r>
              <w:rPr>
                <w:spacing w:val="22"/>
              </w:rPr>
              <w:t>者为不符合保障人体</w:t>
            </w:r>
            <w:r>
              <w:rPr/>
              <w:t xml:space="preserve"> </w:t>
            </w:r>
            <w:r>
              <w:rPr/>
              <w:t>健康和人身、财产安全</w:t>
            </w:r>
            <w:r>
              <w:rPr>
                <w:spacing w:val="8"/>
              </w:rPr>
              <w:t xml:space="preserve"> </w:t>
            </w:r>
            <w:r>
              <w:rPr/>
              <w:t>的国家标准、行业标准</w:t>
            </w:r>
            <w:r>
              <w:rPr>
                <w:spacing w:val="8"/>
              </w:rPr>
              <w:t xml:space="preserve"> </w:t>
            </w:r>
            <w:r>
              <w:rPr>
                <w:spacing w:val="22"/>
              </w:rPr>
              <w:t>的产品伪造检验结果</w:t>
            </w:r>
            <w:r>
              <w:rPr/>
              <w:t xml:space="preserve"> </w:t>
            </w:r>
            <w:r>
              <w:rPr>
                <w:spacing w:val="8"/>
              </w:rPr>
              <w:t>或者出具虚假证明。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2" w:right="108" w:firstLine="2"/>
              <w:spacing w:before="52" w:line="225" w:lineRule="auto"/>
              <w:jc w:val="both"/>
              <w:rPr/>
            </w:pPr>
            <w:r>
              <w:rPr>
                <w:spacing w:val="-1"/>
              </w:rPr>
              <w:t>责令改正，对单位处 9.5 万元以上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15.5 万元以下的罚款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；对直接负</w:t>
            </w:r>
            <w:r>
              <w:rPr/>
              <w:t xml:space="preserve"> </w:t>
            </w:r>
            <w:r>
              <w:rPr>
                <w:spacing w:val="13"/>
              </w:rPr>
              <w:t>责的主管人员和其他责任人员处</w:t>
            </w:r>
            <w:r>
              <w:rPr>
                <w:spacing w:val="4"/>
              </w:rPr>
              <w:t xml:space="preserve"> </w:t>
            </w:r>
            <w:r>
              <w:rPr>
                <w:spacing w:val="11"/>
              </w:rPr>
              <w:t>2.2 万元以上</w:t>
            </w:r>
            <w:r>
              <w:rPr>
                <w:spacing w:val="36"/>
              </w:rPr>
              <w:t xml:space="preserve"> </w:t>
            </w:r>
            <w:r>
              <w:rPr>
                <w:spacing w:val="11"/>
              </w:rPr>
              <w:t>3.8</w:t>
            </w:r>
            <w:r>
              <w:rPr>
                <w:spacing w:val="17"/>
              </w:rPr>
              <w:t xml:space="preserve"> </w:t>
            </w:r>
            <w:r>
              <w:rPr>
                <w:spacing w:val="11"/>
              </w:rPr>
              <w:t>万元以下的罚</w:t>
            </w:r>
            <w:r>
              <w:rPr/>
              <w:t xml:space="preserve"> </w:t>
            </w:r>
            <w:r>
              <w:rPr>
                <w:spacing w:val="7"/>
              </w:rPr>
              <w:t>款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，没收违法所</w:t>
            </w:r>
            <w:r>
              <w:rPr/>
              <w:t xml:space="preserve"> </w:t>
            </w:r>
            <w:r>
              <w:rPr>
                <w:spacing w:val="2"/>
              </w:rPr>
              <w:t>得。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94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84"/>
        <w:gridCol w:w="2489"/>
        <w:gridCol w:w="3673"/>
        <w:gridCol w:w="825"/>
        <w:gridCol w:w="2129"/>
        <w:gridCol w:w="3075"/>
      </w:tblGrid>
      <w:tr>
        <w:trPr>
          <w:trHeight w:val="3787" w:hRule="atLeast"/>
        </w:trPr>
        <w:tc>
          <w:tcPr>
            <w:tcW w:w="78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08" w:right="102" w:firstLine="1"/>
              <w:spacing w:before="44" w:line="229" w:lineRule="auto"/>
              <w:jc w:val="both"/>
              <w:rPr/>
            </w:pPr>
            <w:r>
              <w:rPr>
                <w:spacing w:val="3"/>
              </w:rPr>
              <w:t>有以下情形之一的：1.</w:t>
            </w:r>
            <w:r>
              <w:rPr>
                <w:spacing w:val="7"/>
              </w:rPr>
              <w:t xml:space="preserve"> </w:t>
            </w:r>
            <w:r>
              <w:rPr>
                <w:spacing w:val="22"/>
              </w:rPr>
              <w:t>造成较大损失或较大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影响的；2.为不符合保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障人体健康和人身、财</w:t>
            </w:r>
            <w:r>
              <w:rPr/>
              <w:t xml:space="preserve"> </w:t>
            </w:r>
            <w:r>
              <w:rPr>
                <w:spacing w:val="1"/>
              </w:rPr>
              <w:t>产安全的国家标准、行</w:t>
            </w:r>
            <w:r>
              <w:rPr/>
              <w:t xml:space="preserve"> </w:t>
            </w:r>
            <w:r>
              <w:rPr>
                <w:spacing w:val="22"/>
              </w:rPr>
              <w:t>业标准的产品伪造检</w:t>
            </w:r>
            <w:r>
              <w:rPr>
                <w:spacing w:val="1"/>
              </w:rPr>
              <w:t xml:space="preserve"> </w:t>
            </w:r>
            <w:r>
              <w:rPr>
                <w:spacing w:val="22"/>
              </w:rPr>
              <w:t>验结果或者出具虚假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证明，造成较大损失或</w:t>
            </w:r>
            <w:r>
              <w:rPr/>
              <w:t xml:space="preserve"> </w:t>
            </w:r>
            <w:r>
              <w:rPr>
                <w:spacing w:val="4"/>
              </w:rPr>
              <w:t>较大影响的；3.为牟取</w:t>
            </w:r>
            <w:r>
              <w:rPr/>
              <w:t xml:space="preserve"> </w:t>
            </w:r>
            <w:r>
              <w:rPr>
                <w:spacing w:val="22"/>
              </w:rPr>
              <w:t>不正当利益或接受贿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赂，伪造检验结论或者</w:t>
            </w:r>
            <w:r>
              <w:rPr/>
              <w:t xml:space="preserve"> </w:t>
            </w:r>
            <w:r>
              <w:rPr>
                <w:spacing w:val="8"/>
              </w:rPr>
              <w:t>出具虚假证明的。</w:t>
            </w:r>
          </w:p>
        </w:tc>
        <w:tc>
          <w:tcPr>
            <w:tcW w:w="3075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99" w:firstLine="3"/>
              <w:spacing w:before="81" w:line="230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，对单位处 15.5 万元以</w:t>
            </w:r>
            <w:r>
              <w:rPr/>
              <w:t xml:space="preserve"> </w:t>
            </w:r>
            <w:r>
              <w:rPr>
                <w:spacing w:val="2"/>
              </w:rPr>
              <w:t>上 20 万元以下的罚款；对直接负</w:t>
            </w:r>
            <w:r>
              <w:rPr>
                <w:spacing w:val="9"/>
              </w:rPr>
              <w:t xml:space="preserve"> </w:t>
            </w:r>
            <w:r>
              <w:rPr>
                <w:spacing w:val="13"/>
              </w:rPr>
              <w:t>责的主管人员和其他责任人员处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3.8 万元以上 5 万元以下的罚款；</w:t>
            </w:r>
            <w:r>
              <w:rPr>
                <w:spacing w:val="10"/>
              </w:rPr>
              <w:t xml:space="preserve"> </w:t>
            </w:r>
            <w:r>
              <w:rPr>
                <w:spacing w:val="9"/>
              </w:rPr>
              <w:t>有违法所得的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。</w:t>
            </w:r>
            <w:r>
              <w:rPr/>
              <w:t xml:space="preserve"> </w:t>
            </w:r>
            <w:r>
              <w:rPr>
                <w:spacing w:val="6"/>
              </w:rPr>
              <w:t>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，撤消其检验资格。</w:t>
            </w:r>
          </w:p>
        </w:tc>
      </w:tr>
      <w:tr>
        <w:trPr>
          <w:trHeight w:val="1026" w:hRule="atLeast"/>
        </w:trPr>
        <w:tc>
          <w:tcPr>
            <w:tcW w:w="784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3"/>
              <w:spacing w:before="82" w:line="171" w:lineRule="auto"/>
              <w:rPr/>
            </w:pPr>
            <w:r>
              <w:rPr>
                <w:spacing w:val="-14"/>
              </w:rPr>
              <w:t>12</w:t>
            </w:r>
          </w:p>
        </w:tc>
        <w:tc>
          <w:tcPr>
            <w:tcW w:w="2489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8"/>
              <w:spacing w:before="82" w:line="207" w:lineRule="auto"/>
              <w:rPr/>
            </w:pPr>
            <w:r>
              <w:rPr>
                <w:spacing w:val="17"/>
              </w:rPr>
              <w:t>检验机构和检验人员</w:t>
            </w:r>
          </w:p>
          <w:p>
            <w:pPr>
              <w:pStyle w:val="TableText"/>
              <w:ind w:left="108" w:right="106" w:hanging="2"/>
              <w:spacing w:before="33" w:line="229" w:lineRule="auto"/>
              <w:jc w:val="both"/>
              <w:rPr/>
            </w:pPr>
            <w:r>
              <w:rPr>
                <w:spacing w:val="16"/>
              </w:rPr>
              <w:t>从事与其检验的列入目录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产品相关的生产</w:t>
            </w:r>
            <w:r>
              <w:rPr>
                <w:spacing w:val="-23"/>
              </w:rPr>
              <w:t xml:space="preserve"> </w:t>
            </w:r>
            <w:r>
              <w:rPr>
                <w:spacing w:val="13"/>
              </w:rPr>
              <w:t>、销售活</w:t>
            </w:r>
            <w:r>
              <w:rPr/>
              <w:t xml:space="preserve"> </w:t>
            </w:r>
            <w:r>
              <w:rPr>
                <w:spacing w:val="12"/>
              </w:rPr>
              <w:t>动</w:t>
            </w:r>
            <w:r>
              <w:rPr>
                <w:spacing w:val="-12"/>
              </w:rPr>
              <w:t xml:space="preserve"> </w:t>
            </w:r>
            <w:r>
              <w:rPr>
                <w:spacing w:val="12"/>
              </w:rPr>
              <w:t>，或者以其名义推荐或</w:t>
            </w:r>
          </w:p>
          <w:p>
            <w:pPr>
              <w:pStyle w:val="TableText"/>
              <w:ind w:left="108" w:right="106" w:firstLine="1"/>
              <w:spacing w:before="12" w:line="227" w:lineRule="auto"/>
              <w:rPr/>
            </w:pPr>
            <w:r>
              <w:rPr>
                <w:spacing w:val="13"/>
              </w:rPr>
              <w:t>者监制</w:t>
            </w:r>
            <w:r>
              <w:rPr>
                <w:spacing w:val="-24"/>
              </w:rPr>
              <w:t xml:space="preserve"> </w:t>
            </w:r>
            <w:r>
              <w:rPr>
                <w:spacing w:val="13"/>
              </w:rPr>
              <w:t>、监销其检验的列</w:t>
            </w:r>
            <w:r>
              <w:rPr/>
              <w:t xml:space="preserve"> </w:t>
            </w:r>
            <w:r>
              <w:rPr>
                <w:spacing w:val="9"/>
              </w:rPr>
              <w:t>入目录产品的</w:t>
            </w:r>
          </w:p>
        </w:tc>
        <w:tc>
          <w:tcPr>
            <w:tcW w:w="3673" w:type="dxa"/>
            <w:vAlign w:val="top"/>
            <w:vMerge w:val="restart"/>
            <w:tcBorders>
              <w:bottom w:val="nil"/>
            </w:tcBorders>
          </w:tcPr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4" w:firstLine="400"/>
              <w:spacing w:before="82" w:line="231" w:lineRule="auto"/>
              <w:jc w:val="both"/>
              <w:rPr/>
            </w:pPr>
            <w:r>
              <w:rPr>
                <w:b/>
                <w:bCs/>
                <w:spacing w:val="18"/>
              </w:rPr>
              <w:t>第五十七条</w:t>
            </w:r>
            <w:r>
              <w:rPr>
                <w:b/>
                <w:bCs/>
                <w:spacing w:val="2"/>
              </w:rPr>
              <w:t xml:space="preserve">      </w:t>
            </w:r>
            <w:r>
              <w:rPr>
                <w:spacing w:val="18"/>
              </w:rPr>
              <w:t>检验机构和检验人</w:t>
            </w:r>
            <w:r>
              <w:rPr/>
              <w:t xml:space="preserve">  </w:t>
            </w:r>
            <w:r>
              <w:rPr>
                <w:spacing w:val="13"/>
              </w:rPr>
              <w:t>员从事与其检验的列入目录产品相关的</w:t>
            </w:r>
            <w:r>
              <w:rPr>
                <w:spacing w:val="1"/>
              </w:rPr>
              <w:t xml:space="preserve">  </w:t>
            </w:r>
            <w:r>
              <w:rPr>
                <w:spacing w:val="9"/>
              </w:rPr>
              <w:t>生产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、销售活动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，或者以其名义推荐或</w:t>
            </w:r>
            <w:r>
              <w:rPr/>
              <w:t xml:space="preserve">  </w:t>
            </w:r>
            <w:r>
              <w:rPr>
                <w:spacing w:val="5"/>
              </w:rPr>
              <w:t>者监制、监销其检验的列入目录产品的，</w:t>
            </w:r>
            <w:r>
              <w:rPr>
                <w:spacing w:val="6"/>
              </w:rPr>
              <w:t xml:space="preserve"> </w:t>
            </w:r>
            <w:r>
              <w:rPr>
                <w:spacing w:val="13"/>
              </w:rPr>
              <w:t>由工业产品生产许可证主管部门处2 万</w:t>
            </w:r>
            <w:r>
              <w:rPr>
                <w:spacing w:val="6"/>
              </w:rPr>
              <w:t xml:space="preserve">  </w:t>
            </w:r>
            <w:r>
              <w:rPr>
                <w:spacing w:val="4"/>
              </w:rPr>
              <w:t>元以上 10 万元以下的罚款；有违法所得</w:t>
            </w:r>
            <w:r>
              <w:rPr/>
              <w:t xml:space="preserve">  </w:t>
            </w:r>
            <w:r>
              <w:rPr>
                <w:spacing w:val="6"/>
              </w:rPr>
              <w:t>的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，没收违法所得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，撤销</w:t>
            </w:r>
            <w:r>
              <w:rPr/>
              <w:t xml:space="preserve">  </w:t>
            </w:r>
            <w:r>
              <w:rPr>
                <w:spacing w:val="7"/>
              </w:rPr>
              <w:t>其检验资格。</w:t>
            </w:r>
          </w:p>
        </w:tc>
        <w:tc>
          <w:tcPr>
            <w:tcW w:w="825" w:type="dxa"/>
            <w:vAlign w:val="top"/>
          </w:tcPr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10" w:right="45" w:firstLine="1"/>
              <w:spacing w:before="245" w:line="227" w:lineRule="auto"/>
              <w:rPr/>
            </w:pPr>
            <w:r>
              <w:rPr/>
              <w:t>推荐或者监制、监销的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产品尚未进入市场的。</w:t>
            </w:r>
          </w:p>
        </w:tc>
        <w:tc>
          <w:tcPr>
            <w:tcW w:w="3075" w:type="dxa"/>
            <w:vAlign w:val="top"/>
          </w:tcPr>
          <w:p>
            <w:pPr>
              <w:pStyle w:val="TableText"/>
              <w:ind w:left="112" w:right="108"/>
              <w:spacing w:before="86" w:line="228" w:lineRule="auto"/>
              <w:jc w:val="both"/>
              <w:rPr/>
            </w:pPr>
            <w:r>
              <w:rPr>
                <w:spacing w:val="8"/>
              </w:rPr>
              <w:t>处 2 万元以上 4.4 万元以下的罚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款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，没收违法所</w:t>
            </w:r>
            <w:r>
              <w:rPr/>
              <w:t xml:space="preserve"> </w:t>
            </w:r>
            <w:r>
              <w:rPr>
                <w:spacing w:val="2"/>
              </w:rPr>
              <w:t>得。</w:t>
            </w:r>
          </w:p>
        </w:tc>
      </w:tr>
      <w:tr>
        <w:trPr>
          <w:trHeight w:val="1579" w:hRule="atLeast"/>
        </w:trPr>
        <w:tc>
          <w:tcPr>
            <w:tcW w:w="7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08" w:right="105" w:firstLine="1"/>
              <w:spacing w:before="47" w:line="224" w:lineRule="auto"/>
              <w:rPr/>
            </w:pPr>
            <w:r>
              <w:rPr>
                <w:spacing w:val="5"/>
              </w:rPr>
              <w:t>有下列情形之一的 1.</w:t>
            </w:r>
            <w:r>
              <w:rPr>
                <w:spacing w:val="1"/>
              </w:rPr>
              <w:t xml:space="preserve">   </w:t>
            </w:r>
            <w:r>
              <w:rPr>
                <w:spacing w:val="9"/>
              </w:rPr>
              <w:t>参与生产、销售活动</w:t>
            </w:r>
            <w:r>
              <w:rPr>
                <w:spacing w:val="1"/>
              </w:rPr>
              <w:t xml:space="preserve">   </w:t>
            </w:r>
            <w:r>
              <w:rPr>
                <w:spacing w:val="1"/>
              </w:rPr>
              <w:t>的；2.</w:t>
            </w:r>
            <w:r>
              <w:rPr>
                <w:spacing w:val="-26"/>
              </w:rPr>
              <w:t xml:space="preserve"> </w:t>
            </w:r>
            <w:r>
              <w:rPr>
                <w:spacing w:val="1"/>
              </w:rPr>
              <w:t>向社会推荐或者</w:t>
            </w:r>
            <w:r>
              <w:rPr/>
              <w:t xml:space="preserve"> </w:t>
            </w:r>
            <w:r>
              <w:rPr>
                <w:spacing w:val="1"/>
              </w:rPr>
              <w:t>监制、监销的产品本身</w:t>
            </w:r>
            <w:r>
              <w:rPr/>
              <w:t xml:space="preserve"> </w:t>
            </w:r>
            <w:r>
              <w:rPr>
                <w:spacing w:val="7"/>
              </w:rPr>
              <w:t>为合格产品。</w:t>
            </w:r>
          </w:p>
        </w:tc>
        <w:tc>
          <w:tcPr>
            <w:tcW w:w="3075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5"/>
              <w:spacing w:before="81" w:line="230" w:lineRule="auto"/>
              <w:jc w:val="both"/>
              <w:rPr/>
            </w:pPr>
            <w:r>
              <w:rPr>
                <w:spacing w:val="2"/>
              </w:rPr>
              <w:t>处</w:t>
            </w:r>
            <w:r>
              <w:rPr>
                <w:spacing w:val="-1"/>
              </w:rPr>
              <w:t xml:space="preserve"> </w:t>
            </w:r>
            <w:r>
              <w:rPr>
                <w:spacing w:val="2"/>
              </w:rPr>
              <w:t>4.4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7.6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万元以下的罚</w:t>
            </w:r>
            <w:r>
              <w:rPr/>
              <w:t xml:space="preserve"> </w:t>
            </w:r>
            <w:r>
              <w:rPr>
                <w:spacing w:val="7"/>
              </w:rPr>
              <w:t>款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，没收违法所</w:t>
            </w:r>
            <w:r>
              <w:rPr/>
              <w:t xml:space="preserve"> </w:t>
            </w:r>
            <w:r>
              <w:rPr>
                <w:spacing w:val="2"/>
              </w:rPr>
              <w:t>得。</w:t>
            </w:r>
          </w:p>
        </w:tc>
      </w:tr>
      <w:tr>
        <w:trPr>
          <w:trHeight w:val="1907" w:hRule="atLeast"/>
        </w:trPr>
        <w:tc>
          <w:tcPr>
            <w:tcW w:w="7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08" w:right="105" w:firstLine="1"/>
              <w:spacing w:before="46" w:line="227" w:lineRule="auto"/>
              <w:rPr/>
            </w:pPr>
            <w:r>
              <w:rPr>
                <w:spacing w:val="3"/>
              </w:rPr>
              <w:t>有下列情形之一的：1.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参与生产、销售活动或</w:t>
            </w:r>
            <w:r>
              <w:rPr/>
              <w:t xml:space="preserve"> </w:t>
            </w:r>
            <w:r>
              <w:rPr>
                <w:spacing w:val="9"/>
              </w:rPr>
              <w:t>者向社会推荐或者监</w:t>
            </w:r>
            <w:r>
              <w:rPr>
                <w:spacing w:val="1"/>
              </w:rPr>
              <w:t xml:space="preserve">   </w:t>
            </w:r>
            <w:r>
              <w:rPr>
                <w:spacing w:val="1"/>
              </w:rPr>
              <w:t>制、监销的产品不合格</w:t>
            </w:r>
            <w:r>
              <w:rPr/>
              <w:t xml:space="preserve"> </w:t>
            </w:r>
            <w:r>
              <w:rPr>
                <w:spacing w:val="3"/>
              </w:rPr>
              <w:t>的；2.参与生产、销售</w:t>
            </w:r>
            <w:r>
              <w:rPr>
                <w:spacing w:val="9"/>
              </w:rPr>
              <w:t xml:space="preserve"> </w:t>
            </w:r>
            <w:r>
              <w:rPr>
                <w:spacing w:val="9"/>
              </w:rPr>
              <w:t>活动或者向社会推荐</w:t>
            </w:r>
          </w:p>
        </w:tc>
        <w:tc>
          <w:tcPr>
            <w:tcW w:w="3075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/>
              <w:spacing w:before="81" w:line="229" w:lineRule="auto"/>
              <w:jc w:val="both"/>
              <w:rPr/>
            </w:pPr>
            <w:r>
              <w:rPr>
                <w:spacing w:val="2"/>
              </w:rPr>
              <w:t>处 7.6 万元以上 10 万元以下的罚 </w:t>
            </w:r>
            <w:r>
              <w:rPr>
                <w:spacing w:val="7"/>
              </w:rPr>
              <w:t>款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；有违法所得的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，没收违法所</w:t>
            </w:r>
            <w:r>
              <w:rPr/>
              <w:t xml:space="preserve"> </w:t>
            </w:r>
            <w:r>
              <w:rPr>
                <w:spacing w:val="2"/>
              </w:rPr>
              <w:t>得。</w:t>
            </w:r>
          </w:p>
          <w:p>
            <w:pPr>
              <w:pStyle w:val="TableText"/>
              <w:ind w:left="111"/>
              <w:spacing w:before="10" w:line="208" w:lineRule="auto"/>
              <w:rPr/>
            </w:pPr>
            <w:r>
              <w:rPr>
                <w:spacing w:val="6"/>
              </w:rPr>
              <w:t>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，撤销其检验资格。</w:t>
            </w:r>
          </w:p>
        </w:tc>
      </w:tr>
    </w:tbl>
    <w:p>
      <w:pPr>
        <w:ind w:left="120"/>
        <w:spacing w:before="43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  <w:r>
        <w:rPr>
          <w:rFonts w:ascii="Times New Roman" w:hAnsi="Times New Roman" w:eastAsia="Times New Roman" w:cs="Times New Roman"/>
          <w:sz w:val="18"/>
          <w:szCs w:val="18"/>
          <w:spacing w:val="5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98</w:t>
      </w:r>
      <w:r>
        <w:rPr>
          <w:rFonts w:ascii="Times New Roman" w:hAnsi="Times New Roman" w:eastAsia="Times New Roman" w:cs="Times New Roman"/>
          <w:sz w:val="18"/>
          <w:szCs w:val="18"/>
          <w:spacing w:val="9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1986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84"/>
        <w:gridCol w:w="2489"/>
        <w:gridCol w:w="3673"/>
        <w:gridCol w:w="825"/>
        <w:gridCol w:w="2129"/>
        <w:gridCol w:w="3075"/>
      </w:tblGrid>
      <w:tr>
        <w:trPr>
          <w:trHeight w:val="1170" w:hRule="atLeast"/>
        </w:trPr>
        <w:tc>
          <w:tcPr>
            <w:tcW w:w="78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2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29" w:type="dxa"/>
            <w:vAlign w:val="top"/>
          </w:tcPr>
          <w:p>
            <w:pPr>
              <w:pStyle w:val="TableText"/>
              <w:ind w:left="109" w:right="102" w:firstLine="3"/>
              <w:spacing w:before="49" w:line="229" w:lineRule="auto"/>
              <w:jc w:val="both"/>
              <w:rPr/>
            </w:pPr>
            <w:r>
              <w:rPr/>
              <w:t>或者监制、监销的产品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社会影响重大，难以在</w:t>
            </w:r>
            <w:r>
              <w:rPr/>
              <w:t xml:space="preserve"> </w:t>
            </w:r>
            <w:r>
              <w:rPr>
                <w:spacing w:val="8"/>
              </w:rPr>
              <w:t>短时间内消除的。</w:t>
            </w:r>
          </w:p>
        </w:tc>
        <w:tc>
          <w:tcPr>
            <w:tcW w:w="30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</w:tbl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4" w:lineRule="auto"/>
        <w:rPr>
          <w:rFonts w:ascii="Arial"/>
          <w:sz w:val="21"/>
        </w:rPr>
      </w:pPr>
      <w:r/>
    </w:p>
    <w:p>
      <w:pPr>
        <w:spacing w:line="244" w:lineRule="auto"/>
        <w:rPr>
          <w:rFonts w:ascii="Arial"/>
          <w:sz w:val="21"/>
        </w:rPr>
      </w:pPr>
      <w:r/>
    </w:p>
    <w:p>
      <w:pPr>
        <w:ind w:left="901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二十三、《工业产品生产许可证管理条例实施办法》行政处罚裁量基准</w:t>
      </w:r>
    </w:p>
    <w:p>
      <w:pPr>
        <w:spacing w:line="48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8"/>
        <w:gridCol w:w="2602"/>
        <w:gridCol w:w="4132"/>
        <w:gridCol w:w="648"/>
        <w:gridCol w:w="1782"/>
        <w:gridCol w:w="3044"/>
      </w:tblGrid>
      <w:tr>
        <w:trPr>
          <w:trHeight w:val="536" w:hRule="atLeast"/>
        </w:trPr>
        <w:tc>
          <w:tcPr>
            <w:tcW w:w="768" w:type="dxa"/>
            <w:vAlign w:val="top"/>
          </w:tcPr>
          <w:p>
            <w:pPr>
              <w:pStyle w:val="TableText"/>
              <w:ind w:left="185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602" w:type="dxa"/>
            <w:vAlign w:val="top"/>
          </w:tcPr>
          <w:p>
            <w:pPr>
              <w:pStyle w:val="TableText"/>
              <w:ind w:left="90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32" w:type="dxa"/>
            <w:vAlign w:val="top"/>
          </w:tcPr>
          <w:p>
            <w:pPr>
              <w:pStyle w:val="TableText"/>
              <w:ind w:left="166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430" w:type="dxa"/>
            <w:vAlign w:val="top"/>
            <w:gridSpan w:val="2"/>
          </w:tcPr>
          <w:p>
            <w:pPr>
              <w:pStyle w:val="TableText"/>
              <w:ind w:left="8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44" w:type="dxa"/>
            <w:vAlign w:val="top"/>
          </w:tcPr>
          <w:p>
            <w:pPr>
              <w:pStyle w:val="TableText"/>
              <w:ind w:left="112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263" w:hRule="atLeast"/>
        </w:trPr>
        <w:tc>
          <w:tcPr>
            <w:tcW w:w="768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6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400"/>
              <w:spacing w:before="82" w:line="228" w:lineRule="auto"/>
              <w:jc w:val="both"/>
              <w:rPr/>
            </w:pPr>
            <w:r>
              <w:rPr>
                <w:spacing w:val="26"/>
              </w:rPr>
              <w:t>取得生产许可的</w:t>
            </w:r>
            <w:r>
              <w:rPr>
                <w:spacing w:val="-19"/>
              </w:rPr>
              <w:t xml:space="preserve"> </w:t>
            </w:r>
            <w:r>
              <w:rPr>
                <w:spacing w:val="26"/>
              </w:rPr>
              <w:t>企业</w:t>
            </w:r>
            <w:r>
              <w:rPr/>
              <w:t xml:space="preserve"> </w:t>
            </w:r>
            <w:r>
              <w:rPr>
                <w:spacing w:val="26"/>
              </w:rPr>
              <w:t>未能持续保持取得生产许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可的规定条件的</w:t>
            </w:r>
          </w:p>
        </w:tc>
        <w:tc>
          <w:tcPr>
            <w:tcW w:w="4132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6"/>
              <w:spacing w:before="81" w:line="208" w:lineRule="auto"/>
              <w:rPr/>
            </w:pPr>
            <w:r>
              <w:rPr>
                <w:b/>
                <w:bCs/>
                <w:spacing w:val="20"/>
              </w:rPr>
              <w:t>第四十九条  </w:t>
            </w:r>
            <w:r>
              <w:rPr>
                <w:spacing w:val="20"/>
              </w:rPr>
              <w:t>违反本办法第四十六条规</w:t>
            </w:r>
          </w:p>
          <w:p>
            <w:pPr>
              <w:pStyle w:val="TableText"/>
              <w:ind w:left="109" w:right="104" w:hanging="1"/>
              <w:spacing w:before="33" w:line="229" w:lineRule="auto"/>
              <w:jc w:val="both"/>
              <w:rPr/>
            </w:pPr>
            <w:r>
              <w:rPr>
                <w:spacing w:val="5"/>
              </w:rPr>
              <w:t>定，取得生产许可的企业未能持续保持取得生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产许可的规定条件的，责令改正，处 1 万元以</w:t>
            </w:r>
            <w:r>
              <w:rPr>
                <w:spacing w:val="11"/>
              </w:rPr>
              <w:t xml:space="preserve"> </w:t>
            </w:r>
            <w:r>
              <w:rPr>
                <w:spacing w:val="3"/>
              </w:rPr>
              <w:t>上 3 万元以下罚款。</w:t>
            </w:r>
          </w:p>
        </w:tc>
        <w:tc>
          <w:tcPr>
            <w:tcW w:w="648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4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2" w:type="dxa"/>
            <w:vAlign w:val="top"/>
          </w:tcPr>
          <w:p>
            <w:pPr>
              <w:pStyle w:val="TableText"/>
              <w:ind w:left="109" w:right="103" w:firstLine="1"/>
              <w:spacing w:before="46" w:line="222" w:lineRule="auto"/>
              <w:jc w:val="both"/>
              <w:rPr/>
            </w:pPr>
            <w:r>
              <w:rPr>
                <w:spacing w:val="5"/>
              </w:rPr>
              <w:t>产品尚未销售的；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或者有《规定》第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十一条、第十二条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情形之一的。</w:t>
            </w:r>
          </w:p>
        </w:tc>
        <w:tc>
          <w:tcPr>
            <w:tcW w:w="3044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2"/>
              </w:rPr>
              <w:t>责令改正，处 1.6 万元以下罚款。</w:t>
            </w:r>
          </w:p>
        </w:tc>
      </w:tr>
      <w:tr>
        <w:trPr>
          <w:trHeight w:val="1264" w:hRule="atLeast"/>
        </w:trPr>
        <w:tc>
          <w:tcPr>
            <w:tcW w:w="76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8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2" w:type="dxa"/>
            <w:vAlign w:val="top"/>
          </w:tcPr>
          <w:p>
            <w:pPr>
              <w:pStyle w:val="TableText"/>
              <w:ind w:left="109" w:right="103" w:firstLine="1"/>
              <w:spacing w:before="47" w:line="222" w:lineRule="auto"/>
              <w:rPr/>
            </w:pPr>
            <w:r>
              <w:rPr>
                <w:spacing w:val="5"/>
              </w:rPr>
              <w:t>产品部分销售的；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或者不具有《规</w:t>
            </w:r>
            <w:r>
              <w:rPr/>
              <w:t xml:space="preserve">    </w:t>
            </w:r>
            <w:r>
              <w:rPr>
                <w:spacing w:val="5"/>
              </w:rPr>
              <w:t>定》从重、从轻情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形的。</w:t>
            </w:r>
          </w:p>
        </w:tc>
        <w:tc>
          <w:tcPr>
            <w:tcW w:w="3044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2"/>
              <w:spacing w:before="81" w:line="227" w:lineRule="auto"/>
              <w:rPr/>
            </w:pPr>
            <w:r>
              <w:rPr>
                <w:spacing w:val="5"/>
              </w:rPr>
              <w:t>责令改正 ，</w:t>
            </w:r>
            <w:r>
              <w:rPr>
                <w:spacing w:val="-34"/>
              </w:rPr>
              <w:t xml:space="preserve"> </w:t>
            </w:r>
            <w:r>
              <w:rPr>
                <w:spacing w:val="5"/>
              </w:rPr>
              <w:t>处</w:t>
            </w:r>
            <w:r>
              <w:rPr>
                <w:spacing w:val="24"/>
              </w:rPr>
              <w:t xml:space="preserve"> </w:t>
            </w:r>
            <w:r>
              <w:rPr>
                <w:spacing w:val="5"/>
              </w:rPr>
              <w:t>1.6</w:t>
            </w:r>
            <w:r>
              <w:rPr>
                <w:spacing w:val="17"/>
              </w:rPr>
              <w:t xml:space="preserve"> </w:t>
            </w:r>
            <w:r>
              <w:rPr>
                <w:spacing w:val="5"/>
              </w:rPr>
              <w:t>万元以上 2.4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581" w:hRule="atLeast"/>
        </w:trPr>
        <w:tc>
          <w:tcPr>
            <w:tcW w:w="76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8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4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2" w:type="dxa"/>
            <w:vAlign w:val="top"/>
          </w:tcPr>
          <w:p>
            <w:pPr>
              <w:pStyle w:val="TableText"/>
              <w:ind w:left="110" w:right="103"/>
              <w:spacing w:before="49" w:line="224" w:lineRule="auto"/>
              <w:rPr/>
            </w:pPr>
            <w:r>
              <w:rPr>
                <w:spacing w:val="9"/>
              </w:rPr>
              <w:t>产品全部或者大</w:t>
            </w:r>
            <w:r>
              <w:rPr/>
              <w:t xml:space="preserve">    </w:t>
            </w:r>
            <w:r>
              <w:rPr>
                <w:spacing w:val="5"/>
              </w:rPr>
              <w:t>部分销售的；或者</w:t>
            </w:r>
            <w:r>
              <w:rPr/>
              <w:t xml:space="preserve"> </w:t>
            </w:r>
            <w:r>
              <w:rPr>
                <w:spacing w:val="5"/>
              </w:rPr>
              <w:t>有《规定》第十三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条、第十四条情形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之一的。</w:t>
            </w:r>
          </w:p>
        </w:tc>
        <w:tc>
          <w:tcPr>
            <w:tcW w:w="3044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9" w:firstLine="4"/>
              <w:spacing w:before="82" w:line="22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，处 2.4 万元以上 3 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95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8"/>
        <w:gridCol w:w="2602"/>
        <w:gridCol w:w="4132"/>
        <w:gridCol w:w="648"/>
        <w:gridCol w:w="1782"/>
        <w:gridCol w:w="3044"/>
      </w:tblGrid>
      <w:tr>
        <w:trPr>
          <w:trHeight w:val="1268" w:hRule="atLeast"/>
        </w:trPr>
        <w:tc>
          <w:tcPr>
            <w:tcW w:w="768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8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602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firstLine="399"/>
              <w:spacing w:before="82" w:line="230" w:lineRule="auto"/>
              <w:jc w:val="both"/>
              <w:rPr/>
            </w:pPr>
            <w:r>
              <w:rPr>
                <w:spacing w:val="26"/>
              </w:rPr>
              <w:t>企业委托未取得</w:t>
            </w:r>
            <w:r>
              <w:rPr>
                <w:spacing w:val="-19"/>
              </w:rPr>
              <w:t xml:space="preserve"> </w:t>
            </w:r>
            <w:r>
              <w:rPr>
                <w:spacing w:val="26"/>
              </w:rPr>
              <w:t>与委</w:t>
            </w:r>
            <w:r>
              <w:rPr/>
              <w:t xml:space="preserve"> </w:t>
            </w:r>
            <w:r>
              <w:rPr>
                <w:spacing w:val="26"/>
              </w:rPr>
              <w:t>托加工产品相应的生产许</w:t>
            </w:r>
            <w:r>
              <w:rPr>
                <w:spacing w:val="2"/>
              </w:rPr>
              <w:t xml:space="preserve"> </w:t>
            </w:r>
            <w:r>
              <w:rPr>
                <w:spacing w:val="26"/>
              </w:rPr>
              <w:t>可的企业生产列入目录产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品的</w:t>
            </w:r>
          </w:p>
        </w:tc>
        <w:tc>
          <w:tcPr>
            <w:tcW w:w="4132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6"/>
              <w:spacing w:before="81" w:line="208" w:lineRule="auto"/>
              <w:rPr/>
            </w:pPr>
            <w:r>
              <w:rPr>
                <w:b/>
                <w:bCs/>
                <w:spacing w:val="9"/>
              </w:rPr>
              <w:t>第五十条</w:t>
            </w:r>
            <w:r>
              <w:rPr>
                <w:b/>
                <w:bCs/>
                <w:spacing w:val="68"/>
              </w:rPr>
              <w:t xml:space="preserve"> </w:t>
            </w:r>
            <w:r>
              <w:rPr>
                <w:spacing w:val="9"/>
              </w:rPr>
              <w:t>违反本办法第四十七条规定，</w:t>
            </w:r>
          </w:p>
          <w:p>
            <w:pPr>
              <w:pStyle w:val="TableText"/>
              <w:ind w:left="108" w:right="62" w:firstLine="1"/>
              <w:spacing w:before="35" w:line="228" w:lineRule="auto"/>
              <w:jc w:val="both"/>
              <w:rPr/>
            </w:pPr>
            <w:r>
              <w:rPr>
                <w:spacing w:val="15"/>
              </w:rPr>
              <w:t>企业委托未取得与委托加工产品相应的生产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许可的企业生产列入目录产品的</w:t>
            </w:r>
            <w:r>
              <w:rPr>
                <w:spacing w:val="-1"/>
              </w:rPr>
              <w:t xml:space="preserve"> </w:t>
            </w:r>
            <w:r>
              <w:rPr>
                <w:spacing w:val="5"/>
              </w:rPr>
              <w:t>，责令改正，</w:t>
            </w:r>
            <w:r>
              <w:rPr/>
              <w:t xml:space="preserve"> </w:t>
            </w:r>
            <w:r>
              <w:rPr>
                <w:spacing w:val="3"/>
              </w:rPr>
              <w:t>处 3 万元以下罚款。</w:t>
            </w:r>
          </w:p>
        </w:tc>
        <w:tc>
          <w:tcPr>
            <w:tcW w:w="648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4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2" w:type="dxa"/>
            <w:vAlign w:val="top"/>
          </w:tcPr>
          <w:p>
            <w:pPr>
              <w:pStyle w:val="TableText"/>
              <w:ind w:left="109" w:right="103" w:firstLine="1"/>
              <w:spacing w:before="51" w:line="222" w:lineRule="auto"/>
              <w:jc w:val="both"/>
              <w:rPr/>
            </w:pPr>
            <w:r>
              <w:rPr>
                <w:spacing w:val="5"/>
              </w:rPr>
              <w:t>产品尚未销售的；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或者有《规定》第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十一条、第十二条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情形之一的。</w:t>
            </w:r>
          </w:p>
        </w:tc>
        <w:tc>
          <w:tcPr>
            <w:tcW w:w="3044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/>
              <w:t>责令改正</w:t>
            </w:r>
            <w:r>
              <w:rPr>
                <w:spacing w:val="-15"/>
              </w:rPr>
              <w:t xml:space="preserve"> </w:t>
            </w:r>
            <w:r>
              <w:rPr/>
              <w:t>，处 9000 元以下罚款。</w:t>
            </w:r>
          </w:p>
        </w:tc>
      </w:tr>
      <w:tr>
        <w:trPr>
          <w:trHeight w:val="1263" w:hRule="atLeast"/>
        </w:trPr>
        <w:tc>
          <w:tcPr>
            <w:tcW w:w="76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8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2" w:type="dxa"/>
            <w:vAlign w:val="top"/>
          </w:tcPr>
          <w:p>
            <w:pPr>
              <w:pStyle w:val="TableText"/>
              <w:ind w:left="109" w:right="103" w:firstLine="1"/>
              <w:spacing w:before="46" w:line="222" w:lineRule="auto"/>
              <w:rPr/>
            </w:pPr>
            <w:r>
              <w:rPr>
                <w:spacing w:val="5"/>
              </w:rPr>
              <w:t>产品部分销售的；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或者不具有《规</w:t>
            </w:r>
            <w:r>
              <w:rPr/>
              <w:t xml:space="preserve">    </w:t>
            </w:r>
            <w:r>
              <w:rPr>
                <w:spacing w:val="5"/>
              </w:rPr>
              <w:t>定》从重、从轻情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形的。</w:t>
            </w:r>
          </w:p>
        </w:tc>
        <w:tc>
          <w:tcPr>
            <w:tcW w:w="3044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9" w:firstLine="4"/>
              <w:spacing w:before="81" w:line="229" w:lineRule="auto"/>
              <w:rPr/>
            </w:pPr>
            <w:r>
              <w:rPr>
                <w:spacing w:val="-2"/>
              </w:rPr>
              <w:t>责令改正，处 9000 元以上 2.1 万</w:t>
            </w:r>
            <w:r>
              <w:rPr>
                <w:spacing w:val="17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583" w:hRule="atLeast"/>
        </w:trPr>
        <w:tc>
          <w:tcPr>
            <w:tcW w:w="76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8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4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2" w:type="dxa"/>
            <w:vAlign w:val="top"/>
          </w:tcPr>
          <w:p>
            <w:pPr>
              <w:pStyle w:val="TableText"/>
              <w:ind w:left="110" w:right="103"/>
              <w:spacing w:before="51" w:line="224" w:lineRule="auto"/>
              <w:rPr/>
            </w:pPr>
            <w:r>
              <w:rPr>
                <w:spacing w:val="9"/>
              </w:rPr>
              <w:t>产品全部或者大</w:t>
            </w:r>
            <w:r>
              <w:rPr/>
              <w:t xml:space="preserve">    </w:t>
            </w:r>
            <w:r>
              <w:rPr>
                <w:spacing w:val="5"/>
              </w:rPr>
              <w:t>部分销售的；或者</w:t>
            </w:r>
            <w:r>
              <w:rPr/>
              <w:t xml:space="preserve"> </w:t>
            </w:r>
            <w:r>
              <w:rPr>
                <w:spacing w:val="5"/>
              </w:rPr>
              <w:t>有《规定》第十三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条、第十四条情形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之一的。</w:t>
            </w:r>
          </w:p>
        </w:tc>
        <w:tc>
          <w:tcPr>
            <w:tcW w:w="3044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9" w:firstLine="4"/>
              <w:spacing w:before="82" w:line="22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，处 2.1 万元以上 3 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96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346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2"/>
        </w:rPr>
        <w:t>二十四、《广西壮族自治区产品质量监督管理条例》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9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576"/>
        <w:gridCol w:w="4129"/>
        <w:gridCol w:w="646"/>
        <w:gridCol w:w="1799"/>
        <w:gridCol w:w="3027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576" w:type="dxa"/>
            <w:vAlign w:val="top"/>
          </w:tcPr>
          <w:p>
            <w:pPr>
              <w:pStyle w:val="TableText"/>
              <w:ind w:left="888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29" w:type="dxa"/>
            <w:vAlign w:val="top"/>
          </w:tcPr>
          <w:p>
            <w:pPr>
              <w:pStyle w:val="TableText"/>
              <w:ind w:left="1666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445" w:type="dxa"/>
            <w:vAlign w:val="top"/>
            <w:gridSpan w:val="2"/>
          </w:tcPr>
          <w:p>
            <w:pPr>
              <w:pStyle w:val="TableText"/>
              <w:ind w:left="82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27" w:type="dxa"/>
            <w:vAlign w:val="top"/>
          </w:tcPr>
          <w:p>
            <w:pPr>
              <w:pStyle w:val="TableText"/>
              <w:ind w:left="111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9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576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24" w:firstLine="433"/>
              <w:spacing w:before="82" w:line="230" w:lineRule="auto"/>
              <w:jc w:val="both"/>
              <w:rPr/>
            </w:pPr>
            <w:r>
              <w:rPr>
                <w:spacing w:val="23"/>
              </w:rPr>
              <w:t>被检查人不如实提</w:t>
            </w:r>
            <w:r>
              <w:rPr>
                <w:spacing w:val="1"/>
              </w:rPr>
              <w:t xml:space="preserve"> </w:t>
            </w:r>
            <w:r>
              <w:rPr>
                <w:spacing w:val="23"/>
              </w:rPr>
              <w:t>供有关资料和检验样品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的</w:t>
            </w:r>
          </w:p>
        </w:tc>
        <w:tc>
          <w:tcPr>
            <w:tcW w:w="4129" w:type="dxa"/>
            <w:vAlign w:val="top"/>
            <w:vMerge w:val="restart"/>
            <w:tcBorders>
              <w:bottom w:val="nil"/>
            </w:tcBorders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47" w:firstLine="397"/>
              <w:spacing w:before="81" w:line="231" w:lineRule="auto"/>
              <w:rPr/>
            </w:pPr>
            <w:r>
              <w:rPr>
                <w:b/>
                <w:bCs/>
                <w:spacing w:val="19"/>
              </w:rPr>
              <w:t>第二十六条</w:t>
            </w:r>
            <w:r>
              <w:rPr>
                <w:b/>
                <w:bCs/>
                <w:spacing w:val="18"/>
                <w:w w:val="101"/>
              </w:rPr>
              <w:t xml:space="preserve">   </w:t>
            </w:r>
            <w:r>
              <w:rPr>
                <w:spacing w:val="19"/>
              </w:rPr>
              <w:t>违反本条例第十六条规</w:t>
            </w:r>
            <w:r>
              <w:rPr/>
              <w:t xml:space="preserve">   </w:t>
            </w:r>
            <w:r>
              <w:rPr>
                <w:spacing w:val="19"/>
              </w:rPr>
              <w:t>定 ，</w:t>
            </w:r>
            <w:r>
              <w:rPr>
                <w:spacing w:val="-27"/>
              </w:rPr>
              <w:t xml:space="preserve"> </w:t>
            </w:r>
            <w:r>
              <w:rPr>
                <w:spacing w:val="19"/>
              </w:rPr>
              <w:t>被检查人不如实提供有关资料和检验</w:t>
            </w:r>
            <w:r>
              <w:rPr/>
              <w:t xml:space="preserve"> </w:t>
            </w:r>
            <w:r>
              <w:rPr>
                <w:spacing w:val="14"/>
              </w:rPr>
              <w:t>样品的 ，</w:t>
            </w:r>
            <w:r>
              <w:rPr>
                <w:spacing w:val="-2"/>
              </w:rPr>
              <w:t xml:space="preserve"> </w:t>
            </w:r>
            <w:r>
              <w:rPr>
                <w:spacing w:val="14"/>
              </w:rPr>
              <w:t>由产品质量监督部门责令改正 ，</w:t>
            </w:r>
            <w:r>
              <w:rPr/>
              <w:t xml:space="preserve"> </w:t>
            </w:r>
            <w:r>
              <w:rPr>
                <w:spacing w:val="17"/>
              </w:rPr>
              <w:t>拒不改正的 ，</w:t>
            </w:r>
            <w:r>
              <w:rPr>
                <w:spacing w:val="-28"/>
              </w:rPr>
              <w:t xml:space="preserve"> </w:t>
            </w:r>
            <w:r>
              <w:rPr>
                <w:spacing w:val="17"/>
              </w:rPr>
              <w:t>可以责令暂停出厂</w:t>
            </w:r>
            <w:r>
              <w:rPr>
                <w:spacing w:val="-17"/>
              </w:rPr>
              <w:t xml:space="preserve"> </w:t>
            </w:r>
            <w:r>
              <w:rPr>
                <w:spacing w:val="17"/>
              </w:rPr>
              <w:t>、销售产</w:t>
            </w:r>
            <w:r>
              <w:rPr/>
              <w:t xml:space="preserve"> </w:t>
            </w:r>
            <w:r>
              <w:rPr>
                <w:spacing w:val="12"/>
              </w:rPr>
              <w:t>品 ；</w:t>
            </w:r>
            <w:r>
              <w:rPr>
                <w:spacing w:val="-23"/>
              </w:rPr>
              <w:t xml:space="preserve"> </w:t>
            </w:r>
            <w:r>
              <w:rPr>
                <w:spacing w:val="12"/>
              </w:rPr>
              <w:t>对拒不执行 ，</w:t>
            </w:r>
            <w:r>
              <w:rPr>
                <w:spacing w:val="-34"/>
              </w:rPr>
              <w:t xml:space="preserve"> </w:t>
            </w:r>
            <w:r>
              <w:rPr>
                <w:spacing w:val="12"/>
              </w:rPr>
              <w:t>擅自将产品出厂</w:t>
            </w:r>
            <w:r>
              <w:rPr>
                <w:spacing w:val="-18"/>
              </w:rPr>
              <w:t xml:space="preserve"> </w:t>
            </w:r>
            <w:r>
              <w:rPr>
                <w:spacing w:val="12"/>
              </w:rPr>
              <w:t>、销售</w:t>
            </w:r>
            <w:r>
              <w:rPr/>
              <w:t xml:space="preserve"> </w:t>
            </w:r>
            <w:r>
              <w:rPr>
                <w:spacing w:val="18"/>
              </w:rPr>
              <w:t>的 ，</w:t>
            </w:r>
            <w:r>
              <w:rPr>
                <w:spacing w:val="-8"/>
              </w:rPr>
              <w:t xml:space="preserve"> </w:t>
            </w:r>
            <w:r>
              <w:rPr>
                <w:spacing w:val="18"/>
              </w:rPr>
              <w:t>由产品质量监督部门或者工商行政管</w:t>
            </w:r>
            <w:r>
              <w:rPr/>
              <w:t xml:space="preserve"> </w:t>
            </w:r>
            <w:r>
              <w:rPr>
                <w:spacing w:val="22"/>
              </w:rPr>
              <w:t>理部门按照职权处以出厂</w:t>
            </w:r>
            <w:r>
              <w:rPr>
                <w:spacing w:val="-6"/>
              </w:rPr>
              <w:t xml:space="preserve"> </w:t>
            </w:r>
            <w:r>
              <w:rPr>
                <w:spacing w:val="22"/>
              </w:rPr>
              <w:t>、销售产品的价</w:t>
            </w:r>
            <w:r>
              <w:rPr/>
              <w:t xml:space="preserve"> </w:t>
            </w:r>
            <w:r>
              <w:rPr>
                <w:spacing w:val="22"/>
              </w:rPr>
              <w:t>款一倍以上三倍以下罚款</w:t>
            </w:r>
            <w:r>
              <w:rPr>
                <w:spacing w:val="-28"/>
              </w:rPr>
              <w:t xml:space="preserve"> </w:t>
            </w:r>
            <w:r>
              <w:rPr>
                <w:spacing w:val="22"/>
              </w:rPr>
              <w:t>。</w:t>
            </w:r>
          </w:p>
        </w:tc>
        <w:tc>
          <w:tcPr>
            <w:tcW w:w="646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99" w:type="dxa"/>
            <w:vAlign w:val="top"/>
          </w:tcPr>
          <w:p>
            <w:pPr>
              <w:pStyle w:val="TableText"/>
              <w:ind w:left="125" w:right="120" w:hanging="15"/>
              <w:spacing w:before="53" w:line="221" w:lineRule="auto"/>
              <w:jc w:val="both"/>
              <w:rPr/>
            </w:pPr>
            <w:r>
              <w:rPr>
                <w:spacing w:val="17"/>
              </w:rPr>
              <w:t>拒不执行 ，</w:t>
            </w:r>
            <w:r>
              <w:rPr>
                <w:spacing w:val="-18"/>
              </w:rPr>
              <w:t xml:space="preserve"> </w:t>
            </w:r>
            <w:r>
              <w:rPr>
                <w:spacing w:val="17"/>
              </w:rPr>
              <w:t>产品</w:t>
            </w:r>
            <w:r>
              <w:rPr/>
              <w:t xml:space="preserve"> </w:t>
            </w:r>
            <w:r>
              <w:rPr>
                <w:spacing w:val="20"/>
              </w:rPr>
              <w:t>尚未出厂</w:t>
            </w:r>
            <w:r>
              <w:rPr>
                <w:spacing w:val="-3"/>
              </w:rPr>
              <w:t xml:space="preserve"> </w:t>
            </w:r>
            <w:r>
              <w:rPr>
                <w:spacing w:val="20"/>
              </w:rPr>
              <w:t>、</w:t>
            </w:r>
            <w:r>
              <w:rPr>
                <w:spacing w:val="-34"/>
              </w:rPr>
              <w:t xml:space="preserve"> </w:t>
            </w:r>
            <w:r>
              <w:rPr>
                <w:spacing w:val="20"/>
              </w:rPr>
              <w:t>销售</w:t>
            </w:r>
            <w:r>
              <w:rPr/>
              <w:t xml:space="preserve"> </w:t>
            </w:r>
            <w:r>
              <w:rPr>
                <w:spacing w:val="10"/>
              </w:rPr>
              <w:t>的价款较小的。</w:t>
            </w:r>
          </w:p>
        </w:tc>
        <w:tc>
          <w:tcPr>
            <w:tcW w:w="3027" w:type="dxa"/>
            <w:vAlign w:val="top"/>
          </w:tcPr>
          <w:p>
            <w:pPr>
              <w:pStyle w:val="TableText"/>
              <w:ind w:left="107" w:right="168" w:firstLine="3"/>
              <w:spacing w:before="211" w:line="227" w:lineRule="auto"/>
              <w:rPr/>
            </w:pPr>
            <w:r>
              <w:rPr>
                <w:spacing w:val="17"/>
              </w:rPr>
              <w:t>处以出厂</w:t>
            </w:r>
            <w:r>
              <w:rPr>
                <w:spacing w:val="-14"/>
              </w:rPr>
              <w:t xml:space="preserve"> </w:t>
            </w:r>
            <w:r>
              <w:rPr>
                <w:spacing w:val="17"/>
              </w:rPr>
              <w:t>、销售产品的价款</w:t>
            </w:r>
            <w:r>
              <w:rPr>
                <w:spacing w:val="30"/>
                <w:w w:val="101"/>
              </w:rPr>
              <w:t xml:space="preserve"> </w:t>
            </w:r>
            <w:r>
              <w:rPr>
                <w:spacing w:val="17"/>
              </w:rPr>
              <w:t>1</w:t>
            </w:r>
            <w:r>
              <w:rPr/>
              <w:t xml:space="preserve"> </w:t>
            </w:r>
            <w:r>
              <w:rPr>
                <w:spacing w:val="12"/>
              </w:rPr>
              <w:t>倍以上</w:t>
            </w:r>
            <w:r>
              <w:rPr>
                <w:spacing w:val="33"/>
                <w:w w:val="101"/>
              </w:rPr>
              <w:t xml:space="preserve"> </w:t>
            </w:r>
            <w:r>
              <w:rPr>
                <w:spacing w:val="12"/>
              </w:rPr>
              <w:t>1.6 倍以下罚款</w:t>
            </w:r>
            <w:r>
              <w:rPr>
                <w:spacing w:val="-28"/>
              </w:rPr>
              <w:t xml:space="preserve"> </w:t>
            </w:r>
            <w:r>
              <w:rPr>
                <w:spacing w:val="12"/>
              </w:rPr>
              <w:t>。</w:t>
            </w:r>
          </w:p>
        </w:tc>
      </w:tr>
      <w:tr>
        <w:trPr>
          <w:trHeight w:val="111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6" w:type="dxa"/>
            <w:vAlign w:val="top"/>
          </w:tcPr>
          <w:p>
            <w:pPr>
              <w:spacing w:line="3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99" w:type="dxa"/>
            <w:vAlign w:val="top"/>
          </w:tcPr>
          <w:p>
            <w:pPr>
              <w:pStyle w:val="TableText"/>
              <w:ind w:left="108" w:right="66" w:firstLine="2"/>
              <w:spacing w:before="134" w:line="228" w:lineRule="auto"/>
              <w:jc w:val="both"/>
              <w:rPr/>
            </w:pPr>
            <w:r>
              <w:rPr>
                <w:spacing w:val="-4"/>
              </w:rPr>
              <w:t>拒</w:t>
            </w:r>
            <w:r>
              <w:rPr>
                <w:spacing w:val="-20"/>
              </w:rPr>
              <w:t xml:space="preserve"> </w:t>
            </w:r>
            <w:r>
              <w:rPr>
                <w:spacing w:val="-4"/>
              </w:rPr>
              <w:t>不</w:t>
            </w:r>
            <w:r>
              <w:rPr>
                <w:spacing w:val="-23"/>
              </w:rPr>
              <w:t xml:space="preserve"> </w:t>
            </w:r>
            <w:r>
              <w:rPr>
                <w:spacing w:val="-4"/>
              </w:rPr>
              <w:t>执</w:t>
            </w:r>
            <w:r>
              <w:rPr>
                <w:spacing w:val="-24"/>
              </w:rPr>
              <w:t xml:space="preserve"> </w:t>
            </w:r>
            <w:r>
              <w:rPr>
                <w:spacing w:val="-4"/>
              </w:rPr>
              <w:t>行 ，</w:t>
            </w:r>
            <w:r>
              <w:rPr>
                <w:spacing w:val="-22"/>
              </w:rPr>
              <w:t xml:space="preserve"> </w:t>
            </w:r>
            <w:r>
              <w:rPr>
                <w:spacing w:val="-4"/>
              </w:rPr>
              <w:t>擅</w:t>
            </w:r>
            <w:r>
              <w:rPr>
                <w:spacing w:val="15"/>
              </w:rPr>
              <w:t xml:space="preserve"> </w:t>
            </w:r>
            <w:r>
              <w:rPr>
                <w:spacing w:val="-4"/>
              </w:rPr>
              <w:t>自</w:t>
            </w:r>
            <w:r>
              <w:rPr/>
              <w:t xml:space="preserve">  </w:t>
            </w:r>
            <w:r>
              <w:rPr>
                <w:spacing w:val="23"/>
              </w:rPr>
              <w:t>将产品出厂</w:t>
            </w:r>
            <w:r>
              <w:rPr>
                <w:spacing w:val="-6"/>
              </w:rPr>
              <w:t xml:space="preserve"> </w:t>
            </w:r>
            <w:r>
              <w:rPr>
                <w:spacing w:val="23"/>
              </w:rPr>
              <w:t>、</w:t>
            </w:r>
            <w:r>
              <w:rPr>
                <w:spacing w:val="-34"/>
              </w:rPr>
              <w:t xml:space="preserve"> </w:t>
            </w:r>
            <w:r>
              <w:rPr>
                <w:spacing w:val="23"/>
              </w:rPr>
              <w:t>销</w:t>
            </w:r>
            <w:r>
              <w:rPr/>
              <w:t xml:space="preserve">  </w:t>
            </w:r>
            <w:r>
              <w:rPr>
                <w:spacing w:val="12"/>
              </w:rPr>
              <w:t>售的价款较大的。</w:t>
            </w:r>
          </w:p>
        </w:tc>
        <w:tc>
          <w:tcPr>
            <w:tcW w:w="3027" w:type="dxa"/>
            <w:vAlign w:val="top"/>
          </w:tcPr>
          <w:p>
            <w:pPr>
              <w:pStyle w:val="TableText"/>
              <w:ind w:left="107" w:right="115" w:firstLine="3"/>
              <w:spacing w:before="289" w:line="227" w:lineRule="auto"/>
              <w:rPr/>
            </w:pPr>
            <w:r>
              <w:rPr>
                <w:spacing w:val="9"/>
              </w:rPr>
              <w:t>处以出厂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、销售产品的价款</w:t>
            </w:r>
            <w:r>
              <w:rPr>
                <w:spacing w:val="26"/>
              </w:rPr>
              <w:t xml:space="preserve"> </w:t>
            </w:r>
            <w:r>
              <w:rPr>
                <w:spacing w:val="9"/>
              </w:rPr>
              <w:t>1.6</w:t>
            </w:r>
            <w:r>
              <w:rPr/>
              <w:t xml:space="preserve"> </w:t>
            </w:r>
            <w:r>
              <w:rPr>
                <w:spacing w:val="12"/>
              </w:rPr>
              <w:t>倍以上</w:t>
            </w:r>
            <w:r>
              <w:rPr>
                <w:spacing w:val="33"/>
                <w:w w:val="101"/>
              </w:rPr>
              <w:t xml:space="preserve"> </w:t>
            </w:r>
            <w:r>
              <w:rPr>
                <w:spacing w:val="12"/>
              </w:rPr>
              <w:t>2.4 倍以下罚款</w:t>
            </w:r>
            <w:r>
              <w:rPr>
                <w:spacing w:val="-28"/>
              </w:rPr>
              <w:t xml:space="preserve"> </w:t>
            </w:r>
            <w:r>
              <w:rPr>
                <w:spacing w:val="12"/>
              </w:rPr>
              <w:t>。</w:t>
            </w:r>
          </w:p>
        </w:tc>
      </w:tr>
      <w:tr>
        <w:trPr>
          <w:trHeight w:val="1135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6" w:type="dxa"/>
            <w:vAlign w:val="top"/>
          </w:tcPr>
          <w:p>
            <w:pPr>
              <w:spacing w:line="3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99" w:type="dxa"/>
            <w:vAlign w:val="top"/>
          </w:tcPr>
          <w:p>
            <w:pPr>
              <w:pStyle w:val="TableText"/>
              <w:ind w:left="108" w:right="66" w:firstLine="2"/>
              <w:spacing w:before="143" w:line="228" w:lineRule="auto"/>
              <w:jc w:val="both"/>
              <w:rPr/>
            </w:pPr>
            <w:r>
              <w:rPr>
                <w:spacing w:val="-4"/>
              </w:rPr>
              <w:t>拒</w:t>
            </w:r>
            <w:r>
              <w:rPr>
                <w:spacing w:val="-20"/>
              </w:rPr>
              <w:t xml:space="preserve"> </w:t>
            </w:r>
            <w:r>
              <w:rPr>
                <w:spacing w:val="-4"/>
              </w:rPr>
              <w:t>不</w:t>
            </w:r>
            <w:r>
              <w:rPr>
                <w:spacing w:val="-23"/>
              </w:rPr>
              <w:t xml:space="preserve"> </w:t>
            </w:r>
            <w:r>
              <w:rPr>
                <w:spacing w:val="-4"/>
              </w:rPr>
              <w:t>执</w:t>
            </w:r>
            <w:r>
              <w:rPr>
                <w:spacing w:val="-24"/>
              </w:rPr>
              <w:t xml:space="preserve"> </w:t>
            </w:r>
            <w:r>
              <w:rPr>
                <w:spacing w:val="-4"/>
              </w:rPr>
              <w:t>行 ，</w:t>
            </w:r>
            <w:r>
              <w:rPr>
                <w:spacing w:val="-22"/>
              </w:rPr>
              <w:t xml:space="preserve"> </w:t>
            </w:r>
            <w:r>
              <w:rPr>
                <w:spacing w:val="-4"/>
              </w:rPr>
              <w:t>擅</w:t>
            </w:r>
            <w:r>
              <w:rPr>
                <w:spacing w:val="15"/>
              </w:rPr>
              <w:t xml:space="preserve"> </w:t>
            </w:r>
            <w:r>
              <w:rPr>
                <w:spacing w:val="-4"/>
              </w:rPr>
              <w:t>自</w:t>
            </w:r>
            <w:r>
              <w:rPr/>
              <w:t xml:space="preserve">  </w:t>
            </w:r>
            <w:r>
              <w:rPr>
                <w:spacing w:val="23"/>
              </w:rPr>
              <w:t>将产品出厂</w:t>
            </w:r>
            <w:r>
              <w:rPr>
                <w:spacing w:val="-6"/>
              </w:rPr>
              <w:t xml:space="preserve"> </w:t>
            </w:r>
            <w:r>
              <w:rPr>
                <w:spacing w:val="23"/>
              </w:rPr>
              <w:t>、</w:t>
            </w:r>
            <w:r>
              <w:rPr>
                <w:spacing w:val="-34"/>
              </w:rPr>
              <w:t xml:space="preserve"> </w:t>
            </w:r>
            <w:r>
              <w:rPr>
                <w:spacing w:val="23"/>
              </w:rPr>
              <w:t>销</w:t>
            </w:r>
            <w:r>
              <w:rPr/>
              <w:t xml:space="preserve">  </w:t>
            </w:r>
            <w:r>
              <w:rPr>
                <w:spacing w:val="12"/>
              </w:rPr>
              <w:t>售的价款巨大的。</w:t>
            </w:r>
          </w:p>
        </w:tc>
        <w:tc>
          <w:tcPr>
            <w:tcW w:w="3027" w:type="dxa"/>
            <w:vAlign w:val="top"/>
          </w:tcPr>
          <w:p>
            <w:pPr>
              <w:pStyle w:val="TableText"/>
              <w:ind w:left="107" w:right="115" w:firstLine="3"/>
              <w:spacing w:before="298" w:line="227" w:lineRule="auto"/>
              <w:rPr/>
            </w:pPr>
            <w:r>
              <w:rPr>
                <w:spacing w:val="10"/>
              </w:rPr>
              <w:t>处以出厂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、销售产品的价款 2.4</w:t>
            </w:r>
            <w:r>
              <w:rPr/>
              <w:t xml:space="preserve"> </w:t>
            </w:r>
            <w:r>
              <w:rPr>
                <w:spacing w:val="12"/>
              </w:rPr>
              <w:t>倍以上</w:t>
            </w:r>
            <w:r>
              <w:rPr>
                <w:spacing w:val="32"/>
              </w:rPr>
              <w:t xml:space="preserve"> </w:t>
            </w:r>
            <w:r>
              <w:rPr>
                <w:spacing w:val="12"/>
              </w:rPr>
              <w:t>3 倍以下的罚款。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576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22" w:firstLine="433"/>
              <w:spacing w:before="81" w:line="228" w:lineRule="auto"/>
              <w:jc w:val="both"/>
              <w:rPr/>
            </w:pPr>
            <w:r>
              <w:rPr>
                <w:spacing w:val="17"/>
              </w:rPr>
              <w:t>伪造</w:t>
            </w:r>
            <w:r>
              <w:rPr>
                <w:spacing w:val="-12"/>
              </w:rPr>
              <w:t xml:space="preserve"> </w:t>
            </w:r>
            <w:r>
              <w:rPr>
                <w:spacing w:val="17"/>
              </w:rPr>
              <w:t>、涂改质量合格</w:t>
            </w:r>
            <w:r>
              <w:rPr/>
              <w:t xml:space="preserve"> </w:t>
            </w:r>
            <w:r>
              <w:rPr>
                <w:spacing w:val="15"/>
              </w:rPr>
              <w:t>证</w:t>
            </w:r>
            <w:r>
              <w:rPr>
                <w:spacing w:val="-9"/>
              </w:rPr>
              <w:t xml:space="preserve"> </w:t>
            </w:r>
            <w:r>
              <w:rPr>
                <w:spacing w:val="15"/>
              </w:rPr>
              <w:t>、质量检验报告</w:t>
            </w:r>
            <w:r>
              <w:rPr>
                <w:spacing w:val="-18"/>
              </w:rPr>
              <w:t xml:space="preserve"> </w:t>
            </w:r>
            <w:r>
              <w:rPr>
                <w:spacing w:val="15"/>
              </w:rPr>
              <w:t>、质量</w:t>
            </w:r>
            <w:r>
              <w:rPr/>
              <w:t xml:space="preserve"> </w:t>
            </w:r>
            <w:r>
              <w:rPr>
                <w:spacing w:val="23"/>
              </w:rPr>
              <w:t>保证书等质量证明的</w:t>
            </w:r>
          </w:p>
        </w:tc>
        <w:tc>
          <w:tcPr>
            <w:tcW w:w="412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37" w:firstLine="397"/>
              <w:spacing w:before="211" w:line="231" w:lineRule="auto"/>
              <w:jc w:val="both"/>
              <w:rPr/>
            </w:pPr>
            <w:r>
              <w:rPr>
                <w:b/>
                <w:bCs/>
                <w:spacing w:val="19"/>
              </w:rPr>
              <w:t>第二十七条第五款</w:t>
            </w:r>
            <w:r>
              <w:rPr>
                <w:b/>
                <w:bCs/>
                <w:spacing w:val="6"/>
              </w:rPr>
              <w:t xml:space="preserve">  </w:t>
            </w:r>
            <w:r>
              <w:rPr>
                <w:spacing w:val="19"/>
              </w:rPr>
              <w:t>违反本条例第二</w:t>
            </w:r>
            <w:r>
              <w:rPr>
                <w:spacing w:val="-23"/>
              </w:rPr>
              <w:t xml:space="preserve"> </w:t>
            </w:r>
            <w:r>
              <w:rPr>
                <w:spacing w:val="19"/>
              </w:rPr>
              <w:t>十</w:t>
            </w:r>
            <w:r>
              <w:rPr/>
              <w:t xml:space="preserve">  </w:t>
            </w:r>
            <w:r>
              <w:rPr>
                <w:spacing w:val="15"/>
              </w:rPr>
              <w:t>三条第五项规定</w:t>
            </w:r>
            <w:r>
              <w:rPr>
                <w:spacing w:val="-28"/>
              </w:rPr>
              <w:t xml:space="preserve"> </w:t>
            </w:r>
            <w:r>
              <w:rPr>
                <w:spacing w:val="15"/>
              </w:rPr>
              <w:t>，伪造</w:t>
            </w:r>
            <w:r>
              <w:rPr>
                <w:spacing w:val="-30"/>
              </w:rPr>
              <w:t xml:space="preserve"> </w:t>
            </w:r>
            <w:r>
              <w:rPr>
                <w:spacing w:val="15"/>
              </w:rPr>
              <w:t>、涂改质量合格证</w:t>
            </w:r>
            <w:r>
              <w:rPr>
                <w:spacing w:val="-29"/>
              </w:rPr>
              <w:t xml:space="preserve"> </w:t>
            </w:r>
            <w:r>
              <w:rPr>
                <w:spacing w:val="15"/>
              </w:rPr>
              <w:t>、</w:t>
            </w:r>
            <w:r>
              <w:rPr/>
              <w:t xml:space="preserve"> </w:t>
            </w:r>
            <w:r>
              <w:rPr>
                <w:spacing w:val="16"/>
              </w:rPr>
              <w:t>质量检验报告</w:t>
            </w:r>
            <w:r>
              <w:rPr>
                <w:spacing w:val="-17"/>
              </w:rPr>
              <w:t xml:space="preserve"> </w:t>
            </w:r>
            <w:r>
              <w:rPr>
                <w:spacing w:val="16"/>
              </w:rPr>
              <w:t>、质量保证书等质量证明的</w:t>
            </w:r>
            <w:r>
              <w:rPr>
                <w:spacing w:val="-33"/>
              </w:rPr>
              <w:t xml:space="preserve"> </w:t>
            </w:r>
            <w:r>
              <w:rPr>
                <w:spacing w:val="16"/>
              </w:rPr>
              <w:t>，</w:t>
            </w:r>
            <w:r>
              <w:rPr/>
              <w:t xml:space="preserve"> </w:t>
            </w:r>
            <w:r>
              <w:rPr>
                <w:spacing w:val="26"/>
              </w:rPr>
              <w:t>由产品质量监督部门或者工商行政管理部</w:t>
            </w:r>
            <w:r>
              <w:rPr>
                <w:spacing w:val="2"/>
              </w:rPr>
              <w:t xml:space="preserve">  </w:t>
            </w:r>
            <w:r>
              <w:rPr>
                <w:spacing w:val="20"/>
              </w:rPr>
              <w:t>门按照职权责令改正 ，</w:t>
            </w:r>
            <w:r>
              <w:rPr>
                <w:spacing w:val="-20"/>
              </w:rPr>
              <w:t xml:space="preserve"> </w:t>
            </w:r>
            <w:r>
              <w:rPr>
                <w:spacing w:val="20"/>
              </w:rPr>
              <w:t>对单位处五万元以</w:t>
            </w:r>
            <w:r>
              <w:rPr/>
              <w:t xml:space="preserve">  </w:t>
            </w:r>
            <w:r>
              <w:rPr>
                <w:spacing w:val="20"/>
              </w:rPr>
              <w:t>上十万元以下的罚款 ，</w:t>
            </w:r>
            <w:r>
              <w:rPr>
                <w:spacing w:val="-20"/>
              </w:rPr>
              <w:t xml:space="preserve"> </w:t>
            </w:r>
            <w:r>
              <w:rPr>
                <w:spacing w:val="20"/>
              </w:rPr>
              <w:t>对直接负责的主管</w:t>
            </w:r>
            <w:r>
              <w:rPr/>
              <w:t xml:space="preserve">  </w:t>
            </w:r>
            <w:r>
              <w:rPr>
                <w:spacing w:val="26"/>
              </w:rPr>
              <w:t>人员和其他直接责任人员处一万元以上五</w:t>
            </w:r>
            <w:r>
              <w:rPr>
                <w:spacing w:val="2"/>
              </w:rPr>
              <w:t xml:space="preserve">  </w:t>
            </w:r>
            <w:r>
              <w:rPr>
                <w:spacing w:val="15"/>
              </w:rPr>
              <w:t>万元以下的罚款 ；</w:t>
            </w:r>
            <w:r>
              <w:rPr>
                <w:spacing w:val="-20"/>
              </w:rPr>
              <w:t xml:space="preserve"> </w:t>
            </w:r>
            <w:r>
              <w:rPr>
                <w:spacing w:val="15"/>
              </w:rPr>
              <w:t>有违法所得的 ，</w:t>
            </w:r>
            <w:r>
              <w:rPr>
                <w:spacing w:val="-32"/>
              </w:rPr>
              <w:t xml:space="preserve"> </w:t>
            </w:r>
            <w:r>
              <w:rPr>
                <w:spacing w:val="15"/>
              </w:rPr>
              <w:t>并处没</w:t>
            </w:r>
            <w:r>
              <w:rPr/>
              <w:t xml:space="preserve">  </w:t>
            </w:r>
            <w:r>
              <w:rPr>
                <w:spacing w:val="15"/>
              </w:rPr>
              <w:t>收违法所得 ；</w:t>
            </w:r>
            <w:r>
              <w:rPr>
                <w:spacing w:val="-20"/>
              </w:rPr>
              <w:t xml:space="preserve"> </w:t>
            </w:r>
            <w:r>
              <w:rPr>
                <w:spacing w:val="15"/>
              </w:rPr>
              <w:t>构成犯罪的 ，</w:t>
            </w:r>
            <w:r>
              <w:rPr>
                <w:spacing w:val="-32"/>
              </w:rPr>
              <w:t xml:space="preserve"> </w:t>
            </w:r>
            <w:r>
              <w:rPr>
                <w:spacing w:val="15"/>
              </w:rPr>
              <w:t>依法追究刑事</w:t>
            </w:r>
            <w:r>
              <w:rPr/>
              <w:t xml:space="preserve">  </w:t>
            </w:r>
            <w:r>
              <w:rPr>
                <w:spacing w:val="10"/>
              </w:rPr>
              <w:t>责任</w:t>
            </w:r>
            <w:r>
              <w:rPr>
                <w:spacing w:val="-28"/>
              </w:rPr>
              <w:t xml:space="preserve"> </w:t>
            </w:r>
            <w:r>
              <w:rPr>
                <w:spacing w:val="10"/>
              </w:rPr>
              <w:t>。</w:t>
            </w:r>
          </w:p>
        </w:tc>
        <w:tc>
          <w:tcPr>
            <w:tcW w:w="646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99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2" w:right="104" w:firstLine="8"/>
              <w:spacing w:before="81" w:line="229" w:lineRule="auto"/>
              <w:jc w:val="both"/>
              <w:rPr/>
            </w:pPr>
            <w:r>
              <w:rPr>
                <w:spacing w:val="4"/>
              </w:rPr>
              <w:t>未</w:t>
            </w:r>
            <w:r>
              <w:rPr>
                <w:spacing w:val="31"/>
                <w:w w:val="101"/>
              </w:rPr>
              <w:t xml:space="preserve"> </w:t>
            </w:r>
            <w:r>
              <w:rPr>
                <w:spacing w:val="4"/>
              </w:rPr>
              <w:t>给</w:t>
            </w:r>
            <w:r>
              <w:rPr>
                <w:spacing w:val="27"/>
              </w:rPr>
              <w:t xml:space="preserve"> </w:t>
            </w:r>
            <w:r>
              <w:rPr>
                <w:spacing w:val="4"/>
              </w:rPr>
              <w:t>有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关</w:t>
            </w:r>
            <w:r>
              <w:rPr>
                <w:spacing w:val="24"/>
              </w:rPr>
              <w:t xml:space="preserve"> </w:t>
            </w:r>
            <w:r>
              <w:rPr>
                <w:spacing w:val="4"/>
              </w:rPr>
              <w:t>单</w:t>
            </w:r>
            <w:r>
              <w:rPr>
                <w:spacing w:val="27"/>
              </w:rPr>
              <w:t xml:space="preserve"> </w:t>
            </w:r>
            <w:r>
              <w:rPr>
                <w:spacing w:val="4"/>
              </w:rPr>
              <w:t>位</w:t>
            </w:r>
            <w:r>
              <w:rPr/>
              <w:t xml:space="preserve"> </w:t>
            </w:r>
            <w:r>
              <w:rPr>
                <w:spacing w:val="8"/>
              </w:rPr>
              <w:t>（人）造成损失，</w:t>
            </w:r>
            <w:r>
              <w:rPr>
                <w:spacing w:val="2"/>
              </w:rPr>
              <w:t xml:space="preserve"> </w:t>
            </w:r>
            <w:r>
              <w:rPr>
                <w:spacing w:val="36"/>
              </w:rPr>
              <w:t>且主动追回检验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报告或证明的。</w:t>
            </w:r>
          </w:p>
        </w:tc>
        <w:tc>
          <w:tcPr>
            <w:tcW w:w="3027" w:type="dxa"/>
            <w:vAlign w:val="top"/>
          </w:tcPr>
          <w:p>
            <w:pPr>
              <w:pStyle w:val="TableText"/>
              <w:ind w:left="111" w:right="117" w:firstLine="2"/>
              <w:spacing w:before="50" w:line="225" w:lineRule="auto"/>
              <w:jc w:val="both"/>
              <w:rPr/>
            </w:pPr>
            <w:r>
              <w:rPr>
                <w:spacing w:val="12"/>
              </w:rPr>
              <w:t>责令改正 ，</w:t>
            </w:r>
            <w:r>
              <w:rPr>
                <w:spacing w:val="-34"/>
              </w:rPr>
              <w:t xml:space="preserve"> </w:t>
            </w:r>
            <w:r>
              <w:rPr>
                <w:spacing w:val="12"/>
              </w:rPr>
              <w:t>对单位处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12"/>
              </w:rPr>
              <w:t>5 万元以</w:t>
            </w:r>
            <w:r>
              <w:rPr/>
              <w:t xml:space="preserve"> </w:t>
            </w:r>
            <w:r>
              <w:rPr>
                <w:spacing w:val="12"/>
              </w:rPr>
              <w:t>上</w:t>
            </w:r>
            <w:r>
              <w:rPr>
                <w:spacing w:val="39"/>
              </w:rPr>
              <w:t xml:space="preserve"> </w:t>
            </w:r>
            <w:r>
              <w:rPr>
                <w:spacing w:val="12"/>
              </w:rPr>
              <w:t>6.5 万元以下的罚款 ，</w:t>
            </w:r>
            <w:r>
              <w:rPr>
                <w:spacing w:val="-30"/>
              </w:rPr>
              <w:t xml:space="preserve"> </w:t>
            </w:r>
            <w:r>
              <w:rPr>
                <w:spacing w:val="12"/>
              </w:rPr>
              <w:t>对直</w:t>
            </w:r>
            <w:r>
              <w:rPr/>
              <w:t xml:space="preserve"> </w:t>
            </w:r>
            <w:r>
              <w:rPr>
                <w:spacing w:val="42"/>
              </w:rPr>
              <w:t>接负责的主管人员和其他直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接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责</w:t>
            </w:r>
            <w:r>
              <w:rPr>
                <w:spacing w:val="-25"/>
              </w:rPr>
              <w:t xml:space="preserve"> </w:t>
            </w:r>
            <w:r>
              <w:rPr>
                <w:spacing w:val="-2"/>
              </w:rPr>
              <w:t>任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人</w:t>
            </w:r>
            <w:r>
              <w:rPr>
                <w:spacing w:val="-25"/>
              </w:rPr>
              <w:t xml:space="preserve"> </w:t>
            </w:r>
            <w:r>
              <w:rPr>
                <w:spacing w:val="-2"/>
              </w:rPr>
              <w:t>员</w:t>
            </w:r>
            <w:r>
              <w:rPr>
                <w:spacing w:val="-25"/>
              </w:rPr>
              <w:t xml:space="preserve"> </w:t>
            </w:r>
            <w:r>
              <w:rPr>
                <w:spacing w:val="-2"/>
              </w:rPr>
              <w:t>处</w:t>
            </w:r>
            <w:r>
              <w:rPr>
                <w:spacing w:val="38"/>
              </w:rPr>
              <w:t xml:space="preserve"> </w:t>
            </w:r>
            <w:r>
              <w:rPr>
                <w:spacing w:val="-2"/>
              </w:rPr>
              <w:t>1</w:t>
            </w:r>
            <w:r>
              <w:rPr>
                <w:spacing w:val="19"/>
              </w:rPr>
              <w:t xml:space="preserve"> </w:t>
            </w:r>
            <w:r>
              <w:rPr>
                <w:spacing w:val="-2"/>
              </w:rPr>
              <w:t>万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元 以</w:t>
            </w:r>
            <w:r>
              <w:rPr>
                <w:spacing w:val="-26"/>
              </w:rPr>
              <w:t xml:space="preserve"> </w:t>
            </w:r>
            <w:r>
              <w:rPr>
                <w:spacing w:val="-2"/>
              </w:rPr>
              <w:t>上</w:t>
            </w:r>
            <w:r>
              <w:rPr>
                <w:spacing w:val="31"/>
              </w:rPr>
              <w:t xml:space="preserve"> </w:t>
            </w:r>
            <w:r>
              <w:rPr>
                <w:spacing w:val="-2"/>
              </w:rPr>
              <w:t>2.2</w:t>
            </w:r>
            <w:r>
              <w:rPr/>
              <w:t xml:space="preserve"> </w:t>
            </w:r>
            <w:r>
              <w:rPr>
                <w:spacing w:val="18"/>
              </w:rPr>
              <w:t>万元以下的罚款</w:t>
            </w:r>
            <w:r>
              <w:rPr>
                <w:spacing w:val="2"/>
              </w:rPr>
              <w:t xml:space="preserve"> </w:t>
            </w:r>
            <w:r>
              <w:rPr>
                <w:spacing w:val="18"/>
              </w:rPr>
              <w:t>；</w:t>
            </w:r>
            <w:r>
              <w:rPr>
                <w:spacing w:val="-33"/>
              </w:rPr>
              <w:t xml:space="preserve"> </w:t>
            </w:r>
            <w:r>
              <w:rPr>
                <w:spacing w:val="18"/>
              </w:rPr>
              <w:t>有违法所得</w:t>
            </w:r>
            <w:r>
              <w:rPr/>
              <w:t xml:space="preserve"> </w:t>
            </w:r>
            <w:r>
              <w:rPr>
                <w:spacing w:val="13"/>
              </w:rPr>
              <w:t>的 ，</w:t>
            </w:r>
            <w:r>
              <w:rPr>
                <w:spacing w:val="-32"/>
              </w:rPr>
              <w:t xml:space="preserve"> </w:t>
            </w:r>
            <w:r>
              <w:rPr>
                <w:spacing w:val="13"/>
              </w:rPr>
              <w:t>并处没收违法所得</w:t>
            </w:r>
            <w:r>
              <w:rPr>
                <w:spacing w:val="-28"/>
              </w:rPr>
              <w:t xml:space="preserve"> </w:t>
            </w:r>
            <w:r>
              <w:rPr>
                <w:spacing w:val="13"/>
              </w:rPr>
              <w:t>。</w:t>
            </w:r>
          </w:p>
        </w:tc>
      </w:tr>
      <w:tr>
        <w:trPr>
          <w:trHeight w:val="189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6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99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83" w:firstLine="6"/>
              <w:spacing w:before="82" w:line="229" w:lineRule="auto"/>
              <w:jc w:val="both"/>
              <w:rPr/>
            </w:pPr>
            <w:r>
              <w:rPr>
                <w:spacing w:val="9"/>
              </w:rPr>
              <w:t>给有关单位（人）</w:t>
            </w:r>
            <w:r>
              <w:rPr/>
              <w:t xml:space="preserve"> </w:t>
            </w:r>
            <w:r>
              <w:rPr>
                <w:spacing w:val="35"/>
              </w:rPr>
              <w:t>造成损失或影响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较大的。</w:t>
            </w:r>
          </w:p>
        </w:tc>
        <w:tc>
          <w:tcPr>
            <w:tcW w:w="3027" w:type="dxa"/>
            <w:vAlign w:val="top"/>
          </w:tcPr>
          <w:p>
            <w:pPr>
              <w:pStyle w:val="TableText"/>
              <w:ind w:left="110" w:right="123" w:firstLine="3"/>
              <w:spacing w:before="53" w:line="225" w:lineRule="auto"/>
              <w:jc w:val="both"/>
              <w:rPr/>
            </w:pPr>
            <w:r>
              <w:rPr>
                <w:spacing w:val="12"/>
              </w:rPr>
              <w:t>责令改正 ，</w:t>
            </w:r>
            <w:r>
              <w:rPr>
                <w:spacing w:val="-19"/>
              </w:rPr>
              <w:t xml:space="preserve"> </w:t>
            </w:r>
            <w:r>
              <w:rPr>
                <w:spacing w:val="12"/>
              </w:rPr>
              <w:t>对单位处</w:t>
            </w:r>
            <w:r>
              <w:rPr>
                <w:spacing w:val="26"/>
                <w:w w:val="101"/>
              </w:rPr>
              <w:t xml:space="preserve"> </w:t>
            </w:r>
            <w:r>
              <w:rPr>
                <w:spacing w:val="12"/>
              </w:rPr>
              <w:t>6.5 万元</w:t>
            </w:r>
            <w:r>
              <w:rPr/>
              <w:t xml:space="preserve"> </w:t>
            </w:r>
            <w:r>
              <w:rPr>
                <w:spacing w:val="13"/>
              </w:rPr>
              <w:t>以上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3"/>
              </w:rPr>
              <w:t>8.5 万元以下的罚款 ，</w:t>
            </w:r>
            <w:r>
              <w:rPr>
                <w:spacing w:val="-30"/>
              </w:rPr>
              <w:t xml:space="preserve"> </w:t>
            </w:r>
            <w:r>
              <w:rPr>
                <w:spacing w:val="13"/>
              </w:rPr>
              <w:t>对</w:t>
            </w:r>
            <w:r>
              <w:rPr/>
              <w:t xml:space="preserve"> </w:t>
            </w:r>
            <w:r>
              <w:rPr>
                <w:spacing w:val="42"/>
              </w:rPr>
              <w:t>直接负责的主管人员和其他</w:t>
            </w:r>
            <w:r>
              <w:rPr>
                <w:spacing w:val="2"/>
              </w:rPr>
              <w:t xml:space="preserve"> </w:t>
            </w:r>
            <w:r>
              <w:rPr>
                <w:spacing w:val="16"/>
              </w:rPr>
              <w:t>直接责任人员处</w:t>
            </w:r>
            <w:r>
              <w:rPr>
                <w:spacing w:val="25"/>
              </w:rPr>
              <w:t xml:space="preserve"> </w:t>
            </w:r>
            <w:r>
              <w:rPr>
                <w:spacing w:val="16"/>
              </w:rPr>
              <w:t>2.2 万元以上</w:t>
            </w:r>
            <w:r>
              <w:rPr/>
              <w:t xml:space="preserve">  </w:t>
            </w:r>
            <w:r>
              <w:rPr>
                <w:spacing w:val="-1"/>
              </w:rPr>
              <w:t>3.8</w:t>
            </w:r>
            <w:r>
              <w:rPr>
                <w:spacing w:val="34"/>
              </w:rPr>
              <w:t xml:space="preserve"> </w:t>
            </w:r>
            <w:r>
              <w:rPr>
                <w:spacing w:val="-1"/>
              </w:rPr>
              <w:t>万</w:t>
            </w:r>
            <w:r>
              <w:rPr>
                <w:spacing w:val="-27"/>
              </w:rPr>
              <w:t xml:space="preserve"> </w:t>
            </w:r>
            <w:r>
              <w:rPr>
                <w:spacing w:val="-1"/>
              </w:rPr>
              <w:t>元 以</w:t>
            </w:r>
            <w:r>
              <w:rPr>
                <w:spacing w:val="-26"/>
              </w:rPr>
              <w:t xml:space="preserve"> </w:t>
            </w:r>
            <w:r>
              <w:rPr>
                <w:spacing w:val="-1"/>
              </w:rPr>
              <w:t>下 的</w:t>
            </w:r>
            <w:r>
              <w:rPr>
                <w:spacing w:val="-25"/>
              </w:rPr>
              <w:t xml:space="preserve"> </w:t>
            </w:r>
            <w:r>
              <w:rPr>
                <w:spacing w:val="-1"/>
              </w:rPr>
              <w:t>罚款 ；</w:t>
            </w:r>
            <w:r>
              <w:rPr>
                <w:spacing w:val="-23"/>
              </w:rPr>
              <w:t xml:space="preserve"> </w:t>
            </w:r>
            <w:r>
              <w:rPr>
                <w:spacing w:val="-1"/>
              </w:rPr>
              <w:t>有</w:t>
            </w:r>
            <w:r>
              <w:rPr>
                <w:spacing w:val="-25"/>
              </w:rPr>
              <w:t xml:space="preserve"> </w:t>
            </w:r>
            <w:r>
              <w:rPr>
                <w:spacing w:val="-1"/>
              </w:rPr>
              <w:t>违</w:t>
            </w:r>
            <w:r>
              <w:rPr>
                <w:spacing w:val="-26"/>
              </w:rPr>
              <w:t xml:space="preserve"> </w:t>
            </w:r>
            <w:r>
              <w:rPr>
                <w:spacing w:val="-1"/>
              </w:rPr>
              <w:t>法</w:t>
            </w:r>
            <w:r>
              <w:rPr/>
              <w:t xml:space="preserve"> </w:t>
            </w:r>
            <w:r>
              <w:rPr>
                <w:spacing w:val="13"/>
              </w:rPr>
              <w:t>所得的 ，</w:t>
            </w:r>
            <w:r>
              <w:rPr>
                <w:spacing w:val="-33"/>
              </w:rPr>
              <w:t xml:space="preserve"> </w:t>
            </w:r>
            <w:r>
              <w:rPr>
                <w:spacing w:val="13"/>
              </w:rPr>
              <w:t>并处没收违法所得</w:t>
            </w:r>
            <w:r>
              <w:rPr>
                <w:spacing w:val="-28"/>
              </w:rPr>
              <w:t xml:space="preserve"> </w:t>
            </w:r>
            <w:r>
              <w:rPr>
                <w:spacing w:val="13"/>
              </w:rPr>
              <w:t>。</w:t>
            </w:r>
          </w:p>
        </w:tc>
      </w:tr>
    </w:tbl>
    <w:p>
      <w:pPr>
        <w:spacing w:line="147" w:lineRule="exact"/>
        <w:rPr>
          <w:rFonts w:ascii="Arial"/>
          <w:sz w:val="12"/>
        </w:rPr>
      </w:pPr>
      <w:r/>
    </w:p>
    <w:p>
      <w:pPr>
        <w:spacing w:line="147" w:lineRule="exact"/>
        <w:sectPr>
          <w:footerReference w:type="default" r:id="rId97"/>
          <w:pgSz w:w="16839" w:h="11905"/>
          <w:pgMar w:top="1011" w:right="1963" w:bottom="1949" w:left="1871" w:header="0" w:footer="1787" w:gutter="0"/>
        </w:sectPr>
        <w:rPr>
          <w:rFonts w:ascii="Arial" w:hAnsi="Arial" w:eastAsia="Arial" w:cs="Arial"/>
          <w:sz w:val="12"/>
          <w:szCs w:val="12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9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576"/>
        <w:gridCol w:w="4129"/>
        <w:gridCol w:w="646"/>
        <w:gridCol w:w="1799"/>
        <w:gridCol w:w="3027"/>
      </w:tblGrid>
      <w:tr>
        <w:trPr>
          <w:trHeight w:val="2213" w:hRule="atLeast"/>
        </w:trPr>
        <w:tc>
          <w:tcPr>
            <w:tcW w:w="821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6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9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6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99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/>
              <w:spacing w:before="81" w:line="230" w:lineRule="auto"/>
              <w:jc w:val="both"/>
              <w:rPr/>
            </w:pPr>
            <w:r>
              <w:rPr>
                <w:spacing w:val="35"/>
              </w:rPr>
              <w:t>造成重大人身伤</w:t>
            </w:r>
            <w:r>
              <w:rPr>
                <w:spacing w:val="3"/>
              </w:rPr>
              <w:t xml:space="preserve"> </w:t>
            </w:r>
            <w:r>
              <w:rPr>
                <w:spacing w:val="19"/>
              </w:rPr>
              <w:t>亡 、</w:t>
            </w:r>
            <w:r>
              <w:rPr>
                <w:spacing w:val="-16"/>
              </w:rPr>
              <w:t xml:space="preserve"> </w:t>
            </w:r>
            <w:r>
              <w:rPr>
                <w:spacing w:val="19"/>
              </w:rPr>
              <w:t>巨额财产损</w:t>
            </w:r>
            <w:r>
              <w:rPr/>
              <w:t xml:space="preserve"> </w:t>
            </w:r>
            <w:r>
              <w:rPr>
                <w:spacing w:val="4"/>
              </w:rPr>
              <w:t>失</w:t>
            </w:r>
            <w:r>
              <w:rPr>
                <w:spacing w:val="-30"/>
              </w:rPr>
              <w:t xml:space="preserve"> </w:t>
            </w:r>
            <w:r>
              <w:rPr>
                <w:spacing w:val="4"/>
              </w:rPr>
              <w:t>、社会影响恶劣</w:t>
            </w:r>
            <w:r>
              <w:rPr/>
              <w:t xml:space="preserve"> </w:t>
            </w:r>
            <w:r>
              <w:rPr>
                <w:spacing w:val="35"/>
              </w:rPr>
              <w:t>等严重情节或多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次违法的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。。</w:t>
            </w:r>
          </w:p>
        </w:tc>
        <w:tc>
          <w:tcPr>
            <w:tcW w:w="3027" w:type="dxa"/>
            <w:vAlign w:val="top"/>
          </w:tcPr>
          <w:p>
            <w:pPr>
              <w:pStyle w:val="TableText"/>
              <w:ind w:left="111" w:right="35" w:firstLine="2"/>
              <w:spacing w:before="54" w:line="226" w:lineRule="auto"/>
              <w:jc w:val="both"/>
              <w:rPr/>
            </w:pPr>
            <w:r>
              <w:rPr>
                <w:spacing w:val="12"/>
              </w:rPr>
              <w:t>责令改正 ，</w:t>
            </w:r>
            <w:r>
              <w:rPr>
                <w:spacing w:val="-18"/>
              </w:rPr>
              <w:t xml:space="preserve"> </w:t>
            </w:r>
            <w:r>
              <w:rPr>
                <w:spacing w:val="12"/>
              </w:rPr>
              <w:t>对单位处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12"/>
              </w:rPr>
              <w:t>8.5 万元</w:t>
            </w:r>
            <w:r>
              <w:rPr/>
              <w:t xml:space="preserve">  </w:t>
            </w:r>
            <w:r>
              <w:rPr>
                <w:spacing w:val="-4"/>
              </w:rPr>
              <w:t>以</w:t>
            </w:r>
            <w:r>
              <w:rPr>
                <w:spacing w:val="-21"/>
              </w:rPr>
              <w:t xml:space="preserve"> </w:t>
            </w:r>
            <w:r>
              <w:rPr>
                <w:spacing w:val="-4"/>
              </w:rPr>
              <w:t>上</w:t>
            </w:r>
            <w:r>
              <w:rPr>
                <w:spacing w:val="41"/>
              </w:rPr>
              <w:t xml:space="preserve"> </w:t>
            </w:r>
            <w:r>
              <w:rPr>
                <w:spacing w:val="-4"/>
              </w:rPr>
              <w:t>10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-4"/>
              </w:rPr>
              <w:t>万</w:t>
            </w:r>
            <w:r>
              <w:rPr>
                <w:spacing w:val="-28"/>
              </w:rPr>
              <w:t xml:space="preserve"> </w:t>
            </w:r>
            <w:r>
              <w:rPr>
                <w:spacing w:val="-4"/>
              </w:rPr>
              <w:t>元 以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下 的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罚</w:t>
            </w:r>
            <w:r>
              <w:rPr>
                <w:spacing w:val="-23"/>
              </w:rPr>
              <w:t xml:space="preserve"> </w:t>
            </w:r>
            <w:r>
              <w:rPr>
                <w:spacing w:val="-4"/>
              </w:rPr>
              <w:t>款 ，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对</w:t>
            </w:r>
            <w:r>
              <w:rPr/>
              <w:t xml:space="preserve">  </w:t>
            </w:r>
            <w:r>
              <w:rPr>
                <w:spacing w:val="42"/>
              </w:rPr>
              <w:t>直接负责的主管人员和其他</w:t>
            </w:r>
            <w:r>
              <w:rPr/>
              <w:t xml:space="preserve">  </w:t>
            </w:r>
            <w:r>
              <w:rPr>
                <w:spacing w:val="16"/>
              </w:rPr>
              <w:t>直接责任人员处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6"/>
              </w:rPr>
              <w:t>3.8 万元以上</w:t>
            </w:r>
            <w:r>
              <w:rPr/>
              <w:t xml:space="preserve">   </w:t>
            </w:r>
            <w:r>
              <w:rPr>
                <w:spacing w:val="16"/>
              </w:rPr>
              <w:t>5 万元以下的罚款 ；</w:t>
            </w:r>
            <w:r>
              <w:rPr>
                <w:spacing w:val="-17"/>
              </w:rPr>
              <w:t xml:space="preserve"> </w:t>
            </w:r>
            <w:r>
              <w:rPr>
                <w:spacing w:val="16"/>
              </w:rPr>
              <w:t>有违法所</w:t>
            </w:r>
            <w:r>
              <w:rPr/>
              <w:t xml:space="preserve">  </w:t>
            </w:r>
            <w:r>
              <w:rPr>
                <w:spacing w:val="14"/>
              </w:rPr>
              <w:t>得的 ，</w:t>
            </w:r>
            <w:r>
              <w:rPr>
                <w:spacing w:val="-33"/>
              </w:rPr>
              <w:t xml:space="preserve"> </w:t>
            </w:r>
            <w:r>
              <w:rPr>
                <w:spacing w:val="14"/>
              </w:rPr>
              <w:t>并处没收违法所得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14"/>
              </w:rPr>
              <w:t>。构</w:t>
            </w:r>
            <w:r>
              <w:rPr/>
              <w:t xml:space="preserve">  </w:t>
            </w:r>
            <w:r>
              <w:rPr>
                <w:spacing w:val="11"/>
              </w:rPr>
              <w:t>成犯罪的</w:t>
            </w:r>
            <w:r>
              <w:rPr>
                <w:spacing w:val="-25"/>
              </w:rPr>
              <w:t xml:space="preserve"> </w:t>
            </w:r>
            <w:r>
              <w:rPr>
                <w:spacing w:val="11"/>
              </w:rPr>
              <w:t>，依法追究刑事责任</w:t>
            </w:r>
            <w:r>
              <w:rPr>
                <w:spacing w:val="-28"/>
              </w:rPr>
              <w:t xml:space="preserve"> </w:t>
            </w:r>
            <w:r>
              <w:rPr>
                <w:spacing w:val="11"/>
              </w:rPr>
              <w:t>。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576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22" w:firstLine="446"/>
              <w:spacing w:before="81" w:line="227" w:lineRule="auto"/>
              <w:rPr/>
            </w:pPr>
            <w:r>
              <w:rPr>
                <w:spacing w:val="16"/>
              </w:rPr>
              <w:t>出厂</w:t>
            </w:r>
            <w:r>
              <w:rPr>
                <w:spacing w:val="-18"/>
              </w:rPr>
              <w:t xml:space="preserve"> </w:t>
            </w:r>
            <w:r>
              <w:rPr>
                <w:spacing w:val="16"/>
              </w:rPr>
              <w:t>、销售应当予以</w:t>
            </w:r>
            <w:r>
              <w:rPr/>
              <w:t xml:space="preserve"> </w:t>
            </w:r>
            <w:r>
              <w:rPr>
                <w:spacing w:val="23"/>
              </w:rPr>
              <w:t>销毁或者采取其他方式</w:t>
            </w:r>
          </w:p>
          <w:p>
            <w:pPr>
              <w:pStyle w:val="TableText"/>
              <w:ind w:left="107"/>
              <w:spacing w:before="12" w:line="207" w:lineRule="auto"/>
              <w:rPr/>
            </w:pPr>
            <w:r>
              <w:rPr>
                <w:spacing w:val="19"/>
              </w:rPr>
              <w:t>处理的产品的</w:t>
            </w:r>
            <w:r>
              <w:rPr>
                <w:spacing w:val="-28"/>
              </w:rPr>
              <w:t xml:space="preserve"> </w:t>
            </w:r>
            <w:r>
              <w:rPr>
                <w:spacing w:val="19"/>
              </w:rPr>
              <w:t>。</w:t>
            </w:r>
          </w:p>
        </w:tc>
        <w:tc>
          <w:tcPr>
            <w:tcW w:w="4129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47" w:firstLine="397"/>
              <w:spacing w:before="81" w:line="231" w:lineRule="auto"/>
              <w:jc w:val="both"/>
              <w:rPr/>
            </w:pPr>
            <w:r>
              <w:rPr>
                <w:b/>
                <w:bCs/>
                <w:spacing w:val="15"/>
              </w:rPr>
              <w:t>第二十八条第二款</w:t>
            </w:r>
            <w:r>
              <w:rPr>
                <w:b/>
                <w:bCs/>
                <w:spacing w:val="49"/>
              </w:rPr>
              <w:t xml:space="preserve"> </w:t>
            </w:r>
            <w:r>
              <w:rPr>
                <w:spacing w:val="15"/>
              </w:rPr>
              <w:t>违反本条例第二</w:t>
            </w:r>
            <w:r>
              <w:rPr>
                <w:spacing w:val="-28"/>
              </w:rPr>
              <w:t xml:space="preserve"> </w:t>
            </w:r>
            <w:r>
              <w:rPr>
                <w:spacing w:val="15"/>
              </w:rPr>
              <w:t>十</w:t>
            </w:r>
            <w:r>
              <w:rPr/>
              <w:t xml:space="preserve">  </w:t>
            </w:r>
            <w:r>
              <w:rPr>
                <w:spacing w:val="15"/>
              </w:rPr>
              <w:t>四条第二</w:t>
            </w:r>
            <w:r>
              <w:rPr>
                <w:spacing w:val="-28"/>
              </w:rPr>
              <w:t xml:space="preserve"> </w:t>
            </w:r>
            <w:r>
              <w:rPr>
                <w:spacing w:val="15"/>
              </w:rPr>
              <w:t>款规定 ，</w:t>
            </w:r>
            <w:r>
              <w:rPr>
                <w:spacing w:val="-18"/>
              </w:rPr>
              <w:t xml:space="preserve"> </w:t>
            </w:r>
            <w:r>
              <w:rPr>
                <w:spacing w:val="15"/>
              </w:rPr>
              <w:t>出厂</w:t>
            </w:r>
            <w:r>
              <w:rPr>
                <w:spacing w:val="-18"/>
              </w:rPr>
              <w:t xml:space="preserve"> </w:t>
            </w:r>
            <w:r>
              <w:rPr>
                <w:spacing w:val="15"/>
              </w:rPr>
              <w:t>、销售应当予以销</w:t>
            </w:r>
            <w:r>
              <w:rPr/>
              <w:t xml:space="preserve"> </w:t>
            </w:r>
            <w:r>
              <w:rPr>
                <w:spacing w:val="18"/>
              </w:rPr>
              <w:t>毁或者采取其他方式处理的产品的 ，</w:t>
            </w:r>
            <w:r>
              <w:rPr>
                <w:spacing w:val="-8"/>
              </w:rPr>
              <w:t xml:space="preserve"> </w:t>
            </w:r>
            <w:r>
              <w:rPr>
                <w:spacing w:val="18"/>
              </w:rPr>
              <w:t>由产</w:t>
            </w:r>
            <w:r>
              <w:rPr/>
              <w:t xml:space="preserve"> </w:t>
            </w:r>
            <w:r>
              <w:rPr>
                <w:spacing w:val="24"/>
              </w:rPr>
              <w:t>品质量监督部门或者工商行政管理部门按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17"/>
              </w:rPr>
              <w:t>照职权责令停止出厂</w:t>
            </w:r>
            <w:r>
              <w:rPr>
                <w:spacing w:val="-14"/>
              </w:rPr>
              <w:t xml:space="preserve"> </w:t>
            </w:r>
            <w:r>
              <w:rPr>
                <w:spacing w:val="17"/>
              </w:rPr>
              <w:t>、销售 ，</w:t>
            </w:r>
            <w:r>
              <w:rPr>
                <w:spacing w:val="-31"/>
              </w:rPr>
              <w:t xml:space="preserve"> </w:t>
            </w:r>
            <w:r>
              <w:rPr>
                <w:spacing w:val="17"/>
              </w:rPr>
              <w:t>没收违法出</w:t>
            </w:r>
            <w:r>
              <w:rPr/>
              <w:t xml:space="preserve"> </w:t>
            </w:r>
            <w:r>
              <w:rPr>
                <w:spacing w:val="15"/>
              </w:rPr>
              <w:t>厂</w:t>
            </w:r>
            <w:r>
              <w:rPr>
                <w:spacing w:val="-11"/>
              </w:rPr>
              <w:t xml:space="preserve"> </w:t>
            </w:r>
            <w:r>
              <w:rPr>
                <w:spacing w:val="15"/>
              </w:rPr>
              <w:t>、销售的产品 ，</w:t>
            </w:r>
            <w:r>
              <w:rPr>
                <w:spacing w:val="-35"/>
              </w:rPr>
              <w:t xml:space="preserve"> </w:t>
            </w:r>
            <w:r>
              <w:rPr>
                <w:spacing w:val="15"/>
              </w:rPr>
              <w:t>并处没收违法出厂</w:t>
            </w:r>
            <w:r>
              <w:rPr>
                <w:spacing w:val="-18"/>
              </w:rPr>
              <w:t xml:space="preserve"> </w:t>
            </w:r>
            <w:r>
              <w:rPr>
                <w:spacing w:val="15"/>
              </w:rPr>
              <w:t>、销</w:t>
            </w:r>
            <w:r>
              <w:rPr/>
              <w:t xml:space="preserve"> </w:t>
            </w:r>
            <w:r>
              <w:rPr>
                <w:spacing w:val="24"/>
              </w:rPr>
              <w:t>售的产品货值金额等值以上三倍以下的罚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11"/>
              </w:rPr>
              <w:t>款 ；</w:t>
            </w:r>
            <w:r>
              <w:rPr>
                <w:spacing w:val="-19"/>
              </w:rPr>
              <w:t xml:space="preserve"> </w:t>
            </w:r>
            <w:r>
              <w:rPr>
                <w:spacing w:val="11"/>
              </w:rPr>
              <w:t>有违法所得的 ，</w:t>
            </w:r>
            <w:r>
              <w:rPr>
                <w:spacing w:val="-35"/>
              </w:rPr>
              <w:t xml:space="preserve"> </w:t>
            </w:r>
            <w:r>
              <w:rPr>
                <w:spacing w:val="11"/>
              </w:rPr>
              <w:t>并处没收违法所得</w:t>
            </w:r>
            <w:r>
              <w:rPr>
                <w:spacing w:val="-28"/>
              </w:rPr>
              <w:t xml:space="preserve"> </w:t>
            </w:r>
            <w:r>
              <w:rPr>
                <w:spacing w:val="11"/>
              </w:rPr>
              <w:t>。</w:t>
            </w:r>
          </w:p>
        </w:tc>
        <w:tc>
          <w:tcPr>
            <w:tcW w:w="646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99" w:type="dxa"/>
            <w:vAlign w:val="top"/>
          </w:tcPr>
          <w:p>
            <w:pPr>
              <w:pStyle w:val="TableText"/>
              <w:ind w:left="110" w:right="120" w:firstLine="15"/>
              <w:spacing w:before="203" w:line="230" w:lineRule="auto"/>
              <w:jc w:val="both"/>
              <w:rPr/>
            </w:pPr>
            <w:r>
              <w:rPr>
                <w:spacing w:val="20"/>
              </w:rPr>
              <w:t>出厂</w:t>
            </w:r>
            <w:r>
              <w:rPr>
                <w:spacing w:val="-2"/>
              </w:rPr>
              <w:t xml:space="preserve"> </w:t>
            </w:r>
            <w:r>
              <w:rPr>
                <w:spacing w:val="20"/>
              </w:rPr>
              <w:t>、</w:t>
            </w:r>
            <w:r>
              <w:rPr>
                <w:spacing w:val="-34"/>
              </w:rPr>
              <w:t xml:space="preserve"> </w:t>
            </w:r>
            <w:r>
              <w:rPr>
                <w:spacing w:val="20"/>
              </w:rPr>
              <w:t>销售应当</w:t>
            </w:r>
            <w:r>
              <w:rPr/>
              <w:t xml:space="preserve"> </w:t>
            </w:r>
            <w:r>
              <w:rPr>
                <w:spacing w:val="33"/>
              </w:rPr>
              <w:t>予以销毁或者采</w:t>
            </w:r>
            <w:r>
              <w:rPr>
                <w:spacing w:val="1"/>
              </w:rPr>
              <w:t xml:space="preserve"> </w:t>
            </w:r>
            <w:r>
              <w:rPr>
                <w:spacing w:val="33"/>
              </w:rPr>
              <w:t>取其他方式处理</w:t>
            </w:r>
            <w:r>
              <w:rPr>
                <w:spacing w:val="1"/>
              </w:rPr>
              <w:t xml:space="preserve"> </w:t>
            </w:r>
            <w:r>
              <w:rPr>
                <w:spacing w:val="33"/>
              </w:rPr>
              <w:t>的产品的货值金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额较小的。</w:t>
            </w:r>
          </w:p>
        </w:tc>
        <w:tc>
          <w:tcPr>
            <w:tcW w:w="3027" w:type="dxa"/>
            <w:vAlign w:val="top"/>
          </w:tcPr>
          <w:p>
            <w:pPr>
              <w:pStyle w:val="TableText"/>
              <w:ind w:left="111" w:right="123" w:firstLine="2"/>
              <w:spacing w:before="50" w:line="225" w:lineRule="auto"/>
              <w:jc w:val="both"/>
              <w:rPr/>
            </w:pPr>
            <w:r>
              <w:rPr>
                <w:spacing w:val="13"/>
              </w:rPr>
              <w:t>责令停止出厂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、销售 ，</w:t>
            </w:r>
            <w:r>
              <w:rPr>
                <w:spacing w:val="-31"/>
              </w:rPr>
              <w:t xml:space="preserve"> </w:t>
            </w:r>
            <w:r>
              <w:rPr>
                <w:spacing w:val="13"/>
              </w:rPr>
              <w:t>没收违</w:t>
            </w:r>
            <w:r>
              <w:rPr/>
              <w:t xml:space="preserve"> </w:t>
            </w:r>
            <w:r>
              <w:rPr>
                <w:spacing w:val="14"/>
              </w:rPr>
              <w:t>法出厂</w:t>
            </w:r>
            <w:r>
              <w:rPr>
                <w:spacing w:val="-14"/>
              </w:rPr>
              <w:t xml:space="preserve"> </w:t>
            </w:r>
            <w:r>
              <w:rPr>
                <w:spacing w:val="14"/>
              </w:rPr>
              <w:t>、销售的产品 ，</w:t>
            </w:r>
            <w:r>
              <w:rPr>
                <w:spacing w:val="-35"/>
              </w:rPr>
              <w:t xml:space="preserve"> </w:t>
            </w:r>
            <w:r>
              <w:rPr>
                <w:spacing w:val="14"/>
              </w:rPr>
              <w:t>并处没</w:t>
            </w:r>
            <w:r>
              <w:rPr/>
              <w:t xml:space="preserve"> </w:t>
            </w:r>
            <w:r>
              <w:rPr>
                <w:spacing w:val="21"/>
              </w:rPr>
              <w:t>收违法出厂</w:t>
            </w:r>
            <w:r>
              <w:rPr>
                <w:spacing w:val="-14"/>
              </w:rPr>
              <w:t xml:space="preserve"> </w:t>
            </w:r>
            <w:r>
              <w:rPr>
                <w:spacing w:val="21"/>
              </w:rPr>
              <w:t>、销售的产品货值</w:t>
            </w:r>
            <w:r>
              <w:rPr/>
              <w:t xml:space="preserve"> </w:t>
            </w:r>
            <w:r>
              <w:rPr>
                <w:spacing w:val="18"/>
              </w:rPr>
              <w:t>金额等值以上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18"/>
              </w:rPr>
              <w:t>1.6 倍以下的罚</w:t>
            </w:r>
            <w:r>
              <w:rPr/>
              <w:t xml:space="preserve"> </w:t>
            </w:r>
            <w:r>
              <w:rPr>
                <w:spacing w:val="10"/>
              </w:rPr>
              <w:t>款 ；</w:t>
            </w:r>
            <w:r>
              <w:rPr>
                <w:spacing w:val="-24"/>
              </w:rPr>
              <w:t xml:space="preserve"> </w:t>
            </w:r>
            <w:r>
              <w:rPr>
                <w:spacing w:val="10"/>
              </w:rPr>
              <w:t>有违法所得的 ，</w:t>
            </w:r>
            <w:r>
              <w:rPr>
                <w:spacing w:val="-35"/>
              </w:rPr>
              <w:t xml:space="preserve"> </w:t>
            </w:r>
            <w:r>
              <w:rPr>
                <w:spacing w:val="10"/>
              </w:rPr>
              <w:t>并处没收</w:t>
            </w:r>
            <w:r>
              <w:rPr/>
              <w:t xml:space="preserve"> </w:t>
            </w:r>
            <w:r>
              <w:rPr>
                <w:spacing w:val="16"/>
              </w:rPr>
              <w:t>违法所得</w:t>
            </w:r>
            <w:r>
              <w:rPr>
                <w:spacing w:val="-27"/>
              </w:rPr>
              <w:t xml:space="preserve"> </w:t>
            </w:r>
            <w:r>
              <w:rPr>
                <w:spacing w:val="16"/>
              </w:rPr>
              <w:t>。</w:t>
            </w:r>
          </w:p>
        </w:tc>
      </w:tr>
      <w:tr>
        <w:trPr>
          <w:trHeight w:val="191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6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99" w:type="dxa"/>
            <w:vAlign w:val="top"/>
          </w:tcPr>
          <w:p>
            <w:pPr>
              <w:pStyle w:val="TableText"/>
              <w:ind w:left="110" w:right="192" w:firstLine="15"/>
              <w:spacing w:before="217" w:line="230" w:lineRule="auto"/>
              <w:jc w:val="both"/>
              <w:rPr/>
            </w:pPr>
            <w:r>
              <w:rPr>
                <w:spacing w:val="15"/>
              </w:rPr>
              <w:t>出厂</w:t>
            </w:r>
            <w:r>
              <w:rPr>
                <w:spacing w:val="-17"/>
              </w:rPr>
              <w:t xml:space="preserve"> </w:t>
            </w:r>
            <w:r>
              <w:rPr>
                <w:spacing w:val="15"/>
              </w:rPr>
              <w:t>、销售应当</w:t>
            </w:r>
            <w:r>
              <w:rPr/>
              <w:t xml:space="preserve"> </w:t>
            </w:r>
            <w:r>
              <w:rPr>
                <w:spacing w:val="23"/>
              </w:rPr>
              <w:t>予以销毁或者采</w:t>
            </w:r>
            <w:r>
              <w:rPr/>
              <w:t xml:space="preserve"> </w:t>
            </w:r>
            <w:r>
              <w:rPr>
                <w:spacing w:val="23"/>
              </w:rPr>
              <w:t>取其他方式处理</w:t>
            </w:r>
            <w:r>
              <w:rPr/>
              <w:t xml:space="preserve"> </w:t>
            </w:r>
            <w:r>
              <w:rPr>
                <w:spacing w:val="23"/>
              </w:rPr>
              <w:t>的产品的货值金</w:t>
            </w:r>
            <w:r>
              <w:rPr/>
              <w:t xml:space="preserve"> </w:t>
            </w:r>
            <w:r>
              <w:rPr>
                <w:spacing w:val="16"/>
              </w:rPr>
              <w:t>额较大的。</w:t>
            </w:r>
          </w:p>
        </w:tc>
        <w:tc>
          <w:tcPr>
            <w:tcW w:w="3027" w:type="dxa"/>
            <w:vAlign w:val="top"/>
          </w:tcPr>
          <w:p>
            <w:pPr>
              <w:pStyle w:val="TableText"/>
              <w:ind w:left="111" w:right="123" w:firstLine="2"/>
              <w:spacing w:before="56" w:line="227" w:lineRule="auto"/>
              <w:jc w:val="both"/>
              <w:rPr/>
            </w:pPr>
            <w:r>
              <w:rPr>
                <w:spacing w:val="13"/>
              </w:rPr>
              <w:t>责令停止出厂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、销售 ，</w:t>
            </w:r>
            <w:r>
              <w:rPr>
                <w:spacing w:val="-31"/>
              </w:rPr>
              <w:t xml:space="preserve"> </w:t>
            </w:r>
            <w:r>
              <w:rPr>
                <w:spacing w:val="13"/>
              </w:rPr>
              <w:t>没收违</w:t>
            </w:r>
            <w:r>
              <w:rPr/>
              <w:t xml:space="preserve"> </w:t>
            </w:r>
            <w:r>
              <w:rPr>
                <w:spacing w:val="14"/>
              </w:rPr>
              <w:t>法出厂</w:t>
            </w:r>
            <w:r>
              <w:rPr>
                <w:spacing w:val="-14"/>
              </w:rPr>
              <w:t xml:space="preserve"> </w:t>
            </w:r>
            <w:r>
              <w:rPr>
                <w:spacing w:val="14"/>
              </w:rPr>
              <w:t>、销售的产品 ，</w:t>
            </w:r>
            <w:r>
              <w:rPr>
                <w:spacing w:val="-35"/>
              </w:rPr>
              <w:t xml:space="preserve"> </w:t>
            </w:r>
            <w:r>
              <w:rPr>
                <w:spacing w:val="14"/>
              </w:rPr>
              <w:t>并处没</w:t>
            </w:r>
            <w:r>
              <w:rPr/>
              <w:t xml:space="preserve"> </w:t>
            </w:r>
            <w:r>
              <w:rPr>
                <w:spacing w:val="21"/>
              </w:rPr>
              <w:t>收违法出厂</w:t>
            </w:r>
            <w:r>
              <w:rPr>
                <w:spacing w:val="-14"/>
              </w:rPr>
              <w:t xml:space="preserve"> </w:t>
            </w:r>
            <w:r>
              <w:rPr>
                <w:spacing w:val="21"/>
              </w:rPr>
              <w:t>、销售的产品货值</w:t>
            </w:r>
            <w:r>
              <w:rPr/>
              <w:t xml:space="preserve"> </w:t>
            </w:r>
            <w:r>
              <w:rPr>
                <w:spacing w:val="9"/>
              </w:rPr>
              <w:t>金额</w:t>
            </w:r>
            <w:r>
              <w:rPr>
                <w:spacing w:val="39"/>
                <w:w w:val="101"/>
              </w:rPr>
              <w:t xml:space="preserve"> </w:t>
            </w:r>
            <w:r>
              <w:rPr>
                <w:spacing w:val="9"/>
              </w:rPr>
              <w:t>1.6 倍以上</w:t>
            </w:r>
            <w:r>
              <w:rPr>
                <w:spacing w:val="23"/>
              </w:rPr>
              <w:t xml:space="preserve"> </w:t>
            </w:r>
            <w:r>
              <w:rPr>
                <w:spacing w:val="9"/>
              </w:rPr>
              <w:t>2.4 倍以下的</w:t>
            </w:r>
            <w:r>
              <w:rPr/>
              <w:t xml:space="preserve">   </w:t>
            </w:r>
            <w:r>
              <w:rPr>
                <w:spacing w:val="10"/>
              </w:rPr>
              <w:t>罚款 ；</w:t>
            </w:r>
            <w:r>
              <w:rPr>
                <w:spacing w:val="-24"/>
              </w:rPr>
              <w:t xml:space="preserve"> </w:t>
            </w:r>
            <w:r>
              <w:rPr>
                <w:spacing w:val="10"/>
              </w:rPr>
              <w:t>有违法所得的 ，</w:t>
            </w:r>
            <w:r>
              <w:rPr>
                <w:spacing w:val="-35"/>
              </w:rPr>
              <w:t xml:space="preserve"> </w:t>
            </w:r>
            <w:r>
              <w:rPr>
                <w:spacing w:val="10"/>
              </w:rPr>
              <w:t>并处没</w:t>
            </w:r>
            <w:r>
              <w:rPr/>
              <w:t xml:space="preserve"> </w:t>
            </w:r>
            <w:r>
              <w:rPr>
                <w:spacing w:val="18"/>
              </w:rPr>
              <w:t>收违法所得</w:t>
            </w:r>
            <w:r>
              <w:rPr>
                <w:spacing w:val="-29"/>
              </w:rPr>
              <w:t xml:space="preserve"> </w:t>
            </w:r>
            <w:r>
              <w:rPr>
                <w:spacing w:val="18"/>
              </w:rPr>
              <w:t>。</w:t>
            </w:r>
          </w:p>
        </w:tc>
      </w:tr>
      <w:tr>
        <w:trPr>
          <w:trHeight w:val="196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6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99" w:type="dxa"/>
            <w:vAlign w:val="top"/>
          </w:tcPr>
          <w:p>
            <w:pPr>
              <w:pStyle w:val="TableText"/>
              <w:ind w:left="110" w:right="120" w:firstLine="15"/>
              <w:spacing w:before="241" w:line="230" w:lineRule="auto"/>
              <w:jc w:val="both"/>
              <w:rPr/>
            </w:pPr>
            <w:r>
              <w:rPr>
                <w:spacing w:val="20"/>
              </w:rPr>
              <w:t>出厂</w:t>
            </w:r>
            <w:r>
              <w:rPr>
                <w:spacing w:val="-2"/>
              </w:rPr>
              <w:t xml:space="preserve"> </w:t>
            </w:r>
            <w:r>
              <w:rPr>
                <w:spacing w:val="20"/>
              </w:rPr>
              <w:t>、</w:t>
            </w:r>
            <w:r>
              <w:rPr>
                <w:spacing w:val="-34"/>
              </w:rPr>
              <w:t xml:space="preserve"> </w:t>
            </w:r>
            <w:r>
              <w:rPr>
                <w:spacing w:val="20"/>
              </w:rPr>
              <w:t>销售应当</w:t>
            </w:r>
            <w:r>
              <w:rPr/>
              <w:t xml:space="preserve"> </w:t>
            </w:r>
            <w:r>
              <w:rPr>
                <w:spacing w:val="33"/>
              </w:rPr>
              <w:t>予以销毁或者采</w:t>
            </w:r>
            <w:r>
              <w:rPr>
                <w:spacing w:val="1"/>
              </w:rPr>
              <w:t xml:space="preserve"> </w:t>
            </w:r>
            <w:r>
              <w:rPr>
                <w:spacing w:val="33"/>
              </w:rPr>
              <w:t>取其他方式处理</w:t>
            </w:r>
            <w:r>
              <w:rPr>
                <w:spacing w:val="1"/>
              </w:rPr>
              <w:t xml:space="preserve"> </w:t>
            </w:r>
            <w:r>
              <w:rPr>
                <w:spacing w:val="33"/>
              </w:rPr>
              <w:t>的产品的货值金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额巨大的。</w:t>
            </w:r>
          </w:p>
        </w:tc>
        <w:tc>
          <w:tcPr>
            <w:tcW w:w="3027" w:type="dxa"/>
            <w:vAlign w:val="top"/>
          </w:tcPr>
          <w:p>
            <w:pPr>
              <w:pStyle w:val="TableText"/>
              <w:ind w:left="111" w:right="123" w:firstLine="2"/>
              <w:spacing w:before="84" w:line="230" w:lineRule="auto"/>
              <w:jc w:val="both"/>
              <w:rPr/>
            </w:pPr>
            <w:r>
              <w:rPr>
                <w:spacing w:val="13"/>
              </w:rPr>
              <w:t>责令停止出厂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、销售 ，</w:t>
            </w:r>
            <w:r>
              <w:rPr>
                <w:spacing w:val="-31"/>
              </w:rPr>
              <w:t xml:space="preserve"> </w:t>
            </w:r>
            <w:r>
              <w:rPr>
                <w:spacing w:val="13"/>
              </w:rPr>
              <w:t>没收违</w:t>
            </w:r>
            <w:r>
              <w:rPr/>
              <w:t xml:space="preserve"> </w:t>
            </w:r>
            <w:r>
              <w:rPr>
                <w:spacing w:val="14"/>
              </w:rPr>
              <w:t>法出厂</w:t>
            </w:r>
            <w:r>
              <w:rPr>
                <w:spacing w:val="-14"/>
              </w:rPr>
              <w:t xml:space="preserve"> </w:t>
            </w:r>
            <w:r>
              <w:rPr>
                <w:spacing w:val="14"/>
              </w:rPr>
              <w:t>、销售的产品 ，</w:t>
            </w:r>
            <w:r>
              <w:rPr>
                <w:spacing w:val="-35"/>
              </w:rPr>
              <w:t xml:space="preserve"> </w:t>
            </w:r>
            <w:r>
              <w:rPr>
                <w:spacing w:val="14"/>
              </w:rPr>
              <w:t>并处没</w:t>
            </w:r>
            <w:r>
              <w:rPr/>
              <w:t xml:space="preserve"> </w:t>
            </w:r>
            <w:r>
              <w:rPr>
                <w:spacing w:val="21"/>
              </w:rPr>
              <w:t>收违法出厂</w:t>
            </w:r>
            <w:r>
              <w:rPr>
                <w:spacing w:val="-14"/>
              </w:rPr>
              <w:t xml:space="preserve"> </w:t>
            </w:r>
            <w:r>
              <w:rPr>
                <w:spacing w:val="21"/>
              </w:rPr>
              <w:t>、销售的产品货值</w:t>
            </w:r>
            <w:r>
              <w:rPr/>
              <w:t xml:space="preserve"> </w:t>
            </w:r>
            <w:r>
              <w:rPr>
                <w:spacing w:val="11"/>
              </w:rPr>
              <w:t>金额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1"/>
              </w:rPr>
              <w:t>2.4 倍以上</w:t>
            </w:r>
            <w:r>
              <w:rPr>
                <w:spacing w:val="22"/>
              </w:rPr>
              <w:t xml:space="preserve"> </w:t>
            </w:r>
            <w:r>
              <w:rPr>
                <w:spacing w:val="11"/>
              </w:rPr>
              <w:t>3 倍以下的罚</w:t>
            </w:r>
            <w:r>
              <w:rPr/>
              <w:t xml:space="preserve">  </w:t>
            </w:r>
            <w:r>
              <w:rPr>
                <w:spacing w:val="10"/>
              </w:rPr>
              <w:t>款 ；</w:t>
            </w:r>
            <w:r>
              <w:rPr>
                <w:spacing w:val="-24"/>
              </w:rPr>
              <w:t xml:space="preserve"> </w:t>
            </w:r>
            <w:r>
              <w:rPr>
                <w:spacing w:val="10"/>
              </w:rPr>
              <w:t>有违法所得的 ，</w:t>
            </w:r>
            <w:r>
              <w:rPr>
                <w:spacing w:val="-35"/>
              </w:rPr>
              <w:t xml:space="preserve"> </w:t>
            </w:r>
            <w:r>
              <w:rPr>
                <w:spacing w:val="10"/>
              </w:rPr>
              <w:t>并处没收</w:t>
            </w:r>
            <w:r>
              <w:rPr/>
              <w:t xml:space="preserve"> </w:t>
            </w:r>
            <w:r>
              <w:rPr>
                <w:spacing w:val="16"/>
              </w:rPr>
              <w:t>违法所得</w:t>
            </w:r>
            <w:r>
              <w:rPr>
                <w:spacing w:val="-27"/>
              </w:rPr>
              <w:t xml:space="preserve"> </w:t>
            </w:r>
            <w:r>
              <w:rPr>
                <w:spacing w:val="16"/>
              </w:rPr>
              <w:t>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98"/>
          <w:pgSz w:w="16839" w:h="11905"/>
          <w:pgMar w:top="1011" w:right="1963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109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二十五、《缺陷汽车产品召回管理条例》行政处罚裁量基准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2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759"/>
        <w:gridCol w:w="4333"/>
        <w:gridCol w:w="945"/>
        <w:gridCol w:w="2662"/>
        <w:gridCol w:w="2606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759" w:type="dxa"/>
            <w:vAlign w:val="top"/>
          </w:tcPr>
          <w:p>
            <w:pPr>
              <w:pStyle w:val="TableText"/>
              <w:ind w:left="979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333" w:type="dxa"/>
            <w:vAlign w:val="top"/>
          </w:tcPr>
          <w:p>
            <w:pPr>
              <w:pStyle w:val="TableText"/>
              <w:ind w:left="1766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607" w:type="dxa"/>
            <w:vAlign w:val="top"/>
            <w:gridSpan w:val="2"/>
          </w:tcPr>
          <w:p>
            <w:pPr>
              <w:pStyle w:val="TableText"/>
              <w:ind w:left="1405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606" w:type="dxa"/>
            <w:vAlign w:val="top"/>
          </w:tcPr>
          <w:p>
            <w:pPr>
              <w:pStyle w:val="TableText"/>
              <w:ind w:left="90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759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88" w:firstLine="404"/>
              <w:spacing w:before="81" w:line="230" w:lineRule="auto"/>
              <w:rPr/>
            </w:pPr>
            <w:r>
              <w:rPr>
                <w:spacing w:val="9"/>
              </w:rPr>
              <w:t>生产者未按规定保存汽</w:t>
            </w:r>
            <w:r>
              <w:rPr/>
              <w:t xml:space="preserve">    </w:t>
            </w:r>
            <w:r>
              <w:rPr>
                <w:spacing w:val="6"/>
              </w:rPr>
              <w:t>车产品、车主的信息记录的；</w:t>
            </w:r>
            <w:r>
              <w:rPr>
                <w:spacing w:val="10"/>
              </w:rPr>
              <w:t xml:space="preserve"> </w:t>
            </w:r>
            <w:r>
              <w:rPr>
                <w:spacing w:val="5"/>
              </w:rPr>
              <w:t>未按照规定备案有关信息、召 </w:t>
            </w:r>
            <w:r>
              <w:rPr>
                <w:spacing w:val="5"/>
              </w:rPr>
              <w:t>回计划的；未按照规定提交有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关召回报告的</w:t>
            </w:r>
          </w:p>
        </w:tc>
        <w:tc>
          <w:tcPr>
            <w:tcW w:w="4333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0" w:firstLine="417"/>
              <w:spacing w:before="81" w:line="229" w:lineRule="auto"/>
              <w:jc w:val="both"/>
              <w:rPr/>
            </w:pPr>
            <w:r>
              <w:rPr>
                <w:b/>
                <w:bCs/>
                <w:spacing w:val="7"/>
              </w:rPr>
              <w:t>第二十二条     </w:t>
            </w:r>
            <w:r>
              <w:rPr>
                <w:spacing w:val="7"/>
              </w:rPr>
              <w:t>生产者违反本条例规</w:t>
            </w:r>
            <w:r>
              <w:rPr>
                <w:spacing w:val="6"/>
              </w:rPr>
              <w:t>定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，有</w:t>
            </w:r>
            <w:r>
              <w:rPr/>
              <w:t xml:space="preserve"> </w:t>
            </w:r>
            <w:r>
              <w:rPr>
                <w:spacing w:val="11"/>
              </w:rPr>
              <w:t>下列情形之一的</w:t>
            </w:r>
            <w:r>
              <w:rPr>
                <w:spacing w:val="-1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>
                <w:spacing w:val="-19"/>
              </w:rPr>
              <w:t xml:space="preserve"> </w:t>
            </w:r>
            <w:r>
              <w:rPr>
                <w:spacing w:val="11"/>
              </w:rPr>
              <w:t>由产品质量监督部门责令改</w:t>
            </w:r>
            <w:r>
              <w:rPr/>
              <w:t xml:space="preserve"> </w:t>
            </w:r>
            <w:r>
              <w:rPr>
                <w:spacing w:val="2"/>
              </w:rPr>
              <w:t>正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，处 5 万元以上 20 万元以下的</w:t>
            </w:r>
            <w:r>
              <w:rPr/>
              <w:t xml:space="preserve"> </w:t>
            </w:r>
            <w:r>
              <w:rPr>
                <w:spacing w:val="4"/>
              </w:rPr>
              <w:t>罚款：</w:t>
            </w:r>
          </w:p>
          <w:p>
            <w:pPr>
              <w:pStyle w:val="TableText"/>
              <w:ind w:left="116" w:right="105" w:firstLine="404"/>
              <w:spacing w:before="13" w:line="220" w:lineRule="auto"/>
              <w:rPr/>
            </w:pPr>
            <w:r>
              <w:rPr>
                <w:spacing w:val="12"/>
              </w:rPr>
              <w:t>（一）</w:t>
            </w:r>
            <w:r>
              <w:rPr>
                <w:spacing w:val="-21"/>
              </w:rPr>
              <w:t xml:space="preserve"> </w:t>
            </w:r>
            <w:r>
              <w:rPr>
                <w:spacing w:val="12"/>
              </w:rPr>
              <w:t>未按照规定保存有关汽车产品</w:t>
            </w:r>
            <w:r>
              <w:rPr>
                <w:spacing w:val="-27"/>
              </w:rPr>
              <w:t xml:space="preserve"> </w:t>
            </w:r>
            <w:r>
              <w:rPr>
                <w:spacing w:val="12"/>
              </w:rPr>
              <w:t>、车</w:t>
            </w:r>
            <w:r>
              <w:rPr/>
              <w:t xml:space="preserve"> </w:t>
            </w:r>
            <w:r>
              <w:rPr>
                <w:spacing w:val="6"/>
              </w:rPr>
              <w:t>主的信息记录；</w:t>
            </w:r>
          </w:p>
          <w:p>
            <w:pPr>
              <w:pStyle w:val="TableText"/>
              <w:ind w:left="108" w:right="105" w:firstLine="411"/>
              <w:spacing w:before="31" w:line="220" w:lineRule="auto"/>
              <w:rPr/>
            </w:pPr>
            <w:r>
              <w:rPr>
                <w:spacing w:val="8"/>
              </w:rPr>
              <w:t>（ 二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）未按照规定备案有关信息</w:t>
            </w:r>
            <w:r>
              <w:rPr>
                <w:spacing w:val="-28"/>
              </w:rPr>
              <w:t xml:space="preserve"> </w:t>
            </w:r>
            <w:r>
              <w:rPr>
                <w:spacing w:val="8"/>
              </w:rPr>
              <w:t>、召回计</w:t>
            </w:r>
            <w:r>
              <w:rPr/>
              <w:t xml:space="preserve"> </w:t>
            </w:r>
            <w:r>
              <w:rPr>
                <w:spacing w:val="2"/>
              </w:rPr>
              <w:t>划；</w:t>
            </w:r>
          </w:p>
          <w:p>
            <w:pPr>
              <w:pStyle w:val="TableText"/>
              <w:ind w:left="501"/>
              <w:spacing w:before="34" w:line="203" w:lineRule="auto"/>
              <w:rPr/>
            </w:pPr>
            <w:r>
              <w:rPr>
                <w:spacing w:val="9"/>
              </w:rPr>
              <w:t>（三）未按照规定提交有关召回报告。</w:t>
            </w:r>
          </w:p>
        </w:tc>
        <w:tc>
          <w:tcPr>
            <w:tcW w:w="945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3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62" w:type="dxa"/>
            <w:vAlign w:val="top"/>
          </w:tcPr>
          <w:p>
            <w:pPr>
              <w:pStyle w:val="TableText"/>
              <w:ind w:left="108" w:right="100" w:firstLine="6"/>
              <w:spacing w:before="47" w:line="224" w:lineRule="auto"/>
              <w:jc w:val="both"/>
              <w:rPr/>
            </w:pPr>
            <w:r>
              <w:rPr>
                <w:spacing w:val="11"/>
              </w:rPr>
              <w:t>车主的信息记录</w:t>
            </w:r>
            <w:r>
              <w:rPr>
                <w:spacing w:val="-29"/>
              </w:rPr>
              <w:t xml:space="preserve"> </w:t>
            </w:r>
            <w:r>
              <w:rPr>
                <w:spacing w:val="11"/>
              </w:rPr>
              <w:t>、备案的有</w:t>
            </w:r>
            <w:r>
              <w:rPr/>
              <w:t xml:space="preserve"> </w:t>
            </w:r>
            <w:r>
              <w:rPr>
                <w:spacing w:val="9"/>
              </w:rPr>
              <w:t>关信息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、召回计划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、提交的</w:t>
            </w:r>
            <w:r>
              <w:rPr/>
              <w:t xml:space="preserve"> </w:t>
            </w:r>
            <w:r>
              <w:rPr>
                <w:spacing w:val="13"/>
              </w:rPr>
              <w:t>有关召回报告不符合本条例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规定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，经责令改正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，拒不改</w:t>
            </w:r>
            <w:r>
              <w:rPr/>
              <w:t xml:space="preserve"> </w:t>
            </w:r>
            <w:r>
              <w:rPr>
                <w:spacing w:val="5"/>
              </w:rPr>
              <w:t>正的。</w:t>
            </w:r>
          </w:p>
        </w:tc>
        <w:tc>
          <w:tcPr>
            <w:tcW w:w="2606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2" w:line="229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，拒不改正的，处</w:t>
            </w:r>
            <w:r>
              <w:rPr/>
              <w:t xml:space="preserve"> </w:t>
            </w:r>
            <w:r>
              <w:rPr>
                <w:spacing w:val="7"/>
              </w:rPr>
              <w:t>5 万元以上 9.5 万元以下的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69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3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45" w:type="dxa"/>
            <w:vAlign w:val="top"/>
          </w:tcPr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6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62" w:type="dxa"/>
            <w:vAlign w:val="top"/>
          </w:tcPr>
          <w:p>
            <w:pPr>
              <w:pStyle w:val="TableText"/>
              <w:ind w:left="111" w:right="102"/>
              <w:spacing w:before="59" w:line="233" w:lineRule="auto"/>
              <w:rPr/>
            </w:pPr>
            <w:r>
              <w:rPr>
                <w:spacing w:val="11"/>
              </w:rPr>
              <w:t>车主的信息记录严重缺失</w:t>
            </w:r>
            <w:r>
              <w:rPr>
                <w:spacing w:val="-28"/>
              </w:rPr>
              <w:t xml:space="preserve"> </w:t>
            </w:r>
            <w:r>
              <w:rPr>
                <w:spacing w:val="11"/>
              </w:rPr>
              <w:t>、</w:t>
            </w:r>
            <w:r>
              <w:rPr/>
              <w:t xml:space="preserve"> </w:t>
            </w:r>
            <w:r>
              <w:rPr>
                <w:spacing w:val="11"/>
              </w:rPr>
              <w:t>备案的有关信息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、召回计划</w:t>
            </w:r>
            <w:r>
              <w:rPr/>
              <w:t xml:space="preserve"> </w:t>
            </w:r>
            <w:r>
              <w:rPr>
                <w:spacing w:val="11"/>
              </w:rPr>
              <w:t>严重不规范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、提交的有关召</w:t>
            </w:r>
            <w:r>
              <w:rPr/>
              <w:t xml:space="preserve"> </w:t>
            </w:r>
            <w:r>
              <w:rPr>
                <w:spacing w:val="10"/>
              </w:rPr>
              <w:t>回报告严重不规范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，经责令</w:t>
            </w:r>
            <w:r>
              <w:rPr/>
              <w:t xml:space="preserve"> </w:t>
            </w:r>
            <w:r>
              <w:rPr>
                <w:spacing w:val="3"/>
              </w:rPr>
              <w:t>改正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，拒</w:t>
            </w:r>
            <w:r>
              <w:rPr>
                <w:spacing w:val="48"/>
                <w:w w:val="101"/>
              </w:rPr>
              <w:t xml:space="preserve"> </w:t>
            </w:r>
            <w:r>
              <w:rPr>
                <w:spacing w:val="3"/>
              </w:rPr>
              <w:t>不改正的。</w:t>
            </w:r>
          </w:p>
        </w:tc>
        <w:tc>
          <w:tcPr>
            <w:tcW w:w="2606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9"/>
              <w:spacing w:before="82" w:line="229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，拒不改正的，处</w:t>
            </w:r>
            <w:r>
              <w:rPr/>
              <w:t xml:space="preserve"> </w:t>
            </w:r>
            <w:r>
              <w:rPr>
                <w:spacing w:val="2"/>
              </w:rPr>
              <w:t>9.5 万元以上 15.5 万元以下 </w:t>
            </w:r>
            <w:r>
              <w:rPr>
                <w:spacing w:val="5"/>
              </w:rPr>
              <w:t>的罚款。</w:t>
            </w:r>
          </w:p>
        </w:tc>
      </w:tr>
      <w:tr>
        <w:trPr>
          <w:trHeight w:val="1135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45" w:type="dxa"/>
            <w:vAlign w:val="top"/>
          </w:tcPr>
          <w:p>
            <w:pPr>
              <w:spacing w:line="3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3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62" w:type="dxa"/>
            <w:vAlign w:val="top"/>
          </w:tcPr>
          <w:p>
            <w:pPr>
              <w:pStyle w:val="TableText"/>
              <w:ind w:left="113" w:right="105" w:hanging="2"/>
              <w:spacing w:before="143" w:line="318" w:lineRule="auto"/>
              <w:rPr>
                <w:sz w:val="24"/>
                <w:szCs w:val="24"/>
              </w:rPr>
            </w:pPr>
            <w:r>
              <w:rPr>
                <w:spacing w:val="10"/>
              </w:rPr>
              <w:t>拒不提交有关召回报告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，经</w:t>
            </w:r>
            <w:r>
              <w:rPr/>
              <w:t xml:space="preserve"> </w:t>
            </w: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，拒不改正的</w:t>
            </w:r>
            <w:r>
              <w:rPr>
                <w:sz w:val="24"/>
                <w:szCs w:val="24"/>
                <w:spacing w:val="5"/>
              </w:rPr>
              <w:t>。</w:t>
            </w:r>
          </w:p>
        </w:tc>
        <w:tc>
          <w:tcPr>
            <w:tcW w:w="2606" w:type="dxa"/>
            <w:vAlign w:val="top"/>
          </w:tcPr>
          <w:p>
            <w:pPr>
              <w:pStyle w:val="TableText"/>
              <w:ind w:left="122" w:right="109" w:hanging="7"/>
              <w:spacing w:before="140" w:line="229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，拒不改正的，处</w:t>
            </w:r>
            <w:r>
              <w:rPr/>
              <w:t xml:space="preserve"> </w:t>
            </w:r>
            <w:r>
              <w:rPr>
                <w:spacing w:val="4"/>
              </w:rPr>
              <w:t>15.5 万元以上 20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万元以下</w:t>
            </w:r>
            <w:r>
              <w:rPr/>
              <w:t xml:space="preserve"> </w:t>
            </w:r>
            <w:r>
              <w:rPr>
                <w:spacing w:val="3"/>
              </w:rPr>
              <w:t>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759" w:type="dxa"/>
            <w:vAlign w:val="top"/>
            <w:vMerge w:val="restart"/>
            <w:tcBorders>
              <w:bottom w:val="nil"/>
            </w:tcBorders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88" w:firstLine="404"/>
              <w:spacing w:before="82" w:line="230" w:lineRule="auto"/>
              <w:rPr/>
            </w:pPr>
            <w:r>
              <w:rPr>
                <w:spacing w:val="4"/>
              </w:rPr>
              <w:t>生产者、经营者不配合产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品质量监督部门缺陷调查的；</w:t>
            </w:r>
            <w:r>
              <w:rPr>
                <w:spacing w:val="10"/>
              </w:rPr>
              <w:t xml:space="preserve"> </w:t>
            </w:r>
            <w:r>
              <w:rPr>
                <w:spacing w:val="9"/>
              </w:rPr>
              <w:t>生产者未按照已备案的召回</w:t>
            </w:r>
            <w:r>
              <w:rPr>
                <w:spacing w:val="2"/>
              </w:rPr>
              <w:t xml:space="preserve">    </w:t>
            </w:r>
            <w:r>
              <w:rPr>
                <w:spacing w:val="5"/>
              </w:rPr>
              <w:t>计划实施召回的；生产者未将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召回计划通报销售者的。</w:t>
            </w:r>
          </w:p>
        </w:tc>
        <w:tc>
          <w:tcPr>
            <w:tcW w:w="433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43" w:firstLine="419"/>
              <w:spacing w:before="54" w:line="230" w:lineRule="auto"/>
              <w:rPr/>
            </w:pPr>
            <w:r>
              <w:rPr>
                <w:b/>
                <w:bCs/>
                <w:spacing w:val="6"/>
              </w:rPr>
              <w:t>第二十三条     </w:t>
            </w:r>
            <w:r>
              <w:rPr>
                <w:spacing w:val="6"/>
              </w:rPr>
              <w:t>违反本条例规定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，有下列情</w:t>
            </w:r>
            <w:r>
              <w:rPr/>
              <w:t xml:space="preserve">  </w:t>
            </w:r>
            <w:r>
              <w:rPr>
                <w:spacing w:val="6"/>
              </w:rPr>
              <w:t>形之一的，由产品质量监督部门责令改正；</w:t>
            </w:r>
            <w:r>
              <w:rPr>
                <w:spacing w:val="5"/>
              </w:rPr>
              <w:t>拒不</w:t>
            </w:r>
            <w:r>
              <w:rPr/>
              <w:t xml:space="preserve">  </w:t>
            </w:r>
            <w:r>
              <w:rPr>
                <w:spacing w:val="2"/>
              </w:rPr>
              <w:t>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，处 50 万元以上 100 万元以下的罚款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2"/>
              </w:rPr>
              <w:t>；</w:t>
            </w:r>
            <w:r>
              <w:rPr/>
              <w:t xml:space="preserve">  </w:t>
            </w:r>
            <w:r>
              <w:rPr>
                <w:spacing w:val="-1"/>
              </w:rPr>
              <w:t>有违法所得的，并处没收违法所得；情节严重的，</w:t>
            </w:r>
            <w:r>
              <w:rPr>
                <w:spacing w:val="17"/>
              </w:rPr>
              <w:t xml:space="preserve"> </w:t>
            </w:r>
            <w:r>
              <w:rPr>
                <w:spacing w:val="8"/>
              </w:rPr>
              <w:t>由许可机关吊销有关许可：</w:t>
            </w:r>
          </w:p>
          <w:p>
            <w:pPr>
              <w:pStyle w:val="TableText"/>
              <w:ind w:left="106" w:right="105" w:firstLine="413"/>
              <w:spacing w:before="13" w:line="220" w:lineRule="auto"/>
              <w:rPr/>
            </w:pPr>
            <w:r>
              <w:rPr>
                <w:spacing w:val="12"/>
              </w:rPr>
              <w:t>（一）</w:t>
            </w:r>
            <w:r>
              <w:rPr>
                <w:spacing w:val="-21"/>
              </w:rPr>
              <w:t xml:space="preserve"> </w:t>
            </w:r>
            <w:r>
              <w:rPr>
                <w:spacing w:val="12"/>
              </w:rPr>
              <w:t>生产者</w:t>
            </w:r>
            <w:r>
              <w:rPr>
                <w:spacing w:val="-27"/>
              </w:rPr>
              <w:t xml:space="preserve"> </w:t>
            </w:r>
            <w:r>
              <w:rPr>
                <w:spacing w:val="12"/>
              </w:rPr>
              <w:t>、经营者不配合产品质量监</w:t>
            </w:r>
            <w:r>
              <w:rPr/>
              <w:t xml:space="preserve"> </w:t>
            </w:r>
            <w:r>
              <w:rPr>
                <w:spacing w:val="8"/>
              </w:rPr>
              <w:t>督部门缺陷调查；</w:t>
            </w:r>
          </w:p>
          <w:p>
            <w:pPr>
              <w:pStyle w:val="TableText"/>
              <w:ind w:left="520"/>
              <w:spacing w:before="32" w:line="196" w:lineRule="auto"/>
              <w:rPr/>
            </w:pPr>
            <w:r>
              <w:rPr>
                <w:spacing w:val="10"/>
              </w:rPr>
              <w:t>（</w:t>
            </w:r>
            <w:r>
              <w:rPr/>
              <w:t xml:space="preserve"> </w:t>
            </w:r>
            <w:r>
              <w:rPr>
                <w:spacing w:val="10"/>
              </w:rPr>
              <w:t>二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）生产者未按照已备案的召回计划实</w:t>
            </w:r>
          </w:p>
        </w:tc>
        <w:tc>
          <w:tcPr>
            <w:tcW w:w="945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3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62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3"/>
              <w:spacing w:before="82" w:line="207" w:lineRule="auto"/>
              <w:jc w:val="right"/>
              <w:rPr/>
            </w:pPr>
            <w:r>
              <w:rPr>
                <w:spacing w:val="4"/>
              </w:rPr>
              <w:t>经责令改正，未进行改正的。</w:t>
            </w:r>
          </w:p>
        </w:tc>
        <w:tc>
          <w:tcPr>
            <w:tcW w:w="2606" w:type="dxa"/>
            <w:vAlign w:val="top"/>
          </w:tcPr>
          <w:p>
            <w:pPr>
              <w:pStyle w:val="TableText"/>
              <w:ind w:left="113" w:right="109" w:firstLine="2"/>
              <w:spacing w:before="47" w:line="222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，拒不改正的，处</w:t>
            </w:r>
            <w:r>
              <w:rPr/>
              <w:t xml:space="preserve"> </w:t>
            </w:r>
            <w:r>
              <w:rPr>
                <w:spacing w:val="7"/>
              </w:rPr>
              <w:t>50 万元以上65 万元以下的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；有违法所得的，并处</w:t>
            </w:r>
            <w:r>
              <w:rPr/>
              <w:t xml:space="preserve"> </w:t>
            </w:r>
            <w:r>
              <w:rPr>
                <w:spacing w:val="7"/>
              </w:rPr>
              <w:t>没收违法所得。</w:t>
            </w:r>
          </w:p>
        </w:tc>
      </w:tr>
      <w:tr>
        <w:trPr>
          <w:trHeight w:val="126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45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6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62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4"/>
              <w:spacing w:before="82" w:line="227" w:lineRule="auto"/>
              <w:rPr/>
            </w:pPr>
            <w:r>
              <w:rPr>
                <w:spacing w:val="6"/>
              </w:rPr>
              <w:t>经责令改正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，拒不改正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，并</w:t>
            </w:r>
            <w:r>
              <w:rPr/>
              <w:t xml:space="preserve"> </w:t>
            </w:r>
            <w:r>
              <w:rPr>
                <w:spacing w:val="8"/>
              </w:rPr>
              <w:t>存在弄虚作假行为的。</w:t>
            </w:r>
          </w:p>
        </w:tc>
        <w:tc>
          <w:tcPr>
            <w:tcW w:w="2606" w:type="dxa"/>
            <w:vAlign w:val="top"/>
          </w:tcPr>
          <w:p>
            <w:pPr>
              <w:pStyle w:val="TableText"/>
              <w:ind w:left="113" w:right="109" w:firstLine="2"/>
              <w:spacing w:before="50" w:line="222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，拒不改正的，处</w:t>
            </w:r>
            <w:r>
              <w:rPr/>
              <w:t xml:space="preserve"> </w:t>
            </w:r>
            <w:r>
              <w:rPr>
                <w:spacing w:val="3"/>
              </w:rPr>
              <w:t>65 万元以上 85 万元以下的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；有违法所得的，并处</w:t>
            </w:r>
            <w:r>
              <w:rPr/>
              <w:t xml:space="preserve"> </w:t>
            </w:r>
            <w:r>
              <w:rPr>
                <w:spacing w:val="7"/>
              </w:rPr>
              <w:t>没收违法所得。</w:t>
            </w:r>
          </w:p>
        </w:tc>
      </w:tr>
    </w:tbl>
    <w:p>
      <w:pPr>
        <w:spacing w:line="212" w:lineRule="exact"/>
        <w:rPr>
          <w:rFonts w:ascii="Arial"/>
          <w:sz w:val="18"/>
        </w:rPr>
      </w:pPr>
      <w:r/>
    </w:p>
    <w:p>
      <w:pPr>
        <w:spacing w:line="212" w:lineRule="exact"/>
        <w:sectPr>
          <w:footerReference w:type="default" r:id="rId99"/>
          <w:pgSz w:w="16839" w:h="11905"/>
          <w:pgMar w:top="1011" w:right="835" w:bottom="1949" w:left="1871" w:header="0" w:footer="1787" w:gutter="0"/>
        </w:sectPr>
        <w:rPr>
          <w:rFonts w:ascii="Arial" w:hAnsi="Arial" w:eastAsia="Arial" w:cs="Arial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2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759"/>
        <w:gridCol w:w="4333"/>
        <w:gridCol w:w="945"/>
        <w:gridCol w:w="2662"/>
        <w:gridCol w:w="2606"/>
      </w:tblGrid>
      <w:tr>
        <w:trPr>
          <w:trHeight w:val="1898" w:hRule="atLeast"/>
        </w:trPr>
        <w:tc>
          <w:tcPr>
            <w:tcW w:w="821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9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33" w:type="dxa"/>
            <w:vAlign w:val="top"/>
            <w:tcBorders>
              <w:top w:val="nil"/>
            </w:tcBorders>
          </w:tcPr>
          <w:p>
            <w:pPr>
              <w:pStyle w:val="TableText"/>
              <w:ind w:left="106"/>
              <w:spacing w:before="50" w:line="208" w:lineRule="auto"/>
              <w:rPr/>
            </w:pPr>
            <w:r>
              <w:rPr>
                <w:spacing w:val="6"/>
              </w:rPr>
              <w:t>施召回；</w:t>
            </w:r>
          </w:p>
          <w:p>
            <w:pPr>
              <w:pStyle w:val="TableText"/>
              <w:ind w:left="501"/>
              <w:spacing w:before="32" w:line="203" w:lineRule="auto"/>
              <w:rPr/>
            </w:pPr>
            <w:r>
              <w:rPr>
                <w:spacing w:val="9"/>
              </w:rPr>
              <w:t>（三）生产者未将召回计划通报销售者。</w:t>
            </w:r>
          </w:p>
        </w:tc>
        <w:tc>
          <w:tcPr>
            <w:tcW w:w="945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3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62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4"/>
              <w:spacing w:before="82" w:line="228" w:lineRule="auto"/>
              <w:rPr/>
            </w:pPr>
            <w:r>
              <w:rPr>
                <w:spacing w:val="4"/>
              </w:rPr>
              <w:t>经责令改正，拒不</w:t>
            </w:r>
            <w:r>
              <w:rPr>
                <w:spacing w:val="53"/>
                <w:w w:val="101"/>
              </w:rPr>
              <w:t xml:space="preserve"> </w:t>
            </w:r>
            <w:r>
              <w:rPr>
                <w:spacing w:val="4"/>
              </w:rPr>
              <w:t>改正，并</w:t>
            </w:r>
            <w:r>
              <w:rPr/>
              <w:t xml:space="preserve"> </w:t>
            </w:r>
            <w:r>
              <w:rPr>
                <w:spacing w:val="8"/>
              </w:rPr>
              <w:t>存在暴力抗法行为的。</w:t>
            </w:r>
          </w:p>
        </w:tc>
        <w:tc>
          <w:tcPr>
            <w:tcW w:w="2606" w:type="dxa"/>
            <w:vAlign w:val="top"/>
          </w:tcPr>
          <w:p>
            <w:pPr>
              <w:pStyle w:val="TableText"/>
              <w:ind w:left="113" w:right="104" w:firstLine="2"/>
              <w:spacing w:before="49" w:line="230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，拒不改正的，处</w:t>
            </w:r>
            <w:r>
              <w:rPr/>
              <w:t xml:space="preserve"> </w:t>
            </w:r>
            <w:r>
              <w:rPr/>
              <w:t>85</w:t>
            </w:r>
            <w:r>
              <w:rPr>
                <w:spacing w:val="-20"/>
              </w:rPr>
              <w:t xml:space="preserve"> </w:t>
            </w:r>
            <w:r>
              <w:rPr/>
              <w:t>万元以上</w:t>
            </w:r>
            <w:r>
              <w:rPr>
                <w:spacing w:val="-13"/>
              </w:rPr>
              <w:t xml:space="preserve"> </w:t>
            </w:r>
            <w:r>
              <w:rPr/>
              <w:t>100</w:t>
            </w:r>
            <w:r>
              <w:rPr>
                <w:spacing w:val="-21"/>
              </w:rPr>
              <w:t xml:space="preserve"> </w:t>
            </w:r>
            <w:r>
              <w:rPr/>
              <w:t>万元以下的 </w:t>
            </w:r>
            <w:r>
              <w:rPr>
                <w:spacing w:val="5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；有违法所得的，并处</w:t>
            </w:r>
            <w:r>
              <w:rPr/>
              <w:t xml:space="preserve"> </w:t>
            </w:r>
            <w:r>
              <w:rPr>
                <w:spacing w:val="7"/>
              </w:rPr>
              <w:t>没收违法所得。</w:t>
            </w:r>
          </w:p>
          <w:p>
            <w:pPr>
              <w:pStyle w:val="TableText"/>
              <w:ind w:left="113" w:right="107" w:hanging="2"/>
              <w:spacing w:before="12" w:line="212" w:lineRule="auto"/>
              <w:rPr/>
            </w:pPr>
            <w:r>
              <w:rPr>
                <w:spacing w:val="5"/>
              </w:rPr>
              <w:t>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，由许可机关吊</w:t>
            </w:r>
            <w:r>
              <w:rPr/>
              <w:t xml:space="preserve"> </w:t>
            </w:r>
            <w:r>
              <w:rPr>
                <w:spacing w:val="7"/>
              </w:rPr>
              <w:t>销有关许可。</w:t>
            </w:r>
          </w:p>
        </w:tc>
      </w:tr>
      <w:tr>
        <w:trPr>
          <w:trHeight w:val="1716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759" w:type="dxa"/>
            <w:vAlign w:val="top"/>
            <w:vMerge w:val="restart"/>
            <w:tcBorders>
              <w:bottom w:val="nil"/>
            </w:tcBorders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402"/>
              <w:spacing w:before="82" w:line="230" w:lineRule="auto"/>
              <w:jc w:val="both"/>
              <w:rPr/>
            </w:pPr>
            <w:r>
              <w:rPr>
                <w:spacing w:val="4"/>
              </w:rPr>
              <w:t>生产者未停止生产、销售</w:t>
            </w:r>
            <w:r>
              <w:rPr/>
              <w:t xml:space="preserve"> </w:t>
            </w:r>
            <w:r>
              <w:rPr>
                <w:spacing w:val="5"/>
              </w:rPr>
              <w:t>或者进口缺陷汽车产品的；隐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瞒缺陷情况的；经责令召回拒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不召回的。</w:t>
            </w:r>
          </w:p>
        </w:tc>
        <w:tc>
          <w:tcPr>
            <w:tcW w:w="4333" w:type="dxa"/>
            <w:vAlign w:val="top"/>
            <w:vMerge w:val="restart"/>
            <w:tcBorders>
              <w:bottom w:val="nil"/>
            </w:tcBorders>
          </w:tcPr>
          <w:p>
            <w:pPr>
              <w:spacing w:line="40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0" w:firstLine="417"/>
              <w:spacing w:before="82" w:line="230" w:lineRule="auto"/>
              <w:jc w:val="both"/>
              <w:rPr/>
            </w:pPr>
            <w:r>
              <w:rPr>
                <w:b/>
                <w:bCs/>
                <w:spacing w:val="7"/>
              </w:rPr>
              <w:t>第二十四条     </w:t>
            </w:r>
            <w:r>
              <w:rPr>
                <w:spacing w:val="7"/>
              </w:rPr>
              <w:t>生产者违反本条例规</w:t>
            </w:r>
            <w:r>
              <w:rPr>
                <w:spacing w:val="6"/>
              </w:rPr>
              <w:t>定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，有</w:t>
            </w:r>
            <w:r>
              <w:rPr/>
              <w:t xml:space="preserve"> </w:t>
            </w:r>
            <w:r>
              <w:rPr>
                <w:spacing w:val="11"/>
              </w:rPr>
              <w:t>下列情形之一的</w:t>
            </w:r>
            <w:r>
              <w:rPr>
                <w:spacing w:val="-1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>
                <w:spacing w:val="-19"/>
              </w:rPr>
              <w:t xml:space="preserve"> </w:t>
            </w:r>
            <w:r>
              <w:rPr>
                <w:spacing w:val="11"/>
              </w:rPr>
              <w:t>由产品质量监督部门责令改</w:t>
            </w:r>
            <w:r>
              <w:rPr/>
              <w:t xml:space="preserve"> </w:t>
            </w:r>
            <w:r>
              <w:rPr>
                <w:spacing w:val="9"/>
              </w:rPr>
              <w:t>正，处缺陷汽车产品货值金额1%以上10%以下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的罚款；有违法所得的，并处没收违法所得；情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5"/>
              </w:rPr>
              <w:t>节严重的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由许可机关吊销有关许可：</w:t>
            </w:r>
          </w:p>
          <w:p>
            <w:pPr>
              <w:pStyle w:val="TableText"/>
              <w:ind w:left="113" w:right="105" w:firstLine="406"/>
              <w:spacing w:before="13" w:line="220" w:lineRule="auto"/>
              <w:rPr/>
            </w:pPr>
            <w:r>
              <w:rPr>
                <w:spacing w:val="12"/>
              </w:rPr>
              <w:t>（一）</w:t>
            </w:r>
            <w:r>
              <w:rPr>
                <w:spacing w:val="-21"/>
              </w:rPr>
              <w:t xml:space="preserve"> </w:t>
            </w:r>
            <w:r>
              <w:rPr>
                <w:spacing w:val="12"/>
              </w:rPr>
              <w:t>未停止生产</w:t>
            </w:r>
            <w:r>
              <w:rPr>
                <w:spacing w:val="-27"/>
              </w:rPr>
              <w:t xml:space="preserve"> </w:t>
            </w:r>
            <w:r>
              <w:rPr>
                <w:spacing w:val="12"/>
              </w:rPr>
              <w:t>、销售或者进口缺陷汽</w:t>
            </w:r>
            <w:r>
              <w:rPr/>
              <w:t xml:space="preserve"> </w:t>
            </w:r>
            <w:r>
              <w:rPr>
                <w:spacing w:val="5"/>
              </w:rPr>
              <w:t>车产品；</w:t>
            </w:r>
          </w:p>
          <w:p>
            <w:pPr>
              <w:pStyle w:val="TableText"/>
              <w:ind w:left="520"/>
              <w:spacing w:before="32" w:line="203" w:lineRule="auto"/>
              <w:rPr/>
            </w:pPr>
            <w:r>
              <w:rPr>
                <w:spacing w:val="1"/>
              </w:rPr>
              <w:t>（</w:t>
            </w:r>
            <w:r>
              <w:rPr>
                <w:spacing w:val="-14"/>
              </w:rPr>
              <w:t xml:space="preserve"> </w:t>
            </w:r>
            <w:r>
              <w:rPr>
                <w:spacing w:val="1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）隐瞒缺陷情况；</w:t>
            </w:r>
          </w:p>
          <w:p>
            <w:pPr>
              <w:pStyle w:val="TableText"/>
              <w:ind w:left="501"/>
              <w:spacing w:before="38" w:line="203" w:lineRule="auto"/>
              <w:rPr/>
            </w:pPr>
            <w:r>
              <w:rPr>
                <w:spacing w:val="9"/>
              </w:rPr>
              <w:t>（三）经责令召回拒不召回。</w:t>
            </w:r>
          </w:p>
        </w:tc>
        <w:tc>
          <w:tcPr>
            <w:tcW w:w="945" w:type="dxa"/>
            <w:vAlign w:val="top"/>
          </w:tcPr>
          <w:p>
            <w:pPr>
              <w:spacing w:line="330" w:lineRule="auto"/>
              <w:rPr>
                <w:rFonts w:ascii="Arial"/>
                <w:sz w:val="21"/>
              </w:rPr>
            </w:pPr>
            <w:r/>
          </w:p>
          <w:p>
            <w:pPr>
              <w:spacing w:line="3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3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62" w:type="dxa"/>
            <w:vAlign w:val="top"/>
          </w:tcPr>
          <w:p>
            <w:pPr>
              <w:spacing w:line="3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2" w:firstLine="3"/>
              <w:spacing w:before="81" w:line="228" w:lineRule="auto"/>
              <w:jc w:val="both"/>
              <w:rPr/>
            </w:pPr>
            <w:r>
              <w:rPr>
                <w:spacing w:val="7"/>
              </w:rPr>
              <w:t>责令改正后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，仍在生产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、销</w:t>
            </w:r>
            <w:r>
              <w:rPr/>
              <w:t xml:space="preserve"> </w:t>
            </w:r>
            <w:r>
              <w:rPr>
                <w:spacing w:val="13"/>
              </w:rPr>
              <w:t>售缺陷汽车或继续隐瞒缺陷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情况的。</w:t>
            </w:r>
          </w:p>
        </w:tc>
        <w:tc>
          <w:tcPr>
            <w:tcW w:w="2606" w:type="dxa"/>
            <w:vAlign w:val="top"/>
          </w:tcPr>
          <w:p>
            <w:pPr>
              <w:pStyle w:val="TableText"/>
              <w:ind w:left="111" w:right="107" w:firstLine="3"/>
              <w:spacing w:before="274" w:line="229" w:lineRule="auto"/>
              <w:jc w:val="both"/>
              <w:rPr/>
            </w:pPr>
            <w:r>
              <w:rPr>
                <w:spacing w:val="7"/>
              </w:rPr>
              <w:t>责令改正，处缺陷汽车产品</w:t>
            </w:r>
            <w:r>
              <w:rPr>
                <w:spacing w:val="10"/>
              </w:rPr>
              <w:t xml:space="preserve"> </w:t>
            </w:r>
            <w:r>
              <w:rPr>
                <w:spacing w:val="1"/>
              </w:rPr>
              <w:t>货值金额 1%以上 3.7%以下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5"/>
              </w:rPr>
              <w:t>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；有违法所得的，并</w:t>
            </w:r>
            <w:r>
              <w:rPr/>
              <w:t xml:space="preserve"> </w:t>
            </w:r>
            <w:r>
              <w:rPr>
                <w:spacing w:val="8"/>
              </w:rPr>
              <w:t>处没收违法所得。</w:t>
            </w:r>
          </w:p>
        </w:tc>
      </w:tr>
      <w:tr>
        <w:trPr>
          <w:trHeight w:val="201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45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6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62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2" w:firstLine="5"/>
              <w:spacing w:before="82" w:line="230" w:lineRule="auto"/>
              <w:jc w:val="both"/>
              <w:rPr/>
            </w:pPr>
            <w:r>
              <w:rPr>
                <w:spacing w:val="6"/>
              </w:rPr>
              <w:t>经责令改正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，拒不改正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，并</w:t>
            </w:r>
            <w:r>
              <w:rPr/>
              <w:t xml:space="preserve"> </w:t>
            </w:r>
            <w:r>
              <w:rPr>
                <w:spacing w:val="10"/>
              </w:rPr>
              <w:t>存在弄虚作假行为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，或责令</w:t>
            </w:r>
            <w:r>
              <w:rPr/>
              <w:t xml:space="preserve"> </w:t>
            </w:r>
            <w:r>
              <w:rPr>
                <w:spacing w:val="8"/>
              </w:rPr>
              <w:t>召回拒不召回的。</w:t>
            </w:r>
          </w:p>
        </w:tc>
        <w:tc>
          <w:tcPr>
            <w:tcW w:w="2606" w:type="dxa"/>
            <w:vAlign w:val="top"/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9" w:firstLine="4"/>
              <w:spacing w:before="81" w:line="230" w:lineRule="auto"/>
              <w:rPr/>
            </w:pPr>
            <w:r>
              <w:rPr>
                <w:spacing w:val="7"/>
              </w:rPr>
              <w:t>责令改正，处缺陷汽车产品</w:t>
            </w:r>
            <w:r>
              <w:rPr>
                <w:spacing w:val="10"/>
              </w:rPr>
              <w:t xml:space="preserve"> </w:t>
            </w:r>
            <w:r>
              <w:rPr>
                <w:spacing w:val="3"/>
              </w:rPr>
              <w:t>货值金额 3.7%以上 7.3%以</w:t>
            </w:r>
            <w:r>
              <w:rPr>
                <w:spacing w:val="10"/>
              </w:rPr>
              <w:t xml:space="preserve"> </w:t>
            </w:r>
            <w:r>
              <w:rPr>
                <w:spacing w:val="5"/>
              </w:rPr>
              <w:t>下的罚款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；有违法所得的，</w:t>
            </w:r>
            <w:r>
              <w:rPr/>
              <w:t xml:space="preserve"> </w:t>
            </w:r>
            <w:r>
              <w:rPr>
                <w:spacing w:val="8"/>
              </w:rPr>
              <w:t>并处没收违法所得。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00"/>
          <w:pgSz w:w="16839" w:h="11905"/>
          <w:pgMar w:top="1011" w:right="83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2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759"/>
        <w:gridCol w:w="4333"/>
        <w:gridCol w:w="945"/>
        <w:gridCol w:w="2662"/>
        <w:gridCol w:w="2606"/>
      </w:tblGrid>
      <w:tr>
        <w:trPr>
          <w:trHeight w:val="2939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3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45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3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62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3" w:firstLine="3"/>
              <w:spacing w:before="81" w:line="230" w:lineRule="auto"/>
              <w:jc w:val="both"/>
              <w:rPr/>
            </w:pPr>
            <w:r>
              <w:rPr>
                <w:spacing w:val="10"/>
              </w:rPr>
              <w:t>经责令改正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，生产者拒不改</w:t>
            </w:r>
            <w:r>
              <w:rPr/>
              <w:t xml:space="preserve">  </w:t>
            </w:r>
            <w:r>
              <w:rPr>
                <w:spacing w:val="2"/>
              </w:rPr>
              <w:t>正，并存在暴力抗法行为的，</w:t>
            </w:r>
            <w:r>
              <w:rPr>
                <w:spacing w:val="7"/>
              </w:rPr>
              <w:t xml:space="preserve"> </w:t>
            </w:r>
            <w:r>
              <w:rPr>
                <w:spacing w:val="13"/>
              </w:rPr>
              <w:t>或责令召回拒不召回的情节</w:t>
            </w:r>
            <w:r>
              <w:rPr>
                <w:spacing w:val="4"/>
              </w:rPr>
              <w:t xml:space="preserve">  </w:t>
            </w:r>
            <w:r>
              <w:rPr>
                <w:spacing w:val="5"/>
              </w:rPr>
              <w:t>严重的。</w:t>
            </w:r>
          </w:p>
        </w:tc>
        <w:tc>
          <w:tcPr>
            <w:tcW w:w="2606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7" w:firstLine="3"/>
              <w:spacing w:before="82" w:line="229" w:lineRule="auto"/>
              <w:rPr/>
            </w:pPr>
            <w:r>
              <w:rPr>
                <w:spacing w:val="7"/>
              </w:rPr>
              <w:t>责令改正，处缺陷汽车产品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货值金额</w:t>
            </w:r>
            <w:r>
              <w:rPr>
                <w:spacing w:val="18"/>
              </w:rPr>
              <w:t xml:space="preserve"> </w:t>
            </w:r>
            <w:r>
              <w:rPr>
                <w:spacing w:val="6"/>
              </w:rPr>
              <w:t>7.3%%以上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6"/>
              </w:rPr>
              <w:t>10%</w:t>
            </w:r>
            <w:r>
              <w:rPr/>
              <w:t xml:space="preserve"> </w:t>
            </w:r>
            <w:r>
              <w:rPr>
                <w:spacing w:val="17"/>
              </w:rPr>
              <w:t>以下的罚款 ；</w:t>
            </w:r>
            <w:r>
              <w:rPr>
                <w:spacing w:val="-26"/>
              </w:rPr>
              <w:t xml:space="preserve"> </w:t>
            </w:r>
            <w:r>
              <w:rPr>
                <w:spacing w:val="17"/>
              </w:rPr>
              <w:t>有违法所得</w:t>
            </w:r>
            <w:r>
              <w:rPr/>
              <w:t xml:space="preserve"> </w:t>
            </w:r>
            <w:r>
              <w:rPr>
                <w:spacing w:val="5"/>
              </w:rPr>
              <w:t>的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，并处没收违法所得。</w:t>
            </w:r>
          </w:p>
          <w:p>
            <w:pPr>
              <w:pStyle w:val="TableText"/>
              <w:ind w:left="113" w:right="107" w:hanging="2"/>
              <w:spacing w:before="16" w:line="227" w:lineRule="auto"/>
              <w:rPr/>
            </w:pPr>
            <w:r>
              <w:rPr>
                <w:spacing w:val="5"/>
              </w:rPr>
              <w:t>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，由许可机关吊</w:t>
            </w:r>
            <w:r>
              <w:rPr/>
              <w:t xml:space="preserve"> </w:t>
            </w:r>
            <w:r>
              <w:rPr>
                <w:spacing w:val="7"/>
              </w:rPr>
              <w:t>销有关许可。</w:t>
            </w:r>
          </w:p>
        </w:tc>
      </w:tr>
    </w:tbl>
    <w:p>
      <w:pPr>
        <w:spacing w:line="277" w:lineRule="auto"/>
        <w:rPr>
          <w:rFonts w:ascii="Arial"/>
          <w:sz w:val="21"/>
        </w:rPr>
      </w:pPr>
      <w:r/>
    </w:p>
    <w:p>
      <w:pPr>
        <w:ind w:left="1084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二十六、《缺陷汽车产品召回管理条例实施办法》行政处罚裁量基准</w:t>
      </w:r>
    </w:p>
    <w:p>
      <w:pPr>
        <w:spacing w:line="56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4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453"/>
        <w:gridCol w:w="750"/>
        <w:gridCol w:w="1724"/>
        <w:gridCol w:w="3559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453" w:type="dxa"/>
            <w:vAlign w:val="top"/>
          </w:tcPr>
          <w:p>
            <w:pPr>
              <w:pStyle w:val="TableText"/>
              <w:ind w:left="1828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474" w:type="dxa"/>
            <w:vAlign w:val="top"/>
            <w:gridSpan w:val="2"/>
          </w:tcPr>
          <w:p>
            <w:pPr>
              <w:pStyle w:val="TableText"/>
              <w:ind w:left="838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381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09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26" w:firstLine="402"/>
              <w:spacing w:before="46" w:line="231" w:lineRule="auto"/>
              <w:jc w:val="both"/>
              <w:rPr/>
            </w:pPr>
            <w:r>
              <w:rPr>
                <w:spacing w:val="9"/>
              </w:rPr>
              <w:t>生产者未按规定更新备案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信息的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；未按规定提交调查分</w:t>
            </w:r>
            <w:r>
              <w:rPr/>
              <w:t xml:space="preserve"> </w:t>
            </w:r>
            <w:r>
              <w:rPr>
                <w:spacing w:val="6"/>
              </w:rPr>
              <w:t>析结果的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；未按规定保存汽车</w:t>
            </w:r>
            <w:r>
              <w:rPr/>
              <w:t xml:space="preserve"> </w:t>
            </w:r>
            <w:r>
              <w:rPr>
                <w:spacing w:val="6"/>
              </w:rPr>
              <w:t>产品召回记录的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；未按规定发</w:t>
            </w:r>
            <w:r>
              <w:rPr/>
              <w:t xml:space="preserve"> </w:t>
            </w:r>
            <w:r>
              <w:rPr>
                <w:spacing w:val="9"/>
              </w:rPr>
              <w:t>布缺陷汽车产品信息和召回信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息的。</w:t>
            </w:r>
          </w:p>
        </w:tc>
        <w:tc>
          <w:tcPr>
            <w:tcW w:w="4453" w:type="dxa"/>
            <w:vAlign w:val="top"/>
            <w:vMerge w:val="restart"/>
            <w:tcBorders>
              <w:bottom w:val="nil"/>
            </w:tcBorders>
          </w:tcPr>
          <w:p>
            <w:pPr>
              <w:spacing w:line="4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3" w:firstLine="418"/>
              <w:spacing w:before="82" w:line="228" w:lineRule="auto"/>
              <w:rPr/>
            </w:pPr>
            <w:r>
              <w:rPr>
                <w:b/>
                <w:bCs/>
                <w:spacing w:val="8"/>
              </w:rPr>
              <w:t>第三十五条</w:t>
            </w:r>
            <w:r>
              <w:rPr>
                <w:b/>
                <w:bCs/>
                <w:spacing w:val="15"/>
              </w:rPr>
              <w:t xml:space="preserve">   </w:t>
            </w:r>
            <w:r>
              <w:rPr>
                <w:spacing w:val="8"/>
              </w:rPr>
              <w:t>生产者违反本办法规定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，有下</w:t>
            </w:r>
            <w:r>
              <w:rPr/>
              <w:t xml:space="preserve"> </w:t>
            </w:r>
            <w:r>
              <w:rPr>
                <w:spacing w:val="6"/>
              </w:rPr>
              <w:t>列行为之一的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；逾期未改正的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3"/>
              </w:rPr>
              <w:t>处以 1 万元以上 3 万元以下罚款:</w:t>
            </w:r>
          </w:p>
          <w:p>
            <w:pPr>
              <w:pStyle w:val="TableText"/>
              <w:ind w:left="620"/>
              <w:spacing w:before="13" w:line="203" w:lineRule="auto"/>
              <w:rPr/>
            </w:pPr>
            <w:r>
              <w:rPr>
                <w:spacing w:val="9"/>
              </w:rPr>
              <w:t>（一）未按规定更新备案信息的；</w:t>
            </w:r>
          </w:p>
          <w:p>
            <w:pPr>
              <w:pStyle w:val="TableText"/>
              <w:ind w:left="620"/>
              <w:spacing w:before="41" w:line="203" w:lineRule="auto"/>
              <w:rPr/>
            </w:pPr>
            <w:r>
              <w:rPr>
                <w:spacing w:val="4"/>
              </w:rPr>
              <w:t>（</w:t>
            </w:r>
            <w:r>
              <w:rPr>
                <w:spacing w:val="-3"/>
              </w:rPr>
              <w:t xml:space="preserve"> </w:t>
            </w:r>
            <w:r>
              <w:rPr>
                <w:spacing w:val="4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）未按规定提交调查分析结果的；</w:t>
            </w:r>
          </w:p>
          <w:p>
            <w:pPr>
              <w:pStyle w:val="TableText"/>
              <w:ind w:left="620"/>
              <w:spacing w:before="38" w:line="203" w:lineRule="auto"/>
              <w:rPr/>
            </w:pPr>
            <w:r>
              <w:rPr>
                <w:spacing w:val="8"/>
              </w:rPr>
              <w:t>（三）未按规定保存汽车产品召回记录的；</w:t>
            </w:r>
          </w:p>
          <w:p>
            <w:pPr>
              <w:pStyle w:val="TableText"/>
              <w:ind w:left="131" w:right="105" w:firstLine="470"/>
              <w:spacing w:before="38" w:line="220" w:lineRule="auto"/>
              <w:rPr/>
            </w:pPr>
            <w:r>
              <w:rPr>
                <w:spacing w:val="3"/>
              </w:rPr>
              <w:t>（ 四）未按规定发布缺陷汽车产品信息和召</w:t>
            </w:r>
            <w:r>
              <w:rPr>
                <w:spacing w:val="13"/>
              </w:rPr>
              <w:t xml:space="preserve"> </w:t>
            </w:r>
            <w:r>
              <w:rPr>
                <w:spacing w:val="2"/>
              </w:rPr>
              <w:t>回信息的。</w:t>
            </w:r>
          </w:p>
        </w:tc>
        <w:tc>
          <w:tcPr>
            <w:tcW w:w="750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4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24" w:type="dxa"/>
            <w:vAlign w:val="top"/>
          </w:tcPr>
          <w:p>
            <w:pPr>
              <w:pStyle w:val="TableText"/>
              <w:ind w:left="126" w:right="105" w:hanging="18"/>
              <w:spacing w:before="277" w:line="228" w:lineRule="auto"/>
              <w:rPr/>
            </w:pPr>
            <w:r>
              <w:rPr>
                <w:spacing w:val="25"/>
              </w:rPr>
              <w:t>逾期不足一个月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12" w:right="106" w:firstLine="2"/>
              <w:spacing w:before="275" w:line="227" w:lineRule="auto"/>
              <w:rPr/>
            </w:pPr>
            <w:r>
              <w:rPr>
                <w:spacing w:val="4"/>
              </w:rPr>
              <w:t>责令限期改正，逾期未改正的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，处以 1</w:t>
            </w:r>
            <w:r>
              <w:rPr/>
              <w:t xml:space="preserve"> </w:t>
            </w:r>
            <w:r>
              <w:rPr>
                <w:spacing w:val="3"/>
              </w:rPr>
              <w:t>万元以上 1.6 万元以下罚款。</w:t>
            </w:r>
          </w:p>
        </w:tc>
      </w:tr>
      <w:tr>
        <w:trPr>
          <w:trHeight w:val="107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4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7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24" w:type="dxa"/>
            <w:vAlign w:val="top"/>
          </w:tcPr>
          <w:p>
            <w:pPr>
              <w:pStyle w:val="TableText"/>
              <w:ind w:left="110" w:right="105" w:hanging="2"/>
              <w:spacing w:before="269" w:line="227" w:lineRule="auto"/>
              <w:rPr/>
            </w:pPr>
            <w:r>
              <w:rPr>
                <w:spacing w:val="25"/>
              </w:rPr>
              <w:t>逾期一个月以上</w:t>
            </w:r>
            <w:r>
              <w:rPr/>
              <w:t xml:space="preserve"> </w:t>
            </w:r>
            <w:r>
              <w:rPr>
                <w:spacing w:val="2"/>
              </w:rPr>
              <w:t>不足 2 个月的。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15"/>
              <w:spacing w:before="270" w:line="207" w:lineRule="auto"/>
              <w:rPr/>
            </w:pPr>
            <w:r>
              <w:rPr>
                <w:spacing w:val="12"/>
              </w:rPr>
              <w:t>责令限期改正</w:t>
            </w:r>
            <w:r>
              <w:rPr>
                <w:spacing w:val="-8"/>
              </w:rPr>
              <w:t xml:space="preserve"> </w:t>
            </w:r>
            <w:r>
              <w:rPr>
                <w:spacing w:val="12"/>
              </w:rPr>
              <w:t>，逾期未改正的</w:t>
            </w:r>
            <w:r>
              <w:rPr>
                <w:spacing w:val="-9"/>
              </w:rPr>
              <w:t xml:space="preserve"> </w:t>
            </w:r>
            <w:r>
              <w:rPr>
                <w:spacing w:val="12"/>
              </w:rPr>
              <w:t>，处以</w:t>
            </w:r>
          </w:p>
          <w:p>
            <w:pPr>
              <w:pStyle w:val="TableText"/>
              <w:ind w:left="122"/>
              <w:spacing w:before="33" w:line="208" w:lineRule="auto"/>
              <w:rPr/>
            </w:pPr>
            <w:r>
              <w:rPr>
                <w:spacing w:val="1"/>
              </w:rPr>
              <w:t>1.6 万元以上 2.4 万元以下罚款。</w:t>
            </w:r>
          </w:p>
        </w:tc>
      </w:tr>
      <w:tr>
        <w:trPr>
          <w:trHeight w:val="122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4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4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4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24" w:type="dxa"/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3" w:hanging="18"/>
              <w:spacing w:before="82" w:line="228" w:lineRule="auto"/>
              <w:rPr/>
            </w:pPr>
            <w:r>
              <w:rPr>
                <w:spacing w:val="15"/>
              </w:rPr>
              <w:t>逾期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15"/>
              </w:rPr>
              <w:t>2 个月以上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559" w:type="dxa"/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1" w:line="207" w:lineRule="auto"/>
              <w:rPr/>
            </w:pPr>
            <w:r>
              <w:rPr>
                <w:spacing w:val="12"/>
              </w:rPr>
              <w:t>责令限期改正</w:t>
            </w:r>
            <w:r>
              <w:rPr>
                <w:spacing w:val="-8"/>
              </w:rPr>
              <w:t xml:space="preserve"> </w:t>
            </w:r>
            <w:r>
              <w:rPr>
                <w:spacing w:val="12"/>
              </w:rPr>
              <w:t>，逾期未改正的</w:t>
            </w:r>
            <w:r>
              <w:rPr>
                <w:spacing w:val="-9"/>
              </w:rPr>
              <w:t xml:space="preserve"> </w:t>
            </w:r>
            <w:r>
              <w:rPr>
                <w:spacing w:val="12"/>
              </w:rPr>
              <w:t>，处以</w:t>
            </w:r>
          </w:p>
          <w:p>
            <w:pPr>
              <w:pStyle w:val="TableText"/>
              <w:ind w:left="115"/>
              <w:spacing w:before="33" w:line="208" w:lineRule="auto"/>
              <w:rPr/>
            </w:pPr>
            <w:r>
              <w:rPr>
                <w:spacing w:val="2"/>
              </w:rPr>
              <w:t>2.4 万元以上 3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01"/>
          <w:pgSz w:w="16839" w:h="11905"/>
          <w:pgMar w:top="1011" w:right="82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4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453"/>
        <w:gridCol w:w="750"/>
        <w:gridCol w:w="1724"/>
        <w:gridCol w:w="3559"/>
      </w:tblGrid>
      <w:tr>
        <w:trPr>
          <w:trHeight w:val="1082" w:hRule="atLeast"/>
        </w:trPr>
        <w:tc>
          <w:tcPr>
            <w:tcW w:w="821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453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2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125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26" w:firstLine="399"/>
              <w:spacing w:before="82" w:line="227" w:lineRule="auto"/>
              <w:rPr/>
            </w:pPr>
            <w:r>
              <w:rPr>
                <w:spacing w:val="9"/>
              </w:rPr>
              <w:t>零部件生产者不配合缺陷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调查的。</w:t>
            </w:r>
          </w:p>
        </w:tc>
        <w:tc>
          <w:tcPr>
            <w:tcW w:w="4453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41" w:firstLine="398"/>
              <w:spacing w:before="82" w:line="229" w:lineRule="auto"/>
              <w:jc w:val="both"/>
              <w:rPr/>
            </w:pPr>
            <w:r>
              <w:rPr>
                <w:b/>
                <w:bCs/>
                <w:spacing w:val="10"/>
              </w:rPr>
              <w:t>第三十六条   </w:t>
            </w:r>
            <w:r>
              <w:rPr>
                <w:spacing w:val="10"/>
              </w:rPr>
              <w:t>零部件生产者违反本办法</w:t>
            </w:r>
            <w:r>
              <w:rPr>
                <w:spacing w:val="9"/>
              </w:rPr>
              <w:t>规定</w:t>
            </w:r>
            <w:r>
              <w:rPr/>
              <w:t xml:space="preserve"> </w:t>
            </w:r>
            <w:r>
              <w:rPr>
                <w:spacing w:val="6"/>
              </w:rPr>
              <w:t>不配合缺陷调查的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，责令限期改正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；逾期未改正</w:t>
            </w:r>
            <w:r>
              <w:rPr/>
              <w:t xml:space="preserve"> </w:t>
            </w:r>
            <w:r>
              <w:rPr>
                <w:spacing w:val="2"/>
              </w:rPr>
              <w:t>的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，处以 1 万元以上 3 万元以下罚款。</w:t>
            </w:r>
          </w:p>
        </w:tc>
        <w:tc>
          <w:tcPr>
            <w:tcW w:w="750" w:type="dxa"/>
            <w:vAlign w:val="top"/>
          </w:tcPr>
          <w:p>
            <w:pPr>
              <w:spacing w:line="3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4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24" w:type="dxa"/>
            <w:vAlign w:val="top"/>
          </w:tcPr>
          <w:p>
            <w:pPr>
              <w:pStyle w:val="TableText"/>
              <w:ind w:left="109" w:right="103" w:firstLine="2"/>
              <w:spacing w:before="294" w:line="227" w:lineRule="auto"/>
              <w:rPr/>
            </w:pPr>
            <w:r>
              <w:rPr>
                <w:spacing w:val="-3"/>
              </w:rPr>
              <w:t>经责令改正，未进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行改正的。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12" w:right="106" w:firstLine="2"/>
              <w:spacing w:before="293" w:line="227" w:lineRule="auto"/>
              <w:rPr/>
            </w:pPr>
            <w:r>
              <w:rPr>
                <w:spacing w:val="4"/>
              </w:rPr>
              <w:t>责令限期改正，逾期未改正的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，处以 1</w:t>
            </w:r>
            <w:r>
              <w:rPr/>
              <w:t xml:space="preserve"> </w:t>
            </w:r>
            <w:r>
              <w:rPr>
                <w:spacing w:val="3"/>
              </w:rPr>
              <w:t>万元以上 1.6 万元以下罚款。</w:t>
            </w:r>
          </w:p>
        </w:tc>
      </w:tr>
      <w:tr>
        <w:trPr>
          <w:trHeight w:val="1123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4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3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7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24" w:type="dxa"/>
            <w:vAlign w:val="top"/>
          </w:tcPr>
          <w:p>
            <w:pPr>
              <w:pStyle w:val="TableText"/>
              <w:ind w:left="109" w:right="103" w:firstLine="2"/>
              <w:spacing w:before="136" w:line="229" w:lineRule="auto"/>
              <w:jc w:val="both"/>
              <w:rPr/>
            </w:pPr>
            <w:r>
              <w:rPr>
                <w:spacing w:val="-3"/>
              </w:rPr>
              <w:t>经责令改正，拒不</w:t>
            </w:r>
            <w:r>
              <w:rPr>
                <w:spacing w:val="6"/>
              </w:rPr>
              <w:t xml:space="preserve"> </w:t>
            </w:r>
            <w:r>
              <w:rPr>
                <w:spacing w:val="-3"/>
              </w:rPr>
              <w:t>改正，并存在弄虚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作假行为的。</w:t>
            </w:r>
          </w:p>
        </w:tc>
        <w:tc>
          <w:tcPr>
            <w:tcW w:w="3559" w:type="dxa"/>
            <w:vAlign w:val="top"/>
          </w:tcPr>
          <w:p>
            <w:pPr>
              <w:pStyle w:val="TableText"/>
              <w:ind w:left="115"/>
              <w:spacing w:before="291" w:line="207" w:lineRule="auto"/>
              <w:rPr/>
            </w:pPr>
            <w:r>
              <w:rPr>
                <w:spacing w:val="12"/>
              </w:rPr>
              <w:t>责令限期改正</w:t>
            </w:r>
            <w:r>
              <w:rPr>
                <w:spacing w:val="-8"/>
              </w:rPr>
              <w:t xml:space="preserve"> </w:t>
            </w:r>
            <w:r>
              <w:rPr>
                <w:spacing w:val="12"/>
              </w:rPr>
              <w:t>，逾期未改正的</w:t>
            </w:r>
            <w:r>
              <w:rPr>
                <w:spacing w:val="-9"/>
              </w:rPr>
              <w:t xml:space="preserve"> </w:t>
            </w:r>
            <w:r>
              <w:rPr>
                <w:spacing w:val="12"/>
              </w:rPr>
              <w:t>，处以</w:t>
            </w:r>
          </w:p>
          <w:p>
            <w:pPr>
              <w:pStyle w:val="TableText"/>
              <w:ind w:left="122"/>
              <w:spacing w:before="35" w:line="208" w:lineRule="auto"/>
              <w:rPr/>
            </w:pPr>
            <w:r>
              <w:rPr>
                <w:spacing w:val="1"/>
              </w:rPr>
              <w:t>1.6 万元以上 2.4 万元以下罚款。</w:t>
            </w:r>
          </w:p>
        </w:tc>
      </w:tr>
      <w:tr>
        <w:trPr>
          <w:trHeight w:val="123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4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4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4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24" w:type="dxa"/>
            <w:vAlign w:val="top"/>
          </w:tcPr>
          <w:p>
            <w:pPr>
              <w:pStyle w:val="TableText"/>
              <w:ind w:left="108" w:right="103" w:firstLine="3"/>
              <w:spacing w:before="191" w:line="228" w:lineRule="auto"/>
              <w:jc w:val="both"/>
              <w:rPr/>
            </w:pPr>
            <w:r>
              <w:rPr>
                <w:spacing w:val="-3"/>
              </w:rPr>
              <w:t>经责令改正，拒不</w:t>
            </w:r>
            <w:r>
              <w:rPr>
                <w:spacing w:val="6"/>
              </w:rPr>
              <w:t xml:space="preserve"> </w:t>
            </w:r>
            <w:r>
              <w:rPr>
                <w:spacing w:val="-2"/>
              </w:rPr>
              <w:t>改正，并存在暴力</w:t>
            </w:r>
            <w:r>
              <w:rPr/>
              <w:t xml:space="preserve"> </w:t>
            </w:r>
            <w:r>
              <w:rPr>
                <w:spacing w:val="7"/>
              </w:rPr>
              <w:t>抗法行为的。</w:t>
            </w:r>
          </w:p>
        </w:tc>
        <w:tc>
          <w:tcPr>
            <w:tcW w:w="3559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1" w:line="207" w:lineRule="auto"/>
              <w:rPr/>
            </w:pPr>
            <w:r>
              <w:rPr>
                <w:spacing w:val="12"/>
              </w:rPr>
              <w:t>责令限期改正</w:t>
            </w:r>
            <w:r>
              <w:rPr>
                <w:spacing w:val="-8"/>
              </w:rPr>
              <w:t xml:space="preserve"> </w:t>
            </w:r>
            <w:r>
              <w:rPr>
                <w:spacing w:val="12"/>
              </w:rPr>
              <w:t>，逾期未改正的</w:t>
            </w:r>
            <w:r>
              <w:rPr>
                <w:spacing w:val="-9"/>
              </w:rPr>
              <w:t xml:space="preserve"> </w:t>
            </w:r>
            <w:r>
              <w:rPr>
                <w:spacing w:val="12"/>
              </w:rPr>
              <w:t>，处以</w:t>
            </w:r>
          </w:p>
          <w:p>
            <w:pPr>
              <w:pStyle w:val="TableText"/>
              <w:ind w:left="115"/>
              <w:spacing w:before="33" w:line="208" w:lineRule="auto"/>
              <w:rPr/>
            </w:pPr>
            <w:r>
              <w:rPr>
                <w:spacing w:val="2"/>
              </w:rPr>
              <w:t>2.4 万元以上 3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02"/>
          <w:pgSz w:w="16839" w:h="11905"/>
          <w:pgMar w:top="1011" w:right="82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986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二十七、《消费品召回管理暂行规定》行政处罚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0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3861"/>
        <w:gridCol w:w="3697"/>
        <w:gridCol w:w="831"/>
        <w:gridCol w:w="1582"/>
        <w:gridCol w:w="3282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3861" w:type="dxa"/>
            <w:vAlign w:val="top"/>
          </w:tcPr>
          <w:p>
            <w:pPr>
              <w:pStyle w:val="TableText"/>
              <w:ind w:left="1531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697" w:type="dxa"/>
            <w:vAlign w:val="top"/>
          </w:tcPr>
          <w:p>
            <w:pPr>
              <w:pStyle w:val="TableText"/>
              <w:ind w:left="1449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413" w:type="dxa"/>
            <w:vAlign w:val="top"/>
            <w:gridSpan w:val="2"/>
          </w:tcPr>
          <w:p>
            <w:pPr>
              <w:pStyle w:val="TableText"/>
              <w:ind w:left="809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24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65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386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0" w:firstLine="403"/>
              <w:spacing w:before="82" w:line="230" w:lineRule="auto"/>
              <w:jc w:val="both"/>
              <w:rPr/>
            </w:pPr>
            <w:r>
              <w:rPr>
                <w:spacing w:val="12"/>
              </w:rPr>
              <w:t>生产者和其他经营者发现其生产经营</w:t>
            </w:r>
            <w:r>
              <w:rPr>
                <w:spacing w:val="3"/>
              </w:rPr>
              <w:t xml:space="preserve">  </w:t>
            </w:r>
            <w:r>
              <w:rPr>
                <w:spacing w:val="10"/>
              </w:rPr>
              <w:t>的消费品已经造成或者可能造成死亡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、严</w:t>
            </w:r>
            <w:r>
              <w:rPr/>
              <w:t xml:space="preserve">  </w:t>
            </w:r>
            <w:r>
              <w:rPr>
                <w:spacing w:val="8"/>
              </w:rPr>
              <w:t>重人身伤害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、重大财产损失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，或者在中华</w:t>
            </w:r>
            <w:r>
              <w:rPr/>
              <w:t xml:space="preserve">  </w:t>
            </w:r>
            <w:r>
              <w:rPr>
                <w:spacing w:val="12"/>
              </w:rPr>
              <w:t>人民共和国境外实施召回未及时报告市场</w:t>
            </w:r>
            <w:r>
              <w:rPr>
                <w:spacing w:val="2"/>
              </w:rPr>
              <w:t xml:space="preserve">  </w:t>
            </w:r>
            <w:r>
              <w:rPr>
                <w:spacing w:val="10"/>
              </w:rPr>
              <w:t>监管部门的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；未按规定配合市场监督管理</w:t>
            </w:r>
            <w:r>
              <w:rPr/>
              <w:t xml:space="preserve">  </w:t>
            </w:r>
            <w:r>
              <w:rPr>
                <w:spacing w:val="5"/>
              </w:rPr>
              <w:t>部门开展缺陷调查，提供调查需要的资料、</w:t>
            </w:r>
            <w:r>
              <w:rPr>
                <w:spacing w:val="13"/>
              </w:rPr>
              <w:t xml:space="preserve"> </w:t>
            </w:r>
            <w:r>
              <w:rPr>
                <w:spacing w:val="8"/>
              </w:rPr>
              <w:t>消费品和专用设备等的。</w:t>
            </w:r>
          </w:p>
        </w:tc>
        <w:tc>
          <w:tcPr>
            <w:tcW w:w="3697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03" w:firstLine="399"/>
              <w:spacing w:before="319" w:line="231" w:lineRule="auto"/>
              <w:rPr/>
            </w:pPr>
            <w:r>
              <w:rPr>
                <w:b/>
                <w:bCs/>
                <w:spacing w:val="10"/>
              </w:rPr>
              <w:t>第二十五条 </w:t>
            </w:r>
            <w:r>
              <w:rPr>
                <w:spacing w:val="10"/>
              </w:rPr>
              <w:t>生产者和其他经营者违</w:t>
            </w:r>
            <w:r>
              <w:rPr>
                <w:spacing w:val="13"/>
              </w:rPr>
              <w:t xml:space="preserve"> </w:t>
            </w:r>
            <w:r>
              <w:rPr>
                <w:spacing w:val="12"/>
              </w:rPr>
              <w:t>反本规定第八条第一款</w:t>
            </w:r>
            <w:r>
              <w:rPr>
                <w:spacing w:val="-14"/>
              </w:rPr>
              <w:t xml:space="preserve"> </w:t>
            </w:r>
            <w:r>
              <w:rPr>
                <w:spacing w:val="12"/>
              </w:rPr>
              <w:t>、第十一条第二</w:t>
            </w:r>
            <w:r>
              <w:rPr/>
              <w:t xml:space="preserve"> </w:t>
            </w:r>
            <w:r>
              <w:rPr>
                <w:spacing w:val="11"/>
              </w:rPr>
              <w:t>款</w:t>
            </w:r>
            <w:r>
              <w:rPr>
                <w:spacing w:val="-23"/>
              </w:rPr>
              <w:t xml:space="preserve"> </w:t>
            </w:r>
            <w:r>
              <w:rPr>
                <w:spacing w:val="11"/>
              </w:rPr>
              <w:t>、第十五条至第十七条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、第十九条第</w:t>
            </w:r>
            <w:r>
              <w:rPr/>
              <w:t xml:space="preserve"> </w:t>
            </w:r>
            <w:r>
              <w:rPr>
                <w:spacing w:val="6"/>
              </w:rPr>
              <w:t>二款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、第二十条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、第二十一条规定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由</w:t>
            </w:r>
            <w:r>
              <w:rPr/>
              <w:t xml:space="preserve"> </w:t>
            </w:r>
            <w:r>
              <w:rPr>
                <w:spacing w:val="12"/>
              </w:rPr>
              <w:t>省级市场监督管理部门责令限期改正</w:t>
            </w:r>
            <w:r>
              <w:rPr>
                <w:spacing w:val="-11"/>
              </w:rPr>
              <w:t xml:space="preserve"> </w:t>
            </w:r>
            <w:r>
              <w:rPr>
                <w:spacing w:val="12"/>
              </w:rPr>
              <w:t>；</w:t>
            </w:r>
            <w:r>
              <w:rPr/>
              <w:t xml:space="preserve"> </w:t>
            </w:r>
            <w:r>
              <w:rPr>
                <w:spacing w:val="12"/>
              </w:rPr>
              <w:t>逾期未改正的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12"/>
              </w:rPr>
              <w:t>，处一万元以上三万元以</w:t>
            </w:r>
            <w:r>
              <w:rPr/>
              <w:t xml:space="preserve"> </w:t>
            </w:r>
            <w:r>
              <w:rPr>
                <w:spacing w:val="9"/>
              </w:rPr>
              <w:t>下罚款</w:t>
            </w:r>
            <w:r>
              <w:rPr>
                <w:spacing w:val="-5"/>
              </w:rPr>
              <w:t xml:space="preserve"> </w:t>
            </w:r>
            <w:r>
              <w:rPr>
                <w:spacing w:val="9"/>
              </w:rPr>
              <w:t>；涉嫌构成犯罪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，依法需要追究</w:t>
            </w:r>
            <w:r>
              <w:rPr/>
              <w:t xml:space="preserve"> </w:t>
            </w:r>
            <w:r>
              <w:rPr>
                <w:spacing w:val="12"/>
              </w:rPr>
              <w:t>刑事责任的</w:t>
            </w:r>
            <w:r>
              <w:rPr>
                <w:spacing w:val="-14"/>
              </w:rPr>
              <w:t xml:space="preserve"> </w:t>
            </w:r>
            <w:r>
              <w:rPr>
                <w:spacing w:val="12"/>
              </w:rPr>
              <w:t>，按照有关规定移送公安机</w:t>
            </w:r>
            <w:r>
              <w:rPr/>
              <w:t xml:space="preserve"> </w:t>
            </w:r>
            <w:r>
              <w:rPr>
                <w:spacing w:val="3"/>
              </w:rPr>
              <w:t>关。</w:t>
            </w:r>
          </w:p>
        </w:tc>
        <w:tc>
          <w:tcPr>
            <w:tcW w:w="831" w:type="dxa"/>
            <w:vAlign w:val="top"/>
          </w:tcPr>
          <w:p>
            <w:pPr>
              <w:pStyle w:val="TableText"/>
              <w:ind w:left="215"/>
              <w:spacing w:before="21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82" w:type="dxa"/>
            <w:vAlign w:val="top"/>
          </w:tcPr>
          <w:p>
            <w:pPr>
              <w:pStyle w:val="TableText"/>
              <w:ind w:left="113" w:right="106" w:hanging="5"/>
              <w:spacing w:before="56" w:line="216" w:lineRule="auto"/>
              <w:rPr/>
            </w:pPr>
            <w:r>
              <w:rPr>
                <w:spacing w:val="36"/>
              </w:rPr>
              <w:t>逾期不足一个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月的。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1" w:right="108" w:firstLine="2"/>
              <w:spacing w:before="56" w:line="216" w:lineRule="auto"/>
              <w:rPr/>
            </w:pPr>
            <w:r>
              <w:rPr>
                <w:spacing w:val="2"/>
              </w:rPr>
              <w:t>责令限期改正；逾期未改正的，处 1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万元以上 1.6 万元以下罚款。</w:t>
            </w:r>
          </w:p>
        </w:tc>
      </w:tr>
      <w:tr>
        <w:trPr>
          <w:trHeight w:val="1458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6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82" w:type="dxa"/>
            <w:vAlign w:val="top"/>
          </w:tcPr>
          <w:p>
            <w:pPr>
              <w:pStyle w:val="TableText"/>
              <w:ind w:left="110" w:right="104" w:hanging="2"/>
              <w:spacing w:before="301" w:line="230" w:lineRule="auto"/>
              <w:jc w:val="both"/>
              <w:rPr/>
            </w:pPr>
            <w:r>
              <w:rPr>
                <w:spacing w:val="37"/>
              </w:rPr>
              <w:t>逾期一个月以</w:t>
            </w:r>
            <w:r>
              <w:rPr/>
              <w:t xml:space="preserve"> </w:t>
            </w:r>
            <w:r>
              <w:rPr>
                <w:spacing w:val="-1"/>
              </w:rPr>
              <w:t>上</w:t>
            </w:r>
            <w:r>
              <w:rPr>
                <w:spacing w:val="-13"/>
              </w:rPr>
              <w:t xml:space="preserve"> </w:t>
            </w:r>
            <w:r>
              <w:rPr>
                <w:spacing w:val="-1"/>
              </w:rPr>
              <w:t>不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足</w:t>
            </w:r>
            <w:r>
              <w:rPr>
                <w:spacing w:val="35"/>
              </w:rPr>
              <w:t xml:space="preserve"> </w:t>
            </w:r>
            <w:r>
              <w:rPr>
                <w:spacing w:val="-1"/>
              </w:rPr>
              <w:t>2</w:t>
            </w:r>
            <w:r>
              <w:rPr>
                <w:spacing w:val="29"/>
              </w:rPr>
              <w:t xml:space="preserve"> </w:t>
            </w:r>
            <w:r>
              <w:rPr>
                <w:spacing w:val="-1"/>
              </w:rPr>
              <w:t>个</w:t>
            </w:r>
            <w:r>
              <w:rPr>
                <w:spacing w:val="-16"/>
              </w:rPr>
              <w:t xml:space="preserve"> </w:t>
            </w:r>
            <w:r>
              <w:rPr>
                <w:spacing w:val="-1"/>
              </w:rPr>
              <w:t>月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0" w:right="36" w:firstLine="2"/>
              <w:spacing w:before="144" w:line="229" w:lineRule="auto"/>
              <w:jc w:val="both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</w:t>
            </w:r>
            <w:r>
              <w:rPr/>
              <w:t xml:space="preserve">  </w:t>
            </w:r>
            <w:r>
              <w:rPr>
                <w:spacing w:val="1"/>
              </w:rPr>
              <w:t>1.6 万元以上 2.4 万元以下罚款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；涉</w:t>
            </w:r>
            <w:r>
              <w:rPr/>
              <w:t xml:space="preserve">  </w:t>
            </w:r>
            <w:r>
              <w:rPr>
                <w:spacing w:val="11"/>
              </w:rPr>
              <w:t>嫌构成犯罪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，依法需要追究刑事责</w:t>
            </w:r>
            <w:r>
              <w:rPr/>
              <w:t xml:space="preserve">  </w:t>
            </w:r>
            <w:r>
              <w:rPr>
                <w:spacing w:val="5"/>
              </w:rPr>
              <w:t>任的，按照有关规定移送公安机关。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6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82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4" w:hanging="18"/>
              <w:spacing w:before="82" w:line="228" w:lineRule="auto"/>
              <w:rPr/>
            </w:pPr>
            <w:r>
              <w:rPr>
                <w:spacing w:val="4"/>
              </w:rPr>
              <w:t>逾期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2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个月以上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0" w:right="48" w:firstLine="3"/>
              <w:spacing w:before="47" w:line="222" w:lineRule="auto"/>
              <w:jc w:val="both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</w:t>
            </w:r>
            <w:r>
              <w:rPr/>
              <w:t xml:space="preserve">  </w:t>
            </w:r>
            <w:r>
              <w:rPr>
                <w:spacing w:val="5"/>
              </w:rPr>
              <w:t>2.4 万元以3 万元以下罚款；涉嫌构</w:t>
            </w:r>
            <w:r>
              <w:rPr/>
              <w:t xml:space="preserve">  </w:t>
            </w:r>
            <w:r>
              <w:rPr>
                <w:spacing w:val="4"/>
              </w:rPr>
              <w:t>成犯罪，依法需要追究刑事责任的，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按照有关规定移送公安机关。</w:t>
            </w:r>
          </w:p>
        </w:tc>
      </w:tr>
      <w:tr>
        <w:trPr>
          <w:trHeight w:val="91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3861" w:type="dxa"/>
            <w:vAlign w:val="top"/>
            <w:vMerge w:val="restart"/>
            <w:tcBorders>
              <w:bottom w:val="nil"/>
            </w:tcBorders>
          </w:tcPr>
          <w:p>
            <w:pPr>
              <w:spacing w:line="4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52" w:firstLine="404"/>
              <w:spacing w:before="81" w:line="231" w:lineRule="auto"/>
              <w:jc w:val="both"/>
              <w:rPr/>
            </w:pPr>
            <w:r>
              <w:rPr>
                <w:spacing w:val="9"/>
              </w:rPr>
              <w:t>生产者认为消费品存在缺陷或者被责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令实施召回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，未按规定立即停止生产、销</w:t>
            </w:r>
            <w:r>
              <w:rPr/>
              <w:t xml:space="preserve"> </w:t>
            </w:r>
            <w:r>
              <w:rPr>
                <w:spacing w:val="7"/>
              </w:rPr>
              <w:t>售、进口缺陷消费品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，通知其他经营者停</w:t>
            </w:r>
            <w:r>
              <w:rPr/>
              <w:t xml:space="preserve"> </w:t>
            </w:r>
            <w:r>
              <w:rPr>
                <w:spacing w:val="7"/>
              </w:rPr>
              <w:t>止经营的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；生产者未按规定承担消费者因</w:t>
            </w:r>
            <w:r>
              <w:rPr/>
              <w:t xml:space="preserve"> </w:t>
            </w:r>
            <w:r>
              <w:rPr>
                <w:spacing w:val="7"/>
              </w:rPr>
              <w:t>消费品被召回支出的必要费用的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；其他经</w:t>
            </w:r>
            <w:r>
              <w:rPr/>
              <w:t xml:space="preserve"> </w:t>
            </w:r>
            <w:r>
              <w:rPr>
                <w:spacing w:val="7"/>
              </w:rPr>
              <w:t>营者接到生产者通知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，未按规定立即停止</w:t>
            </w:r>
            <w:r>
              <w:rPr/>
              <w:t xml:space="preserve"> </w:t>
            </w:r>
            <w:r>
              <w:rPr>
                <w:spacing w:val="7"/>
              </w:rPr>
              <w:t>经营存在缺陷的消费品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，并协助生产者实</w:t>
            </w:r>
            <w:r>
              <w:rPr/>
              <w:t xml:space="preserve"> </w:t>
            </w:r>
            <w:r>
              <w:rPr>
                <w:spacing w:val="7"/>
              </w:rPr>
              <w:t>施召回的。</w:t>
            </w:r>
          </w:p>
        </w:tc>
        <w:tc>
          <w:tcPr>
            <w:tcW w:w="3697" w:type="dxa"/>
            <w:vAlign w:val="top"/>
            <w:vMerge w:val="restart"/>
            <w:tcBorders>
              <w:bottom w:val="nil"/>
            </w:tcBorders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34" w:firstLine="399"/>
              <w:spacing w:before="81" w:line="231" w:lineRule="auto"/>
              <w:rPr/>
            </w:pPr>
            <w:r>
              <w:rPr>
                <w:b/>
                <w:bCs/>
                <w:spacing w:val="8"/>
              </w:rPr>
              <w:t>第二十五条 </w:t>
            </w:r>
            <w:r>
              <w:rPr>
                <w:spacing w:val="8"/>
              </w:rPr>
              <w:t>生产者和其他经营者违</w:t>
            </w:r>
            <w:r>
              <w:rPr>
                <w:spacing w:val="14"/>
              </w:rPr>
              <w:t xml:space="preserve"> </w:t>
            </w:r>
            <w:r>
              <w:rPr>
                <w:spacing w:val="9"/>
              </w:rPr>
              <w:t>反本规定第八条第一款、第十一条第二</w:t>
            </w:r>
            <w:r>
              <w:rPr>
                <w:spacing w:val="6"/>
              </w:rPr>
              <w:t xml:space="preserve">  </w:t>
            </w:r>
            <w:r>
              <w:rPr>
                <w:spacing w:val="8"/>
              </w:rPr>
              <w:t>款、第十五条至第十七条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、第十九条第</w:t>
            </w:r>
            <w:r>
              <w:rPr/>
              <w:t xml:space="preserve">  </w:t>
            </w:r>
            <w:r>
              <w:rPr>
                <w:spacing w:val="4"/>
              </w:rPr>
              <w:t>二款</w:t>
            </w:r>
            <w:r>
              <w:rPr>
                <w:spacing w:val="-24"/>
              </w:rPr>
              <w:t xml:space="preserve"> </w:t>
            </w:r>
            <w:r>
              <w:rPr>
                <w:spacing w:val="4"/>
              </w:rPr>
              <w:t>、第二十条、第二十一条规定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</w:t>
            </w:r>
            <w:r>
              <w:rPr/>
              <w:t xml:space="preserve">  </w:t>
            </w:r>
            <w:r>
              <w:rPr>
                <w:spacing w:val="9"/>
              </w:rPr>
              <w:t>省级市场监督管理部门责令限期改正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</w:t>
            </w:r>
            <w:r>
              <w:rPr>
                <w:spacing w:val="7"/>
              </w:rPr>
              <w:t>逾期未改正的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，处一万元以上三万元以</w:t>
            </w:r>
            <w:r>
              <w:rPr/>
              <w:t xml:space="preserve">  </w:t>
            </w:r>
            <w:r>
              <w:rPr>
                <w:spacing w:val="5"/>
              </w:rPr>
              <w:t>下罚款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；涉嫌构成犯罪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，依法需要追究</w:t>
            </w:r>
            <w:r>
              <w:rPr/>
              <w:t xml:space="preserve">  </w:t>
            </w:r>
            <w:r>
              <w:rPr>
                <w:spacing w:val="7"/>
              </w:rPr>
              <w:t>刑事责任的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，按照有关规定移送公安机</w:t>
            </w:r>
            <w:r>
              <w:rPr/>
              <w:t xml:space="preserve">  </w:t>
            </w:r>
            <w:r>
              <w:rPr>
                <w:spacing w:val="3"/>
              </w:rPr>
              <w:t>关。</w:t>
            </w:r>
          </w:p>
        </w:tc>
        <w:tc>
          <w:tcPr>
            <w:tcW w:w="831" w:type="dxa"/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82" w:type="dxa"/>
            <w:vAlign w:val="top"/>
          </w:tcPr>
          <w:p>
            <w:pPr>
              <w:pStyle w:val="TableText"/>
              <w:ind w:left="113" w:right="106" w:hanging="5"/>
              <w:spacing w:before="188" w:line="228" w:lineRule="auto"/>
              <w:rPr/>
            </w:pPr>
            <w:r>
              <w:rPr>
                <w:spacing w:val="36"/>
              </w:rPr>
              <w:t>逾期不足一个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月的。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1" w:right="108" w:firstLine="2"/>
              <w:spacing w:before="186" w:line="229" w:lineRule="auto"/>
              <w:rPr/>
            </w:pPr>
            <w:r>
              <w:rPr>
                <w:spacing w:val="2"/>
              </w:rPr>
              <w:t>责令限期改正；逾期未改正的，处 1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万元以上 1.6 万元以下罚款。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6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82" w:type="dxa"/>
            <w:vAlign w:val="top"/>
          </w:tcPr>
          <w:p>
            <w:pPr>
              <w:pStyle w:val="TableText"/>
              <w:ind w:left="110" w:right="104" w:hanging="2"/>
              <w:spacing w:before="209" w:line="229" w:lineRule="auto"/>
              <w:jc w:val="both"/>
              <w:rPr/>
            </w:pPr>
            <w:r>
              <w:rPr>
                <w:spacing w:val="37"/>
              </w:rPr>
              <w:t>逾期一个月以</w:t>
            </w:r>
            <w:r>
              <w:rPr/>
              <w:t xml:space="preserve"> </w:t>
            </w:r>
            <w:r>
              <w:rPr>
                <w:spacing w:val="-1"/>
              </w:rPr>
              <w:t>上</w:t>
            </w:r>
            <w:r>
              <w:rPr>
                <w:spacing w:val="-13"/>
              </w:rPr>
              <w:t xml:space="preserve"> </w:t>
            </w:r>
            <w:r>
              <w:rPr>
                <w:spacing w:val="-1"/>
              </w:rPr>
              <w:t>不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足</w:t>
            </w:r>
            <w:r>
              <w:rPr>
                <w:spacing w:val="35"/>
              </w:rPr>
              <w:t xml:space="preserve"> </w:t>
            </w:r>
            <w:r>
              <w:rPr>
                <w:spacing w:val="-1"/>
              </w:rPr>
              <w:t>2</w:t>
            </w:r>
            <w:r>
              <w:rPr>
                <w:spacing w:val="29"/>
              </w:rPr>
              <w:t xml:space="preserve"> </w:t>
            </w:r>
            <w:r>
              <w:rPr>
                <w:spacing w:val="-1"/>
              </w:rPr>
              <w:t>个</w:t>
            </w:r>
            <w:r>
              <w:rPr>
                <w:spacing w:val="-16"/>
              </w:rPr>
              <w:t xml:space="preserve"> </w:t>
            </w:r>
            <w:r>
              <w:rPr>
                <w:spacing w:val="-1"/>
              </w:rPr>
              <w:t>月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0" w:right="36" w:firstLine="2"/>
              <w:spacing w:before="47" w:line="222" w:lineRule="auto"/>
              <w:jc w:val="both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</w:t>
            </w:r>
            <w:r>
              <w:rPr/>
              <w:t xml:space="preserve">  </w:t>
            </w:r>
            <w:r>
              <w:rPr>
                <w:spacing w:val="1"/>
              </w:rPr>
              <w:t>1.6 万元以上 2.4 万元以下罚款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；涉</w:t>
            </w:r>
            <w:r>
              <w:rPr/>
              <w:t xml:space="preserve">  </w:t>
            </w:r>
            <w:r>
              <w:rPr>
                <w:spacing w:val="11"/>
              </w:rPr>
              <w:t>嫌构成犯罪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，依法需要追究刑事责</w:t>
            </w:r>
            <w:r>
              <w:rPr/>
              <w:t xml:space="preserve">  </w:t>
            </w:r>
            <w:r>
              <w:rPr>
                <w:spacing w:val="5"/>
              </w:rPr>
              <w:t>任的，按照有关规定移送公安机关。</w:t>
            </w:r>
          </w:p>
        </w:tc>
      </w:tr>
      <w:tr>
        <w:trPr>
          <w:trHeight w:val="126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6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82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4" w:hanging="18"/>
              <w:spacing w:before="81" w:line="228" w:lineRule="auto"/>
              <w:rPr/>
            </w:pPr>
            <w:r>
              <w:rPr>
                <w:spacing w:val="4"/>
              </w:rPr>
              <w:t>逾期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2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个月以上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0" w:right="48" w:firstLine="3"/>
              <w:spacing w:before="50" w:line="222" w:lineRule="auto"/>
              <w:jc w:val="both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</w:t>
            </w:r>
            <w:r>
              <w:rPr/>
              <w:t xml:space="preserve">  </w:t>
            </w:r>
            <w:r>
              <w:rPr>
                <w:spacing w:val="5"/>
              </w:rPr>
              <w:t>2.4 万元以3 万元以下罚款；涉嫌构</w:t>
            </w:r>
            <w:r>
              <w:rPr/>
              <w:t xml:space="preserve">  </w:t>
            </w:r>
            <w:r>
              <w:rPr>
                <w:spacing w:val="4"/>
              </w:rPr>
              <w:t>成犯罪，依法需要追究刑事责任的，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按照有关规定移送公安机关。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03"/>
          <w:pgSz w:w="16839" w:h="11905"/>
          <w:pgMar w:top="1011" w:right="88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3861"/>
        <w:gridCol w:w="3697"/>
        <w:gridCol w:w="831"/>
        <w:gridCol w:w="1582"/>
        <w:gridCol w:w="3282"/>
      </w:tblGrid>
      <w:tr>
        <w:trPr>
          <w:trHeight w:val="1116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3861" w:type="dxa"/>
            <w:vAlign w:val="top"/>
            <w:vMerge w:val="restart"/>
            <w:tcBorders>
              <w:bottom w:val="nil"/>
            </w:tcBorders>
          </w:tcPr>
          <w:p>
            <w:pPr>
              <w:spacing w:line="356" w:lineRule="auto"/>
              <w:rPr>
                <w:rFonts w:ascii="Arial"/>
                <w:sz w:val="21"/>
              </w:rPr>
            </w:pPr>
            <w:r/>
          </w:p>
          <w:p>
            <w:pPr>
              <w:spacing w:line="3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4" w:firstLine="404"/>
              <w:spacing w:before="81" w:line="230" w:lineRule="auto"/>
              <w:jc w:val="both"/>
              <w:rPr/>
            </w:pPr>
            <w:r>
              <w:rPr>
                <w:spacing w:val="12"/>
              </w:rPr>
              <w:t>生产者主动实施召回未按规定向省级</w:t>
            </w:r>
            <w:r>
              <w:rPr>
                <w:spacing w:val="7"/>
              </w:rPr>
              <w:t xml:space="preserve"> </w:t>
            </w:r>
            <w:r>
              <w:rPr>
                <w:spacing w:val="10"/>
              </w:rPr>
              <w:t>市场监督管理部门报告召回计划的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；生产</w:t>
            </w:r>
            <w:r>
              <w:rPr/>
              <w:t xml:space="preserve"> </w:t>
            </w:r>
            <w:r>
              <w:rPr>
                <w:spacing w:val="24"/>
              </w:rPr>
              <w:t>者按照市场监督管理部门通知实施召回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的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，未按规定向通知其召回的市场监督管</w:t>
            </w:r>
            <w:r>
              <w:rPr/>
              <w:t xml:space="preserve"> </w:t>
            </w:r>
            <w:r>
              <w:rPr>
                <w:spacing w:val="10"/>
              </w:rPr>
              <w:t>理部门报告召回计划的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；生产者被责令实</w:t>
            </w:r>
            <w:r>
              <w:rPr/>
              <w:t xml:space="preserve"> </w:t>
            </w:r>
            <w:r>
              <w:rPr>
                <w:spacing w:val="10"/>
              </w:rPr>
              <w:t>施召回的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，未按规定向国家市场监督管理</w:t>
            </w:r>
            <w:r>
              <w:rPr/>
              <w:t xml:space="preserve"> </w:t>
            </w:r>
            <w:r>
              <w:rPr>
                <w:spacing w:val="8"/>
              </w:rPr>
              <w:t>总局报告召回计划的。</w:t>
            </w:r>
          </w:p>
        </w:tc>
        <w:tc>
          <w:tcPr>
            <w:tcW w:w="3697" w:type="dxa"/>
            <w:vAlign w:val="top"/>
            <w:vMerge w:val="restart"/>
            <w:tcBorders>
              <w:bottom w:val="nil"/>
            </w:tcBorders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34" w:firstLine="399"/>
              <w:spacing w:before="81" w:line="231" w:lineRule="auto"/>
              <w:rPr/>
            </w:pPr>
            <w:r>
              <w:rPr>
                <w:b/>
                <w:bCs/>
                <w:spacing w:val="8"/>
              </w:rPr>
              <w:t>第二十五条 </w:t>
            </w:r>
            <w:r>
              <w:rPr>
                <w:spacing w:val="8"/>
              </w:rPr>
              <w:t>生产者和其他经营者违</w:t>
            </w:r>
            <w:r>
              <w:rPr>
                <w:spacing w:val="14"/>
              </w:rPr>
              <w:t xml:space="preserve"> </w:t>
            </w:r>
            <w:r>
              <w:rPr>
                <w:spacing w:val="9"/>
              </w:rPr>
              <w:t>反本规定第八条第一款、第十一条第二</w:t>
            </w:r>
            <w:r>
              <w:rPr>
                <w:spacing w:val="6"/>
              </w:rPr>
              <w:t xml:space="preserve">  </w:t>
            </w:r>
            <w:r>
              <w:rPr>
                <w:spacing w:val="8"/>
              </w:rPr>
              <w:t>款、第十五条至第十七条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、第十九条第</w:t>
            </w:r>
            <w:r>
              <w:rPr/>
              <w:t xml:space="preserve">  </w:t>
            </w:r>
            <w:r>
              <w:rPr>
                <w:spacing w:val="4"/>
              </w:rPr>
              <w:t>二款</w:t>
            </w:r>
            <w:r>
              <w:rPr>
                <w:spacing w:val="-24"/>
              </w:rPr>
              <w:t xml:space="preserve"> </w:t>
            </w:r>
            <w:r>
              <w:rPr>
                <w:spacing w:val="4"/>
              </w:rPr>
              <w:t>、第二十条、第二十一条规定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</w:t>
            </w:r>
            <w:r>
              <w:rPr/>
              <w:t xml:space="preserve">  </w:t>
            </w:r>
            <w:r>
              <w:rPr>
                <w:spacing w:val="9"/>
              </w:rPr>
              <w:t>省级市场监督管理部门责令限期改正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</w:t>
            </w:r>
            <w:r>
              <w:rPr>
                <w:spacing w:val="7"/>
              </w:rPr>
              <w:t>逾期未改正的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，处一万元以上三万元以</w:t>
            </w:r>
            <w:r>
              <w:rPr/>
              <w:t xml:space="preserve">  </w:t>
            </w:r>
            <w:r>
              <w:rPr>
                <w:spacing w:val="5"/>
              </w:rPr>
              <w:t>下罚款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；涉嫌构成犯罪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，依法需要追究</w:t>
            </w:r>
            <w:r>
              <w:rPr/>
              <w:t xml:space="preserve">  </w:t>
            </w:r>
            <w:r>
              <w:rPr>
                <w:spacing w:val="7"/>
              </w:rPr>
              <w:t>刑事责任的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，按照有关规定移送公安机</w:t>
            </w:r>
            <w:r>
              <w:rPr/>
              <w:t xml:space="preserve">  </w:t>
            </w:r>
            <w:r>
              <w:rPr>
                <w:spacing w:val="3"/>
              </w:rPr>
              <w:t>关。</w:t>
            </w:r>
          </w:p>
        </w:tc>
        <w:tc>
          <w:tcPr>
            <w:tcW w:w="831" w:type="dxa"/>
            <w:vAlign w:val="top"/>
          </w:tcPr>
          <w:p>
            <w:pPr>
              <w:spacing w:line="3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82" w:type="dxa"/>
            <w:vAlign w:val="top"/>
          </w:tcPr>
          <w:p>
            <w:pPr>
              <w:pStyle w:val="TableText"/>
              <w:ind w:left="113" w:right="106" w:hanging="5"/>
              <w:spacing w:before="287" w:line="227" w:lineRule="auto"/>
              <w:rPr/>
            </w:pPr>
            <w:r>
              <w:rPr>
                <w:spacing w:val="36"/>
              </w:rPr>
              <w:t>逾期不足一个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月的。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1" w:right="108" w:firstLine="2"/>
              <w:spacing w:before="288" w:line="227" w:lineRule="auto"/>
              <w:rPr/>
            </w:pPr>
            <w:r>
              <w:rPr>
                <w:spacing w:val="2"/>
              </w:rPr>
              <w:t>责令限期改正；逾期未改正的，处 1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万元以上 1.6 万元以下罚款。</w:t>
            </w:r>
          </w:p>
        </w:tc>
      </w:tr>
      <w:tr>
        <w:trPr>
          <w:trHeight w:val="1392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6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82" w:type="dxa"/>
            <w:vAlign w:val="top"/>
          </w:tcPr>
          <w:p>
            <w:pPr>
              <w:pStyle w:val="TableText"/>
              <w:ind w:left="110" w:right="104" w:hanging="2"/>
              <w:spacing w:before="268" w:line="230" w:lineRule="auto"/>
              <w:jc w:val="both"/>
              <w:rPr/>
            </w:pPr>
            <w:r>
              <w:rPr>
                <w:spacing w:val="37"/>
              </w:rPr>
              <w:t>逾期一个月以</w:t>
            </w:r>
            <w:r>
              <w:rPr/>
              <w:t xml:space="preserve"> </w:t>
            </w:r>
            <w:r>
              <w:rPr>
                <w:spacing w:val="-1"/>
              </w:rPr>
              <w:t>上</w:t>
            </w:r>
            <w:r>
              <w:rPr>
                <w:spacing w:val="-13"/>
              </w:rPr>
              <w:t xml:space="preserve"> </w:t>
            </w:r>
            <w:r>
              <w:rPr>
                <w:spacing w:val="-1"/>
              </w:rPr>
              <w:t>不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足</w:t>
            </w:r>
            <w:r>
              <w:rPr>
                <w:spacing w:val="35"/>
              </w:rPr>
              <w:t xml:space="preserve"> </w:t>
            </w:r>
            <w:r>
              <w:rPr>
                <w:spacing w:val="-1"/>
              </w:rPr>
              <w:t>2</w:t>
            </w:r>
            <w:r>
              <w:rPr>
                <w:spacing w:val="29"/>
              </w:rPr>
              <w:t xml:space="preserve"> </w:t>
            </w:r>
            <w:r>
              <w:rPr>
                <w:spacing w:val="-1"/>
              </w:rPr>
              <w:t>个</w:t>
            </w:r>
            <w:r>
              <w:rPr>
                <w:spacing w:val="-16"/>
              </w:rPr>
              <w:t xml:space="preserve"> </w:t>
            </w:r>
            <w:r>
              <w:rPr>
                <w:spacing w:val="-1"/>
              </w:rPr>
              <w:t>月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0" w:right="36" w:firstLine="2"/>
              <w:spacing w:before="108" w:line="230" w:lineRule="auto"/>
              <w:jc w:val="both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</w:t>
            </w:r>
            <w:r>
              <w:rPr/>
              <w:t xml:space="preserve">  </w:t>
            </w:r>
            <w:r>
              <w:rPr>
                <w:spacing w:val="1"/>
              </w:rPr>
              <w:t>1.6 万元以上 2.4 万元以下罚款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；涉</w:t>
            </w:r>
            <w:r>
              <w:rPr/>
              <w:t xml:space="preserve">  </w:t>
            </w:r>
            <w:r>
              <w:rPr>
                <w:spacing w:val="11"/>
              </w:rPr>
              <w:t>嫌构成犯罪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，依法需要追究刑事责</w:t>
            </w:r>
            <w:r>
              <w:rPr/>
              <w:t xml:space="preserve">  </w:t>
            </w:r>
            <w:r>
              <w:rPr>
                <w:spacing w:val="5"/>
              </w:rPr>
              <w:t>任的，按照有关规定移送公安机关。</w:t>
            </w:r>
          </w:p>
        </w:tc>
      </w:tr>
      <w:tr>
        <w:trPr>
          <w:trHeight w:val="149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6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82" w:type="dxa"/>
            <w:vAlign w:val="top"/>
          </w:tcPr>
          <w:p>
            <w:pPr>
              <w:spacing w:line="3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4" w:hanging="18"/>
              <w:spacing w:before="82" w:line="230" w:lineRule="auto"/>
              <w:rPr/>
            </w:pPr>
            <w:r>
              <w:rPr>
                <w:spacing w:val="4"/>
              </w:rPr>
              <w:t>逾期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2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个月以上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0" w:right="48" w:firstLine="3"/>
              <w:spacing w:before="160" w:line="230" w:lineRule="auto"/>
              <w:jc w:val="both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</w:t>
            </w:r>
            <w:r>
              <w:rPr/>
              <w:t xml:space="preserve">  </w:t>
            </w:r>
            <w:r>
              <w:rPr>
                <w:spacing w:val="5"/>
              </w:rPr>
              <w:t>2.4 万元以3 万元以下罚款；涉嫌构</w:t>
            </w:r>
            <w:r>
              <w:rPr/>
              <w:t xml:space="preserve">  </w:t>
            </w:r>
            <w:r>
              <w:rPr>
                <w:spacing w:val="4"/>
              </w:rPr>
              <w:t>成犯罪，依法需要追究刑事责任的，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按照有关规定移送公安机关。</w:t>
            </w:r>
          </w:p>
        </w:tc>
      </w:tr>
      <w:tr>
        <w:trPr>
          <w:trHeight w:val="108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3861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4" w:firstLine="404"/>
              <w:spacing w:before="82" w:line="229" w:lineRule="auto"/>
              <w:jc w:val="both"/>
              <w:rPr/>
            </w:pPr>
            <w:r>
              <w:rPr>
                <w:spacing w:val="12"/>
              </w:rPr>
              <w:t>生产者未按规定自召回计划报告之日</w:t>
            </w:r>
            <w:r>
              <w:rPr>
                <w:spacing w:val="7"/>
              </w:rPr>
              <w:t xml:space="preserve"> </w:t>
            </w:r>
            <w:r>
              <w:rPr>
                <w:spacing w:val="12"/>
              </w:rPr>
              <w:t>起三个工作日内以便于公众知晓的方式发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布召回信息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，并接受公众咨询的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；其他经</w:t>
            </w:r>
          </w:p>
          <w:p>
            <w:pPr>
              <w:pStyle w:val="TableText"/>
              <w:ind w:left="105" w:right="107" w:firstLine="10"/>
              <w:spacing w:before="11" w:line="227" w:lineRule="auto"/>
              <w:rPr/>
            </w:pPr>
            <w:r>
              <w:rPr>
                <w:spacing w:val="10"/>
              </w:rPr>
              <w:t>营者未按规定在其门店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、网站等经营场所</w:t>
            </w:r>
            <w:r>
              <w:rPr/>
              <w:t xml:space="preserve"> </w:t>
            </w:r>
            <w:r>
              <w:rPr>
                <w:spacing w:val="9"/>
              </w:rPr>
              <w:t>公开生产者发布的召回信息的。</w:t>
            </w:r>
          </w:p>
        </w:tc>
        <w:tc>
          <w:tcPr>
            <w:tcW w:w="3697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34" w:firstLine="399"/>
              <w:spacing w:before="81" w:line="231" w:lineRule="auto"/>
              <w:rPr/>
            </w:pPr>
            <w:r>
              <w:rPr>
                <w:b/>
                <w:bCs/>
                <w:spacing w:val="8"/>
              </w:rPr>
              <w:t>第二十五条 </w:t>
            </w:r>
            <w:r>
              <w:rPr>
                <w:spacing w:val="8"/>
              </w:rPr>
              <w:t>生产者和其他经营者违</w:t>
            </w:r>
            <w:r>
              <w:rPr>
                <w:spacing w:val="14"/>
              </w:rPr>
              <w:t xml:space="preserve"> </w:t>
            </w:r>
            <w:r>
              <w:rPr>
                <w:spacing w:val="9"/>
              </w:rPr>
              <w:t>反本规定第八条第一款、第十一条第二</w:t>
            </w:r>
            <w:r>
              <w:rPr>
                <w:spacing w:val="6"/>
              </w:rPr>
              <w:t xml:space="preserve">  </w:t>
            </w:r>
            <w:r>
              <w:rPr>
                <w:spacing w:val="8"/>
              </w:rPr>
              <w:t>款、第十五条至第十七条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、第十九条第</w:t>
            </w:r>
            <w:r>
              <w:rPr/>
              <w:t xml:space="preserve">  </w:t>
            </w:r>
            <w:r>
              <w:rPr>
                <w:spacing w:val="4"/>
              </w:rPr>
              <w:t>二款</w:t>
            </w:r>
            <w:r>
              <w:rPr>
                <w:spacing w:val="-24"/>
              </w:rPr>
              <w:t xml:space="preserve"> </w:t>
            </w:r>
            <w:r>
              <w:rPr>
                <w:spacing w:val="4"/>
              </w:rPr>
              <w:t>、第二十条、第二十一条规定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</w:t>
            </w:r>
            <w:r>
              <w:rPr/>
              <w:t xml:space="preserve">  </w:t>
            </w:r>
            <w:r>
              <w:rPr>
                <w:spacing w:val="9"/>
              </w:rPr>
              <w:t>省级市场监督管理部门责令限期改正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</w:t>
            </w:r>
            <w:r>
              <w:rPr>
                <w:spacing w:val="7"/>
              </w:rPr>
              <w:t>逾期未改正的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，处一万元以上三万元以</w:t>
            </w:r>
            <w:r>
              <w:rPr/>
              <w:t xml:space="preserve">  </w:t>
            </w:r>
            <w:r>
              <w:rPr>
                <w:spacing w:val="5"/>
              </w:rPr>
              <w:t>下罚款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；涉嫌构成犯罪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，依法需要追究</w:t>
            </w:r>
            <w:r>
              <w:rPr/>
              <w:t xml:space="preserve">  </w:t>
            </w:r>
            <w:r>
              <w:rPr>
                <w:spacing w:val="7"/>
              </w:rPr>
              <w:t>刑事责任的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，按照有关规定移送公安机</w:t>
            </w:r>
            <w:r>
              <w:rPr/>
              <w:t xml:space="preserve">  </w:t>
            </w:r>
            <w:r>
              <w:rPr>
                <w:spacing w:val="3"/>
              </w:rPr>
              <w:t>关。</w:t>
            </w:r>
          </w:p>
        </w:tc>
        <w:tc>
          <w:tcPr>
            <w:tcW w:w="831" w:type="dxa"/>
            <w:vAlign w:val="top"/>
          </w:tcPr>
          <w:p>
            <w:pPr>
              <w:spacing w:line="3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82" w:type="dxa"/>
            <w:vAlign w:val="top"/>
          </w:tcPr>
          <w:p>
            <w:pPr>
              <w:pStyle w:val="TableText"/>
              <w:ind w:left="113" w:right="104" w:hanging="5"/>
              <w:spacing w:before="273" w:line="227" w:lineRule="auto"/>
              <w:rPr/>
            </w:pPr>
            <w:r>
              <w:rPr>
                <w:spacing w:val="13"/>
              </w:rPr>
              <w:t>逾期  不足一个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月的。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1" w:right="108" w:firstLine="2"/>
              <w:spacing w:before="274" w:line="227" w:lineRule="auto"/>
              <w:rPr/>
            </w:pPr>
            <w:r>
              <w:rPr>
                <w:spacing w:val="2"/>
              </w:rPr>
              <w:t>责令限期改正；逾期未改正的，处 1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万元以上 1.6 万元以下罚款。</w:t>
            </w:r>
          </w:p>
        </w:tc>
      </w:tr>
      <w:tr>
        <w:trPr>
          <w:trHeight w:val="143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6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82" w:type="dxa"/>
            <w:vAlign w:val="top"/>
          </w:tcPr>
          <w:p>
            <w:pPr>
              <w:pStyle w:val="TableText"/>
              <w:ind w:left="110" w:right="104" w:hanging="2"/>
              <w:spacing w:before="295" w:line="229" w:lineRule="auto"/>
              <w:jc w:val="both"/>
              <w:rPr/>
            </w:pPr>
            <w:r>
              <w:rPr>
                <w:spacing w:val="37"/>
              </w:rPr>
              <w:t>逾期一个月以</w:t>
            </w:r>
            <w:r>
              <w:rPr/>
              <w:t xml:space="preserve"> </w:t>
            </w:r>
            <w:r>
              <w:rPr>
                <w:spacing w:val="-1"/>
              </w:rPr>
              <w:t>上</w:t>
            </w:r>
            <w:r>
              <w:rPr>
                <w:spacing w:val="-13"/>
              </w:rPr>
              <w:t xml:space="preserve"> </w:t>
            </w:r>
            <w:r>
              <w:rPr>
                <w:spacing w:val="-1"/>
              </w:rPr>
              <w:t>不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足</w:t>
            </w:r>
            <w:r>
              <w:rPr>
                <w:spacing w:val="35"/>
              </w:rPr>
              <w:t xml:space="preserve"> </w:t>
            </w:r>
            <w:r>
              <w:rPr>
                <w:spacing w:val="-1"/>
              </w:rPr>
              <w:t>2</w:t>
            </w:r>
            <w:r>
              <w:rPr>
                <w:spacing w:val="29"/>
              </w:rPr>
              <w:t xml:space="preserve"> </w:t>
            </w:r>
            <w:r>
              <w:rPr>
                <w:spacing w:val="-1"/>
              </w:rPr>
              <w:t>个</w:t>
            </w:r>
            <w:r>
              <w:rPr>
                <w:spacing w:val="-16"/>
              </w:rPr>
              <w:t xml:space="preserve"> </w:t>
            </w:r>
            <w:r>
              <w:rPr>
                <w:spacing w:val="-1"/>
              </w:rPr>
              <w:t>月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0" w:right="36" w:firstLine="2"/>
              <w:spacing w:before="133" w:line="230" w:lineRule="auto"/>
              <w:jc w:val="both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</w:t>
            </w:r>
            <w:r>
              <w:rPr/>
              <w:t xml:space="preserve">  </w:t>
            </w:r>
            <w:r>
              <w:rPr>
                <w:spacing w:val="1"/>
              </w:rPr>
              <w:t>1.6 万元以上 2.4 万元以下罚款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；涉</w:t>
            </w:r>
            <w:r>
              <w:rPr/>
              <w:t xml:space="preserve">  </w:t>
            </w:r>
            <w:r>
              <w:rPr>
                <w:spacing w:val="11"/>
              </w:rPr>
              <w:t>嫌构成犯罪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，依法需要追究刑事责</w:t>
            </w:r>
            <w:r>
              <w:rPr/>
              <w:t xml:space="preserve">  </w:t>
            </w:r>
            <w:r>
              <w:rPr>
                <w:spacing w:val="5"/>
              </w:rPr>
              <w:t>任的，按照有关规定移送公安机关。</w:t>
            </w:r>
          </w:p>
        </w:tc>
      </w:tr>
      <w:tr>
        <w:trPr>
          <w:trHeight w:val="1545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6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82" w:type="dxa"/>
            <w:vAlign w:val="top"/>
          </w:tcPr>
          <w:p>
            <w:pPr>
              <w:spacing w:line="42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4" w:hanging="18"/>
              <w:spacing w:before="82" w:line="228" w:lineRule="auto"/>
              <w:rPr/>
            </w:pPr>
            <w:r>
              <w:rPr>
                <w:spacing w:val="4"/>
              </w:rPr>
              <w:t>逾期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2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个月以上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0" w:right="48" w:firstLine="3"/>
              <w:spacing w:before="186" w:line="230" w:lineRule="auto"/>
              <w:jc w:val="both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</w:t>
            </w:r>
            <w:r>
              <w:rPr/>
              <w:t xml:space="preserve">  </w:t>
            </w:r>
            <w:r>
              <w:rPr>
                <w:spacing w:val="5"/>
              </w:rPr>
              <w:t>2.4 万元以3 万元以下罚款；涉嫌构</w:t>
            </w:r>
            <w:r>
              <w:rPr/>
              <w:t xml:space="preserve">  </w:t>
            </w:r>
            <w:r>
              <w:rPr>
                <w:spacing w:val="4"/>
              </w:rPr>
              <w:t>成犯罪，依法需要追究刑事责任的，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按照有关规定移送公安机关。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04"/>
          <w:pgSz w:w="16839" w:h="11905"/>
          <w:pgMar w:top="1011" w:right="88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3861"/>
        <w:gridCol w:w="3697"/>
        <w:gridCol w:w="831"/>
        <w:gridCol w:w="1582"/>
        <w:gridCol w:w="3282"/>
      </w:tblGrid>
      <w:tr>
        <w:trPr>
          <w:trHeight w:val="99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3861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52" w:firstLine="403"/>
              <w:spacing w:before="82" w:line="230" w:lineRule="auto"/>
              <w:jc w:val="both"/>
              <w:rPr/>
            </w:pPr>
            <w:r>
              <w:rPr>
                <w:spacing w:val="7"/>
              </w:rPr>
              <w:t>生产者未按照召回计划实施召回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；对</w:t>
            </w:r>
            <w:r>
              <w:rPr/>
              <w:t xml:space="preserve"> </w:t>
            </w:r>
            <w:r>
              <w:rPr>
                <w:spacing w:val="9"/>
              </w:rPr>
              <w:t>采取更换、退货方式召回的缺陷消费品未</w:t>
            </w:r>
            <w:r>
              <w:rPr>
                <w:spacing w:val="13"/>
              </w:rPr>
              <w:t xml:space="preserve"> </w:t>
            </w:r>
            <w:r>
              <w:rPr>
                <w:spacing w:val="9"/>
              </w:rPr>
              <w:t>按照有关规定进行处理；或者未消除缺陷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或者降低安全风险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，违反规定再次销售或</w:t>
            </w:r>
            <w:r>
              <w:rPr/>
              <w:t xml:space="preserve"> </w:t>
            </w:r>
            <w:r>
              <w:rPr>
                <w:spacing w:val="8"/>
              </w:rPr>
              <w:t>者交付使用的。</w:t>
            </w:r>
          </w:p>
        </w:tc>
        <w:tc>
          <w:tcPr>
            <w:tcW w:w="3697" w:type="dxa"/>
            <w:vAlign w:val="top"/>
            <w:vMerge w:val="restart"/>
            <w:tcBorders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34" w:firstLine="399"/>
              <w:spacing w:before="82" w:line="231" w:lineRule="auto"/>
              <w:rPr/>
            </w:pPr>
            <w:r>
              <w:rPr>
                <w:b/>
                <w:bCs/>
                <w:spacing w:val="8"/>
              </w:rPr>
              <w:t>第二十五条 </w:t>
            </w:r>
            <w:r>
              <w:rPr>
                <w:spacing w:val="8"/>
              </w:rPr>
              <w:t>生产者和其他经营者违</w:t>
            </w:r>
            <w:r>
              <w:rPr>
                <w:spacing w:val="14"/>
              </w:rPr>
              <w:t xml:space="preserve"> </w:t>
            </w:r>
            <w:r>
              <w:rPr>
                <w:spacing w:val="9"/>
              </w:rPr>
              <w:t>反本规定第八条第一款、第十一条第二</w:t>
            </w:r>
            <w:r>
              <w:rPr>
                <w:spacing w:val="6"/>
              </w:rPr>
              <w:t xml:space="preserve">  </w:t>
            </w:r>
            <w:r>
              <w:rPr>
                <w:spacing w:val="8"/>
              </w:rPr>
              <w:t>款、第十五条至第十七条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、第十九条第</w:t>
            </w:r>
            <w:r>
              <w:rPr/>
              <w:t xml:space="preserve">  </w:t>
            </w:r>
            <w:r>
              <w:rPr>
                <w:spacing w:val="4"/>
              </w:rPr>
              <w:t>二款</w:t>
            </w:r>
            <w:r>
              <w:rPr>
                <w:spacing w:val="-24"/>
              </w:rPr>
              <w:t xml:space="preserve"> </w:t>
            </w:r>
            <w:r>
              <w:rPr>
                <w:spacing w:val="4"/>
              </w:rPr>
              <w:t>、第二十条、第二十一条规定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</w:t>
            </w:r>
            <w:r>
              <w:rPr/>
              <w:t xml:space="preserve">  </w:t>
            </w:r>
            <w:r>
              <w:rPr>
                <w:spacing w:val="9"/>
              </w:rPr>
              <w:t>省级市场监督管理部门责令限期改正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</w:t>
            </w:r>
            <w:r>
              <w:rPr>
                <w:spacing w:val="7"/>
              </w:rPr>
              <w:t>逾期未改正的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，处一万元以上三万元以</w:t>
            </w:r>
            <w:r>
              <w:rPr/>
              <w:t xml:space="preserve">  </w:t>
            </w:r>
            <w:r>
              <w:rPr>
                <w:spacing w:val="5"/>
              </w:rPr>
              <w:t>下罚款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；涉嫌构成犯罪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，依法需要追究</w:t>
            </w:r>
            <w:r>
              <w:rPr/>
              <w:t xml:space="preserve">  </w:t>
            </w:r>
            <w:r>
              <w:rPr>
                <w:spacing w:val="7"/>
              </w:rPr>
              <w:t>刑事责任的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，按照有关规定移送公安机</w:t>
            </w:r>
            <w:r>
              <w:rPr/>
              <w:t xml:space="preserve">  </w:t>
            </w:r>
            <w:r>
              <w:rPr>
                <w:spacing w:val="3"/>
              </w:rPr>
              <w:t>关。</w:t>
            </w:r>
          </w:p>
        </w:tc>
        <w:tc>
          <w:tcPr>
            <w:tcW w:w="831" w:type="dxa"/>
            <w:vAlign w:val="top"/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82" w:type="dxa"/>
            <w:vAlign w:val="top"/>
          </w:tcPr>
          <w:p>
            <w:pPr>
              <w:pStyle w:val="TableText"/>
              <w:ind w:left="113" w:right="106" w:hanging="5"/>
              <w:spacing w:before="225" w:line="227" w:lineRule="auto"/>
              <w:rPr/>
            </w:pPr>
            <w:r>
              <w:rPr>
                <w:spacing w:val="36"/>
              </w:rPr>
              <w:t>逾期不足一个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月的。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1" w:right="108" w:firstLine="2"/>
              <w:spacing w:before="226" w:line="227" w:lineRule="auto"/>
              <w:rPr/>
            </w:pPr>
            <w:r>
              <w:rPr>
                <w:spacing w:val="2"/>
              </w:rPr>
              <w:t>责令限期改正；逾期未改正的，处 1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万元以上 1.6 万元以下罚款。</w:t>
            </w:r>
          </w:p>
        </w:tc>
      </w:tr>
      <w:tr>
        <w:trPr>
          <w:trHeight w:val="149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6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82" w:type="dxa"/>
            <w:vAlign w:val="top"/>
          </w:tcPr>
          <w:p>
            <w:pPr>
              <w:pStyle w:val="TableText"/>
              <w:ind w:left="110" w:right="104" w:hanging="2"/>
              <w:spacing w:before="322" w:line="229" w:lineRule="auto"/>
              <w:jc w:val="both"/>
              <w:rPr/>
            </w:pPr>
            <w:r>
              <w:rPr>
                <w:spacing w:val="37"/>
              </w:rPr>
              <w:t>逾期一个月以</w:t>
            </w:r>
            <w:r>
              <w:rPr/>
              <w:t xml:space="preserve"> </w:t>
            </w:r>
            <w:r>
              <w:rPr>
                <w:spacing w:val="-1"/>
              </w:rPr>
              <w:t>上</w:t>
            </w:r>
            <w:r>
              <w:rPr>
                <w:spacing w:val="-13"/>
              </w:rPr>
              <w:t xml:space="preserve"> </w:t>
            </w:r>
            <w:r>
              <w:rPr>
                <w:spacing w:val="-1"/>
              </w:rPr>
              <w:t>不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足</w:t>
            </w:r>
            <w:r>
              <w:rPr>
                <w:spacing w:val="35"/>
              </w:rPr>
              <w:t xml:space="preserve"> </w:t>
            </w:r>
            <w:r>
              <w:rPr>
                <w:spacing w:val="-1"/>
              </w:rPr>
              <w:t>2</w:t>
            </w:r>
            <w:r>
              <w:rPr>
                <w:spacing w:val="29"/>
              </w:rPr>
              <w:t xml:space="preserve"> </w:t>
            </w:r>
            <w:r>
              <w:rPr>
                <w:spacing w:val="-1"/>
              </w:rPr>
              <w:t>个</w:t>
            </w:r>
            <w:r>
              <w:rPr>
                <w:spacing w:val="-16"/>
              </w:rPr>
              <w:t xml:space="preserve"> </w:t>
            </w:r>
            <w:r>
              <w:rPr>
                <w:spacing w:val="-1"/>
              </w:rPr>
              <w:t>月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0" w:right="36" w:firstLine="2"/>
              <w:spacing w:before="159" w:line="230" w:lineRule="auto"/>
              <w:jc w:val="both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</w:t>
            </w:r>
            <w:r>
              <w:rPr/>
              <w:t xml:space="preserve">  </w:t>
            </w:r>
            <w:r>
              <w:rPr>
                <w:spacing w:val="1"/>
              </w:rPr>
              <w:t>1.6 万元以上 2.4 万元以下罚款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；涉</w:t>
            </w:r>
            <w:r>
              <w:rPr/>
              <w:t xml:space="preserve">  </w:t>
            </w:r>
            <w:r>
              <w:rPr>
                <w:spacing w:val="11"/>
              </w:rPr>
              <w:t>嫌构成犯罪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，依法需要追究刑事责</w:t>
            </w:r>
            <w:r>
              <w:rPr/>
              <w:t xml:space="preserve">  </w:t>
            </w:r>
            <w:r>
              <w:rPr>
                <w:spacing w:val="5"/>
              </w:rPr>
              <w:t>任的，按照有关规定移送公安机关。</w:t>
            </w:r>
          </w:p>
        </w:tc>
      </w:tr>
      <w:tr>
        <w:trPr>
          <w:trHeight w:val="149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6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82" w:type="dxa"/>
            <w:vAlign w:val="top"/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4" w:hanging="18"/>
              <w:spacing w:before="82" w:line="228" w:lineRule="auto"/>
              <w:rPr/>
            </w:pPr>
            <w:r>
              <w:rPr>
                <w:spacing w:val="4"/>
              </w:rPr>
              <w:t>逾期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2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个月以上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0" w:right="48" w:firstLine="3"/>
              <w:spacing w:before="160" w:line="230" w:lineRule="auto"/>
              <w:jc w:val="both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</w:t>
            </w:r>
            <w:r>
              <w:rPr/>
              <w:t xml:space="preserve">  </w:t>
            </w:r>
            <w:r>
              <w:rPr>
                <w:spacing w:val="5"/>
              </w:rPr>
              <w:t>2.4 万元以3 万元以下罚款；涉嫌构</w:t>
            </w:r>
            <w:r>
              <w:rPr/>
              <w:t xml:space="preserve">  </w:t>
            </w:r>
            <w:r>
              <w:rPr>
                <w:spacing w:val="4"/>
              </w:rPr>
              <w:t>成犯罪，依法需要追究刑事责任的，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按照有关规定移送公安机关。</w:t>
            </w:r>
          </w:p>
        </w:tc>
      </w:tr>
      <w:tr>
        <w:trPr>
          <w:trHeight w:val="104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3861" w:type="dxa"/>
            <w:vAlign w:val="top"/>
            <w:vMerge w:val="restart"/>
            <w:tcBorders>
              <w:bottom w:val="nil"/>
            </w:tcBorders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5" w:firstLine="401"/>
              <w:spacing w:before="82" w:line="230" w:lineRule="auto"/>
              <w:jc w:val="both"/>
              <w:rPr/>
            </w:pPr>
            <w:r>
              <w:rPr>
                <w:spacing w:val="9"/>
              </w:rPr>
              <w:t>生产者未按规定向报告召回计划的市</w:t>
            </w:r>
            <w:r>
              <w:rPr>
                <w:spacing w:val="2"/>
              </w:rPr>
              <w:t xml:space="preserve">   </w:t>
            </w:r>
            <w:r>
              <w:rPr>
                <w:spacing w:val="7"/>
              </w:rPr>
              <w:t>场监督管理部门提交召回阶段性总结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，并</w:t>
            </w:r>
            <w:r>
              <w:rPr/>
              <w:t xml:space="preserve">   </w:t>
            </w:r>
            <w:r>
              <w:rPr>
                <w:spacing w:val="9"/>
              </w:rPr>
              <w:t>在完成召回计划后十五个工作日内提交召</w:t>
            </w:r>
            <w:r>
              <w:rPr>
                <w:spacing w:val="3"/>
              </w:rPr>
              <w:t xml:space="preserve">   </w:t>
            </w:r>
            <w:r>
              <w:rPr>
                <w:spacing w:val="4"/>
              </w:rPr>
              <w:t>回总结的；未按规定制作并保存召回记录，</w:t>
            </w:r>
            <w:r>
              <w:rPr>
                <w:spacing w:val="14"/>
              </w:rPr>
              <w:t xml:space="preserve"> </w:t>
            </w:r>
            <w:r>
              <w:rPr>
                <w:spacing w:val="9"/>
              </w:rPr>
              <w:t>或者召回记录的保存期少于五年的。</w:t>
            </w:r>
          </w:p>
        </w:tc>
        <w:tc>
          <w:tcPr>
            <w:tcW w:w="3697" w:type="dxa"/>
            <w:vAlign w:val="top"/>
            <w:vMerge w:val="restart"/>
            <w:tcBorders>
              <w:bottom w:val="nil"/>
            </w:tcBorders>
          </w:tcPr>
          <w:p>
            <w:pPr>
              <w:spacing w:line="4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34" w:firstLine="399"/>
              <w:spacing w:before="82" w:line="231" w:lineRule="auto"/>
              <w:rPr/>
            </w:pPr>
            <w:r>
              <w:rPr>
                <w:b/>
                <w:bCs/>
                <w:spacing w:val="8"/>
              </w:rPr>
              <w:t>第二十五条 </w:t>
            </w:r>
            <w:r>
              <w:rPr>
                <w:spacing w:val="8"/>
              </w:rPr>
              <w:t>生产者和其他经营者违</w:t>
            </w:r>
            <w:r>
              <w:rPr>
                <w:spacing w:val="14"/>
              </w:rPr>
              <w:t xml:space="preserve"> </w:t>
            </w:r>
            <w:r>
              <w:rPr>
                <w:spacing w:val="9"/>
              </w:rPr>
              <w:t>反本规定第八条第一款、第十一条第二</w:t>
            </w:r>
            <w:r>
              <w:rPr>
                <w:spacing w:val="6"/>
              </w:rPr>
              <w:t xml:space="preserve">  </w:t>
            </w:r>
            <w:r>
              <w:rPr>
                <w:spacing w:val="8"/>
              </w:rPr>
              <w:t>款、第十五条至第十七条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、第十九条第</w:t>
            </w:r>
            <w:r>
              <w:rPr/>
              <w:t xml:space="preserve">  </w:t>
            </w:r>
            <w:r>
              <w:rPr>
                <w:spacing w:val="4"/>
              </w:rPr>
              <w:t>二款</w:t>
            </w:r>
            <w:r>
              <w:rPr>
                <w:spacing w:val="-24"/>
              </w:rPr>
              <w:t xml:space="preserve"> </w:t>
            </w:r>
            <w:r>
              <w:rPr>
                <w:spacing w:val="4"/>
              </w:rPr>
              <w:t>、第二十条、第二十一条规定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</w:t>
            </w:r>
            <w:r>
              <w:rPr/>
              <w:t xml:space="preserve">  </w:t>
            </w:r>
            <w:r>
              <w:rPr>
                <w:spacing w:val="9"/>
              </w:rPr>
              <w:t>省级市场监督管理部门责令限期改正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</w:t>
            </w:r>
            <w:r>
              <w:rPr>
                <w:spacing w:val="7"/>
              </w:rPr>
              <w:t>逾期未改正的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，处一万元以上三万元以</w:t>
            </w:r>
            <w:r>
              <w:rPr/>
              <w:t xml:space="preserve">  </w:t>
            </w:r>
            <w:r>
              <w:rPr>
                <w:spacing w:val="5"/>
              </w:rPr>
              <w:t>下罚款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；涉嫌构成犯罪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，依法需要追究</w:t>
            </w:r>
            <w:r>
              <w:rPr/>
              <w:t xml:space="preserve">  </w:t>
            </w:r>
            <w:r>
              <w:rPr>
                <w:spacing w:val="7"/>
              </w:rPr>
              <w:t>刑事责任的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，按照有关规定移送公安机</w:t>
            </w:r>
            <w:r>
              <w:rPr/>
              <w:t xml:space="preserve">  </w:t>
            </w:r>
            <w:r>
              <w:rPr>
                <w:spacing w:val="3"/>
              </w:rPr>
              <w:t>关。</w:t>
            </w:r>
          </w:p>
        </w:tc>
        <w:tc>
          <w:tcPr>
            <w:tcW w:w="831" w:type="dxa"/>
            <w:vAlign w:val="top"/>
          </w:tcPr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82" w:type="dxa"/>
            <w:vAlign w:val="top"/>
          </w:tcPr>
          <w:p>
            <w:pPr>
              <w:pStyle w:val="TableText"/>
              <w:ind w:left="113" w:right="104" w:hanging="5"/>
              <w:spacing w:before="253" w:line="227" w:lineRule="auto"/>
              <w:rPr/>
            </w:pPr>
            <w:r>
              <w:rPr>
                <w:spacing w:val="13"/>
              </w:rPr>
              <w:t>逾期  不足一个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月的。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1" w:right="108" w:firstLine="2"/>
              <w:spacing w:before="254" w:line="227" w:lineRule="auto"/>
              <w:rPr/>
            </w:pPr>
            <w:r>
              <w:rPr>
                <w:spacing w:val="2"/>
              </w:rPr>
              <w:t>责令限期改正；逾期未改正的，处 1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万元以上 1.6 万元以下罚款。</w:t>
            </w:r>
          </w:p>
        </w:tc>
      </w:tr>
      <w:tr>
        <w:trPr>
          <w:trHeight w:val="139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6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82" w:type="dxa"/>
            <w:vAlign w:val="top"/>
          </w:tcPr>
          <w:p>
            <w:pPr>
              <w:pStyle w:val="TableText"/>
              <w:ind w:left="110" w:right="104" w:hanging="2"/>
              <w:spacing w:before="274" w:line="230" w:lineRule="auto"/>
              <w:jc w:val="both"/>
              <w:rPr/>
            </w:pPr>
            <w:r>
              <w:rPr>
                <w:spacing w:val="37"/>
              </w:rPr>
              <w:t>逾期一个月以</w:t>
            </w:r>
            <w:r>
              <w:rPr/>
              <w:t xml:space="preserve"> </w:t>
            </w:r>
            <w:r>
              <w:rPr>
                <w:spacing w:val="-1"/>
              </w:rPr>
              <w:t>上</w:t>
            </w:r>
            <w:r>
              <w:rPr>
                <w:spacing w:val="-13"/>
              </w:rPr>
              <w:t xml:space="preserve"> </w:t>
            </w:r>
            <w:r>
              <w:rPr>
                <w:spacing w:val="-1"/>
              </w:rPr>
              <w:t>不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足</w:t>
            </w:r>
            <w:r>
              <w:rPr>
                <w:spacing w:val="35"/>
              </w:rPr>
              <w:t xml:space="preserve"> </w:t>
            </w:r>
            <w:r>
              <w:rPr>
                <w:spacing w:val="-1"/>
              </w:rPr>
              <w:t>2</w:t>
            </w:r>
            <w:r>
              <w:rPr>
                <w:spacing w:val="29"/>
              </w:rPr>
              <w:t xml:space="preserve"> </w:t>
            </w:r>
            <w:r>
              <w:rPr>
                <w:spacing w:val="-1"/>
              </w:rPr>
              <w:t>个</w:t>
            </w:r>
            <w:r>
              <w:rPr>
                <w:spacing w:val="-16"/>
              </w:rPr>
              <w:t xml:space="preserve"> </w:t>
            </w:r>
            <w:r>
              <w:rPr>
                <w:spacing w:val="-1"/>
              </w:rPr>
              <w:t>月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0" w:right="36" w:firstLine="2"/>
              <w:spacing w:before="112" w:line="230" w:lineRule="auto"/>
              <w:jc w:val="both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</w:t>
            </w:r>
            <w:r>
              <w:rPr/>
              <w:t xml:space="preserve">  </w:t>
            </w:r>
            <w:r>
              <w:rPr>
                <w:spacing w:val="1"/>
              </w:rPr>
              <w:t>1.6 万元以上 2.4 万元以下罚款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；涉</w:t>
            </w:r>
            <w:r>
              <w:rPr/>
              <w:t xml:space="preserve">  </w:t>
            </w:r>
            <w:r>
              <w:rPr>
                <w:spacing w:val="11"/>
              </w:rPr>
              <w:t>嫌构成犯罪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，依法需要追究刑事责</w:t>
            </w:r>
            <w:r>
              <w:rPr/>
              <w:t xml:space="preserve">  </w:t>
            </w:r>
            <w:r>
              <w:rPr>
                <w:spacing w:val="5"/>
              </w:rPr>
              <w:t>任的，按照有关规定移送公安机关。</w:t>
            </w:r>
          </w:p>
        </w:tc>
      </w:tr>
      <w:tr>
        <w:trPr>
          <w:trHeight w:val="139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6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31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82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4" w:hanging="18"/>
              <w:spacing w:before="81" w:line="228" w:lineRule="auto"/>
              <w:rPr/>
            </w:pPr>
            <w:r>
              <w:rPr>
                <w:spacing w:val="4"/>
              </w:rPr>
              <w:t>逾期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2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个月以上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10" w:right="48" w:firstLine="3"/>
              <w:spacing w:before="109" w:line="230" w:lineRule="auto"/>
              <w:jc w:val="both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</w:t>
            </w:r>
            <w:r>
              <w:rPr/>
              <w:t xml:space="preserve">  </w:t>
            </w:r>
            <w:r>
              <w:rPr>
                <w:spacing w:val="5"/>
              </w:rPr>
              <w:t>2.4 万元以3 万元以下罚款；涉嫌构</w:t>
            </w:r>
            <w:r>
              <w:rPr/>
              <w:t xml:space="preserve">  </w:t>
            </w:r>
            <w:r>
              <w:rPr>
                <w:spacing w:val="4"/>
              </w:rPr>
              <w:t>成犯罪，依法需要追究刑事责任的，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按照有关规定移送公安机关。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05"/>
          <w:pgSz w:w="16839" w:h="11905"/>
          <w:pgMar w:top="1011" w:right="88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166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二十八、《棉花质量监督管理条例》行政处罚裁量基准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3367"/>
        <w:gridCol w:w="720"/>
        <w:gridCol w:w="3418"/>
        <w:gridCol w:w="1815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spacing w:val="6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8" w:line="207" w:lineRule="auto"/>
              <w:rPr/>
            </w:pPr>
            <w:r>
              <w:rPr>
                <w:spacing w:val="8"/>
              </w:rPr>
              <w:t>违法行为</w:t>
            </w:r>
          </w:p>
        </w:tc>
        <w:tc>
          <w:tcPr>
            <w:tcW w:w="3367" w:type="dxa"/>
            <w:vAlign w:val="top"/>
          </w:tcPr>
          <w:p>
            <w:pPr>
              <w:pStyle w:val="TableText"/>
              <w:ind w:left="1283"/>
              <w:spacing w:before="158" w:line="207" w:lineRule="auto"/>
              <w:rPr/>
            </w:pPr>
            <w:r>
              <w:rPr>
                <w:spacing w:val="8"/>
              </w:rPr>
              <w:t>处罚依据</w:t>
            </w:r>
          </w:p>
        </w:tc>
        <w:tc>
          <w:tcPr>
            <w:tcW w:w="4138" w:type="dxa"/>
            <w:vAlign w:val="top"/>
            <w:gridSpan w:val="2"/>
          </w:tcPr>
          <w:p>
            <w:pPr>
              <w:pStyle w:val="TableText"/>
              <w:ind w:left="1669"/>
              <w:spacing w:before="158" w:line="207" w:lineRule="auto"/>
              <w:rPr/>
            </w:pPr>
            <w:r>
              <w:rPr>
                <w:spacing w:val="8"/>
              </w:rPr>
              <w:t>适用情形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508"/>
              <w:spacing w:before="157" w:line="209" w:lineRule="auto"/>
              <w:rPr/>
            </w:pPr>
            <w:r>
              <w:rPr>
                <w:spacing w:val="8"/>
              </w:rPr>
              <w:t>裁量标准</w:t>
            </w:r>
          </w:p>
        </w:tc>
      </w:tr>
      <w:tr>
        <w:trPr>
          <w:trHeight w:val="283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1"/>
              <w:spacing w:before="81" w:line="230" w:lineRule="auto"/>
              <w:rPr/>
            </w:pPr>
            <w:r>
              <w:rPr>
                <w:spacing w:val="7"/>
              </w:rPr>
              <w:t>棉花经营者收购棉花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，不</w:t>
            </w:r>
            <w:r>
              <w:rPr/>
              <w:t xml:space="preserve"> </w:t>
            </w:r>
            <w:r>
              <w:rPr>
                <w:spacing w:val="11"/>
              </w:rPr>
              <w:t>按照国家标准和技术规范排除</w:t>
            </w:r>
            <w:r>
              <w:rPr/>
              <w:t xml:space="preserve"> </w:t>
            </w:r>
            <w:r>
              <w:rPr>
                <w:spacing w:val="11"/>
              </w:rPr>
              <w:t>异性纤维和其他有害物质后确</w:t>
            </w:r>
            <w:r>
              <w:rPr/>
              <w:t xml:space="preserve"> </w:t>
            </w:r>
            <w:r>
              <w:rPr>
                <w:spacing w:val="7"/>
              </w:rPr>
              <w:t>定所收购棉花的类别</w:t>
            </w:r>
            <w:r>
              <w:rPr>
                <w:spacing w:val="-28"/>
              </w:rPr>
              <w:t xml:space="preserve"> </w:t>
            </w:r>
            <w:r>
              <w:rPr>
                <w:spacing w:val="7"/>
              </w:rPr>
              <w:t>、等级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</w:t>
            </w:r>
            <w:r>
              <w:rPr>
                <w:spacing w:val="8"/>
              </w:rPr>
              <w:t>数量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，或者对所收购的超出国</w:t>
            </w:r>
            <w:r>
              <w:rPr/>
              <w:t xml:space="preserve"> </w:t>
            </w:r>
            <w:r>
              <w:rPr>
                <w:spacing w:val="11"/>
              </w:rPr>
              <w:t>家规定水分标准的棉花不进行</w:t>
            </w:r>
          </w:p>
          <w:p>
            <w:pPr>
              <w:pStyle w:val="TableText"/>
              <w:ind w:left="109" w:right="107" w:hanging="2"/>
              <w:spacing w:before="13" w:line="227" w:lineRule="auto"/>
              <w:rPr/>
            </w:pPr>
            <w:r>
              <w:rPr>
                <w:spacing w:val="8"/>
              </w:rPr>
              <w:t>技术处理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，或者对所收购的棉</w:t>
            </w:r>
            <w:r>
              <w:rPr/>
              <w:t xml:space="preserve"> </w:t>
            </w:r>
            <w:r>
              <w:rPr>
                <w:spacing w:val="6"/>
              </w:rPr>
              <w:t>花不分类别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、等级置放的的。</w:t>
            </w:r>
          </w:p>
        </w:tc>
        <w:tc>
          <w:tcPr>
            <w:tcW w:w="3367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5" w:firstLine="400"/>
              <w:spacing w:before="82" w:line="231" w:lineRule="auto"/>
              <w:jc w:val="both"/>
              <w:rPr/>
            </w:pPr>
            <w:r>
              <w:rPr>
                <w:b/>
                <w:bCs/>
                <w:spacing w:val="12"/>
              </w:rPr>
              <w:t>第二十四条</w:t>
            </w:r>
            <w:r>
              <w:rPr>
                <w:b/>
                <w:bCs/>
                <w:spacing w:val="6"/>
              </w:rPr>
              <w:t xml:space="preserve">  </w:t>
            </w:r>
            <w:r>
              <w:rPr>
                <w:spacing w:val="12"/>
              </w:rPr>
              <w:t>棉花经营者收购棉</w:t>
            </w:r>
            <w:r>
              <w:rPr/>
              <w:t xml:space="preserve">  </w:t>
            </w:r>
            <w:r>
              <w:rPr>
                <w:spacing w:val="6"/>
              </w:rPr>
              <w:t>花，违反本条例第七条第二款、第三</w:t>
            </w:r>
            <w:r>
              <w:rPr>
                <w:spacing w:val="5"/>
              </w:rPr>
              <w:t xml:space="preserve">  </w:t>
            </w:r>
            <w:r>
              <w:rPr>
                <w:spacing w:val="6"/>
              </w:rPr>
              <w:t>款的规定，不按照国家标准和技术规</w:t>
            </w:r>
            <w:r>
              <w:rPr>
                <w:spacing w:val="5"/>
              </w:rPr>
              <w:t xml:space="preserve">  </w:t>
            </w:r>
            <w:r>
              <w:rPr>
                <w:spacing w:val="19"/>
              </w:rPr>
              <w:t>范排除异性纤维和其他有害物质后</w:t>
            </w:r>
            <w:r>
              <w:rPr>
                <w:spacing w:val="5"/>
              </w:rPr>
              <w:t xml:space="preserve">  </w:t>
            </w:r>
            <w:r>
              <w:rPr>
                <w:spacing w:val="-2"/>
              </w:rPr>
              <w:t>确定所收购棉花的类别、等级、数量，</w:t>
            </w:r>
            <w:r>
              <w:rPr>
                <w:spacing w:val="12"/>
              </w:rPr>
              <w:t xml:space="preserve"> </w:t>
            </w:r>
            <w:r>
              <w:rPr>
                <w:spacing w:val="19"/>
              </w:rPr>
              <w:t>或者对所收购的超出国家规定水分</w:t>
            </w:r>
            <w:r>
              <w:rPr>
                <w:spacing w:val="5"/>
              </w:rPr>
              <w:t xml:space="preserve">  </w:t>
            </w:r>
            <w:r>
              <w:rPr>
                <w:spacing w:val="6"/>
              </w:rPr>
              <w:t>标准的棉花不进行技术处理，或者对  </w:t>
            </w:r>
            <w:r>
              <w:rPr>
                <w:spacing w:val="17"/>
              </w:rPr>
              <w:t>所收购的棉花不分类别</w:t>
            </w:r>
            <w:r>
              <w:rPr>
                <w:spacing w:val="-15"/>
              </w:rPr>
              <w:t xml:space="preserve"> </w:t>
            </w:r>
            <w:r>
              <w:rPr>
                <w:spacing w:val="17"/>
              </w:rPr>
              <w:t>、等级置放</w:t>
            </w:r>
            <w:r>
              <w:rPr/>
              <w:t xml:space="preserve">  </w:t>
            </w:r>
            <w:r>
              <w:rPr>
                <w:spacing w:val="4"/>
              </w:rPr>
              <w:t>的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4"/>
              </w:rPr>
              <w:t>由棉花质量监督机构责令改正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5"/>
              </w:rPr>
              <w:t>可以处 3 万元以下的罚款。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418" w:type="dxa"/>
            <w:vAlign w:val="top"/>
          </w:tcPr>
          <w:p>
            <w:pPr>
              <w:pStyle w:val="TableText"/>
              <w:ind w:left="108" w:right="102" w:firstLine="1"/>
              <w:spacing w:before="40" w:line="228" w:lineRule="auto"/>
              <w:jc w:val="both"/>
              <w:rPr/>
            </w:pPr>
            <w:r>
              <w:rPr>
                <w:spacing w:val="10"/>
              </w:rPr>
              <w:t>有下列情形之一的：</w:t>
            </w:r>
            <w:r>
              <w:rPr>
                <w:spacing w:val="-2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1.</w:t>
            </w:r>
            <w:r>
              <w:rPr>
                <w:spacing w:val="10"/>
              </w:rPr>
              <w:t>收购棉花时注</w:t>
            </w:r>
            <w:r>
              <w:rPr/>
              <w:t xml:space="preserve"> </w:t>
            </w:r>
            <w:r>
              <w:rPr>
                <w:spacing w:val="7"/>
              </w:rPr>
              <w:t>意排除异性纤维和其他有害物质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，并</w:t>
            </w:r>
            <w:r>
              <w:rPr/>
              <w:t xml:space="preserve"> </w:t>
            </w:r>
            <w:r>
              <w:rPr>
                <w:spacing w:val="8"/>
              </w:rPr>
              <w:t>确定了所收购棉花的类别、等级</w:t>
            </w:r>
            <w:r>
              <w:rPr>
                <w:spacing w:val="-24"/>
              </w:rPr>
              <w:t xml:space="preserve"> </w:t>
            </w:r>
            <w:r>
              <w:rPr>
                <w:spacing w:val="8"/>
              </w:rPr>
              <w:t>、数</w:t>
            </w:r>
            <w:r>
              <w:rPr/>
              <w:t xml:space="preserve"> </w:t>
            </w:r>
            <w:r>
              <w:rPr>
                <w:spacing w:val="7"/>
              </w:rPr>
              <w:t>量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，但达不到国家标准和技术规范的</w:t>
            </w:r>
            <w:r>
              <w:rPr/>
              <w:t xml:space="preserve"> </w:t>
            </w:r>
            <w:r>
              <w:rPr>
                <w:spacing w:val="6"/>
              </w:rPr>
              <w:t>要求；</w:t>
            </w:r>
            <w:r>
              <w:rPr>
                <w:rFonts w:ascii="Times New Roman" w:hAnsi="Times New Roman" w:eastAsia="Times New Roman" w:cs="Times New Roman"/>
                <w:spacing w:val="6"/>
              </w:rPr>
              <w:t>2.</w:t>
            </w:r>
            <w:r>
              <w:rPr>
                <w:spacing w:val="6"/>
              </w:rPr>
              <w:t>对所收</w:t>
            </w:r>
            <w:r>
              <w:rPr>
                <w:spacing w:val="49"/>
                <w:w w:val="101"/>
              </w:rPr>
              <w:t xml:space="preserve"> </w:t>
            </w:r>
            <w:r>
              <w:rPr>
                <w:spacing w:val="6"/>
              </w:rPr>
              <w:t>购的超出国家规定水</w:t>
            </w:r>
            <w:r>
              <w:rPr/>
              <w:t xml:space="preserve"> </w:t>
            </w:r>
            <w:r>
              <w:rPr>
                <w:spacing w:val="7"/>
              </w:rPr>
              <w:t>分标准的棉花进行了技术处理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，但是</w:t>
            </w:r>
            <w:r>
              <w:rPr/>
              <w:t xml:space="preserve"> </w:t>
            </w:r>
            <w:r>
              <w:rPr>
                <w:spacing w:val="15"/>
              </w:rPr>
              <w:t>不符合国家规定要求且超出</w:t>
            </w:r>
            <w:r>
              <w:rPr>
                <w:spacing w:val="5"/>
              </w:rPr>
              <w:t xml:space="preserve">  </w:t>
            </w:r>
            <w:r>
              <w:rPr>
                <w:spacing w:val="15"/>
              </w:rPr>
              <w:t>标准规</w:t>
            </w:r>
            <w:r>
              <w:rPr/>
              <w:t xml:space="preserve"> </w:t>
            </w:r>
            <w:r>
              <w:rPr>
                <w:spacing w:val="11"/>
              </w:rPr>
              <w:t>定不大于</w:t>
            </w:r>
            <w:r>
              <w:rPr>
                <w:rFonts w:ascii="Times New Roman" w:hAnsi="Times New Roman" w:eastAsia="Times New Roman" w:cs="Times New Roman"/>
                <w:spacing w:val="11"/>
              </w:rPr>
              <w:t>20%</w:t>
            </w:r>
            <w:r>
              <w:rPr>
                <w:spacing w:val="11"/>
              </w:rPr>
              <w:t>的</w:t>
            </w:r>
            <w:r>
              <w:rPr>
                <w:spacing w:val="-15"/>
              </w:rPr>
              <w:t xml:space="preserve"> </w:t>
            </w:r>
            <w:r>
              <w:rPr>
                <w:spacing w:val="11"/>
              </w:rPr>
              <w:t>；</w:t>
            </w:r>
            <w:r>
              <w:rPr>
                <w:rFonts w:ascii="Times New Roman" w:hAnsi="Times New Roman" w:eastAsia="Times New Roman" w:cs="Times New Roman"/>
                <w:spacing w:val="11"/>
              </w:rPr>
              <w:t>3.</w:t>
            </w:r>
            <w:r>
              <w:rPr>
                <w:spacing w:val="11"/>
              </w:rPr>
              <w:t>仅对所收购的棉</w:t>
            </w:r>
            <w:r>
              <w:rPr/>
              <w:t xml:space="preserve"> </w:t>
            </w:r>
            <w:r>
              <w:rPr>
                <w:spacing w:val="7"/>
              </w:rPr>
              <w:t>花不分类别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、分等级置放的。</w:t>
            </w:r>
          </w:p>
        </w:tc>
        <w:tc>
          <w:tcPr>
            <w:tcW w:w="1815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/>
              <w:spacing w:before="81" w:line="229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，可以处</w:t>
            </w:r>
            <w:r>
              <w:rPr/>
              <w:t xml:space="preserve"> </w:t>
            </w:r>
            <w:r>
              <w:rPr>
                <w:spacing w:val="-7"/>
              </w:rPr>
              <w:t>9000</w:t>
            </w:r>
            <w:r>
              <w:rPr>
                <w:spacing w:val="26"/>
                <w:w w:val="101"/>
              </w:rPr>
              <w:t xml:space="preserve"> </w:t>
            </w:r>
            <w:r>
              <w:rPr>
                <w:spacing w:val="-7"/>
              </w:rPr>
              <w:t>元 以</w:t>
            </w:r>
            <w:r>
              <w:rPr>
                <w:spacing w:val="-20"/>
              </w:rPr>
              <w:t xml:space="preserve"> </w:t>
            </w:r>
            <w:r>
              <w:rPr>
                <w:spacing w:val="-7"/>
              </w:rPr>
              <w:t>下 的</w:t>
            </w:r>
            <w:r>
              <w:rPr>
                <w:spacing w:val="-21"/>
              </w:rPr>
              <w:t xml:space="preserve"> </w:t>
            </w:r>
            <w:r>
              <w:rPr>
                <w:spacing w:val="-7"/>
              </w:rPr>
              <w:t>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418" w:type="dxa"/>
            <w:vAlign w:val="top"/>
          </w:tcPr>
          <w:p>
            <w:pPr>
              <w:pStyle w:val="TableText"/>
              <w:ind w:left="109" w:right="102"/>
              <w:spacing w:before="47" w:line="224" w:lineRule="auto"/>
              <w:jc w:val="both"/>
              <w:rPr/>
            </w:pPr>
            <w:r>
              <w:rPr>
                <w:spacing w:val="10"/>
              </w:rPr>
              <w:t>有下列情形之一的：</w:t>
            </w:r>
            <w:r>
              <w:rPr>
                <w:spacing w:val="-2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1.</w:t>
            </w:r>
            <w:r>
              <w:rPr>
                <w:spacing w:val="10"/>
              </w:rPr>
              <w:t>不按照国家标</w:t>
            </w:r>
            <w:r>
              <w:rPr/>
              <w:t xml:space="preserve"> </w:t>
            </w:r>
            <w:r>
              <w:rPr>
                <w:spacing w:val="10"/>
              </w:rPr>
              <w:t>准和技术规范排除异性纤维和其他有</w:t>
            </w:r>
            <w:r>
              <w:rPr/>
              <w:t xml:space="preserve"> </w:t>
            </w:r>
            <w:r>
              <w:rPr>
                <w:spacing w:val="9"/>
              </w:rPr>
              <w:t>害物质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>
                <w:rFonts w:ascii="Times New Roman" w:hAnsi="Times New Roman" w:eastAsia="Times New Roman" w:cs="Times New Roman"/>
                <w:spacing w:val="9"/>
              </w:rPr>
              <w:t>2.</w:t>
            </w:r>
            <w:r>
              <w:rPr>
                <w:spacing w:val="9"/>
              </w:rPr>
              <w:t>对所收购的超出国家规定</w:t>
            </w:r>
            <w:r>
              <w:rPr/>
              <w:t xml:space="preserve"> </w:t>
            </w:r>
            <w:r>
              <w:rPr>
                <w:spacing w:val="7"/>
              </w:rPr>
              <w:t>水分标准的棉花不进行技术处理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，但</w:t>
            </w:r>
            <w:r>
              <w:rPr/>
              <w:t xml:space="preserve"> </w:t>
            </w:r>
            <w:r>
              <w:rPr>
                <w:spacing w:val="7"/>
              </w:rPr>
              <w:t>水分超出标准规</w:t>
            </w:r>
            <w:r>
              <w:rPr>
                <w:spacing w:val="50"/>
              </w:rPr>
              <w:t xml:space="preserve"> </w:t>
            </w:r>
            <w:r>
              <w:rPr>
                <w:spacing w:val="7"/>
              </w:rPr>
              <w:t>定不大于</w:t>
            </w:r>
            <w:r>
              <w:rPr>
                <w:rFonts w:ascii="Times New Roman" w:hAnsi="Times New Roman" w:eastAsia="Times New Roman" w:cs="Times New Roman"/>
                <w:spacing w:val="7"/>
              </w:rPr>
              <w:t>20%</w:t>
            </w:r>
            <w:r>
              <w:rPr>
                <w:spacing w:val="7"/>
              </w:rPr>
              <w:t>的。</w:t>
            </w:r>
          </w:p>
        </w:tc>
        <w:tc>
          <w:tcPr>
            <w:tcW w:w="1815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6" w:firstLine="4"/>
              <w:spacing w:before="82" w:line="22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，可以处</w:t>
            </w:r>
            <w:r>
              <w:rPr/>
              <w:t xml:space="preserve"> </w:t>
            </w:r>
            <w:r>
              <w:rPr>
                <w:spacing w:val="-7"/>
              </w:rPr>
              <w:t>9000 元以上 21000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252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418" w:type="dxa"/>
            <w:vAlign w:val="top"/>
          </w:tcPr>
          <w:p>
            <w:pPr>
              <w:pStyle w:val="TableText"/>
              <w:ind w:left="109" w:right="102"/>
              <w:spacing w:before="53" w:line="230" w:lineRule="auto"/>
              <w:rPr/>
            </w:pPr>
            <w:r>
              <w:rPr>
                <w:spacing w:val="9"/>
              </w:rPr>
              <w:t>有下列情形之一的：</w:t>
            </w:r>
            <w:r>
              <w:rPr>
                <w:spacing w:val="-20"/>
              </w:rPr>
              <w:t xml:space="preserve"> </w:t>
            </w:r>
            <w:r>
              <w:rPr>
                <w:spacing w:val="9"/>
              </w:rPr>
              <w:t>1.有本条例第二</w:t>
            </w:r>
            <w:r>
              <w:rPr/>
              <w:t xml:space="preserve"> </w:t>
            </w:r>
            <w:r>
              <w:rPr>
                <w:spacing w:val="8"/>
              </w:rPr>
              <w:t>十四条所列2 项及以上违法行为的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；</w:t>
            </w:r>
            <w:r>
              <w:rPr/>
              <w:t xml:space="preserve"> </w:t>
            </w:r>
            <w:r>
              <w:rPr>
                <w:spacing w:val="11"/>
              </w:rPr>
              <w:t>2.对所收购的超出国家规定水分标准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的棉花不进行技术处理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，且水分超出</w:t>
            </w:r>
            <w:r>
              <w:rPr/>
              <w:t xml:space="preserve"> </w:t>
            </w:r>
            <w:r>
              <w:rPr>
                <w:spacing w:val="4"/>
              </w:rPr>
              <w:t>标准规定 20%以上的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；3.有本条违法</w:t>
            </w:r>
            <w:r>
              <w:rPr/>
              <w:t xml:space="preserve"> </w:t>
            </w:r>
            <w:r>
              <w:rPr>
                <w:spacing w:val="6"/>
              </w:rPr>
              <w:t>行为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，经责令改正后拒不改正的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；4.</w:t>
            </w:r>
            <w:r>
              <w:rPr/>
              <w:t xml:space="preserve"> </w:t>
            </w:r>
            <w:r>
              <w:rPr>
                <w:spacing w:val="9"/>
              </w:rPr>
              <w:t>两年内发生两次本条规定违法行为的</w:t>
            </w:r>
          </w:p>
          <w:p>
            <w:pPr>
              <w:pStyle w:val="TableText"/>
              <w:ind w:left="129"/>
              <w:spacing w:before="155" w:line="119" w:lineRule="exact"/>
              <w:rPr/>
            </w:pPr>
            <w:r>
              <w:rPr>
                <w:position w:val="3"/>
              </w:rPr>
              <w:t>。</w:t>
            </w:r>
          </w:p>
        </w:tc>
        <w:tc>
          <w:tcPr>
            <w:tcW w:w="1815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/>
              <w:spacing w:before="82" w:line="230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，可以处</w:t>
            </w:r>
            <w:r>
              <w:rPr/>
              <w:t xml:space="preserve"> </w:t>
            </w:r>
            <w:r>
              <w:rPr>
                <w:spacing w:val="-6"/>
              </w:rPr>
              <w:t>21000</w:t>
            </w:r>
            <w:r>
              <w:rPr>
                <w:spacing w:val="11"/>
              </w:rPr>
              <w:t xml:space="preserve">   </w:t>
            </w:r>
            <w:r>
              <w:rPr>
                <w:spacing w:val="-6"/>
              </w:rPr>
              <w:t>元   以   上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30000 元以下的罚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</w:tbl>
    <w:p>
      <w:pPr>
        <w:spacing w:line="223" w:lineRule="exact"/>
        <w:rPr>
          <w:rFonts w:ascii="Arial"/>
          <w:sz w:val="19"/>
        </w:rPr>
      </w:pPr>
      <w:r/>
    </w:p>
    <w:p>
      <w:pPr>
        <w:spacing w:line="223" w:lineRule="exact"/>
        <w:sectPr>
          <w:footerReference w:type="default" r:id="rId106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19"/>
          <w:szCs w:val="19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3367"/>
        <w:gridCol w:w="720"/>
        <w:gridCol w:w="3418"/>
        <w:gridCol w:w="1815"/>
      </w:tblGrid>
      <w:tr>
        <w:trPr>
          <w:trHeight w:val="308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1"/>
              <w:spacing w:before="82" w:line="231" w:lineRule="auto"/>
              <w:rPr/>
            </w:pPr>
            <w:r>
              <w:rPr>
                <w:spacing w:val="7"/>
              </w:rPr>
              <w:t>棉花经营者加工棉花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，不</w:t>
            </w:r>
            <w:r>
              <w:rPr/>
              <w:t xml:space="preserve"> </w:t>
            </w:r>
            <w:r>
              <w:rPr>
                <w:spacing w:val="9"/>
              </w:rPr>
              <w:t>按照国家标准分拣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、排除异性</w:t>
            </w:r>
            <w:r>
              <w:rPr/>
              <w:t xml:space="preserve"> </w:t>
            </w:r>
            <w:r>
              <w:rPr>
                <w:spacing w:val="8"/>
              </w:rPr>
              <w:t>纤维和其他有害物质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，不按照</w:t>
            </w:r>
            <w:r>
              <w:rPr/>
              <w:t xml:space="preserve"> </w:t>
            </w:r>
            <w:r>
              <w:rPr>
                <w:spacing w:val="9"/>
              </w:rPr>
              <w:t>国家标准对棉花分等级加工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</w:t>
            </w:r>
            <w:r>
              <w:rPr>
                <w:spacing w:val="8"/>
              </w:rPr>
              <w:t>进行包装并标注标识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，或者不</w:t>
            </w:r>
            <w:r>
              <w:rPr/>
              <w:t xml:space="preserve"> </w:t>
            </w:r>
            <w:r>
              <w:rPr>
                <w:spacing w:val="27"/>
              </w:rPr>
              <w:t>按照国家标准成包组批放置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367" w:type="dxa"/>
            <w:vAlign w:val="top"/>
            <w:vMerge w:val="restart"/>
            <w:tcBorders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9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13"/>
              </w:rPr>
              <w:t>第二十五条第一款</w:t>
            </w:r>
            <w:r>
              <w:rPr>
                <w:b/>
                <w:bCs/>
              </w:rPr>
              <w:t xml:space="preserve">  </w:t>
            </w:r>
            <w:r>
              <w:rPr>
                <w:spacing w:val="13"/>
              </w:rPr>
              <w:t>棉花经营者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加工棉花，违反本条例第八条第一款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的规定，不按照国家标准分拣、排除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异性纤维和其他有害物质，不按照国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家标准对棉花分等级加工、进行包装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并标注标识，或者不按照国家标准成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包组批放置的，由棉花质量监督机构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责令改正，并可以根据情节轻重，处</w:t>
            </w:r>
            <w:r>
              <w:rPr>
                <w:spacing w:val="11"/>
              </w:rPr>
              <w:t xml:space="preserve"> </w:t>
            </w:r>
            <w:r>
              <w:rPr>
                <w:spacing w:val="1"/>
              </w:rPr>
              <w:t>10 万元以下的罚款；情节严重的，由</w:t>
            </w:r>
            <w:r>
              <w:rPr/>
              <w:t xml:space="preserve"> </w:t>
            </w:r>
            <w:r>
              <w:rPr>
                <w:spacing w:val="19"/>
              </w:rPr>
              <w:t>原资格认定机关取消其棉花加工资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格。</w:t>
            </w:r>
          </w:p>
        </w:tc>
        <w:tc>
          <w:tcPr>
            <w:tcW w:w="720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418" w:type="dxa"/>
            <w:vAlign w:val="top"/>
          </w:tcPr>
          <w:p>
            <w:pPr>
              <w:spacing w:line="4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/>
              <w:spacing w:before="82" w:line="231" w:lineRule="auto"/>
              <w:jc w:val="both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1.加工棉花时注</w:t>
            </w:r>
            <w:r>
              <w:rPr/>
              <w:t xml:space="preserve">  </w:t>
            </w:r>
            <w:r>
              <w:rPr>
                <w:spacing w:val="9"/>
              </w:rPr>
              <w:t>意分拣、排除异性纤维和其他有害物 </w:t>
            </w:r>
            <w:r>
              <w:rPr>
                <w:spacing w:val="7"/>
              </w:rPr>
              <w:t>质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，但达不到按照国家标准和技术规</w:t>
            </w:r>
            <w:r>
              <w:rPr/>
              <w:t xml:space="preserve"> </w:t>
            </w:r>
            <w:r>
              <w:rPr>
                <w:spacing w:val="5"/>
              </w:rPr>
              <w:t>范的要求的</w:t>
            </w:r>
            <w:r>
              <w:rPr>
                <w:spacing w:val="-5"/>
              </w:rPr>
              <w:t xml:space="preserve"> </w:t>
            </w:r>
            <w:r>
              <w:rPr>
                <w:spacing w:val="5"/>
              </w:rPr>
              <w:t>；2.不按照国家标准成包</w:t>
            </w:r>
            <w:r>
              <w:rPr/>
              <w:t xml:space="preserve">  </w:t>
            </w:r>
            <w:r>
              <w:rPr>
                <w:spacing w:val="5"/>
              </w:rPr>
              <w:t>组批放置的</w:t>
            </w:r>
            <w:r>
              <w:rPr>
                <w:spacing w:val="-5"/>
              </w:rPr>
              <w:t xml:space="preserve"> </w:t>
            </w:r>
            <w:r>
              <w:rPr>
                <w:spacing w:val="5"/>
              </w:rPr>
              <w:t>；3.不按照国家标准对棉</w:t>
            </w:r>
            <w:r>
              <w:rPr/>
              <w:t xml:space="preserve">  </w:t>
            </w:r>
            <w:r>
              <w:rPr>
                <w:spacing w:val="9"/>
              </w:rPr>
              <w:t>花分等级加工、进行包装并标注标识 </w:t>
            </w:r>
            <w:r>
              <w:rPr>
                <w:spacing w:val="5"/>
              </w:rPr>
              <w:t>的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0" w:right="108" w:firstLine="4"/>
              <w:spacing w:before="50" w:line="227" w:lineRule="auto"/>
              <w:rPr/>
            </w:pPr>
            <w:r>
              <w:rPr>
                <w:spacing w:val="-1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，处 3 万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3398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418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33" w:firstLine="1"/>
              <w:spacing w:before="82" w:line="230" w:lineRule="auto"/>
              <w:jc w:val="both"/>
              <w:rPr/>
            </w:pPr>
            <w:r>
              <w:rPr>
                <w:spacing w:val="9"/>
              </w:rPr>
              <w:t>有下列情形之一的：</w:t>
            </w:r>
            <w:r>
              <w:rPr>
                <w:spacing w:val="-20"/>
              </w:rPr>
              <w:t xml:space="preserve"> </w:t>
            </w:r>
            <w:r>
              <w:rPr>
                <w:spacing w:val="9"/>
              </w:rPr>
              <w:t>1.有违反本条例</w:t>
            </w:r>
            <w:r>
              <w:rPr/>
              <w:t xml:space="preserve">  </w:t>
            </w:r>
            <w:r>
              <w:rPr>
                <w:spacing w:val="6"/>
              </w:rPr>
              <w:t>第八条第一款规定的 2 项违法行为的</w:t>
            </w:r>
            <w:r>
              <w:rPr>
                <w:spacing w:val="8"/>
              </w:rPr>
              <w:t xml:space="preserve">  </w:t>
            </w:r>
            <w:r>
              <w:rPr>
                <w:spacing w:val="11"/>
              </w:rPr>
              <w:t>;  2.未按照国家标准对棉花分等级加</w:t>
            </w:r>
            <w:r>
              <w:rPr>
                <w:spacing w:val="6"/>
              </w:rPr>
              <w:t xml:space="preserve">  </w:t>
            </w:r>
            <w:r>
              <w:rPr>
                <w:spacing w:val="4"/>
              </w:rPr>
              <w:t>工的</w:t>
            </w:r>
            <w:r>
              <w:rPr>
                <w:spacing w:val="-7"/>
              </w:rPr>
              <w:t xml:space="preserve"> </w:t>
            </w:r>
            <w:r>
              <w:rPr>
                <w:spacing w:val="4"/>
              </w:rPr>
              <w:t>，籽棉颜色级相差2个级以上的。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0" w:right="108" w:firstLine="4"/>
              <w:spacing w:before="48" w:line="229" w:lineRule="auto"/>
              <w:jc w:val="both"/>
              <w:rPr/>
            </w:pPr>
            <w:r>
              <w:rPr>
                <w:spacing w:val="-1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，处 3 万</w:t>
            </w:r>
            <w:r>
              <w:rPr/>
              <w:t xml:space="preserve"> </w:t>
            </w:r>
            <w:r>
              <w:rPr>
                <w:spacing w:val="3"/>
              </w:rPr>
              <w:t>元以上 7 万元以下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的罚款。</w:t>
            </w:r>
          </w:p>
        </w:tc>
      </w:tr>
      <w:tr>
        <w:trPr>
          <w:trHeight w:val="158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418" w:type="dxa"/>
            <w:vAlign w:val="top"/>
          </w:tcPr>
          <w:p>
            <w:pPr>
              <w:pStyle w:val="TableText"/>
              <w:ind w:left="108" w:right="105" w:firstLine="1"/>
              <w:spacing w:before="49" w:line="224" w:lineRule="auto"/>
              <w:jc w:val="both"/>
              <w:rPr/>
            </w:pPr>
            <w:r>
              <w:rPr>
                <w:spacing w:val="10"/>
              </w:rPr>
              <w:t>有下列情形之一的：</w:t>
            </w:r>
            <w:r>
              <w:rPr>
                <w:spacing w:val="-2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1.</w:t>
            </w:r>
            <w:r>
              <w:rPr>
                <w:spacing w:val="10"/>
              </w:rPr>
              <w:t>有违反本条例</w:t>
            </w:r>
            <w:r>
              <w:rPr/>
              <w:t xml:space="preserve"> </w:t>
            </w:r>
            <w:r>
              <w:rPr>
                <w:spacing w:val="15"/>
              </w:rPr>
              <w:t>第八条第一款规定的</w:t>
            </w:r>
            <w:r>
              <w:rPr>
                <w:rFonts w:ascii="Times New Roman" w:hAnsi="Times New Roman" w:eastAsia="Times New Roman" w:cs="Times New Roman"/>
                <w:spacing w:val="15"/>
              </w:rPr>
              <w:t>2</w:t>
            </w:r>
            <w:r>
              <w:rPr>
                <w:spacing w:val="15"/>
              </w:rPr>
              <w:t>项以上违法行</w:t>
            </w:r>
            <w:r>
              <w:rPr>
                <w:spacing w:val="12"/>
              </w:rPr>
              <w:t xml:space="preserve"> </w:t>
            </w:r>
            <w:r>
              <w:rPr>
                <w:spacing w:val="9"/>
              </w:rPr>
              <w:t>为的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>
                <w:rFonts w:ascii="Times New Roman" w:hAnsi="Times New Roman" w:eastAsia="Times New Roman" w:cs="Times New Roman"/>
                <w:spacing w:val="9"/>
              </w:rPr>
              <w:t>2.</w:t>
            </w:r>
            <w:r>
              <w:rPr>
                <w:spacing w:val="9"/>
              </w:rPr>
              <w:t>经责令改正继续实施违法行</w:t>
            </w:r>
            <w:r>
              <w:rPr/>
              <w:t xml:space="preserve"> </w:t>
            </w:r>
            <w:r>
              <w:rPr>
                <w:spacing w:val="9"/>
              </w:rPr>
              <w:t>为的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>
                <w:rFonts w:ascii="Times New Roman" w:hAnsi="Times New Roman" w:eastAsia="Times New Roman" w:cs="Times New Roman"/>
                <w:spacing w:val="9"/>
              </w:rPr>
              <w:t>3.</w:t>
            </w:r>
            <w:r>
              <w:rPr>
                <w:spacing w:val="9"/>
              </w:rPr>
              <w:t>两年内出现多次本条规定违</w:t>
            </w:r>
            <w:r>
              <w:rPr/>
              <w:t xml:space="preserve"> </w:t>
            </w:r>
            <w:r>
              <w:rPr>
                <w:spacing w:val="6"/>
              </w:rPr>
              <w:t>法行为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，造成重大社会影响的。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0" w:right="108" w:firstLine="4"/>
              <w:spacing w:before="51" w:line="229" w:lineRule="auto"/>
              <w:jc w:val="both"/>
              <w:rPr/>
            </w:pPr>
            <w:r>
              <w:rPr>
                <w:spacing w:val="-1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，处 7 万</w:t>
            </w:r>
            <w:r>
              <w:rPr/>
              <w:t xml:space="preserve"> </w:t>
            </w:r>
            <w:r>
              <w:rPr>
                <w:spacing w:val="9"/>
              </w:rPr>
              <w:t>元以上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9"/>
              </w:rPr>
              <w:t>10</w:t>
            </w:r>
            <w:r>
              <w:rPr>
                <w:spacing w:val="17"/>
              </w:rPr>
              <w:t xml:space="preserve"> </w:t>
            </w:r>
            <w:r>
              <w:rPr>
                <w:spacing w:val="9"/>
              </w:rPr>
              <w:t>万元以</w:t>
            </w:r>
            <w:r>
              <w:rPr/>
              <w:t xml:space="preserve"> </w:t>
            </w:r>
            <w:r>
              <w:rPr>
                <w:spacing w:val="7"/>
              </w:rPr>
              <w:t>下的罚款。</w:t>
            </w:r>
          </w:p>
          <w:p>
            <w:pPr>
              <w:pStyle w:val="TableText"/>
              <w:ind w:left="116" w:right="108" w:hanging="5"/>
              <w:spacing w:before="10" w:line="212" w:lineRule="auto"/>
              <w:rPr/>
            </w:pPr>
            <w:r>
              <w:rPr>
                <w:spacing w:val="1"/>
              </w:rPr>
              <w:t>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</w:t>
            </w:r>
            <w:r>
              <w:rPr>
                <w:spacing w:val="-30"/>
              </w:rPr>
              <w:t xml:space="preserve"> </w:t>
            </w:r>
            <w:r>
              <w:rPr>
                <w:spacing w:val="1"/>
              </w:rPr>
              <w:t>由原</w:t>
            </w:r>
            <w:r>
              <w:rPr/>
              <w:t xml:space="preserve"> </w:t>
            </w:r>
            <w:r>
              <w:rPr>
                <w:spacing w:val="36"/>
              </w:rPr>
              <w:t>资格认定机关取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07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3367"/>
        <w:gridCol w:w="720"/>
        <w:gridCol w:w="3418"/>
        <w:gridCol w:w="1815"/>
      </w:tblGrid>
      <w:tr>
        <w:trPr>
          <w:trHeight w:val="1178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1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2" w:right="108" w:firstLine="6"/>
              <w:spacing w:before="50" w:line="227" w:lineRule="auto"/>
              <w:rPr/>
            </w:pPr>
            <w:r>
              <w:rPr>
                <w:spacing w:val="36"/>
              </w:rPr>
              <w:t>消其棉花加工资</w:t>
            </w:r>
            <w:r>
              <w:rPr/>
              <w:t xml:space="preserve"> </w:t>
            </w:r>
            <w:r>
              <w:rPr>
                <w:spacing w:val="2"/>
              </w:rPr>
              <w:t>格。</w:t>
            </w:r>
          </w:p>
        </w:tc>
      </w:tr>
      <w:tr>
        <w:trPr>
          <w:trHeight w:val="189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0"/>
              <w:spacing w:before="82" w:line="229" w:lineRule="auto"/>
              <w:jc w:val="both"/>
              <w:rPr/>
            </w:pPr>
            <w:r>
              <w:rPr>
                <w:spacing w:val="7"/>
              </w:rPr>
              <w:t>棉花经营者加工棉花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，使</w:t>
            </w:r>
            <w:r>
              <w:rPr/>
              <w:t xml:space="preserve"> </w:t>
            </w:r>
            <w:r>
              <w:rPr>
                <w:spacing w:val="11"/>
              </w:rPr>
              <w:t>用国家明令禁止的棉花加工设</w:t>
            </w:r>
            <w:r>
              <w:rPr/>
              <w:t xml:space="preserve"> </w:t>
            </w:r>
            <w:r>
              <w:rPr>
                <w:spacing w:val="4"/>
              </w:rPr>
              <w:t>备的。</w:t>
            </w:r>
          </w:p>
        </w:tc>
        <w:tc>
          <w:tcPr>
            <w:tcW w:w="336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99" w:firstLine="402"/>
              <w:spacing w:before="82" w:line="231" w:lineRule="auto"/>
              <w:jc w:val="both"/>
              <w:rPr/>
            </w:pPr>
            <w:r>
              <w:rPr>
                <w:b/>
                <w:bCs/>
                <w:spacing w:val="13"/>
              </w:rPr>
              <w:t>第二十五条第二款</w:t>
            </w:r>
            <w:r>
              <w:rPr>
                <w:b/>
                <w:bCs/>
              </w:rPr>
              <w:t xml:space="preserve">  </w:t>
            </w:r>
            <w:r>
              <w:rPr>
                <w:spacing w:val="13"/>
              </w:rPr>
              <w:t>棉花经营者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加工棉花，违反本条例第八条第二款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的规定，使用国家明令禁止的棉花加</w:t>
            </w:r>
            <w:r>
              <w:rPr/>
              <w:t xml:space="preserve"> </w:t>
            </w:r>
            <w:r>
              <w:rPr>
                <w:spacing w:val="6"/>
              </w:rPr>
              <w:t>工设备的，由棉花质量监督机构没收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并监督销毁禁止的棉花加工设备，并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处非法设备实际价值 2 倍以上 10 倍</w:t>
            </w:r>
            <w:r>
              <w:rPr/>
              <w:t xml:space="preserve"> </w:t>
            </w:r>
            <w:r>
              <w:rPr>
                <w:spacing w:val="4"/>
              </w:rPr>
              <w:t>以下的罚款；情节严重的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，由原资格</w:t>
            </w:r>
            <w:r>
              <w:rPr/>
              <w:t xml:space="preserve"> </w:t>
            </w:r>
            <w:r>
              <w:rPr>
                <w:spacing w:val="9"/>
              </w:rPr>
              <w:t>认定机关取消其棉花加工资格。</w:t>
            </w:r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418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7" w:lineRule="auto"/>
              <w:rPr/>
            </w:pPr>
            <w:r>
              <w:rPr>
                <w:spacing w:val="8"/>
              </w:rPr>
              <w:t>货值金额较小的。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09" w:right="108" w:firstLine="5"/>
              <w:spacing w:before="49" w:line="225" w:lineRule="auto"/>
              <w:jc w:val="both"/>
              <w:rPr/>
            </w:pPr>
            <w:r>
              <w:rPr>
                <w:spacing w:val="36"/>
              </w:rPr>
              <w:t>没收并监督销毁</w:t>
            </w:r>
            <w:r>
              <w:rPr>
                <w:spacing w:val="4"/>
              </w:rPr>
              <w:t xml:space="preserve"> </w:t>
            </w:r>
            <w:r>
              <w:rPr>
                <w:spacing w:val="37"/>
              </w:rPr>
              <w:t>禁止的棉花加工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设备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，并处非法设</w:t>
            </w:r>
            <w:r>
              <w:rPr/>
              <w:t xml:space="preserve"> </w:t>
            </w:r>
            <w:r>
              <w:rPr>
                <w:spacing w:val="3"/>
              </w:rPr>
              <w:t>备实际价值 2 倍以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上 4.4 倍以下的罚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款。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418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7" w:lineRule="auto"/>
              <w:rPr/>
            </w:pPr>
            <w:r>
              <w:rPr>
                <w:spacing w:val="8"/>
              </w:rPr>
              <w:t>货值金额较大的。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09" w:right="108" w:firstLine="5"/>
              <w:spacing w:before="50" w:line="225" w:lineRule="auto"/>
              <w:jc w:val="both"/>
              <w:rPr/>
            </w:pPr>
            <w:r>
              <w:rPr>
                <w:spacing w:val="36"/>
              </w:rPr>
              <w:t>没收并监督销毁</w:t>
            </w:r>
            <w:r>
              <w:rPr>
                <w:spacing w:val="4"/>
              </w:rPr>
              <w:t xml:space="preserve"> </w:t>
            </w:r>
            <w:r>
              <w:rPr>
                <w:spacing w:val="37"/>
              </w:rPr>
              <w:t>禁止的棉花加工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设备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，并处非法设</w:t>
            </w:r>
            <w:r>
              <w:rPr/>
              <w:t xml:space="preserve"> </w:t>
            </w:r>
            <w:r>
              <w:rPr>
                <w:spacing w:val="6"/>
              </w:rPr>
              <w:t>备实际价值 4.4 倍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以上 7.6 倍以下的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315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418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2"/>
              <w:spacing w:before="82" w:line="228" w:lineRule="auto"/>
              <w:rPr/>
            </w:pPr>
            <w:r>
              <w:rPr>
                <w:spacing w:val="9"/>
              </w:rPr>
              <w:t>被相关部门查处后仍从事该活动或者</w:t>
            </w:r>
            <w:r>
              <w:rPr>
                <w:spacing w:val="14"/>
              </w:rPr>
              <w:t xml:space="preserve"> </w:t>
            </w:r>
            <w:r>
              <w:rPr>
                <w:spacing w:val="8"/>
              </w:rPr>
              <w:t>违法行为社会影响重大的。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09" w:right="108" w:firstLine="5"/>
              <w:spacing w:before="46" w:line="231" w:lineRule="auto"/>
              <w:jc w:val="both"/>
              <w:rPr/>
            </w:pPr>
            <w:r>
              <w:rPr>
                <w:spacing w:val="36"/>
              </w:rPr>
              <w:t>没收并监督销毁</w:t>
            </w:r>
            <w:r>
              <w:rPr>
                <w:spacing w:val="4"/>
              </w:rPr>
              <w:t xml:space="preserve"> </w:t>
            </w:r>
            <w:r>
              <w:rPr>
                <w:spacing w:val="37"/>
              </w:rPr>
              <w:t>禁止的棉花加工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设备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，并处非法设</w:t>
            </w:r>
            <w:r>
              <w:rPr/>
              <w:t xml:space="preserve"> </w:t>
            </w:r>
            <w:r>
              <w:rPr>
                <w:spacing w:val="6"/>
              </w:rPr>
              <w:t>备实际价值 7.6 倍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以上</w:t>
            </w:r>
            <w:r>
              <w:rPr>
                <w:spacing w:val="26"/>
              </w:rPr>
              <w:t xml:space="preserve"> </w:t>
            </w:r>
            <w:r>
              <w:rPr>
                <w:spacing w:val="10"/>
              </w:rPr>
              <w:t>10 倍以下的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  <w:p>
            <w:pPr>
              <w:pStyle w:val="TableText"/>
              <w:ind w:left="111" w:right="108"/>
              <w:spacing w:before="10" w:line="222" w:lineRule="auto"/>
              <w:jc w:val="both"/>
              <w:rPr/>
            </w:pPr>
            <w:r>
              <w:rPr>
                <w:spacing w:val="1"/>
              </w:rPr>
              <w:t>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</w:t>
            </w:r>
            <w:r>
              <w:rPr>
                <w:spacing w:val="-30"/>
              </w:rPr>
              <w:t xml:space="preserve"> </w:t>
            </w:r>
            <w:r>
              <w:rPr>
                <w:spacing w:val="1"/>
              </w:rPr>
              <w:t>由原</w:t>
            </w:r>
            <w:r>
              <w:rPr/>
              <w:t xml:space="preserve"> </w:t>
            </w:r>
            <w:r>
              <w:rPr>
                <w:spacing w:val="37"/>
              </w:rPr>
              <w:t>资格认定机关取</w:t>
            </w:r>
            <w:r>
              <w:rPr/>
              <w:t xml:space="preserve"> </w:t>
            </w:r>
            <w:r>
              <w:rPr>
                <w:spacing w:val="37"/>
              </w:rPr>
              <w:t>消其棉花加工资</w:t>
            </w:r>
            <w:r>
              <w:rPr/>
              <w:t xml:space="preserve"> </w:t>
            </w:r>
            <w:r>
              <w:rPr>
                <w:spacing w:val="2"/>
              </w:rPr>
              <w:t>格。</w:t>
            </w:r>
          </w:p>
        </w:tc>
      </w:tr>
    </w:tbl>
    <w:p>
      <w:pPr>
        <w:spacing w:line="211" w:lineRule="exact"/>
        <w:rPr>
          <w:rFonts w:ascii="Arial"/>
          <w:sz w:val="18"/>
        </w:rPr>
      </w:pPr>
      <w:r/>
    </w:p>
    <w:p>
      <w:pPr>
        <w:spacing w:line="211" w:lineRule="exact"/>
        <w:sectPr>
          <w:footerReference w:type="default" r:id="rId108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3367"/>
        <w:gridCol w:w="720"/>
        <w:gridCol w:w="3418"/>
        <w:gridCol w:w="1815"/>
      </w:tblGrid>
      <w:tr>
        <w:trPr>
          <w:trHeight w:val="189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3"/>
              <w:spacing w:before="82" w:line="231" w:lineRule="auto"/>
              <w:jc w:val="both"/>
              <w:rPr/>
            </w:pPr>
            <w:r>
              <w:rPr>
                <w:spacing w:val="11"/>
              </w:rPr>
              <w:t>棉花经营者销售的棉花没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有质量凭证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，或者其包装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、标</w:t>
            </w:r>
            <w:r>
              <w:rPr/>
              <w:t xml:space="preserve"> </w:t>
            </w:r>
            <w:r>
              <w:rPr>
                <w:spacing w:val="8"/>
              </w:rPr>
              <w:t>识不符合国家标准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，或者质量</w:t>
            </w:r>
            <w:r>
              <w:rPr/>
              <w:t xml:space="preserve"> </w:t>
            </w:r>
            <w:r>
              <w:rPr>
                <w:spacing w:val="6"/>
              </w:rPr>
              <w:t>凭证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、标识与实物不符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，或者</w:t>
            </w:r>
            <w:r>
              <w:rPr/>
              <w:t xml:space="preserve"> </w:t>
            </w:r>
            <w:r>
              <w:rPr>
                <w:spacing w:val="11"/>
              </w:rPr>
              <w:t>经公证检验的棉花没有公证检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验证书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、国家储备棉没有粘贴</w:t>
            </w:r>
            <w:r>
              <w:rPr/>
              <w:t xml:space="preserve"> </w:t>
            </w:r>
            <w:r>
              <w:rPr>
                <w:spacing w:val="8"/>
              </w:rPr>
              <w:t>公证检验标志的。</w:t>
            </w:r>
          </w:p>
        </w:tc>
        <w:tc>
          <w:tcPr>
            <w:tcW w:w="3367" w:type="dxa"/>
            <w:vAlign w:val="top"/>
            <w:vMerge w:val="restart"/>
            <w:tcBorders>
              <w:bottom w:val="nil"/>
            </w:tcBorders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3" w:firstLine="400"/>
              <w:spacing w:before="82" w:line="231" w:lineRule="auto"/>
              <w:rPr/>
            </w:pPr>
            <w:r>
              <w:rPr>
                <w:b/>
                <w:bCs/>
                <w:spacing w:val="9"/>
              </w:rPr>
              <w:t>第二十六条</w:t>
            </w:r>
            <w:r>
              <w:rPr>
                <w:b/>
                <w:bCs/>
                <w:spacing w:val="55"/>
              </w:rPr>
              <w:t xml:space="preserve"> </w:t>
            </w:r>
            <w:r>
              <w:rPr>
                <w:spacing w:val="9"/>
              </w:rPr>
              <w:t>棉花经营者销售棉</w:t>
            </w:r>
            <w:r>
              <w:rPr/>
              <w:t xml:space="preserve">   </w:t>
            </w:r>
            <w:r>
              <w:rPr>
                <w:spacing w:val="6"/>
              </w:rPr>
              <w:t>花，违反本条例第九条的规定，销售</w:t>
            </w:r>
            <w:r>
              <w:rPr>
                <w:spacing w:val="5"/>
              </w:rPr>
              <w:t xml:space="preserve">  </w:t>
            </w:r>
            <w:r>
              <w:rPr>
                <w:spacing w:val="8"/>
              </w:rPr>
              <w:t>的棉花没有质量凭证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，或者其包装、</w:t>
            </w:r>
            <w:r>
              <w:rPr/>
              <w:t xml:space="preserve"> </w:t>
            </w:r>
            <w:r>
              <w:rPr>
                <w:spacing w:val="7"/>
              </w:rPr>
              <w:t>标识不符合国家标准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，或者质量凭</w:t>
            </w:r>
            <w:r>
              <w:rPr/>
              <w:t xml:space="preserve">     </w:t>
            </w:r>
            <w:r>
              <w:rPr>
                <w:spacing w:val="6"/>
              </w:rPr>
              <w:t>证、标识与实物不符，或者经公证检  </w:t>
            </w:r>
            <w:r>
              <w:rPr>
                <w:spacing w:val="6"/>
              </w:rPr>
              <w:t>验的棉花没有公证检验证书、国家储</w:t>
            </w:r>
            <w:r>
              <w:rPr>
                <w:spacing w:val="7"/>
              </w:rPr>
              <w:t xml:space="preserve">  </w:t>
            </w:r>
            <w:r>
              <w:rPr>
                <w:spacing w:val="6"/>
              </w:rPr>
              <w:t>备棉没有粘贴公证检验标志的，由棉</w:t>
            </w:r>
            <w:r>
              <w:rPr>
                <w:spacing w:val="5"/>
              </w:rPr>
              <w:t xml:space="preserve">  </w:t>
            </w:r>
            <w:r>
              <w:rPr>
                <w:spacing w:val="6"/>
              </w:rPr>
              <w:t>花质量监督机构责令改正，并可以根</w:t>
            </w:r>
            <w:r>
              <w:rPr>
                <w:spacing w:val="5"/>
              </w:rPr>
              <w:t xml:space="preserve">  </w:t>
            </w:r>
            <w:r>
              <w:rPr>
                <w:spacing w:val="1"/>
              </w:rPr>
              <w:t>据情节轻重，处 10 万元以下的罚款。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418" w:type="dxa"/>
            <w:vAlign w:val="top"/>
          </w:tcPr>
          <w:p>
            <w:pPr>
              <w:pStyle w:val="TableText"/>
              <w:ind w:left="109" w:right="107"/>
              <w:spacing w:before="52" w:line="228" w:lineRule="auto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1.没有棉花质量</w:t>
            </w:r>
            <w:r>
              <w:rPr/>
              <w:t xml:space="preserve">  </w:t>
            </w:r>
            <w:r>
              <w:rPr>
                <w:spacing w:val="5"/>
              </w:rPr>
              <w:t>凭证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，但可以及时改正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，能达到质量</w:t>
            </w:r>
            <w:r>
              <w:rPr/>
              <w:t xml:space="preserve"> </w:t>
            </w:r>
            <w:r>
              <w:rPr>
                <w:spacing w:val="7"/>
              </w:rPr>
              <w:t>凭证</w:t>
            </w:r>
            <w:r>
              <w:rPr>
                <w:spacing w:val="-28"/>
              </w:rPr>
              <w:t xml:space="preserve"> </w:t>
            </w:r>
            <w:r>
              <w:rPr>
                <w:spacing w:val="7"/>
              </w:rPr>
              <w:t>、标识与实物相符的要求的；</w:t>
            </w:r>
          </w:p>
          <w:p>
            <w:pPr>
              <w:pStyle w:val="TableText"/>
              <w:ind w:left="111" w:right="41" w:firstLine="1"/>
              <w:spacing w:before="14" w:line="219" w:lineRule="auto"/>
              <w:rPr/>
            </w:pPr>
            <w:r>
              <w:rPr>
                <w:spacing w:val="3"/>
              </w:rPr>
              <w:t>2.包装、标识轻微不符合国家标准的；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3.销售国家储备棉有少量未粘贴公证</w:t>
            </w:r>
            <w:r>
              <w:rPr>
                <w:spacing w:val="5"/>
              </w:rPr>
              <w:t xml:space="preserve">   </w:t>
            </w:r>
            <w:r>
              <w:rPr>
                <w:spacing w:val="7"/>
              </w:rPr>
              <w:t>检验标志的。</w:t>
            </w:r>
          </w:p>
        </w:tc>
        <w:tc>
          <w:tcPr>
            <w:tcW w:w="1815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4"/>
              <w:spacing w:before="82" w:line="229" w:lineRule="auto"/>
              <w:rPr/>
            </w:pPr>
            <w:r>
              <w:rPr>
                <w:spacing w:val="-1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，处 3 万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220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418" w:type="dxa"/>
            <w:vAlign w:val="top"/>
          </w:tcPr>
          <w:p>
            <w:pPr>
              <w:pStyle w:val="TableText"/>
              <w:ind w:left="109" w:right="107"/>
              <w:spacing w:before="50" w:line="226" w:lineRule="auto"/>
              <w:jc w:val="both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1.有违反《棉花</w:t>
            </w:r>
            <w:r>
              <w:rPr/>
              <w:t xml:space="preserve">  </w:t>
            </w:r>
            <w:r>
              <w:rPr>
                <w:spacing w:val="6"/>
              </w:rPr>
              <w:t>质量监督管理条例》第九条 2 项以上</w:t>
            </w:r>
            <w:r>
              <w:rPr>
                <w:spacing w:val="12"/>
              </w:rPr>
              <w:t xml:space="preserve"> </w:t>
            </w:r>
            <w:r>
              <w:rPr>
                <w:spacing w:val="4"/>
              </w:rPr>
              <w:t>违法行为的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；2.包装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、标识严重不符</w:t>
            </w:r>
            <w:r>
              <w:rPr/>
              <w:t xml:space="preserve">  </w:t>
            </w:r>
            <w:r>
              <w:rPr>
                <w:spacing w:val="5"/>
              </w:rPr>
              <w:t>合国家标准的</w:t>
            </w:r>
            <w:r>
              <w:rPr>
                <w:spacing w:val="-7"/>
              </w:rPr>
              <w:t xml:space="preserve"> </w:t>
            </w:r>
            <w:r>
              <w:rPr>
                <w:spacing w:val="5"/>
              </w:rPr>
              <w:t>；3.质量凭证、标识与</w:t>
            </w:r>
            <w:r>
              <w:rPr/>
              <w:t xml:space="preserve">  </w:t>
            </w:r>
            <w:r>
              <w:rPr>
                <w:spacing w:val="3"/>
              </w:rPr>
              <w:t>实物的质量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、数量严重不符的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；4.</w:t>
            </w:r>
            <w:r>
              <w:rPr>
                <w:spacing w:val="-29"/>
              </w:rPr>
              <w:t xml:space="preserve"> </w:t>
            </w:r>
            <w:r>
              <w:rPr>
                <w:spacing w:val="3"/>
              </w:rPr>
              <w:t>国</w:t>
            </w:r>
            <w:r>
              <w:rPr/>
              <w:t xml:space="preserve">  </w:t>
            </w:r>
            <w:r>
              <w:rPr>
                <w:spacing w:val="9"/>
              </w:rPr>
              <w:t>家储备棉没有粘贴或大量未粘贴公证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检验标志的。</w:t>
            </w:r>
          </w:p>
        </w:tc>
        <w:tc>
          <w:tcPr>
            <w:tcW w:w="1815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4"/>
              <w:spacing w:before="81" w:line="229" w:lineRule="auto"/>
              <w:jc w:val="both"/>
              <w:rPr/>
            </w:pPr>
            <w:r>
              <w:rPr>
                <w:spacing w:val="-1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，处 3 万</w:t>
            </w:r>
            <w:r>
              <w:rPr/>
              <w:t xml:space="preserve"> </w:t>
            </w:r>
            <w:r>
              <w:rPr>
                <w:spacing w:val="3"/>
              </w:rPr>
              <w:t>元以上 7 万元以下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的罚款。</w:t>
            </w:r>
          </w:p>
        </w:tc>
      </w:tr>
      <w:tr>
        <w:trPr>
          <w:trHeight w:val="116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418" w:type="dxa"/>
            <w:vAlign w:val="top"/>
          </w:tcPr>
          <w:p>
            <w:pPr>
              <w:pStyle w:val="TableText"/>
              <w:ind w:left="111"/>
              <w:spacing w:before="311" w:line="208" w:lineRule="auto"/>
              <w:rPr/>
            </w:pPr>
            <w:r>
              <w:rPr>
                <w:spacing w:val="6"/>
              </w:rPr>
              <w:t>拒不改正的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，或者造成严重后果的。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0" w:right="108" w:firstLine="4"/>
              <w:spacing w:before="153" w:line="229" w:lineRule="auto"/>
              <w:jc w:val="both"/>
              <w:rPr/>
            </w:pPr>
            <w:r>
              <w:rPr>
                <w:spacing w:val="-1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，处 7 万</w:t>
            </w:r>
            <w:r>
              <w:rPr/>
              <w:t xml:space="preserve"> </w:t>
            </w:r>
            <w:r>
              <w:rPr>
                <w:spacing w:val="9"/>
              </w:rPr>
              <w:t>元以上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9"/>
              </w:rPr>
              <w:t>10</w:t>
            </w:r>
            <w:r>
              <w:rPr>
                <w:spacing w:val="17"/>
              </w:rPr>
              <w:t xml:space="preserve"> </w:t>
            </w:r>
            <w:r>
              <w:rPr>
                <w:spacing w:val="9"/>
              </w:rPr>
              <w:t>万元以</w:t>
            </w:r>
            <w:r>
              <w:rPr/>
              <w:t xml:space="preserve"> </w:t>
            </w:r>
            <w:r>
              <w:rPr>
                <w:spacing w:val="7"/>
              </w:rPr>
              <w:t>下的罚款。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4" w:right="107" w:firstLine="403"/>
              <w:spacing w:before="53" w:line="228" w:lineRule="auto"/>
              <w:rPr/>
            </w:pPr>
            <w:r>
              <w:rPr>
                <w:spacing w:val="11"/>
              </w:rPr>
              <w:t>棉花经营者承储国家储备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棉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，未建立棉花入库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、出库质</w:t>
            </w:r>
            <w:r>
              <w:rPr/>
              <w:t xml:space="preserve"> </w:t>
            </w:r>
            <w:r>
              <w:rPr>
                <w:spacing w:val="6"/>
              </w:rPr>
              <w:t>量检查验收制度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，或者入库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</w:t>
            </w:r>
            <w:r>
              <w:rPr/>
              <w:t xml:space="preserve"> </w:t>
            </w:r>
            <w:r>
              <w:rPr>
                <w:spacing w:val="11"/>
              </w:rPr>
              <w:t>出库的国家储备棉实物与公证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检验证书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、标志不符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，或者不</w:t>
            </w:r>
            <w:r>
              <w:rPr/>
              <w:t xml:space="preserve"> </w:t>
            </w:r>
            <w:r>
              <w:rPr>
                <w:spacing w:val="9"/>
              </w:rPr>
              <w:t>按照国家规定维护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、保养承储</w:t>
            </w:r>
            <w:r>
              <w:rPr/>
              <w:t xml:space="preserve"> </w:t>
            </w:r>
            <w:r>
              <w:rPr>
                <w:spacing w:val="28"/>
              </w:rPr>
              <w:t>设施致使国家储备棉质量变</w:t>
            </w:r>
            <w:r>
              <w:rPr/>
              <w:t xml:space="preserve"> </w:t>
            </w:r>
            <w:r>
              <w:rPr>
                <w:spacing w:val="8"/>
              </w:rPr>
              <w:t>异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，或者将未经公证检验的棉</w:t>
            </w:r>
            <w:r>
              <w:rPr/>
              <w:t xml:space="preserve"> </w:t>
            </w:r>
            <w:r>
              <w:rPr>
                <w:spacing w:val="9"/>
              </w:rPr>
              <w:t>花作为国家储备棉入库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、出库</w:t>
            </w:r>
          </w:p>
        </w:tc>
        <w:tc>
          <w:tcPr>
            <w:tcW w:w="3367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83" w:firstLine="400"/>
              <w:spacing w:before="53" w:line="228" w:lineRule="auto"/>
              <w:rPr/>
            </w:pPr>
            <w:r>
              <w:rPr>
                <w:b/>
                <w:bCs/>
                <w:spacing w:val="9"/>
              </w:rPr>
              <w:t>第二十七条</w:t>
            </w:r>
            <w:r>
              <w:rPr>
                <w:b/>
                <w:bCs/>
                <w:spacing w:val="14"/>
              </w:rPr>
              <w:t xml:space="preserve">   </w:t>
            </w:r>
            <w:r>
              <w:rPr>
                <w:spacing w:val="9"/>
              </w:rPr>
              <w:t>棉花经营者承储</w:t>
            </w:r>
            <w:r>
              <w:rPr/>
              <w:t xml:space="preserve">    </w:t>
            </w:r>
            <w:r>
              <w:rPr>
                <w:spacing w:val="6"/>
              </w:rPr>
              <w:t>国家储备棉，违反本条例第十条第一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款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、第二款、第三款的规定，未建立</w:t>
            </w:r>
            <w:r>
              <w:rPr/>
              <w:t xml:space="preserve"> </w:t>
            </w:r>
            <w:r>
              <w:rPr>
                <w:spacing w:val="8"/>
              </w:rPr>
              <w:t>棉花入库、出库质量检查验收制度，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或者入库、出库的国家储备棉实物与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公证检验证书、标志不符，或者不按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照国家规定维护、保养承储设施致使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国家储备棉质量变异，或者将未经公</w:t>
            </w:r>
            <w:r>
              <w:rPr>
                <w:spacing w:val="13"/>
              </w:rPr>
              <w:t xml:space="preserve"> </w:t>
            </w:r>
            <w:r>
              <w:rPr>
                <w:spacing w:val="8"/>
              </w:rPr>
              <w:t>证检验的棉花作为国家储备棉入库、</w:t>
            </w:r>
          </w:p>
        </w:tc>
        <w:tc>
          <w:tcPr>
            <w:tcW w:w="72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418" w:type="dxa"/>
            <w:vAlign w:val="top"/>
          </w:tcPr>
          <w:p>
            <w:pPr>
              <w:pStyle w:val="TableText"/>
              <w:ind w:left="110" w:right="107"/>
              <w:spacing w:before="47" w:line="222" w:lineRule="auto"/>
              <w:jc w:val="both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1.未建立棉花入</w:t>
            </w:r>
            <w:r>
              <w:rPr/>
              <w:t xml:space="preserve">  </w:t>
            </w:r>
            <w:r>
              <w:rPr>
                <w:spacing w:val="6"/>
              </w:rPr>
              <w:t>库、出库质量检查验收制度的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；2.入</w:t>
            </w:r>
            <w:r>
              <w:rPr/>
              <w:t xml:space="preserve">  </w:t>
            </w:r>
            <w:r>
              <w:rPr>
                <w:spacing w:val="9"/>
              </w:rPr>
              <w:t>库、出库的国储棉实物与公证检验证 </w:t>
            </w:r>
            <w:r>
              <w:rPr>
                <w:spacing w:val="8"/>
              </w:rPr>
              <w:t>书、标志轻微不符的。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4" w:right="108"/>
              <w:spacing w:before="208" w:line="229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，可以处</w:t>
            </w:r>
            <w:r>
              <w:rPr/>
              <w:t xml:space="preserve"> </w:t>
            </w:r>
            <w:r>
              <w:rPr>
                <w:spacing w:val="-3"/>
              </w:rPr>
              <w:t>3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3"/>
              </w:rPr>
              <w:t>万</w:t>
            </w:r>
            <w:r>
              <w:rPr>
                <w:spacing w:val="-13"/>
              </w:rPr>
              <w:t xml:space="preserve"> </w:t>
            </w:r>
            <w:r>
              <w:rPr>
                <w:spacing w:val="-3"/>
              </w:rPr>
              <w:t>元 以</w:t>
            </w:r>
            <w:r>
              <w:rPr>
                <w:spacing w:val="-11"/>
              </w:rPr>
              <w:t xml:space="preserve"> </w:t>
            </w:r>
            <w:r>
              <w:rPr>
                <w:spacing w:val="-3"/>
              </w:rPr>
              <w:t>下</w:t>
            </w:r>
            <w:r>
              <w:rPr>
                <w:spacing w:val="5"/>
              </w:rPr>
              <w:t xml:space="preserve"> </w:t>
            </w:r>
            <w:r>
              <w:rPr>
                <w:spacing w:val="-3"/>
              </w:rPr>
              <w:t>的 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58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418" w:type="dxa"/>
            <w:vAlign w:val="top"/>
          </w:tcPr>
          <w:p>
            <w:pPr>
              <w:pStyle w:val="TableText"/>
              <w:ind w:left="110" w:right="107"/>
              <w:spacing w:before="50" w:line="224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-33"/>
              </w:rPr>
              <w:t xml:space="preserve"> </w:t>
            </w:r>
            <w:r>
              <w:rPr>
                <w:spacing w:val="4"/>
              </w:rPr>
              <w:t>1.有本条 2 项以</w:t>
            </w:r>
            <w:r>
              <w:rPr/>
              <w:t xml:space="preserve">  </w:t>
            </w:r>
            <w:r>
              <w:rPr>
                <w:spacing w:val="4"/>
              </w:rPr>
              <w:t>上违法行为的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；2.入库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、出库的国储</w:t>
            </w:r>
            <w:r>
              <w:rPr/>
              <w:t xml:space="preserve">  </w:t>
            </w:r>
            <w:r>
              <w:rPr>
                <w:spacing w:val="9"/>
              </w:rPr>
              <w:t>棉实物与公证检验证书、标志严重不 </w:t>
            </w:r>
            <w:r>
              <w:rPr>
                <w:spacing w:val="5"/>
              </w:rPr>
              <w:t>符的</w:t>
            </w:r>
            <w:r>
              <w:rPr>
                <w:spacing w:val="-5"/>
              </w:rPr>
              <w:t xml:space="preserve"> </w:t>
            </w:r>
            <w:r>
              <w:rPr>
                <w:spacing w:val="5"/>
              </w:rPr>
              <w:t>；3.不按照国家规定维护、保养</w:t>
            </w:r>
            <w:r>
              <w:rPr/>
              <w:t xml:space="preserve">  </w:t>
            </w:r>
            <w:r>
              <w:rPr>
                <w:spacing w:val="9"/>
              </w:rPr>
              <w:t>承储设施致使国家储备棉质量变异</w:t>
            </w:r>
          </w:p>
        </w:tc>
        <w:tc>
          <w:tcPr>
            <w:tcW w:w="1815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/>
              <w:spacing w:before="82" w:line="229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，可以处</w:t>
            </w:r>
            <w:r>
              <w:rPr/>
              <w:t xml:space="preserve"> </w:t>
            </w:r>
            <w:r>
              <w:rPr>
                <w:spacing w:val="11"/>
              </w:rPr>
              <w:t>3 万元以上7 万元</w:t>
            </w:r>
            <w:r>
              <w:rPr/>
              <w:t xml:space="preserve"> </w:t>
            </w:r>
            <w:r>
              <w:rPr>
                <w:spacing w:val="6"/>
              </w:rPr>
              <w:t>以下的罚款。</w:t>
            </w:r>
          </w:p>
        </w:tc>
      </w:tr>
    </w:tbl>
    <w:p>
      <w:pPr>
        <w:spacing w:line="213" w:lineRule="exact"/>
        <w:rPr>
          <w:rFonts w:ascii="Arial"/>
          <w:sz w:val="18"/>
        </w:rPr>
      </w:pPr>
      <w:r/>
    </w:p>
    <w:p>
      <w:pPr>
        <w:spacing w:line="213" w:lineRule="exact"/>
        <w:sectPr>
          <w:footerReference w:type="default" r:id="rId109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3367"/>
        <w:gridCol w:w="720"/>
        <w:gridCol w:w="3418"/>
        <w:gridCol w:w="1815"/>
      </w:tblGrid>
      <w:tr>
        <w:trPr>
          <w:trHeight w:val="112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23"/>
              <w:spacing w:before="51" w:line="211" w:lineRule="auto"/>
              <w:rPr/>
            </w:pPr>
            <w:r>
              <w:rPr>
                <w:spacing w:val="-6"/>
              </w:rPr>
              <w:t>的。</w:t>
            </w:r>
          </w:p>
        </w:tc>
        <w:tc>
          <w:tcPr>
            <w:tcW w:w="3367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4" w:firstLine="16"/>
              <w:spacing w:before="53" w:line="230" w:lineRule="auto"/>
              <w:rPr/>
            </w:pPr>
            <w:r>
              <w:rPr>
                <w:spacing w:val="5"/>
              </w:rPr>
              <w:t>出库的，由棉花质量监督机构责令改</w:t>
            </w:r>
            <w:r>
              <w:rPr>
                <w:spacing w:val="12"/>
              </w:rPr>
              <w:t xml:space="preserve"> </w:t>
            </w:r>
            <w:r>
              <w:rPr>
                <w:spacing w:val="1"/>
              </w:rPr>
              <w:t>正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，可以处 10 万元以下的罚款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；造</w:t>
            </w:r>
            <w:r>
              <w:rPr/>
              <w:t xml:space="preserve">  </w:t>
            </w:r>
            <w:r>
              <w:rPr>
                <w:spacing w:val="6"/>
              </w:rPr>
              <w:t>成重大损失的，对负责的主管人员和</w:t>
            </w:r>
            <w:r>
              <w:rPr>
                <w:spacing w:val="13"/>
              </w:rPr>
              <w:t xml:space="preserve"> </w:t>
            </w:r>
            <w:r>
              <w:rPr>
                <w:spacing w:val="9"/>
              </w:rPr>
              <w:t>其他直接责任人员给予降级以上的</w:t>
            </w:r>
            <w:r>
              <w:rPr>
                <w:spacing w:val="2"/>
              </w:rPr>
              <w:t xml:space="preserve">    </w:t>
            </w:r>
            <w:r>
              <w:rPr>
                <w:spacing w:val="6"/>
              </w:rPr>
              <w:t>纪律处分；构成犯罪的，依法追究刑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事责任。</w:t>
            </w:r>
          </w:p>
        </w:tc>
        <w:tc>
          <w:tcPr>
            <w:tcW w:w="7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18" w:type="dxa"/>
            <w:vAlign w:val="top"/>
          </w:tcPr>
          <w:p>
            <w:pPr>
              <w:pStyle w:val="TableText"/>
              <w:ind w:left="126"/>
              <w:spacing w:before="51" w:line="211" w:lineRule="auto"/>
              <w:rPr/>
            </w:pPr>
            <w:r>
              <w:rPr>
                <w:spacing w:val="-6"/>
              </w:rPr>
              <w:t>的。</w:t>
            </w:r>
          </w:p>
        </w:tc>
        <w:tc>
          <w:tcPr>
            <w:tcW w:w="181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20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418" w:type="dxa"/>
            <w:vAlign w:val="top"/>
          </w:tcPr>
          <w:p>
            <w:pPr>
              <w:pStyle w:val="TableText"/>
              <w:ind w:left="110" w:right="157"/>
              <w:spacing w:before="173" w:line="229" w:lineRule="auto"/>
              <w:jc w:val="both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1.经责令改正拒</w:t>
            </w:r>
            <w:r>
              <w:rPr/>
              <w:t xml:space="preserve"> </w:t>
            </w:r>
            <w:r>
              <w:rPr>
                <w:spacing w:val="6"/>
              </w:rPr>
              <w:t>不改正的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；2.造成较大财产损失或较</w:t>
            </w:r>
            <w:r>
              <w:rPr/>
              <w:t xml:space="preserve"> </w:t>
            </w:r>
            <w:r>
              <w:rPr>
                <w:spacing w:val="7"/>
              </w:rPr>
              <w:t>大社会影响的。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5" w:right="108"/>
              <w:spacing w:before="174" w:line="229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，可以处</w:t>
            </w:r>
            <w:r>
              <w:rPr/>
              <w:t xml:space="preserve"> </w:t>
            </w:r>
            <w:r>
              <w:rPr>
                <w:spacing w:val="-1"/>
              </w:rPr>
              <w:t>7</w:t>
            </w:r>
            <w:r>
              <w:rPr>
                <w:spacing w:val="-20"/>
              </w:rPr>
              <w:t xml:space="preserve"> </w:t>
            </w:r>
            <w:r>
              <w:rPr>
                <w:spacing w:val="-1"/>
              </w:rPr>
              <w:t>万元以上</w:t>
            </w:r>
            <w:r>
              <w:rPr>
                <w:spacing w:val="-10"/>
              </w:rPr>
              <w:t xml:space="preserve"> </w:t>
            </w:r>
            <w:r>
              <w:rPr>
                <w:spacing w:val="-1"/>
              </w:rPr>
              <w:t>10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万元</w:t>
            </w:r>
            <w:r>
              <w:rPr/>
              <w:t xml:space="preserve"> </w:t>
            </w:r>
            <w:r>
              <w:rPr>
                <w:spacing w:val="6"/>
              </w:rPr>
              <w:t>以下的罚款。</w:t>
            </w:r>
          </w:p>
        </w:tc>
      </w:tr>
      <w:tr>
        <w:trPr>
          <w:trHeight w:val="139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0"/>
              <w:spacing w:before="82" w:line="228" w:lineRule="auto"/>
              <w:rPr/>
            </w:pPr>
            <w:r>
              <w:rPr>
                <w:spacing w:val="6"/>
              </w:rPr>
              <w:t>棉花经营者隐匿</w:t>
            </w:r>
            <w:r>
              <w:rPr>
                <w:spacing w:val="-25"/>
              </w:rPr>
              <w:t xml:space="preserve"> </w:t>
            </w:r>
            <w:r>
              <w:rPr>
                <w:spacing w:val="6"/>
              </w:rPr>
              <w:t>、转移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</w:t>
            </w:r>
            <w:r>
              <w:rPr/>
              <w:t xml:space="preserve"> </w:t>
            </w:r>
            <w:r>
              <w:rPr>
                <w:spacing w:val="27"/>
              </w:rPr>
              <w:t>损毁被棉花质量监督机构查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封、扣押的物品的。</w:t>
            </w:r>
          </w:p>
        </w:tc>
        <w:tc>
          <w:tcPr>
            <w:tcW w:w="3367" w:type="dxa"/>
            <w:vAlign w:val="top"/>
            <w:vMerge w:val="restart"/>
            <w:tcBorders>
              <w:bottom w:val="nil"/>
            </w:tcBorders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4" w:firstLine="400"/>
              <w:spacing w:before="82" w:line="230" w:lineRule="auto"/>
              <w:rPr/>
            </w:pPr>
            <w:r>
              <w:rPr>
                <w:b/>
                <w:bCs/>
                <w:spacing w:val="10"/>
              </w:rPr>
              <w:t>第二十八条</w:t>
            </w:r>
            <w:r>
              <w:rPr>
                <w:b/>
                <w:bCs/>
                <w:spacing w:val="4"/>
              </w:rPr>
              <w:t xml:space="preserve">  </w:t>
            </w:r>
            <w:r>
              <w:rPr>
                <w:spacing w:val="10"/>
              </w:rPr>
              <w:t>棉花经营者隐匿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</w:t>
            </w:r>
            <w:r>
              <w:rPr/>
              <w:t xml:space="preserve"> </w:t>
            </w:r>
            <w:r>
              <w:rPr>
                <w:spacing w:val="17"/>
              </w:rPr>
              <w:t>转移</w:t>
            </w:r>
            <w:r>
              <w:rPr>
                <w:spacing w:val="-15"/>
              </w:rPr>
              <w:t xml:space="preserve"> </w:t>
            </w:r>
            <w:r>
              <w:rPr>
                <w:spacing w:val="17"/>
              </w:rPr>
              <w:t>、损毁被棉花质量监督机构查</w:t>
            </w:r>
            <w:r>
              <w:rPr/>
              <w:t xml:space="preserve"> </w:t>
            </w:r>
            <w:r>
              <w:rPr>
                <w:spacing w:val="4"/>
              </w:rPr>
              <w:t>封、扣押的物品的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，由棉花质量监督</w:t>
            </w:r>
            <w:r>
              <w:rPr/>
              <w:t xml:space="preserve"> </w:t>
            </w:r>
            <w:r>
              <w:rPr>
                <w:spacing w:val="6"/>
              </w:rPr>
              <w:t>机构处被隐匿、转移、损毁物品货值</w:t>
            </w:r>
            <w:r>
              <w:rPr>
                <w:spacing w:val="13"/>
              </w:rPr>
              <w:t xml:space="preserve"> </w:t>
            </w:r>
            <w:r>
              <w:rPr>
                <w:spacing w:val="2"/>
              </w:rPr>
              <w:t>金额 2 倍以上 5 倍以下的罚款；构成</w:t>
            </w:r>
            <w:r>
              <w:rPr/>
              <w:t xml:space="preserve"> </w:t>
            </w:r>
            <w:r>
              <w:rPr>
                <w:spacing w:val="6"/>
              </w:rPr>
              <w:t>犯罪的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，依法追究刑事责任。</w:t>
            </w:r>
          </w:p>
        </w:tc>
        <w:tc>
          <w:tcPr>
            <w:tcW w:w="72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418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2" w:line="208" w:lineRule="auto"/>
              <w:rPr/>
            </w:pPr>
            <w:r>
              <w:rPr>
                <w:spacing w:val="7"/>
              </w:rPr>
              <w:t>能及时主动改正的。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2" w:right="108"/>
              <w:spacing w:before="112" w:line="230" w:lineRule="auto"/>
              <w:rPr/>
            </w:pPr>
            <w:r>
              <w:rPr>
                <w:spacing w:val="8"/>
              </w:rPr>
              <w:t>处被隐匿、转移、</w:t>
            </w:r>
            <w:r>
              <w:rPr>
                <w:spacing w:val="4"/>
              </w:rPr>
              <w:t xml:space="preserve"> </w:t>
            </w:r>
            <w:r>
              <w:rPr>
                <w:spacing w:val="37"/>
              </w:rPr>
              <w:t>损毁物品货值金</w:t>
            </w:r>
            <w:r>
              <w:rPr/>
              <w:t xml:space="preserve"> </w:t>
            </w:r>
            <w:r>
              <w:rPr>
                <w:spacing w:val="2"/>
              </w:rPr>
              <w:t>额 2 倍以上</w:t>
            </w:r>
            <w:r>
              <w:rPr>
                <w:spacing w:val="8"/>
              </w:rPr>
              <w:t xml:space="preserve"> </w:t>
            </w:r>
            <w:r>
              <w:rPr>
                <w:spacing w:val="2"/>
              </w:rPr>
              <w:t>2.9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倍</w:t>
            </w:r>
            <w:r>
              <w:rPr/>
              <w:t xml:space="preserve"> </w:t>
            </w:r>
            <w:r>
              <w:rPr>
                <w:spacing w:val="7"/>
              </w:rPr>
              <w:t>以下的罚款。</w:t>
            </w:r>
          </w:p>
        </w:tc>
      </w:tr>
      <w:tr>
        <w:trPr>
          <w:trHeight w:val="1370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418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5"/>
              </w:rPr>
              <w:t>经责令改正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，拒不改正的。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09" w:right="106" w:firstLine="3"/>
              <w:spacing w:before="100" w:line="230" w:lineRule="auto"/>
              <w:rPr/>
            </w:pPr>
            <w:r>
              <w:rPr>
                <w:spacing w:val="8"/>
              </w:rPr>
              <w:t>处被隐匿、转移、</w:t>
            </w:r>
            <w:r>
              <w:rPr>
                <w:spacing w:val="5"/>
              </w:rPr>
              <w:t xml:space="preserve"> </w:t>
            </w:r>
            <w:r>
              <w:rPr>
                <w:spacing w:val="37"/>
              </w:rPr>
              <w:t>损毁物品货值金</w:t>
            </w:r>
            <w:r>
              <w:rPr>
                <w:spacing w:val="2"/>
              </w:rPr>
              <w:t xml:space="preserve"> </w:t>
            </w:r>
            <w:r>
              <w:rPr>
                <w:spacing w:val="-5"/>
              </w:rPr>
              <w:t>额</w:t>
            </w:r>
            <w:r>
              <w:rPr>
                <w:spacing w:val="37"/>
              </w:rPr>
              <w:t xml:space="preserve"> </w:t>
            </w:r>
            <w:r>
              <w:rPr>
                <w:spacing w:val="-5"/>
              </w:rPr>
              <w:t>2.9</w:t>
            </w:r>
            <w:r>
              <w:rPr>
                <w:spacing w:val="25"/>
              </w:rPr>
              <w:t xml:space="preserve"> </w:t>
            </w:r>
            <w:r>
              <w:rPr>
                <w:spacing w:val="-5"/>
              </w:rPr>
              <w:t>倍 以</w:t>
            </w:r>
            <w:r>
              <w:rPr>
                <w:spacing w:val="-21"/>
              </w:rPr>
              <w:t xml:space="preserve"> </w:t>
            </w:r>
            <w:r>
              <w:rPr>
                <w:spacing w:val="-5"/>
              </w:rPr>
              <w:t>上</w:t>
            </w:r>
            <w:r>
              <w:rPr>
                <w:spacing w:val="28"/>
                <w:w w:val="101"/>
              </w:rPr>
              <w:t xml:space="preserve"> </w:t>
            </w:r>
            <w:r>
              <w:rPr>
                <w:spacing w:val="-5"/>
              </w:rPr>
              <w:t>4.1</w:t>
            </w:r>
            <w:r>
              <w:rPr/>
              <w:t xml:space="preserve"> </w:t>
            </w:r>
            <w:r>
              <w:rPr>
                <w:spacing w:val="8"/>
              </w:rPr>
              <w:t>倍以下的罚款。</w:t>
            </w:r>
          </w:p>
        </w:tc>
      </w:tr>
      <w:tr>
        <w:trPr>
          <w:trHeight w:val="128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418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8" w:lineRule="auto"/>
              <w:rPr/>
            </w:pPr>
            <w:r>
              <w:rPr>
                <w:spacing w:val="8"/>
              </w:rPr>
              <w:t>造成严重后果的。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2" w:right="108"/>
              <w:spacing w:before="56" w:line="224" w:lineRule="auto"/>
              <w:rPr/>
            </w:pPr>
            <w:r>
              <w:rPr>
                <w:spacing w:val="8"/>
              </w:rPr>
              <w:t>处被隐匿、转移、</w:t>
            </w:r>
            <w:r>
              <w:rPr>
                <w:spacing w:val="4"/>
              </w:rPr>
              <w:t xml:space="preserve"> </w:t>
            </w:r>
            <w:r>
              <w:rPr>
                <w:spacing w:val="37"/>
              </w:rPr>
              <w:t>损毁物品货值金</w:t>
            </w:r>
            <w:r>
              <w:rPr/>
              <w:t xml:space="preserve"> </w:t>
            </w:r>
            <w:r>
              <w:rPr>
                <w:spacing w:val="2"/>
              </w:rPr>
              <w:t>额 4.1 倍以上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5 倍</w:t>
            </w:r>
            <w:r>
              <w:rPr/>
              <w:t xml:space="preserve"> </w:t>
            </w:r>
            <w:r>
              <w:rPr>
                <w:spacing w:val="7"/>
              </w:rPr>
              <w:t>以下的罚款。</w:t>
            </w:r>
          </w:p>
        </w:tc>
      </w:tr>
      <w:tr>
        <w:trPr>
          <w:trHeight w:val="1336" w:hRule="atLeast"/>
        </w:trPr>
        <w:tc>
          <w:tcPr>
            <w:tcW w:w="821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0" w:lineRule="auto"/>
              <w:rPr/>
            </w:pPr>
            <w:r>
              <w:rPr/>
              <w:t>7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5" w:right="33" w:firstLine="402"/>
              <w:spacing w:before="242" w:line="229" w:lineRule="auto"/>
              <w:rPr/>
            </w:pPr>
            <w:r>
              <w:rPr>
                <w:spacing w:val="7"/>
              </w:rPr>
              <w:t>棉花经营者伪造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、变造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 </w:t>
            </w:r>
            <w:r>
              <w:rPr>
                <w:spacing w:val="7"/>
              </w:rPr>
              <w:t>冒用棉花质量凭证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、标识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、公</w:t>
            </w:r>
            <w:r>
              <w:rPr/>
              <w:t xml:space="preserve">  </w:t>
            </w:r>
            <w:r>
              <w:rPr>
                <w:spacing w:val="2"/>
              </w:rPr>
              <w:t>证检验证书、公证检验标志的。</w:t>
            </w:r>
          </w:p>
        </w:tc>
        <w:tc>
          <w:tcPr>
            <w:tcW w:w="3367" w:type="dxa"/>
            <w:vAlign w:val="top"/>
          </w:tcPr>
          <w:p>
            <w:pPr>
              <w:pStyle w:val="TableText"/>
              <w:ind w:left="106" w:right="30" w:firstLine="400"/>
              <w:spacing w:before="87" w:line="228" w:lineRule="auto"/>
              <w:jc w:val="both"/>
              <w:rPr/>
            </w:pPr>
            <w:r>
              <w:rPr>
                <w:b/>
                <w:bCs/>
                <w:spacing w:val="18"/>
              </w:rPr>
              <w:t>第二</w:t>
            </w:r>
            <w:r>
              <w:rPr>
                <w:b/>
                <w:bCs/>
                <w:spacing w:val="-31"/>
              </w:rPr>
              <w:t xml:space="preserve"> </w:t>
            </w:r>
            <w:r>
              <w:rPr>
                <w:b/>
                <w:bCs/>
                <w:spacing w:val="18"/>
              </w:rPr>
              <w:t>十九条</w:t>
            </w:r>
            <w:r>
              <w:rPr>
                <w:b/>
                <w:bCs/>
              </w:rPr>
              <w:t xml:space="preserve">    </w:t>
            </w:r>
            <w:r>
              <w:rPr>
                <w:spacing w:val="18"/>
              </w:rPr>
              <w:t>棉花经营者违反</w:t>
            </w:r>
            <w:r>
              <w:rPr>
                <w:spacing w:val="1"/>
              </w:rPr>
              <w:t xml:space="preserve">  </w:t>
            </w:r>
            <w:r>
              <w:rPr>
                <w:spacing w:val="-1"/>
              </w:rPr>
              <w:t>本条例第十一条的规定，伪造、变造、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冒用棉花质量凭证、标识、公证检验</w:t>
            </w:r>
            <w:r>
              <w:rPr>
                <w:spacing w:val="5"/>
              </w:rPr>
              <w:t xml:space="preserve">  </w:t>
            </w:r>
            <w:r>
              <w:rPr>
                <w:spacing w:val="4"/>
              </w:rPr>
              <w:t>证书、公证检验标志的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，由棉花质量</w:t>
            </w:r>
          </w:p>
        </w:tc>
        <w:tc>
          <w:tcPr>
            <w:tcW w:w="720" w:type="dxa"/>
            <w:vAlign w:val="top"/>
          </w:tcPr>
          <w:p>
            <w:pPr>
              <w:spacing w:line="4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418" w:type="dxa"/>
            <w:vAlign w:val="top"/>
          </w:tcPr>
          <w:p>
            <w:pPr>
              <w:pStyle w:val="TableText"/>
              <w:ind w:left="108" w:right="107" w:firstLine="2"/>
              <w:spacing w:before="244" w:line="226" w:lineRule="auto"/>
              <w:rPr/>
            </w:pPr>
            <w:r>
              <w:rPr>
                <w:spacing w:val="5"/>
              </w:rPr>
              <w:t>伪造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、变造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、冒用棉花质量凭证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、标</w:t>
            </w:r>
            <w:r>
              <w:rPr/>
              <w:t xml:space="preserve"> </w:t>
            </w:r>
            <w:r>
              <w:rPr>
                <w:spacing w:val="9"/>
              </w:rPr>
              <w:t>识数量较少且不构成以次充好的。</w:t>
            </w:r>
          </w:p>
        </w:tc>
        <w:tc>
          <w:tcPr>
            <w:tcW w:w="1815" w:type="dxa"/>
            <w:vAlign w:val="top"/>
          </w:tcPr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/>
              <w:spacing w:before="81" w:line="227" w:lineRule="auto"/>
              <w:rPr/>
            </w:pPr>
            <w:r>
              <w:rPr>
                <w:spacing w:val="4"/>
              </w:rPr>
              <w:t>处</w:t>
            </w:r>
            <w:r>
              <w:rPr>
                <w:spacing w:val="19"/>
              </w:rPr>
              <w:t xml:space="preserve"> </w:t>
            </w:r>
            <w:r>
              <w:rPr>
                <w:spacing w:val="4"/>
              </w:rPr>
              <w:t>5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4"/>
              </w:rPr>
              <w:t>万元以上</w:t>
            </w:r>
            <w:r>
              <w:rPr>
                <w:spacing w:val="19"/>
              </w:rPr>
              <w:t xml:space="preserve"> </w:t>
            </w:r>
            <w:r>
              <w:rPr>
                <w:spacing w:val="4"/>
              </w:rPr>
              <w:t>6.5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10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3367"/>
        <w:gridCol w:w="720"/>
        <w:gridCol w:w="3418"/>
        <w:gridCol w:w="1815"/>
      </w:tblGrid>
      <w:tr>
        <w:trPr>
          <w:trHeight w:val="123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104" w:hanging="2"/>
              <w:spacing w:before="49" w:line="230" w:lineRule="auto"/>
              <w:jc w:val="both"/>
              <w:rPr/>
            </w:pPr>
            <w:r>
              <w:rPr>
                <w:spacing w:val="5"/>
              </w:rPr>
              <w:t>监督机构处 5 万元以上 10 万元以下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6"/>
              </w:rPr>
              <w:t>的罚款；情节严重的，移送工商行政</w:t>
            </w:r>
            <w:r>
              <w:rPr>
                <w:spacing w:val="10"/>
              </w:rPr>
              <w:t xml:space="preserve"> </w:t>
            </w:r>
            <w:r>
              <w:rPr>
                <w:spacing w:val="16"/>
              </w:rPr>
              <w:t>管理机关吊销营业执照</w:t>
            </w:r>
            <w:r>
              <w:rPr>
                <w:spacing w:val="-3"/>
              </w:rPr>
              <w:t xml:space="preserve"> </w:t>
            </w:r>
            <w:r>
              <w:rPr>
                <w:spacing w:val="16"/>
              </w:rPr>
              <w:t>；构成犯罪</w:t>
            </w:r>
            <w:r>
              <w:rPr/>
              <w:t xml:space="preserve"> </w:t>
            </w:r>
            <w:r>
              <w:rPr>
                <w:spacing w:val="5"/>
              </w:rPr>
              <w:t>的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  <w:tc>
          <w:tcPr>
            <w:tcW w:w="720" w:type="dxa"/>
            <w:vAlign w:val="top"/>
          </w:tcPr>
          <w:p>
            <w:pPr>
              <w:spacing w:line="4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418" w:type="dxa"/>
            <w:vAlign w:val="top"/>
          </w:tcPr>
          <w:p>
            <w:pPr>
              <w:pStyle w:val="TableText"/>
              <w:ind w:left="108" w:right="107" w:firstLine="2"/>
              <w:spacing w:before="191" w:line="226" w:lineRule="auto"/>
              <w:rPr/>
            </w:pPr>
            <w:r>
              <w:rPr>
                <w:spacing w:val="5"/>
              </w:rPr>
              <w:t>伪造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、变造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、冒用棉花质量凭证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、标</w:t>
            </w:r>
            <w:r>
              <w:rPr/>
              <w:t xml:space="preserve"> </w:t>
            </w:r>
            <w:r>
              <w:rPr>
                <w:spacing w:val="9"/>
              </w:rPr>
              <w:t>识数量较大且不构成以次充好的。</w:t>
            </w:r>
          </w:p>
        </w:tc>
        <w:tc>
          <w:tcPr>
            <w:tcW w:w="1815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6"/>
              <w:spacing w:before="81" w:line="227" w:lineRule="auto"/>
              <w:rPr/>
            </w:pPr>
            <w:r>
              <w:rPr>
                <w:spacing w:val="-1"/>
              </w:rPr>
              <w:t>处</w:t>
            </w:r>
            <w:r>
              <w:rPr>
                <w:spacing w:val="-18"/>
              </w:rPr>
              <w:t xml:space="preserve"> </w:t>
            </w:r>
            <w:r>
              <w:rPr>
                <w:spacing w:val="-1"/>
              </w:rPr>
              <w:t>6.5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万元以上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8.5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418" w:type="dxa"/>
            <w:vAlign w:val="top"/>
          </w:tcPr>
          <w:p>
            <w:pPr>
              <w:pStyle w:val="TableText"/>
              <w:ind w:left="108" w:right="83" w:firstLine="2"/>
              <w:spacing w:before="47" w:line="224" w:lineRule="auto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-24"/>
              </w:rPr>
              <w:t xml:space="preserve"> </w:t>
            </w:r>
            <w:r>
              <w:rPr>
                <w:spacing w:val="4"/>
              </w:rPr>
              <w:t>1.伪造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、变造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</w:t>
            </w:r>
            <w:r>
              <w:rPr/>
              <w:t xml:space="preserve">  </w:t>
            </w:r>
            <w:r>
              <w:rPr>
                <w:spacing w:val="4"/>
              </w:rPr>
              <w:t>冒用棉花公证检验证书的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；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4"/>
              </w:rPr>
              <w:t>2.伪造、</w:t>
            </w:r>
            <w:r>
              <w:rPr/>
              <w:t xml:space="preserve"> </w:t>
            </w:r>
            <w:r>
              <w:rPr>
                <w:spacing w:val="5"/>
              </w:rPr>
              <w:t>变造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、冒用棉花公证检验标志的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。3.</w:t>
            </w:r>
            <w:r>
              <w:rPr/>
              <w:t xml:space="preserve">  </w:t>
            </w:r>
            <w:r>
              <w:rPr>
                <w:spacing w:val="5"/>
              </w:rPr>
              <w:t>伪造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、变造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、冒用棉花质量凭证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、标</w:t>
            </w:r>
            <w:r>
              <w:rPr/>
              <w:t xml:space="preserve"> </w:t>
            </w:r>
            <w:r>
              <w:rPr>
                <w:spacing w:val="9"/>
              </w:rPr>
              <w:t>识数量较大且构成以次充好的。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1" w:right="106"/>
              <w:spacing w:before="202" w:line="230" w:lineRule="auto"/>
              <w:rPr/>
            </w:pPr>
            <w:r>
              <w:rPr>
                <w:spacing w:val="-2"/>
              </w:rPr>
              <w:t>处 8.5 万元以上 10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万元以下的罚款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。</w:t>
            </w:r>
            <w:r>
              <w:rPr/>
              <w:t xml:space="preserve"> </w:t>
            </w:r>
            <w:r>
              <w:rPr>
                <w:spacing w:val="1"/>
              </w:rPr>
              <w:t>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</w:t>
            </w:r>
            <w:r>
              <w:rPr>
                <w:spacing w:val="-31"/>
              </w:rPr>
              <w:t xml:space="preserve"> </w:t>
            </w:r>
            <w:r>
              <w:rPr>
                <w:spacing w:val="1"/>
              </w:rPr>
              <w:t>吊销</w:t>
            </w:r>
            <w:r>
              <w:rPr/>
              <w:t xml:space="preserve"> </w:t>
            </w:r>
            <w:r>
              <w:rPr>
                <w:spacing w:val="7"/>
              </w:rPr>
              <w:t>营业执照。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1" w:lineRule="auto"/>
              <w:rPr/>
            </w:pPr>
            <w:r>
              <w:rPr/>
              <w:t>8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1"/>
              <w:spacing w:before="82" w:line="229" w:lineRule="auto"/>
              <w:jc w:val="both"/>
              <w:rPr/>
            </w:pPr>
            <w:r>
              <w:rPr>
                <w:spacing w:val="11"/>
              </w:rPr>
              <w:t>棉花经营者在棉花经营活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动中掺杂掺假</w:t>
            </w:r>
            <w:r>
              <w:rPr>
                <w:spacing w:val="-28"/>
              </w:rPr>
              <w:t xml:space="preserve"> </w:t>
            </w:r>
            <w:r>
              <w:rPr>
                <w:spacing w:val="7"/>
              </w:rPr>
              <w:t>、以次充好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、以</w:t>
            </w:r>
            <w:r>
              <w:rPr/>
              <w:t xml:space="preserve"> </w:t>
            </w:r>
            <w:r>
              <w:rPr>
                <w:spacing w:val="7"/>
              </w:rPr>
              <w:t>假充真的。</w:t>
            </w:r>
          </w:p>
        </w:tc>
        <w:tc>
          <w:tcPr>
            <w:tcW w:w="3367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5" w:firstLine="398"/>
              <w:spacing w:before="81" w:line="231" w:lineRule="auto"/>
              <w:jc w:val="both"/>
              <w:rPr/>
            </w:pPr>
            <w:r>
              <w:rPr>
                <w:b/>
                <w:bCs/>
                <w:spacing w:val="20"/>
              </w:rPr>
              <w:t>第三十条</w:t>
            </w:r>
            <w:r>
              <w:rPr>
                <w:b/>
                <w:bCs/>
              </w:rPr>
              <w:t xml:space="preserve">    </w:t>
            </w:r>
            <w:r>
              <w:rPr>
                <w:spacing w:val="20"/>
              </w:rPr>
              <w:t>棉花经营者违反本</w:t>
            </w:r>
            <w:r>
              <w:rPr>
                <w:spacing w:val="1"/>
              </w:rPr>
              <w:t xml:space="preserve">  </w:t>
            </w:r>
            <w:r>
              <w:rPr>
                <w:spacing w:val="6"/>
              </w:rPr>
              <w:t>条例第十二条的规定，在棉花经营活</w:t>
            </w:r>
            <w:r>
              <w:rPr>
                <w:spacing w:val="5"/>
              </w:rPr>
              <w:t xml:space="preserve">  </w:t>
            </w:r>
            <w:r>
              <w:rPr>
                <w:spacing w:val="-2"/>
              </w:rPr>
              <w:t>动中掺杂掺假、以次充好、以假充真，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构成犯罪的，依法追究刑事责任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；尚</w:t>
            </w:r>
            <w:r>
              <w:rPr/>
              <w:t xml:space="preserve">  </w:t>
            </w:r>
            <w:r>
              <w:rPr>
                <w:spacing w:val="6"/>
              </w:rPr>
              <w:t>不构成犯罪的，由棉花质量监督机构</w:t>
            </w:r>
            <w:r>
              <w:rPr>
                <w:spacing w:val="5"/>
              </w:rPr>
              <w:t xml:space="preserve">  </w:t>
            </w:r>
            <w:r>
              <w:rPr>
                <w:spacing w:val="6"/>
              </w:rPr>
              <w:t>没收掺杂掺假、以次充好、以假充真</w:t>
            </w:r>
            <w:r>
              <w:rPr>
                <w:spacing w:val="4"/>
              </w:rPr>
              <w:t xml:space="preserve">  </w:t>
            </w:r>
            <w:r>
              <w:rPr>
                <w:spacing w:val="6"/>
              </w:rPr>
              <w:t>的棉花和违法所得，处违法货值金额</w:t>
            </w:r>
            <w:r>
              <w:rPr>
                <w:spacing w:val="4"/>
              </w:rPr>
              <w:t xml:space="preserve">  </w:t>
            </w:r>
            <w:r>
              <w:rPr>
                <w:spacing w:val="3"/>
              </w:rPr>
              <w:t>2 倍以上 5 倍以下的罚款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，并移送工</w:t>
            </w:r>
            <w:r>
              <w:rPr/>
              <w:t xml:space="preserve">  </w:t>
            </w:r>
            <w:r>
              <w:rPr>
                <w:spacing w:val="9"/>
              </w:rPr>
              <w:t>商行政管理机关依法吊销营业执照。</w:t>
            </w:r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418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2" w:firstLine="1"/>
              <w:spacing w:before="82" w:line="227" w:lineRule="auto"/>
              <w:rPr/>
            </w:pPr>
            <w:r>
              <w:rPr>
                <w:spacing w:val="23"/>
              </w:rPr>
              <w:t>掺入的杂质系低等级棉花且数量较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少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，致使棉花等级与实物轻微不符。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2" w:right="108" w:firstLine="2"/>
              <w:spacing w:before="50" w:line="225" w:lineRule="auto"/>
              <w:jc w:val="both"/>
              <w:rPr/>
            </w:pPr>
            <w:r>
              <w:rPr>
                <w:spacing w:val="8"/>
              </w:rPr>
              <w:t>没收掺杂掺假、以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次充好、以假充真</w:t>
            </w:r>
            <w:r>
              <w:rPr>
                <w:spacing w:val="4"/>
              </w:rPr>
              <w:t xml:space="preserve"> </w:t>
            </w:r>
            <w:r>
              <w:rPr>
                <w:spacing w:val="37"/>
              </w:rPr>
              <w:t>的棉花和违法所</w:t>
            </w:r>
            <w:r>
              <w:rPr/>
              <w:t xml:space="preserve"> </w:t>
            </w:r>
            <w:r>
              <w:rPr>
                <w:spacing w:val="4"/>
              </w:rPr>
              <w:t>得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，处违法货值金</w:t>
            </w:r>
            <w:r>
              <w:rPr/>
              <w:t xml:space="preserve"> </w:t>
            </w:r>
            <w:r>
              <w:rPr>
                <w:spacing w:val="2"/>
              </w:rPr>
              <w:t>额 2 倍以上</w:t>
            </w:r>
            <w:r>
              <w:rPr>
                <w:spacing w:val="8"/>
              </w:rPr>
              <w:t xml:space="preserve"> </w:t>
            </w:r>
            <w:r>
              <w:rPr>
                <w:spacing w:val="2"/>
              </w:rPr>
              <w:t>2.9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倍</w:t>
            </w:r>
            <w:r>
              <w:rPr/>
              <w:t xml:space="preserve"> </w:t>
            </w:r>
            <w:r>
              <w:rPr>
                <w:spacing w:val="7"/>
              </w:rPr>
              <w:t>以下的罚款。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418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35"/>
              <w:spacing w:before="81" w:line="208" w:lineRule="auto"/>
              <w:rPr/>
            </w:pPr>
            <w:r>
              <w:rPr>
                <w:spacing w:val="6"/>
              </w:rPr>
              <w:t>冒充高一个等级棉花的。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09" w:right="106" w:firstLine="5"/>
              <w:spacing w:before="50" w:line="225" w:lineRule="auto"/>
              <w:jc w:val="both"/>
              <w:rPr/>
            </w:pPr>
            <w:r>
              <w:rPr>
                <w:spacing w:val="8"/>
              </w:rPr>
              <w:t>没收掺杂掺假、以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次充好、以假充真</w:t>
            </w:r>
            <w:r>
              <w:rPr/>
              <w:t xml:space="preserve"> </w:t>
            </w:r>
            <w:r>
              <w:rPr>
                <w:spacing w:val="37"/>
              </w:rPr>
              <w:t>的棉花和违法所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得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，处违法货值金</w:t>
            </w:r>
            <w:r>
              <w:rPr/>
              <w:t xml:space="preserve"> </w:t>
            </w:r>
            <w:r>
              <w:rPr>
                <w:spacing w:val="-5"/>
              </w:rPr>
              <w:t>额</w:t>
            </w:r>
            <w:r>
              <w:rPr>
                <w:spacing w:val="37"/>
              </w:rPr>
              <w:t xml:space="preserve"> </w:t>
            </w:r>
            <w:r>
              <w:rPr>
                <w:spacing w:val="-5"/>
              </w:rPr>
              <w:t>2.9</w:t>
            </w:r>
            <w:r>
              <w:rPr>
                <w:spacing w:val="25"/>
              </w:rPr>
              <w:t xml:space="preserve"> </w:t>
            </w:r>
            <w:r>
              <w:rPr>
                <w:spacing w:val="-5"/>
              </w:rPr>
              <w:t>倍 以</w:t>
            </w:r>
            <w:r>
              <w:rPr>
                <w:spacing w:val="-21"/>
              </w:rPr>
              <w:t xml:space="preserve"> </w:t>
            </w:r>
            <w:r>
              <w:rPr>
                <w:spacing w:val="-5"/>
              </w:rPr>
              <w:t>上</w:t>
            </w:r>
            <w:r>
              <w:rPr>
                <w:spacing w:val="28"/>
                <w:w w:val="101"/>
              </w:rPr>
              <w:t xml:space="preserve"> </w:t>
            </w:r>
            <w:r>
              <w:rPr>
                <w:spacing w:val="-5"/>
              </w:rPr>
              <w:t>4.1</w:t>
            </w:r>
            <w:r>
              <w:rPr/>
              <w:t xml:space="preserve"> </w:t>
            </w:r>
            <w:r>
              <w:rPr>
                <w:spacing w:val="8"/>
              </w:rPr>
              <w:t>倍以下的罚款。</w:t>
            </w:r>
          </w:p>
        </w:tc>
      </w:tr>
      <w:tr>
        <w:trPr>
          <w:trHeight w:val="159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418" w:type="dxa"/>
            <w:vAlign w:val="top"/>
          </w:tcPr>
          <w:p>
            <w:pPr>
              <w:pStyle w:val="TableText"/>
              <w:ind w:left="110"/>
              <w:spacing w:before="205" w:line="209" w:lineRule="auto"/>
              <w:rPr/>
            </w:pPr>
            <w:r>
              <w:rPr>
                <w:spacing w:val="8"/>
              </w:rPr>
              <w:t>有下列情形之一的：</w:t>
            </w:r>
          </w:p>
          <w:p>
            <w:pPr>
              <w:pStyle w:val="TableText"/>
              <w:ind w:left="111" w:right="41" w:firstLine="10"/>
              <w:spacing w:before="32" w:line="229" w:lineRule="auto"/>
              <w:jc w:val="both"/>
              <w:rPr/>
            </w:pPr>
            <w:r>
              <w:rPr>
                <w:spacing w:val="2"/>
              </w:rPr>
              <w:t>1.掺入异性纤维或有毒、有害物质的；</w:t>
            </w:r>
            <w:r>
              <w:rPr>
                <w:spacing w:val="16"/>
              </w:rPr>
              <w:t xml:space="preserve"> </w:t>
            </w:r>
            <w:r>
              <w:rPr>
                <w:spacing w:val="-1"/>
              </w:rPr>
              <w:t>2.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冒充高 2 个等级以上棉花的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；</w:t>
            </w:r>
            <w:r>
              <w:rPr>
                <w:spacing w:val="53"/>
              </w:rPr>
              <w:t xml:space="preserve"> </w:t>
            </w:r>
            <w:r>
              <w:rPr>
                <w:spacing w:val="-1"/>
              </w:rPr>
              <w:t>3.</w:t>
            </w:r>
            <w:r>
              <w:rPr>
                <w:spacing w:val="-33"/>
              </w:rPr>
              <w:t xml:space="preserve"> </w:t>
            </w:r>
            <w:r>
              <w:rPr>
                <w:spacing w:val="-1"/>
              </w:rPr>
              <w:t>以</w:t>
            </w:r>
            <w:r>
              <w:rPr/>
              <w:t xml:space="preserve">  </w:t>
            </w:r>
            <w:r>
              <w:rPr>
                <w:spacing w:val="8"/>
              </w:rPr>
              <w:t>非棉花冒充棉花的。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2" w:right="108" w:firstLine="2"/>
              <w:spacing w:before="52" w:line="225" w:lineRule="auto"/>
              <w:jc w:val="both"/>
              <w:rPr/>
            </w:pPr>
            <w:r>
              <w:rPr>
                <w:spacing w:val="8"/>
              </w:rPr>
              <w:t>没收掺杂掺假、以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次充好、以假充真</w:t>
            </w:r>
            <w:r>
              <w:rPr>
                <w:spacing w:val="4"/>
              </w:rPr>
              <w:t xml:space="preserve"> </w:t>
            </w:r>
            <w:r>
              <w:rPr>
                <w:spacing w:val="37"/>
              </w:rPr>
              <w:t>的棉花和违法所</w:t>
            </w:r>
            <w:r>
              <w:rPr/>
              <w:t xml:space="preserve"> </w:t>
            </w:r>
            <w:r>
              <w:rPr>
                <w:spacing w:val="4"/>
              </w:rPr>
              <w:t>得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，处违法货值金</w:t>
            </w:r>
            <w:r>
              <w:rPr/>
              <w:t xml:space="preserve"> </w:t>
            </w:r>
            <w:r>
              <w:rPr>
                <w:spacing w:val="2"/>
              </w:rPr>
              <w:t>额 4.1 倍以上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5 倍</w:t>
            </w:r>
          </w:p>
        </w:tc>
      </w:tr>
    </w:tbl>
    <w:p>
      <w:pPr>
        <w:spacing w:line="136" w:lineRule="exact"/>
        <w:rPr>
          <w:rFonts w:ascii="Arial"/>
          <w:sz w:val="11"/>
        </w:rPr>
      </w:pPr>
      <w:r/>
    </w:p>
    <w:p>
      <w:pPr>
        <w:spacing w:line="136" w:lineRule="exact"/>
        <w:sectPr>
          <w:footerReference w:type="default" r:id="rId111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11"/>
          <w:szCs w:val="1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3367"/>
        <w:gridCol w:w="720"/>
        <w:gridCol w:w="3418"/>
        <w:gridCol w:w="1815"/>
      </w:tblGrid>
      <w:tr>
        <w:trPr>
          <w:trHeight w:val="1347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1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3" w:right="108" w:firstLine="15"/>
              <w:spacing w:before="50" w:line="227" w:lineRule="auto"/>
              <w:rPr/>
            </w:pPr>
            <w:r>
              <w:rPr>
                <w:spacing w:val="2"/>
              </w:rPr>
              <w:t>以下的罚款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，并依</w:t>
            </w:r>
            <w:r>
              <w:rPr/>
              <w:t xml:space="preserve"> </w:t>
            </w:r>
            <w:r>
              <w:rPr>
                <w:spacing w:val="8"/>
              </w:rPr>
              <w:t>法吊销营业执照。</w:t>
            </w:r>
          </w:p>
        </w:tc>
      </w:tr>
    </w:tbl>
    <w:p>
      <w:pPr>
        <w:spacing w:line="294" w:lineRule="auto"/>
        <w:rPr>
          <w:rFonts w:ascii="Arial"/>
          <w:sz w:val="21"/>
        </w:rPr>
      </w:pPr>
      <w:r/>
    </w:p>
    <w:p>
      <w:pPr>
        <w:spacing w:line="295" w:lineRule="auto"/>
        <w:rPr>
          <w:rFonts w:ascii="Arial"/>
          <w:sz w:val="21"/>
        </w:rPr>
      </w:pPr>
      <w:r/>
    </w:p>
    <w:p>
      <w:pPr>
        <w:ind w:left="1566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二十九、《茧丝质量监督管理办法》行政处罚裁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量基准</w:t>
      </w:r>
    </w:p>
    <w:p>
      <w:pPr>
        <w:spacing w:line="44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7"/>
        <w:gridCol w:w="2653"/>
        <w:gridCol w:w="4227"/>
        <w:gridCol w:w="706"/>
        <w:gridCol w:w="1750"/>
        <w:gridCol w:w="2868"/>
      </w:tblGrid>
      <w:tr>
        <w:trPr>
          <w:trHeight w:val="536" w:hRule="atLeast"/>
        </w:trPr>
        <w:tc>
          <w:tcPr>
            <w:tcW w:w="767" w:type="dxa"/>
            <w:vAlign w:val="top"/>
          </w:tcPr>
          <w:p>
            <w:pPr>
              <w:pStyle w:val="TableText"/>
              <w:ind w:left="185"/>
              <w:spacing w:before="157" w:line="208" w:lineRule="auto"/>
              <w:rPr/>
            </w:pPr>
            <w:r>
              <w:rPr>
                <w:spacing w:val="6"/>
              </w:rPr>
              <w:t>序号</w:t>
            </w:r>
          </w:p>
        </w:tc>
        <w:tc>
          <w:tcPr>
            <w:tcW w:w="2653" w:type="dxa"/>
            <w:vAlign w:val="top"/>
          </w:tcPr>
          <w:p>
            <w:pPr>
              <w:pStyle w:val="TableText"/>
              <w:ind w:left="927"/>
              <w:spacing w:before="157" w:line="207" w:lineRule="auto"/>
              <w:rPr/>
            </w:pPr>
            <w:r>
              <w:rPr>
                <w:spacing w:val="8"/>
              </w:rPr>
              <w:t>违法行为</w:t>
            </w:r>
          </w:p>
        </w:tc>
        <w:tc>
          <w:tcPr>
            <w:tcW w:w="4227" w:type="dxa"/>
            <w:vAlign w:val="top"/>
          </w:tcPr>
          <w:p>
            <w:pPr>
              <w:pStyle w:val="TableText"/>
              <w:ind w:left="1715"/>
              <w:spacing w:before="157" w:line="207" w:lineRule="auto"/>
              <w:rPr/>
            </w:pPr>
            <w:r>
              <w:rPr>
                <w:spacing w:val="8"/>
              </w:rPr>
              <w:t>处罚依据</w:t>
            </w:r>
          </w:p>
        </w:tc>
        <w:tc>
          <w:tcPr>
            <w:tcW w:w="2456" w:type="dxa"/>
            <w:vAlign w:val="top"/>
            <w:gridSpan w:val="2"/>
          </w:tcPr>
          <w:p>
            <w:pPr>
              <w:pStyle w:val="TableText"/>
              <w:ind w:left="828"/>
              <w:spacing w:before="157" w:line="207" w:lineRule="auto"/>
              <w:rPr/>
            </w:pPr>
            <w:r>
              <w:rPr>
                <w:spacing w:val="8"/>
              </w:rPr>
              <w:t>适用情形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035"/>
              <w:spacing w:before="156" w:line="209" w:lineRule="auto"/>
              <w:rPr/>
            </w:pPr>
            <w:r>
              <w:rPr>
                <w:spacing w:val="8"/>
              </w:rPr>
              <w:t>裁量标准</w:t>
            </w:r>
          </w:p>
        </w:tc>
      </w:tr>
      <w:tr>
        <w:trPr>
          <w:trHeight w:val="634" w:hRule="atLeast"/>
        </w:trPr>
        <w:tc>
          <w:tcPr>
            <w:tcW w:w="767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6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65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7" w:firstLine="402"/>
              <w:spacing w:before="44" w:line="229" w:lineRule="auto"/>
              <w:rPr/>
            </w:pPr>
            <w:r>
              <w:rPr>
                <w:spacing w:val="13"/>
              </w:rPr>
              <w:t>茧丝经营者收购蚕茧不</w:t>
            </w:r>
            <w:r>
              <w:rPr/>
              <w:t xml:space="preserve"> </w:t>
            </w:r>
            <w:r>
              <w:rPr>
                <w:spacing w:val="12"/>
              </w:rPr>
              <w:t>按照国家标准以及技术规范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保证收购蚕茧的质量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；未按</w:t>
            </w:r>
            <w:r>
              <w:rPr/>
              <w:t xml:space="preserve"> </w:t>
            </w:r>
            <w:r>
              <w:rPr>
                <w:spacing w:val="12"/>
              </w:rPr>
              <w:t>照国家标准以及技术规范对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收购的桑蚕鲜茧进行仪评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</w:t>
            </w:r>
            <w:r>
              <w:rPr>
                <w:spacing w:val="12"/>
              </w:rPr>
              <w:t>未根据仪评的结果真实确定</w:t>
            </w:r>
            <w:r>
              <w:rPr>
                <w:spacing w:val="8"/>
              </w:rPr>
              <w:t xml:space="preserve"> </w:t>
            </w:r>
            <w:r>
              <w:rPr>
                <w:spacing w:val="10"/>
              </w:rPr>
              <w:t>所收购桑蚕鲜茧的类别</w:t>
            </w:r>
            <w:r>
              <w:rPr>
                <w:spacing w:val="-24"/>
              </w:rPr>
              <w:t xml:space="preserve"> </w:t>
            </w:r>
            <w:r>
              <w:rPr>
                <w:spacing w:val="10"/>
              </w:rPr>
              <w:t>、等</w:t>
            </w:r>
            <w:r>
              <w:rPr/>
              <w:t xml:space="preserve"> </w:t>
            </w:r>
            <w:r>
              <w:rPr>
                <w:spacing w:val="7"/>
              </w:rPr>
              <w:t>级</w:t>
            </w:r>
            <w:r>
              <w:rPr>
                <w:spacing w:val="-28"/>
              </w:rPr>
              <w:t xml:space="preserve"> </w:t>
            </w:r>
            <w:r>
              <w:rPr>
                <w:spacing w:val="7"/>
              </w:rPr>
              <w:t>、数量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，并在与交售者结</w:t>
            </w:r>
            <w:r>
              <w:rPr/>
              <w:t xml:space="preserve"> </w:t>
            </w:r>
            <w:r>
              <w:rPr>
                <w:spacing w:val="12"/>
              </w:rPr>
              <w:t>算前以书面形式将仪评结果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告知交售者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；收购毛脚茧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</w:t>
            </w:r>
            <w:r>
              <w:rPr>
                <w:spacing w:val="10"/>
              </w:rPr>
              <w:t>过潮茧</w:t>
            </w:r>
            <w:r>
              <w:rPr>
                <w:spacing w:val="-24"/>
              </w:rPr>
              <w:t xml:space="preserve"> </w:t>
            </w:r>
            <w:r>
              <w:rPr>
                <w:spacing w:val="10"/>
              </w:rPr>
              <w:t>、统茧等有严重质量</w:t>
            </w:r>
            <w:r>
              <w:rPr/>
              <w:t xml:space="preserve"> </w:t>
            </w:r>
            <w:r>
              <w:rPr>
                <w:spacing w:val="7"/>
              </w:rPr>
              <w:t>问题的蚕茧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；未分类别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、分</w:t>
            </w:r>
            <w:r>
              <w:rPr/>
              <w:t xml:space="preserve"> </w:t>
            </w:r>
            <w:r>
              <w:rPr>
                <w:spacing w:val="8"/>
              </w:rPr>
              <w:t>等级置放所收购的蚕茧。</w:t>
            </w:r>
          </w:p>
        </w:tc>
        <w:tc>
          <w:tcPr>
            <w:tcW w:w="4227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firstLine="400"/>
              <w:spacing w:before="81" w:line="228" w:lineRule="auto"/>
              <w:jc w:val="both"/>
              <w:rPr/>
            </w:pPr>
            <w:r>
              <w:rPr>
                <w:b/>
                <w:bCs/>
                <w:spacing w:val="10"/>
              </w:rPr>
              <w:t>第十七条</w:t>
            </w:r>
            <w:r>
              <w:rPr>
                <w:b/>
                <w:bCs/>
                <w:spacing w:val="53"/>
              </w:rPr>
              <w:t xml:space="preserve"> </w:t>
            </w:r>
            <w:r>
              <w:rPr>
                <w:spacing w:val="10"/>
              </w:rPr>
              <w:t>违反本办法第九条第（一）项、</w:t>
            </w:r>
            <w:r>
              <w:rPr/>
              <w:t xml:space="preserve"> </w:t>
            </w:r>
            <w:r>
              <w:rPr>
                <w:spacing w:val="-9"/>
              </w:rPr>
              <w:t>第（</w:t>
            </w:r>
            <w:r>
              <w:rPr>
                <w:spacing w:val="-14"/>
              </w:rPr>
              <w:t xml:space="preserve"> </w:t>
            </w:r>
            <w:r>
              <w:rPr>
                <w:spacing w:val="-9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-9"/>
              </w:rPr>
              <w:t>）项、第（三）项、第（ 四）项、第（六）</w:t>
            </w:r>
            <w:r>
              <w:rPr/>
              <w:t xml:space="preserve"> </w:t>
            </w:r>
            <w:r>
              <w:rPr>
                <w:spacing w:val="6"/>
              </w:rPr>
              <w:t>项中任何一项规定的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由纤维质量监督机构责</w:t>
            </w:r>
          </w:p>
          <w:p>
            <w:pPr>
              <w:pStyle w:val="TableText"/>
              <w:ind w:left="413"/>
              <w:spacing w:before="16" w:line="207" w:lineRule="auto"/>
              <w:rPr/>
            </w:pPr>
            <w:r>
              <w:rPr>
                <w:spacing w:val="4"/>
              </w:rPr>
              <w:t>令限期改正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，可以处 3 万元以下罚款。</w:t>
            </w:r>
          </w:p>
        </w:tc>
        <w:tc>
          <w:tcPr>
            <w:tcW w:w="706" w:type="dxa"/>
            <w:vAlign w:val="top"/>
          </w:tcPr>
          <w:p>
            <w:pPr>
              <w:pStyle w:val="TableText"/>
              <w:ind w:left="152"/>
              <w:spacing w:before="203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10" w:right="66"/>
              <w:spacing w:before="45" w:line="213" w:lineRule="auto"/>
              <w:rPr/>
            </w:pPr>
            <w:r>
              <w:rPr>
                <w:spacing w:val="1"/>
              </w:rPr>
              <w:t>初次违法，货值金</w:t>
            </w:r>
            <w:r>
              <w:rPr/>
              <w:t xml:space="preserve">  </w:t>
            </w:r>
            <w:r>
              <w:rPr>
                <w:spacing w:val="1"/>
              </w:rPr>
              <w:t>额不足 5 万元的。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13" w:right="108" w:firstLine="12"/>
              <w:spacing w:before="45" w:line="213" w:lineRule="auto"/>
              <w:rPr/>
            </w:pPr>
            <w:r>
              <w:rPr>
                <w:spacing w:val="4"/>
              </w:rPr>
              <w:t>限期改正 ，</w:t>
            </w:r>
            <w:r>
              <w:rPr>
                <w:spacing w:val="-25"/>
              </w:rPr>
              <w:t xml:space="preserve"> </w:t>
            </w:r>
            <w:r>
              <w:rPr>
                <w:spacing w:val="4"/>
              </w:rPr>
              <w:t>处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4"/>
              </w:rPr>
              <w:t>9000 元以下罚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949" w:hRule="atLeast"/>
        </w:trPr>
        <w:tc>
          <w:tcPr>
            <w:tcW w:w="7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6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10" w:right="104"/>
              <w:spacing w:before="46" w:line="219" w:lineRule="auto"/>
              <w:jc w:val="both"/>
              <w:rPr/>
            </w:pPr>
            <w:r>
              <w:rPr>
                <w:spacing w:val="1"/>
              </w:rPr>
              <w:t>初次违法，货值金 </w:t>
            </w:r>
            <w:r>
              <w:rPr>
                <w:spacing w:val="17"/>
              </w:rPr>
              <w:t>额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7"/>
              </w:rPr>
              <w:t>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7"/>
              </w:rPr>
              <w:t>万元以上不</w:t>
            </w:r>
            <w:r>
              <w:rPr/>
              <w:t xml:space="preserve"> </w:t>
            </w:r>
            <w:r>
              <w:rPr>
                <w:spacing w:val="-1"/>
              </w:rPr>
              <w:t>足 20 万元的。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11" w:right="106"/>
              <w:spacing w:before="206" w:line="227" w:lineRule="auto"/>
              <w:rPr/>
            </w:pPr>
            <w:r>
              <w:rPr>
                <w:spacing w:val="-1"/>
              </w:rPr>
              <w:t>处 9000 元以上 2.1 万元以下的</w:t>
            </w:r>
            <w:r>
              <w:rPr>
                <w:spacing w:val="15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2505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6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10" w:right="104"/>
              <w:spacing w:before="196" w:line="231" w:lineRule="auto"/>
              <w:jc w:val="both"/>
              <w:rPr/>
            </w:pPr>
            <w:r>
              <w:rPr>
                <w:spacing w:val="5"/>
              </w:rPr>
              <w:t>货值金额 20 万元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以上的，两年内再 </w:t>
            </w:r>
            <w:r>
              <w:rPr>
                <w:spacing w:val="28"/>
              </w:rPr>
              <w:t>次出现相同违法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行为的，经责令改 </w:t>
            </w:r>
            <w:r>
              <w:rPr>
                <w:spacing w:val="1"/>
              </w:rPr>
              <w:t>正拒不改正的，造 </w:t>
            </w:r>
            <w:r>
              <w:rPr>
                <w:spacing w:val="28"/>
              </w:rPr>
              <w:t>成较大社会影响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868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7"/>
              <w:spacing w:before="81" w:line="207" w:lineRule="auto"/>
              <w:jc w:val="right"/>
              <w:rPr/>
            </w:pPr>
            <w:r>
              <w:rPr>
                <w:spacing w:val="4"/>
              </w:rPr>
              <w:t>处 2.1 万元以上万元以下罚款。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12"/>
          <w:pgSz w:w="16839" w:h="11905"/>
          <w:pgMar w:top="1011" w:right="198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7"/>
        <w:gridCol w:w="2653"/>
        <w:gridCol w:w="4227"/>
        <w:gridCol w:w="706"/>
        <w:gridCol w:w="1750"/>
        <w:gridCol w:w="2868"/>
      </w:tblGrid>
      <w:tr>
        <w:trPr>
          <w:trHeight w:val="1818" w:hRule="atLeast"/>
        </w:trPr>
        <w:tc>
          <w:tcPr>
            <w:tcW w:w="767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8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653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8" w:right="145" w:firstLine="400"/>
              <w:spacing w:before="50" w:line="227" w:lineRule="auto"/>
              <w:rPr/>
            </w:pPr>
            <w:r>
              <w:rPr>
                <w:spacing w:val="9"/>
              </w:rPr>
              <w:t>茧丝经营者加工茧丝不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符合下列要求的：</w:t>
            </w:r>
          </w:p>
          <w:p>
            <w:pPr>
              <w:pStyle w:val="TableText"/>
              <w:ind w:left="107" w:right="143" w:firstLine="391"/>
              <w:spacing w:before="12" w:line="227" w:lineRule="auto"/>
              <w:rPr/>
            </w:pPr>
            <w:r>
              <w:rPr>
                <w:spacing w:val="10"/>
              </w:rPr>
              <w:t>（一）按照国家标准以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及技术规范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，对茧丝进行加</w:t>
            </w:r>
            <w:r>
              <w:rPr/>
              <w:t xml:space="preserve"> </w:t>
            </w:r>
            <w:r>
              <w:rPr>
                <w:spacing w:val="6"/>
              </w:rPr>
              <w:t>工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，不得使用土灶加工等可</w:t>
            </w:r>
            <w:r>
              <w:rPr/>
              <w:t xml:space="preserve"> </w:t>
            </w:r>
            <w:r>
              <w:rPr>
                <w:spacing w:val="9"/>
              </w:rPr>
              <w:t>能导致茧丝资源被破坏的方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法加工茧丝；</w:t>
            </w:r>
          </w:p>
          <w:p>
            <w:pPr>
              <w:pStyle w:val="TableText"/>
              <w:ind w:left="109" w:right="145" w:firstLine="389"/>
              <w:spacing w:before="36" w:line="219" w:lineRule="auto"/>
              <w:rPr/>
            </w:pPr>
            <w:r>
              <w:rPr>
                <w:spacing w:val="2"/>
              </w:rPr>
              <w:t>（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）按照本办法第十</w:t>
            </w:r>
            <w:r>
              <w:rPr/>
              <w:t xml:space="preserve"> </w:t>
            </w:r>
            <w:r>
              <w:rPr>
                <w:spacing w:val="9"/>
              </w:rPr>
              <w:t>一条对加工的茧丝进行包</w:t>
            </w:r>
          </w:p>
          <w:p>
            <w:pPr>
              <w:pStyle w:val="TableText"/>
              <w:ind w:left="107"/>
              <w:spacing w:before="32" w:line="208" w:lineRule="auto"/>
              <w:rPr/>
            </w:pPr>
            <w:r>
              <w:rPr>
                <w:spacing w:val="2"/>
              </w:rPr>
              <w:t>装；</w:t>
            </w:r>
          </w:p>
          <w:p>
            <w:pPr>
              <w:pStyle w:val="TableText"/>
              <w:ind w:left="107" w:right="143" w:firstLine="391"/>
              <w:spacing w:before="32" w:line="224" w:lineRule="auto"/>
              <w:rPr/>
            </w:pPr>
            <w:r>
              <w:rPr>
                <w:spacing w:val="10"/>
              </w:rPr>
              <w:t>（三）按照本办法第十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二条规定对加工的茧丝标注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标识；</w:t>
            </w:r>
          </w:p>
          <w:p>
            <w:pPr>
              <w:pStyle w:val="TableText"/>
              <w:ind w:left="110" w:right="145" w:firstLine="388"/>
              <w:spacing w:before="33" w:line="219" w:lineRule="auto"/>
              <w:rPr/>
            </w:pPr>
            <w:r>
              <w:rPr/>
              <w:t>（ 四</w:t>
            </w:r>
            <w:r>
              <w:rPr>
                <w:spacing w:val="-11"/>
              </w:rPr>
              <w:t xml:space="preserve"> </w:t>
            </w:r>
            <w:r>
              <w:rPr/>
              <w:t>）标注的标识与茧 </w:t>
            </w:r>
            <w:r>
              <w:rPr>
                <w:spacing w:val="8"/>
              </w:rPr>
              <w:t>丝的质量、数量相符；</w:t>
            </w:r>
          </w:p>
          <w:p>
            <w:pPr>
              <w:pStyle w:val="TableText"/>
              <w:ind w:left="110" w:right="143" w:firstLine="388"/>
              <w:spacing w:before="37" w:line="223" w:lineRule="auto"/>
              <w:rPr/>
            </w:pPr>
            <w:r>
              <w:rPr>
                <w:spacing w:val="10"/>
              </w:rPr>
              <w:t>（五）对加工后的桑蚕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干茧进行合理放置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，保证放</w:t>
            </w:r>
            <w:r>
              <w:rPr/>
              <w:t xml:space="preserve"> </w:t>
            </w:r>
            <w:r>
              <w:rPr>
                <w:spacing w:val="9"/>
              </w:rPr>
              <w:t>置在一起的桑蚕干茧的品</w:t>
            </w:r>
          </w:p>
          <w:p>
            <w:pPr>
              <w:pStyle w:val="TableText"/>
              <w:ind w:left="107" w:right="143" w:firstLine="1"/>
              <w:spacing w:before="32" w:line="223" w:lineRule="auto"/>
              <w:rPr/>
            </w:pPr>
            <w:r>
              <w:rPr>
                <w:spacing w:val="9"/>
              </w:rPr>
              <w:t>种、类别、等级、蚕茧收购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期（茧季）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、养殖地域（庄</w:t>
            </w:r>
            <w:r>
              <w:rPr/>
              <w:t xml:space="preserve"> </w:t>
            </w:r>
            <w:r>
              <w:rPr>
                <w:spacing w:val="-1"/>
              </w:rPr>
              <w:t>口</w:t>
            </w:r>
            <w:r>
              <w:rPr>
                <w:spacing w:val="-17"/>
              </w:rPr>
              <w:t xml:space="preserve"> </w:t>
            </w:r>
            <w:r>
              <w:rPr>
                <w:spacing w:val="-1"/>
              </w:rPr>
              <w:t>）一致；</w:t>
            </w:r>
          </w:p>
          <w:p>
            <w:pPr>
              <w:pStyle w:val="TableText"/>
              <w:ind w:left="499"/>
              <w:spacing w:before="208" w:line="174" w:lineRule="auto"/>
              <w:rPr/>
            </w:pPr>
            <w:r>
              <w:rPr>
                <w:spacing w:val="4"/>
              </w:rPr>
              <w:t>（六）合理贮存</w:t>
            </w:r>
            <w:r>
              <w:rPr>
                <w:spacing w:val="-6"/>
              </w:rPr>
              <w:t xml:space="preserve"> </w:t>
            </w:r>
            <w:r>
              <w:rPr>
                <w:sz w:val="24"/>
                <w:szCs w:val="24"/>
                <w:spacing w:val="4"/>
              </w:rPr>
              <w:t>，</w:t>
            </w:r>
            <w:r>
              <w:rPr>
                <w:spacing w:val="4"/>
              </w:rPr>
              <w:t>防止</w:t>
            </w:r>
          </w:p>
          <w:p>
            <w:pPr>
              <w:pStyle w:val="TableText"/>
              <w:ind w:left="110" w:right="167"/>
              <w:spacing w:before="162" w:line="212" w:lineRule="auto"/>
              <w:rPr/>
            </w:pPr>
            <w:r>
              <w:rPr>
                <w:spacing w:val="7"/>
              </w:rPr>
              <w:t>茧丝受潮、霉变、被污染、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虫蛀鼠咬等质量损毁。</w:t>
            </w:r>
          </w:p>
        </w:tc>
        <w:tc>
          <w:tcPr>
            <w:tcW w:w="4227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12" w:firstLine="397"/>
              <w:spacing w:before="82" w:line="228" w:lineRule="auto"/>
              <w:jc w:val="both"/>
              <w:rPr/>
            </w:pPr>
            <w:r>
              <w:rPr>
                <w:b/>
                <w:bCs/>
                <w:spacing w:val="10"/>
              </w:rPr>
              <w:t>第十八条第一款   </w:t>
            </w:r>
            <w:r>
              <w:rPr>
                <w:spacing w:val="10"/>
              </w:rPr>
              <w:t>违反本办法第十条第一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款规定的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4"/>
              </w:rPr>
              <w:t>由纤维质量监督机构责令改正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，并</w:t>
            </w:r>
            <w:r>
              <w:rPr/>
              <w:t xml:space="preserve"> </w:t>
            </w:r>
            <w:r>
              <w:rPr>
                <w:spacing w:val="4"/>
              </w:rPr>
              <w:t>可以根据情节轻重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，处 10 万元以下的罚款。</w:t>
            </w:r>
          </w:p>
        </w:tc>
        <w:tc>
          <w:tcPr>
            <w:tcW w:w="706" w:type="dxa"/>
            <w:vAlign w:val="top"/>
          </w:tcPr>
          <w:p>
            <w:pPr>
              <w:spacing w:line="355" w:lineRule="auto"/>
              <w:rPr>
                <w:rFonts w:ascii="Arial"/>
                <w:sz w:val="21"/>
              </w:rPr>
            </w:pPr>
            <w:r/>
          </w:p>
          <w:p>
            <w:pPr>
              <w:spacing w:line="3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09" w:right="104"/>
              <w:spacing w:before="166" w:line="231" w:lineRule="auto"/>
              <w:jc w:val="both"/>
              <w:rPr/>
            </w:pPr>
            <w:r>
              <w:rPr>
                <w:spacing w:val="13"/>
              </w:rPr>
              <w:t>货值金额不足</w:t>
            </w:r>
            <w:r>
              <w:rPr>
                <w:rFonts w:ascii="Times New Roman" w:hAnsi="Times New Roman" w:eastAsia="Times New Roman" w:cs="Times New Roman"/>
                <w:spacing w:val="13"/>
              </w:rPr>
              <w:t>5</w:t>
            </w:r>
            <w:r>
              <w:rPr>
                <w:spacing w:val="13"/>
              </w:rPr>
              <w:t>万</w:t>
            </w:r>
            <w:r>
              <w:rPr/>
              <w:t xml:space="preserve"> </w:t>
            </w:r>
            <w:r>
              <w:rPr>
                <w:spacing w:val="1"/>
              </w:rPr>
              <w:t>元的；或者有《规 </w:t>
            </w:r>
            <w:r>
              <w:rPr>
                <w:spacing w:val="1"/>
              </w:rPr>
              <w:t>定》第十一条、第 </w:t>
            </w:r>
            <w:r>
              <w:rPr>
                <w:spacing w:val="17"/>
              </w:rPr>
              <w:t>十</w:t>
            </w:r>
            <w:r>
              <w:rPr>
                <w:spacing w:val="-28"/>
              </w:rPr>
              <w:t xml:space="preserve"> </w:t>
            </w:r>
            <w:r>
              <w:rPr>
                <w:spacing w:val="17"/>
              </w:rPr>
              <w:t>二</w:t>
            </w:r>
            <w:r>
              <w:rPr>
                <w:spacing w:val="-30"/>
              </w:rPr>
              <w:t xml:space="preserve"> </w:t>
            </w:r>
            <w:r>
              <w:rPr>
                <w:spacing w:val="17"/>
              </w:rPr>
              <w:t>条情形之</w:t>
            </w:r>
            <w:r>
              <w:rPr>
                <w:spacing w:val="-30"/>
              </w:rPr>
              <w:t xml:space="preserve"> </w:t>
            </w:r>
            <w:r>
              <w:rPr>
                <w:spacing w:val="17"/>
              </w:rPr>
              <w:t>一</w:t>
            </w:r>
            <w:r>
              <w:rPr/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2868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2" w:line="227" w:lineRule="auto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，可以处 3 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3258" w:hRule="atLeast"/>
        </w:trPr>
        <w:tc>
          <w:tcPr>
            <w:tcW w:w="7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6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0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76"/>
              <w:spacing w:before="81" w:line="230" w:lineRule="auto"/>
              <w:jc w:val="both"/>
              <w:rPr/>
            </w:pPr>
            <w:r>
              <w:rPr>
                <w:spacing w:val="12"/>
              </w:rPr>
              <w:t>货值金额</w:t>
            </w:r>
            <w:r>
              <w:rPr>
                <w:rFonts w:ascii="Times New Roman" w:hAnsi="Times New Roman" w:eastAsia="Times New Roman" w:cs="Times New Roman"/>
                <w:spacing w:val="12"/>
              </w:rPr>
              <w:t>5</w:t>
            </w:r>
            <w:r>
              <w:rPr>
                <w:spacing w:val="12"/>
              </w:rPr>
              <w:t>万元以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上不足</w:t>
            </w:r>
            <w:r>
              <w:rPr>
                <w:rFonts w:ascii="Times New Roman" w:hAnsi="Times New Roman" w:eastAsia="Times New Roman" w:cs="Times New Roman"/>
                <w:spacing w:val="4"/>
              </w:rPr>
              <w:t>20</w:t>
            </w:r>
            <w:r>
              <w:rPr>
                <w:spacing w:val="4"/>
              </w:rPr>
              <w:t>万元的；</w:t>
            </w:r>
            <w:r>
              <w:rPr/>
              <w:t xml:space="preserve"> </w:t>
            </w:r>
            <w:r>
              <w:rPr>
                <w:spacing w:val="28"/>
              </w:rPr>
              <w:t>或者不具有《规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定》从重、从轻情 </w:t>
            </w:r>
            <w:r>
              <w:rPr>
                <w:spacing w:val="5"/>
              </w:rPr>
              <w:t>形的。</w:t>
            </w:r>
          </w:p>
        </w:tc>
        <w:tc>
          <w:tcPr>
            <w:tcW w:w="2868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，可以处 3 万元以上</w:t>
            </w:r>
          </w:p>
          <w:p>
            <w:pPr>
              <w:pStyle w:val="TableText"/>
              <w:ind w:left="114"/>
              <w:spacing w:before="33" w:line="208" w:lineRule="auto"/>
              <w:rPr/>
            </w:pPr>
            <w:r>
              <w:rPr>
                <w:spacing w:val="3"/>
              </w:rPr>
              <w:t>7 万元以下罚款。</w:t>
            </w:r>
          </w:p>
        </w:tc>
      </w:tr>
      <w:tr>
        <w:trPr>
          <w:trHeight w:val="2796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6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0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95" w:right="96" w:firstLine="15"/>
              <w:spacing w:before="82" w:line="231" w:lineRule="auto"/>
              <w:jc w:val="both"/>
              <w:rPr/>
            </w:pPr>
            <w:r>
              <w:rPr>
                <w:spacing w:val="25"/>
              </w:rPr>
              <w:t>货值金额</w:t>
            </w:r>
            <w:r>
              <w:rPr>
                <w:rFonts w:ascii="Times New Roman" w:hAnsi="Times New Roman" w:eastAsia="Times New Roman" w:cs="Times New Roman"/>
                <w:spacing w:val="25"/>
              </w:rPr>
              <w:t>20</w:t>
            </w:r>
            <w:r>
              <w:rPr>
                <w:spacing w:val="25"/>
              </w:rPr>
              <w:t>万元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以上的 ，</w:t>
            </w:r>
            <w:r>
              <w:rPr>
                <w:spacing w:val="-28"/>
              </w:rPr>
              <w:t xml:space="preserve"> </w:t>
            </w:r>
            <w:r>
              <w:rPr>
                <w:spacing w:val="8"/>
              </w:rPr>
              <w:t>或</w:t>
            </w:r>
            <w:r>
              <w:rPr>
                <w:spacing w:val="-24"/>
              </w:rPr>
              <w:t xml:space="preserve"> </w:t>
            </w:r>
            <w:r>
              <w:rPr>
                <w:spacing w:val="8"/>
              </w:rPr>
              <w:t>者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有</w:t>
            </w:r>
            <w:r>
              <w:rPr/>
              <w:t xml:space="preserve"> </w:t>
            </w:r>
            <w:r>
              <w:rPr>
                <w:spacing w:val="19"/>
              </w:rPr>
              <w:t>《规定》 第十三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条、第十四条情形</w:t>
            </w:r>
            <w:r>
              <w:rPr/>
              <w:t xml:space="preserve"> </w:t>
            </w:r>
            <w:r>
              <w:rPr>
                <w:spacing w:val="10"/>
              </w:rPr>
              <w:t>之一的。</w:t>
            </w:r>
          </w:p>
        </w:tc>
        <w:tc>
          <w:tcPr>
            <w:tcW w:w="2868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，可以处 7 万元以上</w:t>
            </w:r>
          </w:p>
          <w:p>
            <w:pPr>
              <w:pStyle w:val="TableText"/>
              <w:ind w:left="121"/>
              <w:spacing w:before="33" w:line="208" w:lineRule="auto"/>
              <w:rPr/>
            </w:pPr>
            <w:r>
              <w:rPr>
                <w:spacing w:val="1"/>
              </w:rPr>
              <w:t>10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13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7"/>
        <w:gridCol w:w="2653"/>
        <w:gridCol w:w="4227"/>
        <w:gridCol w:w="706"/>
        <w:gridCol w:w="1750"/>
        <w:gridCol w:w="2868"/>
      </w:tblGrid>
      <w:tr>
        <w:trPr>
          <w:trHeight w:val="1583" w:hRule="atLeast"/>
        </w:trPr>
        <w:tc>
          <w:tcPr>
            <w:tcW w:w="767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7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653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3"/>
              <w:spacing w:before="81" w:line="228" w:lineRule="auto"/>
              <w:jc w:val="both"/>
              <w:rPr/>
            </w:pPr>
            <w:r>
              <w:rPr>
                <w:spacing w:val="13"/>
              </w:rPr>
              <w:t>茧丝经营者使用按国家</w:t>
            </w:r>
            <w:r>
              <w:rPr/>
              <w:t xml:space="preserve"> </w:t>
            </w:r>
            <w:r>
              <w:rPr>
                <w:spacing w:val="10"/>
              </w:rPr>
              <w:t>规定应当淘汰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、报废的生产</w:t>
            </w:r>
            <w:r>
              <w:rPr/>
              <w:t xml:space="preserve"> </w:t>
            </w:r>
            <w:r>
              <w:rPr>
                <w:spacing w:val="8"/>
              </w:rPr>
              <w:t>设备生产生丝。</w:t>
            </w:r>
          </w:p>
        </w:tc>
        <w:tc>
          <w:tcPr>
            <w:tcW w:w="4227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8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15"/>
              </w:rPr>
              <w:t>第十八条第二款</w:t>
            </w:r>
            <w:r>
              <w:rPr>
                <w:b/>
                <w:bCs/>
                <w:spacing w:val="8"/>
              </w:rPr>
              <w:t xml:space="preserve">  </w:t>
            </w:r>
            <w:r>
              <w:rPr>
                <w:spacing w:val="15"/>
              </w:rPr>
              <w:t>违反本办法第十条第二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款规定的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由纤维质量监督机构没收并监督销</w:t>
            </w:r>
            <w:r>
              <w:rPr/>
              <w:t xml:space="preserve"> </w:t>
            </w:r>
            <w:r>
              <w:rPr>
                <w:spacing w:val="8"/>
              </w:rPr>
              <w:t>毁按国家规定应当淘汰、报废的生产设备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，并</w:t>
            </w:r>
            <w:r>
              <w:rPr/>
              <w:t xml:space="preserve"> </w:t>
            </w:r>
            <w:r>
              <w:rPr>
                <w:spacing w:val="9"/>
              </w:rPr>
              <w:t>处非法设备实际价值 2 倍以上 10 倍以下的罚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款。</w:t>
            </w:r>
          </w:p>
        </w:tc>
        <w:tc>
          <w:tcPr>
            <w:tcW w:w="706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10" w:right="66"/>
              <w:spacing w:before="51" w:line="224" w:lineRule="auto"/>
              <w:jc w:val="both"/>
              <w:rPr/>
            </w:pPr>
            <w:r>
              <w:rPr>
                <w:spacing w:val="28"/>
              </w:rPr>
              <w:t>使用按国家规定</w:t>
            </w:r>
            <w:r>
              <w:rPr>
                <w:spacing w:val="1"/>
              </w:rPr>
              <w:t xml:space="preserve">  </w:t>
            </w:r>
            <w:r>
              <w:rPr>
                <w:spacing w:val="1"/>
              </w:rPr>
              <w:t>应当淘汰、报废的</w:t>
            </w:r>
            <w:r>
              <w:rPr/>
              <w:t xml:space="preserve">  </w:t>
            </w:r>
            <w:r>
              <w:rPr>
                <w:spacing w:val="28"/>
              </w:rPr>
              <w:t>生产设备数量较</w:t>
            </w:r>
            <w:r>
              <w:rPr>
                <w:spacing w:val="1"/>
              </w:rPr>
              <w:t xml:space="preserve">  </w:t>
            </w:r>
            <w:r>
              <w:rPr>
                <w:spacing w:val="1"/>
              </w:rPr>
              <w:t>少；或者生产生丝</w:t>
            </w:r>
            <w:r>
              <w:rPr/>
              <w:t xml:space="preserve">  </w:t>
            </w:r>
            <w:r>
              <w:rPr>
                <w:spacing w:val="6"/>
              </w:rPr>
              <w:t>货值金额较小的。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11" w:right="108" w:firstLine="2"/>
              <w:spacing w:before="205" w:line="230" w:lineRule="auto"/>
              <w:jc w:val="both"/>
              <w:rPr/>
            </w:pPr>
            <w:r>
              <w:rPr>
                <w:spacing w:val="13"/>
              </w:rPr>
              <w:t>没收并监督销毁按国家规定应</w:t>
            </w:r>
            <w:r>
              <w:rPr/>
              <w:t xml:space="preserve"> </w:t>
            </w:r>
            <w:r>
              <w:rPr>
                <w:spacing w:val="8"/>
              </w:rPr>
              <w:t>当淘汰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、报废的生产设备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，并</w:t>
            </w:r>
            <w:r>
              <w:rPr/>
              <w:t xml:space="preserve"> </w:t>
            </w:r>
            <w:r>
              <w:rPr>
                <w:spacing w:val="6"/>
              </w:rPr>
              <w:t>处非法设备实际价值 2 倍以上</w:t>
            </w:r>
            <w:r>
              <w:rPr/>
              <w:t xml:space="preserve">  </w:t>
            </w:r>
            <w:r>
              <w:rPr>
                <w:spacing w:val="2"/>
              </w:rPr>
              <w:t>4.4 倍以下的罚款。</w:t>
            </w:r>
          </w:p>
        </w:tc>
      </w:tr>
      <w:tr>
        <w:trPr>
          <w:trHeight w:val="1579" w:hRule="atLeast"/>
        </w:trPr>
        <w:tc>
          <w:tcPr>
            <w:tcW w:w="7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6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10" w:right="66"/>
              <w:spacing w:before="47" w:line="224" w:lineRule="auto"/>
              <w:jc w:val="both"/>
              <w:rPr/>
            </w:pPr>
            <w:r>
              <w:rPr>
                <w:spacing w:val="28"/>
              </w:rPr>
              <w:t>使用按国家规定</w:t>
            </w:r>
            <w:r>
              <w:rPr>
                <w:spacing w:val="1"/>
              </w:rPr>
              <w:t xml:space="preserve">  </w:t>
            </w:r>
            <w:r>
              <w:rPr>
                <w:spacing w:val="1"/>
              </w:rPr>
              <w:t>应当淘汰、报废的</w:t>
            </w:r>
            <w:r>
              <w:rPr/>
              <w:t xml:space="preserve">  </w:t>
            </w:r>
            <w:r>
              <w:rPr>
                <w:spacing w:val="28"/>
              </w:rPr>
              <w:t>生产设备数量较</w:t>
            </w:r>
            <w:r>
              <w:rPr>
                <w:spacing w:val="1"/>
              </w:rPr>
              <w:t xml:space="preserve">  </w:t>
            </w:r>
            <w:r>
              <w:rPr>
                <w:spacing w:val="1"/>
              </w:rPr>
              <w:t>多；或者生产生丝</w:t>
            </w:r>
            <w:r>
              <w:rPr/>
              <w:t xml:space="preserve">  </w:t>
            </w:r>
            <w:r>
              <w:rPr>
                <w:spacing w:val="5"/>
              </w:rPr>
              <w:t>货值金额较大的。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11" w:right="108" w:firstLine="2"/>
              <w:spacing w:before="206" w:line="229" w:lineRule="auto"/>
              <w:jc w:val="both"/>
              <w:rPr/>
            </w:pPr>
            <w:r>
              <w:rPr>
                <w:spacing w:val="13"/>
              </w:rPr>
              <w:t>没收并监督销毁按国家规定应</w:t>
            </w:r>
            <w:r>
              <w:rPr/>
              <w:t xml:space="preserve"> </w:t>
            </w:r>
            <w:r>
              <w:rPr>
                <w:spacing w:val="8"/>
              </w:rPr>
              <w:t>当淘汰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、报废的生产设备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，并</w:t>
            </w:r>
            <w:r>
              <w:rPr/>
              <w:t xml:space="preserve"> </w:t>
            </w:r>
            <w:r>
              <w:rPr>
                <w:spacing w:val="10"/>
              </w:rPr>
              <w:t>处非法设备实际价值 4.4 倍以 </w:t>
            </w:r>
            <w:r>
              <w:rPr>
                <w:spacing w:val="2"/>
              </w:rPr>
              <w:t>上 7.6 倍以下的罚款。</w:t>
            </w:r>
          </w:p>
        </w:tc>
      </w:tr>
      <w:tr>
        <w:trPr>
          <w:trHeight w:val="2208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6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10" w:right="66"/>
              <w:spacing w:before="49" w:line="226" w:lineRule="auto"/>
              <w:jc w:val="both"/>
              <w:rPr/>
            </w:pPr>
            <w:r>
              <w:rPr>
                <w:spacing w:val="28"/>
              </w:rPr>
              <w:t>使用按国家规定</w:t>
            </w:r>
            <w:r>
              <w:rPr>
                <w:spacing w:val="1"/>
              </w:rPr>
              <w:t xml:space="preserve">  </w:t>
            </w:r>
            <w:r>
              <w:rPr>
                <w:spacing w:val="1"/>
              </w:rPr>
              <w:t>应当淘汰、报废的</w:t>
            </w:r>
            <w:r>
              <w:rPr/>
              <w:t xml:space="preserve">  </w:t>
            </w:r>
            <w:r>
              <w:rPr>
                <w:spacing w:val="28"/>
              </w:rPr>
              <w:t>生产设备生产生</w:t>
            </w:r>
            <w:r>
              <w:rPr>
                <w:spacing w:val="1"/>
              </w:rPr>
              <w:t xml:space="preserve">  </w:t>
            </w:r>
            <w:r>
              <w:rPr>
                <w:spacing w:val="1"/>
              </w:rPr>
              <w:t>丝，被相关部门查</w:t>
            </w:r>
            <w:r>
              <w:rPr/>
              <w:t xml:space="preserve">  </w:t>
            </w:r>
            <w:r>
              <w:rPr>
                <w:spacing w:val="28"/>
              </w:rPr>
              <w:t>处后仍从事该活</w:t>
            </w:r>
            <w:r>
              <w:rPr>
                <w:spacing w:val="1"/>
              </w:rPr>
              <w:t xml:space="preserve">  </w:t>
            </w:r>
            <w:r>
              <w:rPr>
                <w:spacing w:val="1"/>
              </w:rPr>
              <w:t>动；或者违法行为</w:t>
            </w:r>
            <w:r>
              <w:rPr/>
              <w:t xml:space="preserve">  </w:t>
            </w:r>
            <w:r>
              <w:rPr>
                <w:spacing w:val="5"/>
              </w:rPr>
              <w:t>社会影响重大的。</w:t>
            </w:r>
          </w:p>
        </w:tc>
        <w:tc>
          <w:tcPr>
            <w:tcW w:w="2868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2" w:line="230" w:lineRule="auto"/>
              <w:jc w:val="both"/>
              <w:rPr/>
            </w:pPr>
            <w:r>
              <w:rPr>
                <w:spacing w:val="13"/>
              </w:rPr>
              <w:t>没收并监督销毁按国家规定应</w:t>
            </w:r>
            <w:r>
              <w:rPr/>
              <w:t xml:space="preserve"> </w:t>
            </w:r>
            <w:r>
              <w:rPr>
                <w:spacing w:val="8"/>
              </w:rPr>
              <w:t>当淘汰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、报废的生产设备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，并</w:t>
            </w:r>
            <w:r>
              <w:rPr/>
              <w:t xml:space="preserve"> </w:t>
            </w:r>
            <w:r>
              <w:rPr>
                <w:spacing w:val="10"/>
              </w:rPr>
              <w:t>处非法设备实际价值 7.6 倍以 </w:t>
            </w:r>
            <w:r>
              <w:rPr>
                <w:spacing w:val="2"/>
              </w:rPr>
              <w:t>上 10 倍以下的罚款。</w:t>
            </w:r>
          </w:p>
        </w:tc>
      </w:tr>
      <w:tr>
        <w:trPr>
          <w:trHeight w:val="1582" w:hRule="atLeast"/>
        </w:trPr>
        <w:tc>
          <w:tcPr>
            <w:tcW w:w="767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6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653" w:type="dxa"/>
            <w:vAlign w:val="top"/>
          </w:tcPr>
          <w:p>
            <w:pPr>
              <w:pStyle w:val="TableText"/>
              <w:ind w:left="107" w:right="107" w:firstLine="401"/>
              <w:spacing w:before="50" w:line="224" w:lineRule="auto"/>
              <w:rPr/>
            </w:pPr>
            <w:r>
              <w:rPr>
                <w:spacing w:val="9"/>
              </w:rPr>
              <w:t>茧丝经营者销售茧丝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2"/>
              </w:rPr>
              <w:t>未在每批茧丝附有有效的质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量凭证的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；在质量凭证有效</w:t>
            </w:r>
            <w:r>
              <w:rPr/>
              <w:t xml:space="preserve"> </w:t>
            </w:r>
            <w:r>
              <w:rPr>
                <w:spacing w:val="25"/>
              </w:rPr>
              <w:t>期内发</w:t>
            </w:r>
            <w:r>
              <w:rPr>
                <w:spacing w:val="-22"/>
              </w:rPr>
              <w:t xml:space="preserve"> </w:t>
            </w:r>
            <w:r>
              <w:rPr>
                <w:spacing w:val="25"/>
              </w:rPr>
              <w:t>生非正常</w:t>
            </w:r>
            <w:r>
              <w:rPr>
                <w:spacing w:val="-24"/>
              </w:rPr>
              <w:t xml:space="preserve"> </w:t>
            </w:r>
            <w:r>
              <w:rPr>
                <w:spacing w:val="25"/>
              </w:rPr>
              <w:t>质量变异</w:t>
            </w:r>
            <w:r>
              <w:rPr/>
              <w:t xml:space="preserve"> </w:t>
            </w:r>
            <w:r>
              <w:rPr>
                <w:spacing w:val="8"/>
              </w:rPr>
              <w:t>的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；质量凭证自行失效的；</w:t>
            </w:r>
          </w:p>
        </w:tc>
        <w:tc>
          <w:tcPr>
            <w:tcW w:w="4227" w:type="dxa"/>
            <w:vAlign w:val="top"/>
          </w:tcPr>
          <w:p>
            <w:pPr>
              <w:pStyle w:val="TableText"/>
              <w:ind w:left="106" w:right="26" w:firstLine="400"/>
              <w:spacing w:before="50" w:line="224" w:lineRule="auto"/>
              <w:rPr/>
            </w:pPr>
            <w:r>
              <w:rPr>
                <w:b/>
                <w:bCs/>
                <w:spacing w:val="-6"/>
              </w:rPr>
              <w:t>第十九条</w:t>
            </w:r>
            <w:r>
              <w:rPr>
                <w:b/>
                <w:bCs/>
                <w:spacing w:val="55"/>
              </w:rPr>
              <w:t xml:space="preserve"> </w:t>
            </w:r>
            <w:r>
              <w:rPr>
                <w:spacing w:val="-6"/>
              </w:rPr>
              <w:t>违反本办法第十三条第（</w:t>
            </w:r>
            <w:r>
              <w:rPr>
                <w:spacing w:val="-14"/>
              </w:rPr>
              <w:t xml:space="preserve"> </w:t>
            </w:r>
            <w:r>
              <w:rPr>
                <w:spacing w:val="-6"/>
              </w:rPr>
              <w:t>二</w:t>
            </w:r>
            <w:r>
              <w:rPr>
                <w:spacing w:val="-19"/>
              </w:rPr>
              <w:t xml:space="preserve"> </w:t>
            </w:r>
            <w:r>
              <w:rPr>
                <w:spacing w:val="-6"/>
              </w:rPr>
              <w:t>）项、</w:t>
            </w:r>
            <w:r>
              <w:rPr/>
              <w:t xml:space="preserve"> </w:t>
            </w:r>
            <w:r>
              <w:rPr>
                <w:spacing w:val="3"/>
              </w:rPr>
              <w:t>第（三）项</w:t>
            </w:r>
            <w:r>
              <w:rPr>
                <w:spacing w:val="-31"/>
              </w:rPr>
              <w:t xml:space="preserve"> </w:t>
            </w:r>
            <w:r>
              <w:rPr>
                <w:spacing w:val="3"/>
              </w:rPr>
              <w:t>、第（ 四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）项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、第（五）项中任何</w:t>
            </w:r>
            <w:r>
              <w:rPr/>
              <w:t xml:space="preserve">  </w:t>
            </w:r>
            <w:r>
              <w:rPr>
                <w:spacing w:val="6"/>
              </w:rPr>
              <w:t>一项规定的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由纤维质量监督机构责令改正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 </w:t>
            </w:r>
            <w:r>
              <w:rPr>
                <w:spacing w:val="9"/>
              </w:rPr>
              <w:t>并可以根据情节轻重</w:t>
            </w:r>
            <w:r>
              <w:rPr>
                <w:spacing w:val="-1"/>
              </w:rPr>
              <w:t xml:space="preserve"> </w:t>
            </w:r>
            <w:r>
              <w:rPr>
                <w:spacing w:val="9"/>
              </w:rPr>
              <w:t>，处以 10 万元以下的罚</w:t>
            </w:r>
            <w:r>
              <w:rPr/>
              <w:t xml:space="preserve">  </w:t>
            </w:r>
            <w:r>
              <w:rPr>
                <w:spacing w:val="3"/>
              </w:rPr>
              <w:t>款。</w:t>
            </w:r>
          </w:p>
        </w:tc>
        <w:tc>
          <w:tcPr>
            <w:tcW w:w="706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95" w:right="104" w:firstLine="15"/>
              <w:spacing w:before="50" w:line="224" w:lineRule="auto"/>
              <w:jc w:val="both"/>
              <w:rPr/>
            </w:pPr>
            <w:r>
              <w:rPr>
                <w:spacing w:val="3"/>
              </w:rPr>
              <w:t>货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值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金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额</w:t>
            </w:r>
            <w:r>
              <w:rPr>
                <w:spacing w:val="-23"/>
              </w:rPr>
              <w:t xml:space="preserve"> </w:t>
            </w:r>
            <w:r>
              <w:rPr>
                <w:spacing w:val="3"/>
              </w:rPr>
              <w:t>不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足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5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15"/>
              </w:rPr>
              <w:t>万元的 ；</w:t>
            </w:r>
            <w:r>
              <w:rPr>
                <w:spacing w:val="-19"/>
              </w:rPr>
              <w:t xml:space="preserve"> </w:t>
            </w:r>
            <w:r>
              <w:rPr>
                <w:spacing w:val="15"/>
              </w:rPr>
              <w:t>或者有</w:t>
            </w:r>
            <w:r>
              <w:rPr/>
              <w:t xml:space="preserve"> </w:t>
            </w:r>
            <w:r>
              <w:rPr>
                <w:spacing w:val="16"/>
              </w:rPr>
              <w:t>《规定》 第十</w:t>
            </w:r>
            <w:r>
              <w:rPr>
                <w:spacing w:val="-27"/>
              </w:rPr>
              <w:t xml:space="preserve"> </w:t>
            </w:r>
            <w:r>
              <w:rPr>
                <w:spacing w:val="16"/>
              </w:rPr>
              <w:t>一</w:t>
            </w:r>
            <w:r>
              <w:rPr/>
              <w:t xml:space="preserve"> </w:t>
            </w:r>
            <w:r>
              <w:rPr>
                <w:spacing w:val="3"/>
              </w:rPr>
              <w:t>条、第十二条情形</w:t>
            </w:r>
            <w:r>
              <w:rPr/>
              <w:t xml:space="preserve"> </w:t>
            </w:r>
            <w:r>
              <w:rPr>
                <w:spacing w:val="10"/>
              </w:rPr>
              <w:t>之一的。</w:t>
            </w:r>
          </w:p>
        </w:tc>
        <w:tc>
          <w:tcPr>
            <w:tcW w:w="2868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2" w:line="229" w:lineRule="auto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，并可处以3 万元以</w:t>
            </w:r>
            <w:r>
              <w:rPr/>
              <w:t xml:space="preserve"> </w:t>
            </w:r>
            <w:r>
              <w:rPr>
                <w:spacing w:val="7"/>
              </w:rPr>
              <w:t>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14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7"/>
        <w:gridCol w:w="2653"/>
        <w:gridCol w:w="4227"/>
        <w:gridCol w:w="706"/>
        <w:gridCol w:w="1750"/>
        <w:gridCol w:w="2868"/>
      </w:tblGrid>
      <w:tr>
        <w:trPr>
          <w:trHeight w:val="1583" w:hRule="atLeast"/>
        </w:trPr>
        <w:tc>
          <w:tcPr>
            <w:tcW w:w="767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7" w:right="107" w:firstLine="3"/>
              <w:spacing w:before="54" w:line="230" w:lineRule="auto"/>
              <w:jc w:val="both"/>
              <w:rPr/>
            </w:pPr>
            <w:r>
              <w:rPr>
                <w:spacing w:val="10"/>
              </w:rPr>
              <w:t>茧丝包装</w:t>
            </w:r>
            <w:r>
              <w:rPr>
                <w:spacing w:val="-28"/>
              </w:rPr>
              <w:t xml:space="preserve"> </w:t>
            </w:r>
            <w:r>
              <w:rPr>
                <w:spacing w:val="10"/>
              </w:rPr>
              <w:t>、标识不符合规定</w:t>
            </w:r>
            <w:r>
              <w:rPr/>
              <w:t xml:space="preserve"> </w:t>
            </w:r>
            <w:r>
              <w:rPr>
                <w:spacing w:val="7"/>
              </w:rPr>
              <w:t>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；茧丝的质量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、数量与质</w:t>
            </w:r>
            <w:r>
              <w:rPr/>
              <w:t xml:space="preserve"> </w:t>
            </w:r>
            <w:r>
              <w:rPr>
                <w:spacing w:val="7"/>
              </w:rPr>
              <w:t>量凭证</w:t>
            </w:r>
            <w:r>
              <w:rPr>
                <w:spacing w:val="-28"/>
              </w:rPr>
              <w:t xml:space="preserve"> </w:t>
            </w:r>
            <w:r>
              <w:rPr>
                <w:spacing w:val="7"/>
              </w:rPr>
              <w:t>、标识不相符的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；经</w:t>
            </w:r>
            <w:r>
              <w:rPr/>
              <w:t xml:space="preserve"> </w:t>
            </w:r>
            <w:r>
              <w:rPr>
                <w:spacing w:val="9"/>
              </w:rPr>
              <w:t>公证检验的茧丝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，未附有公</w:t>
            </w:r>
            <w:r>
              <w:rPr/>
              <w:t xml:space="preserve"> </w:t>
            </w:r>
            <w:r>
              <w:rPr>
                <w:spacing w:val="9"/>
              </w:rPr>
              <w:t>证检验证书的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；未按规定附</w:t>
            </w:r>
            <w:r>
              <w:rPr/>
              <w:t xml:space="preserve"> </w:t>
            </w:r>
            <w:r>
              <w:rPr>
                <w:spacing w:val="8"/>
              </w:rPr>
              <w:t>有公证检验标记的。</w:t>
            </w:r>
          </w:p>
        </w:tc>
        <w:tc>
          <w:tcPr>
            <w:tcW w:w="4227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6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95" w:right="104" w:firstLine="15"/>
              <w:spacing w:before="51" w:line="224" w:lineRule="auto"/>
              <w:jc w:val="both"/>
              <w:rPr/>
            </w:pPr>
            <w:r>
              <w:rPr>
                <w:spacing w:val="12"/>
              </w:rPr>
              <w:t>货值金额</w:t>
            </w:r>
            <w:r>
              <w:rPr>
                <w:rFonts w:ascii="Times New Roman" w:hAnsi="Times New Roman" w:eastAsia="Times New Roman" w:cs="Times New Roman"/>
                <w:spacing w:val="12"/>
              </w:rPr>
              <w:t>5</w:t>
            </w:r>
            <w:r>
              <w:rPr>
                <w:spacing w:val="12"/>
              </w:rPr>
              <w:t>万元以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上 不 足</w:t>
            </w:r>
            <w:r>
              <w:rPr>
                <w:spacing w:val="4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20  </w:t>
            </w:r>
            <w:r>
              <w:rPr>
                <w:spacing w:val="3"/>
              </w:rPr>
              <w:t>万 元</w:t>
            </w:r>
            <w:r>
              <w:rPr/>
              <w:t xml:space="preserve"> </w:t>
            </w:r>
            <w:r>
              <w:rPr>
                <w:spacing w:val="15"/>
              </w:rPr>
              <w:t>的 ；</w:t>
            </w:r>
            <w:r>
              <w:rPr>
                <w:spacing w:val="-21"/>
              </w:rPr>
              <w:t xml:space="preserve"> </w:t>
            </w:r>
            <w:r>
              <w:rPr>
                <w:spacing w:val="15"/>
              </w:rPr>
              <w:t>或者不具有</w:t>
            </w:r>
            <w:r>
              <w:rPr/>
              <w:t xml:space="preserve"> </w:t>
            </w:r>
            <w:r>
              <w:rPr>
                <w:spacing w:val="3"/>
              </w:rPr>
              <w:t>《规定》从重、从</w:t>
            </w:r>
            <w:r>
              <w:rPr/>
              <w:t xml:space="preserve"> </w:t>
            </w:r>
            <w:r>
              <w:rPr>
                <w:spacing w:val="10"/>
              </w:rPr>
              <w:t>轻情形的。</w:t>
            </w:r>
          </w:p>
        </w:tc>
        <w:tc>
          <w:tcPr>
            <w:tcW w:w="2868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2" w:line="227" w:lineRule="auto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，并可处以3 万元以</w:t>
            </w:r>
            <w:r>
              <w:rPr/>
              <w:t xml:space="preserve"> </w:t>
            </w:r>
            <w:r>
              <w:rPr>
                <w:spacing w:val="4"/>
              </w:rPr>
              <w:t>上 7 万元以下的罚款。</w:t>
            </w:r>
          </w:p>
        </w:tc>
      </w:tr>
      <w:tr>
        <w:trPr>
          <w:trHeight w:val="1579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6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95" w:right="104" w:firstLine="15"/>
              <w:spacing w:before="47" w:line="224" w:lineRule="auto"/>
              <w:jc w:val="both"/>
              <w:rPr/>
            </w:pPr>
            <w:r>
              <w:rPr>
                <w:spacing w:val="16"/>
              </w:rPr>
              <w:t>货值金额</w:t>
            </w:r>
            <w:r>
              <w:rPr>
                <w:rFonts w:ascii="Times New Roman" w:hAnsi="Times New Roman" w:eastAsia="Times New Roman" w:cs="Times New Roman"/>
                <w:spacing w:val="16"/>
              </w:rPr>
              <w:t>20</w:t>
            </w:r>
            <w:r>
              <w:rPr>
                <w:rFonts w:ascii="Times New Roman" w:hAnsi="Times New Roman" w:eastAsia="Times New Roman" w:cs="Times New Roman"/>
                <w:spacing w:val="21"/>
              </w:rPr>
              <w:t xml:space="preserve"> </w:t>
            </w:r>
            <w:r>
              <w:rPr>
                <w:spacing w:val="16"/>
              </w:rPr>
              <w:t>万元</w:t>
            </w:r>
            <w:r>
              <w:rPr/>
              <w:t xml:space="preserve"> </w:t>
            </w:r>
            <w:r>
              <w:rPr>
                <w:spacing w:val="16"/>
              </w:rPr>
              <w:t>以上的 ；</w:t>
            </w:r>
            <w:r>
              <w:rPr>
                <w:spacing w:val="-26"/>
              </w:rPr>
              <w:t xml:space="preserve"> </w:t>
            </w:r>
            <w:r>
              <w:rPr>
                <w:spacing w:val="16"/>
              </w:rPr>
              <w:t>或者有</w:t>
            </w:r>
            <w:r>
              <w:rPr/>
              <w:t xml:space="preserve"> </w:t>
            </w:r>
            <w:r>
              <w:rPr>
                <w:spacing w:val="19"/>
              </w:rPr>
              <w:t>《规定》 第十三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条、第十四条情形</w:t>
            </w:r>
            <w:r>
              <w:rPr/>
              <w:t xml:space="preserve"> </w:t>
            </w:r>
            <w:r>
              <w:rPr>
                <w:spacing w:val="10"/>
              </w:rPr>
              <w:t>之一的。</w:t>
            </w:r>
          </w:p>
        </w:tc>
        <w:tc>
          <w:tcPr>
            <w:tcW w:w="2868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2" w:line="227" w:lineRule="auto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，并可处以7 万元以</w:t>
            </w:r>
            <w:r>
              <w:rPr/>
              <w:t xml:space="preserve"> </w:t>
            </w:r>
            <w:r>
              <w:rPr>
                <w:spacing w:val="3"/>
              </w:rPr>
              <w:t>上 10 万元以下的罚款。</w:t>
            </w:r>
          </w:p>
        </w:tc>
      </w:tr>
      <w:tr>
        <w:trPr>
          <w:trHeight w:val="3468" w:hRule="atLeast"/>
        </w:trPr>
        <w:tc>
          <w:tcPr>
            <w:tcW w:w="767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7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2653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6" w:firstLine="402"/>
              <w:spacing w:before="81" w:line="231" w:lineRule="auto"/>
              <w:rPr/>
            </w:pPr>
            <w:r>
              <w:rPr>
                <w:spacing w:val="13"/>
              </w:rPr>
              <w:t>茧丝经营者承储国家储</w:t>
            </w:r>
            <w:r>
              <w:rPr/>
              <w:t xml:space="preserve">  </w:t>
            </w:r>
            <w:r>
              <w:rPr>
                <w:spacing w:val="9"/>
              </w:rPr>
              <w:t>备茧丝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，未建立健全茧丝入</w:t>
            </w:r>
            <w:r>
              <w:rPr/>
              <w:t xml:space="preserve">  </w:t>
            </w:r>
            <w:r>
              <w:rPr>
                <w:spacing w:val="1"/>
              </w:rPr>
              <w:t>库、出库质量检查验收制度，</w:t>
            </w:r>
            <w:r>
              <w:rPr>
                <w:spacing w:val="10"/>
              </w:rPr>
              <w:t xml:space="preserve"> </w:t>
            </w:r>
            <w:r>
              <w:rPr>
                <w:spacing w:val="10"/>
              </w:rPr>
              <w:t>保证入库</w:t>
            </w:r>
            <w:r>
              <w:rPr>
                <w:spacing w:val="-24"/>
              </w:rPr>
              <w:t xml:space="preserve"> </w:t>
            </w:r>
            <w:r>
              <w:rPr>
                <w:spacing w:val="10"/>
              </w:rPr>
              <w:t>、出库的国家储备</w:t>
            </w:r>
            <w:r>
              <w:rPr/>
              <w:t xml:space="preserve">  </w:t>
            </w:r>
            <w:r>
              <w:rPr>
                <w:spacing w:val="9"/>
              </w:rPr>
              <w:t>茧丝的质量</w:t>
            </w:r>
            <w:r>
              <w:rPr>
                <w:spacing w:val="-24"/>
              </w:rPr>
              <w:t xml:space="preserve"> </w:t>
            </w:r>
            <w:r>
              <w:rPr>
                <w:spacing w:val="9"/>
              </w:rPr>
              <w:t>、数量与标识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 </w:t>
            </w:r>
            <w:r>
              <w:rPr>
                <w:spacing w:val="9"/>
              </w:rPr>
              <w:t>质量凭证相符的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；未按照国</w:t>
            </w:r>
            <w:r>
              <w:rPr/>
              <w:t xml:space="preserve">  </w:t>
            </w:r>
            <w:r>
              <w:rPr>
                <w:spacing w:val="1"/>
              </w:rPr>
              <w:t>家规定维护、保养承储设施，</w:t>
            </w:r>
            <w:r>
              <w:rPr>
                <w:spacing w:val="10"/>
              </w:rPr>
              <w:t xml:space="preserve"> </w:t>
            </w:r>
            <w:r>
              <w:rPr>
                <w:spacing w:val="12"/>
              </w:rPr>
              <w:t>保证国家储备茧丝质量免受</w:t>
            </w:r>
            <w:r>
              <w:rPr>
                <w:spacing w:val="4"/>
              </w:rPr>
              <w:t xml:space="preserve">  </w:t>
            </w:r>
            <w:r>
              <w:rPr>
                <w:spacing w:val="11"/>
              </w:rPr>
              <w:t>人为因素造成质量变异的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；</w:t>
            </w:r>
            <w:r>
              <w:rPr/>
              <w:t xml:space="preserve"> </w:t>
            </w:r>
            <w:r>
              <w:rPr>
                <w:spacing w:val="12"/>
              </w:rPr>
              <w:t>未履行国家规定的其他有关</w:t>
            </w:r>
            <w:r>
              <w:rPr>
                <w:spacing w:val="4"/>
              </w:rPr>
              <w:t xml:space="preserve">  </w:t>
            </w:r>
            <w:r>
              <w:rPr>
                <w:spacing w:val="7"/>
              </w:rPr>
              <w:t>质量义务的。</w:t>
            </w:r>
          </w:p>
        </w:tc>
        <w:tc>
          <w:tcPr>
            <w:tcW w:w="4227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3" w:firstLine="399"/>
              <w:spacing w:before="81" w:line="228" w:lineRule="auto"/>
              <w:rPr/>
            </w:pPr>
            <w:r>
              <w:rPr>
                <w:b/>
                <w:bCs/>
                <w:spacing w:val="15"/>
              </w:rPr>
              <w:t>第二十条</w:t>
            </w:r>
            <w:r>
              <w:rPr>
                <w:b/>
                <w:bCs/>
                <w:spacing w:val="6"/>
              </w:rPr>
              <w:t xml:space="preserve">  </w:t>
            </w:r>
            <w:r>
              <w:rPr>
                <w:spacing w:val="15"/>
              </w:rPr>
              <w:t>违反本办法第十四条中任何一</w:t>
            </w:r>
            <w:r>
              <w:rPr/>
              <w:t xml:space="preserve"> </w:t>
            </w:r>
            <w:r>
              <w:rPr>
                <w:spacing w:val="5"/>
              </w:rPr>
              <w:t>项规定的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由纤维质量监督机构责令改正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</w:t>
            </w:r>
          </w:p>
          <w:p>
            <w:pPr>
              <w:pStyle w:val="TableText"/>
              <w:ind w:left="106" w:right="105" w:firstLine="17"/>
              <w:spacing w:before="12" w:line="228" w:lineRule="auto"/>
              <w:jc w:val="both"/>
              <w:rPr/>
            </w:pPr>
            <w:r>
              <w:rPr>
                <w:spacing w:val="2"/>
              </w:rPr>
              <w:t>以处 10 万元以下罚款；造成重大损失或有其他</w:t>
            </w:r>
            <w:r>
              <w:rPr/>
              <w:t xml:space="preserve"> </w:t>
            </w:r>
            <w:r>
              <w:rPr>
                <w:spacing w:val="8"/>
              </w:rPr>
              <w:t>严重情节的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，建议主管部门对负责人员和其他</w:t>
            </w:r>
            <w:r>
              <w:rPr/>
              <w:t xml:space="preserve"> </w:t>
            </w:r>
            <w:r>
              <w:rPr>
                <w:spacing w:val="9"/>
              </w:rPr>
              <w:t>直接责任人员给予相应的处分。</w:t>
            </w:r>
          </w:p>
        </w:tc>
        <w:tc>
          <w:tcPr>
            <w:tcW w:w="706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09" w:right="66" w:firstLine="1"/>
              <w:spacing w:before="51" w:line="228" w:lineRule="auto"/>
              <w:jc w:val="both"/>
              <w:rPr/>
            </w:pPr>
            <w:r>
              <w:rPr>
                <w:spacing w:val="24"/>
              </w:rPr>
              <w:t>有下列情形之</w:t>
            </w:r>
            <w:r>
              <w:rPr>
                <w:spacing w:val="-26"/>
              </w:rPr>
              <w:t xml:space="preserve"> </w:t>
            </w:r>
            <w:r>
              <w:rPr>
                <w:spacing w:val="24"/>
              </w:rPr>
              <w:t>一</w:t>
            </w:r>
            <w:r>
              <w:rPr/>
              <w:t xml:space="preserve">  </w:t>
            </w:r>
            <w:r>
              <w:rPr>
                <w:spacing w:val="-3"/>
              </w:rPr>
              <w:t>的</w:t>
            </w:r>
            <w:r>
              <w:rPr>
                <w:spacing w:val="-14"/>
              </w:rPr>
              <w:t xml:space="preserve"> </w:t>
            </w:r>
            <w:r>
              <w:rPr>
                <w:spacing w:val="-3"/>
              </w:rPr>
              <w:t>：1.入库</w:t>
            </w:r>
            <w:r>
              <w:rPr>
                <w:spacing w:val="-29"/>
              </w:rPr>
              <w:t xml:space="preserve"> </w:t>
            </w:r>
            <w:r>
              <w:rPr>
                <w:spacing w:val="-3"/>
              </w:rPr>
              <w:t>、出库</w:t>
            </w:r>
            <w:r>
              <w:rPr/>
              <w:t xml:space="preserve">  </w:t>
            </w:r>
            <w:r>
              <w:rPr>
                <w:spacing w:val="28"/>
              </w:rPr>
              <w:t>的国家储备茧丝</w:t>
            </w:r>
            <w:r>
              <w:rPr>
                <w:spacing w:val="1"/>
              </w:rPr>
              <w:t xml:space="preserve">  </w:t>
            </w:r>
            <w:r>
              <w:rPr>
                <w:spacing w:val="28"/>
              </w:rPr>
              <w:t>实物与公证检验</w:t>
            </w:r>
            <w:r>
              <w:rPr>
                <w:spacing w:val="1"/>
              </w:rPr>
              <w:t xml:space="preserve">  </w:t>
            </w:r>
            <w:r>
              <w:rPr>
                <w:spacing w:val="1"/>
              </w:rPr>
              <w:t>证书、标志严重不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符，未造成危害后</w:t>
            </w:r>
            <w:r>
              <w:rPr/>
              <w:t xml:space="preserve">  </w:t>
            </w:r>
            <w:r>
              <w:rPr>
                <w:spacing w:val="5"/>
              </w:rPr>
              <w:t>果的；2.不按照国</w:t>
            </w:r>
            <w:r>
              <w:rPr/>
              <w:t xml:space="preserve"> </w:t>
            </w:r>
            <w:r>
              <w:rPr>
                <w:spacing w:val="1"/>
              </w:rPr>
              <w:t>家规定维护、保养</w:t>
            </w:r>
            <w:r>
              <w:rPr/>
              <w:t xml:space="preserve">  </w:t>
            </w:r>
            <w:r>
              <w:rPr>
                <w:spacing w:val="29"/>
              </w:rPr>
              <w:t>承储设施致使国</w:t>
            </w:r>
            <w:r>
              <w:rPr/>
              <w:t xml:space="preserve"> </w:t>
            </w:r>
            <w:r>
              <w:rPr>
                <w:spacing w:val="6"/>
              </w:rPr>
              <w:t>家储备茧丝变异，</w:t>
            </w:r>
            <w:r>
              <w:rPr/>
              <w:t xml:space="preserve"> </w:t>
            </w:r>
            <w:r>
              <w:rPr>
                <w:spacing w:val="6"/>
              </w:rPr>
              <w:t>财产损失较小的。</w:t>
            </w:r>
          </w:p>
        </w:tc>
        <w:tc>
          <w:tcPr>
            <w:tcW w:w="2868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2" w:line="227" w:lineRule="auto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，可以处 3 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582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6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09" w:right="101" w:firstLine="1"/>
              <w:spacing w:before="50" w:line="224" w:lineRule="auto"/>
              <w:jc w:val="both"/>
              <w:rPr/>
            </w:pPr>
            <w:r>
              <w:rPr>
                <w:spacing w:val="24"/>
              </w:rPr>
              <w:t>有下列情形之</w:t>
            </w:r>
            <w:r>
              <w:rPr>
                <w:spacing w:val="-26"/>
              </w:rPr>
              <w:t xml:space="preserve"> </w:t>
            </w:r>
            <w:r>
              <w:rPr>
                <w:spacing w:val="24"/>
              </w:rPr>
              <w:t>一</w:t>
            </w:r>
            <w:r>
              <w:rPr/>
              <w:t xml:space="preserve"> </w:t>
            </w:r>
            <w:r>
              <w:rPr>
                <w:spacing w:val="-3"/>
              </w:rPr>
              <w:t>的</w:t>
            </w:r>
            <w:r>
              <w:rPr>
                <w:spacing w:val="-14"/>
              </w:rPr>
              <w:t xml:space="preserve"> </w:t>
            </w:r>
            <w:r>
              <w:rPr>
                <w:spacing w:val="-3"/>
              </w:rPr>
              <w:t>：1.入库</w:t>
            </w:r>
            <w:r>
              <w:rPr>
                <w:spacing w:val="-29"/>
              </w:rPr>
              <w:t xml:space="preserve"> </w:t>
            </w:r>
            <w:r>
              <w:rPr>
                <w:spacing w:val="-3"/>
              </w:rPr>
              <w:t>、出库</w:t>
            </w:r>
            <w:r>
              <w:rPr/>
              <w:t xml:space="preserve"> </w:t>
            </w:r>
            <w:r>
              <w:rPr>
                <w:spacing w:val="28"/>
              </w:rPr>
              <w:t>的国家储备茧丝</w:t>
            </w:r>
            <w:r>
              <w:rPr>
                <w:spacing w:val="3"/>
              </w:rPr>
              <w:t xml:space="preserve"> </w:t>
            </w:r>
            <w:r>
              <w:rPr>
                <w:spacing w:val="28"/>
              </w:rPr>
              <w:t>实物与公证检验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证书、标志严重不</w:t>
            </w:r>
          </w:p>
        </w:tc>
        <w:tc>
          <w:tcPr>
            <w:tcW w:w="2868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，可以处 3 万元以上</w:t>
            </w:r>
          </w:p>
          <w:p>
            <w:pPr>
              <w:pStyle w:val="TableText"/>
              <w:ind w:left="114"/>
              <w:spacing w:before="35" w:line="208" w:lineRule="auto"/>
              <w:rPr/>
            </w:pPr>
            <w:r>
              <w:rPr>
                <w:spacing w:val="3"/>
              </w:rPr>
              <w:t>7 万元以下罚款。</w:t>
            </w:r>
          </w:p>
        </w:tc>
      </w:tr>
    </w:tbl>
    <w:p>
      <w:pPr>
        <w:spacing w:line="120" w:lineRule="exact"/>
        <w:rPr>
          <w:rFonts w:ascii="Arial"/>
          <w:sz w:val="10"/>
        </w:rPr>
      </w:pPr>
      <w:r/>
    </w:p>
    <w:p>
      <w:pPr>
        <w:spacing w:line="120" w:lineRule="exact"/>
        <w:sectPr>
          <w:footerReference w:type="default" r:id="rId115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10"/>
          <w:szCs w:val="1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7"/>
        <w:gridCol w:w="2653"/>
        <w:gridCol w:w="4227"/>
        <w:gridCol w:w="706"/>
        <w:gridCol w:w="1750"/>
        <w:gridCol w:w="2868"/>
      </w:tblGrid>
      <w:tr>
        <w:trPr>
          <w:trHeight w:val="2528" w:hRule="atLeast"/>
        </w:trPr>
        <w:tc>
          <w:tcPr>
            <w:tcW w:w="76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09" w:right="101" w:firstLine="1"/>
              <w:spacing w:before="55" w:line="230" w:lineRule="auto"/>
              <w:jc w:val="both"/>
              <w:rPr/>
            </w:pPr>
            <w:r>
              <w:rPr>
                <w:spacing w:val="1"/>
              </w:rPr>
              <w:t>符，造成一定较严</w:t>
            </w:r>
            <w:r>
              <w:rPr/>
              <w:t xml:space="preserve"> </w:t>
            </w:r>
            <w:r>
              <w:rPr>
                <w:spacing w:val="4"/>
              </w:rPr>
              <w:t>重危害后果的；2.</w:t>
            </w:r>
            <w:r>
              <w:rPr>
                <w:spacing w:val="6"/>
              </w:rPr>
              <w:t xml:space="preserve"> </w:t>
            </w:r>
            <w:r>
              <w:rPr>
                <w:spacing w:val="29"/>
              </w:rPr>
              <w:t>不按照国家规定</w:t>
            </w:r>
            <w:r>
              <w:rPr/>
              <w:t xml:space="preserve"> </w:t>
            </w:r>
            <w:r>
              <w:rPr>
                <w:spacing w:val="1"/>
              </w:rPr>
              <w:t>维护、保养承储设</w:t>
            </w:r>
            <w:r>
              <w:rPr>
                <w:spacing w:val="4"/>
              </w:rPr>
              <w:t xml:space="preserve"> </w:t>
            </w:r>
            <w:r>
              <w:rPr>
                <w:spacing w:val="22"/>
              </w:rPr>
              <w:t>施致使国家储</w:t>
            </w:r>
            <w:r>
              <w:rPr>
                <w:spacing w:val="-11"/>
              </w:rPr>
              <w:t xml:space="preserve"> </w:t>
            </w:r>
            <w:r>
              <w:rPr>
                <w:spacing w:val="22"/>
              </w:rPr>
              <w:t>备</w:t>
            </w:r>
            <w:r>
              <w:rPr/>
              <w:t xml:space="preserve"> </w:t>
            </w:r>
            <w:r>
              <w:rPr>
                <w:spacing w:val="1"/>
              </w:rPr>
              <w:t>茧丝变异，造成较 </w:t>
            </w:r>
            <w:r>
              <w:rPr>
                <w:spacing w:val="8"/>
              </w:rPr>
              <w:t>大财产损失的。</w:t>
            </w:r>
          </w:p>
        </w:tc>
        <w:tc>
          <w:tcPr>
            <w:tcW w:w="28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208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6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11" w:right="76"/>
              <w:spacing w:before="49" w:line="226" w:lineRule="auto"/>
              <w:jc w:val="both"/>
              <w:rPr/>
            </w:pPr>
            <w:r>
              <w:rPr>
                <w:spacing w:val="24"/>
              </w:rPr>
              <w:t>有下列情形之</w:t>
            </w:r>
            <w:r>
              <w:rPr>
                <w:spacing w:val="-26"/>
              </w:rPr>
              <w:t xml:space="preserve"> </w:t>
            </w:r>
            <w:r>
              <w:rPr>
                <w:spacing w:val="24"/>
              </w:rPr>
              <w:t>一</w:t>
            </w:r>
            <w:r>
              <w:rPr/>
              <w:t xml:space="preserve"> </w:t>
            </w:r>
            <w:r>
              <w:rPr/>
              <w:t>的</w:t>
            </w:r>
            <w:r>
              <w:rPr>
                <w:spacing w:val="-16"/>
              </w:rPr>
              <w:t xml:space="preserve"> </w:t>
            </w:r>
            <w:r>
              <w:rPr/>
              <w:t>：1.经责令改正 </w:t>
            </w:r>
            <w:r>
              <w:rPr>
                <w:spacing w:val="1"/>
              </w:rPr>
              <w:t>违法行为后，继续</w:t>
            </w:r>
            <w:r>
              <w:rPr/>
              <w:t xml:space="preserve"> </w:t>
            </w:r>
            <w:r>
              <w:rPr>
                <w:spacing w:val="4"/>
              </w:rPr>
              <w:t>实施违法行为的； </w:t>
            </w:r>
            <w:r>
              <w:rPr>
                <w:spacing w:val="1"/>
              </w:rPr>
              <w:t>2.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造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成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重</w:t>
            </w:r>
            <w:r>
              <w:rPr>
                <w:spacing w:val="-14"/>
              </w:rPr>
              <w:t xml:space="preserve"> </w:t>
            </w:r>
            <w:r>
              <w:rPr>
                <w:spacing w:val="1"/>
              </w:rPr>
              <w:t>大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财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产</w:t>
            </w:r>
            <w:r>
              <w:rPr/>
              <w:t xml:space="preserve"> </w:t>
            </w:r>
            <w:r>
              <w:rPr>
                <w:spacing w:val="28"/>
              </w:rPr>
              <w:t>损失或严重社会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影响的。</w:t>
            </w:r>
          </w:p>
        </w:tc>
        <w:tc>
          <w:tcPr>
            <w:tcW w:w="2868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1" w:line="230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，可以处 7 万元以上</w:t>
            </w:r>
            <w:r>
              <w:rPr/>
              <w:t xml:space="preserve">  </w:t>
            </w:r>
            <w:r>
              <w:rPr>
                <w:spacing w:val="3"/>
              </w:rPr>
              <w:t>10 万元以下罚款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；造成重大损</w:t>
            </w:r>
            <w:r>
              <w:rPr/>
              <w:t xml:space="preserve"> </w:t>
            </w:r>
            <w:r>
              <w:rPr>
                <w:spacing w:val="10"/>
              </w:rPr>
              <w:t>失或有其他严重情节的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，建议</w:t>
            </w:r>
            <w:r>
              <w:rPr/>
              <w:t xml:space="preserve"> </w:t>
            </w:r>
            <w:r>
              <w:rPr>
                <w:spacing w:val="13"/>
              </w:rPr>
              <w:t>主管部门对负责人员和其他直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接责任人员给予相应的处分。</w:t>
            </w:r>
          </w:p>
        </w:tc>
      </w:tr>
      <w:tr>
        <w:trPr>
          <w:trHeight w:val="1264" w:hRule="atLeast"/>
        </w:trPr>
        <w:tc>
          <w:tcPr>
            <w:tcW w:w="767" w:type="dxa"/>
            <w:vAlign w:val="top"/>
            <w:vMerge w:val="restart"/>
            <w:tcBorders>
              <w:bottom w:val="nil"/>
            </w:tcBorders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9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653" w:type="dxa"/>
            <w:vAlign w:val="top"/>
            <w:vMerge w:val="restart"/>
            <w:tcBorders>
              <w:bottom w:val="nil"/>
            </w:tcBorders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0" w:firstLine="402"/>
              <w:spacing w:before="81" w:line="229" w:lineRule="auto"/>
              <w:jc w:val="both"/>
              <w:rPr/>
            </w:pPr>
            <w:r>
              <w:rPr>
                <w:spacing w:val="1"/>
              </w:rPr>
              <w:t>茧丝经营者收购、加工、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销售</w:t>
            </w:r>
            <w:r>
              <w:rPr>
                <w:spacing w:val="-28"/>
              </w:rPr>
              <w:t xml:space="preserve"> </w:t>
            </w:r>
            <w:r>
              <w:rPr>
                <w:spacing w:val="5"/>
              </w:rPr>
              <w:t>、承储茧丝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，伪造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、变</w:t>
            </w:r>
            <w:r>
              <w:rPr/>
              <w:t xml:space="preserve">  </w:t>
            </w:r>
            <w:r>
              <w:rPr>
                <w:spacing w:val="6"/>
              </w:rPr>
              <w:t>造</w:t>
            </w:r>
            <w:r>
              <w:rPr>
                <w:spacing w:val="-23"/>
              </w:rPr>
              <w:t xml:space="preserve"> </w:t>
            </w:r>
            <w:r>
              <w:rPr>
                <w:spacing w:val="6"/>
              </w:rPr>
              <w:t>、</w:t>
            </w:r>
            <w:r>
              <w:rPr>
                <w:spacing w:val="-35"/>
              </w:rPr>
              <w:t xml:space="preserve"> </w:t>
            </w:r>
            <w:r>
              <w:rPr>
                <w:spacing w:val="6"/>
              </w:rPr>
              <w:t>冒用茧丝质量凭证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、标</w:t>
            </w:r>
            <w:r>
              <w:rPr/>
              <w:t xml:space="preserve">  </w:t>
            </w:r>
            <w:r>
              <w:rPr>
                <w:spacing w:val="8"/>
              </w:rPr>
              <w:t>识、公证检验证书。</w:t>
            </w:r>
          </w:p>
        </w:tc>
        <w:tc>
          <w:tcPr>
            <w:tcW w:w="4227" w:type="dxa"/>
            <w:vAlign w:val="top"/>
            <w:vMerge w:val="restart"/>
            <w:tcBorders>
              <w:bottom w:val="nil"/>
            </w:tcBorders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51" w:firstLine="399"/>
              <w:spacing w:before="81" w:line="229" w:lineRule="auto"/>
              <w:jc w:val="both"/>
              <w:rPr/>
            </w:pPr>
            <w:r>
              <w:rPr>
                <w:b/>
                <w:bCs/>
                <w:spacing w:val="7"/>
              </w:rPr>
              <w:t>第二十一条</w:t>
            </w:r>
            <w:r>
              <w:rPr>
                <w:b/>
                <w:bCs/>
                <w:spacing w:val="59"/>
                <w:w w:val="101"/>
              </w:rPr>
              <w:t xml:space="preserve"> </w:t>
            </w:r>
            <w:r>
              <w:rPr>
                <w:spacing w:val="7"/>
              </w:rPr>
              <w:t>违反本办法第十五条规定的，</w:t>
            </w:r>
            <w:r>
              <w:rPr/>
              <w:t xml:space="preserve"> </w:t>
            </w:r>
            <w:r>
              <w:rPr>
                <w:spacing w:val="5"/>
              </w:rPr>
              <w:t>由纤维质量监督机构处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5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万元以上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10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万元以下</w:t>
            </w:r>
            <w:r>
              <w:rPr/>
              <w:t xml:space="preserve">  </w:t>
            </w:r>
            <w:r>
              <w:rPr>
                <w:spacing w:val="4"/>
              </w:rPr>
              <w:t>的罚款</w:t>
            </w:r>
            <w:r>
              <w:rPr>
                <w:spacing w:val="-1"/>
              </w:rPr>
              <w:t xml:space="preserve"> </w:t>
            </w:r>
            <w:r>
              <w:rPr>
                <w:spacing w:val="4"/>
              </w:rPr>
              <w:t>；情节严重的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，依法吊销营业执照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；构</w:t>
            </w:r>
            <w:r>
              <w:rPr/>
              <w:t xml:space="preserve">  </w:t>
            </w:r>
            <w:r>
              <w:rPr>
                <w:spacing w:val="6"/>
              </w:rPr>
              <w:t>成犯罪的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，依法追究刑事责任。</w:t>
            </w:r>
          </w:p>
        </w:tc>
        <w:tc>
          <w:tcPr>
            <w:tcW w:w="706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11" w:right="96" w:hanging="1"/>
              <w:spacing w:before="47" w:line="222" w:lineRule="auto"/>
              <w:jc w:val="both"/>
              <w:rPr/>
            </w:pPr>
            <w:r>
              <w:rPr>
                <w:spacing w:val="2"/>
              </w:rPr>
              <w:t>初次违法，且产品</w:t>
            </w:r>
            <w:r>
              <w:rPr/>
              <w:t xml:space="preserve"> </w:t>
            </w:r>
            <w:r>
              <w:rPr>
                <w:spacing w:val="1"/>
              </w:rPr>
              <w:t>未售出的；或者主</w:t>
            </w:r>
            <w:r>
              <w:rPr>
                <w:spacing w:val="4"/>
              </w:rPr>
              <w:t xml:space="preserve"> </w:t>
            </w:r>
            <w:r>
              <w:rPr>
                <w:spacing w:val="22"/>
              </w:rPr>
              <w:t>动追回已售</w:t>
            </w:r>
            <w:r>
              <w:rPr>
                <w:spacing w:val="-6"/>
              </w:rPr>
              <w:t xml:space="preserve"> </w:t>
            </w:r>
            <w:r>
              <w:rPr>
                <w:spacing w:val="22"/>
              </w:rPr>
              <w:t>出产</w:t>
            </w:r>
            <w:r>
              <w:rPr/>
              <w:t xml:space="preserve"> </w:t>
            </w:r>
            <w:r>
              <w:rPr>
                <w:spacing w:val="2"/>
              </w:rPr>
              <w:t>品的。</w:t>
            </w:r>
          </w:p>
        </w:tc>
        <w:tc>
          <w:tcPr>
            <w:tcW w:w="2868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hanging="2"/>
              <w:spacing w:before="81" w:line="227" w:lineRule="auto"/>
              <w:rPr/>
            </w:pPr>
            <w:r>
              <w:rPr>
                <w:spacing w:val="7"/>
              </w:rPr>
              <w:t>处 5 万元以上 6.5</w:t>
            </w:r>
            <w:r>
              <w:rPr>
                <w:spacing w:val="18"/>
              </w:rPr>
              <w:t xml:space="preserve"> </w:t>
            </w:r>
            <w:r>
              <w:rPr>
                <w:spacing w:val="7"/>
              </w:rPr>
              <w:t>万元以下罚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267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6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09" w:right="63" w:firstLine="1"/>
              <w:spacing w:before="50" w:line="222" w:lineRule="auto"/>
              <w:jc w:val="both"/>
              <w:rPr/>
            </w:pPr>
            <w:r>
              <w:rPr>
                <w:spacing w:val="3"/>
              </w:rPr>
              <w:t>货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值</w:t>
            </w:r>
            <w:r>
              <w:rPr>
                <w:spacing w:val="-24"/>
              </w:rPr>
              <w:t xml:space="preserve"> </w:t>
            </w:r>
            <w:r>
              <w:rPr>
                <w:spacing w:val="3"/>
              </w:rPr>
              <w:t>金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额 不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足</w:t>
            </w:r>
            <w:r>
              <w:rPr>
                <w:spacing w:val="3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5</w:t>
            </w:r>
            <w:r>
              <w:rPr>
                <w:rFonts w:ascii="Times New Roman" w:hAnsi="Times New Roman" w:eastAsia="Times New Roman" w:cs="Times New Roman"/>
              </w:rPr>
              <w:t xml:space="preserve">  </w:t>
            </w:r>
            <w:r>
              <w:rPr>
                <w:spacing w:val="1"/>
              </w:rPr>
              <w:t>万元的；或者不具  </w:t>
            </w:r>
            <w:r>
              <w:rPr>
                <w:spacing w:val="6"/>
              </w:rPr>
              <w:t>有《规定》从重、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从轻情形的。</w:t>
            </w:r>
          </w:p>
        </w:tc>
        <w:tc>
          <w:tcPr>
            <w:tcW w:w="2868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hanging="2"/>
              <w:spacing w:before="81" w:line="229" w:lineRule="auto"/>
              <w:rPr/>
            </w:pPr>
            <w:r>
              <w:rPr>
                <w:spacing w:val="1"/>
              </w:rPr>
              <w:t>处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6.5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万元以上</w:t>
            </w:r>
            <w:r>
              <w:rPr>
                <w:spacing w:val="-14"/>
              </w:rPr>
              <w:t xml:space="preserve"> </w:t>
            </w:r>
            <w:r>
              <w:rPr>
                <w:spacing w:val="1"/>
              </w:rPr>
              <w:t>8.5</w:t>
            </w:r>
            <w:r>
              <w:rPr>
                <w:spacing w:val="-15"/>
              </w:rPr>
              <w:t xml:space="preserve"> </w:t>
            </w:r>
            <w:r>
              <w:rPr>
                <w:spacing w:val="1"/>
              </w:rPr>
              <w:t>万元以下罚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16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7"/>
        <w:gridCol w:w="2653"/>
        <w:gridCol w:w="4227"/>
        <w:gridCol w:w="706"/>
        <w:gridCol w:w="1750"/>
        <w:gridCol w:w="2868"/>
      </w:tblGrid>
      <w:tr>
        <w:trPr>
          <w:trHeight w:val="1583" w:hRule="atLeast"/>
        </w:trPr>
        <w:tc>
          <w:tcPr>
            <w:tcW w:w="76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6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10" w:right="104"/>
              <w:spacing w:before="51" w:line="224" w:lineRule="auto"/>
              <w:jc w:val="both"/>
              <w:rPr/>
            </w:pPr>
            <w:r>
              <w:rPr>
                <w:spacing w:val="12"/>
              </w:rPr>
              <w:t>货值金额</w:t>
            </w:r>
            <w:r>
              <w:rPr>
                <w:rFonts w:ascii="Times New Roman" w:hAnsi="Times New Roman" w:eastAsia="Times New Roman" w:cs="Times New Roman"/>
                <w:spacing w:val="12"/>
              </w:rPr>
              <w:t>5</w:t>
            </w:r>
            <w:r>
              <w:rPr>
                <w:spacing w:val="12"/>
              </w:rPr>
              <w:t>万元以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上的；或者有《规 </w:t>
            </w:r>
            <w:r>
              <w:rPr>
                <w:spacing w:val="1"/>
              </w:rPr>
              <w:t>定》第十三条、第 </w:t>
            </w:r>
            <w:r>
              <w:rPr>
                <w:spacing w:val="24"/>
              </w:rPr>
              <w:t>十四条情形之</w:t>
            </w:r>
            <w:r>
              <w:rPr>
                <w:spacing w:val="-26"/>
              </w:rPr>
              <w:t xml:space="preserve"> </w:t>
            </w:r>
            <w:r>
              <w:rPr>
                <w:spacing w:val="24"/>
              </w:rPr>
              <w:t>一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868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6" w:hanging="2"/>
              <w:spacing w:before="82" w:line="227" w:lineRule="auto"/>
              <w:rPr/>
            </w:pPr>
            <w:r>
              <w:rPr>
                <w:spacing w:val="1"/>
              </w:rPr>
              <w:t>处 8.5 万元以上 10 万元以下罚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款。</w:t>
            </w:r>
          </w:p>
          <w:p>
            <w:pPr>
              <w:pStyle w:val="TableText"/>
              <w:ind w:left="110"/>
              <w:spacing w:before="13" w:line="208" w:lineRule="auto"/>
              <w:rPr/>
            </w:pPr>
            <w:r>
              <w:rPr>
                <w:spacing w:val="3"/>
              </w:rPr>
              <w:t>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吊销营业执照。</w:t>
            </w:r>
          </w:p>
        </w:tc>
      </w:tr>
      <w:tr>
        <w:trPr>
          <w:trHeight w:val="1264" w:hRule="atLeast"/>
        </w:trPr>
        <w:tc>
          <w:tcPr>
            <w:tcW w:w="767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8"/>
              <w:spacing w:before="82" w:line="170" w:lineRule="auto"/>
              <w:rPr/>
            </w:pPr>
            <w:r>
              <w:rPr/>
              <w:t>7</w:t>
            </w:r>
          </w:p>
        </w:tc>
        <w:tc>
          <w:tcPr>
            <w:tcW w:w="2653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0" w:firstLine="401"/>
              <w:spacing w:before="82" w:line="231" w:lineRule="auto"/>
              <w:jc w:val="both"/>
              <w:rPr/>
            </w:pPr>
            <w:r>
              <w:rPr>
                <w:spacing w:val="10"/>
              </w:rPr>
              <w:t>茧丝经营者在收购</w:t>
            </w:r>
            <w:r>
              <w:rPr>
                <w:spacing w:val="-26"/>
              </w:rPr>
              <w:t xml:space="preserve"> </w:t>
            </w:r>
            <w:r>
              <w:rPr>
                <w:spacing w:val="10"/>
              </w:rPr>
              <w:t>、加</w:t>
            </w:r>
            <w:r>
              <w:rPr/>
              <w:t xml:space="preserve">  </w:t>
            </w:r>
            <w:r>
              <w:rPr>
                <w:spacing w:val="8"/>
              </w:rPr>
              <w:t>工</w:t>
            </w:r>
            <w:r>
              <w:rPr>
                <w:spacing w:val="-28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、承储等茧丝经营</w:t>
            </w:r>
            <w:r>
              <w:rPr/>
              <w:t xml:space="preserve">  </w:t>
            </w:r>
            <w:r>
              <w:rPr>
                <w:spacing w:val="3"/>
              </w:rPr>
              <w:t>活动中掺杂掺假、以次充好、</w:t>
            </w:r>
            <w:r>
              <w:rPr/>
              <w:t xml:space="preserve"> </w:t>
            </w:r>
            <w:r>
              <w:rPr>
                <w:spacing w:val="9"/>
              </w:rPr>
              <w:t>以假充真的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；茧丝经营者经</w:t>
            </w:r>
            <w:r>
              <w:rPr/>
              <w:t xml:space="preserve">  </w:t>
            </w:r>
            <w:r>
              <w:rPr>
                <w:spacing w:val="8"/>
              </w:rPr>
              <w:t>营掺杂掺假</w:t>
            </w:r>
            <w:r>
              <w:rPr>
                <w:spacing w:val="-28"/>
              </w:rPr>
              <w:t xml:space="preserve"> </w:t>
            </w:r>
            <w:r>
              <w:rPr>
                <w:spacing w:val="8"/>
              </w:rPr>
              <w:t>、以次充好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、以</w:t>
            </w:r>
            <w:r>
              <w:rPr/>
              <w:t xml:space="preserve">  </w:t>
            </w:r>
            <w:r>
              <w:rPr>
                <w:spacing w:val="8"/>
              </w:rPr>
              <w:t>假充真的茧丝的。</w:t>
            </w:r>
          </w:p>
        </w:tc>
        <w:tc>
          <w:tcPr>
            <w:tcW w:w="4227" w:type="dxa"/>
            <w:vAlign w:val="top"/>
            <w:vMerge w:val="restart"/>
            <w:tcBorders>
              <w:bottom w:val="nil"/>
            </w:tcBorders>
          </w:tcPr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28" w:firstLine="1"/>
              <w:spacing w:before="82" w:line="230" w:lineRule="auto"/>
              <w:rPr/>
            </w:pPr>
            <w:r>
              <w:rPr>
                <w:b/>
                <w:bCs/>
                <w:spacing w:val="17"/>
              </w:rPr>
              <w:t>第二十二条 </w:t>
            </w:r>
            <w:r>
              <w:rPr>
                <w:spacing w:val="17"/>
              </w:rPr>
              <w:t>违反本办法第十六条规定构成犯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罪的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，依法追究刑事责任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>
                <w:spacing w:val="-28"/>
              </w:rPr>
              <w:t xml:space="preserve"> </w:t>
            </w:r>
            <w:r>
              <w:rPr>
                <w:spacing w:val="5"/>
              </w:rPr>
              <w:t>尚不构成犯罪的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/>
              <w:t xml:space="preserve">  </w:t>
            </w:r>
            <w:r>
              <w:rPr>
                <w:spacing w:val="4"/>
              </w:rPr>
              <w:t>由纤维质量监督机构没收掺杂掺假、以次充好、</w:t>
            </w:r>
            <w:r>
              <w:rPr>
                <w:spacing w:val="13"/>
              </w:rPr>
              <w:t xml:space="preserve"> </w:t>
            </w:r>
            <w:r>
              <w:rPr>
                <w:spacing w:val="9"/>
              </w:rPr>
              <w:t>以假充真的茧丝和违法所得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，并处货值金额 2</w:t>
            </w:r>
            <w:r>
              <w:rPr/>
              <w:t xml:space="preserve">  </w:t>
            </w:r>
            <w:r>
              <w:rPr>
                <w:spacing w:val="5"/>
              </w:rPr>
              <w:t>倍以上 5 倍以下的罚款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；依法吊销营业执照。</w:t>
            </w:r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3"/>
              <w:spacing w:before="81" w:line="227" w:lineRule="auto"/>
              <w:rPr/>
            </w:pPr>
            <w:r>
              <w:rPr>
                <w:spacing w:val="10"/>
              </w:rPr>
              <w:t>茧丝经营者经营掺杂掺假、以次充好、以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假充真的茧丝的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，依照上款处理。</w:t>
            </w:r>
          </w:p>
        </w:tc>
        <w:tc>
          <w:tcPr>
            <w:tcW w:w="706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14" w:right="96" w:firstLine="7"/>
              <w:spacing w:before="47" w:line="222" w:lineRule="auto"/>
              <w:jc w:val="both"/>
              <w:rPr/>
            </w:pPr>
            <w:r>
              <w:rPr/>
              <w:t>1.初次违法</w:t>
            </w:r>
            <w:r>
              <w:rPr>
                <w:spacing w:val="-21"/>
              </w:rPr>
              <w:t xml:space="preserve"> </w:t>
            </w:r>
            <w:r>
              <w:rPr/>
              <w:t>，且产 </w:t>
            </w:r>
            <w:r>
              <w:rPr>
                <w:spacing w:val="1"/>
              </w:rPr>
              <w:t>品未售出的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；2.主</w:t>
            </w:r>
            <w:r>
              <w:rPr/>
              <w:t xml:space="preserve"> </w:t>
            </w:r>
            <w:r>
              <w:rPr>
                <w:spacing w:val="22"/>
              </w:rPr>
              <w:t>动追回已售</w:t>
            </w:r>
            <w:r>
              <w:rPr>
                <w:spacing w:val="-8"/>
              </w:rPr>
              <w:t xml:space="preserve"> </w:t>
            </w:r>
            <w:r>
              <w:rPr>
                <w:spacing w:val="22"/>
              </w:rPr>
              <w:t>出产</w:t>
            </w:r>
            <w:r>
              <w:rPr/>
              <w:t xml:space="preserve"> </w:t>
            </w:r>
            <w:r>
              <w:rPr>
                <w:spacing w:val="2"/>
              </w:rPr>
              <w:t>品的。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10" w:right="108" w:firstLine="2"/>
              <w:spacing w:before="47" w:line="222" w:lineRule="auto"/>
              <w:jc w:val="both"/>
              <w:rPr/>
            </w:pPr>
            <w:r>
              <w:rPr>
                <w:spacing w:val="9"/>
              </w:rPr>
              <w:t>没收掺杂掺假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、以次充好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、以</w:t>
            </w:r>
            <w:r>
              <w:rPr/>
              <w:t xml:space="preserve"> </w:t>
            </w:r>
            <w:r>
              <w:rPr>
                <w:spacing w:val="10"/>
              </w:rPr>
              <w:t>假充真的茧丝和违法所得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，并</w:t>
            </w:r>
            <w:r>
              <w:rPr/>
              <w:t xml:space="preserve"> </w:t>
            </w:r>
            <w:r>
              <w:rPr>
                <w:spacing w:val="7"/>
              </w:rPr>
              <w:t>处货值金额 2 倍以上 2.9 倍以</w:t>
            </w:r>
            <w:r>
              <w:rPr>
                <w:spacing w:val="11"/>
              </w:rPr>
              <w:t xml:space="preserve"> </w:t>
            </w:r>
            <w:r>
              <w:rPr>
                <w:spacing w:val="3"/>
              </w:rPr>
              <w:t>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吊销营业执照。</w:t>
            </w:r>
          </w:p>
        </w:tc>
      </w:tr>
      <w:tr>
        <w:trPr>
          <w:trHeight w:val="1579" w:hRule="atLeast"/>
        </w:trPr>
        <w:tc>
          <w:tcPr>
            <w:tcW w:w="7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6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09" w:right="104" w:firstLine="1"/>
              <w:spacing w:before="47" w:line="224" w:lineRule="auto"/>
              <w:jc w:val="both"/>
              <w:rPr/>
            </w:pPr>
            <w:r>
              <w:rPr>
                <w:spacing w:val="24"/>
              </w:rPr>
              <w:t>有下列情形之</w:t>
            </w:r>
            <w:r>
              <w:rPr>
                <w:spacing w:val="-26"/>
              </w:rPr>
              <w:t xml:space="preserve"> </w:t>
            </w:r>
            <w:r>
              <w:rPr>
                <w:spacing w:val="24"/>
              </w:rPr>
              <w:t>一</w:t>
            </w:r>
            <w:r>
              <w:rPr/>
              <w:t xml:space="preserve"> </w:t>
            </w:r>
            <w:r>
              <w:rPr/>
              <w:t>的</w:t>
            </w:r>
            <w:r>
              <w:rPr>
                <w:spacing w:val="-14"/>
              </w:rPr>
              <w:t xml:space="preserve"> </w:t>
            </w:r>
            <w:r>
              <w:rPr/>
              <w:t>：1.掺入杂质后 </w:t>
            </w:r>
            <w:r>
              <w:rPr>
                <w:spacing w:val="28"/>
              </w:rPr>
              <w:t>严重影响茧丝的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使用；2.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以非茧丝</w:t>
            </w:r>
            <w:r>
              <w:rPr/>
              <w:t xml:space="preserve"> </w:t>
            </w:r>
            <w:r>
              <w:rPr>
                <w:spacing w:val="7"/>
              </w:rPr>
              <w:t>冒充茧丝的。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10" w:right="108" w:firstLine="2"/>
              <w:spacing w:before="204" w:line="230" w:lineRule="auto"/>
              <w:jc w:val="both"/>
              <w:rPr/>
            </w:pPr>
            <w:r>
              <w:rPr>
                <w:spacing w:val="9"/>
              </w:rPr>
              <w:t>没收掺杂掺假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、以次充好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、以</w:t>
            </w:r>
            <w:r>
              <w:rPr/>
              <w:t xml:space="preserve"> </w:t>
            </w:r>
            <w:r>
              <w:rPr>
                <w:spacing w:val="10"/>
              </w:rPr>
              <w:t>假充真的茧丝和违法所得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，并</w:t>
            </w:r>
            <w:r>
              <w:rPr/>
              <w:t xml:space="preserve"> </w:t>
            </w:r>
            <w:r>
              <w:rPr>
                <w:spacing w:val="2"/>
              </w:rPr>
              <w:t>处货值金额</w:t>
            </w:r>
            <w:r>
              <w:rPr/>
              <w:t xml:space="preserve"> </w:t>
            </w:r>
            <w:r>
              <w:rPr>
                <w:spacing w:val="2"/>
              </w:rPr>
              <w:t>2.9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倍以上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4.1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倍以</w:t>
            </w:r>
            <w:r>
              <w:rPr/>
              <w:t xml:space="preserve"> </w:t>
            </w:r>
            <w:r>
              <w:rPr>
                <w:spacing w:val="3"/>
              </w:rPr>
              <w:t>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吊销营业执照。</w:t>
            </w:r>
          </w:p>
        </w:tc>
      </w:tr>
      <w:tr>
        <w:trPr>
          <w:trHeight w:val="1579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6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11" w:right="96"/>
              <w:spacing w:before="47" w:line="224" w:lineRule="auto"/>
              <w:jc w:val="both"/>
              <w:rPr/>
            </w:pPr>
            <w:r>
              <w:rPr>
                <w:spacing w:val="20"/>
              </w:rPr>
              <w:t>有下列情形</w:t>
            </w:r>
            <w:r>
              <w:rPr>
                <w:spacing w:val="-20"/>
              </w:rPr>
              <w:t xml:space="preserve"> </w:t>
            </w:r>
            <w:r>
              <w:rPr>
                <w:spacing w:val="20"/>
              </w:rPr>
              <w:t>之</w:t>
            </w:r>
            <w:r>
              <w:rPr>
                <w:spacing w:val="-27"/>
              </w:rPr>
              <w:t xml:space="preserve"> </w:t>
            </w:r>
            <w:r>
              <w:rPr>
                <w:spacing w:val="20"/>
              </w:rPr>
              <w:t>一</w:t>
            </w:r>
            <w:r>
              <w:rPr/>
              <w:t xml:space="preserve"> </w:t>
            </w:r>
            <w:r>
              <w:rPr>
                <w:spacing w:val="1"/>
              </w:rPr>
              <w:t>的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：1.掺入杂质为</w:t>
            </w:r>
            <w:r>
              <w:rPr/>
              <w:t xml:space="preserve"> </w:t>
            </w:r>
            <w:r>
              <w:rPr>
                <w:spacing w:val="18"/>
              </w:rPr>
              <w:t>有毒</w:t>
            </w:r>
            <w:r>
              <w:rPr>
                <w:spacing w:val="-11"/>
              </w:rPr>
              <w:t xml:space="preserve"> </w:t>
            </w:r>
            <w:r>
              <w:rPr>
                <w:spacing w:val="18"/>
              </w:rPr>
              <w:t>、有害</w:t>
            </w:r>
            <w:r>
              <w:rPr>
                <w:spacing w:val="-22"/>
              </w:rPr>
              <w:t xml:space="preserve"> </w:t>
            </w:r>
            <w:r>
              <w:rPr>
                <w:spacing w:val="18"/>
              </w:rPr>
              <w:t>物质</w:t>
            </w:r>
            <w:r>
              <w:rPr/>
              <w:t xml:space="preserve"> </w:t>
            </w:r>
            <w:r>
              <w:rPr>
                <w:spacing w:val="1"/>
              </w:rPr>
              <w:t>的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；2.造成严重危</w:t>
            </w:r>
            <w:r>
              <w:rPr/>
              <w:t xml:space="preserve"> </w:t>
            </w:r>
            <w:r>
              <w:rPr>
                <w:spacing w:val="3"/>
              </w:rPr>
              <w:t>害后果的。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10" w:right="108" w:firstLine="2"/>
              <w:spacing w:before="204" w:line="230" w:lineRule="auto"/>
              <w:jc w:val="both"/>
              <w:rPr/>
            </w:pPr>
            <w:r>
              <w:rPr>
                <w:spacing w:val="9"/>
              </w:rPr>
              <w:t>没收掺杂掺假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、以次充好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、以</w:t>
            </w:r>
            <w:r>
              <w:rPr/>
              <w:t xml:space="preserve"> </w:t>
            </w:r>
            <w:r>
              <w:rPr>
                <w:spacing w:val="10"/>
              </w:rPr>
              <w:t>假充真的茧丝和违法所得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，并</w:t>
            </w:r>
            <w:r>
              <w:rPr/>
              <w:t xml:space="preserve"> </w:t>
            </w:r>
            <w:r>
              <w:rPr>
                <w:spacing w:val="7"/>
              </w:rPr>
              <w:t>处货值金额 4.1 倍以上 5 倍以</w:t>
            </w:r>
            <w:r>
              <w:rPr>
                <w:spacing w:val="11"/>
              </w:rPr>
              <w:t xml:space="preserve"> </w:t>
            </w:r>
            <w:r>
              <w:rPr>
                <w:spacing w:val="3"/>
              </w:rPr>
              <w:t>下的罚款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；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吊销营业执照。</w:t>
            </w:r>
          </w:p>
        </w:tc>
      </w:tr>
      <w:tr>
        <w:trPr>
          <w:trHeight w:val="1187" w:hRule="atLeast"/>
        </w:trPr>
        <w:tc>
          <w:tcPr>
            <w:tcW w:w="767" w:type="dxa"/>
            <w:vAlign w:val="top"/>
          </w:tcPr>
          <w:p>
            <w:pPr>
              <w:spacing w:line="42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7"/>
              <w:spacing w:before="81" w:line="171" w:lineRule="auto"/>
              <w:rPr/>
            </w:pPr>
            <w:r>
              <w:rPr/>
              <w:t>8</w:t>
            </w:r>
          </w:p>
        </w:tc>
        <w:tc>
          <w:tcPr>
            <w:tcW w:w="2653" w:type="dxa"/>
            <w:vAlign w:val="top"/>
          </w:tcPr>
          <w:p>
            <w:pPr>
              <w:pStyle w:val="TableText"/>
              <w:ind w:left="107" w:right="30" w:firstLine="401"/>
              <w:spacing w:before="169" w:line="229" w:lineRule="auto"/>
              <w:jc w:val="both"/>
              <w:rPr/>
            </w:pPr>
            <w:r>
              <w:rPr>
                <w:spacing w:val="1"/>
              </w:rPr>
              <w:t>茧丝经营者隐匿、转移、</w:t>
            </w:r>
            <w:r>
              <w:rPr>
                <w:spacing w:val="6"/>
              </w:rPr>
              <w:t xml:space="preserve"> </w:t>
            </w:r>
            <w:r>
              <w:rPr>
                <w:spacing w:val="12"/>
              </w:rPr>
              <w:t>毁损被纤维质量监督机构查</w:t>
            </w:r>
            <w:r>
              <w:rPr>
                <w:spacing w:val="3"/>
              </w:rPr>
              <w:t xml:space="preserve">  </w:t>
            </w:r>
            <w:r>
              <w:rPr>
                <w:spacing w:val="8"/>
              </w:rPr>
              <w:t>封、扣押的物品的。</w:t>
            </w:r>
          </w:p>
        </w:tc>
        <w:tc>
          <w:tcPr>
            <w:tcW w:w="4227" w:type="dxa"/>
            <w:vAlign w:val="top"/>
          </w:tcPr>
          <w:p>
            <w:pPr>
              <w:pStyle w:val="TableText"/>
              <w:ind w:left="108" w:right="100" w:hanging="2"/>
              <w:spacing w:before="167" w:line="229" w:lineRule="auto"/>
              <w:jc w:val="both"/>
              <w:rPr/>
            </w:pPr>
            <w:r>
              <w:rPr>
                <w:b/>
                <w:bCs/>
                <w:spacing w:val="7"/>
              </w:rPr>
              <w:t>第二十三条 </w:t>
            </w:r>
            <w:r>
              <w:rPr>
                <w:spacing w:val="7"/>
              </w:rPr>
              <w:t>茧丝经营者隐匿、转移、毁损被纤</w:t>
            </w:r>
            <w:r>
              <w:rPr>
                <w:spacing w:val="10"/>
              </w:rPr>
              <w:t xml:space="preserve"> </w:t>
            </w:r>
            <w:r>
              <w:rPr>
                <w:spacing w:val="5"/>
              </w:rPr>
              <w:t>维质量监督机构查封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、扣押的物品的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由纤维</w:t>
            </w:r>
            <w:r>
              <w:rPr/>
              <w:t xml:space="preserve"> </w:t>
            </w:r>
            <w:r>
              <w:rPr>
                <w:spacing w:val="9"/>
              </w:rPr>
              <w:t>质量监督机构处被隐匿、转移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、毁损物品货值</w:t>
            </w:r>
          </w:p>
        </w:tc>
        <w:tc>
          <w:tcPr>
            <w:tcW w:w="706" w:type="dxa"/>
            <w:vAlign w:val="top"/>
          </w:tcPr>
          <w:p>
            <w:pPr>
              <w:spacing w:line="3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0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4" w:hanging="11"/>
              <w:spacing w:before="81" w:line="228" w:lineRule="auto"/>
              <w:rPr/>
            </w:pPr>
            <w:r>
              <w:rPr>
                <w:spacing w:val="27"/>
              </w:rPr>
              <w:t>能及时主动改正</w:t>
            </w:r>
            <w:r>
              <w:rPr>
                <w:spacing w:val="4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09" w:right="108" w:firstLine="1"/>
              <w:spacing w:before="169" w:line="229" w:lineRule="auto"/>
              <w:jc w:val="both"/>
              <w:rPr/>
            </w:pPr>
            <w:r>
              <w:rPr>
                <w:spacing w:val="9"/>
              </w:rPr>
              <w:t>处被隐匿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、转移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、毁损物品货</w:t>
            </w:r>
            <w:r>
              <w:rPr/>
              <w:t xml:space="preserve"> </w:t>
            </w:r>
            <w:r>
              <w:rPr>
                <w:spacing w:val="7"/>
              </w:rPr>
              <w:t>值金额 2 倍以上 2.9 倍以下的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17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7"/>
        <w:gridCol w:w="2653"/>
        <w:gridCol w:w="4227"/>
        <w:gridCol w:w="706"/>
        <w:gridCol w:w="1750"/>
        <w:gridCol w:w="2868"/>
      </w:tblGrid>
      <w:tr>
        <w:trPr>
          <w:trHeight w:val="1275" w:hRule="atLeast"/>
        </w:trPr>
        <w:tc>
          <w:tcPr>
            <w:tcW w:w="767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6" w:right="147"/>
              <w:spacing w:before="51" w:line="227" w:lineRule="auto"/>
              <w:rPr/>
            </w:pPr>
            <w:r>
              <w:rPr>
                <w:spacing w:val="2"/>
              </w:rPr>
              <w:t>金额 2 倍以上 5 倍以下的罚款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；构成犯罪的，</w:t>
            </w:r>
            <w:r>
              <w:rPr/>
              <w:t xml:space="preserve"> </w:t>
            </w:r>
            <w:r>
              <w:rPr>
                <w:spacing w:val="8"/>
              </w:rPr>
              <w:t>依法追究刑事责任。</w:t>
            </w:r>
          </w:p>
        </w:tc>
        <w:tc>
          <w:tcPr>
            <w:tcW w:w="706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0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4"/>
              <w:spacing w:before="82" w:line="227" w:lineRule="auto"/>
              <w:rPr/>
            </w:pPr>
            <w:r>
              <w:rPr/>
              <w:t>经责令改正，拒不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改正的。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09" w:right="108" w:firstLine="1"/>
              <w:spacing w:before="210" w:line="229" w:lineRule="auto"/>
              <w:jc w:val="both"/>
              <w:rPr/>
            </w:pPr>
            <w:r>
              <w:rPr>
                <w:spacing w:val="9"/>
              </w:rPr>
              <w:t>处被隐匿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、转移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、毁损物品货</w:t>
            </w:r>
            <w:r>
              <w:rPr/>
              <w:t xml:space="preserve"> </w:t>
            </w:r>
            <w:r>
              <w:rPr>
                <w:spacing w:val="2"/>
              </w:rPr>
              <w:t>值金额</w:t>
            </w:r>
            <w:r>
              <w:rPr>
                <w:spacing w:val="-2"/>
              </w:rPr>
              <w:t xml:space="preserve"> </w:t>
            </w:r>
            <w:r>
              <w:rPr>
                <w:spacing w:val="2"/>
              </w:rPr>
              <w:t>2.9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倍以上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4.1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倍以下的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1505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6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0" w:type="dxa"/>
            <w:vAlign w:val="top"/>
          </w:tcPr>
          <w:p>
            <w:pPr>
              <w:spacing w:line="3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4"/>
              <w:spacing w:before="82" w:line="227" w:lineRule="auto"/>
              <w:rPr/>
            </w:pPr>
            <w:r>
              <w:rPr>
                <w:spacing w:val="1"/>
              </w:rPr>
              <w:t>拒不改正，造成严</w:t>
            </w:r>
            <w:r>
              <w:rPr/>
              <w:t xml:space="preserve"> </w:t>
            </w:r>
            <w:r>
              <w:rPr>
                <w:spacing w:val="7"/>
              </w:rPr>
              <w:t>重危害后果的。</w:t>
            </w:r>
          </w:p>
        </w:tc>
        <w:tc>
          <w:tcPr>
            <w:tcW w:w="2868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1"/>
              <w:spacing w:before="82" w:line="229" w:lineRule="auto"/>
              <w:jc w:val="both"/>
              <w:rPr/>
            </w:pPr>
            <w:r>
              <w:rPr>
                <w:spacing w:val="9"/>
              </w:rPr>
              <w:t>处被隐匿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、转移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、毁损物品货</w:t>
            </w:r>
            <w:r>
              <w:rPr/>
              <w:t xml:space="preserve"> </w:t>
            </w:r>
            <w:r>
              <w:rPr>
                <w:spacing w:val="7"/>
              </w:rPr>
              <w:t>值金额 4.1 倍以上 5 倍以下的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18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992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三十、《麻类纤维质量监督管理办法》行政处罚裁量基准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spacing w:val="6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8" w:line="207" w:lineRule="auto"/>
              <w:rPr/>
            </w:pPr>
            <w:r>
              <w:rPr>
                <w:spacing w:val="8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8" w:line="207" w:lineRule="auto"/>
              <w:rPr/>
            </w:pPr>
            <w:r>
              <w:rPr>
                <w:spacing w:val="8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8" w:line="207" w:lineRule="auto"/>
              <w:rPr/>
            </w:pPr>
            <w:r>
              <w:rPr>
                <w:spacing w:val="8"/>
              </w:rPr>
              <w:t>适用情形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3"/>
              <w:spacing w:before="157" w:line="209" w:lineRule="auto"/>
              <w:rPr/>
            </w:pPr>
            <w:r>
              <w:rPr>
                <w:spacing w:val="8"/>
              </w:rPr>
              <w:t>裁量标准</w:t>
            </w:r>
          </w:p>
        </w:tc>
      </w:tr>
      <w:tr>
        <w:trPr>
          <w:trHeight w:val="2152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26" w:firstLine="399"/>
              <w:spacing w:before="81" w:line="187" w:lineRule="auto"/>
              <w:jc w:val="both"/>
              <w:rPr/>
            </w:pPr>
            <w:r>
              <w:rPr>
                <w:spacing w:val="9"/>
              </w:rPr>
              <w:t>麻类纤维经营者在麻类纤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维经营活动中掺杂掺假、以假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充真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、以次充好的。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2" w:firstLine="399"/>
              <w:spacing w:before="82" w:line="177" w:lineRule="auto"/>
              <w:rPr/>
            </w:pPr>
            <w:r>
              <w:rPr>
                <w:b/>
                <w:bCs/>
                <w:spacing w:val="9"/>
              </w:rPr>
              <w:t>第十九条</w:t>
            </w:r>
            <w:r>
              <w:rPr>
                <w:b/>
                <w:bCs/>
                <w:spacing w:val="58"/>
              </w:rPr>
              <w:t xml:space="preserve"> </w:t>
            </w:r>
            <w:r>
              <w:rPr>
                <w:spacing w:val="9"/>
              </w:rPr>
              <w:t>麻类纤维经营者违反本办法第四</w:t>
            </w:r>
            <w:r>
              <w:rPr/>
              <w:t xml:space="preserve">     </w:t>
            </w:r>
            <w:r>
              <w:rPr>
                <w:spacing w:val="8"/>
              </w:rPr>
              <w:t>条规定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，在麻类纤维经营活动中掺杂掺假、以假</w:t>
            </w:r>
            <w:r>
              <w:rPr/>
              <w:t xml:space="preserve">    </w:t>
            </w:r>
            <w:r>
              <w:rPr>
                <w:spacing w:val="5"/>
              </w:rPr>
              <w:t>充真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、以次充好构成犯罪的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，依法追究刑事责任；</w:t>
            </w:r>
            <w:r>
              <w:rPr/>
              <w:t xml:space="preserve"> </w:t>
            </w:r>
            <w:r>
              <w:rPr>
                <w:spacing w:val="6"/>
              </w:rPr>
              <w:t>尚不构成犯罪的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由纤维质量监督机构没收掺杂</w:t>
            </w:r>
            <w:r>
              <w:rPr/>
              <w:t xml:space="preserve">    </w:t>
            </w:r>
            <w:r>
              <w:rPr>
                <w:spacing w:val="8"/>
              </w:rPr>
              <w:t>掺假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、以假充真、以次充好的麻类纤维和违法所</w:t>
            </w:r>
            <w:r>
              <w:rPr/>
              <w:t xml:space="preserve">    </w:t>
            </w:r>
            <w:r>
              <w:rPr>
                <w:spacing w:val="3"/>
              </w:rPr>
              <w:t>得</w:t>
            </w:r>
            <w:r>
              <w:rPr>
                <w:spacing w:val="-6"/>
              </w:rPr>
              <w:t xml:space="preserve"> </w:t>
            </w:r>
            <w:r>
              <w:rPr>
                <w:spacing w:val="3"/>
              </w:rPr>
              <w:t>，并处违法货值金额 2 倍以上 5 倍以下罚款；</w:t>
            </w:r>
          </w:p>
          <w:p>
            <w:pPr>
              <w:pStyle w:val="TableText"/>
              <w:ind w:left="107"/>
              <w:spacing w:line="208" w:lineRule="auto"/>
              <w:rPr/>
            </w:pPr>
            <w:r>
              <w:rPr>
                <w:spacing w:val="8"/>
              </w:rPr>
              <w:t>依法吊销营业执照。</w:t>
            </w:r>
          </w:p>
        </w:tc>
        <w:tc>
          <w:tcPr>
            <w:tcW w:w="690" w:type="dxa"/>
            <w:vAlign w:val="top"/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17"/>
              <w:spacing w:before="81" w:line="229" w:lineRule="auto"/>
              <w:jc w:val="both"/>
              <w:rPr/>
            </w:pPr>
            <w:r>
              <w:rPr>
                <w:spacing w:val="-2"/>
              </w:rPr>
              <w:t>以次充好，麻类纤维</w:t>
            </w:r>
            <w:r>
              <w:rPr>
                <w:spacing w:val="4"/>
              </w:rPr>
              <w:t xml:space="preserve"> </w:t>
            </w:r>
            <w:r>
              <w:rPr>
                <w:spacing w:val="24"/>
              </w:rPr>
              <w:t>还有一定的使用价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值的。</w:t>
            </w:r>
          </w:p>
        </w:tc>
        <w:tc>
          <w:tcPr>
            <w:tcW w:w="3064" w:type="dxa"/>
            <w:vAlign w:val="top"/>
          </w:tcPr>
          <w:p>
            <w:pPr>
              <w:spacing w:line="4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1" w:line="230" w:lineRule="auto"/>
              <w:jc w:val="both"/>
              <w:rPr/>
            </w:pPr>
            <w:r>
              <w:rPr>
                <w:spacing w:val="9"/>
              </w:rPr>
              <w:t>没收掺杂掺假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、以假充真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、以次</w:t>
            </w:r>
            <w:r>
              <w:rPr/>
              <w:t xml:space="preserve"> </w:t>
            </w:r>
            <w:r>
              <w:rPr>
                <w:spacing w:val="9"/>
              </w:rPr>
              <w:t>充好的麻类纤维和违法所得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，并</w:t>
            </w:r>
            <w:r>
              <w:rPr/>
              <w:t xml:space="preserve"> </w:t>
            </w:r>
            <w:r>
              <w:rPr>
                <w:spacing w:val="7"/>
              </w:rPr>
              <w:t>处违法货值金额 2 倍以上 2.9 倍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以下罚款。</w:t>
            </w:r>
          </w:p>
        </w:tc>
      </w:tr>
      <w:tr>
        <w:trPr>
          <w:trHeight w:val="228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4" w:hanging="14"/>
              <w:spacing w:before="82" w:line="230" w:lineRule="auto"/>
              <w:rPr/>
            </w:pPr>
            <w:r>
              <w:rPr/>
              <w:t>掺杂掺假、以假充真</w:t>
            </w:r>
            <w:r>
              <w:rPr>
                <w:spacing w:val="1"/>
              </w:rPr>
              <w:t xml:space="preserve"> </w:t>
            </w:r>
            <w:r>
              <w:rPr/>
              <w:t>的</w:t>
            </w:r>
          </w:p>
        </w:tc>
        <w:tc>
          <w:tcPr>
            <w:tcW w:w="3064" w:type="dxa"/>
            <w:vAlign w:val="top"/>
          </w:tcPr>
          <w:p>
            <w:pPr>
              <w:spacing w:line="4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2" w:line="230" w:lineRule="auto"/>
              <w:jc w:val="both"/>
              <w:rPr/>
            </w:pPr>
            <w:r>
              <w:rPr>
                <w:spacing w:val="9"/>
              </w:rPr>
              <w:t>没收掺杂掺假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、以假充真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、以次</w:t>
            </w:r>
            <w:r>
              <w:rPr/>
              <w:t xml:space="preserve"> </w:t>
            </w:r>
            <w:r>
              <w:rPr>
                <w:spacing w:val="9"/>
              </w:rPr>
              <w:t>充好的麻类纤维和违法所得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，并</w:t>
            </w:r>
            <w:r>
              <w:rPr/>
              <w:t xml:space="preserve"> </w:t>
            </w:r>
            <w:r>
              <w:rPr>
                <w:spacing w:val="2"/>
              </w:rPr>
              <w:t>处违法货值金额 2.9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倍以上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4.1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倍</w:t>
            </w:r>
            <w:r>
              <w:rPr/>
              <w:t xml:space="preserve"> </w:t>
            </w:r>
            <w:r>
              <w:rPr>
                <w:spacing w:val="6"/>
              </w:rPr>
              <w:t>以下罚款。</w:t>
            </w:r>
          </w:p>
        </w:tc>
      </w:tr>
      <w:tr>
        <w:trPr>
          <w:trHeight w:val="219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104" w:firstLine="2"/>
              <w:spacing w:before="199" w:line="230" w:lineRule="auto"/>
              <w:rPr/>
            </w:pPr>
            <w:r>
              <w:rPr>
                <w:spacing w:val="9"/>
              </w:rPr>
              <w:t>掺杂掺假、以假充</w:t>
            </w:r>
            <w:r>
              <w:rPr/>
              <w:t xml:space="preserve">   </w:t>
            </w:r>
            <w:r>
              <w:rPr/>
              <w:t>真，麻类纤维已失去</w:t>
            </w:r>
            <w:r>
              <w:rPr>
                <w:spacing w:val="4"/>
              </w:rPr>
              <w:t xml:space="preserve"> </w:t>
            </w:r>
            <w:r>
              <w:rPr/>
              <w:t>使用价值的，或者以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废弃麻类纤维冒充</w:t>
            </w:r>
            <w:r>
              <w:rPr/>
              <w:t xml:space="preserve">   </w:t>
            </w:r>
            <w:r>
              <w:rPr>
                <w:spacing w:val="8"/>
              </w:rPr>
              <w:t>合格麻类纤维的。</w:t>
            </w:r>
          </w:p>
        </w:tc>
        <w:tc>
          <w:tcPr>
            <w:tcW w:w="3064" w:type="dxa"/>
            <w:vAlign w:val="top"/>
          </w:tcPr>
          <w:p>
            <w:pPr>
              <w:spacing w:line="4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2" w:line="230" w:lineRule="auto"/>
              <w:jc w:val="both"/>
              <w:rPr/>
            </w:pPr>
            <w:r>
              <w:rPr>
                <w:spacing w:val="9"/>
              </w:rPr>
              <w:t>没收掺杂掺假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、以假充真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、以次</w:t>
            </w:r>
            <w:r>
              <w:rPr/>
              <w:t xml:space="preserve"> </w:t>
            </w:r>
            <w:r>
              <w:rPr>
                <w:spacing w:val="9"/>
              </w:rPr>
              <w:t>充好的麻类纤维和违法所得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，并</w:t>
            </w:r>
            <w:r>
              <w:rPr/>
              <w:t xml:space="preserve"> </w:t>
            </w:r>
            <w:r>
              <w:rPr>
                <w:spacing w:val="7"/>
              </w:rPr>
              <w:t>处违法货值金额 4.1 倍以上 5 倍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以下罚款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；建议吊销营业执照。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19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101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26" w:firstLine="400"/>
              <w:spacing w:before="82" w:line="183" w:lineRule="auto"/>
              <w:jc w:val="both"/>
              <w:rPr/>
            </w:pPr>
            <w:r>
              <w:rPr>
                <w:spacing w:val="9"/>
              </w:rPr>
              <w:t>麻类纤维经营者收购麻类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纤维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，不具备麻类纤维收购质</w:t>
            </w:r>
            <w:r>
              <w:rPr/>
              <w:t xml:space="preserve"> </w:t>
            </w:r>
            <w:r>
              <w:rPr>
                <w:spacing w:val="7"/>
              </w:rPr>
              <w:t>量验收制度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、相应的文字标准</w:t>
            </w:r>
            <w:r>
              <w:rPr/>
              <w:t xml:space="preserve"> </w:t>
            </w:r>
            <w:r>
              <w:rPr>
                <w:spacing w:val="9"/>
              </w:rPr>
              <w:t>和实物标准样品等质量保证基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本条件的。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42" w:firstLine="394"/>
              <w:spacing w:before="81" w:line="230" w:lineRule="auto"/>
              <w:jc w:val="both"/>
              <w:rPr/>
            </w:pPr>
            <w:r>
              <w:rPr>
                <w:b/>
                <w:bCs/>
                <w:spacing w:val="14"/>
              </w:rPr>
              <w:t>第二十条   </w:t>
            </w:r>
            <w:r>
              <w:rPr>
                <w:spacing w:val="14"/>
              </w:rPr>
              <w:t>麻类纤维经营者在收购麻类纤维</w:t>
            </w:r>
            <w:r>
              <w:rPr>
                <w:spacing w:val="6"/>
              </w:rPr>
              <w:t xml:space="preserve">  </w:t>
            </w:r>
            <w:r>
              <w:rPr>
                <w:spacing w:val="6"/>
              </w:rPr>
              <w:t>活动中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，违反本办法第十五条第（一）项规定的，</w:t>
            </w:r>
            <w:r>
              <w:rPr/>
              <w:t xml:space="preserve"> </w:t>
            </w:r>
            <w:r>
              <w:rPr>
                <w:spacing w:val="10"/>
              </w:rPr>
              <w:t>由纤维质量监督机构责令改正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，拒不改正的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，处</w:t>
            </w:r>
            <w:r>
              <w:rPr/>
              <w:t xml:space="preserve">  </w:t>
            </w:r>
            <w:r>
              <w:rPr>
                <w:spacing w:val="2"/>
              </w:rPr>
              <w:t>以 1 万元以下的罚款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2"/>
              </w:rPr>
              <w:t>；...</w:t>
            </w:r>
          </w:p>
        </w:tc>
        <w:tc>
          <w:tcPr>
            <w:tcW w:w="690" w:type="dxa"/>
            <w:vAlign w:val="top"/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 w:firstLine="2"/>
              <w:spacing w:before="78" w:line="227" w:lineRule="auto"/>
              <w:jc w:val="both"/>
              <w:rPr/>
            </w:pPr>
            <w:r>
              <w:rPr/>
              <w:t>经责令改正，拒不改 </w:t>
            </w:r>
            <w:r>
              <w:rPr/>
              <w:t>正的；或者没有造成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09" w:right="106" w:firstLine="4"/>
              <w:spacing w:before="238" w:line="227" w:lineRule="auto"/>
              <w:rPr/>
            </w:pPr>
            <w:r>
              <w:rPr>
                <w:spacing w:val="-8"/>
              </w:rPr>
              <w:t>责令改正，拒不改正的，处以 3000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15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 w:firstLine="2"/>
              <w:spacing w:before="152" w:line="228" w:lineRule="auto"/>
              <w:jc w:val="both"/>
              <w:rPr/>
            </w:pPr>
            <w:r>
              <w:rPr/>
              <w:t>经责令改正，拒不改 </w:t>
            </w:r>
            <w:r>
              <w:rPr/>
              <w:t>正的；或者造成一定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09" w:right="106" w:firstLine="4"/>
              <w:spacing w:before="308" w:line="227" w:lineRule="auto"/>
              <w:rPr/>
            </w:pPr>
            <w:r>
              <w:rPr>
                <w:spacing w:val="-8"/>
              </w:rPr>
              <w:t>责令改正，拒不改正的，处以 3000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元以上 7000 元以下的罚款。</w:t>
            </w:r>
          </w:p>
        </w:tc>
      </w:tr>
      <w:tr>
        <w:trPr>
          <w:trHeight w:val="120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 w:firstLine="2"/>
              <w:spacing w:before="173" w:line="229" w:lineRule="auto"/>
              <w:jc w:val="both"/>
              <w:rPr/>
            </w:pPr>
            <w:r>
              <w:rPr/>
              <w:t>经责令改正，拒不改 </w:t>
            </w:r>
            <w:r>
              <w:rPr/>
              <w:t>正的；或者造成较大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3064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4"/>
              <w:spacing w:before="82" w:line="227" w:lineRule="auto"/>
              <w:rPr/>
            </w:pPr>
            <w:r>
              <w:rPr>
                <w:spacing w:val="-8"/>
              </w:rPr>
              <w:t>责令改正，拒不改正的，处以 7000</w:t>
            </w:r>
            <w:r>
              <w:rPr>
                <w:spacing w:val="9"/>
              </w:rPr>
              <w:t xml:space="preserve"> </w:t>
            </w:r>
            <w:r>
              <w:rPr>
                <w:spacing w:val="5"/>
              </w:rPr>
              <w:t>元以上 1 万元以下的罚款。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45" w:firstLine="401"/>
              <w:spacing w:before="81" w:line="180" w:lineRule="auto"/>
              <w:jc w:val="both"/>
              <w:rPr/>
            </w:pPr>
            <w:r>
              <w:rPr>
                <w:spacing w:val="9"/>
              </w:rPr>
              <w:t>麻类纤维经营者收购麻类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纤维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，未按照国家标准、技术</w:t>
            </w:r>
            <w:r>
              <w:rPr/>
              <w:t xml:space="preserve">  </w:t>
            </w:r>
            <w:r>
              <w:rPr>
                <w:spacing w:val="9"/>
              </w:rPr>
              <w:t>规范确定所收购麻类纤维的品</w:t>
            </w:r>
            <w:r>
              <w:rPr>
                <w:spacing w:val="4"/>
              </w:rPr>
              <w:t xml:space="preserve">  </w:t>
            </w:r>
            <w:r>
              <w:rPr>
                <w:spacing w:val="-3"/>
              </w:rPr>
              <w:t>种、类别</w:t>
            </w:r>
            <w:r>
              <w:rPr>
                <w:spacing w:val="-23"/>
              </w:rPr>
              <w:t xml:space="preserve"> </w:t>
            </w:r>
            <w:r>
              <w:rPr>
                <w:spacing w:val="-3"/>
              </w:rPr>
              <w:t>、季别、等级</w:t>
            </w:r>
            <w:r>
              <w:rPr>
                <w:spacing w:val="-32"/>
              </w:rPr>
              <w:t xml:space="preserve"> </w:t>
            </w:r>
            <w:r>
              <w:rPr>
                <w:spacing w:val="-3"/>
              </w:rPr>
              <w:t>、重量，</w:t>
            </w:r>
            <w:r>
              <w:rPr/>
              <w:t xml:space="preserve"> </w:t>
            </w:r>
            <w:r>
              <w:rPr>
                <w:spacing w:val="7"/>
              </w:rPr>
              <w:t>并分别置放的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；未按照国家标</w:t>
            </w:r>
            <w:r>
              <w:rPr/>
              <w:t xml:space="preserve">  </w:t>
            </w:r>
            <w:r>
              <w:rPr>
                <w:spacing w:val="7"/>
              </w:rPr>
              <w:t>准、技术规范挑拣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、排除麻类</w:t>
            </w:r>
            <w:r>
              <w:rPr/>
              <w:t xml:space="preserve">  </w:t>
            </w:r>
            <w:r>
              <w:rPr>
                <w:spacing w:val="9"/>
              </w:rPr>
              <w:t>纤维中的异性纤维及其他非麻</w:t>
            </w:r>
            <w:r>
              <w:rPr>
                <w:spacing w:val="4"/>
              </w:rPr>
              <w:t xml:space="preserve">  </w:t>
            </w:r>
            <w:r>
              <w:rPr>
                <w:spacing w:val="7"/>
              </w:rPr>
              <w:t>类纤维物质的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；未对所收购的</w:t>
            </w:r>
            <w:r>
              <w:rPr/>
              <w:t xml:space="preserve">  </w:t>
            </w:r>
            <w:r>
              <w:rPr>
                <w:spacing w:val="9"/>
              </w:rPr>
              <w:t>水分含量超过国家标准规定的</w:t>
            </w:r>
            <w:r>
              <w:rPr>
                <w:spacing w:val="4"/>
              </w:rPr>
              <w:t xml:space="preserve">  </w:t>
            </w:r>
            <w:r>
              <w:rPr>
                <w:spacing w:val="9"/>
              </w:rPr>
              <w:t>麻类纤维进行晾晒等技术处理</w:t>
            </w:r>
            <w:r>
              <w:rPr>
                <w:spacing w:val="4"/>
              </w:rPr>
              <w:t xml:space="preserve">  </w:t>
            </w:r>
            <w:r>
              <w:rPr>
                <w:spacing w:val="3"/>
              </w:rPr>
              <w:t>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7"/>
              <w:spacing w:before="82" w:line="208" w:lineRule="auto"/>
              <w:rPr/>
            </w:pPr>
            <w:r>
              <w:rPr>
                <w:b/>
                <w:bCs/>
                <w:spacing w:val="16"/>
              </w:rPr>
              <w:t>第二</w:t>
            </w:r>
            <w:r>
              <w:rPr>
                <w:b/>
                <w:bCs/>
                <w:spacing w:val="-14"/>
              </w:rPr>
              <w:t xml:space="preserve"> </w:t>
            </w:r>
            <w:r>
              <w:rPr>
                <w:b/>
                <w:bCs/>
                <w:spacing w:val="16"/>
              </w:rPr>
              <w:t>十条  </w:t>
            </w:r>
            <w:r>
              <w:rPr>
                <w:spacing w:val="16"/>
              </w:rPr>
              <w:t>麻类纤维经营者在收购麻类纤维</w:t>
            </w:r>
          </w:p>
          <w:p>
            <w:pPr>
              <w:pStyle w:val="TableText"/>
              <w:ind w:left="107" w:firstLine="4"/>
              <w:spacing w:before="32" w:line="229" w:lineRule="auto"/>
              <w:jc w:val="both"/>
              <w:rPr/>
            </w:pPr>
            <w:r>
              <w:rPr>
                <w:spacing w:val="-9"/>
              </w:rPr>
              <w:t>活动中，...违反本办法第十五条第（</w:t>
            </w:r>
            <w:r>
              <w:rPr>
                <w:spacing w:val="-17"/>
              </w:rPr>
              <w:t xml:space="preserve"> </w:t>
            </w:r>
            <w:r>
              <w:rPr>
                <w:spacing w:val="-9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-9"/>
              </w:rPr>
              <w:t>）</w:t>
            </w:r>
            <w:r>
              <w:rPr>
                <w:spacing w:val="-10"/>
              </w:rPr>
              <w:t>项至第（ 四）</w:t>
            </w:r>
            <w:r>
              <w:rPr/>
              <w:t xml:space="preserve"> </w:t>
            </w:r>
            <w:r>
              <w:rPr>
                <w:spacing w:val="10"/>
              </w:rPr>
              <w:t>项任何一项规定的</w:t>
            </w:r>
            <w:r>
              <w:rPr/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10"/>
              </w:rPr>
              <w:t>由纤维质量监督机构责令改</w:t>
            </w:r>
            <w:r>
              <w:rPr/>
              <w:t xml:space="preserve">   </w:t>
            </w:r>
            <w:r>
              <w:rPr>
                <w:spacing w:val="3"/>
              </w:rPr>
              <w:t>正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，并可以处 3 万元以下罚款。</w:t>
            </w:r>
          </w:p>
        </w:tc>
        <w:tc>
          <w:tcPr>
            <w:tcW w:w="69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2" w:right="104" w:firstLine="8"/>
              <w:spacing w:before="47" w:line="222" w:lineRule="auto"/>
              <w:jc w:val="both"/>
              <w:rPr/>
            </w:pPr>
            <w:r>
              <w:rPr>
                <w:spacing w:val="24"/>
              </w:rPr>
              <w:t>违反本办法第十五</w:t>
            </w:r>
            <w:r>
              <w:rPr/>
              <w:t xml:space="preserve"> </w:t>
            </w:r>
            <w:r>
              <w:rPr>
                <w:spacing w:val="6"/>
              </w:rPr>
              <w:t>条第（</w:t>
            </w:r>
            <w:r>
              <w:rPr>
                <w:spacing w:val="23"/>
              </w:rPr>
              <w:t xml:space="preserve"> </w:t>
            </w:r>
            <w:r>
              <w:rPr>
                <w:spacing w:val="6"/>
              </w:rPr>
              <w:t>二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6"/>
              </w:rPr>
              <w:t>）项至第</w:t>
            </w:r>
            <w:r>
              <w:rPr/>
              <w:t xml:space="preserve"> </w:t>
            </w:r>
            <w:r>
              <w:rPr>
                <w:spacing w:val="-5"/>
              </w:rPr>
              <w:t>（ 四）项任何一项规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定的。</w:t>
            </w:r>
          </w:p>
        </w:tc>
        <w:tc>
          <w:tcPr>
            <w:tcW w:w="3064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2" w:line="227" w:lineRule="auto"/>
              <w:rPr/>
            </w:pPr>
            <w:r>
              <w:rPr>
                <w:spacing w:val="-1"/>
              </w:rPr>
              <w:t>责令改正，并可以处 9000 元以下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2" w:right="104" w:firstLine="8"/>
              <w:spacing w:before="53" w:line="221" w:lineRule="auto"/>
              <w:jc w:val="both"/>
              <w:rPr/>
            </w:pPr>
            <w:r>
              <w:rPr>
                <w:spacing w:val="24"/>
              </w:rPr>
              <w:t>违反本办法第十五</w:t>
            </w:r>
            <w:r>
              <w:rPr/>
              <w:t xml:space="preserve"> </w:t>
            </w:r>
            <w:r>
              <w:rPr>
                <w:spacing w:val="6"/>
              </w:rPr>
              <w:t>条第（</w:t>
            </w:r>
            <w:r>
              <w:rPr>
                <w:spacing w:val="23"/>
              </w:rPr>
              <w:t xml:space="preserve"> </w:t>
            </w:r>
            <w:r>
              <w:rPr>
                <w:spacing w:val="6"/>
              </w:rPr>
              <w:t>二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6"/>
              </w:rPr>
              <w:t>）项至第</w:t>
            </w:r>
            <w:r>
              <w:rPr/>
              <w:t xml:space="preserve"> </w:t>
            </w:r>
            <w:r>
              <w:rPr>
                <w:spacing w:val="-5"/>
              </w:rPr>
              <w:t>（ 四）项中二项规定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7" w:lineRule="auto"/>
              <w:rPr/>
            </w:pPr>
            <w:r>
              <w:rPr>
                <w:spacing w:val="-1"/>
              </w:rPr>
              <w:t>责令改正，并可以处 9000 元以上</w:t>
            </w:r>
          </w:p>
          <w:p>
            <w:pPr>
              <w:pStyle w:val="TableText"/>
              <w:ind w:left="113"/>
              <w:spacing w:before="33" w:line="208" w:lineRule="auto"/>
              <w:rPr/>
            </w:pPr>
            <w:r>
              <w:rPr>
                <w:spacing w:val="2"/>
              </w:rPr>
              <w:t>2.1 万元以下罚款。</w:t>
            </w:r>
          </w:p>
        </w:tc>
      </w:tr>
      <w:tr>
        <w:trPr>
          <w:trHeight w:val="140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2" w:right="104" w:firstLine="8"/>
              <w:spacing w:before="118" w:line="231" w:lineRule="auto"/>
              <w:jc w:val="both"/>
              <w:rPr/>
            </w:pPr>
            <w:r>
              <w:rPr>
                <w:spacing w:val="24"/>
              </w:rPr>
              <w:t>违反本办法第十五</w:t>
            </w:r>
            <w:r>
              <w:rPr/>
              <w:t xml:space="preserve"> </w:t>
            </w:r>
            <w:r>
              <w:rPr>
                <w:spacing w:val="6"/>
              </w:rPr>
              <w:t>条第（</w:t>
            </w:r>
            <w:r>
              <w:rPr>
                <w:spacing w:val="23"/>
              </w:rPr>
              <w:t xml:space="preserve"> </w:t>
            </w:r>
            <w:r>
              <w:rPr>
                <w:spacing w:val="6"/>
              </w:rPr>
              <w:t>二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6"/>
              </w:rPr>
              <w:t>）项至第</w:t>
            </w:r>
            <w:r>
              <w:rPr/>
              <w:t xml:space="preserve"> </w:t>
            </w:r>
            <w:r>
              <w:rPr>
                <w:spacing w:val="-5"/>
              </w:rPr>
              <w:t>（ 四）项中三项规定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3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1" w:line="227" w:lineRule="auto"/>
              <w:rPr/>
            </w:pPr>
            <w:r>
              <w:rPr>
                <w:spacing w:val="7"/>
              </w:rPr>
              <w:t>责令改正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，并可以处 2.1 万元以</w:t>
            </w:r>
            <w:r>
              <w:rPr/>
              <w:t xml:space="preserve"> </w:t>
            </w:r>
            <w:r>
              <w:rPr>
                <w:spacing w:val="3"/>
              </w:rPr>
              <w:t>上 3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20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1096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26" w:firstLine="401"/>
              <w:spacing w:before="81" w:line="182" w:lineRule="auto"/>
              <w:jc w:val="both"/>
              <w:rPr/>
            </w:pPr>
            <w:r>
              <w:rPr>
                <w:spacing w:val="9"/>
              </w:rPr>
              <w:t>麻类纤维经营者在加工麻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类纤维活动中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，不具备符合规</w:t>
            </w:r>
            <w:r>
              <w:rPr/>
              <w:t xml:space="preserve"> </w:t>
            </w:r>
            <w:r>
              <w:rPr>
                <w:spacing w:val="9"/>
              </w:rPr>
              <w:t>定的质量标准、检验设备和环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境、检验人员、加工机械和加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工场所、质量保证制度等质量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保证基本条件的。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4" w:firstLine="399"/>
              <w:spacing w:before="82" w:line="184" w:lineRule="auto"/>
              <w:rPr/>
            </w:pPr>
            <w:r>
              <w:rPr>
                <w:b/>
                <w:bCs/>
                <w:spacing w:val="9"/>
              </w:rPr>
              <w:t>第二十一条</w:t>
            </w:r>
            <w:r>
              <w:rPr>
                <w:b/>
                <w:bCs/>
                <w:spacing w:val="60"/>
                <w:w w:val="101"/>
              </w:rPr>
              <w:t xml:space="preserve"> </w:t>
            </w:r>
            <w:r>
              <w:rPr>
                <w:spacing w:val="9"/>
              </w:rPr>
              <w:t>麻类纤维经营者在加工麻类纤</w:t>
            </w:r>
            <w:r>
              <w:rPr/>
              <w:t xml:space="preserve">     </w:t>
            </w:r>
            <w:r>
              <w:rPr>
                <w:spacing w:val="8"/>
              </w:rPr>
              <w:t>维活动中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，违反本办法第十六条第（一）项规定</w:t>
            </w:r>
            <w:r>
              <w:rPr/>
              <w:t xml:space="preserve">    </w:t>
            </w:r>
            <w:r>
              <w:rPr>
                <w:spacing w:val="3"/>
              </w:rPr>
              <w:t>的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由纤维质量监督机构责令改正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，拒不改正的，</w:t>
            </w:r>
            <w:r>
              <w:rPr/>
              <w:t xml:space="preserve"> </w:t>
            </w:r>
            <w:r>
              <w:rPr>
                <w:spacing w:val="3"/>
              </w:rPr>
              <w:t>处以 1 万元以下的罚款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；...</w:t>
            </w:r>
          </w:p>
        </w:tc>
        <w:tc>
          <w:tcPr>
            <w:tcW w:w="690" w:type="dxa"/>
            <w:vAlign w:val="top"/>
          </w:tcPr>
          <w:p>
            <w:pPr>
              <w:spacing w:line="3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 w:firstLine="2"/>
              <w:spacing w:before="121" w:line="229" w:lineRule="auto"/>
              <w:jc w:val="both"/>
              <w:rPr/>
            </w:pPr>
            <w:r>
              <w:rPr/>
              <w:t>经责令改正，拒不改 </w:t>
            </w:r>
            <w:r>
              <w:rPr/>
              <w:t>正的；或者没有造成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09" w:right="106" w:firstLine="4"/>
              <w:spacing w:before="278" w:line="227" w:lineRule="auto"/>
              <w:rPr/>
            </w:pPr>
            <w:r>
              <w:rPr>
                <w:spacing w:val="-8"/>
              </w:rPr>
              <w:t>责令改正，拒不改正的，处以 3000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16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 w:firstLine="2"/>
              <w:spacing w:before="156" w:line="229" w:lineRule="auto"/>
              <w:jc w:val="both"/>
              <w:rPr/>
            </w:pPr>
            <w:r>
              <w:rPr/>
              <w:t>经责令改正，拒不改 </w:t>
            </w:r>
            <w:r>
              <w:rPr/>
              <w:t>正的；或者造成一定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3064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4"/>
              <w:spacing w:before="81" w:line="192" w:lineRule="auto"/>
              <w:rPr/>
            </w:pPr>
            <w:r>
              <w:rPr>
                <w:spacing w:val="-8"/>
              </w:rPr>
              <w:t>责令改正，拒不改正的，处以 3000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元以上 7000 元以下的罚款。</w:t>
            </w:r>
          </w:p>
        </w:tc>
      </w:tr>
      <w:tr>
        <w:trPr>
          <w:trHeight w:val="127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 w:firstLine="2"/>
              <w:spacing w:before="210" w:line="229" w:lineRule="auto"/>
              <w:jc w:val="both"/>
              <w:rPr/>
            </w:pPr>
            <w:r>
              <w:rPr/>
              <w:t>经责令改正，拒不改 </w:t>
            </w:r>
            <w:r>
              <w:rPr/>
              <w:t>正的；或者造成较大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3064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4"/>
              <w:spacing w:before="81" w:line="227" w:lineRule="auto"/>
              <w:rPr/>
            </w:pPr>
            <w:r>
              <w:rPr>
                <w:spacing w:val="-8"/>
              </w:rPr>
              <w:t>责令改正，拒不改正的，处以 7000</w:t>
            </w:r>
            <w:r>
              <w:rPr>
                <w:spacing w:val="9"/>
              </w:rPr>
              <w:t xml:space="preserve"> </w:t>
            </w:r>
            <w:r>
              <w:rPr>
                <w:spacing w:val="5"/>
              </w:rPr>
              <w:t>元以上 1 万元以下的罚款。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26" w:firstLine="401"/>
              <w:spacing w:before="81" w:line="177" w:lineRule="auto"/>
              <w:rPr/>
            </w:pPr>
            <w:r>
              <w:rPr>
                <w:spacing w:val="9"/>
              </w:rPr>
              <w:t>麻类纤维经营者在加工麻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类纤维活动中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，未挑拣、排除</w:t>
            </w:r>
            <w:r>
              <w:rPr/>
              <w:t xml:space="preserve"> </w:t>
            </w:r>
            <w:r>
              <w:rPr>
                <w:spacing w:val="9"/>
              </w:rPr>
              <w:t>麻类纤维中的异性纤维及其他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非麻类纤维物质的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；未按照国</w:t>
            </w:r>
            <w:r>
              <w:rPr/>
              <w:t xml:space="preserve"> </w:t>
            </w:r>
            <w:r>
              <w:rPr>
                <w:spacing w:val="6"/>
              </w:rPr>
              <w:t>家标准、技术规范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，对麻类纤</w:t>
            </w:r>
            <w:r>
              <w:rPr/>
              <w:t xml:space="preserve"> </w:t>
            </w:r>
            <w:r>
              <w:rPr>
                <w:spacing w:val="7"/>
              </w:rPr>
              <w:t>维分品种、分类别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、分季别、</w:t>
            </w:r>
            <w:r>
              <w:rPr/>
              <w:t xml:space="preserve"> </w:t>
            </w:r>
            <w:r>
              <w:rPr>
                <w:spacing w:val="6"/>
              </w:rPr>
              <w:t>分等级加工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，对加工后的麻类</w:t>
            </w:r>
            <w:r>
              <w:rPr/>
              <w:t xml:space="preserve"> </w:t>
            </w:r>
            <w:r>
              <w:rPr>
                <w:spacing w:val="7"/>
              </w:rPr>
              <w:t>纤维组批置放的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；未按照国家</w:t>
            </w:r>
            <w:r>
              <w:rPr/>
              <w:t xml:space="preserve"> </w:t>
            </w:r>
            <w:r>
              <w:rPr>
                <w:spacing w:val="5"/>
              </w:rPr>
              <w:t>标准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、技术规范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，对加工后的</w:t>
            </w:r>
            <w:r>
              <w:rPr/>
              <w:t xml:space="preserve"> </w:t>
            </w:r>
            <w:r>
              <w:rPr>
                <w:spacing w:val="7"/>
              </w:rPr>
              <w:t>麻类纤维进行包装的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；未对加</w:t>
            </w:r>
            <w:r>
              <w:rPr/>
              <w:t xml:space="preserve"> </w:t>
            </w:r>
            <w:r>
              <w:rPr>
                <w:spacing w:val="9"/>
              </w:rPr>
              <w:t>工后的麻类纤维标注标识或所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标注标识不符合规定的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；标识</w:t>
            </w:r>
            <w:r>
              <w:rPr/>
              <w:t xml:space="preserve"> </w:t>
            </w:r>
            <w:r>
              <w:rPr>
                <w:spacing w:val="9"/>
              </w:rPr>
              <w:t>和质量凭证与麻类纤维的质</w:t>
            </w:r>
          </w:p>
          <w:p>
            <w:pPr>
              <w:pStyle w:val="TableText"/>
              <w:ind w:left="107"/>
              <w:spacing w:before="1" w:line="206" w:lineRule="auto"/>
              <w:rPr/>
            </w:pPr>
            <w:r>
              <w:rPr>
                <w:spacing w:val="8"/>
              </w:rPr>
              <w:t>量、数量不相符的。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99" w:right="103" w:firstLine="407"/>
              <w:spacing w:before="82" w:line="183" w:lineRule="auto"/>
              <w:rPr/>
            </w:pPr>
            <w:r>
              <w:rPr>
                <w:b/>
                <w:bCs/>
                <w:spacing w:val="9"/>
              </w:rPr>
              <w:t>第二十一条</w:t>
            </w:r>
            <w:r>
              <w:rPr>
                <w:b/>
                <w:bCs/>
                <w:spacing w:val="60"/>
                <w:w w:val="101"/>
              </w:rPr>
              <w:t xml:space="preserve"> </w:t>
            </w:r>
            <w:r>
              <w:rPr>
                <w:spacing w:val="9"/>
              </w:rPr>
              <w:t>麻类纤维经营者在加工麻类纤</w:t>
            </w:r>
            <w:r>
              <w:rPr/>
              <w:t xml:space="preserve">    </w:t>
            </w:r>
            <w:r>
              <w:rPr>
                <w:spacing w:val="4"/>
              </w:rPr>
              <w:t>维活动中，...违反本办法第十六条第（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二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）项至第</w:t>
            </w:r>
            <w:r>
              <w:rPr/>
              <w:t xml:space="preserve"> </w:t>
            </w:r>
            <w:r>
              <w:rPr>
                <w:spacing w:val="7"/>
              </w:rPr>
              <w:t>（六）项任何一项规定的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由纤维质量监督</w:t>
            </w:r>
            <w:r>
              <w:rPr>
                <w:spacing w:val="6"/>
              </w:rPr>
              <w:t>机构</w:t>
            </w:r>
            <w:r>
              <w:rPr/>
              <w:t xml:space="preserve">   </w:t>
            </w:r>
            <w:r>
              <w:rPr>
                <w:spacing w:val="4"/>
              </w:rPr>
              <w:t>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，并可以根据情节轻重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，处 10 </w:t>
            </w:r>
            <w:r>
              <w:rPr>
                <w:spacing w:val="3"/>
              </w:rPr>
              <w:t>万元以下</w:t>
            </w:r>
            <w:r>
              <w:rPr/>
              <w:t xml:space="preserve"> </w:t>
            </w:r>
            <w:r>
              <w:rPr>
                <w:spacing w:val="8"/>
              </w:rPr>
              <w:t>的罚款。</w:t>
            </w:r>
          </w:p>
        </w:tc>
        <w:tc>
          <w:tcPr>
            <w:tcW w:w="69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2" w:right="104" w:firstLine="8"/>
              <w:spacing w:before="47" w:line="222" w:lineRule="auto"/>
              <w:jc w:val="both"/>
              <w:rPr/>
            </w:pPr>
            <w:r>
              <w:rPr>
                <w:spacing w:val="24"/>
              </w:rPr>
              <w:t>违反本办法第十六</w:t>
            </w:r>
            <w:r>
              <w:rPr/>
              <w:t xml:space="preserve"> </w:t>
            </w:r>
            <w:r>
              <w:rPr>
                <w:spacing w:val="6"/>
              </w:rPr>
              <w:t>条第（</w:t>
            </w:r>
            <w:r>
              <w:rPr>
                <w:spacing w:val="23"/>
              </w:rPr>
              <w:t xml:space="preserve"> </w:t>
            </w:r>
            <w:r>
              <w:rPr>
                <w:spacing w:val="6"/>
              </w:rPr>
              <w:t>二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6"/>
              </w:rPr>
              <w:t>）项至第</w:t>
            </w:r>
            <w:r>
              <w:rPr/>
              <w:t xml:space="preserve"> </w:t>
            </w:r>
            <w:r>
              <w:rPr>
                <w:spacing w:val="1"/>
              </w:rPr>
              <w:t>（六）项任何一项规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定的。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26" w:right="151" w:hanging="13"/>
              <w:spacing w:before="246" w:line="193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，并可以处 3 万元以下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137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2" w:right="104" w:firstLine="8"/>
              <w:spacing w:before="104" w:line="230" w:lineRule="auto"/>
              <w:jc w:val="both"/>
              <w:rPr/>
            </w:pPr>
            <w:r>
              <w:rPr>
                <w:spacing w:val="24"/>
              </w:rPr>
              <w:t>违反本办法第十六</w:t>
            </w:r>
            <w:r>
              <w:rPr/>
              <w:t xml:space="preserve"> </w:t>
            </w:r>
            <w:r>
              <w:rPr>
                <w:spacing w:val="6"/>
              </w:rPr>
              <w:t>条第（</w:t>
            </w:r>
            <w:r>
              <w:rPr>
                <w:spacing w:val="23"/>
              </w:rPr>
              <w:t xml:space="preserve"> </w:t>
            </w:r>
            <w:r>
              <w:rPr>
                <w:spacing w:val="6"/>
              </w:rPr>
              <w:t>二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6"/>
              </w:rPr>
              <w:t>）项至第</w:t>
            </w:r>
            <w:r>
              <w:rPr/>
              <w:t xml:space="preserve"> </w:t>
            </w:r>
            <w:r>
              <w:rPr>
                <w:spacing w:val="1"/>
              </w:rPr>
              <w:t>（六）项中二项以上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三项以下规定的。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"/>
              <w:spacing w:before="308" w:line="17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，并可以处 3 万元以上</w:t>
            </w:r>
          </w:p>
          <w:p>
            <w:pPr>
              <w:pStyle w:val="TableText"/>
              <w:ind w:left="113"/>
              <w:spacing w:line="208" w:lineRule="auto"/>
              <w:rPr/>
            </w:pPr>
            <w:r>
              <w:rPr>
                <w:spacing w:val="4"/>
              </w:rPr>
              <w:t>7 万元以下的罚款。</w:t>
            </w:r>
          </w:p>
        </w:tc>
      </w:tr>
      <w:tr>
        <w:trPr>
          <w:trHeight w:val="1955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2" w:right="104" w:firstLine="8"/>
              <w:spacing w:before="81" w:line="229" w:lineRule="auto"/>
              <w:jc w:val="both"/>
              <w:rPr/>
            </w:pPr>
            <w:r>
              <w:rPr>
                <w:spacing w:val="24"/>
              </w:rPr>
              <w:t>违反本办法第十六</w:t>
            </w:r>
            <w:r>
              <w:rPr/>
              <w:t xml:space="preserve"> </w:t>
            </w:r>
            <w:r>
              <w:rPr>
                <w:spacing w:val="6"/>
              </w:rPr>
              <w:t>条第（</w:t>
            </w:r>
            <w:r>
              <w:rPr>
                <w:spacing w:val="23"/>
              </w:rPr>
              <w:t xml:space="preserve"> </w:t>
            </w:r>
            <w:r>
              <w:rPr>
                <w:spacing w:val="6"/>
              </w:rPr>
              <w:t>二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6"/>
              </w:rPr>
              <w:t>）项至第</w:t>
            </w:r>
            <w:r>
              <w:rPr/>
              <w:t xml:space="preserve"> </w:t>
            </w:r>
            <w:r>
              <w:rPr>
                <w:spacing w:val="1"/>
              </w:rPr>
              <w:t>（六）项中四项以上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规定的。</w:t>
            </w:r>
          </w:p>
        </w:tc>
        <w:tc>
          <w:tcPr>
            <w:tcW w:w="3064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17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，并可以处 7 万元以上</w:t>
            </w:r>
          </w:p>
          <w:p>
            <w:pPr>
              <w:pStyle w:val="TableText"/>
              <w:ind w:left="121"/>
              <w:spacing w:line="208" w:lineRule="auto"/>
              <w:rPr/>
            </w:pPr>
            <w:r>
              <w:rPr>
                <w:spacing w:val="2"/>
              </w:rPr>
              <w:t>10 万元以下的罚款。</w:t>
            </w:r>
          </w:p>
        </w:tc>
      </w:tr>
    </w:tbl>
    <w:p>
      <w:pPr>
        <w:spacing w:line="187" w:lineRule="exact"/>
        <w:rPr>
          <w:rFonts w:ascii="Arial"/>
          <w:sz w:val="16"/>
        </w:rPr>
      </w:pPr>
      <w:r/>
    </w:p>
    <w:p>
      <w:pPr>
        <w:spacing w:line="187" w:lineRule="exact"/>
        <w:sectPr>
          <w:footerReference w:type="default" r:id="rId121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16"/>
          <w:szCs w:val="16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74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4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0" w:firstLine="400"/>
              <w:spacing w:before="81" w:line="181" w:lineRule="auto"/>
              <w:jc w:val="both"/>
              <w:rPr/>
            </w:pPr>
            <w:r>
              <w:rPr>
                <w:spacing w:val="9"/>
              </w:rPr>
              <w:t>麻类纤维经营者销售麻类</w:t>
            </w:r>
            <w:r>
              <w:rPr>
                <w:spacing w:val="1"/>
              </w:rPr>
              <w:t xml:space="preserve">   </w:t>
            </w:r>
            <w:r>
              <w:rPr>
                <w:spacing w:val="6"/>
              </w:rPr>
              <w:t>纤维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，未在每批麻类纤维应附</w:t>
            </w:r>
            <w:r>
              <w:rPr/>
              <w:t xml:space="preserve">   </w:t>
            </w:r>
            <w:r>
              <w:rPr>
                <w:spacing w:val="2"/>
              </w:rPr>
              <w:t>有质量凭证的；麻类纤维包装、 </w:t>
            </w:r>
            <w:r>
              <w:rPr>
                <w:spacing w:val="6"/>
              </w:rPr>
              <w:t>标识不符合规定的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；麻类纤维</w:t>
            </w:r>
            <w:r>
              <w:rPr/>
              <w:t xml:space="preserve">   </w:t>
            </w:r>
            <w:r>
              <w:rPr>
                <w:spacing w:val="2"/>
              </w:rPr>
              <w:t>品种、等级、重量与质量凭证、 </w:t>
            </w:r>
            <w:r>
              <w:rPr>
                <w:spacing w:val="7"/>
              </w:rPr>
              <w:t>标识不相符的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；经公证检验的</w:t>
            </w:r>
            <w:r>
              <w:rPr/>
              <w:t xml:space="preserve">   </w:t>
            </w:r>
            <w:r>
              <w:rPr>
                <w:spacing w:val="6"/>
              </w:rPr>
              <w:t>麻类纤维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，未附有公证检验证</w:t>
            </w:r>
            <w:r>
              <w:rPr/>
              <w:t xml:space="preserve">   </w:t>
            </w:r>
            <w:r>
              <w:rPr>
                <w:spacing w:val="8"/>
              </w:rPr>
              <w:t>书、公证检验标志的。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4" w:firstLine="398"/>
              <w:spacing w:before="82" w:line="184" w:lineRule="auto"/>
              <w:rPr/>
            </w:pPr>
            <w:r>
              <w:rPr>
                <w:b/>
                <w:bCs/>
                <w:spacing w:val="9"/>
              </w:rPr>
              <w:t>第二十二条</w:t>
            </w:r>
            <w:r>
              <w:rPr>
                <w:b/>
                <w:bCs/>
                <w:spacing w:val="60"/>
                <w:w w:val="101"/>
              </w:rPr>
              <w:t xml:space="preserve"> </w:t>
            </w:r>
            <w:r>
              <w:rPr>
                <w:spacing w:val="9"/>
              </w:rPr>
              <w:t>麻类纤维经营者在销售麻类纤</w:t>
            </w:r>
            <w:r>
              <w:rPr/>
              <w:t xml:space="preserve">     </w:t>
            </w:r>
            <w:r>
              <w:rPr>
                <w:spacing w:val="6"/>
              </w:rPr>
              <w:t>维活动中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，违反本办法第十七条任何一项规定的，</w:t>
            </w:r>
            <w:r>
              <w:rPr/>
              <w:t xml:space="preserve"> </w:t>
            </w:r>
            <w:r>
              <w:rPr>
                <w:spacing w:val="8"/>
              </w:rPr>
              <w:t>由纤维质量监督机构责令改正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，并可以根据情节</w:t>
            </w:r>
            <w:r>
              <w:rPr/>
              <w:t xml:space="preserve">    </w:t>
            </w:r>
            <w:r>
              <w:rPr>
                <w:spacing w:val="1"/>
              </w:rPr>
              <w:t>轻重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，处 10 万元以下罚款。</w:t>
            </w:r>
          </w:p>
        </w:tc>
        <w:tc>
          <w:tcPr>
            <w:tcW w:w="690" w:type="dxa"/>
            <w:vAlign w:val="top"/>
          </w:tcPr>
          <w:p>
            <w:pPr>
              <w:pStyle w:val="TableText"/>
              <w:ind w:left="109"/>
              <w:spacing w:before="26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1" w:right="49"/>
              <w:spacing w:before="107" w:line="226" w:lineRule="auto"/>
              <w:rPr/>
            </w:pPr>
            <w:r>
              <w:rPr>
                <w:spacing w:val="24"/>
              </w:rPr>
              <w:t>违反本办法第十七</w:t>
            </w:r>
            <w:r>
              <w:rPr/>
              <w:t xml:space="preserve">  </w:t>
            </w:r>
            <w:r>
              <w:rPr>
                <w:spacing w:val="6"/>
              </w:rPr>
              <w:t>条任何一项规定的。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1" w:right="110" w:firstLine="2"/>
              <w:spacing w:before="148" w:line="193" w:lineRule="auto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，并可以处 3 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/>
              <w:spacing w:before="46" w:line="219" w:lineRule="auto"/>
              <w:jc w:val="both"/>
              <w:rPr/>
            </w:pPr>
            <w:r>
              <w:rPr>
                <w:spacing w:val="24"/>
              </w:rPr>
              <w:t>违反本办法第十七</w:t>
            </w:r>
            <w:r>
              <w:rPr/>
              <w:t xml:space="preserve"> </w:t>
            </w:r>
            <w:r>
              <w:rPr>
                <w:spacing w:val="21"/>
              </w:rPr>
              <w:t>条任何二</w:t>
            </w:r>
            <w:r>
              <w:rPr>
                <w:spacing w:val="-32"/>
              </w:rPr>
              <w:t xml:space="preserve"> </w:t>
            </w:r>
            <w:r>
              <w:rPr>
                <w:spacing w:val="21"/>
              </w:rPr>
              <w:t>项以上三</w:t>
            </w:r>
            <w:r>
              <w:rPr/>
              <w:t xml:space="preserve"> </w:t>
            </w:r>
            <w:r>
              <w:rPr>
                <w:spacing w:val="7"/>
              </w:rPr>
              <w:t>项以下规定的。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"/>
              <w:spacing w:before="247" w:line="17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，并可以处 3 万元以上</w:t>
            </w:r>
          </w:p>
          <w:p>
            <w:pPr>
              <w:pStyle w:val="TableText"/>
              <w:ind w:left="113"/>
              <w:spacing w:line="208" w:lineRule="auto"/>
              <w:rPr/>
            </w:pPr>
            <w:r>
              <w:rPr>
                <w:spacing w:val="4"/>
              </w:rPr>
              <w:t>7 万元以下罚款。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1" w:right="62"/>
              <w:spacing w:before="47" w:line="222" w:lineRule="auto"/>
              <w:jc w:val="both"/>
              <w:rPr/>
            </w:pPr>
            <w:r>
              <w:rPr>
                <w:spacing w:val="24"/>
              </w:rPr>
              <w:t>违反本办法第十七</w:t>
            </w:r>
            <w:r>
              <w:rPr/>
              <w:t xml:space="preserve">  </w:t>
            </w:r>
            <w:r>
              <w:rPr>
                <w:spacing w:val="5"/>
              </w:rPr>
              <w:t>条任何四项规定的，</w:t>
            </w:r>
            <w:r>
              <w:rPr/>
              <w:t xml:space="preserve"> </w:t>
            </w:r>
            <w:r>
              <w:rPr>
                <w:spacing w:val="24"/>
              </w:rPr>
              <w:t>或者涉及的麻类纤</w:t>
            </w:r>
            <w:r>
              <w:rPr/>
              <w:t xml:space="preserve">  </w:t>
            </w:r>
            <w:r>
              <w:rPr>
                <w:spacing w:val="7"/>
              </w:rPr>
              <w:t>维货值较大的。</w:t>
            </w:r>
          </w:p>
        </w:tc>
        <w:tc>
          <w:tcPr>
            <w:tcW w:w="3064" w:type="dxa"/>
            <w:vAlign w:val="top"/>
          </w:tcPr>
          <w:p>
            <w:pPr>
              <w:spacing w:line="3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17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，并可以处 7 万元以上</w:t>
            </w:r>
          </w:p>
          <w:p>
            <w:pPr>
              <w:pStyle w:val="TableText"/>
              <w:ind w:left="121"/>
              <w:spacing w:line="208" w:lineRule="auto"/>
              <w:rPr/>
            </w:pPr>
            <w:r>
              <w:rPr>
                <w:spacing w:val="1"/>
              </w:rPr>
              <w:t>10 万元以下罚款。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0" w:lineRule="auto"/>
              <w:rPr/>
            </w:pPr>
            <w:r>
              <w:rPr/>
              <w:t>7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26" w:firstLine="400"/>
              <w:spacing w:before="82" w:line="185" w:lineRule="auto"/>
              <w:rPr/>
            </w:pPr>
            <w:r>
              <w:rPr>
                <w:spacing w:val="9"/>
              </w:rPr>
              <w:t>麻类纤维经营者伪造、变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造、冒用麻类纤维质量凭证、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标识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、公证检验证书、公证检</w:t>
            </w:r>
            <w:r>
              <w:rPr/>
              <w:t xml:space="preserve"> </w:t>
            </w:r>
            <w:r>
              <w:rPr>
                <w:spacing w:val="7"/>
              </w:rPr>
              <w:t>验标志的。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0"/>
              <w:spacing w:before="81" w:line="184" w:lineRule="auto"/>
              <w:rPr/>
            </w:pPr>
            <w:r>
              <w:rPr>
                <w:b/>
                <w:bCs/>
                <w:spacing w:val="9"/>
              </w:rPr>
              <w:t>第二十三条</w:t>
            </w:r>
            <w:r>
              <w:rPr>
                <w:b/>
                <w:bCs/>
                <w:spacing w:val="60"/>
                <w:w w:val="101"/>
              </w:rPr>
              <w:t xml:space="preserve"> </w:t>
            </w:r>
            <w:r>
              <w:rPr>
                <w:spacing w:val="9"/>
              </w:rPr>
              <w:t>麻类纤维经营者违反本办法第</w:t>
            </w:r>
            <w:r>
              <w:rPr/>
              <w:t xml:space="preserve">    </w:t>
            </w:r>
            <w:r>
              <w:rPr>
                <w:spacing w:val="4"/>
              </w:rPr>
              <w:t>十八条规定的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由纤维质量监督机构处 5 万元以</w:t>
            </w:r>
            <w:r>
              <w:rPr/>
              <w:t xml:space="preserve">   </w:t>
            </w:r>
            <w:r>
              <w:rPr>
                <w:spacing w:val="3"/>
              </w:rPr>
              <w:t>上 10 万元以下的罚款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；情节严重的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，依法吊销营</w:t>
            </w:r>
            <w:r>
              <w:rPr/>
              <w:t xml:space="preserve"> </w:t>
            </w:r>
            <w:r>
              <w:rPr>
                <w:spacing w:val="5"/>
              </w:rPr>
              <w:t>业执照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；构成犯罪的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  <w:tc>
          <w:tcPr>
            <w:tcW w:w="69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104" w:firstLine="4"/>
              <w:spacing w:before="47" w:line="224" w:lineRule="auto"/>
              <w:jc w:val="both"/>
              <w:rPr/>
            </w:pPr>
            <w:r>
              <w:rPr>
                <w:spacing w:val="24"/>
              </w:rPr>
              <w:t>经检验麻类纤维质</w:t>
            </w:r>
            <w:r>
              <w:rPr/>
              <w:t xml:space="preserve"> </w:t>
            </w:r>
            <w:r>
              <w:rPr>
                <w:spacing w:val="19"/>
              </w:rPr>
              <w:t>量与质量凭证</w:t>
            </w:r>
            <w:r>
              <w:rPr>
                <w:spacing w:val="-13"/>
              </w:rPr>
              <w:t xml:space="preserve"> </w:t>
            </w:r>
            <w:r>
              <w:rPr>
                <w:spacing w:val="19"/>
              </w:rPr>
              <w:t>、标</w:t>
            </w:r>
            <w:r>
              <w:rPr/>
              <w:t xml:space="preserve"> </w:t>
            </w:r>
            <w:r>
              <w:rPr/>
              <w:t>识、公证检验证书所</w:t>
            </w:r>
            <w:r>
              <w:rPr>
                <w:spacing w:val="5"/>
              </w:rPr>
              <w:t xml:space="preserve"> </w:t>
            </w:r>
            <w:r>
              <w:rPr>
                <w:spacing w:val="24"/>
              </w:rPr>
              <w:t>载明质量等级相符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4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201" w:hanging="2"/>
              <w:spacing w:before="81" w:line="193" w:lineRule="auto"/>
              <w:rPr/>
            </w:pPr>
            <w:r>
              <w:rPr>
                <w:spacing w:val="2"/>
              </w:rPr>
              <w:t>处 5 万元以上 6.5 万元以下的罚</w:t>
            </w:r>
            <w:r>
              <w:rPr>
                <w:spacing w:val="12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104" w:firstLine="4"/>
              <w:spacing w:before="47" w:line="224" w:lineRule="auto"/>
              <w:jc w:val="both"/>
              <w:rPr/>
            </w:pPr>
            <w:r>
              <w:rPr>
                <w:spacing w:val="24"/>
              </w:rPr>
              <w:t>经检验麻类纤维质</w:t>
            </w:r>
            <w:r>
              <w:rPr/>
              <w:t xml:space="preserve"> </w:t>
            </w:r>
            <w:r>
              <w:rPr>
                <w:spacing w:val="19"/>
              </w:rPr>
              <w:t>量与质量凭证</w:t>
            </w:r>
            <w:r>
              <w:rPr>
                <w:spacing w:val="-13"/>
              </w:rPr>
              <w:t xml:space="preserve"> </w:t>
            </w:r>
            <w:r>
              <w:rPr>
                <w:spacing w:val="19"/>
              </w:rPr>
              <w:t>、标</w:t>
            </w:r>
            <w:r>
              <w:rPr/>
              <w:t xml:space="preserve"> </w:t>
            </w:r>
            <w:r>
              <w:rPr/>
              <w:t>识、公证检验证书所</w:t>
            </w:r>
            <w:r>
              <w:rPr>
                <w:spacing w:val="5"/>
              </w:rPr>
              <w:t xml:space="preserve"> </w:t>
            </w:r>
            <w:r>
              <w:rPr>
                <w:spacing w:val="24"/>
              </w:rPr>
              <w:t>载明质量等级不相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符的。</w:t>
            </w:r>
          </w:p>
        </w:tc>
        <w:tc>
          <w:tcPr>
            <w:tcW w:w="3064" w:type="dxa"/>
            <w:vAlign w:val="top"/>
          </w:tcPr>
          <w:p>
            <w:pPr>
              <w:spacing w:line="4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 w:hanging="2"/>
              <w:spacing w:before="81" w:line="193" w:lineRule="auto"/>
              <w:rPr/>
            </w:pPr>
            <w:r>
              <w:rPr>
                <w:spacing w:val="2"/>
              </w:rPr>
              <w:t>处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6.5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8.5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万元以下的罚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72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pStyle w:val="TableText"/>
              <w:ind w:left="109"/>
              <w:spacing w:before="254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/>
              <w:spacing w:before="254" w:line="208" w:lineRule="auto"/>
              <w:rPr/>
            </w:pPr>
            <w:r>
              <w:rPr>
                <w:spacing w:val="8"/>
              </w:rPr>
              <w:t>造成严重后果的。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2" w:right="108" w:hanging="2"/>
              <w:spacing w:before="18" w:line="177" w:lineRule="auto"/>
              <w:rPr/>
            </w:pPr>
            <w:r>
              <w:rPr>
                <w:spacing w:val="1"/>
              </w:rPr>
              <w:t>处 8.5 万元以上 10 万元以下的罚</w:t>
            </w:r>
            <w:r>
              <w:rPr>
                <w:spacing w:val="12"/>
              </w:rPr>
              <w:t xml:space="preserve"> </w:t>
            </w:r>
            <w:r>
              <w:rPr>
                <w:spacing w:val="1"/>
              </w:rPr>
              <w:t>款。</w:t>
            </w:r>
          </w:p>
          <w:p>
            <w:pPr>
              <w:pStyle w:val="TableText"/>
              <w:ind w:right="16"/>
              <w:spacing w:line="160" w:lineRule="auto"/>
              <w:jc w:val="right"/>
              <w:rPr/>
            </w:pPr>
            <w:r>
              <w:rPr>
                <w:spacing w:val="5"/>
              </w:rPr>
              <w:t>情节严重的，依法吊销营业执照。</w:t>
            </w:r>
          </w:p>
        </w:tc>
      </w:tr>
      <w:tr>
        <w:trPr>
          <w:trHeight w:val="988" w:hRule="atLeast"/>
        </w:trPr>
        <w:tc>
          <w:tcPr>
            <w:tcW w:w="821" w:type="dxa"/>
            <w:vAlign w:val="top"/>
          </w:tcPr>
          <w:p>
            <w:pPr>
              <w:spacing w:line="3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1" w:lineRule="auto"/>
              <w:rPr/>
            </w:pPr>
            <w:r>
              <w:rPr/>
              <w:t>8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8" w:right="126" w:firstLine="411"/>
              <w:spacing w:before="149" w:line="188" w:lineRule="auto"/>
              <w:jc w:val="both"/>
              <w:rPr/>
            </w:pPr>
            <w:r>
              <w:rPr>
                <w:spacing w:val="3"/>
              </w:rPr>
              <w:t>隐匿</w:t>
            </w:r>
            <w:r>
              <w:rPr>
                <w:spacing w:val="-23"/>
              </w:rPr>
              <w:t xml:space="preserve"> </w:t>
            </w:r>
            <w:r>
              <w:rPr>
                <w:spacing w:val="3"/>
              </w:rPr>
              <w:t>、转移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、损毁被纤维</w:t>
            </w:r>
            <w:r>
              <w:rPr/>
              <w:t xml:space="preserve"> </w:t>
            </w:r>
            <w:r>
              <w:rPr>
                <w:spacing w:val="7"/>
              </w:rPr>
              <w:t>质量监督机构查封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、扣押物品</w:t>
            </w:r>
            <w:r>
              <w:rPr/>
              <w:t xml:space="preserve"> </w:t>
            </w:r>
            <w:r>
              <w:rPr>
                <w:spacing w:val="1"/>
              </w:rPr>
              <w:t>的。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04" w:right="103" w:firstLine="402"/>
              <w:spacing w:before="27" w:line="175" w:lineRule="auto"/>
              <w:rPr/>
            </w:pPr>
            <w:r>
              <w:rPr>
                <w:b/>
                <w:bCs/>
                <w:spacing w:val="8"/>
              </w:rPr>
              <w:t>第二十四条</w:t>
            </w:r>
            <w:r>
              <w:rPr>
                <w:b/>
                <w:bCs/>
                <w:spacing w:val="9"/>
              </w:rPr>
              <w:t xml:space="preserve">  </w:t>
            </w:r>
            <w:r>
              <w:rPr>
                <w:spacing w:val="8"/>
              </w:rPr>
              <w:t>隐匿、转移、损毁被纤维质量监</w:t>
            </w:r>
            <w:r>
              <w:rPr/>
              <w:t xml:space="preserve"> </w:t>
            </w:r>
            <w:r>
              <w:rPr>
                <w:spacing w:val="6"/>
              </w:rPr>
              <w:t>督机构查封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、扣押物品的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  由纤维质量</w:t>
            </w:r>
            <w:r>
              <w:rPr>
                <w:spacing w:val="5"/>
              </w:rPr>
              <w:t>监督机构</w:t>
            </w:r>
            <w:r>
              <w:rPr/>
              <w:t xml:space="preserve"> </w:t>
            </w:r>
            <w:r>
              <w:rPr>
                <w:spacing w:val="6"/>
              </w:rPr>
              <w:t>处被隐匿、转移、损毁物品货值金额 2 倍以上 5</w:t>
            </w:r>
            <w:r>
              <w:rPr/>
              <w:t xml:space="preserve">    </w:t>
            </w:r>
            <w:r>
              <w:rPr>
                <w:spacing w:val="5"/>
              </w:rPr>
              <w:t>倍以下罚款</w:t>
            </w:r>
            <w:r>
              <w:rPr>
                <w:spacing w:val="-3"/>
              </w:rPr>
              <w:t xml:space="preserve"> </w:t>
            </w:r>
            <w:r>
              <w:rPr>
                <w:spacing w:val="5"/>
              </w:rPr>
              <w:t>；构成犯罪的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  <w:tc>
          <w:tcPr>
            <w:tcW w:w="690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2" w:line="208" w:lineRule="auto"/>
              <w:rPr/>
            </w:pPr>
            <w:r>
              <w:rPr>
                <w:spacing w:val="7"/>
              </w:rPr>
              <w:t>能积极改正的。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0" w:right="153"/>
              <w:spacing w:before="268" w:line="192" w:lineRule="auto"/>
              <w:rPr/>
            </w:pPr>
            <w:r>
              <w:rPr>
                <w:spacing w:val="9"/>
              </w:rPr>
              <w:t>处被隐匿、转移、损毁物品货值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金额 2 倍以上 2.9 倍以下罚款。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22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125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2" w:line="228" w:lineRule="auto"/>
              <w:rPr/>
            </w:pPr>
            <w:r>
              <w:rPr/>
              <w:t>经责令改正，拒不改 </w:t>
            </w:r>
            <w:r>
              <w:rPr>
                <w:spacing w:val="4"/>
              </w:rPr>
              <w:t>正的。</w:t>
            </w:r>
          </w:p>
        </w:tc>
        <w:tc>
          <w:tcPr>
            <w:tcW w:w="3064" w:type="dxa"/>
            <w:vAlign w:val="top"/>
          </w:tcPr>
          <w:p>
            <w:pPr>
              <w:spacing w:line="3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80"/>
              <w:spacing w:before="81" w:line="192" w:lineRule="auto"/>
              <w:rPr/>
            </w:pPr>
            <w:r>
              <w:rPr>
                <w:spacing w:val="9"/>
              </w:rPr>
              <w:t>处被隐匿、转移、损毁物品货值</w:t>
            </w:r>
            <w:r>
              <w:rPr>
                <w:spacing w:val="3"/>
              </w:rPr>
              <w:t xml:space="preserve">  </w:t>
            </w:r>
            <w:r>
              <w:rPr/>
              <w:t>金额 2.9 倍以上 4.1 倍以下罚款。</w:t>
            </w:r>
          </w:p>
        </w:tc>
      </w:tr>
      <w:tr>
        <w:trPr>
          <w:trHeight w:val="127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8" w:lineRule="auto"/>
              <w:rPr/>
            </w:pPr>
            <w:r>
              <w:rPr>
                <w:spacing w:val="7"/>
              </w:rPr>
              <w:t>导致严重后果的。</w:t>
            </w:r>
          </w:p>
        </w:tc>
        <w:tc>
          <w:tcPr>
            <w:tcW w:w="3064" w:type="dxa"/>
            <w:vAlign w:val="top"/>
          </w:tcPr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53"/>
              <w:spacing w:before="82" w:line="192" w:lineRule="auto"/>
              <w:rPr/>
            </w:pPr>
            <w:r>
              <w:rPr>
                <w:spacing w:val="9"/>
              </w:rPr>
              <w:t>处被隐匿、转移、损毁物品货值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金额 4.1 倍以上 5 倍以下罚款。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23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812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三十一、《毛绒纤维质量监督管理办法》行政处罚裁量基准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spacing w:val="6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8" w:line="207" w:lineRule="auto"/>
              <w:rPr/>
            </w:pPr>
            <w:r>
              <w:rPr>
                <w:spacing w:val="8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8" w:line="207" w:lineRule="auto"/>
              <w:rPr/>
            </w:pPr>
            <w:r>
              <w:rPr>
                <w:spacing w:val="8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8" w:line="207" w:lineRule="auto"/>
              <w:rPr/>
            </w:pPr>
            <w:r>
              <w:rPr>
                <w:spacing w:val="8"/>
              </w:rPr>
              <w:t>适用情形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3"/>
              <w:spacing w:before="157" w:line="209" w:lineRule="auto"/>
              <w:rPr/>
            </w:pPr>
            <w:r>
              <w:rPr>
                <w:spacing w:val="8"/>
              </w:rPr>
              <w:t>裁量标准</w:t>
            </w:r>
          </w:p>
        </w:tc>
      </w:tr>
      <w:tr>
        <w:trPr>
          <w:trHeight w:val="181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5"/>
              <w:spacing w:before="82" w:line="228" w:lineRule="auto"/>
              <w:jc w:val="both"/>
              <w:rPr/>
            </w:pPr>
            <w:r>
              <w:rPr>
                <w:spacing w:val="10"/>
              </w:rPr>
              <w:t>毛绒纤维经营者在毛绒纤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维经营活动中掺杂掺假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、以假</w:t>
            </w:r>
            <w:r>
              <w:rPr/>
              <w:t xml:space="preserve"> </w:t>
            </w:r>
            <w:r>
              <w:rPr>
                <w:spacing w:val="11"/>
              </w:rPr>
              <w:t>充真</w:t>
            </w:r>
            <w:r>
              <w:rPr>
                <w:spacing w:val="-28"/>
              </w:rPr>
              <w:t xml:space="preserve"> </w:t>
            </w:r>
            <w:r>
              <w:rPr>
                <w:spacing w:val="11"/>
              </w:rPr>
              <w:t>、以次充好的;</w:t>
            </w:r>
            <w:r>
              <w:rPr/>
              <w:t xml:space="preserve">  </w:t>
            </w:r>
            <w:r>
              <w:rPr>
                <w:spacing w:val="11"/>
              </w:rPr>
              <w:t>毛绒纤维</w:t>
            </w:r>
          </w:p>
          <w:p>
            <w:pPr>
              <w:pStyle w:val="TableText"/>
              <w:ind w:left="110" w:right="107" w:hanging="1"/>
              <w:spacing w:before="14" w:line="227" w:lineRule="auto"/>
              <w:rPr/>
            </w:pPr>
            <w:r>
              <w:rPr>
                <w:spacing w:val="9"/>
              </w:rPr>
              <w:t>经营者经营掺杂掺假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、以假充</w:t>
            </w:r>
            <w:r>
              <w:rPr/>
              <w:t xml:space="preserve"> </w:t>
            </w:r>
            <w:r>
              <w:rPr>
                <w:spacing w:val="8"/>
              </w:rPr>
              <w:t>真、以次充好毛绒纤维的。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2" w:firstLine="440"/>
              <w:spacing w:before="82" w:line="231" w:lineRule="auto"/>
              <w:jc w:val="both"/>
              <w:rPr/>
            </w:pPr>
            <w:r>
              <w:rPr>
                <w:b/>
                <w:bCs/>
                <w:spacing w:val="16"/>
              </w:rPr>
              <w:t>第十九条  </w:t>
            </w:r>
            <w:r>
              <w:rPr>
                <w:spacing w:val="16"/>
              </w:rPr>
              <w:t>毛绒纤维经营者违反本办法第四</w:t>
            </w:r>
            <w:r>
              <w:rPr>
                <w:spacing w:val="1"/>
              </w:rPr>
              <w:t xml:space="preserve">  </w:t>
            </w:r>
            <w:r>
              <w:rPr>
                <w:spacing w:val="11"/>
              </w:rPr>
              <w:t>条规定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，在毛绒纤维经营活动中掺杂掺假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、以假</w:t>
            </w:r>
            <w:r>
              <w:rPr/>
              <w:t xml:space="preserve">  </w:t>
            </w:r>
            <w:r>
              <w:rPr>
                <w:spacing w:val="5"/>
              </w:rPr>
              <w:t>充真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、以次充好构成犯罪的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，依法追究刑事责任；</w:t>
            </w:r>
            <w:r>
              <w:rPr/>
              <w:t xml:space="preserve"> </w:t>
            </w:r>
            <w:r>
              <w:rPr>
                <w:spacing w:val="10"/>
              </w:rPr>
              <w:t>尚不构成犯罪的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由纤维质量监督机构没收掺杂</w:t>
            </w:r>
            <w:r>
              <w:rPr/>
              <w:t xml:space="preserve">  </w:t>
            </w:r>
            <w:r>
              <w:rPr>
                <w:spacing w:val="11"/>
              </w:rPr>
              <w:t>掺假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、以假充真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、以次充好的毛绒纤维和违法所</w:t>
            </w:r>
            <w:r>
              <w:rPr/>
              <w:t xml:space="preserve">  </w:t>
            </w:r>
            <w:r>
              <w:rPr>
                <w:spacing w:val="3"/>
              </w:rPr>
              <w:t>得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，并处违法货值金额 2 倍以上 5 倍</w:t>
            </w:r>
            <w:r>
              <w:rPr>
                <w:spacing w:val="2"/>
              </w:rPr>
              <w:t>以下的罚款；</w:t>
            </w:r>
            <w:r>
              <w:rPr/>
              <w:t xml:space="preserve"> </w:t>
            </w:r>
            <w:r>
              <w:rPr>
                <w:spacing w:val="8"/>
              </w:rPr>
              <w:t>依法吊销营业执照。</w:t>
            </w:r>
          </w:p>
          <w:p>
            <w:pPr>
              <w:pStyle w:val="TableText"/>
              <w:ind w:left="124" w:right="127" w:firstLine="430"/>
              <w:spacing w:before="10" w:line="227" w:lineRule="auto"/>
              <w:rPr/>
            </w:pPr>
            <w:r>
              <w:rPr>
                <w:spacing w:val="9"/>
              </w:rPr>
              <w:t>毛绒纤维经营者经营掺杂掺假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、以假充真、</w:t>
            </w:r>
            <w:r>
              <w:rPr/>
              <w:t xml:space="preserve"> </w:t>
            </w:r>
            <w:r>
              <w:rPr>
                <w:spacing w:val="6"/>
              </w:rPr>
              <w:t>以次充好毛绒纤维的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，依照上款处理。</w:t>
            </w:r>
          </w:p>
        </w:tc>
        <w:tc>
          <w:tcPr>
            <w:tcW w:w="690" w:type="dxa"/>
            <w:vAlign w:val="top"/>
          </w:tcPr>
          <w:p>
            <w:pPr>
              <w:spacing w:line="353" w:lineRule="auto"/>
              <w:rPr>
                <w:rFonts w:ascii="Arial"/>
                <w:sz w:val="21"/>
              </w:rPr>
            </w:pPr>
            <w:r/>
          </w:p>
          <w:p>
            <w:pPr>
              <w:spacing w:line="3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2" w:line="230" w:lineRule="auto"/>
              <w:jc w:val="both"/>
              <w:rPr/>
            </w:pPr>
            <w:r>
              <w:rPr/>
              <w:t>产品尚未销售的，或</w:t>
            </w:r>
            <w:r>
              <w:rPr>
                <w:spacing w:val="2"/>
              </w:rPr>
              <w:t xml:space="preserve"> </w:t>
            </w:r>
            <w:r>
              <w:rPr>
                <w:spacing w:val="24"/>
              </w:rPr>
              <w:t>者违法货值金额较</w:t>
            </w:r>
            <w:r>
              <w:rPr/>
              <w:t xml:space="preserve"> </w:t>
            </w:r>
            <w:r>
              <w:rPr>
                <w:spacing w:val="4"/>
              </w:rPr>
              <w:t>小的。</w:t>
            </w:r>
          </w:p>
        </w:tc>
        <w:tc>
          <w:tcPr>
            <w:tcW w:w="306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2" w:line="229" w:lineRule="auto"/>
              <w:jc w:val="both"/>
              <w:rPr/>
            </w:pPr>
            <w:r>
              <w:rPr>
                <w:spacing w:val="9"/>
              </w:rPr>
              <w:t>没收掺杂掺假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、以假充真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、以次</w:t>
            </w:r>
            <w:r>
              <w:rPr/>
              <w:t xml:space="preserve"> </w:t>
            </w:r>
            <w:r>
              <w:rPr>
                <w:spacing w:val="9"/>
              </w:rPr>
              <w:t>充好的毛绒纤维和违法所得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，并</w:t>
            </w:r>
            <w:r>
              <w:rPr/>
              <w:t xml:space="preserve"> </w:t>
            </w:r>
            <w:r>
              <w:rPr>
                <w:spacing w:val="7"/>
              </w:rPr>
              <w:t>处违法货值金额 2 倍以上 2.9 倍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以下的罚款。</w:t>
            </w:r>
          </w:p>
        </w:tc>
      </w:tr>
      <w:tr>
        <w:trPr>
          <w:trHeight w:val="284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63"/>
              <w:spacing w:before="42" w:line="228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>
                <w:spacing w:val="12"/>
              </w:rPr>
              <w:t>1.</w:t>
            </w:r>
            <w:r>
              <w:rPr>
                <w:spacing w:val="-18"/>
              </w:rPr>
              <w:t xml:space="preserve"> </w:t>
            </w:r>
            <w:r>
              <w:rPr>
                <w:spacing w:val="12"/>
              </w:rPr>
              <w:t>掺杂</w:t>
            </w:r>
            <w:r>
              <w:rPr>
                <w:spacing w:val="-24"/>
              </w:rPr>
              <w:t xml:space="preserve"> </w:t>
            </w:r>
            <w:r>
              <w:rPr>
                <w:spacing w:val="12"/>
              </w:rPr>
              <w:t>掺假</w:t>
            </w:r>
            <w:r>
              <w:rPr>
                <w:spacing w:val="-9"/>
              </w:rPr>
              <w:t xml:space="preserve"> </w:t>
            </w:r>
            <w:r>
              <w:rPr>
                <w:spacing w:val="12"/>
              </w:rPr>
              <w:t>的杂质</w:t>
            </w:r>
            <w:r>
              <w:rPr/>
              <w:t xml:space="preserve">  </w:t>
            </w:r>
            <w:r>
              <w:rPr/>
              <w:t>系无毒无害物质，对</w:t>
            </w:r>
            <w:r>
              <w:rPr>
                <w:spacing w:val="1"/>
              </w:rPr>
              <w:t xml:space="preserve">  </w:t>
            </w:r>
            <w:r>
              <w:rPr>
                <w:spacing w:val="24"/>
              </w:rPr>
              <w:t>产品使用性能影响</w:t>
            </w:r>
            <w:r>
              <w:rPr/>
              <w:t xml:space="preserve">  </w:t>
            </w:r>
            <w:r>
              <w:rPr/>
              <w:t>不大，且已经销售的</w:t>
            </w:r>
            <w:r>
              <w:rPr>
                <w:spacing w:val="1"/>
              </w:rPr>
              <w:t xml:space="preserve">  </w:t>
            </w:r>
            <w:r>
              <w:rPr>
                <w:spacing w:val="1"/>
              </w:rPr>
              <w:t>。2.</w:t>
            </w:r>
            <w:r>
              <w:rPr>
                <w:spacing w:val="-31"/>
              </w:rPr>
              <w:t xml:space="preserve"> </w:t>
            </w:r>
            <w:r>
              <w:rPr>
                <w:spacing w:val="1"/>
              </w:rPr>
              <w:t>以低档次产品冒</w:t>
            </w:r>
            <w:r>
              <w:rPr/>
              <w:t xml:space="preserve">  </w:t>
            </w:r>
            <w:r>
              <w:rPr>
                <w:spacing w:val="24"/>
              </w:rPr>
              <w:t>充相近等级和档次</w:t>
            </w:r>
            <w:r>
              <w:rPr/>
              <w:t xml:space="preserve">  </w:t>
            </w:r>
            <w:r>
              <w:rPr>
                <w:spacing w:val="24"/>
              </w:rPr>
              <w:t>的产品的且已经销</w:t>
            </w:r>
            <w:r>
              <w:rPr/>
              <w:t xml:space="preserve">  </w:t>
            </w:r>
            <w:r>
              <w:rPr>
                <w:spacing w:val="4"/>
              </w:rPr>
              <w:t>售的。</w:t>
            </w:r>
          </w:p>
        </w:tc>
        <w:tc>
          <w:tcPr>
            <w:tcW w:w="3064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2" w:line="230" w:lineRule="auto"/>
              <w:jc w:val="both"/>
              <w:rPr/>
            </w:pPr>
            <w:r>
              <w:rPr>
                <w:spacing w:val="9"/>
              </w:rPr>
              <w:t>没收掺杂掺假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、以假充真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、以次</w:t>
            </w:r>
            <w:r>
              <w:rPr/>
              <w:t xml:space="preserve"> </w:t>
            </w:r>
            <w:r>
              <w:rPr>
                <w:spacing w:val="9"/>
              </w:rPr>
              <w:t>充好的毛绒纤维和违法所得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，并</w:t>
            </w:r>
            <w:r>
              <w:rPr/>
              <w:t xml:space="preserve"> </w:t>
            </w:r>
            <w:r>
              <w:rPr>
                <w:spacing w:val="5"/>
              </w:rPr>
              <w:t>处违法货值金额</w:t>
            </w:r>
            <w:r>
              <w:rPr>
                <w:spacing w:val="-10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2.9</w:t>
            </w:r>
            <w:r>
              <w:rPr>
                <w:rFonts w:ascii="Times New Roman" w:hAnsi="Times New Roman" w:eastAsia="Times New Roman" w:cs="Times New Roman"/>
                <w:spacing w:val="-9"/>
              </w:rPr>
              <w:t xml:space="preserve"> </w:t>
            </w:r>
            <w:r>
              <w:rPr>
                <w:spacing w:val="5"/>
              </w:rPr>
              <w:t>倍以上</w:t>
            </w:r>
            <w:r>
              <w:rPr>
                <w:spacing w:val="-15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4.</w:t>
            </w:r>
            <w:r>
              <w:rPr>
                <w:rFonts w:ascii="Times New Roman" w:hAnsi="Times New Roman" w:eastAsia="Times New Roman" w:cs="Times New Roman"/>
                <w:spacing w:val="-2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</w:t>
            </w:r>
            <w:r>
              <w:rPr>
                <w:rFonts w:ascii="Times New Roman" w:hAnsi="Times New Roman" w:eastAsia="Times New Roman" w:cs="Times New Roman"/>
                <w:spacing w:val="-10"/>
              </w:rPr>
              <w:t xml:space="preserve"> </w:t>
            </w:r>
            <w:r>
              <w:rPr>
                <w:spacing w:val="5"/>
              </w:rPr>
              <w:t>倍</w:t>
            </w:r>
            <w:r>
              <w:rPr/>
              <w:t xml:space="preserve"> </w:t>
            </w:r>
            <w:r>
              <w:rPr>
                <w:spacing w:val="7"/>
              </w:rPr>
              <w:t>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24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2558" w:hRule="atLeast"/>
        </w:trPr>
        <w:tc>
          <w:tcPr>
            <w:tcW w:w="821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63"/>
              <w:spacing w:before="219" w:line="231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>
                <w:spacing w:val="14"/>
              </w:rPr>
              <w:t>1.</w:t>
            </w:r>
            <w:r>
              <w:rPr>
                <w:spacing w:val="-21"/>
              </w:rPr>
              <w:t xml:space="preserve"> </w:t>
            </w:r>
            <w:r>
              <w:rPr>
                <w:spacing w:val="14"/>
              </w:rPr>
              <w:t>掺入</w:t>
            </w:r>
            <w:r>
              <w:rPr>
                <w:spacing w:val="-23"/>
              </w:rPr>
              <w:t xml:space="preserve"> </w:t>
            </w:r>
            <w:r>
              <w:rPr>
                <w:spacing w:val="14"/>
              </w:rPr>
              <w:t>杂质</w:t>
            </w:r>
            <w:r>
              <w:rPr>
                <w:spacing w:val="-25"/>
              </w:rPr>
              <w:t xml:space="preserve"> </w:t>
            </w:r>
            <w:r>
              <w:rPr>
                <w:spacing w:val="14"/>
              </w:rPr>
              <w:t>含有毒</w:t>
            </w:r>
            <w:r>
              <w:rPr/>
              <w:t xml:space="preserve">  </w:t>
            </w:r>
            <w:r>
              <w:rPr/>
              <w:t>有害物质，严重影响</w:t>
            </w:r>
            <w:r>
              <w:rPr>
                <w:spacing w:val="1"/>
              </w:rPr>
              <w:t xml:space="preserve">  </w:t>
            </w:r>
            <w:r>
              <w:rPr>
                <w:spacing w:val="3"/>
              </w:rPr>
              <w:t>产品使用的；2.造成  </w:t>
            </w:r>
            <w:r>
              <w:rPr/>
              <w:t>较大危害后果的，或</w:t>
            </w:r>
            <w:r>
              <w:rPr>
                <w:spacing w:val="1"/>
              </w:rPr>
              <w:t xml:space="preserve">  </w:t>
            </w:r>
            <w:r>
              <w:rPr>
                <w:spacing w:val="24"/>
              </w:rPr>
              <w:t>者造成较大社会影</w:t>
            </w:r>
            <w:r>
              <w:rPr/>
              <w:t xml:space="preserve">  </w:t>
            </w:r>
            <w:r>
              <w:rPr>
                <w:spacing w:val="4"/>
              </w:rPr>
              <w:t>响的。</w:t>
            </w:r>
          </w:p>
        </w:tc>
        <w:tc>
          <w:tcPr>
            <w:tcW w:w="3064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34" w:firstLine="2"/>
              <w:spacing w:before="81" w:line="230" w:lineRule="auto"/>
              <w:jc w:val="both"/>
              <w:rPr/>
            </w:pPr>
            <w:r>
              <w:rPr>
                <w:spacing w:val="9"/>
              </w:rPr>
              <w:t>没收掺杂掺假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、以假充真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、以次</w:t>
            </w:r>
            <w:r>
              <w:rPr/>
              <w:t xml:space="preserve">  </w:t>
            </w:r>
            <w:r>
              <w:rPr>
                <w:spacing w:val="9"/>
              </w:rPr>
              <w:t>充好的毛绒纤维和违法所得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，并</w:t>
            </w:r>
            <w:r>
              <w:rPr/>
              <w:t xml:space="preserve">  </w:t>
            </w:r>
            <w:r>
              <w:rPr>
                <w:spacing w:val="9"/>
              </w:rPr>
              <w:t>处违法货值金额 </w:t>
            </w:r>
            <w:r>
              <w:rPr>
                <w:rFonts w:ascii="Times New Roman" w:hAnsi="Times New Roman" w:eastAsia="Times New Roman" w:cs="Times New Roman"/>
                <w:spacing w:val="9"/>
              </w:rPr>
              <w:t>4.</w:t>
            </w:r>
            <w:r>
              <w:rPr>
                <w:rFonts w:ascii="Times New Roman" w:hAnsi="Times New Roman" w:eastAsia="Times New Roman" w:cs="Times New Roman"/>
                <w:spacing w:val="-1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9"/>
              </w:rPr>
              <w:t>1 </w:t>
            </w:r>
            <w:r>
              <w:rPr>
                <w:spacing w:val="9"/>
              </w:rPr>
              <w:t>倍以上 </w:t>
            </w:r>
            <w:r>
              <w:rPr>
                <w:rFonts w:ascii="Times New Roman" w:hAnsi="Times New Roman" w:eastAsia="Times New Roman" w:cs="Times New Roman"/>
                <w:spacing w:val="9"/>
              </w:rPr>
              <w:t>5</w:t>
            </w:r>
            <w:r>
              <w:rPr>
                <w:rFonts w:ascii="Times New Roman" w:hAnsi="Times New Roman" w:eastAsia="Times New Roman" w:cs="Times New Roman"/>
                <w:spacing w:val="12"/>
              </w:rPr>
              <w:t xml:space="preserve"> </w:t>
            </w:r>
            <w:r>
              <w:rPr>
                <w:spacing w:val="9"/>
              </w:rPr>
              <w:t>倍</w:t>
            </w:r>
            <w:r>
              <w:rPr/>
              <w:t xml:space="preserve">  </w:t>
            </w:r>
            <w:r>
              <w:rPr>
                <w:spacing w:val="4"/>
              </w:rPr>
              <w:t>以下的罚款；建议吊销营业执照。</w:t>
            </w:r>
          </w:p>
        </w:tc>
      </w:tr>
      <w:tr>
        <w:trPr>
          <w:trHeight w:val="1415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7"/>
              <w:spacing w:before="81" w:line="231" w:lineRule="auto"/>
              <w:rPr/>
            </w:pPr>
            <w:r>
              <w:rPr>
                <w:spacing w:val="10"/>
              </w:rPr>
              <w:t>毛绒纤维经营者收购毛绒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纤维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，不按照国家标准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、技术</w:t>
            </w:r>
            <w:r>
              <w:rPr/>
              <w:t xml:space="preserve"> </w:t>
            </w:r>
            <w:r>
              <w:rPr>
                <w:spacing w:val="11"/>
              </w:rPr>
              <w:t>规范真实确定所收购毛绒纤维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的类别</w:t>
            </w:r>
            <w:r>
              <w:rPr>
                <w:spacing w:val="-25"/>
              </w:rPr>
              <w:t xml:space="preserve"> </w:t>
            </w:r>
            <w:r>
              <w:rPr>
                <w:spacing w:val="4"/>
              </w:rPr>
              <w:t>、等级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、重量的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；不按</w:t>
            </w:r>
            <w:r>
              <w:rPr/>
              <w:t xml:space="preserve"> </w:t>
            </w:r>
            <w:r>
              <w:rPr>
                <w:spacing w:val="7"/>
              </w:rPr>
              <w:t>照国家标准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、技术规范挑拣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</w:t>
            </w:r>
            <w:r>
              <w:rPr>
                <w:spacing w:val="11"/>
              </w:rPr>
              <w:t>排除导致质量下降的异性纤维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及其他非毛绒纤维物质的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；对</w:t>
            </w:r>
            <w:r>
              <w:rPr/>
              <w:t xml:space="preserve"> </w:t>
            </w:r>
            <w:r>
              <w:rPr>
                <w:spacing w:val="11"/>
              </w:rPr>
              <w:t>所收购的水分含量超过国家标</w:t>
            </w:r>
            <w:r>
              <w:rPr>
                <w:spacing w:val="1"/>
              </w:rPr>
              <w:t xml:space="preserve"> </w:t>
            </w:r>
            <w:r>
              <w:rPr>
                <w:spacing w:val="27"/>
              </w:rPr>
              <w:t>准规定的毛绒纤维不进行晾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晒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、烘干等技术处理的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；对所</w:t>
            </w:r>
            <w:r>
              <w:rPr/>
              <w:t xml:space="preserve"> </w:t>
            </w:r>
            <w:r>
              <w:rPr>
                <w:spacing w:val="9"/>
              </w:rPr>
              <w:t>收购的毛绒纤维未按类别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、等</w:t>
            </w:r>
            <w:r>
              <w:rPr/>
              <w:t xml:space="preserve"> </w:t>
            </w:r>
            <w:r>
              <w:rPr>
                <w:spacing w:val="6"/>
              </w:rPr>
              <w:t>级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、型号分别置放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，并妥善保</w:t>
            </w:r>
            <w:r>
              <w:rPr/>
              <w:t xml:space="preserve"> </w:t>
            </w:r>
            <w:r>
              <w:rPr>
                <w:spacing w:val="5"/>
              </w:rPr>
              <w:t>管的。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3" w:firstLine="400"/>
              <w:spacing w:before="81" w:line="229" w:lineRule="auto"/>
              <w:jc w:val="both"/>
              <w:rPr/>
            </w:pPr>
            <w:r>
              <w:rPr>
                <w:b/>
                <w:bCs/>
                <w:spacing w:val="14"/>
              </w:rPr>
              <w:t>第二十条</w:t>
            </w:r>
            <w:r>
              <w:rPr>
                <w:b/>
                <w:bCs/>
                <w:spacing w:val="18"/>
              </w:rPr>
              <w:t xml:space="preserve">   </w:t>
            </w:r>
            <w:r>
              <w:rPr>
                <w:spacing w:val="14"/>
              </w:rPr>
              <w:t>毛绒纤维经营者在收购毛绒纤维</w:t>
            </w:r>
            <w:r>
              <w:rPr/>
              <w:t xml:space="preserve"> </w:t>
            </w:r>
            <w:r>
              <w:rPr>
                <w:spacing w:val="8"/>
              </w:rPr>
              <w:t>活动中</w:t>
            </w:r>
            <w:r>
              <w:rPr>
                <w:spacing w:val="-6"/>
              </w:rPr>
              <w:t xml:space="preserve"> </w:t>
            </w:r>
            <w:r>
              <w:rPr>
                <w:spacing w:val="8"/>
              </w:rPr>
              <w:t>，违反本办法第十四条第(一)至第(四)项规</w:t>
            </w:r>
            <w:r>
              <w:rPr/>
              <w:t xml:space="preserve"> </w:t>
            </w:r>
            <w:r>
              <w:rPr>
                <w:spacing w:val="9"/>
              </w:rPr>
              <w:t>定的</w:t>
            </w:r>
            <w:r>
              <w:rPr>
                <w:spacing w:val="-6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9"/>
              </w:rPr>
              <w:t>由纤维质量监督机构责令改正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，可以处 3</w:t>
            </w:r>
            <w:r>
              <w:rPr/>
              <w:t xml:space="preserve"> </w:t>
            </w:r>
            <w:r>
              <w:rPr>
                <w:spacing w:val="5"/>
              </w:rPr>
              <w:t>万元以下的罚款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；...</w:t>
            </w:r>
          </w:p>
        </w:tc>
        <w:tc>
          <w:tcPr>
            <w:tcW w:w="690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1" w:right="104"/>
              <w:spacing w:before="282" w:line="228" w:lineRule="auto"/>
              <w:jc w:val="both"/>
              <w:rPr/>
            </w:pPr>
            <w:r>
              <w:rPr>
                <w:spacing w:val="10"/>
              </w:rPr>
              <w:t>违法情形</w:t>
            </w:r>
            <w:r>
              <w:rPr>
                <w:spacing w:val="56"/>
              </w:rPr>
              <w:t xml:space="preserve"> </w:t>
            </w:r>
            <w:r>
              <w:rPr>
                <w:spacing w:val="10"/>
              </w:rPr>
              <w:t>初次违法</w:t>
            </w:r>
            <w:r>
              <w:rPr/>
              <w:t xml:space="preserve"> </w:t>
            </w:r>
            <w:r>
              <w:rPr/>
              <w:t>的，检查后及时改正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违法行为的。</w:t>
            </w:r>
          </w:p>
        </w:tc>
        <w:tc>
          <w:tcPr>
            <w:tcW w:w="3064" w:type="dxa"/>
            <w:vAlign w:val="top"/>
          </w:tcPr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/>
              <w:spacing w:before="81" w:line="227" w:lineRule="auto"/>
              <w:rPr/>
            </w:pPr>
            <w:r>
              <w:rPr>
                <w:spacing w:val="-1"/>
              </w:rPr>
              <w:t>责令改正，可以处 9000 元以下罚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700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9" w:right="49" w:hanging="11"/>
              <w:spacing w:before="82" w:line="227" w:lineRule="auto"/>
              <w:rPr/>
            </w:pPr>
            <w:r>
              <w:rPr/>
              <w:t>再次违法，检查后及</w:t>
            </w:r>
            <w:r>
              <w:rPr>
                <w:spacing w:val="2"/>
              </w:rPr>
              <w:t xml:space="preserve">  </w:t>
            </w:r>
            <w:r>
              <w:rPr>
                <w:spacing w:val="5"/>
              </w:rPr>
              <w:t>时改正违法行为的。</w:t>
            </w:r>
          </w:p>
        </w:tc>
        <w:tc>
          <w:tcPr>
            <w:tcW w:w="3064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7" w:lineRule="auto"/>
              <w:rPr/>
            </w:pPr>
            <w:r>
              <w:rPr/>
              <w:t>责令改正</w:t>
            </w:r>
            <w:r>
              <w:rPr>
                <w:spacing w:val="-13"/>
              </w:rPr>
              <w:t xml:space="preserve"> </w:t>
            </w:r>
            <w:r>
              <w:rPr/>
              <w:t>，可以处 9000 元以上</w:t>
            </w:r>
          </w:p>
          <w:p>
            <w:pPr>
              <w:pStyle w:val="TableText"/>
              <w:ind w:left="113"/>
              <w:spacing w:before="33" w:line="208" w:lineRule="auto"/>
              <w:rPr/>
            </w:pPr>
            <w:r>
              <w:rPr>
                <w:spacing w:val="2"/>
              </w:rPr>
              <w:t>2.1 万元以下罚款。</w:t>
            </w:r>
          </w:p>
        </w:tc>
      </w:tr>
      <w:tr>
        <w:trPr>
          <w:trHeight w:val="158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2" w:right="63" w:hanging="2"/>
              <w:spacing w:before="49" w:line="224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1.</w:t>
            </w:r>
            <w:r>
              <w:rPr>
                <w:spacing w:val="4"/>
              </w:rPr>
              <w:t>经责令改正，拒不  </w:t>
            </w:r>
            <w:r>
              <w:rPr>
                <w:spacing w:val="4"/>
              </w:rPr>
              <w:t>改正的；</w:t>
            </w:r>
            <w:r>
              <w:rPr>
                <w:rFonts w:ascii="Times New Roman" w:hAnsi="Times New Roman" w:eastAsia="Times New Roman" w:cs="Times New Roman"/>
                <w:spacing w:val="4"/>
              </w:rPr>
              <w:t>2.</w:t>
            </w:r>
            <w:r>
              <w:rPr>
                <w:spacing w:val="4"/>
              </w:rPr>
              <w:t>两年内再  </w:t>
            </w:r>
            <w:r>
              <w:rPr>
                <w:spacing w:val="24"/>
              </w:rPr>
              <w:t>次出现相同违法行</w:t>
            </w:r>
            <w:r>
              <w:rPr/>
              <w:t xml:space="preserve">  </w:t>
            </w:r>
            <w:r>
              <w:rPr>
                <w:spacing w:val="4"/>
              </w:rPr>
              <w:t>为的。</w:t>
            </w:r>
          </w:p>
        </w:tc>
        <w:tc>
          <w:tcPr>
            <w:tcW w:w="3064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2"/>
              <w:spacing w:before="81" w:line="227" w:lineRule="auto"/>
              <w:rPr/>
            </w:pPr>
            <w:r>
              <w:rPr/>
              <w:t>责令改正，可以处 2.1 万元以上 3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25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1158" w:hRule="atLeast"/>
        </w:trPr>
        <w:tc>
          <w:tcPr>
            <w:tcW w:w="821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6"/>
              <w:spacing w:before="82" w:line="229" w:lineRule="auto"/>
              <w:jc w:val="both"/>
              <w:rPr/>
            </w:pPr>
            <w:r>
              <w:rPr>
                <w:spacing w:val="10"/>
              </w:rPr>
              <w:t>毛绒纤维经营者收购毛绒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纤维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，对所收购的毛绒纤维未</w:t>
            </w:r>
            <w:r>
              <w:rPr/>
              <w:t xml:space="preserve"> </w:t>
            </w:r>
            <w:r>
              <w:rPr>
                <w:spacing w:val="8"/>
              </w:rPr>
              <w:t>按净毛绒计算公量的。</w:t>
            </w:r>
          </w:p>
        </w:tc>
        <w:tc>
          <w:tcPr>
            <w:tcW w:w="4513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3" w:firstLine="394"/>
              <w:spacing w:before="81" w:line="230" w:lineRule="auto"/>
              <w:rPr/>
            </w:pPr>
            <w:r>
              <w:rPr>
                <w:b/>
                <w:bCs/>
                <w:spacing w:val="14"/>
              </w:rPr>
              <w:t>第二十条</w:t>
            </w:r>
            <w:r>
              <w:rPr>
                <w:b/>
                <w:bCs/>
                <w:spacing w:val="18"/>
              </w:rPr>
              <w:t xml:space="preserve">   </w:t>
            </w:r>
            <w:r>
              <w:rPr>
                <w:spacing w:val="14"/>
              </w:rPr>
              <w:t>毛绒纤维经营者在收购毛绒纤维</w:t>
            </w:r>
            <w:r>
              <w:rPr/>
              <w:t xml:space="preserve"> </w:t>
            </w:r>
            <w:r>
              <w:rPr>
                <w:spacing w:val="5"/>
              </w:rPr>
              <w:t>活动中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5"/>
              </w:rPr>
              <w:t>...违反本办法第十四条第(五)项规定的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由纤维质量监督机构责令改正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，拒不改正的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，处</w:t>
            </w:r>
            <w:r>
              <w:rPr/>
              <w:t xml:space="preserve"> </w:t>
            </w:r>
            <w:r>
              <w:rPr>
                <w:spacing w:val="3"/>
              </w:rPr>
              <w:t>以 3 万元以下罚款。</w:t>
            </w:r>
          </w:p>
        </w:tc>
        <w:tc>
          <w:tcPr>
            <w:tcW w:w="690" w:type="dxa"/>
            <w:vAlign w:val="top"/>
          </w:tcPr>
          <w:p>
            <w:pPr>
              <w:spacing w:line="3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 w:hanging="1"/>
              <w:spacing w:before="309" w:line="228" w:lineRule="auto"/>
              <w:rPr/>
            </w:pPr>
            <w:r>
              <w:rPr>
                <w:spacing w:val="15"/>
              </w:rPr>
              <w:t>货值金额</w:t>
            </w:r>
            <w:r>
              <w:rPr>
                <w:spacing w:val="25"/>
              </w:rPr>
              <w:t xml:space="preserve"> </w:t>
            </w:r>
            <w:r>
              <w:rPr>
                <w:spacing w:val="15"/>
              </w:rPr>
              <w:t>5 万元以</w:t>
            </w:r>
            <w:r>
              <w:rPr/>
              <w:t xml:space="preserve"> </w:t>
            </w:r>
            <w:r>
              <w:rPr>
                <w:spacing w:val="4"/>
              </w:rPr>
              <w:t>下的。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" w:right="108"/>
              <w:spacing w:before="310" w:line="227" w:lineRule="auto"/>
              <w:rPr/>
            </w:pPr>
            <w:r>
              <w:rPr>
                <w:spacing w:val="-1"/>
              </w:rPr>
              <w:t>责令改正，可以处 9000 元以下罚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10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 w:hanging="1"/>
              <w:spacing w:before="125" w:line="230" w:lineRule="auto"/>
              <w:jc w:val="both"/>
              <w:rPr/>
            </w:pPr>
            <w:r>
              <w:rPr/>
              <w:t>初次违法，货值金额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5万元以上20万元以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下的。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"/>
              <w:spacing w:before="285" w:line="207" w:lineRule="auto"/>
              <w:rPr/>
            </w:pPr>
            <w:r>
              <w:rPr/>
              <w:t>责令改正</w:t>
            </w:r>
            <w:r>
              <w:rPr>
                <w:spacing w:val="-13"/>
              </w:rPr>
              <w:t xml:space="preserve"> </w:t>
            </w:r>
            <w:r>
              <w:rPr/>
              <w:t>，可以处 9000 元以上</w:t>
            </w:r>
          </w:p>
          <w:p>
            <w:pPr>
              <w:pStyle w:val="TableText"/>
              <w:ind w:left="113"/>
              <w:spacing w:before="33" w:line="208" w:lineRule="auto"/>
              <w:rPr/>
            </w:pPr>
            <w:r>
              <w:rPr>
                <w:spacing w:val="2"/>
              </w:rPr>
              <w:t>2.1 万元以下罚款。</w:t>
            </w:r>
          </w:p>
        </w:tc>
      </w:tr>
      <w:tr>
        <w:trPr>
          <w:trHeight w:val="143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104" w:firstLine="2"/>
              <w:spacing w:before="130" w:line="231" w:lineRule="auto"/>
              <w:jc w:val="both"/>
              <w:rPr/>
            </w:pPr>
            <w:r>
              <w:rPr>
                <w:spacing w:val="24"/>
              </w:rPr>
              <w:t>两年内再次出现相</w:t>
            </w:r>
            <w:r>
              <w:rPr/>
              <w:t xml:space="preserve"> </w:t>
            </w:r>
            <w:r>
              <w:rPr/>
              <w:t>同违法行为的，或者</w:t>
            </w:r>
            <w:r>
              <w:rPr>
                <w:spacing w:val="4"/>
              </w:rPr>
              <w:t xml:space="preserve"> </w:t>
            </w:r>
            <w:r>
              <w:rPr>
                <w:spacing w:val="14"/>
              </w:rPr>
              <w:t>货值金额</w:t>
            </w:r>
            <w:r>
              <w:rPr>
                <w:spacing w:val="-21"/>
              </w:rPr>
              <w:t xml:space="preserve"> </w:t>
            </w:r>
            <w:r>
              <w:rPr>
                <w:spacing w:val="14"/>
              </w:rPr>
              <w:t>20万元以</w:t>
            </w:r>
            <w:r>
              <w:rPr/>
              <w:t xml:space="preserve"> </w:t>
            </w:r>
            <w:r>
              <w:rPr>
                <w:spacing w:val="5"/>
              </w:rPr>
              <w:t>上的。</w:t>
            </w:r>
          </w:p>
        </w:tc>
        <w:tc>
          <w:tcPr>
            <w:tcW w:w="3064" w:type="dxa"/>
            <w:vAlign w:val="top"/>
          </w:tcPr>
          <w:p>
            <w:pPr>
              <w:spacing w:line="3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2"/>
              <w:spacing w:before="82" w:line="227" w:lineRule="auto"/>
              <w:rPr/>
            </w:pPr>
            <w:r>
              <w:rPr/>
              <w:t>责令改正，可以处 2.1 万元以上 3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281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6"/>
              <w:spacing w:before="82" w:line="230" w:lineRule="auto"/>
              <w:jc w:val="both"/>
              <w:rPr/>
            </w:pPr>
            <w:r>
              <w:rPr>
                <w:spacing w:val="10"/>
              </w:rPr>
              <w:t>毛绒纤维经营者从事毛绒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纤维加工活动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，不具备符合规</w:t>
            </w:r>
            <w:r>
              <w:rPr/>
              <w:t xml:space="preserve"> </w:t>
            </w:r>
            <w:r>
              <w:rPr>
                <w:spacing w:val="9"/>
              </w:rPr>
              <w:t>定的质量标准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、检验设备和环</w:t>
            </w:r>
            <w:r>
              <w:rPr/>
              <w:t xml:space="preserve"> </w:t>
            </w:r>
            <w:r>
              <w:rPr>
                <w:spacing w:val="7"/>
              </w:rPr>
              <w:t>境</w:t>
            </w:r>
            <w:r>
              <w:rPr>
                <w:spacing w:val="-28"/>
              </w:rPr>
              <w:t xml:space="preserve"> </w:t>
            </w:r>
            <w:r>
              <w:rPr>
                <w:spacing w:val="7"/>
              </w:rPr>
              <w:t>、检验人员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、加工机械和加</w:t>
            </w:r>
            <w:r>
              <w:rPr/>
              <w:t xml:space="preserve"> </w:t>
            </w:r>
            <w:r>
              <w:rPr>
                <w:spacing w:val="9"/>
              </w:rPr>
              <w:t>工场所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、质量保证制度以及国</w:t>
            </w:r>
            <w:r>
              <w:rPr/>
              <w:t xml:space="preserve"> </w:t>
            </w:r>
            <w:r>
              <w:rPr>
                <w:spacing w:val="8"/>
              </w:rPr>
              <w:t>家规定的其他条件的。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98" w:firstLine="398"/>
              <w:spacing w:before="82" w:line="230" w:lineRule="auto"/>
              <w:jc w:val="both"/>
              <w:rPr/>
            </w:pPr>
            <w:r>
              <w:rPr>
                <w:b/>
                <w:bCs/>
                <w:spacing w:val="14"/>
              </w:rPr>
              <w:t>第二十一条第一款</w:t>
            </w:r>
            <w:r>
              <w:rPr>
                <w:b/>
                <w:bCs/>
                <w:spacing w:val="19"/>
                <w:w w:val="101"/>
              </w:rPr>
              <w:t xml:space="preserve">   </w:t>
            </w:r>
            <w:r>
              <w:rPr>
                <w:spacing w:val="14"/>
              </w:rPr>
              <w:t>毛绒纤维经营者在加工</w:t>
            </w:r>
            <w:r>
              <w:rPr/>
              <w:t xml:space="preserve"> </w:t>
            </w:r>
            <w:r>
              <w:rPr>
                <w:spacing w:val="12"/>
              </w:rPr>
              <w:t>毛绒纤维活动中</w:t>
            </w:r>
            <w:r>
              <w:rPr>
                <w:spacing w:val="-6"/>
              </w:rPr>
              <w:t xml:space="preserve"> </w:t>
            </w:r>
            <w:r>
              <w:rPr>
                <w:spacing w:val="12"/>
              </w:rPr>
              <w:t>，违反本办法第十五条第一款第</w:t>
            </w:r>
            <w:r>
              <w:rPr/>
              <w:t xml:space="preserve"> </w:t>
            </w:r>
            <w:r>
              <w:rPr>
                <w:spacing w:val="3"/>
              </w:rPr>
              <w:t>(一)项规定的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由纤维质量监督机构责令改正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，拒</w:t>
            </w:r>
            <w:r>
              <w:rPr/>
              <w:t xml:space="preserve"> </w:t>
            </w:r>
            <w:r>
              <w:rPr>
                <w:spacing w:val="3"/>
              </w:rPr>
              <w:t>不改正的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，处以 1 万元以下的罚款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；...</w:t>
            </w:r>
          </w:p>
        </w:tc>
        <w:tc>
          <w:tcPr>
            <w:tcW w:w="690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4" w:hanging="18"/>
              <w:spacing w:before="82" w:line="228" w:lineRule="auto"/>
              <w:rPr/>
            </w:pPr>
            <w:r>
              <w:rPr>
                <w:spacing w:val="24"/>
              </w:rPr>
              <w:t>逾期一个月不改正</w:t>
            </w:r>
            <w:r>
              <w:rPr>
                <w:spacing w:val="3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4"/>
              <w:spacing w:before="81" w:line="227" w:lineRule="auto"/>
              <w:rPr/>
            </w:pPr>
            <w:r>
              <w:rPr>
                <w:spacing w:val="-8"/>
              </w:rPr>
              <w:t>责令改正，拒不改正的，处以 3000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07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6" w:right="104" w:hanging="18"/>
              <w:spacing w:before="114" w:line="228" w:lineRule="auto"/>
              <w:rPr/>
            </w:pPr>
            <w:r>
              <w:rPr>
                <w:spacing w:val="24"/>
              </w:rPr>
              <w:t>逾期二个月不改正</w:t>
            </w:r>
            <w:r>
              <w:rPr>
                <w:spacing w:val="3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09" w:right="106" w:firstLine="4"/>
              <w:spacing w:before="271" w:line="227" w:lineRule="auto"/>
              <w:rPr/>
            </w:pPr>
            <w:r>
              <w:rPr>
                <w:spacing w:val="-8"/>
              </w:rPr>
              <w:t>责令改正，拒不改正的，处以 3000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元以上 7000 元以下的罚款。</w:t>
            </w:r>
          </w:p>
        </w:tc>
      </w:tr>
      <w:tr>
        <w:trPr>
          <w:trHeight w:val="2088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1" w:right="104" w:hanging="3"/>
              <w:spacing w:before="301" w:line="231" w:lineRule="auto"/>
              <w:jc w:val="both"/>
              <w:rPr/>
            </w:pPr>
            <w:r>
              <w:rPr>
                <w:spacing w:val="24"/>
              </w:rPr>
              <w:t>逾期三个月不改正</w:t>
            </w:r>
            <w:r>
              <w:rPr>
                <w:spacing w:val="3"/>
              </w:rPr>
              <w:t xml:space="preserve"> </w:t>
            </w:r>
            <w:r>
              <w:rPr/>
              <w:t>的；或者两年内再次</w:t>
            </w:r>
            <w:r>
              <w:rPr>
                <w:spacing w:val="1"/>
              </w:rPr>
              <w:t xml:space="preserve"> </w:t>
            </w:r>
            <w:r>
              <w:rPr>
                <w:spacing w:val="24"/>
              </w:rPr>
              <w:t>发生同一违法行为</w:t>
            </w:r>
            <w:r>
              <w:rPr/>
              <w:t xml:space="preserve"> </w:t>
            </w:r>
            <w:r>
              <w:rPr>
                <w:spacing w:val="1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4"/>
              <w:spacing w:before="82" w:line="227" w:lineRule="auto"/>
              <w:rPr/>
            </w:pPr>
            <w:r>
              <w:rPr>
                <w:spacing w:val="-8"/>
              </w:rPr>
              <w:t>责令改正，拒不改正的，处以 7000</w:t>
            </w:r>
            <w:r>
              <w:rPr>
                <w:spacing w:val="9"/>
              </w:rPr>
              <w:t xml:space="preserve"> </w:t>
            </w:r>
            <w:r>
              <w:rPr>
                <w:spacing w:val="5"/>
              </w:rPr>
              <w:t>元以上 1 万元以下的罚款。</w:t>
            </w:r>
          </w:p>
        </w:tc>
      </w:tr>
    </w:tbl>
    <w:p>
      <w:pPr>
        <w:spacing w:line="176" w:lineRule="exact"/>
        <w:rPr>
          <w:rFonts w:ascii="Arial"/>
          <w:sz w:val="15"/>
        </w:rPr>
      </w:pPr>
      <w:r/>
    </w:p>
    <w:p>
      <w:pPr>
        <w:spacing w:line="176" w:lineRule="exact"/>
        <w:sectPr>
          <w:footerReference w:type="default" r:id="rId126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15"/>
          <w:szCs w:val="15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148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4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7"/>
              <w:spacing w:before="82" w:line="231" w:lineRule="auto"/>
              <w:rPr/>
            </w:pPr>
            <w:r>
              <w:rPr>
                <w:spacing w:val="10"/>
              </w:rPr>
              <w:t>毛绒纤维经营者从事毛绒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纤维加工活动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，未挑拣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、排除</w:t>
            </w:r>
            <w:r>
              <w:rPr/>
              <w:t xml:space="preserve"> </w:t>
            </w:r>
            <w:r>
              <w:rPr>
                <w:spacing w:val="11"/>
              </w:rPr>
              <w:t>毛绒纤维中导致质量下降的异</w:t>
            </w:r>
            <w:r>
              <w:rPr>
                <w:spacing w:val="1"/>
              </w:rPr>
              <w:t xml:space="preserve"> </w:t>
            </w:r>
            <w:r>
              <w:rPr>
                <w:spacing w:val="11"/>
              </w:rPr>
              <w:t>性纤维及其他非毛绒纤维物质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；未按照国家标准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、技术规</w:t>
            </w:r>
            <w:r>
              <w:rPr/>
              <w:t xml:space="preserve"> </w:t>
            </w:r>
            <w:r>
              <w:rPr>
                <w:spacing w:val="6"/>
              </w:rPr>
              <w:t>范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，对毛绒纤维分类别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、分等</w:t>
            </w:r>
            <w:r>
              <w:rPr/>
              <w:t xml:space="preserve"> </w:t>
            </w:r>
            <w:r>
              <w:rPr>
                <w:spacing w:val="11"/>
              </w:rPr>
              <w:t>级加工或对加工后的毛绒纤维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成包组批的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；未按国家标准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</w:t>
            </w:r>
            <w:r>
              <w:rPr/>
              <w:t xml:space="preserve"> </w:t>
            </w:r>
            <w:r>
              <w:rPr>
                <w:spacing w:val="8"/>
              </w:rPr>
              <w:t>技术规范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，对加工后的毛绒纤</w:t>
            </w:r>
            <w:r>
              <w:rPr/>
              <w:t xml:space="preserve"> </w:t>
            </w:r>
            <w:r>
              <w:rPr>
                <w:spacing w:val="11"/>
              </w:rPr>
              <w:t>维进行包装并标注标识或标识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不符合规定的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；标识与毛绒纤</w:t>
            </w:r>
            <w:r>
              <w:rPr/>
              <w:t xml:space="preserve"> </w:t>
            </w:r>
            <w:r>
              <w:rPr>
                <w:spacing w:val="6"/>
              </w:rPr>
              <w:t>维的质量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、数量相符的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；经毛</w:t>
            </w:r>
            <w:r>
              <w:rPr/>
              <w:t xml:space="preserve"> </w:t>
            </w:r>
            <w:r>
              <w:rPr>
                <w:spacing w:val="11"/>
              </w:rPr>
              <w:t>绒纤维质量公证检验的毛绒纤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维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，未附有毛绒纤维质量公证</w:t>
            </w:r>
            <w:r>
              <w:rPr/>
              <w:t xml:space="preserve"> </w:t>
            </w:r>
            <w:r>
              <w:rPr>
                <w:spacing w:val="8"/>
              </w:rPr>
              <w:t>检验证书和标志的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；未经毛绒</w:t>
            </w:r>
            <w:r>
              <w:rPr/>
              <w:t xml:space="preserve"> </w:t>
            </w:r>
            <w:r>
              <w:rPr>
                <w:spacing w:val="27"/>
              </w:rPr>
              <w:t>纤维质量公证检验的毛绒纤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维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，未附有质量凭证或质量凭</w:t>
            </w:r>
            <w:r>
              <w:rPr/>
              <w:t xml:space="preserve"> </w:t>
            </w:r>
            <w:r>
              <w:rPr>
                <w:spacing w:val="8"/>
              </w:rPr>
              <w:t>证与实物质量不相符的。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29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14"/>
              </w:rPr>
              <w:t>第二十一条第一款</w:t>
            </w:r>
            <w:r>
              <w:rPr>
                <w:b/>
                <w:bCs/>
                <w:spacing w:val="19"/>
                <w:w w:val="101"/>
              </w:rPr>
              <w:t xml:space="preserve">   </w:t>
            </w:r>
            <w:r>
              <w:rPr>
                <w:spacing w:val="14"/>
              </w:rPr>
              <w:t>毛绒纤维经营者在加工</w:t>
            </w:r>
            <w:r>
              <w:rPr/>
              <w:t xml:space="preserve">  </w:t>
            </w:r>
            <w:r>
              <w:rPr>
                <w:spacing w:val="4"/>
              </w:rPr>
              <w:t>毛绒纤维活动中，...违反本办法第十五条第(二)项、</w:t>
            </w:r>
            <w:r>
              <w:rPr>
                <w:spacing w:val="13"/>
              </w:rPr>
              <w:t xml:space="preserve"> </w:t>
            </w:r>
            <w:r>
              <w:rPr>
                <w:spacing w:val="2"/>
              </w:rPr>
              <w:t>第(三)项</w:t>
            </w:r>
            <w:r>
              <w:rPr>
                <w:spacing w:val="-25"/>
              </w:rPr>
              <w:t xml:space="preserve"> </w:t>
            </w:r>
            <w:r>
              <w:rPr>
                <w:spacing w:val="2"/>
              </w:rPr>
              <w:t>、第(四)项、第(五)项规定的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，由纤维质量</w:t>
            </w:r>
            <w:r>
              <w:rPr/>
              <w:t xml:space="preserve">  </w:t>
            </w:r>
            <w:r>
              <w:rPr>
                <w:spacing w:val="4"/>
              </w:rPr>
              <w:t>监督机构责令改正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，并可以根据情节轻重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，处 10</w:t>
            </w:r>
            <w:r>
              <w:rPr/>
              <w:t xml:space="preserve">   </w:t>
            </w:r>
            <w:r>
              <w:rPr>
                <w:spacing w:val="8"/>
              </w:rPr>
              <w:t>万元以下的罚款。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27" w:firstLine="1"/>
              <w:spacing w:before="318" w:line="230" w:lineRule="auto"/>
              <w:jc w:val="both"/>
              <w:rPr/>
            </w:pPr>
            <w:r>
              <w:rPr>
                <w:spacing w:val="-11"/>
              </w:rPr>
              <w:t>有《规定》第十一条、</w:t>
            </w:r>
            <w:r>
              <w:rPr/>
              <w:t xml:space="preserve"> </w:t>
            </w:r>
            <w:r>
              <w:rPr>
                <w:spacing w:val="21"/>
              </w:rPr>
              <w:t>第十二条情形之</w:t>
            </w:r>
            <w:r>
              <w:rPr>
                <w:spacing w:val="-30"/>
              </w:rPr>
              <w:t xml:space="preserve"> </w:t>
            </w:r>
            <w:r>
              <w:rPr>
                <w:spacing w:val="21"/>
              </w:rPr>
              <w:t>一</w:t>
            </w:r>
            <w:r>
              <w:rPr/>
              <w:t xml:space="preserve">  </w:t>
            </w:r>
            <w:r>
              <w:rPr>
                <w:spacing w:val="3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3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10" w:hanging="13"/>
              <w:spacing w:before="81" w:line="227" w:lineRule="auto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，并可以处 3 万元以下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226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27" w:firstLine="2"/>
              <w:spacing w:before="82" w:line="227" w:lineRule="auto"/>
              <w:rPr/>
            </w:pPr>
            <w:r>
              <w:rPr>
                <w:spacing w:val="-11"/>
              </w:rPr>
              <w:t>不具有《规定》从重、</w:t>
            </w:r>
            <w:r>
              <w:rPr/>
              <w:t xml:space="preserve"> </w:t>
            </w:r>
            <w:r>
              <w:rPr>
                <w:spacing w:val="7"/>
              </w:rPr>
              <w:t>从轻情形的。</w:t>
            </w:r>
          </w:p>
        </w:tc>
        <w:tc>
          <w:tcPr>
            <w:tcW w:w="3064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，并可以处 3 万元以上</w:t>
            </w:r>
          </w:p>
          <w:p>
            <w:pPr>
              <w:pStyle w:val="TableText"/>
              <w:ind w:left="113"/>
              <w:spacing w:before="33" w:line="208" w:lineRule="auto"/>
              <w:rPr/>
            </w:pPr>
            <w:r>
              <w:rPr>
                <w:spacing w:val="4"/>
              </w:rPr>
              <w:t>7 万元以下的罚款。</w:t>
            </w:r>
          </w:p>
        </w:tc>
      </w:tr>
      <w:tr>
        <w:trPr>
          <w:trHeight w:val="2825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27" w:firstLine="1"/>
              <w:spacing w:before="82" w:line="230" w:lineRule="auto"/>
              <w:jc w:val="both"/>
              <w:rPr/>
            </w:pPr>
            <w:r>
              <w:rPr>
                <w:spacing w:val="-11"/>
              </w:rPr>
              <w:t>有《规定》第十三条、</w:t>
            </w:r>
            <w:r>
              <w:rPr/>
              <w:t xml:space="preserve"> </w:t>
            </w:r>
            <w:r>
              <w:rPr>
                <w:spacing w:val="21"/>
              </w:rPr>
              <w:t>第十四条情形之</w:t>
            </w:r>
            <w:r>
              <w:rPr>
                <w:spacing w:val="-30"/>
              </w:rPr>
              <w:t xml:space="preserve"> </w:t>
            </w:r>
            <w:r>
              <w:rPr>
                <w:spacing w:val="21"/>
              </w:rPr>
              <w:t>一</w:t>
            </w:r>
            <w:r>
              <w:rPr/>
              <w:t xml:space="preserve">  </w:t>
            </w:r>
            <w:r>
              <w:rPr>
                <w:spacing w:val="3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20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，并可以处 7 万元以上</w:t>
            </w:r>
          </w:p>
          <w:p>
            <w:pPr>
              <w:pStyle w:val="TableText"/>
              <w:ind w:left="121"/>
              <w:spacing w:before="33" w:line="208" w:lineRule="auto"/>
              <w:rPr/>
            </w:pPr>
            <w:r>
              <w:rPr>
                <w:spacing w:val="2"/>
              </w:rPr>
              <w:t>10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27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2396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0" w:lineRule="auto"/>
              <w:rPr/>
            </w:pPr>
            <w:r>
              <w:rPr/>
              <w:t>6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399"/>
              <w:spacing w:before="81" w:line="230" w:lineRule="auto"/>
              <w:rPr/>
            </w:pPr>
            <w:r>
              <w:rPr>
                <w:spacing w:val="8"/>
              </w:rPr>
              <w:t>从事毛绒纤维加工活动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11"/>
              </w:rPr>
              <w:t>使用国家明令禁用的加工设备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17"/>
              </w:rPr>
              <w:t>第二</w:t>
            </w:r>
            <w:r>
              <w:rPr>
                <w:b/>
                <w:bCs/>
                <w:spacing w:val="-32"/>
              </w:rPr>
              <w:t xml:space="preserve"> </w:t>
            </w:r>
            <w:r>
              <w:rPr>
                <w:b/>
                <w:bCs/>
                <w:spacing w:val="17"/>
              </w:rPr>
              <w:t>十一条第二款  </w:t>
            </w:r>
            <w:r>
              <w:rPr>
                <w:spacing w:val="17"/>
              </w:rPr>
              <w:t>违反本办法第十五条第</w:t>
            </w:r>
            <w:r>
              <w:rPr/>
              <w:t xml:space="preserve"> </w:t>
            </w:r>
            <w:r>
              <w:rPr>
                <w:spacing w:val="11"/>
              </w:rPr>
              <w:t>二款规定的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11"/>
              </w:rPr>
              <w:t>由纤维质量监督机构没收并监</w:t>
            </w:r>
            <w:r>
              <w:rPr>
                <w:spacing w:val="10"/>
              </w:rPr>
              <w:t>督销</w:t>
            </w:r>
            <w:r>
              <w:rPr/>
              <w:t xml:space="preserve"> </w:t>
            </w:r>
            <w:r>
              <w:rPr>
                <w:spacing w:val="12"/>
              </w:rPr>
              <w:t>毁禁用的毛绒纤维加工设备</w:t>
            </w:r>
            <w:r>
              <w:rPr>
                <w:spacing w:val="-5"/>
              </w:rPr>
              <w:t xml:space="preserve"> </w:t>
            </w:r>
            <w:r>
              <w:rPr>
                <w:spacing w:val="12"/>
              </w:rPr>
              <w:t>，并处非法加工设备</w:t>
            </w:r>
            <w:r>
              <w:rPr/>
              <w:t xml:space="preserve"> </w:t>
            </w:r>
            <w:r>
              <w:rPr>
                <w:spacing w:val="6"/>
              </w:rPr>
              <w:t>实际价值 2 倍以上10 倍以下的罚款。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 w:firstLine="1"/>
              <w:spacing w:before="81" w:line="232" w:lineRule="auto"/>
              <w:jc w:val="both"/>
              <w:rPr/>
            </w:pPr>
            <w:r>
              <w:rPr/>
              <w:t>使用小皮辊机、小锯 </w:t>
            </w:r>
            <w:r>
              <w:rPr/>
              <w:t>齿机、土打包机数量</w:t>
            </w:r>
            <w:r>
              <w:rPr>
                <w:spacing w:val="1"/>
              </w:rPr>
              <w:t xml:space="preserve"> </w:t>
            </w:r>
            <w:r>
              <w:rPr/>
              <w:t>较少；或者加工毛绒</w:t>
            </w:r>
            <w:r>
              <w:rPr>
                <w:spacing w:val="1"/>
              </w:rPr>
              <w:t xml:space="preserve"> </w:t>
            </w:r>
            <w:r>
              <w:rPr>
                <w:spacing w:val="24"/>
              </w:rPr>
              <w:t>纤维货值金额较小</w:t>
            </w:r>
            <w:r>
              <w:rPr/>
              <w:t xml:space="preserve"> </w:t>
            </w:r>
            <w:r>
              <w:rPr>
                <w:spacing w:val="1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1"/>
              <w:spacing w:before="82" w:line="230" w:lineRule="auto"/>
              <w:jc w:val="both"/>
              <w:rPr/>
            </w:pPr>
            <w:r>
              <w:rPr>
                <w:spacing w:val="12"/>
              </w:rPr>
              <w:t>没收并监督销毁禁用的毛绒纤维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加工设备</w:t>
            </w:r>
            <w:r>
              <w:rPr>
                <w:spacing w:val="-5"/>
              </w:rPr>
              <w:t xml:space="preserve"> </w:t>
            </w:r>
            <w:r>
              <w:rPr>
                <w:spacing w:val="9"/>
              </w:rPr>
              <w:t>，并处非法加工设备实</w:t>
            </w:r>
            <w:r>
              <w:rPr/>
              <w:t xml:space="preserve"> </w:t>
            </w:r>
            <w:r>
              <w:rPr>
                <w:spacing w:val="7"/>
              </w:rPr>
              <w:t>际价值 2 倍以上 4.4 倍以下的罚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230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31" w:lineRule="auto"/>
              <w:jc w:val="both"/>
              <w:rPr/>
            </w:pPr>
            <w:r>
              <w:rPr/>
              <w:t>使用小皮辊机、小锯</w:t>
            </w:r>
            <w:r>
              <w:rPr>
                <w:spacing w:val="4"/>
              </w:rPr>
              <w:t xml:space="preserve"> </w:t>
            </w:r>
            <w:r>
              <w:rPr/>
              <w:t>齿机、土打包机数量</w:t>
            </w:r>
            <w:r>
              <w:rPr>
                <w:spacing w:val="3"/>
              </w:rPr>
              <w:t xml:space="preserve"> </w:t>
            </w:r>
            <w:r>
              <w:rPr/>
              <w:t>较少；或者加工毛绒</w:t>
            </w:r>
            <w:r>
              <w:rPr>
                <w:spacing w:val="3"/>
              </w:rPr>
              <w:t xml:space="preserve"> </w:t>
            </w:r>
            <w:r>
              <w:rPr>
                <w:spacing w:val="24"/>
              </w:rPr>
              <w:t>纤维货值金额较大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1"/>
              <w:spacing w:before="81" w:line="230" w:lineRule="auto"/>
              <w:jc w:val="both"/>
              <w:rPr/>
            </w:pPr>
            <w:r>
              <w:rPr>
                <w:spacing w:val="12"/>
              </w:rPr>
              <w:t>没收并监督销毁禁用的毛绒纤维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加工设备</w:t>
            </w:r>
            <w:r>
              <w:rPr>
                <w:spacing w:val="-5"/>
              </w:rPr>
              <w:t xml:space="preserve"> </w:t>
            </w:r>
            <w:r>
              <w:rPr>
                <w:spacing w:val="9"/>
              </w:rPr>
              <w:t>，并处非法加工设备实</w:t>
            </w:r>
            <w:r>
              <w:rPr/>
              <w:t xml:space="preserve"> </w:t>
            </w:r>
            <w:r>
              <w:rPr>
                <w:spacing w:val="3"/>
              </w:rPr>
              <w:t>际价值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4.4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倍以上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7.6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倍以下的罚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252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104" w:firstLine="1"/>
              <w:spacing w:before="49" w:line="227" w:lineRule="auto"/>
              <w:jc w:val="both"/>
              <w:rPr/>
            </w:pPr>
            <w:r>
              <w:rPr/>
              <w:t>使用小皮辊机、小锯</w:t>
            </w:r>
            <w:r>
              <w:rPr>
                <w:spacing w:val="4"/>
              </w:rPr>
              <w:t xml:space="preserve"> </w:t>
            </w:r>
            <w:r>
              <w:rPr/>
              <w:t>齿机、土打包机数量</w:t>
            </w:r>
            <w:r>
              <w:rPr>
                <w:spacing w:val="5"/>
              </w:rPr>
              <w:t xml:space="preserve"> </w:t>
            </w:r>
            <w:r>
              <w:rPr/>
              <w:t>较少，且加工毛绒纤</w:t>
            </w:r>
            <w:r>
              <w:rPr>
                <w:spacing w:val="5"/>
              </w:rPr>
              <w:t xml:space="preserve"> </w:t>
            </w:r>
            <w:r>
              <w:rPr/>
              <w:t>维货值金额较大，被</w:t>
            </w:r>
            <w:r>
              <w:rPr>
                <w:spacing w:val="5"/>
              </w:rPr>
              <w:t xml:space="preserve"> </w:t>
            </w:r>
            <w:r>
              <w:rPr>
                <w:spacing w:val="24"/>
              </w:rPr>
              <w:t>相关部门查处后仍</w:t>
            </w:r>
            <w:r>
              <w:rPr>
                <w:spacing w:val="3"/>
              </w:rPr>
              <w:t xml:space="preserve"> </w:t>
            </w:r>
            <w:r>
              <w:rPr>
                <w:spacing w:val="24"/>
              </w:rPr>
              <w:t>从事该活动或者违</w:t>
            </w:r>
            <w:r>
              <w:rPr>
                <w:spacing w:val="3"/>
              </w:rPr>
              <w:t xml:space="preserve"> </w:t>
            </w:r>
            <w:r>
              <w:rPr>
                <w:spacing w:val="24"/>
              </w:rPr>
              <w:t>法行为社会影响重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大的。</w:t>
            </w:r>
          </w:p>
        </w:tc>
        <w:tc>
          <w:tcPr>
            <w:tcW w:w="3064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5" w:firstLine="1"/>
              <w:spacing w:before="81" w:line="230" w:lineRule="auto"/>
              <w:jc w:val="both"/>
              <w:rPr/>
            </w:pPr>
            <w:r>
              <w:rPr>
                <w:spacing w:val="12"/>
              </w:rPr>
              <w:t>没收并监督销毁禁用的毛绒纤维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加工设备</w:t>
            </w:r>
            <w:r>
              <w:rPr>
                <w:spacing w:val="-5"/>
              </w:rPr>
              <w:t xml:space="preserve"> </w:t>
            </w:r>
            <w:r>
              <w:rPr>
                <w:spacing w:val="9"/>
              </w:rPr>
              <w:t>，并处非法加工设备实</w:t>
            </w:r>
            <w:r>
              <w:rPr/>
              <w:t xml:space="preserve"> </w:t>
            </w:r>
            <w:r>
              <w:rPr>
                <w:spacing w:val="1"/>
              </w:rPr>
              <w:t>际价值 7.6 倍以上 10 倍以下的罚</w:t>
            </w:r>
            <w:r>
              <w:rPr>
                <w:spacing w:val="14"/>
              </w:rPr>
              <w:t xml:space="preserve"> </w:t>
            </w:r>
            <w:r>
              <w:rPr>
                <w:spacing w:val="2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28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2411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0" w:lineRule="auto"/>
              <w:rPr/>
            </w:pPr>
            <w:r>
              <w:rPr/>
              <w:t>7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7"/>
              <w:spacing w:before="81" w:line="231" w:lineRule="auto"/>
              <w:rPr/>
            </w:pPr>
            <w:r>
              <w:rPr>
                <w:spacing w:val="10"/>
              </w:rPr>
              <w:t>毛绒纤维经营者批量销售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未经过加工的毛绒纤维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，进行</w:t>
            </w:r>
            <w:r>
              <w:rPr/>
              <w:t xml:space="preserve"> </w:t>
            </w:r>
            <w:r>
              <w:rPr>
                <w:spacing w:val="11"/>
              </w:rPr>
              <w:t>包装未防止异性纤维及其他非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毛绒纤维物质混入包装的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；类</w:t>
            </w:r>
            <w:r>
              <w:rPr/>
              <w:t xml:space="preserve"> </w:t>
            </w:r>
            <w:r>
              <w:rPr>
                <w:spacing w:val="5"/>
              </w:rPr>
              <w:t>别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、型号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、等级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、标识与国家</w:t>
            </w:r>
            <w:r>
              <w:rPr/>
              <w:t xml:space="preserve"> </w:t>
            </w:r>
            <w:r>
              <w:rPr>
                <w:spacing w:val="6"/>
              </w:rPr>
              <w:t>标准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、技术规范不相一致的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/>
              <w:t xml:space="preserve"> </w:t>
            </w:r>
            <w:r>
              <w:rPr>
                <w:spacing w:val="11"/>
              </w:rPr>
              <w:t>经过毛绒纤维质量公证检验或</w:t>
            </w:r>
            <w:r>
              <w:rPr>
                <w:spacing w:val="1"/>
              </w:rPr>
              <w:t xml:space="preserve"> </w:t>
            </w:r>
            <w:r>
              <w:rPr>
                <w:spacing w:val="11"/>
              </w:rPr>
              <w:t>专业纤维检验机构检验的毛绒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纤维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，未附有公证检验证书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</w:t>
            </w:r>
            <w:r>
              <w:rPr/>
              <w:t xml:space="preserve"> </w:t>
            </w:r>
            <w:r>
              <w:rPr>
                <w:spacing w:val="8"/>
              </w:rPr>
              <w:t>标志或检验证书的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；既未经过</w:t>
            </w:r>
            <w:r>
              <w:rPr/>
              <w:t xml:space="preserve"> </w:t>
            </w:r>
            <w:r>
              <w:rPr>
                <w:spacing w:val="11"/>
              </w:rPr>
              <w:t>毛绒纤维质量公证检验也未经</w:t>
            </w:r>
            <w:r>
              <w:rPr>
                <w:spacing w:val="1"/>
              </w:rPr>
              <w:t xml:space="preserve"> </w:t>
            </w:r>
            <w:r>
              <w:rPr>
                <w:spacing w:val="11"/>
              </w:rPr>
              <w:t>过专业纤维检验机构检验的毛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绒纤维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，未附有质量凭证或质</w:t>
            </w:r>
            <w:r>
              <w:rPr/>
              <w:t xml:space="preserve"> </w:t>
            </w:r>
            <w:r>
              <w:rPr>
                <w:spacing w:val="8"/>
              </w:rPr>
              <w:t>量凭证与实物质量不相符的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；</w:t>
            </w:r>
            <w:r>
              <w:rPr/>
              <w:t xml:space="preserve"> </w:t>
            </w:r>
            <w:r>
              <w:rPr>
                <w:spacing w:val="9"/>
              </w:rPr>
              <w:t>违反国家规定的其他要求的。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4" w:firstLine="399"/>
              <w:spacing w:before="82" w:line="231" w:lineRule="auto"/>
              <w:jc w:val="both"/>
              <w:rPr/>
            </w:pPr>
            <w:r>
              <w:rPr>
                <w:b/>
                <w:bCs/>
                <w:spacing w:val="18"/>
              </w:rPr>
              <w:t>第</w:t>
            </w:r>
            <w:r>
              <w:rPr>
                <w:b/>
                <w:bCs/>
                <w:spacing w:val="-20"/>
              </w:rPr>
              <w:t xml:space="preserve"> </w:t>
            </w:r>
            <w:r>
              <w:rPr>
                <w:b/>
                <w:bCs/>
                <w:spacing w:val="18"/>
              </w:rPr>
              <w:t>二</w:t>
            </w:r>
            <w:r>
              <w:rPr>
                <w:b/>
                <w:bCs/>
                <w:spacing w:val="-26"/>
              </w:rPr>
              <w:t xml:space="preserve"> </w:t>
            </w:r>
            <w:r>
              <w:rPr>
                <w:b/>
                <w:bCs/>
                <w:spacing w:val="18"/>
              </w:rPr>
              <w:t>十</w:t>
            </w:r>
            <w:r>
              <w:rPr>
                <w:b/>
                <w:bCs/>
                <w:spacing w:val="-33"/>
              </w:rPr>
              <w:t xml:space="preserve"> </w:t>
            </w:r>
            <w:r>
              <w:rPr>
                <w:b/>
                <w:bCs/>
                <w:spacing w:val="18"/>
              </w:rPr>
              <w:t>二</w:t>
            </w:r>
            <w:r>
              <w:rPr>
                <w:b/>
                <w:bCs/>
                <w:spacing w:val="-32"/>
              </w:rPr>
              <w:t xml:space="preserve"> </w:t>
            </w:r>
            <w:r>
              <w:rPr>
                <w:b/>
                <w:bCs/>
                <w:spacing w:val="18"/>
              </w:rPr>
              <w:t>条</w:t>
            </w:r>
            <w:r>
              <w:rPr>
                <w:b/>
                <w:bCs/>
                <w:spacing w:val="4"/>
              </w:rPr>
              <w:t xml:space="preserve">    </w:t>
            </w:r>
            <w:r>
              <w:rPr>
                <w:spacing w:val="18"/>
              </w:rPr>
              <w:t>毛绒纤维经营者在销售活动</w:t>
            </w:r>
            <w:r>
              <w:rPr>
                <w:spacing w:val="1"/>
              </w:rPr>
              <w:t xml:space="preserve">  </w:t>
            </w:r>
            <w:r>
              <w:rPr>
                <w:spacing w:val="7"/>
              </w:rPr>
              <w:t>中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，违反本办法第十六条第一款第(一)项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、第(二)</w:t>
            </w:r>
            <w:r>
              <w:rPr/>
              <w:t xml:space="preserve">  </w:t>
            </w:r>
            <w:r>
              <w:rPr>
                <w:spacing w:val="4"/>
              </w:rPr>
              <w:t>项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、第(三)项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、第(六)项以及第二款规定的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3"/>
              </w:rPr>
              <w:t xml:space="preserve"> </w:t>
            </w:r>
            <w:r>
              <w:rPr>
                <w:spacing w:val="4"/>
              </w:rPr>
              <w:t>由纤</w:t>
            </w:r>
            <w:r>
              <w:rPr/>
              <w:t xml:space="preserve">  </w:t>
            </w:r>
            <w:r>
              <w:rPr>
                <w:spacing w:val="6"/>
              </w:rPr>
              <w:t>维质量监督机构责令改正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，并可以根据情节轻重，</w:t>
            </w:r>
            <w:r>
              <w:rPr/>
              <w:t xml:space="preserve"> </w:t>
            </w:r>
            <w:r>
              <w:rPr>
                <w:spacing w:val="5"/>
              </w:rPr>
              <w:t>处 10 万元以下的罚款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；违反本办法第十六条第一</w:t>
            </w:r>
            <w:r>
              <w:rPr/>
              <w:t xml:space="preserve">  </w:t>
            </w:r>
            <w:r>
              <w:rPr>
                <w:spacing w:val="12"/>
              </w:rPr>
              <w:t>款第(四)项规定的</w:t>
            </w:r>
            <w:r>
              <w:rPr>
                <w:spacing w:val="7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>
                <w:spacing w:val="-18"/>
              </w:rPr>
              <w:t xml:space="preserve"> </w:t>
            </w:r>
            <w:r>
              <w:rPr>
                <w:spacing w:val="12"/>
              </w:rPr>
              <w:t>由纤维质量监督机构责令改</w:t>
            </w:r>
            <w:r>
              <w:rPr/>
              <w:t xml:space="preserve">  </w:t>
            </w:r>
            <w:r>
              <w:rPr>
                <w:spacing w:val="9"/>
              </w:rPr>
              <w:t>正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，拒不改正的,处以3 万元以下的罚款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；违</w:t>
            </w:r>
            <w:r>
              <w:rPr>
                <w:spacing w:val="8"/>
              </w:rPr>
              <w:t>反本</w:t>
            </w:r>
            <w:r>
              <w:rPr/>
              <w:t xml:space="preserve">  </w:t>
            </w:r>
            <w:r>
              <w:rPr>
                <w:spacing w:val="10"/>
              </w:rPr>
              <w:t>办法第十六条第三款规定的</w:t>
            </w:r>
            <w:r>
              <w:rPr>
                <w:spacing w:val="2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由纤维质量监督机</w:t>
            </w:r>
            <w:r>
              <w:rPr/>
              <w:t xml:space="preserve">  </w:t>
            </w:r>
            <w:r>
              <w:rPr>
                <w:spacing w:val="11"/>
              </w:rPr>
              <w:t>构责令补办检验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，对拒不补办的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，处以3 万</w:t>
            </w:r>
            <w:r>
              <w:rPr>
                <w:spacing w:val="10"/>
              </w:rPr>
              <w:t>元以</w:t>
            </w:r>
            <w:r>
              <w:rPr/>
              <w:t xml:space="preserve">  </w:t>
            </w:r>
            <w:r>
              <w:rPr>
                <w:spacing w:val="6"/>
              </w:rPr>
              <w:t>下的罚款。</w:t>
            </w:r>
          </w:p>
        </w:tc>
        <w:tc>
          <w:tcPr>
            <w:tcW w:w="690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6" w:hanging="17"/>
              <w:spacing w:before="81" w:line="228" w:lineRule="auto"/>
              <w:rPr/>
            </w:pPr>
            <w:r>
              <w:rPr>
                <w:spacing w:val="1"/>
              </w:rPr>
              <w:t>货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值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金</w:t>
            </w:r>
            <w:r>
              <w:rPr>
                <w:spacing w:val="-23"/>
              </w:rPr>
              <w:t xml:space="preserve"> </w:t>
            </w:r>
            <w:r>
              <w:rPr>
                <w:spacing w:val="1"/>
              </w:rPr>
              <w:t>额 </w:t>
            </w:r>
            <w:r>
              <w:rPr>
                <w:rFonts w:ascii="Times New Roman" w:hAnsi="Times New Roman" w:eastAsia="Times New Roman" w:cs="Times New Roman"/>
                <w:spacing w:val="1"/>
              </w:rPr>
              <w:t>5</w:t>
            </w:r>
            <w:r>
              <w:rPr>
                <w:rFonts w:ascii="Times New Roman" w:hAnsi="Times New Roman" w:eastAsia="Times New Roman" w:cs="Times New Roman"/>
                <w:spacing w:val="-16"/>
              </w:rPr>
              <w:t xml:space="preserve"> </w:t>
            </w:r>
            <w:r>
              <w:rPr>
                <w:spacing w:val="1"/>
              </w:rPr>
              <w:t>万 以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下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10" w:hanging="13"/>
              <w:spacing w:before="81" w:line="227" w:lineRule="auto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，并可以处 3 万元以下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240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94"/>
              <w:spacing w:before="147" w:line="228" w:lineRule="auto"/>
              <w:rPr/>
            </w:pPr>
            <w:r>
              <w:rPr>
                <w:spacing w:val="9"/>
              </w:rPr>
              <w:t>货值金额5万元以上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20万元以下的；或者</w:t>
            </w:r>
            <w:r>
              <w:rPr/>
              <w:t xml:space="preserve"> </w:t>
            </w:r>
            <w:r>
              <w:rPr>
                <w:spacing w:val="1"/>
              </w:rPr>
              <w:t>同时违反本办法第十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六条第一款第(一)</w:t>
            </w:r>
          </w:p>
          <w:p>
            <w:pPr>
              <w:pStyle w:val="TableText"/>
              <w:ind w:left="110" w:right="49"/>
              <w:spacing w:before="21" w:line="228" w:lineRule="auto"/>
              <w:rPr/>
            </w:pPr>
            <w:r>
              <w:rPr>
                <w:spacing w:val="-5"/>
              </w:rPr>
              <w:t>项、第(二)项、第(三)</w:t>
            </w:r>
            <w:r>
              <w:rPr/>
              <w:t xml:space="preserve">  </w:t>
            </w:r>
            <w:r>
              <w:rPr>
                <w:spacing w:val="-4"/>
              </w:rPr>
              <w:t>项、第(六)项规定的2</w:t>
            </w:r>
            <w:r>
              <w:rPr/>
              <w:t xml:space="preserve">  </w:t>
            </w:r>
            <w:r>
              <w:rPr>
                <w:spacing w:val="6"/>
              </w:rPr>
              <w:t>项其他违法行为的。</w:t>
            </w:r>
          </w:p>
        </w:tc>
        <w:tc>
          <w:tcPr>
            <w:tcW w:w="3064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20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，并可以处 3 万元以上</w:t>
            </w:r>
          </w:p>
          <w:p>
            <w:pPr>
              <w:pStyle w:val="TableText"/>
              <w:ind w:left="113"/>
              <w:spacing w:before="33" w:line="208" w:lineRule="auto"/>
              <w:rPr/>
            </w:pPr>
            <w:r>
              <w:rPr>
                <w:spacing w:val="4"/>
              </w:rPr>
              <w:t>7 万元以下的罚款。</w:t>
            </w:r>
          </w:p>
        </w:tc>
      </w:tr>
      <w:tr>
        <w:trPr>
          <w:trHeight w:val="284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99"/>
              <w:spacing w:before="51" w:line="231" w:lineRule="auto"/>
              <w:jc w:val="both"/>
              <w:rPr/>
            </w:pPr>
            <w:r>
              <w:rPr>
                <w:spacing w:val="13"/>
              </w:rPr>
              <w:t>货值金额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20万元以</w:t>
            </w:r>
            <w:r>
              <w:rPr/>
              <w:t xml:space="preserve"> </w:t>
            </w:r>
            <w:r>
              <w:rPr/>
              <w:t>上；或者同时违反本</w:t>
            </w:r>
            <w:r>
              <w:rPr>
                <w:spacing w:val="3"/>
              </w:rPr>
              <w:t xml:space="preserve"> </w:t>
            </w:r>
            <w:r>
              <w:rPr>
                <w:spacing w:val="21"/>
              </w:rPr>
              <w:t>办法第十六条第</w:t>
            </w:r>
            <w:r>
              <w:rPr>
                <w:spacing w:val="-32"/>
              </w:rPr>
              <w:t xml:space="preserve"> </w:t>
            </w:r>
            <w:r>
              <w:rPr>
                <w:spacing w:val="21"/>
              </w:rPr>
              <w:t>一</w:t>
            </w:r>
            <w:r>
              <w:rPr/>
              <w:t xml:space="preserve"> </w:t>
            </w:r>
            <w:r>
              <w:rPr/>
              <w:t>款第(一)</w:t>
            </w:r>
            <w:r>
              <w:rPr>
                <w:spacing w:val="51"/>
              </w:rPr>
              <w:t xml:space="preserve"> </w:t>
            </w:r>
            <w:r>
              <w:rPr/>
              <w:t>项</w:t>
            </w:r>
            <w:r>
              <w:rPr>
                <w:spacing w:val="-32"/>
              </w:rPr>
              <w:t xml:space="preserve"> </w:t>
            </w:r>
            <w:r>
              <w:rPr/>
              <w:t>、第(二) </w:t>
            </w:r>
            <w:r>
              <w:rPr>
                <w:spacing w:val="11"/>
              </w:rPr>
              <w:t>项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、第(三)项</w:t>
            </w:r>
            <w:r>
              <w:rPr>
                <w:spacing w:val="-18"/>
              </w:rPr>
              <w:t xml:space="preserve"> </w:t>
            </w:r>
            <w:r>
              <w:rPr>
                <w:spacing w:val="11"/>
              </w:rPr>
              <w:t>、第(</w:t>
            </w:r>
            <w:r>
              <w:rPr/>
              <w:t xml:space="preserve"> </w:t>
            </w:r>
            <w:r>
              <w:rPr>
                <w:spacing w:val="18"/>
              </w:rPr>
              <w:t>六)项规定的其他</w:t>
            </w:r>
            <w:r>
              <w:rPr>
                <w:spacing w:val="-9"/>
              </w:rPr>
              <w:t xml:space="preserve"> </w:t>
            </w:r>
            <w:r>
              <w:rPr>
                <w:spacing w:val="18"/>
              </w:rPr>
              <w:t>3</w:t>
            </w:r>
            <w:r>
              <w:rPr/>
              <w:t xml:space="preserve"> </w:t>
            </w:r>
            <w:r>
              <w:rPr>
                <w:spacing w:val="24"/>
              </w:rPr>
              <w:t>项及以上违法行为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，并可以处 7 万元以上</w:t>
            </w:r>
          </w:p>
          <w:p>
            <w:pPr>
              <w:pStyle w:val="TableText"/>
              <w:ind w:left="121"/>
              <w:spacing w:before="35" w:line="208" w:lineRule="auto"/>
              <w:rPr/>
            </w:pPr>
            <w:r>
              <w:rPr>
                <w:spacing w:val="2"/>
              </w:rPr>
              <w:t>10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29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2411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1" w:lineRule="auto"/>
              <w:rPr/>
            </w:pPr>
            <w:r>
              <w:rPr/>
              <w:t>8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0" w:firstLine="406"/>
              <w:spacing w:before="82" w:line="232" w:lineRule="auto"/>
              <w:jc w:val="both"/>
              <w:rPr/>
            </w:pPr>
            <w:r>
              <w:rPr>
                <w:spacing w:val="10"/>
              </w:rPr>
              <w:t>毛绒纤维经营者批量销售</w:t>
            </w:r>
            <w:r>
              <w:rPr>
                <w:spacing w:val="3"/>
              </w:rPr>
              <w:t xml:space="preserve">  </w:t>
            </w:r>
            <w:r>
              <w:rPr>
                <w:spacing w:val="8"/>
              </w:rPr>
              <w:t>经过加工的毛绒纤维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，未进行</w:t>
            </w:r>
            <w:r>
              <w:rPr/>
              <w:t xml:space="preserve">  </w:t>
            </w:r>
            <w:r>
              <w:rPr>
                <w:spacing w:val="11"/>
              </w:rPr>
              <w:t>包装防止异性纤维及其他非毛</w:t>
            </w:r>
            <w:r>
              <w:rPr/>
              <w:t xml:space="preserve">  </w:t>
            </w:r>
            <w:r>
              <w:rPr>
                <w:spacing w:val="2"/>
              </w:rPr>
              <w:t>绒纤维物质混入包装的；类别、 </w:t>
            </w:r>
            <w:r>
              <w:rPr>
                <w:spacing w:val="2"/>
              </w:rPr>
              <w:t>型号、等级、标识与国家标准、 </w:t>
            </w:r>
            <w:r>
              <w:rPr>
                <w:spacing w:val="8"/>
              </w:rPr>
              <w:t>技术规范不相一致的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；标识与</w:t>
            </w:r>
            <w:r>
              <w:rPr/>
              <w:t xml:space="preserve">  </w:t>
            </w:r>
            <w:r>
              <w:rPr>
                <w:spacing w:val="9"/>
              </w:rPr>
              <w:t>毛绒纤维的质量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、数量不相符</w:t>
            </w:r>
            <w:r>
              <w:rPr/>
              <w:t xml:space="preserve">  </w:t>
            </w:r>
            <w:r>
              <w:rPr>
                <w:spacing w:val="8"/>
              </w:rPr>
              <w:t>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；经过毛绒纤维质量公证检</w:t>
            </w:r>
            <w:r>
              <w:rPr/>
              <w:t xml:space="preserve">  </w:t>
            </w:r>
            <w:r>
              <w:rPr>
                <w:spacing w:val="11"/>
              </w:rPr>
              <w:t>验或专业纤维检验机构检验的</w:t>
            </w:r>
            <w:r>
              <w:rPr/>
              <w:t xml:space="preserve">  </w:t>
            </w:r>
            <w:r>
              <w:rPr>
                <w:spacing w:val="8"/>
              </w:rPr>
              <w:t>毛绒纤维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，未附有公证检验证</w:t>
            </w:r>
            <w:r>
              <w:rPr/>
              <w:t xml:space="preserve">  </w:t>
            </w:r>
            <w:r>
              <w:rPr>
                <w:spacing w:val="6"/>
              </w:rPr>
              <w:t>书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、标志或检验证书的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；既未</w:t>
            </w:r>
            <w:r>
              <w:rPr/>
              <w:t xml:space="preserve">  </w:t>
            </w:r>
            <w:r>
              <w:rPr>
                <w:spacing w:val="11"/>
              </w:rPr>
              <w:t>经过毛绒纤维质量公证检验也</w:t>
            </w:r>
            <w:r>
              <w:rPr/>
              <w:t xml:space="preserve">  </w:t>
            </w:r>
            <w:r>
              <w:rPr>
                <w:spacing w:val="11"/>
              </w:rPr>
              <w:t>未经过专业纤维检验机构检验</w:t>
            </w:r>
            <w:r>
              <w:rPr/>
              <w:t xml:space="preserve">  </w:t>
            </w:r>
            <w:r>
              <w:rPr>
                <w:spacing w:val="8"/>
              </w:rPr>
              <w:t>的毛绒纤维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，未附有质量凭证</w:t>
            </w:r>
            <w:r>
              <w:rPr/>
              <w:t xml:space="preserve">  </w:t>
            </w:r>
            <w:r>
              <w:rPr>
                <w:spacing w:val="11"/>
              </w:rPr>
              <w:t>或质量凭证与实物质量不相符</w:t>
            </w:r>
            <w:r>
              <w:rPr/>
              <w:t xml:space="preserve">  </w:t>
            </w:r>
            <w:r>
              <w:rPr>
                <w:spacing w:val="8"/>
              </w:rPr>
              <w:t>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；违反国家规定的其他要求</w:t>
            </w:r>
            <w:r>
              <w:rPr/>
              <w:t xml:space="preserve">  </w:t>
            </w:r>
            <w:r>
              <w:rPr>
                <w:spacing w:val="2"/>
              </w:rPr>
              <w:t>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4" w:firstLine="399"/>
              <w:spacing w:before="82" w:line="231" w:lineRule="auto"/>
              <w:jc w:val="both"/>
              <w:rPr/>
            </w:pPr>
            <w:r>
              <w:rPr>
                <w:b/>
                <w:bCs/>
                <w:spacing w:val="18"/>
              </w:rPr>
              <w:t>第</w:t>
            </w:r>
            <w:r>
              <w:rPr>
                <w:b/>
                <w:bCs/>
                <w:spacing w:val="-20"/>
              </w:rPr>
              <w:t xml:space="preserve"> </w:t>
            </w:r>
            <w:r>
              <w:rPr>
                <w:b/>
                <w:bCs/>
                <w:spacing w:val="18"/>
              </w:rPr>
              <w:t>二</w:t>
            </w:r>
            <w:r>
              <w:rPr>
                <w:b/>
                <w:bCs/>
                <w:spacing w:val="-26"/>
              </w:rPr>
              <w:t xml:space="preserve"> </w:t>
            </w:r>
            <w:r>
              <w:rPr>
                <w:b/>
                <w:bCs/>
                <w:spacing w:val="18"/>
              </w:rPr>
              <w:t>十</w:t>
            </w:r>
            <w:r>
              <w:rPr>
                <w:b/>
                <w:bCs/>
                <w:spacing w:val="-33"/>
              </w:rPr>
              <w:t xml:space="preserve"> </w:t>
            </w:r>
            <w:r>
              <w:rPr>
                <w:b/>
                <w:bCs/>
                <w:spacing w:val="18"/>
              </w:rPr>
              <w:t>二</w:t>
            </w:r>
            <w:r>
              <w:rPr>
                <w:b/>
                <w:bCs/>
                <w:spacing w:val="-32"/>
              </w:rPr>
              <w:t xml:space="preserve"> </w:t>
            </w:r>
            <w:r>
              <w:rPr>
                <w:b/>
                <w:bCs/>
                <w:spacing w:val="18"/>
              </w:rPr>
              <w:t>条</w:t>
            </w:r>
            <w:r>
              <w:rPr>
                <w:b/>
                <w:bCs/>
                <w:spacing w:val="5"/>
              </w:rPr>
              <w:t xml:space="preserve">    </w:t>
            </w:r>
            <w:r>
              <w:rPr>
                <w:spacing w:val="18"/>
              </w:rPr>
              <w:t>毛绒纤维经营者在销售活动</w:t>
            </w:r>
            <w:r>
              <w:rPr/>
              <w:t xml:space="preserve">  </w:t>
            </w:r>
            <w:r>
              <w:rPr>
                <w:spacing w:val="7"/>
              </w:rPr>
              <w:t>中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，违反本办法第十六条第一款第(一)项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、第(二)</w:t>
            </w:r>
            <w:r>
              <w:rPr/>
              <w:t xml:space="preserve">  </w:t>
            </w:r>
            <w:r>
              <w:rPr>
                <w:spacing w:val="4"/>
              </w:rPr>
              <w:t>项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、第(三)项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、第(六)项以及第二款规定的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3"/>
              </w:rPr>
              <w:t xml:space="preserve"> </w:t>
            </w:r>
            <w:r>
              <w:rPr>
                <w:spacing w:val="4"/>
              </w:rPr>
              <w:t>由纤</w:t>
            </w:r>
            <w:r>
              <w:rPr/>
              <w:t xml:space="preserve">  </w:t>
            </w:r>
            <w:r>
              <w:rPr>
                <w:spacing w:val="6"/>
              </w:rPr>
              <w:t>维质量监督机构责令改正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，并可以根据情节轻重，</w:t>
            </w:r>
            <w:r>
              <w:rPr/>
              <w:t xml:space="preserve"> </w:t>
            </w:r>
            <w:r>
              <w:rPr>
                <w:spacing w:val="5"/>
              </w:rPr>
              <w:t>处 10 万元以下的罚款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；违反本办法第十六条第一</w:t>
            </w:r>
            <w:r>
              <w:rPr/>
              <w:t xml:space="preserve">  </w:t>
            </w:r>
            <w:r>
              <w:rPr>
                <w:spacing w:val="12"/>
              </w:rPr>
              <w:t>款第(四)项规定的</w:t>
            </w:r>
            <w:r>
              <w:rPr>
                <w:spacing w:val="7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>
                <w:spacing w:val="-18"/>
              </w:rPr>
              <w:t xml:space="preserve"> </w:t>
            </w:r>
            <w:r>
              <w:rPr>
                <w:spacing w:val="12"/>
              </w:rPr>
              <w:t>由纤维质量监督机构责令改</w:t>
            </w:r>
            <w:r>
              <w:rPr/>
              <w:t xml:space="preserve">  </w:t>
            </w:r>
            <w:r>
              <w:rPr>
                <w:spacing w:val="9"/>
              </w:rPr>
              <w:t>正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，拒不改正的,处以3 万元以下的罚款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；违</w:t>
            </w:r>
            <w:r>
              <w:rPr>
                <w:spacing w:val="8"/>
              </w:rPr>
              <w:t>反本</w:t>
            </w:r>
            <w:r>
              <w:rPr/>
              <w:t xml:space="preserve">  </w:t>
            </w:r>
            <w:r>
              <w:rPr>
                <w:spacing w:val="10"/>
              </w:rPr>
              <w:t>办法第十六条第三款规定的</w:t>
            </w:r>
            <w:r>
              <w:rPr>
                <w:spacing w:val="2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由纤维质量监督机</w:t>
            </w:r>
            <w:r>
              <w:rPr/>
              <w:t xml:space="preserve">  </w:t>
            </w:r>
            <w:r>
              <w:rPr>
                <w:spacing w:val="11"/>
              </w:rPr>
              <w:t>构责令补办检验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，对拒不补办的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，处以3 万</w:t>
            </w:r>
            <w:r>
              <w:rPr>
                <w:spacing w:val="10"/>
              </w:rPr>
              <w:t>元以</w:t>
            </w:r>
            <w:r>
              <w:rPr/>
              <w:t xml:space="preserve">  </w:t>
            </w:r>
            <w:r>
              <w:rPr>
                <w:spacing w:val="6"/>
              </w:rPr>
              <w:t>下的罚款。</w:t>
            </w:r>
          </w:p>
        </w:tc>
        <w:tc>
          <w:tcPr>
            <w:tcW w:w="690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6" w:hanging="17"/>
              <w:spacing w:before="81" w:line="228" w:lineRule="auto"/>
              <w:rPr/>
            </w:pPr>
            <w:r>
              <w:rPr>
                <w:spacing w:val="1"/>
              </w:rPr>
              <w:t>货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值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金</w:t>
            </w:r>
            <w:r>
              <w:rPr>
                <w:spacing w:val="-23"/>
              </w:rPr>
              <w:t xml:space="preserve"> </w:t>
            </w:r>
            <w:r>
              <w:rPr>
                <w:spacing w:val="1"/>
              </w:rPr>
              <w:t>额 </w:t>
            </w:r>
            <w:r>
              <w:rPr>
                <w:rFonts w:ascii="Times New Roman" w:hAnsi="Times New Roman" w:eastAsia="Times New Roman" w:cs="Times New Roman"/>
                <w:spacing w:val="1"/>
              </w:rPr>
              <w:t>5</w:t>
            </w:r>
            <w:r>
              <w:rPr>
                <w:rFonts w:ascii="Times New Roman" w:hAnsi="Times New Roman" w:eastAsia="Times New Roman" w:cs="Times New Roman"/>
                <w:spacing w:val="-16"/>
              </w:rPr>
              <w:t xml:space="preserve"> </w:t>
            </w:r>
            <w:r>
              <w:rPr>
                <w:spacing w:val="1"/>
              </w:rPr>
              <w:t>万 以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下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10" w:hanging="13"/>
              <w:spacing w:before="81" w:line="227" w:lineRule="auto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，并可以处 3 万元以下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2208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94"/>
              <w:spacing w:before="44" w:line="229" w:lineRule="auto"/>
              <w:rPr/>
            </w:pPr>
            <w:r>
              <w:rPr>
                <w:spacing w:val="9"/>
              </w:rPr>
              <w:t>货值金额5万元以上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20万元以下的；或者</w:t>
            </w:r>
            <w:r>
              <w:rPr/>
              <w:t xml:space="preserve"> </w:t>
            </w:r>
            <w:r>
              <w:rPr>
                <w:spacing w:val="1"/>
              </w:rPr>
              <w:t>同时违反本办法第十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六条第一款第(一)</w:t>
            </w:r>
          </w:p>
          <w:p>
            <w:pPr>
              <w:pStyle w:val="TableText"/>
              <w:ind w:left="110" w:right="49"/>
              <w:spacing w:before="16" w:line="219" w:lineRule="auto"/>
              <w:rPr/>
            </w:pPr>
            <w:r>
              <w:rPr>
                <w:spacing w:val="-5"/>
              </w:rPr>
              <w:t>项、第(二)项、第(三)</w:t>
            </w:r>
            <w:r>
              <w:rPr/>
              <w:t xml:space="preserve">  </w:t>
            </w:r>
            <w:r>
              <w:rPr>
                <w:spacing w:val="-4"/>
              </w:rPr>
              <w:t>项、第(六)项规定的2</w:t>
            </w:r>
            <w:r>
              <w:rPr/>
              <w:t xml:space="preserve">  </w:t>
            </w:r>
            <w:r>
              <w:rPr>
                <w:spacing w:val="6"/>
              </w:rPr>
              <w:t>项其他违法行为的。</w:t>
            </w:r>
          </w:p>
        </w:tc>
        <w:tc>
          <w:tcPr>
            <w:tcW w:w="3064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，并可以处 3 万元以上</w:t>
            </w:r>
          </w:p>
          <w:p>
            <w:pPr>
              <w:pStyle w:val="TableText"/>
              <w:ind w:left="113"/>
              <w:spacing w:before="33" w:line="208" w:lineRule="auto"/>
              <w:rPr/>
            </w:pPr>
            <w:r>
              <w:rPr>
                <w:spacing w:val="4"/>
              </w:rPr>
              <w:t>7 万元以下的罚款。</w:t>
            </w:r>
          </w:p>
        </w:tc>
      </w:tr>
      <w:tr>
        <w:trPr>
          <w:trHeight w:val="284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99"/>
              <w:spacing w:before="51" w:line="231" w:lineRule="auto"/>
              <w:jc w:val="both"/>
              <w:rPr/>
            </w:pPr>
            <w:r>
              <w:rPr>
                <w:spacing w:val="13"/>
              </w:rPr>
              <w:t>货值金额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20万元以</w:t>
            </w:r>
            <w:r>
              <w:rPr/>
              <w:t xml:space="preserve"> </w:t>
            </w:r>
            <w:r>
              <w:rPr/>
              <w:t>上；或者同时违反本</w:t>
            </w:r>
            <w:r>
              <w:rPr>
                <w:spacing w:val="3"/>
              </w:rPr>
              <w:t xml:space="preserve"> </w:t>
            </w:r>
            <w:r>
              <w:rPr>
                <w:spacing w:val="21"/>
              </w:rPr>
              <w:t>办法第十六条第</w:t>
            </w:r>
            <w:r>
              <w:rPr>
                <w:spacing w:val="-32"/>
              </w:rPr>
              <w:t xml:space="preserve"> </w:t>
            </w:r>
            <w:r>
              <w:rPr>
                <w:spacing w:val="21"/>
              </w:rPr>
              <w:t>一</w:t>
            </w:r>
            <w:r>
              <w:rPr/>
              <w:t xml:space="preserve"> </w:t>
            </w:r>
            <w:r>
              <w:rPr/>
              <w:t>款第(一)</w:t>
            </w:r>
            <w:r>
              <w:rPr>
                <w:spacing w:val="51"/>
              </w:rPr>
              <w:t xml:space="preserve"> </w:t>
            </w:r>
            <w:r>
              <w:rPr/>
              <w:t>项</w:t>
            </w:r>
            <w:r>
              <w:rPr>
                <w:spacing w:val="-32"/>
              </w:rPr>
              <w:t xml:space="preserve"> </w:t>
            </w:r>
            <w:r>
              <w:rPr/>
              <w:t>、第(二) </w:t>
            </w:r>
            <w:r>
              <w:rPr>
                <w:spacing w:val="11"/>
              </w:rPr>
              <w:t>项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、第(三)项</w:t>
            </w:r>
            <w:r>
              <w:rPr>
                <w:spacing w:val="-18"/>
              </w:rPr>
              <w:t xml:space="preserve"> </w:t>
            </w:r>
            <w:r>
              <w:rPr>
                <w:spacing w:val="11"/>
              </w:rPr>
              <w:t>、第(</w:t>
            </w:r>
            <w:r>
              <w:rPr/>
              <w:t xml:space="preserve"> </w:t>
            </w:r>
            <w:r>
              <w:rPr>
                <w:spacing w:val="18"/>
              </w:rPr>
              <w:t>六)项规定的其他</w:t>
            </w:r>
            <w:r>
              <w:rPr>
                <w:spacing w:val="-9"/>
              </w:rPr>
              <w:t xml:space="preserve"> </w:t>
            </w:r>
            <w:r>
              <w:rPr>
                <w:spacing w:val="18"/>
              </w:rPr>
              <w:t>3</w:t>
            </w:r>
            <w:r>
              <w:rPr/>
              <w:t xml:space="preserve"> </w:t>
            </w:r>
            <w:r>
              <w:rPr>
                <w:spacing w:val="24"/>
              </w:rPr>
              <w:t>项及以上违法行为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，并可以处 7 万元以上</w:t>
            </w:r>
          </w:p>
          <w:p>
            <w:pPr>
              <w:pStyle w:val="TableText"/>
              <w:ind w:left="121"/>
              <w:spacing w:before="35" w:line="208" w:lineRule="auto"/>
              <w:rPr/>
            </w:pPr>
            <w:r>
              <w:rPr>
                <w:spacing w:val="2"/>
              </w:rPr>
              <w:t>10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30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1145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9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5"/>
              <w:spacing w:before="82" w:line="231" w:lineRule="auto"/>
              <w:jc w:val="both"/>
              <w:rPr/>
            </w:pPr>
            <w:r>
              <w:rPr>
                <w:spacing w:val="10"/>
              </w:rPr>
              <w:t>毛绒纤维经营者销售经过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加工的毛绒纤维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，对所销售的</w:t>
            </w:r>
            <w:r>
              <w:rPr/>
              <w:t xml:space="preserve"> </w:t>
            </w:r>
            <w:r>
              <w:rPr>
                <w:spacing w:val="11"/>
              </w:rPr>
              <w:t>毛绒纤维未按净毛绒计算公量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4" w:firstLine="399"/>
              <w:spacing w:before="82" w:line="231" w:lineRule="auto"/>
              <w:jc w:val="both"/>
              <w:rPr/>
            </w:pPr>
            <w:r>
              <w:rPr>
                <w:b/>
                <w:bCs/>
                <w:spacing w:val="18"/>
              </w:rPr>
              <w:t>第</w:t>
            </w:r>
            <w:r>
              <w:rPr>
                <w:b/>
                <w:bCs/>
                <w:spacing w:val="-20"/>
              </w:rPr>
              <w:t xml:space="preserve"> </w:t>
            </w:r>
            <w:r>
              <w:rPr>
                <w:b/>
                <w:bCs/>
                <w:spacing w:val="18"/>
              </w:rPr>
              <w:t>二</w:t>
            </w:r>
            <w:r>
              <w:rPr>
                <w:b/>
                <w:bCs/>
                <w:spacing w:val="-26"/>
              </w:rPr>
              <w:t xml:space="preserve"> </w:t>
            </w:r>
            <w:r>
              <w:rPr>
                <w:b/>
                <w:bCs/>
                <w:spacing w:val="18"/>
              </w:rPr>
              <w:t>十</w:t>
            </w:r>
            <w:r>
              <w:rPr>
                <w:b/>
                <w:bCs/>
                <w:spacing w:val="-33"/>
              </w:rPr>
              <w:t xml:space="preserve"> </w:t>
            </w:r>
            <w:r>
              <w:rPr>
                <w:b/>
                <w:bCs/>
                <w:spacing w:val="18"/>
              </w:rPr>
              <w:t>二</w:t>
            </w:r>
            <w:r>
              <w:rPr>
                <w:b/>
                <w:bCs/>
                <w:spacing w:val="-32"/>
              </w:rPr>
              <w:t xml:space="preserve"> </w:t>
            </w:r>
            <w:r>
              <w:rPr>
                <w:b/>
                <w:bCs/>
                <w:spacing w:val="18"/>
              </w:rPr>
              <w:t>条</w:t>
            </w:r>
            <w:r>
              <w:rPr>
                <w:b/>
                <w:bCs/>
                <w:spacing w:val="4"/>
              </w:rPr>
              <w:t xml:space="preserve">    </w:t>
            </w:r>
            <w:r>
              <w:rPr>
                <w:spacing w:val="18"/>
              </w:rPr>
              <w:t>毛绒纤维经营者在销售活动</w:t>
            </w:r>
            <w:r>
              <w:rPr>
                <w:spacing w:val="1"/>
              </w:rPr>
              <w:t xml:space="preserve">  </w:t>
            </w:r>
            <w:r>
              <w:rPr>
                <w:spacing w:val="7"/>
              </w:rPr>
              <w:t>中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，违反本办法第十六条第一款第(一)项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、第(二)</w:t>
            </w:r>
            <w:r>
              <w:rPr/>
              <w:t xml:space="preserve">  </w:t>
            </w:r>
            <w:r>
              <w:rPr>
                <w:spacing w:val="4"/>
              </w:rPr>
              <w:t>项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、第(三)项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、第(六)项以及第二款规定的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3"/>
              </w:rPr>
              <w:t xml:space="preserve"> </w:t>
            </w:r>
            <w:r>
              <w:rPr>
                <w:spacing w:val="4"/>
              </w:rPr>
              <w:t>由纤</w:t>
            </w:r>
            <w:r>
              <w:rPr/>
              <w:t xml:space="preserve">  </w:t>
            </w:r>
            <w:r>
              <w:rPr>
                <w:spacing w:val="6"/>
              </w:rPr>
              <w:t>维质量监督机构责令改正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，并可以根据情节轻重，</w:t>
            </w:r>
            <w:r>
              <w:rPr/>
              <w:t xml:space="preserve"> </w:t>
            </w:r>
            <w:r>
              <w:rPr>
                <w:spacing w:val="5"/>
              </w:rPr>
              <w:t>处 10 万元以下的罚款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；违反本办法第十六条第一</w:t>
            </w:r>
            <w:r>
              <w:rPr/>
              <w:t xml:space="preserve">  </w:t>
            </w:r>
            <w:r>
              <w:rPr>
                <w:spacing w:val="12"/>
              </w:rPr>
              <w:t>款第(四)项规定的</w:t>
            </w:r>
            <w:r>
              <w:rPr>
                <w:spacing w:val="7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>
                <w:spacing w:val="-18"/>
              </w:rPr>
              <w:t xml:space="preserve"> </w:t>
            </w:r>
            <w:r>
              <w:rPr>
                <w:spacing w:val="12"/>
              </w:rPr>
              <w:t>由纤维质量监督机构责令改</w:t>
            </w:r>
            <w:r>
              <w:rPr/>
              <w:t xml:space="preserve">  </w:t>
            </w:r>
            <w:r>
              <w:rPr>
                <w:spacing w:val="9"/>
              </w:rPr>
              <w:t>正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，拒不改正的,处以3 万元以下的罚款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；违</w:t>
            </w:r>
            <w:r>
              <w:rPr>
                <w:spacing w:val="8"/>
              </w:rPr>
              <w:t>反本</w:t>
            </w:r>
            <w:r>
              <w:rPr/>
              <w:t xml:space="preserve">  </w:t>
            </w:r>
            <w:r>
              <w:rPr>
                <w:spacing w:val="10"/>
              </w:rPr>
              <w:t>办法第十六条第三款规定的</w:t>
            </w:r>
            <w:r>
              <w:rPr>
                <w:spacing w:val="2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由纤维质量监督机</w:t>
            </w:r>
            <w:r>
              <w:rPr/>
              <w:t xml:space="preserve">  </w:t>
            </w:r>
            <w:r>
              <w:rPr>
                <w:spacing w:val="11"/>
              </w:rPr>
              <w:t>构责令补办检验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，对拒不补办的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，处以3 万</w:t>
            </w:r>
            <w:r>
              <w:rPr>
                <w:spacing w:val="10"/>
              </w:rPr>
              <w:t>元以</w:t>
            </w:r>
            <w:r>
              <w:rPr/>
              <w:t xml:space="preserve">  </w:t>
            </w:r>
            <w:r>
              <w:rPr>
                <w:spacing w:val="6"/>
              </w:rPr>
              <w:t>下的罚款。</w:t>
            </w:r>
          </w:p>
        </w:tc>
        <w:tc>
          <w:tcPr>
            <w:tcW w:w="690" w:type="dxa"/>
            <w:vAlign w:val="top"/>
          </w:tcPr>
          <w:p>
            <w:pPr>
              <w:spacing w:line="3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6" w:right="106" w:hanging="17"/>
              <w:spacing w:before="303" w:line="230" w:lineRule="auto"/>
              <w:rPr/>
            </w:pPr>
            <w:r>
              <w:rPr>
                <w:spacing w:val="1"/>
              </w:rPr>
              <w:t>货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值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金</w:t>
            </w:r>
            <w:r>
              <w:rPr>
                <w:spacing w:val="-23"/>
              </w:rPr>
              <w:t xml:space="preserve"> </w:t>
            </w:r>
            <w:r>
              <w:rPr>
                <w:spacing w:val="1"/>
              </w:rPr>
              <w:t>额 </w:t>
            </w:r>
            <w:r>
              <w:rPr>
                <w:rFonts w:ascii="Times New Roman" w:hAnsi="Times New Roman" w:eastAsia="Times New Roman" w:cs="Times New Roman"/>
                <w:spacing w:val="1"/>
              </w:rPr>
              <w:t>5</w:t>
            </w:r>
            <w:r>
              <w:rPr>
                <w:rFonts w:ascii="Times New Roman" w:hAnsi="Times New Roman" w:eastAsia="Times New Roman" w:cs="Times New Roman"/>
                <w:spacing w:val="-16"/>
              </w:rPr>
              <w:t xml:space="preserve"> </w:t>
            </w:r>
            <w:r>
              <w:rPr>
                <w:spacing w:val="1"/>
              </w:rPr>
              <w:t>万 以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下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09" w:right="106" w:firstLine="4"/>
              <w:spacing w:before="302" w:line="229" w:lineRule="auto"/>
              <w:rPr/>
            </w:pPr>
            <w:r>
              <w:rPr>
                <w:spacing w:val="-8"/>
              </w:rPr>
              <w:t>责令改正，拒不改正的，处以 9000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2208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9"/>
              <w:spacing w:before="46" w:line="207" w:lineRule="auto"/>
              <w:rPr/>
            </w:pPr>
            <w:r>
              <w:rPr>
                <w:spacing w:val="7"/>
              </w:rPr>
              <w:t>货值金额5万元以上</w:t>
            </w:r>
          </w:p>
          <w:p>
            <w:pPr>
              <w:pStyle w:val="TableText"/>
              <w:ind w:left="113"/>
              <w:spacing w:before="35" w:line="208" w:lineRule="auto"/>
              <w:rPr/>
            </w:pPr>
            <w:r>
              <w:rPr>
                <w:spacing w:val="-3"/>
              </w:rPr>
              <w:t>20万元以下的；或者</w:t>
            </w:r>
          </w:p>
          <w:p>
            <w:pPr>
              <w:pStyle w:val="TableText"/>
              <w:ind w:left="133"/>
              <w:spacing w:before="32" w:line="208" w:lineRule="auto"/>
              <w:rPr/>
            </w:pPr>
            <w:r>
              <w:rPr>
                <w:spacing w:val="-2"/>
              </w:rPr>
              <w:t>同时违反本办法第十</w:t>
            </w:r>
          </w:p>
          <w:p>
            <w:pPr>
              <w:pStyle w:val="TableText"/>
              <w:ind w:left="254"/>
              <w:spacing w:before="32" w:line="203" w:lineRule="auto"/>
              <w:rPr/>
            </w:pPr>
            <w:r>
              <w:rPr>
                <w:spacing w:val="-1"/>
              </w:rPr>
              <w:t>六条第一款第(一)</w:t>
            </w:r>
          </w:p>
          <w:p>
            <w:pPr>
              <w:pStyle w:val="TableText"/>
              <w:ind w:left="110"/>
              <w:spacing w:before="38" w:line="203" w:lineRule="auto"/>
              <w:rPr/>
            </w:pPr>
            <w:r>
              <w:rPr>
                <w:spacing w:val="-5"/>
              </w:rPr>
              <w:t>项、第(二)项、第(三)</w:t>
            </w:r>
          </w:p>
          <w:p>
            <w:pPr>
              <w:pStyle w:val="TableText"/>
              <w:ind w:left="110"/>
              <w:spacing w:before="41" w:line="203" w:lineRule="auto"/>
              <w:rPr/>
            </w:pPr>
            <w:r>
              <w:rPr>
                <w:spacing w:val="-4"/>
              </w:rPr>
              <w:t>项、第(六)项规定的2</w:t>
            </w:r>
          </w:p>
          <w:p>
            <w:pPr>
              <w:pStyle w:val="TableText"/>
              <w:ind w:left="110"/>
              <w:spacing w:before="38" w:line="192" w:lineRule="auto"/>
              <w:rPr/>
            </w:pPr>
            <w:r>
              <w:rPr>
                <w:spacing w:val="8"/>
              </w:rPr>
              <w:t>项其他违法行为的。</w:t>
            </w:r>
          </w:p>
        </w:tc>
        <w:tc>
          <w:tcPr>
            <w:tcW w:w="3064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4"/>
              <w:spacing w:before="81" w:line="229" w:lineRule="auto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6"/>
              </w:rPr>
              <w:t>拒不改正的</w:t>
            </w:r>
            <w:r>
              <w:rPr>
                <w:spacing w:val="-29"/>
              </w:rPr>
              <w:t xml:space="preserve"> </w:t>
            </w:r>
            <w:r>
              <w:rPr>
                <w:spacing w:val="6"/>
              </w:rPr>
              <w:t>,处 9000</w:t>
            </w:r>
            <w:r>
              <w:rPr/>
              <w:t xml:space="preserve"> </w:t>
            </w:r>
            <w:r>
              <w:rPr>
                <w:spacing w:val="4"/>
              </w:rPr>
              <w:t>元以上 2.1 万元以下的罚款。</w:t>
            </w:r>
          </w:p>
        </w:tc>
      </w:tr>
      <w:tr>
        <w:trPr>
          <w:trHeight w:val="2838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99"/>
              <w:spacing w:before="50" w:line="231" w:lineRule="auto"/>
              <w:jc w:val="both"/>
              <w:rPr/>
            </w:pPr>
            <w:r>
              <w:rPr>
                <w:spacing w:val="13"/>
              </w:rPr>
              <w:t>货值金额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20万元以</w:t>
            </w:r>
            <w:r>
              <w:rPr/>
              <w:t xml:space="preserve"> </w:t>
            </w:r>
            <w:r>
              <w:rPr/>
              <w:t>上；或者同时违反本</w:t>
            </w:r>
            <w:r>
              <w:rPr>
                <w:spacing w:val="3"/>
              </w:rPr>
              <w:t xml:space="preserve"> </w:t>
            </w:r>
            <w:r>
              <w:rPr>
                <w:spacing w:val="21"/>
              </w:rPr>
              <w:t>办法第十六条第</w:t>
            </w:r>
            <w:r>
              <w:rPr>
                <w:spacing w:val="-32"/>
              </w:rPr>
              <w:t xml:space="preserve"> </w:t>
            </w:r>
            <w:r>
              <w:rPr>
                <w:spacing w:val="21"/>
              </w:rPr>
              <w:t>一</w:t>
            </w:r>
            <w:r>
              <w:rPr/>
              <w:t xml:space="preserve"> </w:t>
            </w:r>
            <w:r>
              <w:rPr/>
              <w:t>款第(一)</w:t>
            </w:r>
            <w:r>
              <w:rPr>
                <w:spacing w:val="51"/>
              </w:rPr>
              <w:t xml:space="preserve"> </w:t>
            </w:r>
            <w:r>
              <w:rPr/>
              <w:t>项</w:t>
            </w:r>
            <w:r>
              <w:rPr>
                <w:spacing w:val="-32"/>
              </w:rPr>
              <w:t xml:space="preserve"> </w:t>
            </w:r>
            <w:r>
              <w:rPr/>
              <w:t>、第(二) </w:t>
            </w:r>
            <w:r>
              <w:rPr>
                <w:spacing w:val="11"/>
              </w:rPr>
              <w:t>项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、第(三)项</w:t>
            </w:r>
            <w:r>
              <w:rPr>
                <w:spacing w:val="-18"/>
              </w:rPr>
              <w:t xml:space="preserve"> </w:t>
            </w:r>
            <w:r>
              <w:rPr>
                <w:spacing w:val="11"/>
              </w:rPr>
              <w:t>、第(</w:t>
            </w:r>
            <w:r>
              <w:rPr/>
              <w:t xml:space="preserve"> </w:t>
            </w:r>
            <w:r>
              <w:rPr>
                <w:spacing w:val="18"/>
              </w:rPr>
              <w:t>六)项规定的其他</w:t>
            </w:r>
            <w:r>
              <w:rPr>
                <w:spacing w:val="-9"/>
              </w:rPr>
              <w:t xml:space="preserve"> </w:t>
            </w:r>
            <w:r>
              <w:rPr>
                <w:spacing w:val="18"/>
              </w:rPr>
              <w:t>3</w:t>
            </w:r>
            <w:r>
              <w:rPr/>
              <w:t xml:space="preserve"> </w:t>
            </w:r>
            <w:r>
              <w:rPr>
                <w:spacing w:val="24"/>
              </w:rPr>
              <w:t>项及以上违法行为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2" w:line="229" w:lineRule="auto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8"/>
              </w:rPr>
              <w:t>，拒不改正的,处以 2.1</w:t>
            </w:r>
            <w:r>
              <w:rPr/>
              <w:t xml:space="preserve"> </w:t>
            </w:r>
            <w:r>
              <w:rPr>
                <w:spacing w:val="5"/>
              </w:rPr>
              <w:t>万元以上 3 万元以下的罚款。</w:t>
            </w:r>
          </w:p>
        </w:tc>
      </w:tr>
      <w:tr>
        <w:trPr>
          <w:trHeight w:val="1239" w:hRule="atLeast"/>
        </w:trPr>
        <w:tc>
          <w:tcPr>
            <w:tcW w:w="821" w:type="dxa"/>
            <w:vAlign w:val="top"/>
          </w:tcPr>
          <w:p>
            <w:pPr>
              <w:spacing w:line="4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1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8" w:right="107" w:firstLine="414"/>
              <w:spacing w:before="193" w:line="229" w:lineRule="auto"/>
              <w:rPr/>
            </w:pPr>
            <w:r>
              <w:rPr>
                <w:spacing w:val="9"/>
              </w:rPr>
              <w:t>山羊绒纤维经营者销售未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实施公证检验的批量山羊绒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11"/>
              </w:rPr>
              <w:t>未向专业纤维检验机构申请检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07" w:right="103" w:firstLine="399"/>
              <w:spacing w:before="191" w:line="228" w:lineRule="auto"/>
              <w:jc w:val="both"/>
              <w:rPr/>
            </w:pPr>
            <w:r>
              <w:rPr>
                <w:b/>
                <w:bCs/>
                <w:spacing w:val="18"/>
              </w:rPr>
              <w:t>第</w:t>
            </w:r>
            <w:r>
              <w:rPr>
                <w:b/>
                <w:bCs/>
                <w:spacing w:val="-20"/>
              </w:rPr>
              <w:t xml:space="preserve"> </w:t>
            </w:r>
            <w:r>
              <w:rPr>
                <w:b/>
                <w:bCs/>
                <w:spacing w:val="18"/>
              </w:rPr>
              <w:t>二</w:t>
            </w:r>
            <w:r>
              <w:rPr>
                <w:b/>
                <w:bCs/>
                <w:spacing w:val="-26"/>
              </w:rPr>
              <w:t xml:space="preserve"> </w:t>
            </w:r>
            <w:r>
              <w:rPr>
                <w:b/>
                <w:bCs/>
                <w:spacing w:val="18"/>
              </w:rPr>
              <w:t>十</w:t>
            </w:r>
            <w:r>
              <w:rPr>
                <w:b/>
                <w:bCs/>
                <w:spacing w:val="-33"/>
              </w:rPr>
              <w:t xml:space="preserve"> </w:t>
            </w:r>
            <w:r>
              <w:rPr>
                <w:b/>
                <w:bCs/>
                <w:spacing w:val="18"/>
              </w:rPr>
              <w:t>二</w:t>
            </w:r>
            <w:r>
              <w:rPr>
                <w:b/>
                <w:bCs/>
                <w:spacing w:val="-32"/>
              </w:rPr>
              <w:t xml:space="preserve"> </w:t>
            </w:r>
            <w:r>
              <w:rPr>
                <w:b/>
                <w:bCs/>
                <w:spacing w:val="18"/>
              </w:rPr>
              <w:t>条</w:t>
            </w:r>
            <w:r>
              <w:rPr>
                <w:b/>
                <w:bCs/>
                <w:spacing w:val="4"/>
              </w:rPr>
              <w:t xml:space="preserve">    </w:t>
            </w:r>
            <w:r>
              <w:rPr>
                <w:spacing w:val="18"/>
              </w:rPr>
              <w:t>毛绒纤维经营者在销售活动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中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，违反本办法第十六条第一款第(一)项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、第(二)</w:t>
            </w:r>
            <w:r>
              <w:rPr/>
              <w:t xml:space="preserve"> </w:t>
            </w:r>
            <w:r>
              <w:rPr>
                <w:spacing w:val="4"/>
              </w:rPr>
              <w:t>项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、第(三)项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、第(六)项以及第二款规定的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3"/>
              </w:rPr>
              <w:t xml:space="preserve"> </w:t>
            </w:r>
            <w:r>
              <w:rPr>
                <w:spacing w:val="4"/>
              </w:rPr>
              <w:t>由纤</w:t>
            </w:r>
          </w:p>
        </w:tc>
        <w:tc>
          <w:tcPr>
            <w:tcW w:w="690" w:type="dxa"/>
            <w:vAlign w:val="top"/>
          </w:tcPr>
          <w:p>
            <w:pPr>
              <w:spacing w:line="4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4" w:hanging="5"/>
              <w:spacing w:before="81" w:line="228" w:lineRule="auto"/>
              <w:rPr/>
            </w:pPr>
            <w:r>
              <w:rPr>
                <w:spacing w:val="24"/>
              </w:rPr>
              <w:t>逾期一个月内未补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办的。</w:t>
            </w:r>
          </w:p>
        </w:tc>
        <w:tc>
          <w:tcPr>
            <w:tcW w:w="3064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47" w:firstLine="2"/>
              <w:spacing w:before="81" w:line="227" w:lineRule="auto"/>
              <w:rPr/>
            </w:pPr>
            <w:r>
              <w:rPr>
                <w:spacing w:val="7"/>
              </w:rPr>
              <w:t>责令补办检验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，对拒不补办的，</w:t>
            </w:r>
            <w:r>
              <w:rPr/>
              <w:t xml:space="preserve"> </w:t>
            </w:r>
            <w:r>
              <w:rPr>
                <w:spacing w:val="5"/>
              </w:rPr>
              <w:t>处以9000 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31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1416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/>
              <w:spacing w:before="51" w:line="211" w:lineRule="auto"/>
              <w:rPr/>
            </w:pPr>
            <w:r>
              <w:rPr>
                <w:spacing w:val="4"/>
              </w:rPr>
              <w:t>验的。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44" w:firstLine="1"/>
              <w:spacing w:before="46" w:line="231" w:lineRule="auto"/>
              <w:jc w:val="both"/>
              <w:rPr/>
            </w:pPr>
            <w:r>
              <w:rPr>
                <w:spacing w:val="6"/>
              </w:rPr>
              <w:t>维质量监督机构责令改正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，并可以根据情节轻重，</w:t>
            </w:r>
            <w:r>
              <w:rPr/>
              <w:t xml:space="preserve"> </w:t>
            </w:r>
            <w:r>
              <w:rPr>
                <w:spacing w:val="5"/>
              </w:rPr>
              <w:t>处 10 万元以下的罚款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；违反本办法第十六条第一</w:t>
            </w:r>
            <w:r>
              <w:rPr/>
              <w:t xml:space="preserve">  </w:t>
            </w:r>
            <w:r>
              <w:rPr>
                <w:spacing w:val="12"/>
              </w:rPr>
              <w:t>款第(四)项规定的</w:t>
            </w:r>
            <w:r>
              <w:rPr>
                <w:spacing w:val="7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>
                <w:spacing w:val="-18"/>
              </w:rPr>
              <w:t xml:space="preserve"> </w:t>
            </w:r>
            <w:r>
              <w:rPr>
                <w:spacing w:val="12"/>
              </w:rPr>
              <w:t>由纤维质量监督机构责令改</w:t>
            </w:r>
            <w:r>
              <w:rPr/>
              <w:t xml:space="preserve">  </w:t>
            </w:r>
            <w:r>
              <w:rPr>
                <w:spacing w:val="9"/>
              </w:rPr>
              <w:t>正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，拒不改正的,处以3 万元以下的罚款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；违</w:t>
            </w:r>
            <w:r>
              <w:rPr>
                <w:spacing w:val="8"/>
              </w:rPr>
              <w:t>反本</w:t>
            </w:r>
            <w:r>
              <w:rPr/>
              <w:t xml:space="preserve">  </w:t>
            </w:r>
            <w:r>
              <w:rPr>
                <w:spacing w:val="10"/>
              </w:rPr>
              <w:t>办法第十六条第三款规定的</w:t>
            </w:r>
            <w:r>
              <w:rPr>
                <w:spacing w:val="2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由纤维质量监督机</w:t>
            </w:r>
            <w:r>
              <w:rPr/>
              <w:t xml:space="preserve">  </w:t>
            </w:r>
            <w:r>
              <w:rPr>
                <w:spacing w:val="11"/>
              </w:rPr>
              <w:t>构责令补办检验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，对拒不补办的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，处以3 万</w:t>
            </w:r>
            <w:r>
              <w:rPr>
                <w:spacing w:val="10"/>
              </w:rPr>
              <w:t>元以</w:t>
            </w:r>
            <w:r>
              <w:rPr/>
              <w:t xml:space="preserve">  </w:t>
            </w:r>
            <w:r>
              <w:rPr>
                <w:spacing w:val="6"/>
              </w:rPr>
              <w:t>下的罚款。</w:t>
            </w:r>
          </w:p>
        </w:tc>
        <w:tc>
          <w:tcPr>
            <w:tcW w:w="690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3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4" w:hanging="5"/>
              <w:spacing w:before="81" w:line="228" w:lineRule="auto"/>
              <w:rPr/>
            </w:pPr>
            <w:r>
              <w:rPr>
                <w:spacing w:val="24"/>
              </w:rPr>
              <w:t>逾期二个月内未补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办的。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0" w:right="105" w:firstLine="2"/>
              <w:spacing w:before="283" w:line="229" w:lineRule="auto"/>
              <w:rPr/>
            </w:pPr>
            <w:r>
              <w:rPr>
                <w:spacing w:val="7"/>
              </w:rPr>
              <w:t>责令补办检验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，对拒不补办的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2"/>
              </w:rPr>
              <w:t>处以9000 元以上 2.1 万元以下的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27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 w:hanging="3"/>
              <w:spacing w:before="81" w:line="227" w:lineRule="auto"/>
              <w:rPr/>
            </w:pPr>
            <w:r>
              <w:rPr>
                <w:spacing w:val="24"/>
              </w:rPr>
              <w:t>逾期三个月以上未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补办的。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0" w:right="110" w:firstLine="2"/>
              <w:spacing w:before="207" w:line="229" w:lineRule="auto"/>
              <w:rPr/>
            </w:pPr>
            <w:r>
              <w:rPr>
                <w:spacing w:val="6"/>
              </w:rPr>
              <w:t>责令补办检验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，对拒不补办的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7"/>
              </w:rPr>
              <w:t>处以 2.1 万元以上 3 万元以下的</w:t>
            </w:r>
            <w:r>
              <w:rPr>
                <w:spacing w:val="8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91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2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107" w:firstLine="408"/>
              <w:spacing w:before="310" w:line="231" w:lineRule="auto"/>
              <w:rPr/>
            </w:pPr>
            <w:r>
              <w:rPr>
                <w:spacing w:val="10"/>
              </w:rPr>
              <w:t>毛绒纤维经营者承储国家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储备毛绒纤维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，未建立健全毛</w:t>
            </w:r>
            <w:r>
              <w:rPr/>
              <w:t xml:space="preserve"> </w:t>
            </w:r>
            <w:r>
              <w:rPr>
                <w:spacing w:val="9"/>
              </w:rPr>
              <w:t>绒纤维入库质量验收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、出库质</w:t>
            </w:r>
            <w:r>
              <w:rPr/>
              <w:t xml:space="preserve"> </w:t>
            </w:r>
            <w:r>
              <w:rPr>
                <w:spacing w:val="6"/>
              </w:rPr>
              <w:t>量检查制度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，保证入库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、出库</w:t>
            </w:r>
            <w:r>
              <w:rPr/>
              <w:t xml:space="preserve"> </w:t>
            </w:r>
            <w:r>
              <w:rPr>
                <w:spacing w:val="9"/>
              </w:rPr>
              <w:t>的国家储备毛绒纤维的类别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</w:t>
            </w:r>
            <w:r>
              <w:rPr>
                <w:spacing w:val="3"/>
              </w:rPr>
              <w:t>型号</w:t>
            </w:r>
            <w:r>
              <w:rPr>
                <w:spacing w:val="-23"/>
              </w:rPr>
              <w:t xml:space="preserve"> </w:t>
            </w:r>
            <w:r>
              <w:rPr>
                <w:spacing w:val="3"/>
              </w:rPr>
              <w:t>、等级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、数量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、包装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、标</w:t>
            </w:r>
            <w:r>
              <w:rPr/>
              <w:t xml:space="preserve"> </w:t>
            </w:r>
            <w:r>
              <w:rPr>
                <w:spacing w:val="8"/>
              </w:rPr>
              <w:t>识等与质量凭证相符的。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2" w:firstLine="399"/>
              <w:spacing w:before="82" w:line="230" w:lineRule="auto"/>
              <w:jc w:val="both"/>
              <w:rPr/>
            </w:pPr>
            <w:r>
              <w:rPr>
                <w:b/>
                <w:bCs/>
                <w:spacing w:val="16"/>
              </w:rPr>
              <w:t>第二</w:t>
            </w:r>
            <w:r>
              <w:rPr>
                <w:b/>
                <w:bCs/>
                <w:spacing w:val="-14"/>
              </w:rPr>
              <w:t xml:space="preserve"> </w:t>
            </w:r>
            <w:r>
              <w:rPr>
                <w:b/>
                <w:bCs/>
                <w:spacing w:val="16"/>
              </w:rPr>
              <w:t>十三条  </w:t>
            </w:r>
            <w:r>
              <w:rPr>
                <w:spacing w:val="16"/>
              </w:rPr>
              <w:t>毛绒纤维经营者在承储国家储</w:t>
            </w:r>
            <w:r>
              <w:rPr/>
              <w:t xml:space="preserve">  </w:t>
            </w:r>
            <w:r>
              <w:rPr>
                <w:spacing w:val="6"/>
              </w:rPr>
              <w:t>备毛绒纤维活动中</w:t>
            </w:r>
            <w:r>
              <w:rPr>
                <w:spacing w:val="-2"/>
              </w:rPr>
              <w:t xml:space="preserve"> </w:t>
            </w:r>
            <w:r>
              <w:rPr>
                <w:spacing w:val="6"/>
              </w:rPr>
              <w:t>，违反本办法第十七条规定的，</w:t>
            </w:r>
            <w:r>
              <w:rPr/>
              <w:t xml:space="preserve"> </w:t>
            </w:r>
            <w:r>
              <w:rPr>
                <w:spacing w:val="7"/>
              </w:rPr>
              <w:t>由纤维质量监督机构责令改正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，可以处10 万元以</w:t>
            </w:r>
            <w:r>
              <w:rPr/>
              <w:t xml:space="preserve">  </w:t>
            </w:r>
            <w:r>
              <w:rPr>
                <w:spacing w:val="5"/>
              </w:rPr>
              <w:t>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；造成重大损失的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  <w:tc>
          <w:tcPr>
            <w:tcW w:w="690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8"/>
              </w:rPr>
              <w:t>未造成危害后果的。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1" w:right="108" w:firstLine="2"/>
              <w:spacing w:before="185" w:line="227" w:lineRule="auto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，可以处 3 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90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6" w:right="104" w:hanging="16"/>
              <w:spacing w:before="185" w:line="230" w:lineRule="auto"/>
              <w:rPr/>
            </w:pPr>
            <w:r>
              <w:rPr>
                <w:spacing w:val="19"/>
              </w:rPr>
              <w:t>造成一定</w:t>
            </w:r>
            <w:r>
              <w:rPr>
                <w:spacing w:val="-16"/>
              </w:rPr>
              <w:t xml:space="preserve"> </w:t>
            </w:r>
            <w:r>
              <w:rPr>
                <w:spacing w:val="19"/>
              </w:rPr>
              <w:t>危害后果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1" w:right="109" w:firstLine="2"/>
              <w:spacing w:before="184" w:line="229" w:lineRule="auto"/>
              <w:rPr/>
            </w:pPr>
            <w:r>
              <w:rPr>
                <w:spacing w:val="7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，可以处 3 万元以上 7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90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2" w:right="49" w:hanging="2"/>
              <w:spacing w:before="186" w:line="227" w:lineRule="auto"/>
              <w:rPr/>
            </w:pPr>
            <w:r>
              <w:rPr>
                <w:spacing w:val="24"/>
              </w:rPr>
              <w:t>造成重大财产损失</w:t>
            </w:r>
            <w:r>
              <w:rPr/>
              <w:t xml:space="preserve">  </w:t>
            </w:r>
            <w:r>
              <w:rPr>
                <w:spacing w:val="6"/>
              </w:rPr>
              <w:t>或严重社会影响的。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1" w:right="106" w:firstLine="2"/>
              <w:spacing w:before="187" w:line="227" w:lineRule="auto"/>
              <w:rPr/>
            </w:pPr>
            <w:r>
              <w:rPr/>
              <w:t>责令改正</w:t>
            </w:r>
            <w:r>
              <w:rPr>
                <w:spacing w:val="-2"/>
              </w:rPr>
              <w:t xml:space="preserve"> </w:t>
            </w:r>
            <w:r>
              <w:rPr/>
              <w:t>，可以处 7 万元以上 10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68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2" w:line="171" w:lineRule="auto"/>
              <w:rPr/>
            </w:pPr>
            <w:r>
              <w:rPr>
                <w:spacing w:val="-14"/>
              </w:rPr>
              <w:t>12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7"/>
              <w:spacing w:before="81" w:line="230" w:lineRule="auto"/>
              <w:rPr/>
            </w:pPr>
            <w:r>
              <w:rPr>
                <w:spacing w:val="8"/>
              </w:rPr>
              <w:t>毛绒纤维经营者伪造</w:t>
            </w:r>
            <w:r>
              <w:rPr>
                <w:spacing w:val="-28"/>
              </w:rPr>
              <w:t xml:space="preserve"> </w:t>
            </w:r>
            <w:r>
              <w:rPr>
                <w:spacing w:val="8"/>
              </w:rPr>
              <w:t>、变</w:t>
            </w:r>
            <w:r>
              <w:rPr/>
              <w:t xml:space="preserve"> </w:t>
            </w:r>
            <w:r>
              <w:rPr>
                <w:spacing w:val="7"/>
              </w:rPr>
              <w:t>造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、冒用毛绒纤维质量凭证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</w:t>
            </w:r>
            <w:r>
              <w:rPr>
                <w:spacing w:val="9"/>
              </w:rPr>
              <w:t>标识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、毛绒纤维质量公证检验</w:t>
            </w:r>
            <w:r>
              <w:rPr/>
              <w:t xml:space="preserve"> </w:t>
            </w:r>
            <w:r>
              <w:rPr>
                <w:spacing w:val="6"/>
              </w:rPr>
              <w:t>证书和标志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、检验证书的。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24" w:firstLine="398"/>
              <w:spacing w:before="81" w:line="230" w:lineRule="auto"/>
              <w:rPr/>
            </w:pPr>
            <w:r>
              <w:rPr>
                <w:b/>
                <w:bCs/>
                <w:spacing w:val="8"/>
              </w:rPr>
              <w:t>第二十四条</w:t>
            </w:r>
            <w:r>
              <w:rPr>
                <w:b/>
                <w:bCs/>
                <w:spacing w:val="14"/>
                <w:w w:val="101"/>
              </w:rPr>
              <w:t xml:space="preserve">   </w:t>
            </w:r>
            <w:r>
              <w:rPr>
                <w:spacing w:val="8"/>
              </w:rPr>
              <w:t>毛绒纤维经营者在收购、加工、</w:t>
            </w:r>
            <w:r>
              <w:rPr/>
              <w:t xml:space="preserve"> </w:t>
            </w:r>
            <w:r>
              <w:rPr>
                <w:spacing w:val="12"/>
              </w:rPr>
              <w:t>销售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、承储活动中违反本办法第十八条规定的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/>
              <w:t xml:space="preserve">  </w:t>
            </w:r>
            <w:r>
              <w:rPr>
                <w:spacing w:val="5"/>
              </w:rPr>
              <w:t>由纤维质量监督机构处 5 万元以上 10 万元以</w:t>
            </w:r>
            <w:r>
              <w:rPr>
                <w:spacing w:val="4"/>
              </w:rPr>
              <w:t>下的</w:t>
            </w:r>
            <w:r>
              <w:rPr/>
              <w:t xml:space="preserve">  </w:t>
            </w:r>
            <w:r>
              <w:rPr>
                <w:spacing w:val="8"/>
              </w:rPr>
              <w:t>罚款</w:t>
            </w:r>
            <w:r>
              <w:rPr>
                <w:spacing w:val="-4"/>
              </w:rPr>
              <w:t xml:space="preserve"> </w:t>
            </w:r>
            <w:r>
              <w:rPr>
                <w:spacing w:val="8"/>
              </w:rPr>
              <w:t>；情节严重的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，依法吊销营业执照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；构成犯</w:t>
            </w:r>
            <w:r>
              <w:rPr/>
              <w:t xml:space="preserve">  </w:t>
            </w:r>
            <w:r>
              <w:rPr>
                <w:spacing w:val="5"/>
              </w:rPr>
              <w:t>罪的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  <w:tc>
          <w:tcPr>
            <w:tcW w:w="690" w:type="dxa"/>
            <w:vAlign w:val="top"/>
          </w:tcPr>
          <w:p>
            <w:pPr>
              <w:pStyle w:val="TableText"/>
              <w:ind w:left="109"/>
              <w:spacing w:before="233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/>
              <w:spacing w:before="233" w:line="207" w:lineRule="auto"/>
              <w:rPr/>
            </w:pPr>
            <w:r>
              <w:rPr>
                <w:spacing w:val="7"/>
              </w:rPr>
              <w:t>数量较小的。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2" w:right="108" w:hanging="2"/>
              <w:spacing w:before="77" w:line="221" w:lineRule="auto"/>
              <w:rPr/>
            </w:pPr>
            <w:r>
              <w:rPr>
                <w:spacing w:val="7"/>
              </w:rPr>
              <w:t>处 5 万元以上 6.5 万元以下的罚</w:t>
            </w:r>
            <w:r>
              <w:rPr>
                <w:spacing w:val="10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76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pStyle w:val="TableText"/>
              <w:ind w:left="112"/>
              <w:spacing w:before="27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/>
              <w:spacing w:before="272" w:line="207" w:lineRule="auto"/>
              <w:rPr/>
            </w:pPr>
            <w:r>
              <w:rPr>
                <w:spacing w:val="7"/>
              </w:rPr>
              <w:t>数量较大的。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2" w:right="108" w:hanging="2"/>
              <w:spacing w:before="117" w:line="227" w:lineRule="auto"/>
              <w:rPr/>
            </w:pPr>
            <w:r>
              <w:rPr>
                <w:spacing w:val="2"/>
              </w:rPr>
              <w:t>处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6.5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8.5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万元以下的罚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26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63"/>
              <w:spacing w:before="50" w:line="222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>
                <w:spacing w:val="10"/>
              </w:rPr>
              <w:t>1.</w:t>
            </w:r>
            <w:r>
              <w:rPr>
                <w:spacing w:val="-20"/>
              </w:rPr>
              <w:t xml:space="preserve"> </w:t>
            </w:r>
            <w:r>
              <w:rPr>
                <w:spacing w:val="10"/>
              </w:rPr>
              <w:t>两年 内再</w:t>
            </w:r>
            <w:r>
              <w:rPr>
                <w:spacing w:val="-23"/>
              </w:rPr>
              <w:t xml:space="preserve"> </w:t>
            </w:r>
            <w:r>
              <w:rPr>
                <w:spacing w:val="10"/>
              </w:rPr>
              <w:t>次出现</w:t>
            </w:r>
            <w:r>
              <w:rPr/>
              <w:t xml:space="preserve">  </w:t>
            </w:r>
            <w:r>
              <w:rPr>
                <w:spacing w:val="3"/>
              </w:rPr>
              <w:t>相同违法行为的；2.</w:t>
            </w:r>
            <w:r>
              <w:rPr>
                <w:spacing w:val="2"/>
              </w:rPr>
              <w:t xml:space="preserve">  </w:t>
            </w:r>
            <w:r>
              <w:rPr>
                <w:spacing w:val="9"/>
              </w:rPr>
              <w:t>造成重大社会影响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2" w:right="105" w:hanging="2"/>
              <w:spacing w:before="51" w:line="227" w:lineRule="auto"/>
              <w:rPr/>
            </w:pPr>
            <w:r>
              <w:rPr>
                <w:spacing w:val="1"/>
              </w:rPr>
              <w:t>处 8.5 万元以上 10 万元以下的罚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1"/>
              </w:rPr>
              <w:t>款。</w:t>
            </w:r>
          </w:p>
          <w:p>
            <w:pPr>
              <w:pStyle w:val="TableText"/>
              <w:ind w:left="111" w:right="110" w:hanging="1"/>
              <w:spacing w:before="12" w:line="212" w:lineRule="auto"/>
              <w:rPr/>
            </w:pPr>
            <w:r>
              <w:rPr>
                <w:spacing w:val="9"/>
              </w:rPr>
              <w:t>情节严重的</w:t>
            </w:r>
            <w:r>
              <w:rPr>
                <w:spacing w:val="-5"/>
              </w:rPr>
              <w:t xml:space="preserve"> </w:t>
            </w:r>
            <w:r>
              <w:rPr>
                <w:spacing w:val="9"/>
              </w:rPr>
              <w:t>，建议依法吊销营业</w:t>
            </w:r>
            <w:r>
              <w:rPr/>
              <w:t xml:space="preserve"> </w:t>
            </w:r>
            <w:r>
              <w:rPr>
                <w:spacing w:val="4"/>
              </w:rPr>
              <w:t>执照。</w:t>
            </w:r>
          </w:p>
        </w:tc>
      </w:tr>
    </w:tbl>
    <w:p>
      <w:pPr>
        <w:spacing w:line="173" w:lineRule="exact"/>
        <w:rPr>
          <w:rFonts w:ascii="Arial"/>
          <w:sz w:val="15"/>
        </w:rPr>
      </w:pPr>
      <w:r/>
    </w:p>
    <w:p>
      <w:pPr>
        <w:spacing w:line="173" w:lineRule="exact"/>
        <w:sectPr>
          <w:footerReference w:type="default" r:id="rId132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15"/>
          <w:szCs w:val="15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78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1" w:line="170" w:lineRule="auto"/>
              <w:rPr/>
            </w:pPr>
            <w:r>
              <w:rPr>
                <w:spacing w:val="-14"/>
              </w:rPr>
              <w:t>13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11"/>
              <w:spacing w:before="81" w:line="229" w:lineRule="auto"/>
              <w:jc w:val="both"/>
              <w:rPr/>
            </w:pPr>
            <w:r>
              <w:rPr>
                <w:spacing w:val="5"/>
              </w:rPr>
              <w:t>隐匿</w:t>
            </w:r>
            <w:r>
              <w:rPr>
                <w:spacing w:val="-28"/>
              </w:rPr>
              <w:t xml:space="preserve"> </w:t>
            </w:r>
            <w:r>
              <w:rPr>
                <w:spacing w:val="5"/>
              </w:rPr>
              <w:t>、转移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、损毁被纤维</w:t>
            </w:r>
            <w:r>
              <w:rPr/>
              <w:t xml:space="preserve"> </w:t>
            </w:r>
            <w:r>
              <w:rPr>
                <w:spacing w:val="9"/>
              </w:rPr>
              <w:t>质量监督机构查封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、扣押物品</w:t>
            </w:r>
            <w:r>
              <w:rPr/>
              <w:t xml:space="preserve"> </w:t>
            </w:r>
            <w:r>
              <w:rPr>
                <w:spacing w:val="1"/>
              </w:rPr>
              <w:t>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32" w:firstLine="402"/>
              <w:spacing w:before="81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第二十五条</w:t>
            </w:r>
            <w:r>
              <w:rPr>
                <w:b/>
                <w:bCs/>
                <w:spacing w:val="3"/>
              </w:rPr>
              <w:t xml:space="preserve">    </w:t>
            </w:r>
            <w:r>
              <w:rPr>
                <w:spacing w:val="10"/>
              </w:rPr>
              <w:t>隐匿</w:t>
            </w:r>
            <w:r>
              <w:rPr>
                <w:spacing w:val="-28"/>
              </w:rPr>
              <w:t xml:space="preserve"> </w:t>
            </w:r>
            <w:r>
              <w:rPr>
                <w:spacing w:val="10"/>
              </w:rPr>
              <w:t>、转移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、损毁被纤维质量</w:t>
            </w:r>
            <w:r>
              <w:rPr/>
              <w:t xml:space="preserve">  </w:t>
            </w:r>
            <w:r>
              <w:rPr>
                <w:spacing w:val="9"/>
              </w:rPr>
              <w:t>监督机构查封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、扣押物品的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由纤维质量监督机</w:t>
            </w:r>
            <w:r>
              <w:rPr/>
              <w:t xml:space="preserve">  </w:t>
            </w:r>
            <w:r>
              <w:rPr>
                <w:spacing w:val="4"/>
              </w:rPr>
              <w:t>构处被隐匿、转移、损毁物品货值金额 2 倍以上 5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倍以下的罚款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；构成犯罪的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  <w:tc>
          <w:tcPr>
            <w:tcW w:w="690" w:type="dxa"/>
            <w:vAlign w:val="top"/>
          </w:tcPr>
          <w:p>
            <w:pPr>
              <w:pStyle w:val="TableText"/>
              <w:ind w:left="109"/>
              <w:spacing w:before="283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6" w:right="106" w:hanging="17"/>
              <w:spacing w:before="126" w:line="228" w:lineRule="auto"/>
              <w:rPr/>
            </w:pPr>
            <w:r>
              <w:rPr>
                <w:spacing w:val="1"/>
              </w:rPr>
              <w:t>货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值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金</w:t>
            </w:r>
            <w:r>
              <w:rPr>
                <w:spacing w:val="-23"/>
              </w:rPr>
              <w:t xml:space="preserve"> </w:t>
            </w:r>
            <w:r>
              <w:rPr>
                <w:spacing w:val="1"/>
              </w:rPr>
              <w:t>额 </w:t>
            </w:r>
            <w:r>
              <w:rPr>
                <w:rFonts w:ascii="Times New Roman" w:hAnsi="Times New Roman" w:eastAsia="Times New Roman" w:cs="Times New Roman"/>
                <w:spacing w:val="1"/>
              </w:rPr>
              <w:t>5</w:t>
            </w:r>
            <w:r>
              <w:rPr>
                <w:rFonts w:ascii="Times New Roman" w:hAnsi="Times New Roman" w:eastAsia="Times New Roman" w:cs="Times New Roman"/>
                <w:spacing w:val="-16"/>
              </w:rPr>
              <w:t xml:space="preserve"> </w:t>
            </w:r>
            <w:r>
              <w:rPr>
                <w:spacing w:val="1"/>
              </w:rPr>
              <w:t>万 以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下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0" w:right="34"/>
              <w:spacing w:before="126" w:line="226" w:lineRule="auto"/>
              <w:rPr/>
            </w:pPr>
            <w:r>
              <w:rPr>
                <w:spacing w:val="9"/>
              </w:rPr>
              <w:t>处被隐匿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、转移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、损毁物品货值</w:t>
            </w:r>
            <w:r>
              <w:rPr/>
              <w:t xml:space="preserve">  </w:t>
            </w:r>
            <w:r>
              <w:rPr>
                <w:spacing w:val="1"/>
              </w:rPr>
              <w:t>金额 2 倍以上 2.9 倍以下的罚款。</w:t>
            </w:r>
          </w:p>
        </w:tc>
      </w:tr>
      <w:tr>
        <w:trPr>
          <w:trHeight w:val="948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2" w:right="104" w:hanging="3"/>
              <w:spacing w:before="204" w:line="227" w:lineRule="auto"/>
              <w:rPr/>
            </w:pPr>
            <w:r>
              <w:rPr>
                <w:spacing w:val="9"/>
              </w:rPr>
              <w:t>货值金额5万元以上</w:t>
            </w:r>
            <w:r>
              <w:rPr>
                <w:spacing w:val="1"/>
              </w:rPr>
              <w:t xml:space="preserve"> </w:t>
            </w:r>
            <w:r>
              <w:rPr>
                <w:spacing w:val="-3"/>
              </w:rPr>
              <w:t>20万元以下的。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0" w:right="108"/>
              <w:spacing w:before="49" w:line="218" w:lineRule="auto"/>
              <w:jc w:val="both"/>
              <w:rPr/>
            </w:pPr>
            <w:r>
              <w:rPr>
                <w:spacing w:val="9"/>
              </w:rPr>
              <w:t>处被隐匿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、转移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、损毁物品货值</w:t>
            </w:r>
            <w:r>
              <w:rPr/>
              <w:t xml:space="preserve"> </w:t>
            </w:r>
            <w:r>
              <w:rPr>
                <w:spacing w:val="8"/>
              </w:rPr>
              <w:t>金额 2.9 倍以上</w:t>
            </w:r>
            <w:r>
              <w:rPr>
                <w:spacing w:val="22"/>
              </w:rPr>
              <w:t xml:space="preserve"> </w:t>
            </w:r>
            <w:r>
              <w:rPr>
                <w:spacing w:val="8"/>
              </w:rPr>
              <w:t>4.1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倍以下的罚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79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pStyle w:val="TableText"/>
              <w:ind w:left="109"/>
              <w:spacing w:before="286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6" w:right="104" w:hanging="17"/>
              <w:spacing w:before="127" w:line="225" w:lineRule="auto"/>
              <w:rPr/>
            </w:pPr>
            <w:r>
              <w:rPr>
                <w:spacing w:val="7"/>
              </w:rPr>
              <w:t>货值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金额</w:t>
            </w:r>
            <w:r>
              <w:rPr>
                <w:spacing w:val="15"/>
              </w:rPr>
              <w:t xml:space="preserve">  </w:t>
            </w:r>
            <w:r>
              <w:rPr>
                <w:spacing w:val="7"/>
              </w:rPr>
              <w:t>20  万元</w:t>
            </w:r>
            <w:r>
              <w:rPr/>
              <w:t xml:space="preserve"> </w:t>
            </w:r>
            <w:r>
              <w:rPr>
                <w:spacing w:val="-1"/>
              </w:rPr>
              <w:t>以上。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0" w:right="34"/>
              <w:spacing w:before="128" w:line="228" w:lineRule="auto"/>
              <w:rPr/>
            </w:pPr>
            <w:r>
              <w:rPr>
                <w:spacing w:val="9"/>
              </w:rPr>
              <w:t>处被隐匿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、转移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、损毁物品货值</w:t>
            </w:r>
            <w:r>
              <w:rPr/>
              <w:t xml:space="preserve">  </w:t>
            </w:r>
            <w:r>
              <w:rPr>
                <w:spacing w:val="1"/>
              </w:rPr>
              <w:t>金额 4.1 倍以上 5 倍以下的罚款。</w:t>
            </w:r>
          </w:p>
        </w:tc>
      </w:tr>
    </w:tbl>
    <w:p>
      <w:pPr>
        <w:spacing w:line="300" w:lineRule="auto"/>
        <w:rPr>
          <w:rFonts w:ascii="Arial"/>
          <w:sz w:val="21"/>
        </w:rPr>
      </w:pPr>
      <w:r/>
    </w:p>
    <w:p>
      <w:pPr>
        <w:spacing w:line="301" w:lineRule="auto"/>
        <w:rPr>
          <w:rFonts w:ascii="Arial"/>
          <w:sz w:val="21"/>
        </w:rPr>
      </w:pPr>
      <w:r/>
    </w:p>
    <w:p>
      <w:pPr>
        <w:spacing w:line="301" w:lineRule="auto"/>
        <w:rPr>
          <w:rFonts w:ascii="Arial"/>
          <w:sz w:val="21"/>
        </w:rPr>
      </w:pPr>
      <w:r/>
    </w:p>
    <w:p>
      <w:pPr>
        <w:ind w:left="1812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三十二、《纤维制品质量监督管理办法》行政处罚裁量基准</w:t>
      </w:r>
    </w:p>
    <w:p>
      <w:pPr>
        <w:spacing w:line="48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6" w:line="208" w:lineRule="auto"/>
              <w:rPr/>
            </w:pPr>
            <w:r>
              <w:rPr>
                <w:spacing w:val="6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7" w:lineRule="auto"/>
              <w:rPr/>
            </w:pPr>
            <w:r>
              <w:rPr>
                <w:spacing w:val="8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7" w:line="207" w:lineRule="auto"/>
              <w:rPr/>
            </w:pPr>
            <w:r>
              <w:rPr>
                <w:spacing w:val="8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7" w:line="207" w:lineRule="auto"/>
              <w:rPr/>
            </w:pPr>
            <w:r>
              <w:rPr>
                <w:spacing w:val="8"/>
              </w:rPr>
              <w:t>适用情形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3"/>
              <w:spacing w:before="156" w:line="209" w:lineRule="auto"/>
              <w:rPr/>
            </w:pPr>
            <w:r>
              <w:rPr>
                <w:spacing w:val="8"/>
              </w:rPr>
              <w:t>裁量标准</w:t>
            </w:r>
          </w:p>
        </w:tc>
      </w:tr>
      <w:tr>
        <w:trPr>
          <w:trHeight w:val="1112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107" w:firstLine="400"/>
              <w:spacing w:before="119" w:line="231" w:lineRule="auto"/>
              <w:rPr/>
            </w:pPr>
            <w:r>
              <w:rPr>
                <w:spacing w:val="7"/>
              </w:rPr>
              <w:t>公益活动中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，使用不符合</w:t>
            </w:r>
            <w:r>
              <w:rPr/>
              <w:t xml:space="preserve"> </w:t>
            </w:r>
            <w:r>
              <w:rPr>
                <w:spacing w:val="9"/>
              </w:rPr>
              <w:t>保障人体健康和人身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、财产安</w:t>
            </w:r>
            <w:r>
              <w:rPr/>
              <w:t xml:space="preserve"> </w:t>
            </w:r>
            <w:r>
              <w:rPr>
                <w:spacing w:val="9"/>
              </w:rPr>
              <w:t>全的国家标准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、行业标准的纤</w:t>
            </w:r>
            <w:r>
              <w:rPr/>
              <w:t xml:space="preserve"> </w:t>
            </w:r>
            <w:r>
              <w:rPr>
                <w:spacing w:val="3"/>
              </w:rPr>
              <w:t>维制品的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；使用掺杂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、掺假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/>
              <w:t xml:space="preserve"> </w:t>
            </w:r>
            <w:r>
              <w:rPr>
                <w:spacing w:val="6"/>
              </w:rPr>
              <w:t>以假充真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31"/>
              </w:rPr>
              <w:t xml:space="preserve"> </w:t>
            </w:r>
            <w:r>
              <w:rPr>
                <w:spacing w:val="6"/>
              </w:rPr>
              <w:t>以次充好的纤维制</w:t>
            </w:r>
            <w:r>
              <w:rPr/>
              <w:t xml:space="preserve"> </w:t>
            </w:r>
            <w:r>
              <w:rPr>
                <w:spacing w:val="8"/>
              </w:rPr>
              <w:t>品的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；使用以不合格产品冒充</w:t>
            </w:r>
            <w:r>
              <w:rPr/>
              <w:t xml:space="preserve"> </w:t>
            </w:r>
            <w:r>
              <w:rPr>
                <w:spacing w:val="8"/>
              </w:rPr>
              <w:t>合格产品的纤维制品的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；使用</w:t>
            </w:r>
            <w:r>
              <w:rPr/>
              <w:t xml:space="preserve"> </w:t>
            </w:r>
            <w:r>
              <w:rPr>
                <w:spacing w:val="9"/>
              </w:rPr>
              <w:t>伪造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、冒用质量标志或者其他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1" w:firstLine="400"/>
              <w:spacing w:before="82" w:line="229" w:lineRule="auto"/>
              <w:jc w:val="both"/>
              <w:rPr/>
            </w:pPr>
            <w:r>
              <w:rPr>
                <w:b/>
                <w:bCs/>
                <w:spacing w:val="18"/>
              </w:rPr>
              <w:t>第三十条第三款  </w:t>
            </w:r>
            <w:r>
              <w:rPr>
                <w:spacing w:val="18"/>
              </w:rPr>
              <w:t>在公益活动中违反本办法</w:t>
            </w:r>
            <w:r>
              <w:rPr>
                <w:spacing w:val="5"/>
              </w:rPr>
              <w:t xml:space="preserve"> </w:t>
            </w:r>
            <w:r>
              <w:rPr>
                <w:spacing w:val="10"/>
              </w:rPr>
              <w:t>第七条规定的</w:t>
            </w:r>
            <w:r>
              <w:rPr>
                <w:spacing w:val="-1"/>
              </w:rPr>
              <w:t xml:space="preserve"> </w:t>
            </w:r>
            <w:r>
              <w:rPr>
                <w:spacing w:val="10"/>
              </w:rPr>
              <w:t>，责令改正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；逾期未改或改正后仍</w:t>
            </w:r>
            <w:r>
              <w:rPr/>
              <w:t xml:space="preserve"> </w:t>
            </w:r>
            <w:r>
              <w:rPr>
                <w:spacing w:val="7"/>
              </w:rPr>
              <w:t>不符合要求的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，处一千元以下罚款。</w:t>
            </w:r>
          </w:p>
        </w:tc>
        <w:tc>
          <w:tcPr>
            <w:tcW w:w="690" w:type="dxa"/>
            <w:vAlign w:val="top"/>
          </w:tcPr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40" w:firstLine="2"/>
              <w:spacing w:before="130" w:line="228" w:lineRule="auto"/>
              <w:jc w:val="both"/>
              <w:rPr/>
            </w:pPr>
            <w:r>
              <w:rPr>
                <w:spacing w:val="15"/>
              </w:rPr>
              <w:t>违反</w:t>
            </w:r>
            <w:r>
              <w:rPr>
                <w:spacing w:val="-32"/>
              </w:rPr>
              <w:t xml:space="preserve"> </w:t>
            </w:r>
            <w:r>
              <w:rPr>
                <w:spacing w:val="15"/>
              </w:rPr>
              <w:t>本办</w:t>
            </w:r>
            <w:r>
              <w:rPr>
                <w:spacing w:val="-32"/>
              </w:rPr>
              <w:t xml:space="preserve"> </w:t>
            </w:r>
            <w:r>
              <w:rPr>
                <w:spacing w:val="15"/>
              </w:rPr>
              <w:t>法第七</w:t>
            </w:r>
            <w:r>
              <w:rPr>
                <w:spacing w:val="-33"/>
              </w:rPr>
              <w:t xml:space="preserve"> </w:t>
            </w:r>
            <w:r>
              <w:rPr>
                <w:spacing w:val="15"/>
              </w:rPr>
              <w:t>条</w:t>
            </w:r>
            <w:r>
              <w:rPr/>
              <w:t xml:space="preserve">  </w:t>
            </w:r>
            <w:r>
              <w:rPr>
                <w:spacing w:val="-19"/>
              </w:rPr>
              <w:t>第（</w:t>
            </w:r>
            <w:r>
              <w:rPr>
                <w:spacing w:val="12"/>
              </w:rPr>
              <w:t xml:space="preserve"> </w:t>
            </w:r>
            <w:r>
              <w:rPr>
                <w:spacing w:val="-19"/>
              </w:rPr>
              <w:t>四）、（五）项，</w:t>
            </w:r>
            <w:r>
              <w:rPr/>
              <w:t xml:space="preserve"> </w:t>
            </w:r>
            <w:r>
              <w:rPr>
                <w:spacing w:val="8"/>
              </w:rPr>
              <w:t>但经检验合格的。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1" w:right="108" w:firstLine="2"/>
              <w:spacing w:before="127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9"/>
              </w:rPr>
              <w:t>；逾期未改或改正后仍</w:t>
            </w:r>
            <w:r>
              <w:rPr/>
              <w:t xml:space="preserve"> </w:t>
            </w:r>
            <w:r>
              <w:rPr>
                <w:spacing w:val="4"/>
              </w:rPr>
              <w:t>不符合要求的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，处 300 元以下罚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55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0" w:firstLine="2"/>
              <w:spacing w:before="81" w:line="229" w:lineRule="auto"/>
              <w:jc w:val="both"/>
              <w:rPr/>
            </w:pPr>
            <w:r>
              <w:rPr>
                <w:spacing w:val="15"/>
              </w:rPr>
              <w:t>违反</w:t>
            </w:r>
            <w:r>
              <w:rPr>
                <w:spacing w:val="-32"/>
              </w:rPr>
              <w:t xml:space="preserve"> </w:t>
            </w:r>
            <w:r>
              <w:rPr>
                <w:spacing w:val="15"/>
              </w:rPr>
              <w:t>本办</w:t>
            </w:r>
            <w:r>
              <w:rPr>
                <w:spacing w:val="-32"/>
              </w:rPr>
              <w:t xml:space="preserve"> </w:t>
            </w:r>
            <w:r>
              <w:rPr>
                <w:spacing w:val="15"/>
              </w:rPr>
              <w:t>法第七</w:t>
            </w:r>
            <w:r>
              <w:rPr>
                <w:spacing w:val="-33"/>
              </w:rPr>
              <w:t xml:space="preserve"> </w:t>
            </w:r>
            <w:r>
              <w:rPr>
                <w:spacing w:val="15"/>
              </w:rPr>
              <w:t>条</w:t>
            </w:r>
            <w:r>
              <w:rPr/>
              <w:t xml:space="preserve">  </w:t>
            </w:r>
            <w:r>
              <w:rPr>
                <w:spacing w:val="-19"/>
              </w:rPr>
              <w:t>第（</w:t>
            </w:r>
            <w:r>
              <w:rPr>
                <w:spacing w:val="12"/>
              </w:rPr>
              <w:t xml:space="preserve"> </w:t>
            </w:r>
            <w:r>
              <w:rPr>
                <w:spacing w:val="-19"/>
              </w:rPr>
              <w:t>四）、（五）项，</w:t>
            </w:r>
            <w:r>
              <w:rPr/>
              <w:t xml:space="preserve"> </w:t>
            </w:r>
            <w:r>
              <w:rPr>
                <w:spacing w:val="8"/>
              </w:rPr>
              <w:t>经检验不合格的。</w:t>
            </w:r>
          </w:p>
        </w:tc>
        <w:tc>
          <w:tcPr>
            <w:tcW w:w="3064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4"/>
              <w:spacing w:before="82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9"/>
              </w:rPr>
              <w:t>；逾期未改或改正后仍</w:t>
            </w:r>
            <w:r>
              <w:rPr/>
              <w:t xml:space="preserve"> </w:t>
            </w:r>
            <w:r>
              <w:rPr>
                <w:spacing w:val="-5"/>
              </w:rPr>
              <w:t>不符合要求的，处 300 元以上 700</w:t>
            </w:r>
            <w:r>
              <w:rPr>
                <w:spacing w:val="14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33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1408" w:hRule="atLeast"/>
        </w:trPr>
        <w:tc>
          <w:tcPr>
            <w:tcW w:w="821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tcBorders>
              <w:top w:val="nil"/>
            </w:tcBorders>
          </w:tcPr>
          <w:p>
            <w:pPr>
              <w:pStyle w:val="TableText"/>
              <w:ind w:left="106" w:right="33" w:firstLine="2"/>
              <w:spacing w:before="53" w:line="228" w:lineRule="auto"/>
              <w:rPr/>
            </w:pPr>
            <w:r>
              <w:rPr>
                <w:spacing w:val="10"/>
              </w:rPr>
              <w:t>质量证明文件的纤维制品的</w:t>
            </w:r>
            <w:r>
              <w:rPr>
                <w:spacing w:val="-20"/>
              </w:rPr>
              <w:t xml:space="preserve"> </w:t>
            </w:r>
            <w:r>
              <w:rPr>
                <w:spacing w:val="10"/>
              </w:rPr>
              <w:t>；</w:t>
            </w:r>
            <w:r>
              <w:rPr/>
              <w:t xml:space="preserve">  </w:t>
            </w:r>
            <w:r>
              <w:rPr>
                <w:spacing w:val="8"/>
              </w:rPr>
              <w:t>使用伪造产地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，伪造或者冒用</w:t>
            </w:r>
            <w:r>
              <w:rPr/>
              <w:t xml:space="preserve">  </w:t>
            </w:r>
            <w:r>
              <w:rPr>
                <w:spacing w:val="2"/>
              </w:rPr>
              <w:t>他人厂名、厂址的纤维制品的。</w:t>
            </w:r>
          </w:p>
        </w:tc>
        <w:tc>
          <w:tcPr>
            <w:tcW w:w="4513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2" w:right="46" w:firstLine="8"/>
              <w:spacing w:before="275" w:line="228" w:lineRule="auto"/>
              <w:jc w:val="both"/>
              <w:rPr/>
            </w:pPr>
            <w:r>
              <w:rPr>
                <w:spacing w:val="24"/>
              </w:rPr>
              <w:t>违反本办法第七条</w:t>
            </w:r>
            <w:r>
              <w:rPr/>
              <w:t xml:space="preserve">  </w:t>
            </w:r>
            <w:r>
              <w:rPr>
                <w:spacing w:val="-6"/>
              </w:rPr>
              <w:t>第（一）</w:t>
            </w:r>
            <w:r>
              <w:rPr>
                <w:spacing w:val="-26"/>
              </w:rPr>
              <w:t xml:space="preserve"> </w:t>
            </w:r>
            <w:r>
              <w:rPr>
                <w:spacing w:val="-6"/>
              </w:rPr>
              <w:t>、（</w:t>
            </w:r>
            <w:r>
              <w:rPr>
                <w:spacing w:val="-14"/>
              </w:rPr>
              <w:t xml:space="preserve"> </w:t>
            </w:r>
            <w:r>
              <w:rPr>
                <w:spacing w:val="-6"/>
              </w:rPr>
              <w:t>二 ）、</w:t>
            </w:r>
            <w:r>
              <w:rPr/>
              <w:t xml:space="preserve"> </w:t>
            </w:r>
            <w:r>
              <w:rPr>
                <w:spacing w:val="8"/>
              </w:rPr>
              <w:t>（三）项的。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1" w:right="108" w:firstLine="2"/>
              <w:spacing w:before="278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9"/>
              </w:rPr>
              <w:t>；逾期未改或改正后仍</w:t>
            </w:r>
            <w:r>
              <w:rPr/>
              <w:t xml:space="preserve"> </w:t>
            </w:r>
            <w:r>
              <w:rPr>
                <w:spacing w:val="11"/>
              </w:rPr>
              <w:t>不符合要求的 ，</w:t>
            </w:r>
            <w:r>
              <w:rPr>
                <w:spacing w:val="-24"/>
              </w:rPr>
              <w:t xml:space="preserve"> </w:t>
            </w:r>
            <w:r>
              <w:rPr>
                <w:spacing w:val="11"/>
              </w:rPr>
              <w:t>处</w:t>
            </w:r>
            <w:r>
              <w:rPr>
                <w:spacing w:val="26"/>
              </w:rPr>
              <w:t xml:space="preserve"> </w:t>
            </w:r>
            <w:r>
              <w:rPr>
                <w:spacing w:val="11"/>
              </w:rPr>
              <w:t>700</w:t>
            </w:r>
            <w:r>
              <w:rPr>
                <w:spacing w:val="22"/>
              </w:rPr>
              <w:t xml:space="preserve"> </w:t>
            </w:r>
            <w:r>
              <w:rPr>
                <w:spacing w:val="11"/>
              </w:rPr>
              <w:t>元以上</w:t>
            </w:r>
            <w:r>
              <w:rPr/>
              <w:t xml:space="preserve"> </w:t>
            </w:r>
            <w:r>
              <w:rPr>
                <w:spacing w:val="-1"/>
              </w:rPr>
              <w:t>1000 元以下罚款。</w:t>
            </w:r>
          </w:p>
        </w:tc>
      </w:tr>
      <w:tr>
        <w:trPr>
          <w:trHeight w:val="1015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2"/>
              <w:spacing w:before="81" w:line="230" w:lineRule="auto"/>
              <w:jc w:val="both"/>
              <w:rPr/>
            </w:pPr>
            <w:r>
              <w:rPr>
                <w:spacing w:val="11"/>
              </w:rPr>
              <w:t>未对原辅材料进行进货检</w:t>
            </w:r>
            <w:r>
              <w:rPr/>
              <w:t xml:space="preserve"> </w:t>
            </w:r>
            <w:r>
              <w:rPr>
                <w:spacing w:val="8"/>
              </w:rPr>
              <w:t>查验收记录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，或者未验明原辅</w:t>
            </w:r>
            <w:r>
              <w:rPr/>
              <w:t xml:space="preserve"> </w:t>
            </w:r>
            <w:r>
              <w:rPr>
                <w:spacing w:val="11"/>
              </w:rPr>
              <w:t>材料符合相关质量要求以及包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装、标识等要求进行生产的。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3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16"/>
              </w:rPr>
              <w:t>第三十二条  </w:t>
            </w:r>
            <w:r>
              <w:rPr>
                <w:spacing w:val="16"/>
              </w:rPr>
              <w:t>违反本办法第十一条</w:t>
            </w:r>
            <w:r>
              <w:rPr>
                <w:spacing w:val="-14"/>
              </w:rPr>
              <w:t xml:space="preserve"> </w:t>
            </w:r>
            <w:r>
              <w:rPr>
                <w:spacing w:val="16"/>
              </w:rPr>
              <w:t>、第十二</w:t>
            </w:r>
            <w:r>
              <w:rPr/>
              <w:t xml:space="preserve"> </w:t>
            </w:r>
            <w:r>
              <w:rPr>
                <w:spacing w:val="11"/>
              </w:rPr>
              <w:t>条</w:t>
            </w:r>
            <w:r>
              <w:rPr>
                <w:spacing w:val="-23"/>
              </w:rPr>
              <w:t xml:space="preserve"> </w:t>
            </w:r>
            <w:r>
              <w:rPr>
                <w:spacing w:val="11"/>
              </w:rPr>
              <w:t>、第十三条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，未对原辅材料进行进货检查验收</w:t>
            </w:r>
            <w:r>
              <w:rPr/>
              <w:t xml:space="preserve"> </w:t>
            </w:r>
            <w:r>
              <w:rPr>
                <w:spacing w:val="12"/>
              </w:rPr>
              <w:t>记录</w:t>
            </w:r>
            <w:r>
              <w:rPr>
                <w:spacing w:val="-4"/>
              </w:rPr>
              <w:t xml:space="preserve"> </w:t>
            </w:r>
            <w:r>
              <w:rPr>
                <w:spacing w:val="12"/>
              </w:rPr>
              <w:t>，或者未验明原辅材料符合相关质量要求以</w:t>
            </w:r>
            <w:r>
              <w:rPr/>
              <w:t xml:space="preserve"> </w:t>
            </w:r>
            <w:r>
              <w:rPr>
                <w:spacing w:val="9"/>
              </w:rPr>
              <w:t>及包装</w:t>
            </w:r>
            <w:r>
              <w:rPr>
                <w:spacing w:val="-26"/>
              </w:rPr>
              <w:t xml:space="preserve"> </w:t>
            </w:r>
            <w:r>
              <w:rPr>
                <w:spacing w:val="9"/>
              </w:rPr>
              <w:t>、标识等要求进行生产的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，并</w:t>
            </w:r>
            <w:r>
              <w:rPr/>
              <w:t xml:space="preserve"> </w:t>
            </w:r>
            <w:r>
              <w:rPr>
                <w:spacing w:val="8"/>
              </w:rPr>
              <w:t>处以三万元以下罚款。</w:t>
            </w:r>
          </w:p>
        </w:tc>
        <w:tc>
          <w:tcPr>
            <w:tcW w:w="690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6" w:right="104" w:hanging="14"/>
              <w:spacing w:before="237" w:line="228" w:lineRule="auto"/>
              <w:rPr/>
            </w:pPr>
            <w:r>
              <w:rPr>
                <w:spacing w:val="24"/>
              </w:rPr>
              <w:t>没有造成危害后果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" w:right="108"/>
              <w:spacing w:before="236" w:line="227" w:lineRule="auto"/>
              <w:rPr/>
            </w:pPr>
            <w:r>
              <w:rPr>
                <w:spacing w:val="3"/>
              </w:rPr>
              <w:t>责令改正，并处以9000 元以下罚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85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pStyle w:val="TableText"/>
              <w:ind w:left="112"/>
              <w:spacing w:before="315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6" w:right="104" w:hanging="16"/>
              <w:spacing w:before="158" w:line="228" w:lineRule="auto"/>
              <w:rPr/>
            </w:pPr>
            <w:r>
              <w:rPr>
                <w:spacing w:val="24"/>
              </w:rPr>
              <w:t>造成一定危害后果</w:t>
            </w:r>
            <w:r>
              <w:rPr>
                <w:spacing w:val="1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"/>
              <w:spacing w:before="157" w:line="207" w:lineRule="auto"/>
              <w:rPr/>
            </w:pPr>
            <w:r>
              <w:rPr>
                <w:spacing w:val="7"/>
              </w:rPr>
              <w:t>责令改正 ，并处以 9000 元以上</w:t>
            </w:r>
          </w:p>
          <w:p>
            <w:pPr>
              <w:pStyle w:val="TableText"/>
              <w:ind w:left="113"/>
              <w:spacing w:before="33" w:line="208" w:lineRule="auto"/>
              <w:rPr/>
            </w:pPr>
            <w:r>
              <w:rPr>
                <w:spacing w:val="2"/>
              </w:rPr>
              <w:t>2.1 万元以下罚款。</w:t>
            </w:r>
          </w:p>
        </w:tc>
      </w:tr>
      <w:tr>
        <w:trPr>
          <w:trHeight w:val="107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6" w:right="104" w:hanging="16"/>
              <w:spacing w:before="269" w:line="228" w:lineRule="auto"/>
              <w:rPr/>
            </w:pPr>
            <w:r>
              <w:rPr>
                <w:spacing w:val="24"/>
              </w:rPr>
              <w:t>造成严重危害后果</w:t>
            </w:r>
            <w:r>
              <w:rPr>
                <w:spacing w:val="1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1" w:right="106" w:firstLine="2"/>
              <w:spacing w:before="268" w:line="227" w:lineRule="auto"/>
              <w:rPr/>
            </w:pPr>
            <w:r>
              <w:rPr/>
              <w:t>责令改正，并处以 2.1 万元以上 3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86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4"/>
              <w:spacing w:before="82" w:line="229" w:lineRule="auto"/>
              <w:jc w:val="both"/>
              <w:rPr/>
            </w:pPr>
            <w:r>
              <w:rPr>
                <w:spacing w:val="11"/>
              </w:rPr>
              <w:t>学生服使用单位未履行检</w:t>
            </w:r>
            <w:r>
              <w:rPr/>
              <w:t xml:space="preserve"> </w:t>
            </w:r>
            <w:r>
              <w:rPr>
                <w:spacing w:val="11"/>
              </w:rPr>
              <w:t>查验收和记录义务或未按规定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委托送检的。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32" w:firstLine="397"/>
              <w:spacing w:before="82" w:line="228" w:lineRule="auto"/>
              <w:jc w:val="both"/>
              <w:rPr/>
            </w:pPr>
            <w:r>
              <w:rPr>
                <w:b/>
                <w:bCs/>
                <w:spacing w:val="18"/>
              </w:rPr>
              <w:t>第三十四条  </w:t>
            </w:r>
            <w:r>
              <w:rPr>
                <w:spacing w:val="18"/>
              </w:rPr>
              <w:t>学生服使用单位违反本办法第</w:t>
            </w:r>
            <w:r>
              <w:rPr>
                <w:spacing w:val="1"/>
              </w:rPr>
              <w:t xml:space="preserve">  </w:t>
            </w:r>
            <w:r>
              <w:rPr>
                <w:spacing w:val="12"/>
              </w:rPr>
              <w:t>十九条</w:t>
            </w:r>
            <w:r>
              <w:rPr>
                <w:spacing w:val="-8"/>
              </w:rPr>
              <w:t xml:space="preserve"> </w:t>
            </w:r>
            <w:r>
              <w:rPr>
                <w:spacing w:val="12"/>
              </w:rPr>
              <w:t>，未履行检查验收和记录义务或未按规定</w:t>
            </w:r>
            <w:r>
              <w:rPr/>
              <w:t xml:space="preserve">  </w:t>
            </w:r>
            <w:r>
              <w:rPr>
                <w:spacing w:val="5"/>
              </w:rPr>
              <w:t>委托送检的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，并处以一万元以下罚款。</w:t>
            </w:r>
          </w:p>
        </w:tc>
        <w:tc>
          <w:tcPr>
            <w:tcW w:w="6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6" w:right="104" w:hanging="14"/>
              <w:spacing w:before="166" w:line="228" w:lineRule="auto"/>
              <w:rPr/>
            </w:pPr>
            <w:r>
              <w:rPr>
                <w:spacing w:val="24"/>
              </w:rPr>
              <w:t>没有造成危害后果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" w:right="108"/>
              <w:spacing w:before="165" w:line="227" w:lineRule="auto"/>
              <w:rPr/>
            </w:pPr>
            <w:r>
              <w:rPr>
                <w:spacing w:val="3"/>
              </w:rPr>
              <w:t>责令改正，并处以3000 元以下罚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985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6" w:right="104" w:hanging="16"/>
              <w:spacing w:before="226" w:line="228" w:lineRule="auto"/>
              <w:rPr/>
            </w:pPr>
            <w:r>
              <w:rPr>
                <w:spacing w:val="24"/>
              </w:rPr>
              <w:t>造成一定危害后果</w:t>
            </w:r>
            <w:r>
              <w:rPr>
                <w:spacing w:val="1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" w:right="108"/>
              <w:spacing w:before="224" w:line="227" w:lineRule="auto"/>
              <w:rPr/>
            </w:pPr>
            <w:r>
              <w:rPr>
                <w:spacing w:val="7"/>
              </w:rPr>
              <w:t>责令改正 ，并处以 3000 元以上</w:t>
            </w:r>
            <w:r>
              <w:rPr>
                <w:spacing w:val="5"/>
              </w:rPr>
              <w:t xml:space="preserve"> </w:t>
            </w:r>
            <w:r>
              <w:rPr>
                <w:spacing w:val="-1"/>
              </w:rPr>
              <w:t>7000 元以下罚款。</w:t>
            </w:r>
          </w:p>
        </w:tc>
      </w:tr>
      <w:tr>
        <w:trPr>
          <w:trHeight w:val="88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6" w:right="104" w:hanging="16"/>
              <w:spacing w:before="174" w:line="228" w:lineRule="auto"/>
              <w:rPr/>
            </w:pPr>
            <w:r>
              <w:rPr>
                <w:spacing w:val="24"/>
              </w:rPr>
              <w:t>造成严重危害后果</w:t>
            </w:r>
            <w:r>
              <w:rPr>
                <w:spacing w:val="1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1" w:right="106" w:firstLine="2"/>
              <w:spacing w:before="173" w:line="227" w:lineRule="auto"/>
              <w:rPr/>
            </w:pPr>
            <w:r>
              <w:rPr>
                <w:spacing w:val="4"/>
              </w:rPr>
              <w:t>责令改正，并处以7000 元以上 1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34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172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三十三、《产品防伪监督管理办法》行政处罚裁量基准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8"/>
        <w:gridCol w:w="2602"/>
        <w:gridCol w:w="3033"/>
        <w:gridCol w:w="842"/>
        <w:gridCol w:w="2195"/>
        <w:gridCol w:w="3536"/>
      </w:tblGrid>
      <w:tr>
        <w:trPr>
          <w:trHeight w:val="536" w:hRule="atLeast"/>
        </w:trPr>
        <w:tc>
          <w:tcPr>
            <w:tcW w:w="768" w:type="dxa"/>
            <w:vAlign w:val="top"/>
          </w:tcPr>
          <w:p>
            <w:pPr>
              <w:pStyle w:val="TableText"/>
              <w:ind w:left="185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602" w:type="dxa"/>
            <w:vAlign w:val="top"/>
          </w:tcPr>
          <w:p>
            <w:pPr>
              <w:pStyle w:val="TableText"/>
              <w:ind w:left="90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033" w:type="dxa"/>
            <w:vAlign w:val="top"/>
          </w:tcPr>
          <w:p>
            <w:pPr>
              <w:pStyle w:val="TableText"/>
              <w:ind w:left="11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037" w:type="dxa"/>
            <w:vAlign w:val="top"/>
            <w:gridSpan w:val="2"/>
          </w:tcPr>
          <w:p>
            <w:pPr>
              <w:pStyle w:val="TableText"/>
              <w:ind w:left="1119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536" w:type="dxa"/>
            <w:vAlign w:val="top"/>
          </w:tcPr>
          <w:p>
            <w:pPr>
              <w:pStyle w:val="TableText"/>
              <w:ind w:left="1369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579" w:hRule="atLeast"/>
        </w:trPr>
        <w:tc>
          <w:tcPr>
            <w:tcW w:w="768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6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295" w:firstLine="403"/>
              <w:spacing w:before="81" w:line="228" w:lineRule="auto"/>
              <w:rPr/>
            </w:pPr>
            <w:r>
              <w:rPr>
                <w:spacing w:val="9"/>
              </w:rPr>
              <w:t>生产不符合有关强制</w:t>
            </w:r>
            <w:r>
              <w:rPr/>
              <w:t xml:space="preserve"> </w:t>
            </w:r>
            <w:r>
              <w:rPr>
                <w:spacing w:val="8"/>
              </w:rPr>
              <w:t>性标准的防伪技术产品。</w:t>
            </w:r>
          </w:p>
        </w:tc>
        <w:tc>
          <w:tcPr>
            <w:tcW w:w="3033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24" w:firstLine="397"/>
              <w:spacing w:before="81" w:line="229" w:lineRule="auto"/>
              <w:rPr/>
            </w:pPr>
            <w:r>
              <w:rPr>
                <w:b/>
                <w:bCs/>
                <w:spacing w:val="9"/>
              </w:rPr>
              <w:t>第十四条</w:t>
            </w:r>
            <w:r>
              <w:rPr>
                <w:b/>
                <w:bCs/>
                <w:spacing w:val="52"/>
              </w:rPr>
              <w:t xml:space="preserve"> </w:t>
            </w:r>
            <w:r>
              <w:rPr>
                <w:spacing w:val="9"/>
              </w:rPr>
              <w:t>生产不符合有关</w:t>
            </w:r>
            <w:r>
              <w:rPr/>
              <w:t xml:space="preserve">   </w:t>
            </w:r>
            <w:r>
              <w:rPr>
                <w:spacing w:val="7"/>
              </w:rPr>
              <w:t>强制性标准的防伪技术产品的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按照《中华人民共和国产品质量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法》有关规定</w:t>
            </w:r>
            <w:hyperlink w:history="true" w:anchor="bookmark1">
              <w:r>
                <w:rPr>
                  <w:sz w:val="10"/>
                  <w:szCs w:val="10"/>
                  <w:spacing w:val="7"/>
                  <w:position w:val="10"/>
                </w:rPr>
                <w:t>1</w:t>
              </w:r>
            </w:hyperlink>
            <w:r>
              <w:rPr>
                <w:spacing w:val="7"/>
              </w:rPr>
              <w:t>予以处罚。</w:t>
            </w:r>
          </w:p>
        </w:tc>
        <w:tc>
          <w:tcPr>
            <w:tcW w:w="842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95" w:type="dxa"/>
            <w:vAlign w:val="top"/>
          </w:tcPr>
          <w:p>
            <w:pPr>
              <w:pStyle w:val="TableText"/>
              <w:ind w:left="110" w:right="103"/>
              <w:spacing w:before="47" w:line="224" w:lineRule="auto"/>
              <w:jc w:val="both"/>
              <w:rPr/>
            </w:pPr>
            <w:r>
              <w:rPr>
                <w:spacing w:val="7"/>
              </w:rPr>
              <w:t>有下列情形之一的：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1.</w:t>
            </w:r>
            <w:r>
              <w:rPr/>
              <w:t xml:space="preserve"> </w:t>
            </w:r>
            <w:r>
              <w:rPr>
                <w:spacing w:val="3"/>
              </w:rPr>
              <w:t>产品尚未销售的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；2.</w:t>
            </w:r>
            <w:r>
              <w:rPr>
                <w:spacing w:val="-29"/>
              </w:rPr>
              <w:t xml:space="preserve"> </w:t>
            </w:r>
            <w:r>
              <w:rPr>
                <w:spacing w:val="3"/>
              </w:rPr>
              <w:t>因</w:t>
            </w:r>
            <w:r>
              <w:rPr/>
              <w:t xml:space="preserve"> </w:t>
            </w:r>
            <w:r>
              <w:rPr>
                <w:spacing w:val="7"/>
              </w:rPr>
              <w:t>不属于涉及安全、健康</w:t>
            </w:r>
            <w:r>
              <w:rPr>
                <w:spacing w:val="1"/>
              </w:rPr>
              <w:t xml:space="preserve"> </w:t>
            </w:r>
            <w:r>
              <w:rPr>
                <w:spacing w:val="29"/>
              </w:rPr>
              <w:t>指标产品被判不合格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536" w:type="dxa"/>
            <w:vAlign w:val="top"/>
          </w:tcPr>
          <w:p>
            <w:pPr>
              <w:pStyle w:val="TableText"/>
              <w:ind w:left="110" w:right="49" w:firstLine="3"/>
              <w:spacing w:before="205" w:line="229" w:lineRule="auto"/>
              <w:jc w:val="both"/>
              <w:rPr/>
            </w:pPr>
            <w:r>
              <w:rPr>
                <w:spacing w:val="5"/>
              </w:rPr>
              <w:t>责令停止生产、销售</w:t>
            </w:r>
            <w:r>
              <w:rPr>
                <w:spacing w:val="-6"/>
              </w:rPr>
              <w:t xml:space="preserve"> </w:t>
            </w:r>
            <w:r>
              <w:rPr>
                <w:spacing w:val="5"/>
              </w:rPr>
              <w:t>，没收违法生产、</w:t>
            </w:r>
            <w:r>
              <w:rPr/>
              <w:t xml:space="preserve"> </w:t>
            </w:r>
            <w:r>
              <w:rPr>
                <w:spacing w:val="4"/>
              </w:rPr>
              <w:t>销售的产品，并处违法生产、销售产品</w:t>
            </w:r>
            <w:r>
              <w:rPr>
                <w:spacing w:val="5"/>
              </w:rPr>
              <w:t xml:space="preserve">  </w:t>
            </w:r>
            <w:r>
              <w:rPr>
                <w:spacing w:val="5"/>
              </w:rPr>
              <w:t>货值金额等值以上 1.6 倍以下的罚款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</w:t>
            </w:r>
            <w:r>
              <w:rPr>
                <w:spacing w:val="6"/>
              </w:rPr>
              <w:t>有违法所得的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，并处没收违法所得。</w:t>
            </w:r>
          </w:p>
        </w:tc>
      </w:tr>
      <w:tr>
        <w:trPr>
          <w:trHeight w:val="1863" w:hRule="atLeast"/>
        </w:trPr>
        <w:tc>
          <w:tcPr>
            <w:tcW w:w="76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3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2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95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3" w:hanging="8"/>
              <w:spacing w:before="81" w:line="228" w:lineRule="auto"/>
              <w:rPr/>
            </w:pPr>
            <w:r>
              <w:rPr>
                <w:spacing w:val="28"/>
              </w:rPr>
              <w:t>主动追回已售出产品</w:t>
            </w:r>
            <w:r>
              <w:rPr>
                <w:spacing w:val="4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536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45" w:firstLine="3"/>
              <w:spacing w:before="82" w:line="229" w:lineRule="auto"/>
              <w:jc w:val="both"/>
              <w:rPr/>
            </w:pPr>
            <w:r>
              <w:rPr>
                <w:spacing w:val="6"/>
              </w:rPr>
              <w:t>责令停止生产、销售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，没收违法生产、</w:t>
            </w:r>
            <w:r>
              <w:rPr/>
              <w:t xml:space="preserve"> </w:t>
            </w:r>
            <w:r>
              <w:rPr>
                <w:spacing w:val="4"/>
              </w:rPr>
              <w:t>销售的产品，并处违法生产、销售产品</w:t>
            </w:r>
            <w:r>
              <w:rPr>
                <w:spacing w:val="5"/>
              </w:rPr>
              <w:t xml:space="preserve">  </w:t>
            </w:r>
            <w:r>
              <w:rPr>
                <w:spacing w:val="1"/>
              </w:rPr>
              <w:t>货值金额</w:t>
            </w:r>
            <w:r>
              <w:rPr/>
              <w:t xml:space="preserve"> </w:t>
            </w:r>
            <w:r>
              <w:rPr>
                <w:spacing w:val="1"/>
              </w:rPr>
              <w:t>1.6</w:t>
            </w:r>
            <w:r>
              <w:rPr>
                <w:spacing w:val="-26"/>
              </w:rPr>
              <w:t xml:space="preserve"> </w:t>
            </w:r>
            <w:r>
              <w:rPr>
                <w:spacing w:val="1"/>
              </w:rPr>
              <w:t>倍以上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2.4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倍以下的罚款；</w:t>
            </w:r>
            <w:r>
              <w:rPr/>
              <w:t xml:space="preserve"> </w:t>
            </w:r>
            <w:r>
              <w:rPr>
                <w:spacing w:val="6"/>
              </w:rPr>
              <w:t>有违法所得的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，并处没收违法所得。</w:t>
            </w:r>
          </w:p>
        </w:tc>
      </w:tr>
      <w:tr>
        <w:trPr>
          <w:trHeight w:val="2526" w:hRule="atLeast"/>
        </w:trPr>
        <w:tc>
          <w:tcPr>
            <w:tcW w:w="76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2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95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3" w:firstLine="2"/>
              <w:spacing w:before="82" w:line="226" w:lineRule="auto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6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</w:t>
            </w:r>
            <w:r>
              <w:rPr>
                <w:spacing w:val="7"/>
              </w:rPr>
              <w:t>因属于涉及安全、健康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指标产品被判不合格</w:t>
            </w:r>
            <w:r>
              <w:rPr>
                <w:spacing w:val="1"/>
              </w:rPr>
              <w:t xml:space="preserve">    </w:t>
            </w:r>
            <w:r>
              <w:rPr>
                <w:spacing w:val="4"/>
              </w:rPr>
              <w:t>的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；2.产品全部或大部</w:t>
            </w:r>
            <w:r>
              <w:rPr/>
              <w:t xml:space="preserve"> </w:t>
            </w:r>
            <w:r>
              <w:rPr>
                <w:spacing w:val="7"/>
              </w:rPr>
              <w:t>销售的，且拒不追回或 </w:t>
            </w:r>
            <w:r>
              <w:rPr>
                <w:spacing w:val="3"/>
              </w:rPr>
              <w:t>无法追回的</w:t>
            </w:r>
            <w:r>
              <w:rPr>
                <w:spacing w:val="-11"/>
              </w:rPr>
              <w:t xml:space="preserve"> </w:t>
            </w:r>
            <w:r>
              <w:rPr>
                <w:spacing w:val="3"/>
              </w:rPr>
              <w:t>；3.造成社</w:t>
            </w:r>
            <w:r>
              <w:rPr/>
              <w:t xml:space="preserve"> </w:t>
            </w:r>
            <w:r>
              <w:rPr>
                <w:spacing w:val="7"/>
              </w:rPr>
              <w:t>会影响和危害后果的。</w:t>
            </w:r>
          </w:p>
        </w:tc>
        <w:tc>
          <w:tcPr>
            <w:tcW w:w="3536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49" w:firstLine="3"/>
              <w:spacing w:before="81" w:line="230" w:lineRule="auto"/>
              <w:jc w:val="both"/>
              <w:rPr/>
            </w:pPr>
            <w:r>
              <w:rPr>
                <w:spacing w:val="5"/>
              </w:rPr>
              <w:t>责令停止生产、销售</w:t>
            </w:r>
            <w:r>
              <w:rPr>
                <w:spacing w:val="-6"/>
              </w:rPr>
              <w:t xml:space="preserve"> </w:t>
            </w:r>
            <w:r>
              <w:rPr>
                <w:spacing w:val="5"/>
              </w:rPr>
              <w:t>，没收违法生产、</w:t>
            </w:r>
            <w:r>
              <w:rPr/>
              <w:t xml:space="preserve"> </w:t>
            </w:r>
            <w:r>
              <w:rPr>
                <w:spacing w:val="4"/>
              </w:rPr>
              <w:t>销售的产品，并处违法生产、销售产品</w:t>
            </w:r>
            <w:r>
              <w:rPr>
                <w:spacing w:val="5"/>
              </w:rPr>
              <w:t xml:space="preserve">  </w:t>
            </w:r>
            <w:r>
              <w:rPr>
                <w:spacing w:val="3"/>
              </w:rPr>
              <w:t>货值金额 2.4 倍以上 3 倍以下的罚款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；</w:t>
            </w:r>
            <w:r>
              <w:rPr/>
              <w:t xml:space="preserve"> </w:t>
            </w:r>
            <w:r>
              <w:rPr>
                <w:spacing w:val="6"/>
              </w:rPr>
              <w:t>有违法所得的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，并处没收违法所得。</w:t>
            </w:r>
          </w:p>
        </w:tc>
      </w:tr>
    </w:tbl>
    <w:p>
      <w:pPr>
        <w:spacing w:line="283" w:lineRule="auto"/>
        <w:rPr>
          <w:rFonts w:ascii="Arial"/>
          <w:sz w:val="21"/>
        </w:rPr>
      </w:pPr>
      <w:r/>
    </w:p>
    <w:p>
      <w:pPr>
        <w:spacing w:line="284" w:lineRule="auto"/>
        <w:rPr>
          <w:rFonts w:ascii="Arial"/>
          <w:sz w:val="21"/>
        </w:rPr>
      </w:pPr>
      <w:r/>
    </w:p>
    <w:p>
      <w:pPr>
        <w:spacing w:line="284" w:lineRule="auto"/>
        <w:rPr>
          <w:rFonts w:ascii="Arial"/>
          <w:sz w:val="21"/>
        </w:rPr>
      </w:pPr>
      <w:r>
        <w:pict>
          <v:shape id="_x0000_s2" style="position:absolute;margin-left:5.64pt;margin-top:10.6022pt;mso-position-vertical-relative:text;mso-position-horizontal-relative:text;width:144pt;height:0pt;z-index:251658240;" filled="false" strokecolor="#000000" strokeweight="0.00pt" coordsize="2880,0" coordorigin="0,0" path="m,l2880,0e">
            <v:stroke endcap="square" joinstyle="bevel" miterlimit="0"/>
          </v:shape>
        </w:pict>
      </w:r>
      <w:r/>
    </w:p>
    <w:p>
      <w:pPr>
        <w:ind w:left="127"/>
        <w:spacing w:before="78" w:line="200" w:lineRule="auto"/>
        <w:rPr>
          <w:rFonts w:ascii="Microsoft YaHei" w:hAnsi="Microsoft YaHei" w:eastAsia="Microsoft YaHei" w:cs="Microsoft YaHei"/>
          <w:sz w:val="18"/>
          <w:szCs w:val="18"/>
        </w:rPr>
      </w:pPr>
      <w:bookmarkStart w:name="bookmark1" w:id="1"/>
      <w:bookmarkEnd w:id="1"/>
      <w:r>
        <w:rPr>
          <w:rFonts w:ascii="Times New Roman" w:hAnsi="Times New Roman" w:eastAsia="Times New Roman" w:cs="Times New Roman"/>
          <w:sz w:val="11"/>
          <w:szCs w:val="11"/>
          <w:position w:val="5"/>
        </w:rPr>
        <w:t>1   </w:t>
      </w:r>
      <w:r>
        <w:rPr>
          <w:rFonts w:ascii="Microsoft YaHei" w:hAnsi="Microsoft YaHei" w:eastAsia="Microsoft YaHei" w:cs="Microsoft YaHei"/>
          <w:sz w:val="18"/>
          <w:szCs w:val="18"/>
        </w:rPr>
        <w:t>该“有关规定</w:t>
      </w:r>
      <w:r>
        <w:rPr>
          <w:rFonts w:ascii="Microsoft YaHei" w:hAnsi="Microsoft YaHei" w:eastAsia="Microsoft YaHei" w:cs="Microsoft YaHei"/>
          <w:sz w:val="18"/>
          <w:szCs w:val="18"/>
          <w:spacing w:val="-38"/>
        </w:rPr>
        <w:t xml:space="preserve"> </w:t>
      </w:r>
      <w:r>
        <w:rPr>
          <w:rFonts w:ascii="Microsoft YaHei" w:hAnsi="Microsoft YaHei" w:eastAsia="Microsoft YaHei" w:cs="Microsoft YaHei"/>
          <w:sz w:val="18"/>
          <w:szCs w:val="18"/>
        </w:rPr>
        <w:t>”按最相符的《中华</w:t>
      </w:r>
      <w:r>
        <w:rPr>
          <w:rFonts w:ascii="Microsoft YaHei" w:hAnsi="Microsoft YaHei" w:eastAsia="Microsoft YaHei" w:cs="Microsoft YaHei"/>
          <w:sz w:val="18"/>
          <w:szCs w:val="18"/>
          <w:spacing w:val="-1"/>
        </w:rPr>
        <w:t>人民共和国产品质量法》第四十九条进行适用。</w:t>
      </w:r>
    </w:p>
    <w:p>
      <w:pPr>
        <w:spacing w:line="200" w:lineRule="auto"/>
        <w:sectPr>
          <w:footerReference w:type="default" r:id="rId135"/>
          <w:pgSz w:w="16839" w:h="11905"/>
          <w:pgMar w:top="1011" w:right="1985" w:bottom="1949" w:left="1871" w:header="0" w:footer="1787" w:gutter="0"/>
        </w:sectPr>
        <w:rPr>
          <w:rFonts w:ascii="Microsoft YaHei" w:hAnsi="Microsoft YaHei" w:eastAsia="Microsoft YaHei" w:cs="Microsoft YaHei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8"/>
        <w:gridCol w:w="2602"/>
        <w:gridCol w:w="3033"/>
        <w:gridCol w:w="842"/>
        <w:gridCol w:w="2195"/>
        <w:gridCol w:w="3536"/>
      </w:tblGrid>
      <w:tr>
        <w:trPr>
          <w:trHeight w:val="1583" w:hRule="atLeast"/>
        </w:trPr>
        <w:tc>
          <w:tcPr>
            <w:tcW w:w="768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8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1"/>
              <w:spacing w:before="82" w:line="226" w:lineRule="auto"/>
              <w:rPr/>
            </w:pPr>
            <w:r>
              <w:rPr>
                <w:spacing w:val="7"/>
              </w:rPr>
              <w:t>机构、检验机构出具与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事实不符的结论与数据。</w:t>
            </w:r>
          </w:p>
        </w:tc>
        <w:tc>
          <w:tcPr>
            <w:tcW w:w="3033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2" w:firstLine="438"/>
              <w:spacing w:before="82" w:line="263" w:lineRule="auto"/>
              <w:jc w:val="both"/>
              <w:rPr/>
            </w:pPr>
            <w:r>
              <w:rPr>
                <w:b/>
                <w:bCs/>
                <w:spacing w:val="13"/>
              </w:rPr>
              <w:t>第十五条  </w:t>
            </w:r>
            <w:r>
              <w:rPr>
                <w:spacing w:val="13"/>
              </w:rPr>
              <w:t>产品防伪技术评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审机构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、检验机构出具与事实不</w:t>
            </w:r>
            <w:r>
              <w:rPr/>
              <w:t xml:space="preserve"> </w:t>
            </w:r>
            <w:r>
              <w:rPr>
                <w:spacing w:val="8"/>
              </w:rPr>
              <w:t>符的结论与数据的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，按照《中华</w:t>
            </w:r>
            <w:r>
              <w:rPr/>
              <w:t xml:space="preserve"> </w:t>
            </w:r>
            <w:r>
              <w:rPr>
                <w:spacing w:val="10"/>
              </w:rPr>
              <w:t>人民共和国产品质量法》第五十 </w:t>
            </w:r>
            <w:r>
              <w:rPr>
                <w:spacing w:val="7"/>
              </w:rPr>
              <w:t>七条的规定处罚。</w:t>
            </w:r>
          </w:p>
        </w:tc>
        <w:tc>
          <w:tcPr>
            <w:tcW w:w="842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95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33" w:right="105" w:hanging="22"/>
              <w:spacing w:before="82" w:line="227" w:lineRule="auto"/>
              <w:rPr/>
            </w:pPr>
            <w:r>
              <w:rPr>
                <w:spacing w:val="7"/>
              </w:rPr>
              <w:t>未造成损失，且主动追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回检验报告或证明的。</w:t>
            </w:r>
          </w:p>
        </w:tc>
        <w:tc>
          <w:tcPr>
            <w:tcW w:w="3536" w:type="dxa"/>
            <w:vAlign w:val="top"/>
          </w:tcPr>
          <w:p>
            <w:pPr>
              <w:pStyle w:val="TableText"/>
              <w:ind w:left="110" w:right="109" w:firstLine="4"/>
              <w:spacing w:before="51" w:line="224" w:lineRule="auto"/>
              <w:jc w:val="both"/>
              <w:rPr/>
            </w:pPr>
            <w:r>
              <w:rPr>
                <w:spacing w:val="2"/>
              </w:rPr>
              <w:t>责令改正，对单位处 5 万元以上 6.</w:t>
            </w:r>
            <w:r>
              <w:rPr>
                <w:spacing w:val="1"/>
              </w:rPr>
              <w:t>5 万</w:t>
            </w:r>
            <w:r>
              <w:rPr/>
              <w:t xml:space="preserve"> </w:t>
            </w:r>
            <w:r>
              <w:rPr>
                <w:spacing w:val="4"/>
              </w:rPr>
              <w:t>元以下的罚款；对直接负责的主管人员</w:t>
            </w:r>
            <w:r>
              <w:rPr>
                <w:spacing w:val="12"/>
              </w:rPr>
              <w:t xml:space="preserve"> </w:t>
            </w:r>
            <w:r>
              <w:rPr>
                <w:spacing w:val="4"/>
              </w:rPr>
              <w:t>和其他直接责任人员处 1 万元以上 2.2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万元以下的罚款；有违法所得的，并处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没收违法所得。</w:t>
            </w:r>
          </w:p>
        </w:tc>
      </w:tr>
      <w:tr>
        <w:trPr>
          <w:trHeight w:val="1579" w:hRule="atLeast"/>
        </w:trPr>
        <w:tc>
          <w:tcPr>
            <w:tcW w:w="76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3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2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95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5" w:hanging="16"/>
              <w:spacing w:before="82" w:line="228" w:lineRule="auto"/>
              <w:rPr/>
            </w:pPr>
            <w:r>
              <w:rPr>
                <w:spacing w:val="29"/>
              </w:rPr>
              <w:t>造成一定损失或影响</w:t>
            </w:r>
            <w:r>
              <w:rPr>
                <w:spacing w:val="1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536" w:type="dxa"/>
            <w:vAlign w:val="top"/>
          </w:tcPr>
          <w:p>
            <w:pPr>
              <w:pStyle w:val="TableText"/>
              <w:ind w:left="110" w:right="106" w:firstLine="4"/>
              <w:spacing w:before="47" w:line="224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，对单位处 6.5 万元以上 8.5</w:t>
            </w:r>
            <w:r>
              <w:rPr/>
              <w:t xml:space="preserve"> </w:t>
            </w:r>
            <w:r>
              <w:rPr>
                <w:spacing w:val="4"/>
              </w:rPr>
              <w:t>万元以下的罚款；对直接负责的主管人</w:t>
            </w:r>
            <w:r>
              <w:rPr>
                <w:spacing w:val="15"/>
              </w:rPr>
              <w:t xml:space="preserve"> </w:t>
            </w:r>
            <w:r>
              <w:rPr>
                <w:spacing w:val="6"/>
              </w:rPr>
              <w:t>员和其他直接责任人员处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2.2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万元以上</w:t>
            </w:r>
            <w:r>
              <w:rPr/>
              <w:t xml:space="preserve"> </w:t>
            </w:r>
            <w:r>
              <w:rPr>
                <w:spacing w:val="3"/>
              </w:rPr>
              <w:t>3.8 万元以下的罚款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；有违法所得的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并处没收违法所得。</w:t>
            </w:r>
          </w:p>
        </w:tc>
      </w:tr>
      <w:tr>
        <w:trPr>
          <w:trHeight w:val="2527" w:hRule="atLeast"/>
        </w:trPr>
        <w:tc>
          <w:tcPr>
            <w:tcW w:w="76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2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95" w:type="dxa"/>
            <w:vAlign w:val="top"/>
          </w:tcPr>
          <w:p>
            <w:pPr>
              <w:pStyle w:val="TableText"/>
              <w:ind w:left="109" w:right="103" w:firstLine="1"/>
              <w:spacing w:before="50" w:line="227" w:lineRule="auto"/>
              <w:jc w:val="both"/>
              <w:rPr/>
            </w:pPr>
            <w:r>
              <w:rPr>
                <w:spacing w:val="7"/>
              </w:rPr>
              <w:t>有以下情形之一的：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1.</w:t>
            </w:r>
            <w:r>
              <w:rPr/>
              <w:t xml:space="preserve"> </w:t>
            </w:r>
            <w:r>
              <w:rPr>
                <w:spacing w:val="29"/>
              </w:rPr>
              <w:t>造成较大损失或较大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影响的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；2.为不符合保</w:t>
            </w:r>
            <w:r>
              <w:rPr/>
              <w:t xml:space="preserve"> </w:t>
            </w:r>
            <w:r>
              <w:rPr>
                <w:spacing w:val="7"/>
              </w:rPr>
              <w:t>障人体健康和人身、财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产安全的国家标准、行</w:t>
            </w:r>
            <w:r>
              <w:rPr>
                <w:spacing w:val="4"/>
              </w:rPr>
              <w:t xml:space="preserve"> </w:t>
            </w:r>
            <w:r>
              <w:rPr>
                <w:spacing w:val="29"/>
              </w:rPr>
              <w:t>业标准的产品伪造检</w:t>
            </w:r>
            <w:r>
              <w:rPr>
                <w:spacing w:val="5"/>
              </w:rPr>
              <w:t xml:space="preserve"> </w:t>
            </w:r>
            <w:r>
              <w:rPr>
                <w:spacing w:val="29"/>
              </w:rPr>
              <w:t>验结果或者出具虚假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证明的。</w:t>
            </w:r>
          </w:p>
        </w:tc>
        <w:tc>
          <w:tcPr>
            <w:tcW w:w="3536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2"/>
              <w:spacing w:before="82" w:line="230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，对单位处 8.5 万元以上</w:t>
            </w:r>
            <w:r>
              <w:rPr>
                <w:spacing w:val="19"/>
              </w:rPr>
              <w:t xml:space="preserve"> </w:t>
            </w:r>
            <w:r>
              <w:rPr>
                <w:spacing w:val="5"/>
              </w:rPr>
              <w:t>10</w:t>
            </w:r>
            <w:r>
              <w:rPr/>
              <w:t xml:space="preserve"> </w:t>
            </w:r>
            <w:r>
              <w:rPr>
                <w:spacing w:val="4"/>
              </w:rPr>
              <w:t>万元以下的罚款；对直接负责的主管人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员和其他直接责任人员处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3.8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万元以上</w:t>
            </w:r>
            <w:r>
              <w:rPr/>
              <w:t xml:space="preserve"> </w:t>
            </w:r>
            <w:r>
              <w:rPr>
                <w:spacing w:val="5"/>
              </w:rPr>
              <w:t>5 万元以下的罚款；有违法所得的，并</w:t>
            </w:r>
            <w:r>
              <w:rPr>
                <w:spacing w:val="13"/>
              </w:rPr>
              <w:t xml:space="preserve"> </w:t>
            </w:r>
            <w:r>
              <w:rPr>
                <w:spacing w:val="4"/>
              </w:rPr>
              <w:t>处没收违法所得；情节严重的，取消检</w:t>
            </w:r>
            <w:r>
              <w:rPr>
                <w:spacing w:val="13"/>
              </w:rPr>
              <w:t xml:space="preserve"> </w:t>
            </w:r>
            <w:r>
              <w:rPr>
                <w:spacing w:val="8"/>
              </w:rPr>
              <w:t>验资格、认证资格。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36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630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三十四、《产品质量监督抽查管理暂行办法》行政处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3112"/>
        <w:gridCol w:w="3321"/>
        <w:gridCol w:w="750"/>
        <w:gridCol w:w="1649"/>
        <w:gridCol w:w="4563"/>
      </w:tblGrid>
      <w:tr>
        <w:trPr>
          <w:trHeight w:val="58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82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3112" w:type="dxa"/>
            <w:vAlign w:val="top"/>
          </w:tcPr>
          <w:p>
            <w:pPr>
              <w:pStyle w:val="TableText"/>
              <w:ind w:left="1156"/>
              <w:spacing w:before="181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321" w:type="dxa"/>
            <w:vAlign w:val="top"/>
          </w:tcPr>
          <w:p>
            <w:pPr>
              <w:pStyle w:val="TableText"/>
              <w:ind w:left="1262"/>
              <w:spacing w:before="181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399" w:type="dxa"/>
            <w:vAlign w:val="top"/>
            <w:gridSpan w:val="2"/>
          </w:tcPr>
          <w:p>
            <w:pPr>
              <w:pStyle w:val="TableText"/>
              <w:ind w:left="801"/>
              <w:spacing w:before="18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563" w:type="dxa"/>
            <w:vAlign w:val="top"/>
          </w:tcPr>
          <w:p>
            <w:pPr>
              <w:pStyle w:val="TableText"/>
              <w:ind w:left="1883"/>
              <w:spacing w:before="182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01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3112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6" w:firstLine="402"/>
              <w:spacing w:before="82" w:line="231" w:lineRule="auto"/>
              <w:rPr/>
            </w:pPr>
            <w:r>
              <w:rPr>
                <w:spacing w:val="14"/>
              </w:rPr>
              <w:t>被抽样生产者</w:t>
            </w:r>
            <w:r>
              <w:rPr>
                <w:spacing w:val="-15"/>
              </w:rPr>
              <w:t xml:space="preserve"> </w:t>
            </w:r>
            <w:r>
              <w:rPr>
                <w:spacing w:val="14"/>
              </w:rPr>
              <w:t>、销售者被抽</w:t>
            </w:r>
            <w:r>
              <w:rPr/>
              <w:t xml:space="preserve"> </w:t>
            </w:r>
            <w:r>
              <w:rPr>
                <w:spacing w:val="13"/>
              </w:rPr>
              <w:t>样产品存在严重质量问题</w:t>
            </w:r>
            <w:r>
              <w:rPr>
                <w:spacing w:val="-6"/>
              </w:rPr>
              <w:t xml:space="preserve"> </w:t>
            </w:r>
            <w:r>
              <w:rPr>
                <w:spacing w:val="13"/>
              </w:rPr>
              <w:t>，或者</w:t>
            </w:r>
            <w:r>
              <w:rPr/>
              <w:t xml:space="preserve"> </w:t>
            </w:r>
            <w:r>
              <w:rPr>
                <w:spacing w:val="14"/>
              </w:rPr>
              <w:t>阻碍</w:t>
            </w:r>
            <w:r>
              <w:rPr>
                <w:spacing w:val="-20"/>
              </w:rPr>
              <w:t xml:space="preserve"> </w:t>
            </w:r>
            <w:r>
              <w:rPr>
                <w:spacing w:val="14"/>
              </w:rPr>
              <w:t>、拒绝或者不配合依法进行</w:t>
            </w:r>
            <w:r>
              <w:rPr/>
              <w:t xml:space="preserve"> </w:t>
            </w:r>
            <w:r>
              <w:rPr>
                <w:spacing w:val="13"/>
              </w:rPr>
              <w:t>的监督抽查</w:t>
            </w:r>
            <w:r>
              <w:rPr>
                <w:spacing w:val="-6"/>
              </w:rPr>
              <w:t xml:space="preserve"> </w:t>
            </w:r>
            <w:r>
              <w:rPr>
                <w:spacing w:val="13"/>
              </w:rPr>
              <w:t>，或者未经负责结果</w:t>
            </w:r>
            <w:r>
              <w:rPr/>
              <w:t xml:space="preserve"> </w:t>
            </w:r>
            <w:r>
              <w:rPr>
                <w:spacing w:val="16"/>
              </w:rPr>
              <w:t>处理的市场监督管理部门认定复</w:t>
            </w:r>
            <w:r>
              <w:rPr>
                <w:spacing w:val="9"/>
              </w:rPr>
              <w:t xml:space="preserve"> </w:t>
            </w:r>
            <w:r>
              <w:rPr>
                <w:spacing w:val="14"/>
              </w:rPr>
              <w:t>查合格而恢复生产</w:t>
            </w:r>
            <w:r>
              <w:rPr>
                <w:spacing w:val="-20"/>
              </w:rPr>
              <w:t xml:space="preserve"> </w:t>
            </w:r>
            <w:r>
              <w:rPr>
                <w:spacing w:val="14"/>
              </w:rPr>
              <w:t>、销售同一产</w:t>
            </w:r>
            <w:r>
              <w:rPr/>
              <w:t xml:space="preserve"> </w:t>
            </w:r>
            <w:r>
              <w:rPr>
                <w:spacing w:val="7"/>
              </w:rPr>
              <w:t>品的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，或者隐匿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、转移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、变卖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损毁样品的。</w:t>
            </w:r>
          </w:p>
        </w:tc>
        <w:tc>
          <w:tcPr>
            <w:tcW w:w="3321" w:type="dxa"/>
            <w:vAlign w:val="top"/>
            <w:vMerge w:val="restart"/>
            <w:tcBorders>
              <w:bottom w:val="nil"/>
            </w:tcBorders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3" w:firstLine="400"/>
              <w:spacing w:before="82" w:line="231" w:lineRule="auto"/>
              <w:jc w:val="both"/>
              <w:rPr/>
            </w:pPr>
            <w:r>
              <w:rPr>
                <w:b/>
                <w:bCs/>
                <w:spacing w:val="10"/>
              </w:rPr>
              <w:t>第五十一条 </w:t>
            </w:r>
            <w:r>
              <w:rPr>
                <w:spacing w:val="10"/>
              </w:rPr>
              <w:t>被抽样生产者</w:t>
            </w:r>
            <w:r>
              <w:rPr>
                <w:spacing w:val="-20"/>
              </w:rPr>
              <w:t xml:space="preserve"> </w:t>
            </w:r>
            <w:r>
              <w:rPr>
                <w:spacing w:val="10"/>
              </w:rPr>
              <w:t>、销</w:t>
            </w:r>
            <w:r>
              <w:rPr/>
              <w:t xml:space="preserve"> </w:t>
            </w:r>
            <w:r>
              <w:rPr>
                <w:spacing w:val="3"/>
              </w:rPr>
              <w:t>售者有下列情形之一的，由县级市场</w:t>
            </w:r>
            <w:r>
              <w:rPr>
                <w:spacing w:val="13"/>
              </w:rPr>
              <w:t xml:space="preserve"> </w:t>
            </w:r>
            <w:r>
              <w:rPr>
                <w:spacing w:val="3"/>
              </w:rPr>
              <w:t>监督管理部门按照有关法律、行政法</w:t>
            </w:r>
            <w:r>
              <w:rPr>
                <w:spacing w:val="13"/>
              </w:rPr>
              <w:t xml:space="preserve"> </w:t>
            </w:r>
            <w:r>
              <w:rPr>
                <w:spacing w:val="3"/>
              </w:rPr>
              <w:t>规规定处理；法律、行政法规未作规</w:t>
            </w:r>
            <w:r>
              <w:rPr>
                <w:spacing w:val="13"/>
              </w:rPr>
              <w:t xml:space="preserve"> </w:t>
            </w:r>
            <w:r>
              <w:rPr>
                <w:spacing w:val="3"/>
              </w:rPr>
              <w:t>定的，处三万元以下罚款；涉嫌构成</w:t>
            </w:r>
            <w:r>
              <w:rPr>
                <w:spacing w:val="13"/>
              </w:rPr>
              <w:t xml:space="preserve"> </w:t>
            </w:r>
            <w:r>
              <w:rPr>
                <w:spacing w:val="3"/>
              </w:rPr>
              <w:t>犯罪，依法需要追究刑事责任的，按</w:t>
            </w:r>
            <w:r>
              <w:rPr>
                <w:spacing w:val="13"/>
              </w:rPr>
              <w:t xml:space="preserve"> </w:t>
            </w:r>
            <w:r>
              <w:rPr>
                <w:spacing w:val="8"/>
              </w:rPr>
              <w:t>照有关规定移送公安机关：</w:t>
            </w:r>
          </w:p>
          <w:p>
            <w:pPr>
              <w:pStyle w:val="TableText"/>
              <w:ind w:left="123" w:right="106" w:firstLine="378"/>
              <w:spacing w:before="11" w:line="220" w:lineRule="auto"/>
              <w:rPr/>
            </w:pPr>
            <w:r>
              <w:rPr>
                <w:spacing w:val="3"/>
              </w:rPr>
              <w:t>（一）被抽样产品存在严重质量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问题的；</w:t>
            </w:r>
          </w:p>
          <w:p>
            <w:pPr>
              <w:pStyle w:val="TableText"/>
              <w:ind w:left="108" w:right="106" w:firstLine="392"/>
              <w:spacing w:before="33" w:line="220" w:lineRule="auto"/>
              <w:rPr/>
            </w:pPr>
            <w:r>
              <w:rPr>
                <w:spacing w:val="-3"/>
              </w:rPr>
              <w:t>（</w:t>
            </w:r>
            <w:r>
              <w:rPr>
                <w:spacing w:val="-5"/>
              </w:rPr>
              <w:t xml:space="preserve"> </w:t>
            </w:r>
            <w:r>
              <w:rPr>
                <w:spacing w:val="-3"/>
              </w:rPr>
              <w:t>二</w:t>
            </w:r>
            <w:r>
              <w:rPr>
                <w:spacing w:val="-18"/>
              </w:rPr>
              <w:t xml:space="preserve"> </w:t>
            </w:r>
            <w:r>
              <w:rPr>
                <w:spacing w:val="-3"/>
              </w:rPr>
              <w:t>）阻碍、拒绝或者不配合依</w:t>
            </w:r>
            <w:r>
              <w:rPr/>
              <w:t xml:space="preserve"> </w:t>
            </w:r>
            <w:r>
              <w:rPr>
                <w:spacing w:val="8"/>
              </w:rPr>
              <w:t>法进行的监督抽查的；</w:t>
            </w:r>
          </w:p>
          <w:p>
            <w:pPr>
              <w:pStyle w:val="TableText"/>
              <w:ind w:left="107" w:right="106" w:firstLine="393"/>
              <w:spacing w:before="30" w:line="224" w:lineRule="auto"/>
              <w:rPr/>
            </w:pPr>
            <w:r>
              <w:rPr>
                <w:spacing w:val="3"/>
              </w:rPr>
              <w:t>（三）未经负责结果处理的市场</w:t>
            </w:r>
            <w:r>
              <w:rPr>
                <w:spacing w:val="5"/>
              </w:rPr>
              <w:t xml:space="preserve"> </w:t>
            </w:r>
            <w:r>
              <w:rPr>
                <w:spacing w:val="16"/>
              </w:rPr>
              <w:t>监督管理部门认定复查合格而恢复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生产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、销售同一产品的；</w:t>
            </w:r>
          </w:p>
          <w:p>
            <w:pPr>
              <w:pStyle w:val="TableText"/>
              <w:ind w:left="107" w:right="106" w:firstLine="393"/>
              <w:spacing w:before="34" w:line="220" w:lineRule="auto"/>
              <w:rPr/>
            </w:pPr>
            <w:r>
              <w:rPr>
                <w:spacing w:val="-3"/>
              </w:rPr>
              <w:t>（ 四）隐匿、转移</w:t>
            </w:r>
            <w:r>
              <w:rPr>
                <w:spacing w:val="-20"/>
              </w:rPr>
              <w:t xml:space="preserve"> </w:t>
            </w:r>
            <w:r>
              <w:rPr>
                <w:spacing w:val="-3"/>
              </w:rPr>
              <w:t>、变卖、损毁</w:t>
            </w:r>
            <w:r>
              <w:rPr/>
              <w:t xml:space="preserve"> </w:t>
            </w:r>
            <w:r>
              <w:rPr>
                <w:spacing w:val="6"/>
              </w:rPr>
              <w:t>样品的。</w:t>
            </w:r>
          </w:p>
        </w:tc>
        <w:tc>
          <w:tcPr>
            <w:tcW w:w="750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3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49" w:type="dxa"/>
            <w:vAlign w:val="top"/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 w:firstLine="7"/>
              <w:spacing w:before="82" w:line="227" w:lineRule="auto"/>
              <w:rPr/>
            </w:pPr>
            <w:r>
              <w:rPr>
                <w:spacing w:val="6"/>
              </w:rPr>
              <w:t>主动改正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，未造</w:t>
            </w:r>
            <w:r>
              <w:rPr/>
              <w:t xml:space="preserve"> </w:t>
            </w:r>
            <w:r>
              <w:rPr>
                <w:spacing w:val="7"/>
              </w:rPr>
              <w:t>成危害后果的。</w:t>
            </w:r>
          </w:p>
        </w:tc>
        <w:tc>
          <w:tcPr>
            <w:tcW w:w="4563" w:type="dxa"/>
            <w:vAlign w:val="top"/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hanging="1"/>
              <w:spacing w:before="81" w:line="227" w:lineRule="auto"/>
              <w:rPr/>
            </w:pPr>
            <w:r>
              <w:rPr>
                <w:spacing w:val="7"/>
              </w:rPr>
              <w:t>按照有关法律、行政法规规定处理；法律、行政法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规未作规定的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，处 9000 元以下罚款。</w:t>
            </w:r>
          </w:p>
        </w:tc>
      </w:tr>
      <w:tr>
        <w:trPr>
          <w:trHeight w:val="1870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1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6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49" w:type="dxa"/>
            <w:vAlign w:val="top"/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/>
              <w:spacing w:before="82" w:line="227" w:lineRule="auto"/>
              <w:rPr/>
            </w:pPr>
            <w:r>
              <w:rPr>
                <w:spacing w:val="14"/>
              </w:rPr>
              <w:t>造成一定危害后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4563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4"/>
              <w:spacing w:before="81" w:line="229" w:lineRule="auto"/>
              <w:jc w:val="both"/>
              <w:rPr/>
            </w:pPr>
            <w:r>
              <w:rPr>
                <w:spacing w:val="7"/>
              </w:rPr>
              <w:t>按照有关法律、行政法规规定处理；法律、行政法</w:t>
            </w:r>
            <w:r>
              <w:rPr>
                <w:spacing w:val="2"/>
              </w:rPr>
              <w:t xml:space="preserve">  </w:t>
            </w:r>
            <w:r>
              <w:rPr/>
              <w:t>规未作规定的</w:t>
            </w:r>
            <w:r>
              <w:rPr>
                <w:spacing w:val="-12"/>
              </w:rPr>
              <w:t xml:space="preserve"> </w:t>
            </w:r>
            <w:r>
              <w:rPr/>
              <w:t>，处 9000 元以上 2.1 万元以下罚款； </w:t>
            </w:r>
            <w:r>
              <w:rPr>
                <w:spacing w:val="7"/>
              </w:rPr>
              <w:t>涉嫌构成犯罪，依法需要追究刑事责任的，按照有</w:t>
            </w:r>
            <w:r>
              <w:rPr>
                <w:spacing w:val="3"/>
              </w:rPr>
              <w:t xml:space="preserve">  </w:t>
            </w:r>
            <w:r>
              <w:rPr>
                <w:spacing w:val="8"/>
              </w:rPr>
              <w:t>关规定移送公安机关。</w:t>
            </w:r>
          </w:p>
        </w:tc>
      </w:tr>
      <w:tr>
        <w:trPr>
          <w:trHeight w:val="235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1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3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49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/>
              <w:spacing w:before="81" w:line="227" w:lineRule="auto"/>
              <w:rPr/>
            </w:pPr>
            <w:r>
              <w:rPr>
                <w:spacing w:val="14"/>
              </w:rPr>
              <w:t>造成严重危害后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4563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8"/>
              <w:spacing w:before="82" w:line="229" w:lineRule="auto"/>
              <w:rPr/>
            </w:pPr>
            <w:r>
              <w:rPr>
                <w:spacing w:val="7"/>
              </w:rPr>
              <w:t>按照有关法律、行政法规规定处理；法律、行政法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规未作规定的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，处 2.1 万元以上 3 万元以下罚款；</w:t>
            </w:r>
            <w:r>
              <w:rPr/>
              <w:t xml:space="preserve"> </w:t>
            </w:r>
            <w:r>
              <w:rPr>
                <w:spacing w:val="7"/>
              </w:rPr>
              <w:t>涉嫌构成犯罪，依法需要追究刑事责任的，按照有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关规定移送公安机关。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37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3112"/>
        <w:gridCol w:w="3321"/>
        <w:gridCol w:w="750"/>
        <w:gridCol w:w="1649"/>
        <w:gridCol w:w="4563"/>
      </w:tblGrid>
      <w:tr>
        <w:trPr>
          <w:trHeight w:val="215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311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106" w:firstLine="440"/>
              <w:spacing w:before="96" w:line="265" w:lineRule="auto"/>
              <w:rPr/>
            </w:pPr>
            <w:r>
              <w:rPr>
                <w:spacing w:val="11"/>
              </w:rPr>
              <w:t>抽样机构</w:t>
            </w:r>
            <w:r>
              <w:rPr>
                <w:spacing w:val="-19"/>
              </w:rPr>
              <w:t xml:space="preserve"> </w:t>
            </w:r>
            <w:r>
              <w:rPr>
                <w:spacing w:val="11"/>
              </w:rPr>
              <w:t>、检验机构及其工</w:t>
            </w:r>
            <w:r>
              <w:rPr/>
              <w:t xml:space="preserve"> </w:t>
            </w:r>
            <w:r>
              <w:rPr>
                <w:spacing w:val="16"/>
              </w:rPr>
              <w:t>作人员违反监督抽查抽检分离制</w:t>
            </w:r>
            <w:r>
              <w:rPr>
                <w:spacing w:val="9"/>
              </w:rPr>
              <w:t xml:space="preserve"> </w:t>
            </w:r>
            <w:r>
              <w:rPr>
                <w:spacing w:val="13"/>
              </w:rPr>
              <w:t>度</w:t>
            </w:r>
            <w:r>
              <w:rPr>
                <w:spacing w:val="-6"/>
              </w:rPr>
              <w:t xml:space="preserve"> </w:t>
            </w:r>
            <w:r>
              <w:rPr>
                <w:spacing w:val="13"/>
              </w:rPr>
              <w:t>，或者在实施抽样前违反规定</w:t>
            </w:r>
            <w:r>
              <w:rPr/>
              <w:t xml:space="preserve"> </w:t>
            </w:r>
            <w:r>
              <w:rPr>
                <w:spacing w:val="16"/>
              </w:rPr>
              <w:t>将监督抽查方案有关内容告知被</w:t>
            </w:r>
            <w:r>
              <w:rPr>
                <w:spacing w:val="9"/>
              </w:rPr>
              <w:t xml:space="preserve"> </w:t>
            </w:r>
            <w:r>
              <w:rPr>
                <w:spacing w:val="11"/>
              </w:rPr>
              <w:t>抽样生产者</w:t>
            </w:r>
            <w:r>
              <w:rPr>
                <w:spacing w:val="-20"/>
              </w:rPr>
              <w:t xml:space="preserve"> </w:t>
            </w:r>
            <w:r>
              <w:rPr>
                <w:spacing w:val="11"/>
              </w:rPr>
              <w:t>、销售者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，转包检验</w:t>
            </w:r>
            <w:r>
              <w:rPr/>
              <w:t xml:space="preserve"> </w:t>
            </w:r>
            <w:r>
              <w:rPr>
                <w:spacing w:val="16"/>
              </w:rPr>
              <w:t>任务或者未经组织监督抽查的市</w:t>
            </w:r>
            <w:r>
              <w:rPr>
                <w:spacing w:val="9"/>
              </w:rPr>
              <w:t xml:space="preserve"> </w:t>
            </w:r>
            <w:r>
              <w:rPr>
                <w:spacing w:val="16"/>
              </w:rPr>
              <w:t>场监督管理部门同意分包检验任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务</w:t>
            </w:r>
            <w:r>
              <w:rPr>
                <w:spacing w:val="-9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出具虚假检验报告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，在承担</w:t>
            </w:r>
            <w:r>
              <w:rPr/>
              <w:t xml:space="preserve"> </w:t>
            </w:r>
            <w:r>
              <w:rPr>
                <w:spacing w:val="16"/>
              </w:rPr>
              <w:t>监督抽查相关工作期间与被抽样</w:t>
            </w:r>
            <w:r>
              <w:rPr>
                <w:spacing w:val="9"/>
              </w:rPr>
              <w:t xml:space="preserve"> </w:t>
            </w:r>
            <w:r>
              <w:rPr>
                <w:spacing w:val="14"/>
              </w:rPr>
              <w:t>生产者</w:t>
            </w:r>
            <w:r>
              <w:rPr>
                <w:spacing w:val="-20"/>
              </w:rPr>
              <w:t xml:space="preserve"> </w:t>
            </w:r>
            <w:r>
              <w:rPr>
                <w:spacing w:val="14"/>
              </w:rPr>
              <w:t>、销售者签订监督抽查同</w:t>
            </w:r>
            <w:r>
              <w:rPr/>
              <w:t xml:space="preserve"> </w:t>
            </w:r>
            <w:r>
              <w:rPr>
                <w:spacing w:val="16"/>
              </w:rPr>
              <w:t>类产品的有偿服务协议或者接受</w:t>
            </w:r>
            <w:r>
              <w:rPr>
                <w:spacing w:val="9"/>
              </w:rPr>
              <w:t xml:space="preserve"> </w:t>
            </w:r>
            <w:r>
              <w:rPr>
                <w:spacing w:val="14"/>
              </w:rPr>
              <w:t>被抽样生产者</w:t>
            </w:r>
            <w:r>
              <w:rPr>
                <w:spacing w:val="-20"/>
              </w:rPr>
              <w:t xml:space="preserve"> </w:t>
            </w:r>
            <w:r>
              <w:rPr>
                <w:spacing w:val="14"/>
              </w:rPr>
              <w:t>、销售者对同一产</w:t>
            </w:r>
            <w:r>
              <w:rPr/>
              <w:t xml:space="preserve"> </w:t>
            </w:r>
            <w:r>
              <w:rPr>
                <w:spacing w:val="13"/>
              </w:rPr>
              <w:t>品的委托检验</w:t>
            </w:r>
            <w:r>
              <w:rPr>
                <w:spacing w:val="-6"/>
              </w:rPr>
              <w:t xml:space="preserve"> </w:t>
            </w:r>
            <w:r>
              <w:rPr>
                <w:spacing w:val="13"/>
              </w:rPr>
              <w:t>，利用监督抽查结</w:t>
            </w:r>
            <w:r>
              <w:rPr/>
              <w:t xml:space="preserve"> </w:t>
            </w:r>
            <w:r>
              <w:rPr>
                <w:spacing w:val="9"/>
              </w:rPr>
              <w:t>果开展产品推荐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、评比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出具监</w:t>
            </w:r>
            <w:r>
              <w:rPr/>
              <w:t xml:space="preserve"> </w:t>
            </w:r>
            <w:r>
              <w:rPr>
                <w:spacing w:val="11"/>
              </w:rPr>
              <w:t>督抽查产品合格证书</w:t>
            </w:r>
            <w:r>
              <w:rPr>
                <w:spacing w:val="-22"/>
              </w:rPr>
              <w:t xml:space="preserve"> </w:t>
            </w:r>
            <w:r>
              <w:rPr>
                <w:spacing w:val="11"/>
              </w:rPr>
              <w:t>、牌匾等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/>
              <w:t xml:space="preserve"> </w:t>
            </w:r>
            <w:r>
              <w:rPr>
                <w:spacing w:val="16"/>
              </w:rPr>
              <w:t>利用承担监督抽查相关工作的便</w:t>
            </w:r>
            <w:r>
              <w:rPr>
                <w:spacing w:val="9"/>
              </w:rPr>
              <w:t xml:space="preserve"> </w:t>
            </w:r>
            <w:r>
              <w:rPr>
                <w:spacing w:val="10"/>
              </w:rPr>
              <w:t>利</w:t>
            </w:r>
            <w:r>
              <w:rPr>
                <w:spacing w:val="-6"/>
              </w:rPr>
              <w:t xml:space="preserve"> </w:t>
            </w:r>
            <w:r>
              <w:rPr>
                <w:spacing w:val="10"/>
              </w:rPr>
              <w:t>，牟取非法或者不当利益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，违</w:t>
            </w:r>
            <w:r>
              <w:rPr/>
              <w:t xml:space="preserve"> </w:t>
            </w:r>
            <w:r>
              <w:rPr>
                <w:spacing w:val="14"/>
              </w:rPr>
              <w:t>反规定向被抽样生产者</w:t>
            </w:r>
            <w:r>
              <w:rPr>
                <w:spacing w:val="-20"/>
              </w:rPr>
              <w:t xml:space="preserve"> </w:t>
            </w:r>
            <w:r>
              <w:rPr>
                <w:spacing w:val="14"/>
              </w:rPr>
              <w:t>、销售者</w:t>
            </w:r>
            <w:r>
              <w:rPr/>
              <w:t xml:space="preserve"> </w:t>
            </w:r>
            <w:r>
              <w:rPr>
                <w:spacing w:val="14"/>
              </w:rPr>
              <w:t>收取抽样</w:t>
            </w:r>
            <w:r>
              <w:rPr>
                <w:spacing w:val="-20"/>
              </w:rPr>
              <w:t xml:space="preserve"> </w:t>
            </w:r>
            <w:r>
              <w:rPr>
                <w:spacing w:val="14"/>
              </w:rPr>
              <w:t>、检验等与监督抽查有</w:t>
            </w:r>
            <w:r>
              <w:rPr/>
              <w:t xml:space="preserve"> </w:t>
            </w:r>
            <w:r>
              <w:rPr>
                <w:spacing w:val="7"/>
              </w:rPr>
              <w:t>关的费用的。</w:t>
            </w:r>
          </w:p>
        </w:tc>
        <w:tc>
          <w:tcPr>
            <w:tcW w:w="3321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6" w:firstLine="439"/>
              <w:spacing w:before="81" w:line="264" w:lineRule="auto"/>
              <w:jc w:val="both"/>
              <w:rPr/>
            </w:pPr>
            <w:r>
              <w:rPr>
                <w:spacing w:val="9"/>
              </w:rPr>
              <w:t>第五十二条 抽样机构、检验机</w:t>
            </w:r>
            <w:r>
              <w:rPr>
                <w:spacing w:val="5"/>
              </w:rPr>
              <w:t xml:space="preserve">  </w:t>
            </w:r>
            <w:r>
              <w:rPr>
                <w:spacing w:val="8"/>
              </w:rPr>
              <w:t>构及其工作人员违反本办法第九条、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第十四条第二款规定的，由县级市场</w:t>
            </w:r>
            <w:r>
              <w:rPr>
                <w:spacing w:val="6"/>
              </w:rPr>
              <w:t xml:space="preserve">  </w:t>
            </w:r>
            <w:r>
              <w:rPr>
                <w:spacing w:val="3"/>
              </w:rPr>
              <w:t>监督管理部门按照有关法律、行政法</w:t>
            </w:r>
            <w:r>
              <w:rPr>
                <w:spacing w:val="6"/>
              </w:rPr>
              <w:t xml:space="preserve">  </w:t>
            </w:r>
            <w:r>
              <w:rPr>
                <w:spacing w:val="3"/>
              </w:rPr>
              <w:t>规规定处理；法律、行政法规未作规</w:t>
            </w:r>
            <w:r>
              <w:rPr>
                <w:spacing w:val="6"/>
              </w:rPr>
              <w:t xml:space="preserve">  </w:t>
            </w:r>
            <w:r>
              <w:rPr>
                <w:spacing w:val="3"/>
              </w:rPr>
              <w:t>定的，处三万元以下罚款；涉嫌构成</w:t>
            </w:r>
            <w:r>
              <w:rPr>
                <w:spacing w:val="6"/>
              </w:rPr>
              <w:t xml:space="preserve">  </w:t>
            </w:r>
            <w:r>
              <w:rPr>
                <w:spacing w:val="3"/>
              </w:rPr>
              <w:t>犯罪，依法需要追究刑事责任的，按</w:t>
            </w:r>
            <w:r>
              <w:rPr>
                <w:spacing w:val="7"/>
              </w:rPr>
              <w:t xml:space="preserve">  </w:t>
            </w:r>
            <w:r>
              <w:rPr>
                <w:spacing w:val="8"/>
              </w:rPr>
              <w:t>照有关规定移送公安机关。</w:t>
            </w:r>
          </w:p>
        </w:tc>
        <w:tc>
          <w:tcPr>
            <w:tcW w:w="750" w:type="dxa"/>
            <w:vAlign w:val="top"/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3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49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 w:firstLine="7"/>
              <w:spacing w:before="81" w:line="227" w:lineRule="auto"/>
              <w:rPr/>
            </w:pPr>
            <w:r>
              <w:rPr>
                <w:spacing w:val="6"/>
              </w:rPr>
              <w:t>主动改正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，未造</w:t>
            </w:r>
            <w:r>
              <w:rPr/>
              <w:t xml:space="preserve"> </w:t>
            </w:r>
            <w:r>
              <w:rPr>
                <w:spacing w:val="7"/>
              </w:rPr>
              <w:t>成危害后果的。</w:t>
            </w:r>
          </w:p>
        </w:tc>
        <w:tc>
          <w:tcPr>
            <w:tcW w:w="456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hanging="1"/>
              <w:spacing w:before="81" w:line="227" w:lineRule="auto"/>
              <w:rPr/>
            </w:pPr>
            <w:r>
              <w:rPr>
                <w:spacing w:val="7"/>
              </w:rPr>
              <w:t>按照有关法律、行政法规规定处理；法律、行政法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规未作规定的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，处 9000 元以下罚款。</w:t>
            </w:r>
          </w:p>
        </w:tc>
      </w:tr>
      <w:tr>
        <w:trPr>
          <w:trHeight w:val="2513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1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6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49" w:type="dxa"/>
            <w:vAlign w:val="top"/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/>
              <w:spacing w:before="81" w:line="227" w:lineRule="auto"/>
              <w:rPr/>
            </w:pPr>
            <w:r>
              <w:rPr>
                <w:spacing w:val="14"/>
              </w:rPr>
              <w:t>造成一定危害后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4563" w:type="dxa"/>
            <w:vAlign w:val="top"/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4"/>
              <w:spacing w:before="81" w:line="230" w:lineRule="auto"/>
              <w:jc w:val="both"/>
              <w:rPr/>
            </w:pPr>
            <w:r>
              <w:rPr>
                <w:spacing w:val="7"/>
              </w:rPr>
              <w:t>按照有关法律、行政法规规定处理；法律、行政法</w:t>
            </w:r>
            <w:r>
              <w:rPr>
                <w:spacing w:val="2"/>
              </w:rPr>
              <w:t xml:space="preserve">  </w:t>
            </w:r>
            <w:r>
              <w:rPr/>
              <w:t>规未作规定的</w:t>
            </w:r>
            <w:r>
              <w:rPr>
                <w:spacing w:val="-12"/>
              </w:rPr>
              <w:t xml:space="preserve"> </w:t>
            </w:r>
            <w:r>
              <w:rPr/>
              <w:t>，处 9000 元以上 2.1 万元以下罚款； </w:t>
            </w:r>
            <w:r>
              <w:rPr>
                <w:spacing w:val="7"/>
              </w:rPr>
              <w:t>涉嫌构成犯罪，依法需要追究刑事责任的，按照有</w:t>
            </w:r>
            <w:r>
              <w:rPr>
                <w:spacing w:val="3"/>
              </w:rPr>
              <w:t xml:space="preserve">  </w:t>
            </w:r>
            <w:r>
              <w:rPr>
                <w:spacing w:val="8"/>
              </w:rPr>
              <w:t>关规定移送公安机关。</w:t>
            </w:r>
          </w:p>
        </w:tc>
      </w:tr>
      <w:tr>
        <w:trPr>
          <w:trHeight w:val="288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11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3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49" w:type="dxa"/>
            <w:vAlign w:val="top"/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/>
              <w:spacing w:before="82" w:line="227" w:lineRule="auto"/>
              <w:rPr/>
            </w:pPr>
            <w:r>
              <w:rPr>
                <w:spacing w:val="14"/>
              </w:rPr>
              <w:t>造成严重危害后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4563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hanging="1"/>
              <w:spacing w:before="82" w:line="228" w:lineRule="auto"/>
              <w:rPr/>
            </w:pPr>
            <w:r>
              <w:rPr>
                <w:spacing w:val="7"/>
              </w:rPr>
              <w:t>按照有关法律、行政法规规定处理；法律、行政法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规未作规定的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，处 2.1 万元以上 3 万元以下罚款；</w:t>
            </w:r>
            <w:r>
              <w:rPr/>
              <w:t xml:space="preserve"> </w:t>
            </w:r>
            <w:r>
              <w:rPr>
                <w:spacing w:val="7"/>
              </w:rPr>
              <w:t>涉嫌构成犯罪，依法需要追究刑事责任的，按照有</w:t>
            </w:r>
          </w:p>
          <w:p>
            <w:pPr>
              <w:pStyle w:val="TableText"/>
              <w:ind w:left="108"/>
              <w:spacing w:before="15" w:line="207" w:lineRule="auto"/>
              <w:rPr/>
            </w:pPr>
            <w:r>
              <w:rPr>
                <w:spacing w:val="8"/>
              </w:rPr>
              <w:t>关规定移送公安机关。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38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390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三十五、《农业机械安全监督管理条例》行政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处罚裁量基准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8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2"/>
        <w:gridCol w:w="2249"/>
        <w:gridCol w:w="4453"/>
        <w:gridCol w:w="705"/>
        <w:gridCol w:w="2039"/>
        <w:gridCol w:w="3918"/>
      </w:tblGrid>
      <w:tr>
        <w:trPr>
          <w:trHeight w:val="537" w:hRule="atLeast"/>
        </w:trPr>
        <w:tc>
          <w:tcPr>
            <w:tcW w:w="822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249" w:type="dxa"/>
            <w:vAlign w:val="top"/>
          </w:tcPr>
          <w:p>
            <w:pPr>
              <w:pStyle w:val="TableText"/>
              <w:ind w:left="723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453" w:type="dxa"/>
            <w:vAlign w:val="top"/>
          </w:tcPr>
          <w:p>
            <w:pPr>
              <w:pStyle w:val="TableText"/>
              <w:ind w:left="182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744" w:type="dxa"/>
            <w:vAlign w:val="top"/>
            <w:gridSpan w:val="2"/>
          </w:tcPr>
          <w:p>
            <w:pPr>
              <w:pStyle w:val="TableText"/>
              <w:ind w:left="97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918" w:type="dxa"/>
            <w:vAlign w:val="top"/>
          </w:tcPr>
          <w:p>
            <w:pPr>
              <w:pStyle w:val="TableText"/>
              <w:ind w:left="1558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964" w:hRule="atLeast"/>
        </w:trPr>
        <w:tc>
          <w:tcPr>
            <w:tcW w:w="822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249" w:type="dxa"/>
            <w:vAlign w:val="top"/>
            <w:vMerge w:val="restart"/>
            <w:tcBorders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32" w:firstLine="403"/>
              <w:spacing w:before="82" w:line="230" w:lineRule="auto"/>
              <w:jc w:val="both"/>
              <w:rPr/>
            </w:pPr>
            <w:r>
              <w:rPr>
                <w:spacing w:val="9"/>
              </w:rPr>
              <w:t>生产</w:t>
            </w:r>
            <w:r>
              <w:rPr>
                <w:spacing w:val="-24"/>
              </w:rPr>
              <w:t xml:space="preserve"> </w:t>
            </w:r>
            <w:r>
              <w:rPr>
                <w:spacing w:val="9"/>
              </w:rPr>
              <w:t>、销售利用残</w:t>
            </w:r>
            <w:r>
              <w:rPr/>
              <w:t xml:space="preserve">  </w:t>
            </w:r>
            <w:r>
              <w:rPr>
                <w:spacing w:val="12"/>
              </w:rPr>
              <w:t>次零配件或者报废农业</w:t>
            </w:r>
            <w:r>
              <w:rPr>
                <w:spacing w:val="4"/>
              </w:rPr>
              <w:t xml:space="preserve">  </w:t>
            </w:r>
            <w:r>
              <w:rPr>
                <w:spacing w:val="1"/>
              </w:rPr>
              <w:t>机械的发动机、方向机、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变速器</w:t>
            </w:r>
            <w:r>
              <w:rPr>
                <w:spacing w:val="-28"/>
              </w:rPr>
              <w:t xml:space="preserve"> </w:t>
            </w:r>
            <w:r>
              <w:rPr>
                <w:spacing w:val="10"/>
              </w:rPr>
              <w:t>、车架等部件拼</w:t>
            </w:r>
            <w:r>
              <w:rPr/>
              <w:t xml:space="preserve">  </w:t>
            </w:r>
            <w:r>
              <w:rPr>
                <w:spacing w:val="8"/>
              </w:rPr>
              <w:t>装的农业机械的。</w:t>
            </w:r>
          </w:p>
        </w:tc>
        <w:tc>
          <w:tcPr>
            <w:tcW w:w="4453" w:type="dxa"/>
            <w:vAlign w:val="top"/>
            <w:vMerge w:val="restart"/>
            <w:tcBorders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0" w:firstLine="399"/>
              <w:spacing w:before="81" w:line="230" w:lineRule="auto"/>
              <w:jc w:val="both"/>
              <w:rPr/>
            </w:pPr>
            <w:r>
              <w:rPr>
                <w:b/>
                <w:bCs/>
                <w:spacing w:val="6"/>
              </w:rPr>
              <w:t>第四十六条第一款     </w:t>
            </w:r>
            <w:r>
              <w:rPr>
                <w:spacing w:val="6"/>
              </w:rPr>
              <w:t>生产、销售利用残次零</w:t>
            </w:r>
            <w:r>
              <w:rPr/>
              <w:t xml:space="preserve"> </w:t>
            </w:r>
            <w:r>
              <w:rPr>
                <w:spacing w:val="9"/>
              </w:rPr>
              <w:t>配件或者报废农业机械的发动机</w:t>
            </w:r>
            <w:r>
              <w:rPr>
                <w:spacing w:val="-26"/>
              </w:rPr>
              <w:t xml:space="preserve"> </w:t>
            </w:r>
            <w:r>
              <w:rPr>
                <w:spacing w:val="9"/>
              </w:rPr>
              <w:t>、方向机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、变速</w:t>
            </w:r>
            <w:r>
              <w:rPr/>
              <w:t xml:space="preserve"> </w:t>
            </w:r>
            <w:r>
              <w:rPr>
                <w:spacing w:val="7"/>
              </w:rPr>
              <w:t>器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、车架等部件拼装的农业机械的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由县级以上</w:t>
            </w:r>
            <w:r>
              <w:rPr/>
              <w:t xml:space="preserve"> </w:t>
            </w:r>
            <w:r>
              <w:rPr>
                <w:spacing w:val="11"/>
              </w:rPr>
              <w:t>人民政府市场监督管理部门按照职责权限责令停</w:t>
            </w:r>
            <w:r>
              <w:rPr>
                <w:spacing w:val="15"/>
              </w:rPr>
              <w:t xml:space="preserve"> </w:t>
            </w:r>
            <w:r>
              <w:rPr>
                <w:spacing w:val="7"/>
              </w:rPr>
              <w:t>止生产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、销售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，没收违法所得和违法生产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、销售</w:t>
            </w:r>
            <w:r>
              <w:rPr/>
              <w:t xml:space="preserve"> </w:t>
            </w:r>
            <w:r>
              <w:rPr>
                <w:spacing w:val="8"/>
              </w:rPr>
              <w:t>的农业机械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，并处违法产品货值金额 1 倍以上 3</w:t>
            </w:r>
            <w:r>
              <w:rPr/>
              <w:t xml:space="preserve"> </w:t>
            </w:r>
            <w:r>
              <w:rPr>
                <w:spacing w:val="3"/>
              </w:rPr>
              <w:t>倍以下罚款</w:t>
            </w:r>
            <w:r>
              <w:rPr>
                <w:spacing w:val="-2"/>
              </w:rPr>
              <w:t xml:space="preserve"> </w:t>
            </w:r>
            <w:r>
              <w:rPr>
                <w:spacing w:val="3"/>
              </w:rPr>
              <w:t>；情节严重的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吊销营业执照。</w:t>
            </w:r>
          </w:p>
        </w:tc>
        <w:tc>
          <w:tcPr>
            <w:tcW w:w="705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39" w:type="dxa"/>
            <w:vAlign w:val="top"/>
          </w:tcPr>
          <w:p>
            <w:pPr>
              <w:pStyle w:val="TableText"/>
              <w:ind w:left="126" w:right="105" w:hanging="17"/>
              <w:spacing w:before="212" w:line="228" w:lineRule="auto"/>
              <w:rPr/>
            </w:pPr>
            <w:r>
              <w:rPr>
                <w:spacing w:val="9"/>
              </w:rPr>
              <w:t>货值金额 </w:t>
            </w:r>
            <w:r>
              <w:rPr>
                <w:rFonts w:ascii="Times New Roman" w:hAnsi="Times New Roman" w:eastAsia="Times New Roman" w:cs="Times New Roman"/>
                <w:spacing w:val="9"/>
              </w:rPr>
              <w:t>5 </w:t>
            </w:r>
            <w:r>
              <w:rPr>
                <w:spacing w:val="9"/>
              </w:rPr>
              <w:t>万元以下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918" w:type="dxa"/>
            <w:vAlign w:val="top"/>
          </w:tcPr>
          <w:p>
            <w:pPr>
              <w:pStyle w:val="TableText"/>
              <w:ind w:left="110" w:right="107" w:firstLine="3"/>
              <w:spacing w:before="53" w:line="221" w:lineRule="auto"/>
              <w:jc w:val="both"/>
              <w:rPr/>
            </w:pPr>
            <w:r>
              <w:rPr>
                <w:spacing w:val="11"/>
              </w:rPr>
              <w:t>责令停止生产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、销售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，没收违法所得和违</w:t>
            </w:r>
            <w:r>
              <w:rPr/>
              <w:t xml:space="preserve"> </w:t>
            </w:r>
            <w:r>
              <w:rPr>
                <w:spacing w:val="11"/>
              </w:rPr>
              <w:t>法生产</w:t>
            </w:r>
            <w:r>
              <w:rPr>
                <w:spacing w:val="-21"/>
              </w:rPr>
              <w:t xml:space="preserve"> </w:t>
            </w:r>
            <w:r>
              <w:rPr>
                <w:spacing w:val="11"/>
              </w:rPr>
              <w:t>、销售的农业机械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，并处违法产品</w:t>
            </w:r>
            <w:r>
              <w:rPr/>
              <w:t xml:space="preserve"> </w:t>
            </w:r>
            <w:r>
              <w:rPr>
                <w:spacing w:val="2"/>
              </w:rPr>
              <w:t>货值金额 1 倍以上 1.6 倍以下罚款。</w:t>
            </w:r>
          </w:p>
        </w:tc>
      </w:tr>
      <w:tr>
        <w:trPr>
          <w:trHeight w:val="1119" w:hRule="atLeast"/>
        </w:trPr>
        <w:tc>
          <w:tcPr>
            <w:tcW w:w="82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4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3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39" w:type="dxa"/>
            <w:vAlign w:val="top"/>
          </w:tcPr>
          <w:p>
            <w:pPr>
              <w:pStyle w:val="TableText"/>
              <w:ind w:left="109"/>
              <w:spacing w:before="288" w:line="207" w:lineRule="auto"/>
              <w:rPr/>
            </w:pPr>
            <w:r>
              <w:rPr>
                <w:spacing w:val="6"/>
              </w:rPr>
              <w:t>货值金额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5 </w:t>
            </w:r>
            <w:r>
              <w:rPr>
                <w:spacing w:val="6"/>
              </w:rPr>
              <w:t>万元以上</w:t>
            </w:r>
          </w:p>
          <w:p>
            <w:pPr>
              <w:pStyle w:val="TableText"/>
              <w:ind w:left="130"/>
              <w:spacing w:before="33" w:line="208" w:lineRule="auto"/>
              <w:rPr/>
            </w:pPr>
            <w:r>
              <w:rPr>
                <w:rFonts w:ascii="Times New Roman" w:hAnsi="Times New Roman" w:eastAsia="Times New Roman" w:cs="Times New Roman"/>
                <w:spacing w:val="3"/>
              </w:rPr>
              <w:t>10 </w:t>
            </w:r>
            <w:r>
              <w:rPr>
                <w:spacing w:val="3"/>
              </w:rPr>
              <w:t>万以下的。</w:t>
            </w:r>
          </w:p>
        </w:tc>
        <w:tc>
          <w:tcPr>
            <w:tcW w:w="3918" w:type="dxa"/>
            <w:vAlign w:val="top"/>
          </w:tcPr>
          <w:p>
            <w:pPr>
              <w:pStyle w:val="TableText"/>
              <w:ind w:left="110" w:right="107" w:firstLine="3"/>
              <w:spacing w:before="132" w:line="228" w:lineRule="auto"/>
              <w:jc w:val="both"/>
              <w:rPr/>
            </w:pPr>
            <w:r>
              <w:rPr>
                <w:spacing w:val="11"/>
              </w:rPr>
              <w:t>责令停止生产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、销售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，没收违法所得和违</w:t>
            </w:r>
            <w:r>
              <w:rPr/>
              <w:t xml:space="preserve"> </w:t>
            </w:r>
            <w:r>
              <w:rPr>
                <w:spacing w:val="11"/>
              </w:rPr>
              <w:t>法生产</w:t>
            </w:r>
            <w:r>
              <w:rPr>
                <w:spacing w:val="-21"/>
              </w:rPr>
              <w:t xml:space="preserve"> </w:t>
            </w:r>
            <w:r>
              <w:rPr>
                <w:spacing w:val="11"/>
              </w:rPr>
              <w:t>、销售的农业机械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，并处违法产品</w:t>
            </w:r>
            <w:r>
              <w:rPr/>
              <w:t xml:space="preserve"> </w:t>
            </w:r>
            <w:r>
              <w:rPr>
                <w:spacing w:val="2"/>
              </w:rPr>
              <w:t>货值金额 1.6 倍以上 2.4 倍以下罚款。</w:t>
            </w:r>
          </w:p>
        </w:tc>
      </w:tr>
      <w:tr>
        <w:trPr>
          <w:trHeight w:val="1264" w:hRule="atLeast"/>
        </w:trPr>
        <w:tc>
          <w:tcPr>
            <w:tcW w:w="82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4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39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 w:hanging="1"/>
              <w:spacing w:before="81" w:line="230" w:lineRule="auto"/>
              <w:rPr/>
            </w:pPr>
            <w:r>
              <w:rPr>
                <w:spacing w:val="14"/>
              </w:rPr>
              <w:t>货值金额</w:t>
            </w:r>
            <w:r>
              <w:rPr>
                <w:spacing w:val="39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4"/>
              </w:rPr>
              <w:t>10</w:t>
            </w:r>
            <w:r>
              <w:rPr>
                <w:rFonts w:ascii="Times New Roman" w:hAnsi="Times New Roman" w:eastAsia="Times New Roman" w:cs="Times New Roman"/>
                <w:spacing w:val="28"/>
                <w:w w:val="101"/>
              </w:rPr>
              <w:t xml:space="preserve"> </w:t>
            </w:r>
            <w:r>
              <w:rPr>
                <w:spacing w:val="14"/>
              </w:rPr>
              <w:t>万元以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3918" w:type="dxa"/>
            <w:vAlign w:val="top"/>
          </w:tcPr>
          <w:p>
            <w:pPr>
              <w:pStyle w:val="TableText"/>
              <w:ind w:left="110" w:right="107" w:firstLine="3"/>
              <w:spacing w:before="47" w:line="229" w:lineRule="auto"/>
              <w:jc w:val="both"/>
              <w:rPr/>
            </w:pPr>
            <w:r>
              <w:rPr>
                <w:spacing w:val="11"/>
              </w:rPr>
              <w:t>责令停止生产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、销售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，没收违法所得和违</w:t>
            </w:r>
            <w:r>
              <w:rPr/>
              <w:t xml:space="preserve"> </w:t>
            </w:r>
            <w:r>
              <w:rPr>
                <w:spacing w:val="11"/>
              </w:rPr>
              <w:t>法生产</w:t>
            </w:r>
            <w:r>
              <w:rPr>
                <w:spacing w:val="-21"/>
              </w:rPr>
              <w:t xml:space="preserve"> </w:t>
            </w:r>
            <w:r>
              <w:rPr>
                <w:spacing w:val="11"/>
              </w:rPr>
              <w:t>、销售的农业机械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，并处违法产品</w:t>
            </w:r>
            <w:r>
              <w:rPr/>
              <w:t xml:space="preserve"> </w:t>
            </w:r>
            <w:r>
              <w:rPr>
                <w:spacing w:val="2"/>
              </w:rPr>
              <w:t>货值金额 2.4 倍以上 3 倍以下罚款。</w:t>
            </w:r>
          </w:p>
          <w:p>
            <w:pPr>
              <w:pStyle w:val="TableText"/>
              <w:ind w:left="110"/>
              <w:spacing w:before="12" w:line="192" w:lineRule="auto"/>
              <w:rPr/>
            </w:pPr>
            <w:r>
              <w:rPr>
                <w:spacing w:val="3"/>
              </w:rPr>
              <w:t>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吊销营业执照。</w:t>
            </w:r>
          </w:p>
        </w:tc>
      </w:tr>
      <w:tr>
        <w:trPr>
          <w:trHeight w:val="999" w:hRule="atLeast"/>
        </w:trPr>
        <w:tc>
          <w:tcPr>
            <w:tcW w:w="822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249" w:type="dxa"/>
            <w:vAlign w:val="top"/>
            <w:vMerge w:val="restart"/>
            <w:tcBorders>
              <w:bottom w:val="nil"/>
            </w:tcBorders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 w:firstLine="398"/>
              <w:spacing w:before="82" w:line="229" w:lineRule="auto"/>
              <w:jc w:val="both"/>
              <w:rPr/>
            </w:pPr>
            <w:r>
              <w:rPr>
                <w:spacing w:val="13"/>
              </w:rPr>
              <w:t>农业机械销售者未</w:t>
            </w:r>
            <w:r>
              <w:rPr>
                <w:spacing w:val="5"/>
              </w:rPr>
              <w:t xml:space="preserve"> </w:t>
            </w:r>
            <w:r>
              <w:rPr>
                <w:spacing w:val="10"/>
              </w:rPr>
              <w:t>按照规定建立</w:t>
            </w:r>
            <w:r>
              <w:rPr>
                <w:spacing w:val="-28"/>
              </w:rPr>
              <w:t xml:space="preserve"> </w:t>
            </w:r>
            <w:r>
              <w:rPr>
                <w:spacing w:val="10"/>
              </w:rPr>
              <w:t>、保存销</w:t>
            </w:r>
            <w:r>
              <w:rPr/>
              <w:t xml:space="preserve"> </w:t>
            </w:r>
            <w:r>
              <w:rPr>
                <w:spacing w:val="7"/>
              </w:rPr>
              <w:t>售记录的。</w:t>
            </w:r>
          </w:p>
        </w:tc>
        <w:tc>
          <w:tcPr>
            <w:tcW w:w="4453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2" w:firstLine="396"/>
              <w:spacing w:before="82" w:line="230" w:lineRule="auto"/>
              <w:rPr/>
            </w:pPr>
            <w:r>
              <w:rPr>
                <w:b/>
                <w:bCs/>
                <w:spacing w:val="14"/>
              </w:rPr>
              <w:t>第四十七条     </w:t>
            </w:r>
            <w:r>
              <w:rPr>
                <w:spacing w:val="14"/>
              </w:rPr>
              <w:t>农业机械销售者未依照本条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7"/>
              </w:rPr>
              <w:t>例的规定建立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、保存销售记录的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由县级以上人</w:t>
            </w:r>
            <w:r>
              <w:rPr/>
              <w:t xml:space="preserve"> </w:t>
            </w:r>
            <w:r>
              <w:rPr>
                <w:spacing w:val="8"/>
              </w:rPr>
              <w:t>民政府市场监督管理部门责令改正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；</w:t>
            </w:r>
            <w:r>
              <w:rPr/>
              <w:t xml:space="preserve"> </w:t>
            </w:r>
            <w:r>
              <w:rPr>
                <w:spacing w:val="1"/>
              </w:rPr>
              <w:t>拒不改正的，处 1000 元以上 1 万元以下罚款，并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责令停业整顿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4"/>
              </w:rPr>
              <w:t>吊销营业执照。</w:t>
            </w:r>
          </w:p>
        </w:tc>
        <w:tc>
          <w:tcPr>
            <w:tcW w:w="705" w:type="dxa"/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39" w:type="dxa"/>
            <w:vAlign w:val="top"/>
          </w:tcPr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8" w:lineRule="auto"/>
              <w:rPr/>
            </w:pPr>
            <w:r>
              <w:rPr>
                <w:spacing w:val="8"/>
              </w:rPr>
              <w:t>第一次发现的。</w:t>
            </w:r>
          </w:p>
        </w:tc>
        <w:tc>
          <w:tcPr>
            <w:tcW w:w="3918" w:type="dxa"/>
            <w:vAlign w:val="top"/>
          </w:tcPr>
          <w:p>
            <w:pPr>
              <w:pStyle w:val="TableText"/>
              <w:ind w:left="110" w:right="35" w:firstLine="4"/>
              <w:spacing w:before="231" w:line="226" w:lineRule="auto"/>
              <w:rPr/>
            </w:pPr>
            <w:r>
              <w:rPr>
                <w:spacing w:val="-2"/>
              </w:rPr>
              <w:t>责令改正，给予警告，拒不改正的，处 1000</w:t>
            </w:r>
            <w:r>
              <w:rPr>
                <w:spacing w:val="1"/>
              </w:rPr>
              <w:t xml:space="preserve">  </w:t>
            </w:r>
            <w:r>
              <w:rPr>
                <w:spacing w:val="-1"/>
              </w:rPr>
              <w:t>元以上 3000 元以下罚款，并责令停业整顿。</w:t>
            </w:r>
          </w:p>
        </w:tc>
      </w:tr>
      <w:tr>
        <w:trPr>
          <w:trHeight w:val="985" w:hRule="atLeast"/>
        </w:trPr>
        <w:tc>
          <w:tcPr>
            <w:tcW w:w="82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4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39" w:type="dxa"/>
            <w:vAlign w:val="top"/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8" w:lineRule="auto"/>
              <w:rPr/>
            </w:pPr>
            <w:r>
              <w:rPr>
                <w:spacing w:val="8"/>
              </w:rPr>
              <w:t>第二次发现的。</w:t>
            </w:r>
          </w:p>
        </w:tc>
        <w:tc>
          <w:tcPr>
            <w:tcW w:w="3918" w:type="dxa"/>
            <w:vAlign w:val="top"/>
          </w:tcPr>
          <w:p>
            <w:pPr>
              <w:pStyle w:val="TableText"/>
              <w:ind w:left="110" w:right="35" w:firstLine="4"/>
              <w:spacing w:before="226" w:line="226" w:lineRule="auto"/>
              <w:rPr/>
            </w:pPr>
            <w:r>
              <w:rPr>
                <w:spacing w:val="-2"/>
              </w:rPr>
              <w:t>责令改正，给予警告，拒不改正的，处 3000</w:t>
            </w:r>
            <w:r>
              <w:rPr>
                <w:spacing w:val="1"/>
              </w:rPr>
              <w:t xml:space="preserve">  </w:t>
            </w:r>
            <w:r>
              <w:rPr>
                <w:spacing w:val="-1"/>
              </w:rPr>
              <w:t>元以上 7000 元以下罚款，并责令停业整顿。</w:t>
            </w:r>
          </w:p>
        </w:tc>
      </w:tr>
      <w:tr>
        <w:trPr>
          <w:trHeight w:val="1125" w:hRule="atLeast"/>
        </w:trPr>
        <w:tc>
          <w:tcPr>
            <w:tcW w:w="82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4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3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39" w:type="dxa"/>
            <w:vAlign w:val="top"/>
          </w:tcPr>
          <w:p>
            <w:pPr>
              <w:spacing w:line="3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8" w:lineRule="auto"/>
              <w:rPr/>
            </w:pPr>
            <w:r>
              <w:rPr>
                <w:spacing w:val="7"/>
              </w:rPr>
              <w:t>发现三次的。</w:t>
            </w:r>
          </w:p>
        </w:tc>
        <w:tc>
          <w:tcPr>
            <w:tcW w:w="3918" w:type="dxa"/>
            <w:vAlign w:val="top"/>
          </w:tcPr>
          <w:p>
            <w:pPr>
              <w:pStyle w:val="TableText"/>
              <w:ind w:left="110" w:right="35" w:firstLine="4"/>
              <w:spacing w:before="135" w:line="229" w:lineRule="auto"/>
              <w:jc w:val="both"/>
              <w:rPr/>
            </w:pPr>
            <w:r>
              <w:rPr>
                <w:spacing w:val="-2"/>
              </w:rPr>
              <w:t>责令改正，给予警告，拒不改正的，处 7000</w:t>
            </w:r>
            <w:r>
              <w:rPr>
                <w:spacing w:val="1"/>
              </w:rPr>
              <w:t xml:space="preserve">  </w:t>
            </w:r>
            <w:r>
              <w:rPr>
                <w:spacing w:val="4"/>
              </w:rPr>
              <w:t>元以上 1 万元以下罚款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，并责令停业整顿。</w:t>
            </w:r>
            <w:r>
              <w:rPr/>
              <w:t xml:space="preserve"> </w:t>
            </w:r>
            <w:r>
              <w:rPr>
                <w:spacing w:val="3"/>
              </w:rPr>
              <w:t>情节严重的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吊销营业执照。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39"/>
          <w:pgSz w:w="16839" w:h="11905"/>
          <w:pgMar w:top="1011" w:right="77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714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三十六、《循环经济促进法》行政处罚裁量基准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85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9"/>
        <w:gridCol w:w="2489"/>
        <w:gridCol w:w="3673"/>
        <w:gridCol w:w="795"/>
        <w:gridCol w:w="2039"/>
        <w:gridCol w:w="3094"/>
      </w:tblGrid>
      <w:tr>
        <w:trPr>
          <w:trHeight w:val="537" w:hRule="atLeast"/>
        </w:trPr>
        <w:tc>
          <w:tcPr>
            <w:tcW w:w="769" w:type="dxa"/>
            <w:vAlign w:val="top"/>
          </w:tcPr>
          <w:p>
            <w:pPr>
              <w:pStyle w:val="TableText"/>
              <w:ind w:left="185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489" w:type="dxa"/>
            <w:vAlign w:val="top"/>
          </w:tcPr>
          <w:p>
            <w:pPr>
              <w:pStyle w:val="TableText"/>
              <w:ind w:left="844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673" w:type="dxa"/>
            <w:vAlign w:val="top"/>
          </w:tcPr>
          <w:p>
            <w:pPr>
              <w:pStyle w:val="TableText"/>
              <w:ind w:left="1438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834" w:type="dxa"/>
            <w:vAlign w:val="top"/>
            <w:gridSpan w:val="2"/>
          </w:tcPr>
          <w:p>
            <w:pPr>
              <w:pStyle w:val="TableText"/>
              <w:ind w:left="1019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94" w:type="dxa"/>
            <w:vAlign w:val="top"/>
          </w:tcPr>
          <w:p>
            <w:pPr>
              <w:pStyle w:val="TableText"/>
              <w:ind w:left="1147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964" w:hRule="atLeast"/>
        </w:trPr>
        <w:tc>
          <w:tcPr>
            <w:tcW w:w="769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6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489" w:type="dxa"/>
            <w:vAlign w:val="top"/>
            <w:vMerge w:val="restart"/>
            <w:tcBorders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399"/>
              <w:spacing w:before="81" w:line="230" w:lineRule="auto"/>
              <w:jc w:val="both"/>
              <w:rPr/>
            </w:pPr>
            <w:r>
              <w:rPr>
                <w:spacing w:val="17"/>
              </w:rPr>
              <w:t>对在拆解或者处置过</w:t>
            </w:r>
            <w:r>
              <w:rPr>
                <w:spacing w:val="4"/>
              </w:rPr>
              <w:t xml:space="preserve"> </w:t>
            </w:r>
            <w:r>
              <w:rPr>
                <w:spacing w:val="16"/>
              </w:rPr>
              <w:t>程中可能造成环境污染的</w:t>
            </w:r>
            <w:r>
              <w:rPr/>
              <w:t xml:space="preserve"> </w:t>
            </w:r>
            <w:r>
              <w:rPr>
                <w:spacing w:val="12"/>
              </w:rPr>
              <w:t>电器电子等产品</w:t>
            </w:r>
            <w:r>
              <w:rPr>
                <w:spacing w:val="-12"/>
              </w:rPr>
              <w:t xml:space="preserve"> </w:t>
            </w:r>
            <w:r>
              <w:rPr>
                <w:spacing w:val="12"/>
              </w:rPr>
              <w:t>，设计使</w:t>
            </w:r>
            <w:r>
              <w:rPr/>
              <w:t xml:space="preserve"> </w:t>
            </w:r>
            <w:r>
              <w:rPr>
                <w:spacing w:val="16"/>
              </w:rPr>
              <w:t>用列入国家禁止使用名录</w:t>
            </w:r>
            <w:r>
              <w:rPr/>
              <w:t xml:space="preserve"> </w:t>
            </w:r>
            <w:r>
              <w:rPr>
                <w:spacing w:val="8"/>
              </w:rPr>
              <w:t>的有毒有害物质的。</w:t>
            </w:r>
          </w:p>
        </w:tc>
        <w:tc>
          <w:tcPr>
            <w:tcW w:w="3673" w:type="dxa"/>
            <w:vAlign w:val="top"/>
            <w:vMerge w:val="restart"/>
            <w:tcBorders>
              <w:bottom w:val="nil"/>
            </w:tcBorders>
          </w:tcPr>
          <w:p>
            <w:pPr>
              <w:spacing w:line="3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2" w:firstLine="400"/>
              <w:spacing w:before="82" w:line="231" w:lineRule="auto"/>
              <w:jc w:val="both"/>
              <w:rPr/>
            </w:pPr>
            <w:r>
              <w:rPr>
                <w:b/>
                <w:bCs/>
                <w:spacing w:val="6"/>
              </w:rPr>
              <w:t>第五十一条     </w:t>
            </w:r>
            <w:r>
              <w:rPr>
                <w:spacing w:val="6"/>
              </w:rPr>
              <w:t>违反本法规定，对在</w:t>
            </w:r>
            <w:r>
              <w:rPr/>
              <w:t xml:space="preserve"> </w:t>
            </w:r>
            <w:r>
              <w:rPr>
                <w:spacing w:val="13"/>
              </w:rPr>
              <w:t>拆解或者处置过程中可能造成环境污染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的电器电子等产品</w:t>
            </w:r>
            <w:r>
              <w:rPr>
                <w:spacing w:val="-2"/>
              </w:rPr>
              <w:t xml:space="preserve"> </w:t>
            </w:r>
            <w:r>
              <w:rPr>
                <w:spacing w:val="10"/>
              </w:rPr>
              <w:t>，设计使用列入国家</w:t>
            </w:r>
            <w:r>
              <w:rPr/>
              <w:t xml:space="preserve"> </w:t>
            </w:r>
            <w:r>
              <w:rPr>
                <w:spacing w:val="8"/>
              </w:rPr>
              <w:t>禁止使用名录的有毒有害物质的</w:t>
            </w:r>
            <w:r>
              <w:rPr>
                <w:spacing w:val="-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由县</w:t>
            </w:r>
            <w:r>
              <w:rPr/>
              <w:t xml:space="preserve"> </w:t>
            </w:r>
            <w:r>
              <w:rPr>
                <w:spacing w:val="13"/>
              </w:rPr>
              <w:t>级以上地方人民政府市场监督管理部门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责令限期改正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；逾期不改正的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，处二万</w:t>
            </w:r>
            <w:r>
              <w:rPr/>
              <w:t xml:space="preserve"> </w:t>
            </w:r>
            <w:r>
              <w:rPr>
                <w:spacing w:val="11"/>
              </w:rPr>
              <w:t>元以上二十万元以下的罚款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11"/>
              </w:rPr>
              <w:t>；情节严重</w:t>
            </w:r>
            <w:r>
              <w:rPr/>
              <w:t xml:space="preserve"> </w:t>
            </w:r>
            <w:r>
              <w:rPr>
                <w:spacing w:val="5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，依法吊销营业执照。</w:t>
            </w:r>
          </w:p>
        </w:tc>
        <w:tc>
          <w:tcPr>
            <w:tcW w:w="795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39" w:type="dxa"/>
            <w:vAlign w:val="top"/>
          </w:tcPr>
          <w:p>
            <w:pPr>
              <w:pStyle w:val="TableText"/>
              <w:ind w:left="125" w:right="104" w:hanging="16"/>
              <w:spacing w:before="212" w:line="228" w:lineRule="auto"/>
              <w:rPr/>
            </w:pPr>
            <w:r>
              <w:rPr>
                <w:spacing w:val="37"/>
              </w:rPr>
              <w:t>造成危害结果较小</w:t>
            </w:r>
            <w:r>
              <w:rPr>
                <w:spacing w:val="2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94" w:type="dxa"/>
            <w:vAlign w:val="top"/>
          </w:tcPr>
          <w:p>
            <w:pPr>
              <w:pStyle w:val="TableText"/>
              <w:ind w:left="110" w:right="109" w:firstLine="2"/>
              <w:spacing w:before="53" w:line="221" w:lineRule="auto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，逾期不改正的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处 2 万元以上</w:t>
            </w:r>
            <w:r>
              <w:rPr>
                <w:spacing w:val="28"/>
                <w:w w:val="101"/>
              </w:rPr>
              <w:t xml:space="preserve"> </w:t>
            </w:r>
            <w:r>
              <w:rPr>
                <w:spacing w:val="8"/>
              </w:rPr>
              <w:t>7.4 万元以下的罚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119" w:hRule="atLeast"/>
        </w:trPr>
        <w:tc>
          <w:tcPr>
            <w:tcW w:w="7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5" w:type="dxa"/>
            <w:vAlign w:val="top"/>
          </w:tcPr>
          <w:p>
            <w:pPr>
              <w:spacing w:line="3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39" w:type="dxa"/>
            <w:vAlign w:val="top"/>
          </w:tcPr>
          <w:p>
            <w:pPr>
              <w:pStyle w:val="TableText"/>
              <w:ind w:left="125" w:right="104" w:hanging="16"/>
              <w:spacing w:before="289" w:line="228" w:lineRule="auto"/>
              <w:rPr/>
            </w:pPr>
            <w:r>
              <w:rPr>
                <w:spacing w:val="37"/>
              </w:rPr>
              <w:t>造成较大危害结果</w:t>
            </w:r>
            <w:r>
              <w:rPr>
                <w:spacing w:val="2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94" w:type="dxa"/>
            <w:vAlign w:val="top"/>
          </w:tcPr>
          <w:p>
            <w:pPr>
              <w:pStyle w:val="TableText"/>
              <w:ind w:left="110" w:right="107" w:firstLine="2"/>
              <w:spacing w:before="130" w:line="229" w:lineRule="auto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4"/>
              </w:rPr>
              <w:t xml:space="preserve"> </w:t>
            </w:r>
            <w:r>
              <w:rPr>
                <w:spacing w:val="8"/>
              </w:rPr>
              <w:t>，逾期不改正的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4"/>
              </w:rPr>
              <w:t>处 7.4 万元以上</w:t>
            </w:r>
            <w:r>
              <w:rPr>
                <w:spacing w:val="16"/>
              </w:rPr>
              <w:t xml:space="preserve"> </w:t>
            </w:r>
            <w:r>
              <w:rPr>
                <w:spacing w:val="4"/>
              </w:rPr>
              <w:t>14.6 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264" w:hRule="atLeast"/>
        </w:trPr>
        <w:tc>
          <w:tcPr>
            <w:tcW w:w="7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5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39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4" w:hanging="16"/>
              <w:spacing w:before="81" w:line="230" w:lineRule="auto"/>
              <w:rPr/>
            </w:pPr>
            <w:r>
              <w:rPr>
                <w:spacing w:val="37"/>
              </w:rPr>
              <w:t>造成严重危害结果</w:t>
            </w:r>
            <w:r>
              <w:rPr>
                <w:spacing w:val="2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94" w:type="dxa"/>
            <w:vAlign w:val="top"/>
          </w:tcPr>
          <w:p>
            <w:pPr>
              <w:pStyle w:val="TableText"/>
              <w:ind w:left="110" w:right="107" w:firstLine="2"/>
              <w:spacing w:before="47" w:line="222" w:lineRule="auto"/>
              <w:rPr/>
            </w:pPr>
            <w:r>
              <w:rPr>
                <w:spacing w:val="9"/>
              </w:rPr>
              <w:t>责令限期改正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，逾期不改正的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/>
              <w:t>处 14.6</w:t>
            </w:r>
            <w:r>
              <w:rPr>
                <w:spacing w:val="-14"/>
              </w:rPr>
              <w:t xml:space="preserve"> </w:t>
            </w:r>
            <w:r>
              <w:rPr/>
              <w:t>万元以上</w:t>
            </w:r>
            <w:r>
              <w:rPr>
                <w:spacing w:val="-15"/>
              </w:rPr>
              <w:t xml:space="preserve"> </w:t>
            </w:r>
            <w:r>
              <w:rPr/>
              <w:t>20</w:t>
            </w:r>
            <w:r>
              <w:rPr>
                <w:spacing w:val="-19"/>
              </w:rPr>
              <w:t xml:space="preserve"> </w:t>
            </w:r>
            <w:r>
              <w:rPr/>
              <w:t>万元以下的罚 </w:t>
            </w:r>
            <w:r>
              <w:rPr>
                <w:spacing w:val="9"/>
              </w:rPr>
              <w:t>款</w:t>
            </w:r>
            <w:r>
              <w:rPr>
                <w:spacing w:val="-15"/>
              </w:rPr>
              <w:t xml:space="preserve"> </w:t>
            </w:r>
            <w:r>
              <w:rPr>
                <w:spacing w:val="9"/>
              </w:rPr>
              <w:t>；情节严重的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，依法吊销营业</w:t>
            </w:r>
            <w:r>
              <w:rPr/>
              <w:t xml:space="preserve"> </w:t>
            </w:r>
            <w:r>
              <w:rPr>
                <w:spacing w:val="4"/>
              </w:rPr>
              <w:t>执照。</w:t>
            </w:r>
          </w:p>
        </w:tc>
      </w:tr>
      <w:tr>
        <w:trPr>
          <w:trHeight w:val="999" w:hRule="atLeast"/>
        </w:trPr>
        <w:tc>
          <w:tcPr>
            <w:tcW w:w="769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8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489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 w:firstLine="402"/>
              <w:spacing w:before="81" w:line="230" w:lineRule="auto"/>
              <w:jc w:val="both"/>
              <w:rPr/>
            </w:pPr>
            <w:r>
              <w:rPr>
                <w:spacing w:val="17"/>
              </w:rPr>
              <w:t>销售没有再利用产品</w:t>
            </w:r>
            <w:r>
              <w:rPr>
                <w:spacing w:val="2"/>
              </w:rPr>
              <w:t xml:space="preserve"> </w:t>
            </w:r>
            <w:r>
              <w:rPr>
                <w:spacing w:val="16"/>
              </w:rPr>
              <w:t>标识的再利用电器电子产</w:t>
            </w:r>
            <w:r>
              <w:rPr>
                <w:spacing w:val="2"/>
              </w:rPr>
              <w:t xml:space="preserve"> </w:t>
            </w:r>
            <w:r>
              <w:rPr>
                <w:spacing w:val="12"/>
              </w:rPr>
              <w:t>品的</w:t>
            </w:r>
            <w:r>
              <w:rPr>
                <w:spacing w:val="-10"/>
              </w:rPr>
              <w:t xml:space="preserve"> </w:t>
            </w:r>
            <w:r>
              <w:rPr>
                <w:spacing w:val="12"/>
              </w:rPr>
              <w:t>；销售没有再制造或</w:t>
            </w:r>
            <w:r>
              <w:rPr/>
              <w:t xml:space="preserve"> </w:t>
            </w:r>
            <w:r>
              <w:rPr>
                <w:spacing w:val="16"/>
              </w:rPr>
              <w:t>者翻新产品标识的再制造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或者翻新产品的。</w:t>
            </w:r>
          </w:p>
        </w:tc>
        <w:tc>
          <w:tcPr>
            <w:tcW w:w="367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2" w:firstLine="439"/>
              <w:spacing w:before="258" w:line="231" w:lineRule="auto"/>
              <w:rPr/>
            </w:pPr>
            <w:r>
              <w:rPr>
                <w:b/>
                <w:bCs/>
                <w:spacing w:val="4"/>
              </w:rPr>
              <w:t>第五十六条     </w:t>
            </w:r>
            <w:r>
              <w:rPr>
                <w:spacing w:val="4"/>
              </w:rPr>
              <w:t>违反本法规定，有下</w:t>
            </w:r>
            <w:r>
              <w:rPr/>
              <w:t xml:space="preserve"> </w:t>
            </w:r>
            <w:r>
              <w:rPr>
                <w:spacing w:val="8"/>
              </w:rPr>
              <w:t>列行为之一的</w:t>
            </w:r>
            <w:r>
              <w:rPr>
                <w:spacing w:val="-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由地方人民政府市场监</w:t>
            </w:r>
            <w:r>
              <w:rPr/>
              <w:t xml:space="preserve"> </w:t>
            </w:r>
            <w:r>
              <w:rPr>
                <w:spacing w:val="10"/>
              </w:rPr>
              <w:t>督管理部门责令限期改正</w:t>
            </w:r>
            <w:r>
              <w:rPr>
                <w:spacing w:val="-2"/>
              </w:rPr>
              <w:t xml:space="preserve"> </w:t>
            </w:r>
            <w:r>
              <w:rPr>
                <w:spacing w:val="10"/>
              </w:rPr>
              <w:t>，可以处五千</w:t>
            </w:r>
            <w:r>
              <w:rPr/>
              <w:t xml:space="preserve"> </w:t>
            </w:r>
            <w:r>
              <w:rPr>
                <w:spacing w:val="10"/>
              </w:rPr>
              <w:t>元以上五万元以下的罚款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10"/>
              </w:rPr>
              <w:t>；逾期不改正</w:t>
            </w:r>
            <w:r>
              <w:rPr/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，依法吊销营业执照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；造成损失的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2"/>
              </w:rPr>
              <w:t>依法承担赔偿责任</w:t>
            </w:r>
            <w:r>
              <w:rPr/>
              <w:t>：</w:t>
            </w:r>
            <w:r>
              <w:rPr>
                <w:spacing w:val="5"/>
              </w:rPr>
              <w:t xml:space="preserve">    </w:t>
            </w:r>
            <w:r>
              <w:rPr/>
              <w:t>（</w:t>
            </w:r>
            <w:r>
              <w:rPr>
                <w:spacing w:val="12"/>
              </w:rPr>
              <w:t>一）销售没有</w:t>
            </w:r>
            <w:r>
              <w:rPr>
                <w:spacing w:val="1"/>
              </w:rPr>
              <w:t xml:space="preserve"> </w:t>
            </w:r>
            <w:r>
              <w:rPr>
                <w:spacing w:val="13"/>
              </w:rPr>
              <w:t>再利用产品标识的再利用电器电子产品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-19"/>
              </w:rPr>
              <w:t>；（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）销售没有再制造或者翻新产</w:t>
            </w:r>
            <w:r>
              <w:rPr/>
              <w:t xml:space="preserve"> </w:t>
            </w:r>
            <w:r>
              <w:rPr>
                <w:spacing w:val="9"/>
              </w:rPr>
              <w:t>品标识的再制造或者翻新产品的。</w:t>
            </w:r>
          </w:p>
        </w:tc>
        <w:tc>
          <w:tcPr>
            <w:tcW w:w="795" w:type="dxa"/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39" w:type="dxa"/>
            <w:vAlign w:val="top"/>
          </w:tcPr>
          <w:p>
            <w:pPr>
              <w:pStyle w:val="TableText"/>
              <w:ind w:left="125" w:right="104" w:hanging="17"/>
              <w:spacing w:before="231" w:line="228" w:lineRule="auto"/>
              <w:rPr/>
            </w:pPr>
            <w:r>
              <w:rPr>
                <w:spacing w:val="7"/>
              </w:rPr>
              <w:t>货值金额</w:t>
            </w:r>
            <w:r>
              <w:rPr>
                <w:spacing w:val="30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7"/>
              </w:rPr>
              <w:t>1 </w:t>
            </w:r>
            <w:r>
              <w:rPr>
                <w:spacing w:val="7"/>
              </w:rPr>
              <w:t>万元以下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94" w:type="dxa"/>
            <w:vAlign w:val="top"/>
          </w:tcPr>
          <w:p>
            <w:pPr>
              <w:pStyle w:val="TableText"/>
              <w:ind w:left="110" w:right="107" w:firstLine="2"/>
              <w:spacing w:before="76" w:line="224" w:lineRule="auto"/>
              <w:jc w:val="both"/>
              <w:rPr/>
            </w:pPr>
            <w:r>
              <w:rPr>
                <w:spacing w:val="1"/>
              </w:rPr>
              <w:t>责令限期改正，可以处 5000 元以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上 1.85 万元以下的罚款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；造成损</w:t>
            </w:r>
            <w:r>
              <w:rPr/>
              <w:t xml:space="preserve"> </w:t>
            </w:r>
            <w:r>
              <w:rPr>
                <w:spacing w:val="5"/>
              </w:rPr>
              <w:t>失的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，依法承担赔偿责任。</w:t>
            </w:r>
          </w:p>
        </w:tc>
      </w:tr>
      <w:tr>
        <w:trPr>
          <w:trHeight w:val="985" w:hRule="atLeast"/>
        </w:trPr>
        <w:tc>
          <w:tcPr>
            <w:tcW w:w="7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5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39" w:type="dxa"/>
            <w:vAlign w:val="top"/>
          </w:tcPr>
          <w:p>
            <w:pPr>
              <w:pStyle w:val="TableText"/>
              <w:ind w:left="109" w:right="114" w:hanging="1"/>
              <w:spacing w:before="224" w:line="227" w:lineRule="auto"/>
              <w:rPr/>
            </w:pPr>
            <w:r>
              <w:rPr>
                <w:spacing w:val="-1"/>
              </w:rPr>
              <w:t>货</w:t>
            </w:r>
            <w:r>
              <w:rPr>
                <w:spacing w:val="-16"/>
              </w:rPr>
              <w:t xml:space="preserve"> </w:t>
            </w:r>
            <w:r>
              <w:rPr>
                <w:spacing w:val="-1"/>
              </w:rPr>
              <w:t>值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金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额</w:t>
            </w:r>
            <w:r>
              <w:rPr>
                <w:spacing w:val="5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1"/>
              </w:rPr>
              <w:t>1</w:t>
            </w:r>
            <w:r>
              <w:rPr>
                <w:rFonts w:ascii="Times New Roman" w:hAnsi="Times New Roman" w:eastAsia="Times New Roman" w:cs="Times New Roman"/>
                <w:spacing w:val="35"/>
                <w:w w:val="101"/>
              </w:rPr>
              <w:t xml:space="preserve"> </w:t>
            </w:r>
            <w:r>
              <w:rPr>
                <w:spacing w:val="-1"/>
              </w:rPr>
              <w:t>万</w:t>
            </w:r>
            <w:r>
              <w:rPr>
                <w:spacing w:val="-23"/>
              </w:rPr>
              <w:t xml:space="preserve"> </w:t>
            </w:r>
            <w:r>
              <w:rPr>
                <w:spacing w:val="-1"/>
              </w:rPr>
              <w:t>元 以</w:t>
            </w:r>
            <w:r>
              <w:rPr/>
              <w:t xml:space="preserve"> </w:t>
            </w:r>
            <w:r>
              <w:rPr>
                <w:spacing w:val="10"/>
              </w:rPr>
              <w:t>上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5 </w:t>
            </w:r>
            <w:r>
              <w:rPr>
                <w:spacing w:val="10"/>
              </w:rPr>
              <w:t>万元以下的</w:t>
            </w:r>
            <w:r>
              <w:rPr>
                <w:spacing w:val="-33"/>
              </w:rPr>
              <w:t xml:space="preserve"> </w:t>
            </w:r>
            <w:r>
              <w:rPr>
                <w:spacing w:val="10"/>
              </w:rPr>
              <w:t>。</w:t>
            </w:r>
          </w:p>
        </w:tc>
        <w:tc>
          <w:tcPr>
            <w:tcW w:w="3094" w:type="dxa"/>
            <w:vAlign w:val="top"/>
          </w:tcPr>
          <w:p>
            <w:pPr>
              <w:pStyle w:val="TableText"/>
              <w:ind w:left="110" w:right="107" w:firstLine="2"/>
              <w:spacing w:before="66" w:line="223" w:lineRule="auto"/>
              <w:jc w:val="both"/>
              <w:rPr/>
            </w:pPr>
            <w:r>
              <w:rPr>
                <w:spacing w:val="3"/>
              </w:rPr>
              <w:t>责令限期改正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，可以处 1.85 万元</w:t>
            </w:r>
            <w:r>
              <w:rPr/>
              <w:t xml:space="preserve"> </w:t>
            </w:r>
            <w:r>
              <w:rPr>
                <w:spacing w:val="3"/>
              </w:rPr>
              <w:t>以上 3.65 万元以下的罚款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；造成</w:t>
            </w:r>
            <w:r>
              <w:rPr/>
              <w:t xml:space="preserve"> </w:t>
            </w:r>
            <w:r>
              <w:rPr>
                <w:spacing w:val="6"/>
              </w:rPr>
              <w:t>损失的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，依法承担赔偿责任。</w:t>
            </w:r>
          </w:p>
        </w:tc>
      </w:tr>
      <w:tr>
        <w:trPr>
          <w:trHeight w:val="1269" w:hRule="atLeast"/>
        </w:trPr>
        <w:tc>
          <w:tcPr>
            <w:tcW w:w="7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5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39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4" w:hanging="17"/>
              <w:spacing w:before="81" w:line="228" w:lineRule="auto"/>
              <w:rPr/>
            </w:pPr>
            <w:r>
              <w:rPr>
                <w:spacing w:val="9"/>
              </w:rPr>
              <w:t>货值金额 </w:t>
            </w:r>
            <w:r>
              <w:rPr>
                <w:rFonts w:ascii="Times New Roman" w:hAnsi="Times New Roman" w:eastAsia="Times New Roman" w:cs="Times New Roman"/>
                <w:spacing w:val="9"/>
              </w:rPr>
              <w:t>5 </w:t>
            </w:r>
            <w:r>
              <w:rPr>
                <w:spacing w:val="9"/>
              </w:rPr>
              <w:t>万元以上</w:t>
            </w:r>
            <w:r>
              <w:rPr>
                <w:spacing w:val="1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94" w:type="dxa"/>
            <w:vAlign w:val="top"/>
          </w:tcPr>
          <w:p>
            <w:pPr>
              <w:pStyle w:val="TableText"/>
              <w:ind w:left="110" w:right="107" w:firstLine="2"/>
              <w:spacing w:before="52" w:line="222" w:lineRule="auto"/>
              <w:jc w:val="both"/>
              <w:rPr/>
            </w:pPr>
            <w:r>
              <w:rPr>
                <w:spacing w:val="3"/>
              </w:rPr>
              <w:t>责令限期改正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，可以处 3.65 万元</w:t>
            </w:r>
            <w:r>
              <w:rPr/>
              <w:t xml:space="preserve"> </w:t>
            </w:r>
            <w:r>
              <w:rPr>
                <w:spacing w:val="8"/>
              </w:rPr>
              <w:t>以上 5 万元以下的罚款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；逾期不</w:t>
            </w:r>
            <w:r>
              <w:rPr/>
              <w:t xml:space="preserve"> </w:t>
            </w:r>
            <w:r>
              <w:rPr>
                <w:spacing w:val="9"/>
              </w:rPr>
              <w:t>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，依法吊销营业执照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；造</w:t>
            </w:r>
            <w:r>
              <w:rPr/>
              <w:t xml:space="preserve"> </w:t>
            </w:r>
            <w:r>
              <w:rPr>
                <w:spacing w:val="6"/>
              </w:rPr>
              <w:t>成损失的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，依法承担赔偿责任。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40"/>
          <w:pgSz w:w="16839" w:h="11905"/>
          <w:pgMar w:top="1011" w:right="2102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82" w:lineRule="auto"/>
        <w:rPr>
          <w:rFonts w:ascii="Arial"/>
          <w:sz w:val="21"/>
        </w:rPr>
      </w:pPr>
      <w:r/>
    </w:p>
    <w:p>
      <w:pPr>
        <w:spacing w:line="282" w:lineRule="auto"/>
        <w:rPr>
          <w:rFonts w:ascii="Arial"/>
          <w:sz w:val="21"/>
        </w:rPr>
      </w:pPr>
      <w:r/>
    </w:p>
    <w:p>
      <w:pPr>
        <w:spacing w:line="283" w:lineRule="auto"/>
        <w:rPr>
          <w:rFonts w:ascii="Arial"/>
          <w:sz w:val="21"/>
        </w:rPr>
      </w:pPr>
      <w:r/>
    </w:p>
    <w:p>
      <w:pPr>
        <w:ind w:left="2714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三十七、《清洁生产促进法》行政处罚裁量基准</w:t>
      </w:r>
    </w:p>
    <w:p>
      <w:pPr>
        <w:spacing w:line="4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4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14"/>
        <w:gridCol w:w="1529"/>
        <w:gridCol w:w="3779"/>
        <w:gridCol w:w="720"/>
        <w:gridCol w:w="4318"/>
        <w:gridCol w:w="2989"/>
      </w:tblGrid>
      <w:tr>
        <w:trPr>
          <w:trHeight w:val="536" w:hRule="atLeast"/>
        </w:trPr>
        <w:tc>
          <w:tcPr>
            <w:tcW w:w="814" w:type="dxa"/>
            <w:vAlign w:val="top"/>
          </w:tcPr>
          <w:p>
            <w:pPr>
              <w:pStyle w:val="TableText"/>
              <w:ind w:left="209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1529" w:type="dxa"/>
            <w:vAlign w:val="top"/>
          </w:tcPr>
          <w:p>
            <w:pPr>
              <w:pStyle w:val="TableText"/>
              <w:ind w:left="364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779" w:type="dxa"/>
            <w:vAlign w:val="top"/>
          </w:tcPr>
          <w:p>
            <w:pPr>
              <w:pStyle w:val="TableText"/>
              <w:ind w:left="1489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5038" w:type="dxa"/>
            <w:vAlign w:val="top"/>
            <w:gridSpan w:val="2"/>
          </w:tcPr>
          <w:p>
            <w:pPr>
              <w:pStyle w:val="TableText"/>
              <w:ind w:left="212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989" w:type="dxa"/>
            <w:vAlign w:val="top"/>
          </w:tcPr>
          <w:p>
            <w:pPr>
              <w:pStyle w:val="TableText"/>
              <w:ind w:left="1096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166" w:hRule="atLeast"/>
        </w:trPr>
        <w:tc>
          <w:tcPr>
            <w:tcW w:w="814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0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1529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220" w:firstLine="398"/>
              <w:spacing w:before="82" w:line="230" w:lineRule="auto"/>
              <w:jc w:val="both"/>
              <w:rPr/>
            </w:pPr>
            <w:r>
              <w:rPr>
                <w:spacing w:val="8"/>
              </w:rPr>
              <w:t>未标注产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品材料的成分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或者不如实标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注的。</w:t>
            </w:r>
          </w:p>
        </w:tc>
        <w:tc>
          <w:tcPr>
            <w:tcW w:w="3779" w:type="dxa"/>
            <w:vAlign w:val="top"/>
            <w:vMerge w:val="restart"/>
            <w:tcBorders>
              <w:bottom w:val="nil"/>
            </w:tcBorders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 w:firstLine="598"/>
              <w:spacing w:before="82" w:line="230" w:lineRule="auto"/>
              <w:rPr/>
            </w:pPr>
            <w:r>
              <w:rPr>
                <w:b/>
                <w:bCs/>
                <w:spacing w:val="9"/>
              </w:rPr>
              <w:t>第三十七条</w:t>
            </w:r>
            <w:r>
              <w:rPr>
                <w:b/>
                <w:bCs/>
                <w:spacing w:val="1"/>
              </w:rPr>
              <w:t xml:space="preserve">       </w:t>
            </w:r>
            <w:r>
              <w:rPr>
                <w:spacing w:val="9"/>
              </w:rPr>
              <w:t>违反本法第二十</w:t>
            </w:r>
            <w:r>
              <w:rPr>
                <w:spacing w:val="1"/>
              </w:rPr>
              <w:t xml:space="preserve">    </w:t>
            </w:r>
            <w:r>
              <w:rPr>
                <w:spacing w:val="7"/>
              </w:rPr>
              <w:t>一条规定，未标注产品材料的成分或者不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如实标注的，由县级以上地方人民政府质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量技术监督部门责令限期改正；拒不改正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，处以五万元以下的罚款。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3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4318" w:type="dxa"/>
            <w:vAlign w:val="top"/>
          </w:tcPr>
          <w:p>
            <w:pPr>
              <w:pStyle w:val="TableText"/>
              <w:ind w:left="110" w:right="102"/>
              <w:spacing w:before="157" w:line="228" w:lineRule="auto"/>
              <w:jc w:val="both"/>
              <w:rPr/>
            </w:pPr>
            <w:r>
              <w:rPr>
                <w:spacing w:val="5"/>
              </w:rPr>
              <w:t>有下列情形之一的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：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1.</w:t>
            </w:r>
            <w:r>
              <w:rPr>
                <w:spacing w:val="5"/>
              </w:rPr>
              <w:t>拒不改正，不如实标注内</w:t>
            </w:r>
            <w:r>
              <w:rPr/>
              <w:t xml:space="preserve"> </w:t>
            </w:r>
            <w:r>
              <w:rPr>
                <w:spacing w:val="7"/>
              </w:rPr>
              <w:t>容具有一定欺诈性的；</w:t>
            </w:r>
            <w:r>
              <w:rPr>
                <w:rFonts w:ascii="Times New Roman" w:hAnsi="Times New Roman" w:eastAsia="Times New Roman" w:cs="Times New Roman"/>
                <w:spacing w:val="7"/>
              </w:rPr>
              <w:t>2.</w:t>
            </w:r>
            <w:r>
              <w:rPr>
                <w:spacing w:val="7"/>
              </w:rPr>
              <w:t>产品已销售不能改正标</w:t>
            </w:r>
            <w:r>
              <w:rPr/>
              <w:t xml:space="preserve"> </w:t>
            </w:r>
            <w:r>
              <w:rPr>
                <w:spacing w:val="6"/>
              </w:rPr>
              <w:t>注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，但能追回大部分产品的。</w:t>
            </w:r>
          </w:p>
        </w:tc>
        <w:tc>
          <w:tcPr>
            <w:tcW w:w="2989" w:type="dxa"/>
            <w:vAlign w:val="top"/>
          </w:tcPr>
          <w:p>
            <w:pPr>
              <w:pStyle w:val="TableText"/>
              <w:ind w:left="128" w:right="108" w:hanging="13"/>
              <w:spacing w:before="312" w:line="227" w:lineRule="auto"/>
              <w:rPr/>
            </w:pPr>
            <w:r>
              <w:rPr>
                <w:spacing w:val="7"/>
              </w:rPr>
              <w:t>责令限期改正，拒不改正的，处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以 1.5 万元以下的罚款。</w:t>
            </w:r>
          </w:p>
        </w:tc>
      </w:tr>
      <w:tr>
        <w:trPr>
          <w:trHeight w:val="1086" w:hRule="atLeast"/>
        </w:trPr>
        <w:tc>
          <w:tcPr>
            <w:tcW w:w="8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4318" w:type="dxa"/>
            <w:vAlign w:val="top"/>
          </w:tcPr>
          <w:p>
            <w:pPr>
              <w:pStyle w:val="TableText"/>
              <w:ind w:left="126" w:right="102" w:hanging="16"/>
              <w:spacing w:before="272" w:line="229" w:lineRule="auto"/>
              <w:rPr/>
            </w:pPr>
            <w:r>
              <w:rPr>
                <w:spacing w:val="5"/>
              </w:rPr>
              <w:t>有下列情形之一的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：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1.</w:t>
            </w:r>
            <w:r>
              <w:rPr>
                <w:spacing w:val="5"/>
              </w:rPr>
              <w:t>拒不改正，货值金额较大</w:t>
            </w:r>
            <w:r>
              <w:rPr/>
              <w:t xml:space="preserve"> </w:t>
            </w:r>
            <w:r>
              <w:rPr>
                <w:spacing w:val="3"/>
              </w:rPr>
              <w:t>的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；</w:t>
            </w:r>
            <w:r>
              <w:rPr>
                <w:rFonts w:ascii="Times New Roman" w:hAnsi="Times New Roman" w:eastAsia="Times New Roman" w:cs="Times New Roman"/>
                <w:spacing w:val="3"/>
              </w:rPr>
              <w:t>2.</w:t>
            </w:r>
            <w:r>
              <w:rPr>
                <w:spacing w:val="3"/>
              </w:rPr>
              <w:t>产品已售出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，但不能追回产品的。</w:t>
            </w:r>
          </w:p>
        </w:tc>
        <w:tc>
          <w:tcPr>
            <w:tcW w:w="2989" w:type="dxa"/>
            <w:vAlign w:val="top"/>
          </w:tcPr>
          <w:p>
            <w:pPr>
              <w:pStyle w:val="TableText"/>
              <w:ind w:left="113" w:right="108" w:firstLine="2"/>
              <w:spacing w:before="117" w:line="229" w:lineRule="auto"/>
              <w:jc w:val="both"/>
              <w:rPr/>
            </w:pPr>
            <w:r>
              <w:rPr>
                <w:spacing w:val="7"/>
              </w:rPr>
              <w:t>责令限期改正，拒不改正的，处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以 1.5 万元以上 3.5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081" w:hRule="atLeast"/>
        </w:trPr>
        <w:tc>
          <w:tcPr>
            <w:tcW w:w="8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4318" w:type="dxa"/>
            <w:vAlign w:val="top"/>
          </w:tcPr>
          <w:p>
            <w:pPr>
              <w:pStyle w:val="TableText"/>
              <w:ind w:left="110" w:right="102"/>
              <w:spacing w:before="112" w:line="229" w:lineRule="auto"/>
              <w:jc w:val="both"/>
              <w:rPr/>
            </w:pPr>
            <w:r>
              <w:rPr>
                <w:spacing w:val="3"/>
              </w:rPr>
              <w:t>有下列情形之一的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：1.拒不改正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，货值金额巨大</w:t>
            </w:r>
            <w:r>
              <w:rPr/>
              <w:t xml:space="preserve"> </w:t>
            </w:r>
            <w:r>
              <w:rPr>
                <w:spacing w:val="3"/>
              </w:rPr>
              <w:t>的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；2.拒不追回销售产品的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；3.经查处</w:t>
            </w:r>
            <w:r>
              <w:rPr>
                <w:spacing w:val="2"/>
              </w:rPr>
              <w:t>后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，再次</w:t>
            </w:r>
            <w:r>
              <w:rPr/>
              <w:t xml:space="preserve"> </w:t>
            </w:r>
            <w:r>
              <w:rPr>
                <w:spacing w:val="6"/>
              </w:rPr>
              <w:t>违法的。</w:t>
            </w:r>
          </w:p>
        </w:tc>
        <w:tc>
          <w:tcPr>
            <w:tcW w:w="2989" w:type="dxa"/>
            <w:vAlign w:val="top"/>
          </w:tcPr>
          <w:p>
            <w:pPr>
              <w:pStyle w:val="TableText"/>
              <w:ind w:left="114" w:right="108"/>
              <w:spacing w:before="112" w:line="229" w:lineRule="auto"/>
              <w:jc w:val="both"/>
              <w:rPr/>
            </w:pPr>
            <w:r>
              <w:rPr>
                <w:spacing w:val="7"/>
              </w:rPr>
              <w:t>责令限期改正，拒不改正的，处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以 3.5 万元以上 5 万元以下的罚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41"/>
          <w:pgSz w:w="16839" w:h="11905"/>
          <w:pgMar w:top="1011" w:right="812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847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三十八、《家用汽车产品修理、更换、退货责任规定》行政处罚裁量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81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14"/>
        <w:gridCol w:w="2560"/>
        <w:gridCol w:w="2938"/>
        <w:gridCol w:w="923"/>
        <w:gridCol w:w="2542"/>
        <w:gridCol w:w="3042"/>
      </w:tblGrid>
      <w:tr>
        <w:trPr>
          <w:trHeight w:val="536" w:hRule="atLeast"/>
        </w:trPr>
        <w:tc>
          <w:tcPr>
            <w:tcW w:w="814" w:type="dxa"/>
            <w:vAlign w:val="top"/>
          </w:tcPr>
          <w:p>
            <w:pPr>
              <w:pStyle w:val="TableText"/>
              <w:ind w:left="209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560" w:type="dxa"/>
            <w:vAlign w:val="top"/>
          </w:tcPr>
          <w:p>
            <w:pPr>
              <w:pStyle w:val="TableText"/>
              <w:ind w:left="88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2938" w:type="dxa"/>
            <w:vAlign w:val="top"/>
          </w:tcPr>
          <w:p>
            <w:pPr>
              <w:pStyle w:val="TableText"/>
              <w:ind w:left="107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465" w:type="dxa"/>
            <w:vAlign w:val="top"/>
            <w:gridSpan w:val="2"/>
          </w:tcPr>
          <w:p>
            <w:pPr>
              <w:pStyle w:val="TableText"/>
              <w:ind w:left="133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42" w:type="dxa"/>
            <w:vAlign w:val="top"/>
          </w:tcPr>
          <w:p>
            <w:pPr>
              <w:pStyle w:val="TableText"/>
              <w:ind w:left="1121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167" w:hRule="atLeast"/>
        </w:trPr>
        <w:tc>
          <w:tcPr>
            <w:tcW w:w="814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0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560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2" w:right="253" w:hanging="15"/>
              <w:spacing w:before="82" w:line="228" w:lineRule="auto"/>
              <w:rPr/>
            </w:pPr>
            <w:r>
              <w:rPr>
                <w:spacing w:val="9"/>
              </w:rPr>
              <w:t>未履行本规定第二章规定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的经营者义务。</w:t>
            </w:r>
          </w:p>
        </w:tc>
        <w:tc>
          <w:tcPr>
            <w:tcW w:w="2938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6" w:firstLine="399"/>
              <w:spacing w:before="82" w:line="230" w:lineRule="auto"/>
              <w:rPr/>
            </w:pPr>
            <w:r>
              <w:rPr>
                <w:b/>
                <w:bCs/>
                <w:spacing w:val="9"/>
              </w:rPr>
              <w:t>第三十七条</w:t>
            </w:r>
            <w:r>
              <w:rPr>
                <w:b/>
                <w:bCs/>
                <w:spacing w:val="12"/>
              </w:rPr>
              <w:t xml:space="preserve">   </w:t>
            </w:r>
            <w:r>
              <w:rPr>
                <w:spacing w:val="9"/>
              </w:rPr>
              <w:t>未按照本规</w:t>
            </w:r>
            <w:r>
              <w:rPr/>
              <w:t xml:space="preserve">    </w:t>
            </w:r>
            <w:r>
              <w:rPr>
                <w:spacing w:val="8"/>
              </w:rPr>
              <w:t>定第二章规定履行经营者义务，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法律、法规对违法行为处罚有规</w:t>
            </w:r>
            <w:r>
              <w:rPr/>
              <w:t xml:space="preserve">  </w:t>
            </w:r>
            <w:r>
              <w:rPr>
                <w:spacing w:val="4"/>
              </w:rPr>
              <w:t>定的，依照法律、法规执行；法</w:t>
            </w:r>
            <w:r>
              <w:rPr/>
              <w:t xml:space="preserve">  </w:t>
            </w:r>
            <w:r>
              <w:rPr>
                <w:spacing w:val="-5"/>
              </w:rPr>
              <w:t>律、法规没有规定的，予以警告，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责令限期改正，情节严重的，处</w:t>
            </w:r>
            <w:r>
              <w:rPr/>
              <w:t xml:space="preserve">  </w:t>
            </w:r>
            <w:r>
              <w:rPr>
                <w:spacing w:val="8"/>
              </w:rPr>
              <w:t>一万元以上三万元以下罚款。</w:t>
            </w:r>
          </w:p>
        </w:tc>
        <w:tc>
          <w:tcPr>
            <w:tcW w:w="923" w:type="dxa"/>
            <w:vAlign w:val="top"/>
          </w:tcPr>
          <w:p>
            <w:pPr>
              <w:spacing w:line="3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1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42" w:type="dxa"/>
            <w:vAlign w:val="top"/>
          </w:tcPr>
          <w:p>
            <w:pPr>
              <w:pStyle w:val="TableText"/>
              <w:ind w:left="108" w:right="104"/>
              <w:spacing w:before="313" w:line="227" w:lineRule="auto"/>
              <w:rPr/>
            </w:pPr>
            <w:r>
              <w:rPr>
                <w:spacing w:val="3"/>
              </w:rPr>
              <w:t>有《规定》第十一条、第十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二条情形之一的。</w:t>
            </w:r>
          </w:p>
        </w:tc>
        <w:tc>
          <w:tcPr>
            <w:tcW w:w="3042" w:type="dxa"/>
            <w:vAlign w:val="top"/>
          </w:tcPr>
          <w:p>
            <w:pPr>
              <w:pStyle w:val="TableText"/>
              <w:ind w:left="109" w:right="108" w:firstLine="2"/>
              <w:spacing w:before="155" w:line="229" w:lineRule="auto"/>
              <w:jc w:val="both"/>
              <w:rPr/>
            </w:pPr>
            <w:r>
              <w:rPr>
                <w:spacing w:val="5"/>
              </w:rPr>
              <w:t>予以警告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，责令限期改正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，情节</w:t>
            </w:r>
            <w:r>
              <w:rPr/>
              <w:t xml:space="preserve"> </w:t>
            </w:r>
            <w:r>
              <w:rPr>
                <w:spacing w:val="3"/>
              </w:rPr>
              <w:t>严重的</w:t>
            </w:r>
            <w:r>
              <w:rPr>
                <w:spacing w:val="-6"/>
              </w:rPr>
              <w:t xml:space="preserve"> </w:t>
            </w:r>
            <w:r>
              <w:rPr>
                <w:spacing w:val="3"/>
              </w:rPr>
              <w:t>，处以</w:t>
            </w:r>
            <w:r>
              <w:rPr>
                <w:spacing w:val="17"/>
              </w:rPr>
              <w:t xml:space="preserve"> </w:t>
            </w:r>
            <w:r>
              <w:rPr>
                <w:spacing w:val="3"/>
              </w:rPr>
              <w:t>1 万元以上 1.6 万</w:t>
            </w:r>
            <w:r>
              <w:rPr/>
              <w:t xml:space="preserve"> </w:t>
            </w:r>
            <w:r>
              <w:rPr>
                <w:spacing w:val="7"/>
              </w:rPr>
              <w:t>元的罚款。</w:t>
            </w:r>
          </w:p>
        </w:tc>
      </w:tr>
      <w:tr>
        <w:trPr>
          <w:trHeight w:val="1086" w:hRule="atLeast"/>
        </w:trPr>
        <w:tc>
          <w:tcPr>
            <w:tcW w:w="8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6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23" w:type="dxa"/>
            <w:vAlign w:val="top"/>
          </w:tcPr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4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42" w:type="dxa"/>
            <w:vAlign w:val="top"/>
          </w:tcPr>
          <w:p>
            <w:pPr>
              <w:pStyle w:val="TableText"/>
              <w:ind w:left="107" w:right="104" w:firstLine="1"/>
              <w:spacing w:before="116" w:line="227" w:lineRule="auto"/>
              <w:rPr/>
            </w:pPr>
            <w:r>
              <w:rPr>
                <w:spacing w:val="3"/>
              </w:rPr>
              <w:t>不具有《规定》从重、从轻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情形的。</w:t>
            </w:r>
          </w:p>
        </w:tc>
        <w:tc>
          <w:tcPr>
            <w:tcW w:w="3042" w:type="dxa"/>
            <w:vAlign w:val="top"/>
          </w:tcPr>
          <w:p>
            <w:pPr>
              <w:pStyle w:val="TableText"/>
              <w:ind w:left="109" w:right="106" w:firstLine="2"/>
              <w:spacing w:before="116" w:line="229" w:lineRule="auto"/>
              <w:jc w:val="both"/>
              <w:rPr/>
            </w:pPr>
            <w:r>
              <w:rPr>
                <w:spacing w:val="5"/>
              </w:rPr>
              <w:t>予以警告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，责令限期改正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，情节</w:t>
            </w:r>
            <w:r>
              <w:rPr/>
              <w:t xml:space="preserve"> </w:t>
            </w:r>
            <w:r>
              <w:rPr>
                <w:spacing w:val="5"/>
              </w:rPr>
              <w:t>严重的 ，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处以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5"/>
              </w:rPr>
              <w:t>1.6</w:t>
            </w:r>
            <w:r>
              <w:rPr>
                <w:spacing w:val="17"/>
              </w:rPr>
              <w:t xml:space="preserve"> </w:t>
            </w:r>
            <w:r>
              <w:rPr>
                <w:spacing w:val="5"/>
              </w:rPr>
              <w:t>万元以上 2.4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077" w:hRule="atLeast"/>
        </w:trPr>
        <w:tc>
          <w:tcPr>
            <w:tcW w:w="8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6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23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1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42" w:type="dxa"/>
            <w:vAlign w:val="top"/>
          </w:tcPr>
          <w:p>
            <w:pPr>
              <w:pStyle w:val="TableText"/>
              <w:ind w:left="128" w:right="104" w:hanging="20"/>
              <w:spacing w:before="270" w:line="227" w:lineRule="auto"/>
              <w:rPr/>
            </w:pPr>
            <w:r>
              <w:rPr>
                <w:spacing w:val="3"/>
              </w:rPr>
              <w:t>有《规定》第十三条、第十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四条情形之一的。</w:t>
            </w:r>
          </w:p>
        </w:tc>
        <w:tc>
          <w:tcPr>
            <w:tcW w:w="3042" w:type="dxa"/>
            <w:vAlign w:val="top"/>
          </w:tcPr>
          <w:p>
            <w:pPr>
              <w:pStyle w:val="TableText"/>
              <w:ind w:left="109" w:right="108" w:firstLine="2"/>
              <w:spacing w:before="115" w:line="228" w:lineRule="auto"/>
              <w:jc w:val="both"/>
              <w:rPr/>
            </w:pPr>
            <w:r>
              <w:rPr>
                <w:spacing w:val="5"/>
              </w:rPr>
              <w:t>予以警告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，责令限期改正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，情节</w:t>
            </w:r>
            <w:r>
              <w:rPr/>
              <w:t xml:space="preserve"> </w:t>
            </w:r>
            <w:r>
              <w:rPr>
                <w:spacing w:val="4"/>
              </w:rPr>
              <w:t>严重的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，处以 2.4 万元以上 3 万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579" w:hRule="atLeast"/>
        </w:trPr>
        <w:tc>
          <w:tcPr>
            <w:tcW w:w="814" w:type="dxa"/>
            <w:vAlign w:val="top"/>
            <w:vMerge w:val="restart"/>
            <w:tcBorders>
              <w:bottom w:val="nil"/>
            </w:tcBorders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4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560" w:type="dxa"/>
            <w:vAlign w:val="top"/>
            <w:vMerge w:val="restart"/>
            <w:tcBorders>
              <w:bottom w:val="nil"/>
            </w:tcBorders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/>
              <w:spacing w:before="82" w:line="228" w:lineRule="auto"/>
              <w:jc w:val="both"/>
              <w:rPr/>
            </w:pPr>
            <w:r>
              <w:rPr>
                <w:spacing w:val="22"/>
              </w:rPr>
              <w:t>故意拖延或者无正当理由</w:t>
            </w:r>
            <w:r>
              <w:rPr>
                <w:spacing w:val="7"/>
              </w:rPr>
              <w:t xml:space="preserve"> </w:t>
            </w:r>
            <w:r>
              <w:rPr>
                <w:spacing w:val="22"/>
              </w:rPr>
              <w:t>拒绝承担本规定第三章规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定的三包责任。</w:t>
            </w:r>
          </w:p>
        </w:tc>
        <w:tc>
          <w:tcPr>
            <w:tcW w:w="2938" w:type="dxa"/>
            <w:vAlign w:val="top"/>
            <w:vMerge w:val="restart"/>
            <w:tcBorders>
              <w:bottom w:val="nil"/>
            </w:tcBorders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92" w:right="126" w:firstLine="414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第三十八条</w:t>
            </w:r>
            <w:r>
              <w:rPr>
                <w:b/>
                <w:bCs/>
                <w:spacing w:val="52"/>
              </w:rPr>
              <w:t xml:space="preserve"> </w:t>
            </w:r>
            <w:r>
              <w:rPr>
                <w:spacing w:val="9"/>
              </w:rPr>
              <w:t>故意拖延或者</w:t>
            </w:r>
            <w:r>
              <w:rPr/>
              <w:t xml:space="preserve"> </w:t>
            </w:r>
            <w:r>
              <w:rPr>
                <w:spacing w:val="10"/>
              </w:rPr>
              <w:t>无正当理由拒绝承担本规定第</w:t>
            </w:r>
            <w:r>
              <w:rPr>
                <w:spacing w:val="3"/>
              </w:rPr>
              <w:t xml:space="preserve">   </w:t>
            </w:r>
            <w:r>
              <w:rPr>
                <w:spacing w:val="8"/>
              </w:rPr>
              <w:t>三章规定的三包责任的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，依照</w:t>
            </w:r>
            <w:r>
              <w:rPr/>
              <w:t xml:space="preserve">   </w:t>
            </w:r>
            <w:r>
              <w:rPr>
                <w:spacing w:val="11"/>
              </w:rPr>
              <w:t>《中华人民共和国消费者权益</w:t>
            </w:r>
            <w:r>
              <w:rPr/>
              <w:t xml:space="preserve">   </w:t>
            </w:r>
            <w:r>
              <w:rPr>
                <w:spacing w:val="10"/>
              </w:rPr>
              <w:t>保护法》第五十六条执行。</w:t>
            </w:r>
          </w:p>
        </w:tc>
        <w:tc>
          <w:tcPr>
            <w:tcW w:w="923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1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42" w:type="dxa"/>
            <w:vAlign w:val="top"/>
          </w:tcPr>
          <w:p>
            <w:pPr>
              <w:pStyle w:val="TableText"/>
              <w:ind w:left="107" w:firstLine="1"/>
              <w:spacing w:before="207" w:line="230" w:lineRule="auto"/>
              <w:jc w:val="both"/>
              <w:rPr/>
            </w:pPr>
            <w:r>
              <w:rPr>
                <w:spacing w:val="20"/>
              </w:rPr>
              <w:t>故意拖延承担三包责任不</w:t>
            </w:r>
            <w:r>
              <w:rPr>
                <w:spacing w:val="1"/>
              </w:rPr>
              <w:t xml:space="preserve">   </w:t>
            </w:r>
            <w:r>
              <w:rPr>
                <w:spacing w:val="-4"/>
              </w:rPr>
              <w:t>足 10  日的；或者有《规定》</w:t>
            </w:r>
            <w:r>
              <w:rPr>
                <w:spacing w:val="11"/>
              </w:rPr>
              <w:t xml:space="preserve"> </w:t>
            </w:r>
            <w:r>
              <w:rPr>
                <w:spacing w:val="3"/>
              </w:rPr>
              <w:t>第十一条、第十二条情形之</w:t>
            </w:r>
            <w:r>
              <w:rPr/>
              <w:t xml:space="preserve">   </w:t>
            </w:r>
            <w:r>
              <w:rPr>
                <w:spacing w:val="4"/>
              </w:rPr>
              <w:t>一的。</w:t>
            </w:r>
          </w:p>
        </w:tc>
        <w:tc>
          <w:tcPr>
            <w:tcW w:w="3042" w:type="dxa"/>
            <w:vAlign w:val="top"/>
          </w:tcPr>
          <w:p>
            <w:pPr>
              <w:pStyle w:val="TableText"/>
              <w:ind w:left="109" w:right="108" w:firstLine="3"/>
              <w:spacing w:before="47" w:line="224" w:lineRule="auto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，可以单处或者并处警</w:t>
            </w:r>
            <w:r>
              <w:rPr/>
              <w:t xml:space="preserve"> </w:t>
            </w:r>
            <w:r>
              <w:rPr>
                <w:spacing w:val="7"/>
              </w:rPr>
              <w:t>告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、没收违法所得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、处以违法所</w:t>
            </w:r>
            <w:r>
              <w:rPr/>
              <w:t xml:space="preserve"> </w:t>
            </w:r>
            <w:r>
              <w:rPr>
                <w:spacing w:val="3"/>
              </w:rPr>
              <w:t>得</w:t>
            </w:r>
            <w:r>
              <w:rPr>
                <w:spacing w:val="26"/>
                <w:w w:val="101"/>
              </w:rPr>
              <w:t xml:space="preserve"> </w:t>
            </w:r>
            <w:r>
              <w:rPr>
                <w:spacing w:val="3"/>
              </w:rPr>
              <w:t>1 倍以上 3.7 倍以下的罚款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/>
              <w:t xml:space="preserve"> </w:t>
            </w:r>
            <w:r>
              <w:rPr>
                <w:spacing w:val="4"/>
              </w:rPr>
              <w:t>没有违法所得的，处以15 万元以 </w:t>
            </w:r>
            <w:r>
              <w:rPr>
                <w:spacing w:val="7"/>
              </w:rPr>
              <w:t>下的罚款。</w:t>
            </w:r>
          </w:p>
        </w:tc>
      </w:tr>
      <w:tr>
        <w:trPr>
          <w:trHeight w:val="1582" w:hRule="atLeast"/>
        </w:trPr>
        <w:tc>
          <w:tcPr>
            <w:tcW w:w="8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6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23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4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42" w:type="dxa"/>
            <w:vAlign w:val="top"/>
          </w:tcPr>
          <w:p>
            <w:pPr>
              <w:pStyle w:val="TableText"/>
              <w:ind w:left="107" w:right="104"/>
              <w:spacing w:before="207" w:line="230" w:lineRule="auto"/>
              <w:jc w:val="both"/>
              <w:rPr/>
            </w:pPr>
            <w:r>
              <w:rPr>
                <w:spacing w:val="10"/>
              </w:rPr>
              <w:t>故意拖延承担三包责任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10"/>
              </w:rPr>
              <w:t>10</w:t>
            </w:r>
            <w:r>
              <w:rPr/>
              <w:t xml:space="preserve"> </w:t>
            </w:r>
            <w:r>
              <w:rPr/>
              <w:t>日以上不足 30</w:t>
            </w:r>
            <w:r>
              <w:rPr>
                <w:spacing w:val="49"/>
              </w:rPr>
              <w:t xml:space="preserve"> </w:t>
            </w:r>
            <w:r>
              <w:rPr/>
              <w:t>日的</w:t>
            </w:r>
            <w:r>
              <w:rPr>
                <w:spacing w:val="-17"/>
              </w:rPr>
              <w:t xml:space="preserve"> </w:t>
            </w:r>
            <w:r>
              <w:rPr/>
              <w:t>；或者 </w:t>
            </w:r>
            <w:r>
              <w:rPr>
                <w:spacing w:val="3"/>
              </w:rPr>
              <w:t>不具有《规定》从重、从轻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情形的。</w:t>
            </w:r>
          </w:p>
        </w:tc>
        <w:tc>
          <w:tcPr>
            <w:tcW w:w="3042" w:type="dxa"/>
            <w:vAlign w:val="top"/>
          </w:tcPr>
          <w:p>
            <w:pPr>
              <w:pStyle w:val="TableText"/>
              <w:ind w:left="109" w:right="70" w:firstLine="3"/>
              <w:spacing w:before="50" w:line="224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，可以单处或者并处警</w:t>
            </w:r>
            <w:r>
              <w:rPr/>
              <w:t xml:space="preserve">  </w:t>
            </w:r>
            <w:r>
              <w:rPr>
                <w:spacing w:val="7"/>
              </w:rPr>
              <w:t>告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、没收违法所得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、处以违法所</w:t>
            </w:r>
            <w:r>
              <w:rPr/>
              <w:t xml:space="preserve">  </w:t>
            </w:r>
            <w:r>
              <w:rPr/>
              <w:t>得 3.7 倍以上 7.3 倍以下的罚款，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没有违法所得的，处以15 万元以</w:t>
            </w:r>
            <w:r>
              <w:rPr>
                <w:spacing w:val="2"/>
              </w:rPr>
              <w:t xml:space="preserve">  </w:t>
            </w:r>
            <w:r>
              <w:rPr>
                <w:spacing w:val="3"/>
              </w:rPr>
              <w:t>上 35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42"/>
          <w:pgSz w:w="16839" w:h="11905"/>
          <w:pgMar w:top="1011" w:right="2142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81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14"/>
        <w:gridCol w:w="2560"/>
        <w:gridCol w:w="2938"/>
        <w:gridCol w:w="923"/>
        <w:gridCol w:w="2542"/>
        <w:gridCol w:w="3042"/>
      </w:tblGrid>
      <w:tr>
        <w:trPr>
          <w:trHeight w:val="2214" w:hRule="atLeast"/>
        </w:trPr>
        <w:tc>
          <w:tcPr>
            <w:tcW w:w="8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6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3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23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1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42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4"/>
              <w:spacing w:before="82" w:line="230" w:lineRule="auto"/>
              <w:jc w:val="both"/>
              <w:rPr/>
            </w:pPr>
            <w:r>
              <w:rPr>
                <w:spacing w:val="21"/>
              </w:rPr>
              <w:t>无正当理由拒绝承担三包</w:t>
            </w:r>
            <w:r>
              <w:rPr/>
              <w:t xml:space="preserve"> </w:t>
            </w:r>
            <w:r>
              <w:rPr>
                <w:spacing w:val="3"/>
              </w:rPr>
              <w:t>责任；故意拖延承担三包责</w:t>
            </w:r>
            <w:r>
              <w:rPr>
                <w:spacing w:val="7"/>
              </w:rPr>
              <w:t xml:space="preserve"> </w:t>
            </w:r>
            <w:r>
              <w:rPr>
                <w:spacing w:val="-11"/>
              </w:rPr>
              <w:t>任 30</w:t>
            </w:r>
            <w:r>
              <w:rPr>
                <w:spacing w:val="52"/>
              </w:rPr>
              <w:t xml:space="preserve"> </w:t>
            </w:r>
            <w:r>
              <w:rPr>
                <w:spacing w:val="-11"/>
              </w:rPr>
              <w:t>日以上的；或者有《规</w:t>
            </w:r>
            <w:r>
              <w:rPr/>
              <w:t xml:space="preserve"> </w:t>
            </w:r>
            <w:r>
              <w:rPr>
                <w:spacing w:val="3"/>
              </w:rPr>
              <w:t>定》第十三条、第十四条情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形之一的。</w:t>
            </w:r>
          </w:p>
        </w:tc>
        <w:tc>
          <w:tcPr>
            <w:tcW w:w="3042" w:type="dxa"/>
            <w:vAlign w:val="top"/>
          </w:tcPr>
          <w:p>
            <w:pPr>
              <w:pStyle w:val="TableText"/>
              <w:ind w:left="109" w:right="108" w:firstLine="3"/>
              <w:spacing w:before="55" w:line="226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，可以单处或者并处警</w:t>
            </w:r>
            <w:r>
              <w:rPr/>
              <w:t xml:space="preserve"> </w:t>
            </w:r>
            <w:r>
              <w:rPr>
                <w:spacing w:val="7"/>
              </w:rPr>
              <w:t>告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、没收违法所得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、处以违法所</w:t>
            </w:r>
            <w:r>
              <w:rPr/>
              <w:t xml:space="preserve"> </w:t>
            </w:r>
            <w:r>
              <w:rPr/>
              <w:t>得 7.3 倍以上 10 倍以下的罚款，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没有违法所得的，处以35 万元以 </w:t>
            </w:r>
            <w:r>
              <w:rPr/>
              <w:t>上 50 万元以下的罚款。情节严重</w:t>
            </w:r>
            <w:r>
              <w:rPr>
                <w:spacing w:val="12"/>
              </w:rPr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，责令停业整顿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、吊销营业执</w:t>
            </w:r>
            <w:r>
              <w:rPr/>
              <w:t xml:space="preserve"> </w:t>
            </w:r>
            <w:r>
              <w:rPr>
                <w:spacing w:val="2"/>
              </w:rPr>
              <w:t>照。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43"/>
          <w:pgSz w:w="16839" w:h="11905"/>
          <w:pgMar w:top="1011" w:right="20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83" w:lineRule="auto"/>
        <w:rPr>
          <w:rFonts w:ascii="Arial"/>
          <w:sz w:val="21"/>
        </w:rPr>
      </w:pPr>
      <w:r/>
    </w:p>
    <w:p>
      <w:pPr>
        <w:spacing w:line="283" w:lineRule="auto"/>
        <w:rPr>
          <w:rFonts w:ascii="Arial"/>
          <w:sz w:val="21"/>
        </w:rPr>
      </w:pPr>
      <w:r/>
    </w:p>
    <w:p>
      <w:pPr>
        <w:spacing w:line="283" w:lineRule="auto"/>
        <w:rPr>
          <w:rFonts w:ascii="Arial"/>
          <w:sz w:val="21"/>
        </w:rPr>
      </w:pPr>
      <w:r/>
    </w:p>
    <w:p>
      <w:pPr>
        <w:ind w:left="2714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三十九、《计量法实施细则》行政处罚裁量基准</w:t>
      </w:r>
    </w:p>
    <w:p>
      <w:pPr>
        <w:spacing w:line="53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1"/>
        <w:gridCol w:w="2776"/>
        <w:gridCol w:w="3839"/>
        <w:gridCol w:w="750"/>
        <w:gridCol w:w="1997"/>
        <w:gridCol w:w="2823"/>
      </w:tblGrid>
      <w:tr>
        <w:trPr>
          <w:trHeight w:val="537" w:hRule="atLeast"/>
        </w:trPr>
        <w:tc>
          <w:tcPr>
            <w:tcW w:w="791" w:type="dxa"/>
            <w:vAlign w:val="top"/>
          </w:tcPr>
          <w:p>
            <w:pPr>
              <w:pStyle w:val="TableText"/>
              <w:ind w:left="197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776" w:type="dxa"/>
            <w:vAlign w:val="top"/>
          </w:tcPr>
          <w:p>
            <w:pPr>
              <w:pStyle w:val="TableText"/>
              <w:ind w:left="98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839" w:type="dxa"/>
            <w:vAlign w:val="top"/>
          </w:tcPr>
          <w:p>
            <w:pPr>
              <w:pStyle w:val="TableText"/>
              <w:ind w:left="1520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747" w:type="dxa"/>
            <w:vAlign w:val="top"/>
            <w:gridSpan w:val="2"/>
          </w:tcPr>
          <w:p>
            <w:pPr>
              <w:pStyle w:val="TableText"/>
              <w:ind w:left="976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823" w:type="dxa"/>
            <w:vAlign w:val="top"/>
          </w:tcPr>
          <w:p>
            <w:pPr>
              <w:pStyle w:val="TableText"/>
              <w:ind w:left="1011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950" w:hRule="atLeast"/>
        </w:trPr>
        <w:tc>
          <w:tcPr>
            <w:tcW w:w="791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8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776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68" w:firstLine="414"/>
              <w:spacing w:before="81" w:line="227" w:lineRule="auto"/>
              <w:rPr/>
            </w:pPr>
            <w:r>
              <w:rPr>
                <w:spacing w:val="7"/>
              </w:rPr>
              <w:t>出版物使用非法定计量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单位的。</w:t>
            </w:r>
          </w:p>
        </w:tc>
        <w:tc>
          <w:tcPr>
            <w:tcW w:w="3839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 w:firstLine="396"/>
              <w:spacing w:before="82" w:line="229" w:lineRule="auto"/>
              <w:jc w:val="both"/>
              <w:rPr/>
            </w:pPr>
            <w:r>
              <w:rPr>
                <w:b/>
                <w:bCs/>
                <w:spacing w:val="4"/>
              </w:rPr>
              <w:t>第四十条</w:t>
            </w:r>
            <w:r>
              <w:rPr>
                <w:b/>
                <w:bCs/>
                <w:spacing w:val="61"/>
              </w:rPr>
              <w:t xml:space="preserve"> </w:t>
            </w:r>
            <w:r>
              <w:rPr>
                <w:spacing w:val="4"/>
              </w:rPr>
              <w:t>违反本细则第二条规定，使</w:t>
            </w:r>
            <w:r>
              <w:rPr/>
              <w:t xml:space="preserve"> </w:t>
            </w:r>
            <w:r>
              <w:rPr>
                <w:spacing w:val="5"/>
              </w:rPr>
              <w:t>用非法定计量单位的</w:t>
            </w:r>
            <w:r>
              <w:rPr>
                <w:spacing w:val="-7"/>
              </w:rPr>
              <w:t xml:space="preserve"> </w:t>
            </w:r>
            <w:r>
              <w:rPr>
                <w:spacing w:val="5"/>
              </w:rPr>
              <w:t>，责令其改正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；属出</w:t>
            </w:r>
            <w:r>
              <w:rPr/>
              <w:t xml:space="preserve"> </w:t>
            </w:r>
            <w:r>
              <w:rPr>
                <w:spacing w:val="1"/>
              </w:rPr>
              <w:t>版物的，责令其停止销售，可并处 1000</w:t>
            </w:r>
            <w:r>
              <w:rPr/>
              <w:t xml:space="preserve"> 元 </w:t>
            </w:r>
            <w:r>
              <w:rPr>
                <w:spacing w:val="7"/>
              </w:rPr>
              <w:t>以下的罚款。</w:t>
            </w:r>
          </w:p>
        </w:tc>
        <w:tc>
          <w:tcPr>
            <w:tcW w:w="750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103"/>
              <w:spacing w:before="235" w:line="227" w:lineRule="auto"/>
              <w:rPr/>
            </w:pPr>
            <w:r>
              <w:rPr>
                <w:spacing w:val="32"/>
              </w:rPr>
              <w:t>使用非法定计量单</w:t>
            </w:r>
            <w:r>
              <w:rPr/>
              <w:t xml:space="preserve"> </w:t>
            </w:r>
            <w:r>
              <w:rPr/>
              <w:t>位不足 10 处的。</w:t>
            </w:r>
          </w:p>
        </w:tc>
        <w:tc>
          <w:tcPr>
            <w:tcW w:w="2823" w:type="dxa"/>
            <w:vAlign w:val="top"/>
          </w:tcPr>
          <w:p>
            <w:pPr>
              <w:pStyle w:val="TableText"/>
              <w:ind w:left="127" w:right="109" w:hanging="13"/>
              <w:spacing w:before="203" w:line="227" w:lineRule="auto"/>
              <w:rPr/>
            </w:pPr>
            <w:r>
              <w:rPr>
                <w:spacing w:val="1"/>
              </w:rPr>
              <w:t>责令停止销售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，可并处 300 元</w:t>
            </w:r>
            <w:r>
              <w:rPr/>
              <w:t xml:space="preserve"> </w:t>
            </w:r>
            <w:r>
              <w:rPr>
                <w:spacing w:val="5"/>
              </w:rPr>
              <w:t>以下的罚款。</w:t>
            </w:r>
          </w:p>
        </w:tc>
      </w:tr>
      <w:tr>
        <w:trPr>
          <w:trHeight w:val="949" w:hRule="atLeast"/>
        </w:trPr>
        <w:tc>
          <w:tcPr>
            <w:tcW w:w="79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103"/>
              <w:spacing w:before="46" w:line="219" w:lineRule="auto"/>
              <w:jc w:val="both"/>
              <w:rPr/>
            </w:pPr>
            <w:r>
              <w:rPr>
                <w:spacing w:val="32"/>
              </w:rPr>
              <w:t>使用非法定计量单</w:t>
            </w:r>
            <w:r>
              <w:rPr/>
              <w:t xml:space="preserve"> </w:t>
            </w:r>
            <w:r>
              <w:rPr>
                <w:spacing w:val="6"/>
              </w:rPr>
              <w:t>位 10处以上不足 15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处的。</w:t>
            </w:r>
          </w:p>
        </w:tc>
        <w:tc>
          <w:tcPr>
            <w:tcW w:w="2823" w:type="dxa"/>
            <w:vAlign w:val="top"/>
          </w:tcPr>
          <w:p>
            <w:pPr>
              <w:pStyle w:val="TableText"/>
              <w:ind w:left="127" w:right="109" w:hanging="13"/>
              <w:spacing w:before="203" w:line="227" w:lineRule="auto"/>
              <w:rPr/>
            </w:pPr>
            <w:r>
              <w:rPr>
                <w:spacing w:val="1"/>
              </w:rPr>
              <w:t>责令停止销售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，可并处 300 元</w:t>
            </w:r>
            <w:r>
              <w:rPr/>
              <w:t xml:space="preserve"> </w:t>
            </w:r>
            <w:r>
              <w:rPr/>
              <w:t>以上 700 元以下的罚款。</w:t>
            </w:r>
          </w:p>
        </w:tc>
      </w:tr>
      <w:tr>
        <w:trPr>
          <w:trHeight w:val="944" w:hRule="atLeast"/>
        </w:trPr>
        <w:tc>
          <w:tcPr>
            <w:tcW w:w="7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103"/>
              <w:spacing w:before="201" w:line="227" w:lineRule="auto"/>
              <w:rPr/>
            </w:pPr>
            <w:r>
              <w:rPr>
                <w:spacing w:val="32"/>
              </w:rPr>
              <w:t>使用非法定计量单</w:t>
            </w:r>
            <w:r>
              <w:rPr/>
              <w:t xml:space="preserve"> </w:t>
            </w:r>
            <w:r>
              <w:rPr>
                <w:spacing w:val="2"/>
              </w:rPr>
              <w:t>位15处以上的。</w:t>
            </w:r>
          </w:p>
        </w:tc>
        <w:tc>
          <w:tcPr>
            <w:tcW w:w="2823" w:type="dxa"/>
            <w:vAlign w:val="top"/>
          </w:tcPr>
          <w:p>
            <w:pPr>
              <w:pStyle w:val="TableText"/>
              <w:ind w:left="127" w:right="109" w:hanging="13"/>
              <w:spacing w:before="202" w:line="227" w:lineRule="auto"/>
              <w:rPr/>
            </w:pPr>
            <w:r>
              <w:rPr>
                <w:spacing w:val="1"/>
              </w:rPr>
              <w:t>责令停止销售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，可并处 700 元</w:t>
            </w:r>
            <w:r>
              <w:rPr/>
              <w:t xml:space="preserve"> </w:t>
            </w:r>
            <w:r>
              <w:rPr/>
              <w:t>以上 1000 元以下的罚款。</w:t>
            </w:r>
          </w:p>
        </w:tc>
      </w:tr>
      <w:tr>
        <w:trPr>
          <w:trHeight w:val="1579" w:hRule="atLeast"/>
        </w:trPr>
        <w:tc>
          <w:tcPr>
            <w:tcW w:w="791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0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776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400"/>
              <w:spacing w:before="81" w:line="227" w:lineRule="auto"/>
              <w:rPr/>
            </w:pPr>
            <w:r>
              <w:rPr>
                <w:spacing w:val="5"/>
              </w:rPr>
              <w:t>制造、销售和进口非法定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计量单位的计量器具的。</w:t>
            </w:r>
          </w:p>
        </w:tc>
        <w:tc>
          <w:tcPr>
            <w:tcW w:w="3839" w:type="dxa"/>
            <w:vAlign w:val="top"/>
            <w:vMerge w:val="restart"/>
            <w:tcBorders>
              <w:bottom w:val="nil"/>
            </w:tcBorders>
          </w:tcPr>
          <w:p>
            <w:pPr>
              <w:spacing w:line="329" w:lineRule="auto"/>
              <w:rPr>
                <w:rFonts w:ascii="Arial"/>
                <w:sz w:val="21"/>
              </w:rPr>
            </w:pPr>
            <w:r/>
          </w:p>
          <w:p>
            <w:pPr>
              <w:spacing w:line="32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14" w:firstLine="298"/>
              <w:spacing w:before="8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第四十一条</w:t>
            </w:r>
            <w:r>
              <w:rPr>
                <w:b/>
                <w:bCs/>
                <w:spacing w:val="58"/>
              </w:rPr>
              <w:t xml:space="preserve"> </w:t>
            </w:r>
            <w:r>
              <w:rPr>
                <w:spacing w:val="9"/>
              </w:rPr>
              <w:t>违反《中华人民共和国计</w:t>
            </w:r>
            <w:r>
              <w:rPr/>
              <w:t xml:space="preserve"> </w:t>
            </w:r>
            <w:r>
              <w:rPr>
                <w:spacing w:val="7"/>
              </w:rPr>
              <w:t>量法》第十四条规定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，制造、销售和进口</w:t>
            </w:r>
            <w:r>
              <w:rPr/>
              <w:t xml:space="preserve"> </w:t>
            </w:r>
            <w:r>
              <w:rPr>
                <w:spacing w:val="7"/>
              </w:rPr>
              <w:t>非法定计量单位的计量器具的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，责令其停</w:t>
            </w:r>
            <w:r>
              <w:rPr/>
              <w:t xml:space="preserve"> </w:t>
            </w:r>
            <w:r>
              <w:rPr>
                <w:spacing w:val="7"/>
              </w:rPr>
              <w:t>止制造、销售和进口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，没收计量器具和全</w:t>
            </w:r>
            <w:r>
              <w:rPr/>
              <w:t xml:space="preserve"> </w:t>
            </w:r>
            <w:r>
              <w:rPr>
                <w:spacing w:val="7"/>
              </w:rPr>
              <w:t>部违法所得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，可并处相当其违法所得10%</w:t>
            </w:r>
            <w:r>
              <w:rPr/>
              <w:t xml:space="preserve"> </w:t>
            </w:r>
            <w:r>
              <w:rPr/>
              <w:t>至 50%的罚款。</w:t>
            </w:r>
          </w:p>
        </w:tc>
        <w:tc>
          <w:tcPr>
            <w:tcW w:w="75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63" w:firstLine="1"/>
              <w:spacing w:before="47" w:line="224" w:lineRule="auto"/>
              <w:rPr/>
            </w:pPr>
            <w:r>
              <w:rPr>
                <w:spacing w:val="7"/>
              </w:rPr>
              <w:t>有下列情形之一的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：</w:t>
            </w:r>
            <w:r>
              <w:rPr/>
              <w:t xml:space="preserve"> </w:t>
            </w:r>
            <w:r>
              <w:rPr>
                <w:spacing w:val="5"/>
              </w:rPr>
              <w:t>1.违法所得不足 1 万</w:t>
            </w:r>
            <w:r>
              <w:rPr>
                <w:spacing w:val="3"/>
              </w:rPr>
              <w:t xml:space="preserve">  </w:t>
            </w:r>
            <w:r>
              <w:rPr>
                <w:spacing w:val="4"/>
              </w:rPr>
              <w:t>元的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；2.违法制造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销售、进口计量器具</w:t>
            </w:r>
            <w:r>
              <w:rPr>
                <w:spacing w:val="2"/>
              </w:rPr>
              <w:t xml:space="preserve">  </w:t>
            </w:r>
            <w:r>
              <w:rPr>
                <w:spacing w:val="1"/>
              </w:rPr>
              <w:t>台数不足 20台件的。</w:t>
            </w:r>
          </w:p>
        </w:tc>
        <w:tc>
          <w:tcPr>
            <w:tcW w:w="2823" w:type="dxa"/>
            <w:vAlign w:val="top"/>
          </w:tcPr>
          <w:p>
            <w:pPr>
              <w:pStyle w:val="TableText"/>
              <w:ind w:left="111" w:right="109" w:firstLine="2"/>
              <w:spacing w:before="205" w:line="230" w:lineRule="auto"/>
              <w:rPr/>
            </w:pPr>
            <w:r>
              <w:rPr>
                <w:spacing w:val="4"/>
              </w:rPr>
              <w:t>责令停止制造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、销售和进口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26"/>
              </w:rPr>
              <w:t>没收计量器具和全部违法所</w:t>
            </w:r>
            <w:r>
              <w:rPr>
                <w:spacing w:val="4"/>
              </w:rPr>
              <w:t xml:space="preserve"> </w:t>
            </w:r>
            <w:r>
              <w:rPr>
                <w:spacing w:val="17"/>
              </w:rPr>
              <w:t>得 ，</w:t>
            </w:r>
            <w:r>
              <w:rPr>
                <w:spacing w:val="-18"/>
              </w:rPr>
              <w:t xml:space="preserve"> </w:t>
            </w:r>
            <w:r>
              <w:rPr>
                <w:spacing w:val="17"/>
              </w:rPr>
              <w:t>可并处相当其违法所得</w:t>
            </w:r>
            <w:r>
              <w:rPr/>
              <w:t xml:space="preserve"> </w:t>
            </w:r>
            <w:r>
              <w:rPr>
                <w:spacing w:val="-2"/>
              </w:rPr>
              <w:t>10%至 22%的罚款。</w:t>
            </w:r>
          </w:p>
        </w:tc>
      </w:tr>
      <w:tr>
        <w:trPr>
          <w:trHeight w:val="2211" w:hRule="atLeast"/>
        </w:trPr>
        <w:tc>
          <w:tcPr>
            <w:tcW w:w="7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1" w:right="103"/>
              <w:spacing w:before="52" w:line="226" w:lineRule="auto"/>
              <w:rPr/>
            </w:pPr>
            <w:r>
              <w:rPr>
                <w:spacing w:val="7"/>
              </w:rPr>
              <w:t>有下列情形之一的：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1.违法所得在 1 万元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以上不足 2 万元的；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2.违法制造</w:t>
            </w:r>
            <w:r>
              <w:rPr>
                <w:spacing w:val="-25"/>
              </w:rPr>
              <w:t xml:space="preserve"> </w:t>
            </w:r>
            <w:r>
              <w:rPr>
                <w:spacing w:val="4"/>
              </w:rPr>
              <w:t>、销售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、</w:t>
            </w:r>
            <w:r>
              <w:rPr/>
              <w:t xml:space="preserve"> </w:t>
            </w:r>
            <w:r>
              <w:rPr/>
              <w:t>进 口</w:t>
            </w:r>
            <w:r>
              <w:rPr>
                <w:spacing w:val="-28"/>
              </w:rPr>
              <w:t xml:space="preserve"> </w:t>
            </w:r>
            <w:r>
              <w:rPr/>
              <w:t>计</w:t>
            </w:r>
            <w:r>
              <w:rPr>
                <w:spacing w:val="-26"/>
              </w:rPr>
              <w:t xml:space="preserve"> </w:t>
            </w:r>
            <w:r>
              <w:rPr/>
              <w:t>量</w:t>
            </w:r>
            <w:r>
              <w:rPr>
                <w:spacing w:val="-22"/>
              </w:rPr>
              <w:t xml:space="preserve"> </w:t>
            </w:r>
            <w:r>
              <w:rPr/>
              <w:t>器</w:t>
            </w:r>
            <w:r>
              <w:rPr>
                <w:spacing w:val="-27"/>
              </w:rPr>
              <w:t xml:space="preserve"> </w:t>
            </w:r>
            <w:r>
              <w:rPr/>
              <w:t>具</w:t>
            </w:r>
            <w:r>
              <w:rPr>
                <w:spacing w:val="-10"/>
              </w:rPr>
              <w:t xml:space="preserve"> </w:t>
            </w:r>
            <w:r>
              <w:rPr/>
              <w:t>台</w:t>
            </w:r>
            <w:r>
              <w:rPr>
                <w:spacing w:val="-25"/>
              </w:rPr>
              <w:t xml:space="preserve"> </w:t>
            </w:r>
            <w:r>
              <w:rPr/>
              <w:t>数 </w:t>
            </w:r>
            <w:r>
              <w:rPr>
                <w:spacing w:val="16"/>
              </w:rPr>
              <w:t>为 20台件以上不足</w:t>
            </w:r>
            <w:r>
              <w:rPr>
                <w:spacing w:val="6"/>
              </w:rPr>
              <w:t xml:space="preserve"> </w:t>
            </w:r>
            <w:r>
              <w:rPr>
                <w:spacing w:val="-4"/>
              </w:rPr>
              <w:t>40</w:t>
            </w:r>
            <w:r>
              <w:rPr>
                <w:spacing w:val="19"/>
              </w:rPr>
              <w:t xml:space="preserve"> </w:t>
            </w:r>
            <w:r>
              <w:rPr>
                <w:spacing w:val="-4"/>
              </w:rPr>
              <w:t>台件的。</w:t>
            </w:r>
          </w:p>
        </w:tc>
        <w:tc>
          <w:tcPr>
            <w:tcW w:w="2823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1" w:line="229" w:lineRule="auto"/>
              <w:rPr/>
            </w:pPr>
            <w:r>
              <w:rPr>
                <w:spacing w:val="4"/>
              </w:rPr>
              <w:t>责令停止制造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、销售和进口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26"/>
              </w:rPr>
              <w:t>没收计量器具和全部违法所</w:t>
            </w:r>
            <w:r>
              <w:rPr>
                <w:spacing w:val="4"/>
              </w:rPr>
              <w:t xml:space="preserve"> </w:t>
            </w:r>
            <w:r>
              <w:rPr>
                <w:spacing w:val="17"/>
              </w:rPr>
              <w:t>得 ，</w:t>
            </w:r>
            <w:r>
              <w:rPr>
                <w:spacing w:val="-18"/>
              </w:rPr>
              <w:t xml:space="preserve"> </w:t>
            </w:r>
            <w:r>
              <w:rPr>
                <w:spacing w:val="17"/>
              </w:rPr>
              <w:t>可并处相当其违法所得</w:t>
            </w:r>
            <w:r>
              <w:rPr/>
              <w:t xml:space="preserve"> </w:t>
            </w:r>
            <w:r>
              <w:rPr>
                <w:spacing w:val="-2"/>
              </w:rPr>
              <w:t>22%至 38%的罚款。</w:t>
            </w:r>
          </w:p>
        </w:tc>
      </w:tr>
    </w:tbl>
    <w:p>
      <w:pPr>
        <w:spacing w:line="207" w:lineRule="exact"/>
        <w:rPr>
          <w:rFonts w:ascii="Arial"/>
          <w:sz w:val="18"/>
        </w:rPr>
      </w:pPr>
      <w:r/>
    </w:p>
    <w:p>
      <w:pPr>
        <w:spacing w:line="207" w:lineRule="exact"/>
        <w:sectPr>
          <w:footerReference w:type="default" r:id="rId144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1"/>
        <w:gridCol w:w="2776"/>
        <w:gridCol w:w="3839"/>
        <w:gridCol w:w="750"/>
        <w:gridCol w:w="1997"/>
        <w:gridCol w:w="2823"/>
      </w:tblGrid>
      <w:tr>
        <w:trPr>
          <w:trHeight w:val="1899" w:hRule="atLeast"/>
        </w:trPr>
        <w:tc>
          <w:tcPr>
            <w:tcW w:w="791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2" w:right="29" w:hanging="1"/>
              <w:spacing w:before="47" w:line="226" w:lineRule="auto"/>
              <w:rPr/>
            </w:pPr>
            <w:r>
              <w:rPr>
                <w:spacing w:val="8"/>
              </w:rPr>
              <w:t>有下列情形之一的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：</w:t>
            </w:r>
            <w:r>
              <w:rPr/>
              <w:t xml:space="preserve"> </w:t>
            </w:r>
            <w:r>
              <w:rPr>
                <w:spacing w:val="10"/>
              </w:rPr>
              <w:t>1.违法所得在2 万元</w:t>
            </w:r>
            <w:r>
              <w:rPr>
                <w:spacing w:val="4"/>
              </w:rPr>
              <w:t xml:space="preserve">  </w:t>
            </w:r>
            <w:r>
              <w:rPr>
                <w:spacing w:val="-2"/>
              </w:rPr>
              <w:t>以上的；2.违法制造、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销售、进口计量器具</w:t>
            </w:r>
            <w:r>
              <w:rPr/>
              <w:t xml:space="preserve">  </w:t>
            </w:r>
            <w:r>
              <w:rPr>
                <w:spacing w:val="16"/>
              </w:rPr>
              <w:t>台数为 40台件以上</w:t>
            </w:r>
            <w:r>
              <w:rPr>
                <w:spacing w:val="2"/>
              </w:rPr>
              <w:t xml:space="preserve">  </w:t>
            </w:r>
            <w:r>
              <w:rPr>
                <w:spacing w:val="1"/>
              </w:rPr>
              <w:t>的。</w:t>
            </w:r>
          </w:p>
        </w:tc>
        <w:tc>
          <w:tcPr>
            <w:tcW w:w="2823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2" w:line="230" w:lineRule="auto"/>
              <w:rPr/>
            </w:pPr>
            <w:r>
              <w:rPr>
                <w:spacing w:val="4"/>
              </w:rPr>
              <w:t>责令停止制造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、销售和进口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26"/>
              </w:rPr>
              <w:t>没收计量器具和全部违法所</w:t>
            </w:r>
            <w:r>
              <w:rPr>
                <w:spacing w:val="4"/>
              </w:rPr>
              <w:t xml:space="preserve"> </w:t>
            </w:r>
            <w:r>
              <w:rPr>
                <w:spacing w:val="17"/>
              </w:rPr>
              <w:t>得 ，</w:t>
            </w:r>
            <w:r>
              <w:rPr>
                <w:spacing w:val="-18"/>
              </w:rPr>
              <w:t xml:space="preserve"> </w:t>
            </w:r>
            <w:r>
              <w:rPr>
                <w:spacing w:val="17"/>
              </w:rPr>
              <w:t>可并处相当其违法所得</w:t>
            </w:r>
            <w:r>
              <w:rPr/>
              <w:t xml:space="preserve"> </w:t>
            </w:r>
            <w:r>
              <w:rPr>
                <w:spacing w:val="-2"/>
              </w:rPr>
              <w:t>38%至 50%的罚款。</w:t>
            </w:r>
          </w:p>
        </w:tc>
      </w:tr>
      <w:tr>
        <w:trPr>
          <w:trHeight w:val="1264" w:hRule="atLeast"/>
        </w:trPr>
        <w:tc>
          <w:tcPr>
            <w:tcW w:w="791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9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776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399"/>
              <w:spacing w:before="81" w:line="229" w:lineRule="auto"/>
              <w:jc w:val="both"/>
              <w:rPr/>
            </w:pPr>
            <w:r>
              <w:rPr>
                <w:spacing w:val="5"/>
              </w:rPr>
              <w:t>部门和企业、事业单位的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各项最高计量标准，未经有关</w:t>
            </w:r>
            <w:r>
              <w:rPr>
                <w:spacing w:val="5"/>
              </w:rPr>
              <w:t xml:space="preserve"> </w:t>
            </w:r>
            <w:r>
              <w:rPr>
                <w:spacing w:val="23"/>
              </w:rPr>
              <w:t>人民政府计量行政部门考核</w:t>
            </w:r>
            <w:r>
              <w:rPr/>
              <w:t xml:space="preserve"> </w:t>
            </w:r>
            <w:r>
              <w:rPr>
                <w:spacing w:val="8"/>
              </w:rPr>
              <w:t>合格而开展计量检定的。</w:t>
            </w:r>
          </w:p>
        </w:tc>
        <w:tc>
          <w:tcPr>
            <w:tcW w:w="3839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28" w:firstLine="439"/>
              <w:spacing w:before="82" w:line="229" w:lineRule="auto"/>
              <w:rPr/>
            </w:pPr>
            <w:r>
              <w:rPr>
                <w:b/>
                <w:bCs/>
                <w:spacing w:val="8"/>
              </w:rPr>
              <w:t>第四十二条</w:t>
            </w:r>
            <w:r>
              <w:rPr>
                <w:b/>
                <w:bCs/>
                <w:spacing w:val="48"/>
                <w:w w:val="101"/>
              </w:rPr>
              <w:t xml:space="preserve"> </w:t>
            </w:r>
            <w:r>
              <w:rPr>
                <w:spacing w:val="8"/>
              </w:rPr>
              <w:t>部门和企业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、事业单位</w:t>
            </w:r>
            <w:r>
              <w:rPr/>
              <w:t xml:space="preserve">  </w:t>
            </w:r>
            <w:r>
              <w:rPr>
                <w:spacing w:val="7"/>
              </w:rPr>
              <w:t>的各项最高计量标准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，未经有关人民政府</w:t>
            </w:r>
            <w:r>
              <w:rPr/>
              <w:t xml:space="preserve"> </w:t>
            </w:r>
            <w:r>
              <w:rPr>
                <w:spacing w:val="9"/>
              </w:rPr>
              <w:t>计量行政部门考核合格而开展计量检定</w:t>
            </w:r>
          </w:p>
          <w:p>
            <w:pPr>
              <w:pStyle w:val="TableText"/>
              <w:ind w:left="125" w:right="104"/>
              <w:spacing w:before="11" w:line="227" w:lineRule="auto"/>
              <w:rPr/>
            </w:pPr>
            <w:r>
              <w:rPr/>
              <w:t>的，责令其停止使用，可并处 1000 元以下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  <w:tc>
          <w:tcPr>
            <w:tcW w:w="750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56" w:firstLine="4"/>
              <w:spacing w:before="47" w:line="222" w:lineRule="auto"/>
              <w:jc w:val="both"/>
              <w:rPr/>
            </w:pPr>
            <w:r>
              <w:rPr>
                <w:spacing w:val="15"/>
              </w:rPr>
              <w:t>开</w:t>
            </w:r>
            <w:r>
              <w:rPr>
                <w:spacing w:val="-24"/>
              </w:rPr>
              <w:t xml:space="preserve"> </w:t>
            </w:r>
            <w:r>
              <w:rPr>
                <w:spacing w:val="15"/>
              </w:rPr>
              <w:t>展计</w:t>
            </w:r>
            <w:r>
              <w:rPr>
                <w:spacing w:val="-26"/>
              </w:rPr>
              <w:t xml:space="preserve"> </w:t>
            </w:r>
            <w:r>
              <w:rPr>
                <w:spacing w:val="15"/>
              </w:rPr>
              <w:t>量检</w:t>
            </w:r>
            <w:r>
              <w:rPr>
                <w:spacing w:val="-26"/>
              </w:rPr>
              <w:t xml:space="preserve"> </w:t>
            </w:r>
            <w:r>
              <w:rPr>
                <w:spacing w:val="15"/>
              </w:rPr>
              <w:t>定的</w:t>
            </w:r>
            <w:r>
              <w:rPr>
                <w:spacing w:val="-27"/>
              </w:rPr>
              <w:t xml:space="preserve"> </w:t>
            </w:r>
            <w:r>
              <w:rPr>
                <w:spacing w:val="15"/>
              </w:rPr>
              <w:t>计</w:t>
            </w:r>
            <w:r>
              <w:rPr/>
              <w:t xml:space="preserve">  </w:t>
            </w:r>
            <w:r>
              <w:rPr>
                <w:spacing w:val="12"/>
              </w:rPr>
              <w:t>量标准不超过两项，</w:t>
            </w:r>
            <w:r>
              <w:rPr>
                <w:spacing w:val="5"/>
              </w:rPr>
              <w:t xml:space="preserve"> </w:t>
            </w:r>
            <w:r>
              <w:rPr>
                <w:spacing w:val="16"/>
              </w:rPr>
              <w:t>且使用时间不足 15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天的。</w:t>
            </w:r>
          </w:p>
        </w:tc>
        <w:tc>
          <w:tcPr>
            <w:tcW w:w="2823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3"/>
              <w:spacing w:before="82" w:line="227" w:lineRule="auto"/>
              <w:rPr/>
            </w:pPr>
            <w:r>
              <w:rPr>
                <w:spacing w:val="1"/>
              </w:rPr>
              <w:t>责令停止使用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，可并处 300 元</w:t>
            </w:r>
            <w:r>
              <w:rPr/>
              <w:t xml:space="preserve"> </w:t>
            </w:r>
            <w:r>
              <w:rPr>
                <w:spacing w:val="5"/>
              </w:rPr>
              <w:t>以下的罚款。</w:t>
            </w:r>
          </w:p>
        </w:tc>
      </w:tr>
      <w:tr>
        <w:trPr>
          <w:trHeight w:val="1264" w:hRule="atLeast"/>
        </w:trPr>
        <w:tc>
          <w:tcPr>
            <w:tcW w:w="79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56" w:firstLine="4"/>
              <w:spacing w:before="47" w:line="222" w:lineRule="auto"/>
              <w:jc w:val="both"/>
              <w:rPr/>
            </w:pPr>
            <w:r>
              <w:rPr>
                <w:spacing w:val="15"/>
              </w:rPr>
              <w:t>开</w:t>
            </w:r>
            <w:r>
              <w:rPr>
                <w:spacing w:val="-24"/>
              </w:rPr>
              <w:t xml:space="preserve"> </w:t>
            </w:r>
            <w:r>
              <w:rPr>
                <w:spacing w:val="15"/>
              </w:rPr>
              <w:t>展计</w:t>
            </w:r>
            <w:r>
              <w:rPr>
                <w:spacing w:val="-26"/>
              </w:rPr>
              <w:t xml:space="preserve"> </w:t>
            </w:r>
            <w:r>
              <w:rPr>
                <w:spacing w:val="15"/>
              </w:rPr>
              <w:t>量检</w:t>
            </w:r>
            <w:r>
              <w:rPr>
                <w:spacing w:val="-26"/>
              </w:rPr>
              <w:t xml:space="preserve"> </w:t>
            </w:r>
            <w:r>
              <w:rPr>
                <w:spacing w:val="15"/>
              </w:rPr>
              <w:t>定的</w:t>
            </w:r>
            <w:r>
              <w:rPr>
                <w:spacing w:val="-27"/>
              </w:rPr>
              <w:t xml:space="preserve"> </w:t>
            </w:r>
            <w:r>
              <w:rPr>
                <w:spacing w:val="15"/>
              </w:rPr>
              <w:t>计</w:t>
            </w:r>
            <w:r>
              <w:rPr/>
              <w:t xml:space="preserve">  </w:t>
            </w:r>
            <w:r>
              <w:rPr>
                <w:spacing w:val="12"/>
              </w:rPr>
              <w:t>量标准不超过两项，</w:t>
            </w:r>
            <w:r>
              <w:rPr>
                <w:spacing w:val="5"/>
              </w:rPr>
              <w:t xml:space="preserve"> </w:t>
            </w:r>
            <w:r>
              <w:rPr>
                <w:spacing w:val="21"/>
              </w:rPr>
              <w:t>且使用时间在15</w:t>
            </w:r>
            <w:r>
              <w:rPr>
                <w:spacing w:val="-22"/>
              </w:rPr>
              <w:t xml:space="preserve"> </w:t>
            </w:r>
            <w:r>
              <w:rPr>
                <w:spacing w:val="21"/>
              </w:rPr>
              <w:t>天</w:t>
            </w:r>
            <w:r>
              <w:rPr/>
              <w:t xml:space="preserve">  </w:t>
            </w:r>
            <w:r>
              <w:rPr>
                <w:spacing w:val="3"/>
              </w:rPr>
              <w:t>以上不足30天的。</w:t>
            </w:r>
          </w:p>
        </w:tc>
        <w:tc>
          <w:tcPr>
            <w:tcW w:w="2823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3"/>
              <w:spacing w:before="81" w:line="227" w:lineRule="auto"/>
              <w:rPr/>
            </w:pPr>
            <w:r>
              <w:rPr>
                <w:spacing w:val="1"/>
              </w:rPr>
              <w:t>责令停止使用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，可并处 300 元</w:t>
            </w:r>
            <w:r>
              <w:rPr/>
              <w:t xml:space="preserve"> </w:t>
            </w:r>
            <w:r>
              <w:rPr/>
              <w:t>以上 700 元以下的罚款。</w:t>
            </w:r>
          </w:p>
        </w:tc>
      </w:tr>
      <w:tr>
        <w:trPr>
          <w:trHeight w:val="1264" w:hRule="atLeast"/>
        </w:trPr>
        <w:tc>
          <w:tcPr>
            <w:tcW w:w="7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66" w:firstLine="4"/>
              <w:spacing w:before="47" w:line="222" w:lineRule="auto"/>
              <w:jc w:val="both"/>
              <w:rPr/>
            </w:pPr>
            <w:r>
              <w:rPr>
                <w:spacing w:val="15"/>
              </w:rPr>
              <w:t>开</w:t>
            </w:r>
            <w:r>
              <w:rPr>
                <w:spacing w:val="-24"/>
              </w:rPr>
              <w:t xml:space="preserve"> </w:t>
            </w:r>
            <w:r>
              <w:rPr>
                <w:spacing w:val="15"/>
              </w:rPr>
              <w:t>展计</w:t>
            </w:r>
            <w:r>
              <w:rPr>
                <w:spacing w:val="-26"/>
              </w:rPr>
              <w:t xml:space="preserve"> </w:t>
            </w:r>
            <w:r>
              <w:rPr>
                <w:spacing w:val="15"/>
              </w:rPr>
              <w:t>量检</w:t>
            </w:r>
            <w:r>
              <w:rPr>
                <w:spacing w:val="-26"/>
              </w:rPr>
              <w:t xml:space="preserve"> </w:t>
            </w:r>
            <w:r>
              <w:rPr>
                <w:spacing w:val="15"/>
              </w:rPr>
              <w:t>定的</w:t>
            </w:r>
            <w:r>
              <w:rPr>
                <w:spacing w:val="-27"/>
              </w:rPr>
              <w:t xml:space="preserve"> </w:t>
            </w:r>
            <w:r>
              <w:rPr>
                <w:spacing w:val="15"/>
              </w:rPr>
              <w:t>计</w:t>
            </w:r>
            <w:r>
              <w:rPr/>
              <w:t xml:space="preserve">  </w:t>
            </w:r>
            <w:r>
              <w:rPr>
                <w:spacing w:val="11"/>
              </w:rPr>
              <w:t>量标准超过两项的，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且使用时间在 30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9"/>
              </w:rPr>
              <w:t>天</w:t>
            </w:r>
            <w:r>
              <w:rPr/>
              <w:t xml:space="preserve">  </w:t>
            </w:r>
            <w:r>
              <w:rPr>
                <w:spacing w:val="6"/>
              </w:rPr>
              <w:t>以上的。</w:t>
            </w:r>
          </w:p>
        </w:tc>
        <w:tc>
          <w:tcPr>
            <w:tcW w:w="2823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3"/>
              <w:spacing w:before="81" w:line="227" w:lineRule="auto"/>
              <w:rPr/>
            </w:pPr>
            <w:r>
              <w:rPr>
                <w:spacing w:val="1"/>
              </w:rPr>
              <w:t>责令停止使用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，可并处 700 元</w:t>
            </w:r>
            <w:r>
              <w:rPr/>
              <w:t xml:space="preserve"> </w:t>
            </w:r>
            <w:r>
              <w:rPr/>
              <w:t>以上 1000 元以下的罚款。</w:t>
            </w:r>
          </w:p>
        </w:tc>
      </w:tr>
      <w:tr>
        <w:trPr>
          <w:trHeight w:val="2526" w:hRule="atLeast"/>
        </w:trPr>
        <w:tc>
          <w:tcPr>
            <w:tcW w:w="791" w:type="dxa"/>
            <w:vAlign w:val="top"/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8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776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400"/>
              <w:spacing w:before="81" w:line="231" w:lineRule="auto"/>
              <w:jc w:val="both"/>
              <w:rPr/>
            </w:pPr>
            <w:r>
              <w:rPr>
                <w:spacing w:val="25"/>
              </w:rPr>
              <w:t>属于强制检定范围的计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量器具，未按照规定申请检定</w:t>
            </w:r>
            <w:r>
              <w:rPr>
                <w:spacing w:val="8"/>
              </w:rPr>
              <w:t xml:space="preserve"> </w:t>
            </w:r>
            <w:r>
              <w:rPr>
                <w:spacing w:val="23"/>
              </w:rPr>
              <w:t>和属于非强制检定范围的计</w:t>
            </w:r>
            <w:r>
              <w:rPr/>
              <w:t xml:space="preserve"> </w:t>
            </w:r>
            <w:r>
              <w:rPr>
                <w:spacing w:val="23"/>
              </w:rPr>
              <w:t>量器具未自行定期检定或者</w:t>
            </w:r>
            <w:r>
              <w:rPr/>
              <w:t xml:space="preserve"> </w:t>
            </w:r>
            <w:r>
              <w:rPr>
                <w:spacing w:val="23"/>
              </w:rPr>
              <w:t>送其他计量检定机构定期检</w:t>
            </w:r>
            <w:r>
              <w:rPr/>
              <w:t xml:space="preserve"> </w:t>
            </w:r>
            <w:r>
              <w:rPr>
                <w:spacing w:val="5"/>
              </w:rPr>
              <w:t>定的。</w:t>
            </w:r>
          </w:p>
        </w:tc>
        <w:tc>
          <w:tcPr>
            <w:tcW w:w="3839" w:type="dxa"/>
            <w:vAlign w:val="top"/>
          </w:tcPr>
          <w:p>
            <w:pPr>
              <w:pStyle w:val="TableText"/>
              <w:ind w:left="109" w:right="128" w:firstLine="437"/>
              <w:spacing w:before="267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第四十三条</w:t>
            </w:r>
            <w:r>
              <w:rPr>
                <w:b/>
                <w:bCs/>
                <w:spacing w:val="57"/>
                <w:w w:val="101"/>
              </w:rPr>
              <w:t xml:space="preserve"> </w:t>
            </w:r>
            <w:r>
              <w:rPr>
                <w:spacing w:val="9"/>
              </w:rPr>
              <w:t>属于强制检定范围的计</w:t>
            </w:r>
            <w:r>
              <w:rPr/>
              <w:t xml:space="preserve">  </w:t>
            </w:r>
            <w:r>
              <w:rPr>
                <w:spacing w:val="7"/>
              </w:rPr>
              <w:t>量器具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，未按照规定申请检定和属于非强</w:t>
            </w:r>
            <w:r>
              <w:rPr/>
              <w:t xml:space="preserve"> </w:t>
            </w:r>
            <w:r>
              <w:rPr>
                <w:spacing w:val="9"/>
              </w:rPr>
              <w:t>制检定范围的计量器具未自行定期检定或</w:t>
            </w:r>
            <w:r>
              <w:rPr>
                <w:spacing w:val="12"/>
              </w:rPr>
              <w:t xml:space="preserve"> </w:t>
            </w:r>
            <w:r>
              <w:rPr>
                <w:spacing w:val="6"/>
              </w:rPr>
              <w:t>者送其他计量检定机构定期检定的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34"/>
              </w:rPr>
              <w:t xml:space="preserve"> </w:t>
            </w:r>
            <w:r>
              <w:rPr>
                <w:spacing w:val="6"/>
              </w:rPr>
              <w:t>以及</w:t>
            </w:r>
            <w:r>
              <w:rPr/>
              <w:t xml:space="preserve"> </w:t>
            </w:r>
            <w:r>
              <w:rPr>
                <w:spacing w:val="7"/>
              </w:rPr>
              <w:t>经检定不合格继续使用的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，责令其停止使</w:t>
            </w:r>
            <w:r>
              <w:rPr/>
              <w:t xml:space="preserve"> </w:t>
            </w:r>
            <w:r>
              <w:rPr/>
              <w:t>用</w:t>
            </w:r>
            <w:r>
              <w:rPr>
                <w:spacing w:val="-10"/>
              </w:rPr>
              <w:t xml:space="preserve"> </w:t>
            </w:r>
            <w:r>
              <w:rPr/>
              <w:t>，可并处 1000 元以下的罚款。</w:t>
            </w:r>
          </w:p>
        </w:tc>
        <w:tc>
          <w:tcPr>
            <w:tcW w:w="750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1" w:right="91"/>
              <w:spacing w:before="49" w:line="227" w:lineRule="auto"/>
              <w:rPr>
                <w:rFonts w:ascii="Times New Roman" w:hAnsi="Times New Roman" w:eastAsia="Times New Roman" w:cs="Times New Roman"/>
              </w:rPr>
            </w:pPr>
            <w:r>
              <w:rPr>
                <w:spacing w:val="8"/>
              </w:rPr>
              <w:t>有下列情形之一的：</w:t>
            </w:r>
            <w:r>
              <w:rPr>
                <w:spacing w:val="5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1"/>
              </w:rPr>
              <w:t>1.</w:t>
            </w:r>
            <w:r>
              <w:rPr>
                <w:spacing w:val="11"/>
              </w:rPr>
              <w:t>使用非法计量器具</w:t>
            </w:r>
            <w:r>
              <w:rPr>
                <w:spacing w:val="3"/>
              </w:rPr>
              <w:t xml:space="preserve"> </w:t>
            </w:r>
            <w:r>
              <w:rPr>
                <w:spacing w:val="12"/>
              </w:rPr>
              <w:t>持续时间不足</w:t>
            </w:r>
            <w:r>
              <w:rPr>
                <w:spacing w:val="17"/>
                <w:w w:val="101"/>
              </w:rPr>
              <w:t xml:space="preserve">  </w:t>
            </w:r>
            <w:r>
              <w:rPr>
                <w:rFonts w:ascii="Times New Roman" w:hAnsi="Times New Roman" w:eastAsia="Times New Roman" w:cs="Times New Roman"/>
                <w:spacing w:val="12"/>
              </w:rPr>
              <w:t>15</w:t>
            </w:r>
            <w:r>
              <w:rPr>
                <w:spacing w:val="12"/>
              </w:rPr>
              <w:t>天</w:t>
            </w:r>
            <w:r>
              <w:rPr/>
              <w:t xml:space="preserve"> </w:t>
            </w:r>
            <w:r>
              <w:rPr>
                <w:spacing w:val="7"/>
              </w:rPr>
              <w:t>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>
                <w:rFonts w:ascii="Times New Roman" w:hAnsi="Times New Roman" w:eastAsia="Times New Roman" w:cs="Times New Roman"/>
                <w:spacing w:val="7"/>
              </w:rPr>
              <w:t>2.</w:t>
            </w:r>
            <w:r>
              <w:rPr>
                <w:spacing w:val="7"/>
              </w:rPr>
              <w:t>违法使用的计</w:t>
            </w:r>
            <w:r>
              <w:rPr/>
              <w:t xml:space="preserve"> </w:t>
            </w:r>
            <w:r>
              <w:rPr>
                <w:spacing w:val="32"/>
              </w:rPr>
              <w:t>量器具属于非强制</w:t>
            </w:r>
            <w:r>
              <w:rPr/>
              <w:t xml:space="preserve"> </w:t>
            </w:r>
            <w:r>
              <w:rPr>
                <w:spacing w:val="32"/>
              </w:rPr>
              <w:t>检定范围的且不足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15</w:t>
            </w:r>
            <w:r>
              <w:rPr>
                <w:spacing w:val="4"/>
              </w:rPr>
              <w:t>台件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，或者属于强</w:t>
            </w:r>
            <w:r>
              <w:rPr/>
              <w:t xml:space="preserve"> </w:t>
            </w:r>
            <w:r>
              <w:rPr>
                <w:spacing w:val="17"/>
              </w:rPr>
              <w:t>制检定范围的且在</w:t>
            </w:r>
            <w:r>
              <w:rPr>
                <w:rFonts w:ascii="Times New Roman" w:hAnsi="Times New Roman" w:eastAsia="Times New Roman" w:cs="Times New Roman"/>
                <w:spacing w:val="17"/>
              </w:rPr>
              <w:t>5</w:t>
            </w:r>
          </w:p>
        </w:tc>
        <w:tc>
          <w:tcPr>
            <w:tcW w:w="2823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3"/>
              <w:spacing w:before="81" w:line="227" w:lineRule="auto"/>
              <w:rPr/>
            </w:pPr>
            <w:r>
              <w:rPr>
                <w:spacing w:val="1"/>
              </w:rPr>
              <w:t>责令停止使用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，可并处 300 元</w:t>
            </w:r>
            <w:r>
              <w:rPr/>
              <w:t xml:space="preserve"> </w:t>
            </w:r>
            <w:r>
              <w:rPr>
                <w:spacing w:val="5"/>
              </w:rPr>
              <w:t>以下的罚款。</w:t>
            </w:r>
          </w:p>
        </w:tc>
      </w:tr>
    </w:tbl>
    <w:p>
      <w:pPr>
        <w:spacing w:line="110" w:lineRule="exact"/>
        <w:rPr>
          <w:rFonts w:ascii="Arial"/>
          <w:sz w:val="9"/>
        </w:rPr>
      </w:pPr>
      <w:r/>
    </w:p>
    <w:p>
      <w:pPr>
        <w:spacing w:line="110" w:lineRule="exact"/>
        <w:sectPr>
          <w:footerReference w:type="default" r:id="rId145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9"/>
          <w:szCs w:val="9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1"/>
        <w:gridCol w:w="2776"/>
        <w:gridCol w:w="3839"/>
        <w:gridCol w:w="750"/>
        <w:gridCol w:w="1997"/>
        <w:gridCol w:w="2823"/>
      </w:tblGrid>
      <w:tr>
        <w:trPr>
          <w:trHeight w:val="689" w:hRule="atLeast"/>
        </w:trPr>
        <w:tc>
          <w:tcPr>
            <w:tcW w:w="79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27"/>
              <w:spacing w:before="51" w:line="208" w:lineRule="auto"/>
              <w:rPr/>
            </w:pPr>
            <w:r>
              <w:rPr>
                <w:spacing w:val="4"/>
              </w:rPr>
              <w:t>台件以下的。</w:t>
            </w:r>
          </w:p>
        </w:tc>
        <w:tc>
          <w:tcPr>
            <w:tcW w:w="282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468" w:hRule="atLeast"/>
        </w:trPr>
        <w:tc>
          <w:tcPr>
            <w:tcW w:w="79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91"/>
              <w:spacing w:before="51" w:line="228" w:lineRule="auto"/>
              <w:rPr/>
            </w:pPr>
            <w:r>
              <w:rPr>
                <w:spacing w:val="8"/>
              </w:rPr>
              <w:t>有下列情形之一的：</w:t>
            </w:r>
            <w:r>
              <w:rPr>
                <w:spacing w:val="5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1"/>
              </w:rPr>
              <w:t>1.</w:t>
            </w:r>
            <w:r>
              <w:rPr>
                <w:spacing w:val="11"/>
              </w:rPr>
              <w:t>使用非法计量器具</w:t>
            </w:r>
            <w:r>
              <w:rPr>
                <w:spacing w:val="3"/>
              </w:rPr>
              <w:t xml:space="preserve"> </w:t>
            </w:r>
            <w:r>
              <w:rPr>
                <w:spacing w:val="18"/>
              </w:rPr>
              <w:t>持续时间在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8"/>
              </w:rPr>
              <w:t>15</w:t>
            </w:r>
            <w:r>
              <w:rPr>
                <w:spacing w:val="18"/>
              </w:rPr>
              <w:t>天以</w:t>
            </w:r>
            <w:r>
              <w:rPr/>
              <w:t xml:space="preserve"> </w:t>
            </w:r>
            <w:r>
              <w:rPr>
                <w:spacing w:val="5"/>
              </w:rPr>
              <w:t>上不足</w:t>
            </w:r>
            <w:r>
              <w:rPr>
                <w:spacing w:val="29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30</w:t>
            </w:r>
            <w:r>
              <w:rPr>
                <w:rFonts w:ascii="Times New Roman" w:hAnsi="Times New Roman" w:eastAsia="Times New Roman" w:cs="Times New Roman"/>
                <w:spacing w:val="31"/>
                <w:w w:val="101"/>
              </w:rPr>
              <w:t xml:space="preserve"> </w:t>
            </w:r>
            <w:r>
              <w:rPr>
                <w:spacing w:val="5"/>
              </w:rPr>
              <w:t>天的 ；</w:t>
            </w:r>
            <w:r>
              <w:rPr>
                <w:spacing w:val="-29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2.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32"/>
              </w:rPr>
              <w:t>违法使用的计量器</w:t>
            </w:r>
            <w:r>
              <w:rPr/>
              <w:t xml:space="preserve"> </w:t>
            </w:r>
            <w:r>
              <w:rPr>
                <w:spacing w:val="32"/>
              </w:rPr>
              <w:t>具属于非强制检定</w:t>
            </w:r>
            <w:r>
              <w:rPr/>
              <w:t xml:space="preserve"> </w:t>
            </w:r>
            <w:r>
              <w:rPr>
                <w:spacing w:val="7"/>
              </w:rPr>
              <w:t>范围的且在</w:t>
            </w:r>
            <w:r>
              <w:rPr>
                <w:rFonts w:ascii="Times New Roman" w:hAnsi="Times New Roman" w:eastAsia="Times New Roman" w:cs="Times New Roman"/>
                <w:spacing w:val="7"/>
              </w:rPr>
              <w:t>15</w:t>
            </w:r>
            <w:r>
              <w:rPr>
                <w:spacing w:val="7"/>
              </w:rPr>
              <w:t>台件以</w:t>
            </w:r>
            <w:r>
              <w:rPr>
                <w:spacing w:val="6"/>
              </w:rPr>
              <w:t xml:space="preserve"> </w:t>
            </w:r>
            <w:r>
              <w:rPr>
                <w:spacing w:val="1"/>
              </w:rPr>
              <w:t>上不足</w:t>
            </w:r>
            <w:r>
              <w:rPr>
                <w:rFonts w:ascii="Times New Roman" w:hAnsi="Times New Roman" w:eastAsia="Times New Roman" w:cs="Times New Roman"/>
                <w:spacing w:val="1"/>
              </w:rPr>
              <w:t>20</w:t>
            </w:r>
            <w:r>
              <w:rPr>
                <w:rFonts w:ascii="Times New Roman" w:hAnsi="Times New Roman" w:eastAsia="Times New Roman" w:cs="Times New Roman"/>
                <w:spacing w:val="18"/>
                <w:w w:val="101"/>
              </w:rPr>
              <w:t xml:space="preserve"> </w:t>
            </w:r>
            <w:r>
              <w:rPr>
                <w:spacing w:val="1"/>
              </w:rPr>
              <w:t>台件，或者</w:t>
            </w:r>
            <w:r>
              <w:rPr/>
              <w:t xml:space="preserve"> </w:t>
            </w:r>
            <w:r>
              <w:rPr>
                <w:spacing w:val="8"/>
              </w:rPr>
              <w:t>属于强制检定范围的</w:t>
            </w:r>
            <w:r>
              <w:rPr>
                <w:spacing w:val="6"/>
              </w:rPr>
              <w:t xml:space="preserve"> </w:t>
            </w:r>
            <w:r>
              <w:rPr/>
              <w:t>且在</w:t>
            </w:r>
            <w:r>
              <w:rPr>
                <w:rFonts w:ascii="Times New Roman" w:hAnsi="Times New Roman" w:eastAsia="Times New Roman" w:cs="Times New Roman"/>
              </w:rPr>
              <w:t>5 </w:t>
            </w:r>
            <w:r>
              <w:rPr/>
              <w:t>台件以上 </w:t>
            </w:r>
            <w:r>
              <w:rPr>
                <w:rFonts w:ascii="Times New Roman" w:hAnsi="Times New Roman" w:eastAsia="Times New Roman" w:cs="Times New Roman"/>
              </w:rPr>
              <w:t>10</w:t>
            </w:r>
            <w:r>
              <w:rPr>
                <w:rFonts w:ascii="Times New Roman" w:hAnsi="Times New Roman" w:eastAsia="Times New Roman" w:cs="Times New Roman"/>
                <w:spacing w:val="10"/>
              </w:rPr>
              <w:t xml:space="preserve"> </w:t>
            </w:r>
            <w:r>
              <w:rPr/>
              <w:t>台 </w:t>
            </w:r>
            <w:r>
              <w:rPr>
                <w:spacing w:val="7"/>
              </w:rPr>
              <w:t>件以下的。</w:t>
            </w:r>
          </w:p>
        </w:tc>
        <w:tc>
          <w:tcPr>
            <w:tcW w:w="2823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3"/>
              <w:spacing w:before="81" w:line="227" w:lineRule="auto"/>
              <w:rPr/>
            </w:pPr>
            <w:r>
              <w:rPr>
                <w:spacing w:val="1"/>
              </w:rPr>
              <w:t>责令停止使用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，可并处 300 元</w:t>
            </w:r>
            <w:r>
              <w:rPr/>
              <w:t xml:space="preserve"> </w:t>
            </w:r>
            <w:r>
              <w:rPr/>
              <w:t>以上 700 元以下的罚款。</w:t>
            </w:r>
          </w:p>
        </w:tc>
      </w:tr>
      <w:tr>
        <w:trPr>
          <w:trHeight w:val="3470" w:hRule="atLeast"/>
        </w:trPr>
        <w:tc>
          <w:tcPr>
            <w:tcW w:w="7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91" w:firstLine="1"/>
              <w:spacing w:before="53" w:line="228" w:lineRule="auto"/>
              <w:rPr/>
            </w:pPr>
            <w:r>
              <w:rPr>
                <w:spacing w:val="8"/>
              </w:rPr>
              <w:t>有下列情形之一的：</w:t>
            </w:r>
            <w:r>
              <w:rPr>
                <w:spacing w:val="5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1"/>
              </w:rPr>
              <w:t>1.</w:t>
            </w:r>
            <w:r>
              <w:rPr>
                <w:spacing w:val="11"/>
              </w:rPr>
              <w:t>使用非法计量器具</w:t>
            </w:r>
            <w:r>
              <w:rPr>
                <w:spacing w:val="4"/>
              </w:rPr>
              <w:t xml:space="preserve"> </w:t>
            </w:r>
            <w:r>
              <w:rPr>
                <w:spacing w:val="19"/>
              </w:rPr>
              <w:t>持续时间在 </w:t>
            </w:r>
            <w:r>
              <w:rPr>
                <w:rFonts w:ascii="Times New Roman" w:hAnsi="Times New Roman" w:eastAsia="Times New Roman" w:cs="Times New Roman"/>
                <w:spacing w:val="19"/>
              </w:rPr>
              <w:t>30</w:t>
            </w:r>
            <w:r>
              <w:rPr>
                <w:spacing w:val="19"/>
              </w:rPr>
              <w:t>天以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上的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>
                <w:rFonts w:ascii="Times New Roman" w:hAnsi="Times New Roman" w:eastAsia="Times New Roman" w:cs="Times New Roman"/>
                <w:spacing w:val="7"/>
              </w:rPr>
              <w:t>2.</w:t>
            </w:r>
            <w:r>
              <w:rPr>
                <w:spacing w:val="7"/>
              </w:rPr>
              <w:t>违法使用的</w:t>
            </w:r>
            <w:r>
              <w:rPr/>
              <w:t xml:space="preserve"> </w:t>
            </w:r>
            <w:r>
              <w:rPr>
                <w:spacing w:val="32"/>
              </w:rPr>
              <w:t>计量器具属于非强</w:t>
            </w:r>
            <w:r>
              <w:rPr>
                <w:spacing w:val="1"/>
              </w:rPr>
              <w:t xml:space="preserve"> </w:t>
            </w:r>
            <w:r>
              <w:rPr>
                <w:spacing w:val="32"/>
              </w:rPr>
              <w:t>制检定范围的且在</w:t>
            </w:r>
            <w:r>
              <w:rPr>
                <w:spacing w:val="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20</w:t>
            </w:r>
            <w:r>
              <w:rPr>
                <w:spacing w:val="4"/>
              </w:rPr>
              <w:t>台件以上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，或者属</w:t>
            </w:r>
            <w:r>
              <w:rPr/>
              <w:t xml:space="preserve"> </w:t>
            </w:r>
            <w:r>
              <w:rPr>
                <w:spacing w:val="8"/>
              </w:rPr>
              <w:t>于强制检定范围的且</w:t>
            </w:r>
            <w:r>
              <w:rPr>
                <w:spacing w:val="7"/>
              </w:rPr>
              <w:t xml:space="preserve"> </w:t>
            </w:r>
            <w:r>
              <w:rPr>
                <w:spacing w:val="-1"/>
              </w:rPr>
              <w:t>在</w:t>
            </w:r>
            <w:r>
              <w:rPr>
                <w:rFonts w:ascii="Times New Roman" w:hAnsi="Times New Roman" w:eastAsia="Times New Roman" w:cs="Times New Roman"/>
                <w:spacing w:val="-1"/>
              </w:rPr>
              <w:t>10</w:t>
            </w:r>
            <w:r>
              <w:rPr>
                <w:rFonts w:ascii="Times New Roman" w:hAnsi="Times New Roman" w:eastAsia="Times New Roman" w:cs="Times New Roman"/>
                <w:spacing w:val="27"/>
              </w:rPr>
              <w:t xml:space="preserve"> </w:t>
            </w:r>
            <w:r>
              <w:rPr>
                <w:spacing w:val="-1"/>
              </w:rPr>
              <w:t>台件以上，或者</w:t>
            </w:r>
            <w:r>
              <w:rPr/>
              <w:t xml:space="preserve"> </w:t>
            </w:r>
            <w:r>
              <w:rPr>
                <w:spacing w:val="32"/>
              </w:rPr>
              <w:t>经检定不合格后仍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继续使用的。</w:t>
            </w:r>
          </w:p>
        </w:tc>
        <w:tc>
          <w:tcPr>
            <w:tcW w:w="2823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3"/>
              <w:spacing w:before="81" w:line="227" w:lineRule="auto"/>
              <w:rPr/>
            </w:pPr>
            <w:r>
              <w:rPr>
                <w:spacing w:val="1"/>
              </w:rPr>
              <w:t>责令停止使用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，可并处 700 元</w:t>
            </w:r>
            <w:r>
              <w:rPr/>
              <w:t xml:space="preserve"> </w:t>
            </w:r>
            <w:r>
              <w:rPr/>
              <w:t>以上 1000 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46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1"/>
        <w:gridCol w:w="2776"/>
        <w:gridCol w:w="3839"/>
        <w:gridCol w:w="750"/>
        <w:gridCol w:w="1997"/>
        <w:gridCol w:w="2823"/>
      </w:tblGrid>
      <w:tr>
        <w:trPr>
          <w:trHeight w:val="1583" w:hRule="atLeast"/>
        </w:trPr>
        <w:tc>
          <w:tcPr>
            <w:tcW w:w="791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9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776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400"/>
              <w:spacing w:before="82" w:line="229" w:lineRule="auto"/>
              <w:jc w:val="both"/>
              <w:rPr/>
            </w:pPr>
            <w:r>
              <w:rPr>
                <w:spacing w:val="5"/>
              </w:rPr>
              <w:t>制造、销售未经型式批准</w:t>
            </w:r>
            <w:r>
              <w:rPr>
                <w:spacing w:val="9"/>
              </w:rPr>
              <w:t xml:space="preserve"> </w:t>
            </w:r>
            <w:r>
              <w:rPr>
                <w:spacing w:val="23"/>
              </w:rPr>
              <w:t>或样机试验合格的计量器具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新产品的。</w:t>
            </w:r>
          </w:p>
        </w:tc>
        <w:tc>
          <w:tcPr>
            <w:tcW w:w="383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45" w:firstLine="437"/>
              <w:spacing w:before="82" w:line="230" w:lineRule="auto"/>
              <w:rPr/>
            </w:pPr>
            <w:r>
              <w:rPr>
                <w:b/>
                <w:bCs/>
                <w:spacing w:val="8"/>
              </w:rPr>
              <w:t>第四十四条</w:t>
            </w:r>
            <w:r>
              <w:rPr>
                <w:b/>
                <w:bCs/>
                <w:spacing w:val="49"/>
              </w:rPr>
              <w:t xml:space="preserve"> </w:t>
            </w:r>
            <w:r>
              <w:rPr>
                <w:spacing w:val="8"/>
              </w:rPr>
              <w:t>制造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、销售未经型式批</w:t>
            </w:r>
            <w:r>
              <w:rPr/>
              <w:t xml:space="preserve">   </w:t>
            </w:r>
            <w:r>
              <w:rPr>
                <w:spacing w:val="9"/>
              </w:rPr>
              <w:t>准或样机试验合格的计量器具新产品的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 </w:t>
            </w:r>
            <w:r>
              <w:rPr>
                <w:spacing w:val="3"/>
              </w:rPr>
              <w:t>责令其停止制造、销售，封存该种新产品，</w:t>
            </w:r>
            <w:r>
              <w:rPr>
                <w:spacing w:val="10"/>
              </w:rPr>
              <w:t xml:space="preserve"> </w:t>
            </w:r>
            <w:r>
              <w:rPr>
                <w:spacing w:val="1"/>
              </w:rPr>
              <w:t>没收全部违法所得，可并处 3000 元以</w:t>
            </w:r>
            <w:r>
              <w:rPr/>
              <w:t>下的  </w:t>
            </w:r>
            <w:r>
              <w:rPr>
                <w:spacing w:val="4"/>
              </w:rPr>
              <w:t>罚款。</w:t>
            </w:r>
          </w:p>
        </w:tc>
        <w:tc>
          <w:tcPr>
            <w:tcW w:w="75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2" w:right="96"/>
              <w:spacing w:before="50" w:line="227" w:lineRule="auto"/>
              <w:rPr/>
            </w:pPr>
            <w:r>
              <w:rPr>
                <w:spacing w:val="16"/>
              </w:rPr>
              <w:t>制造新产品不足5台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件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，或者销售新产品</w:t>
            </w:r>
          </w:p>
          <w:p>
            <w:pPr>
              <w:pStyle w:val="TableText"/>
              <w:ind w:left="128" w:right="106" w:firstLine="14"/>
              <w:spacing w:before="11" w:line="291" w:lineRule="auto"/>
              <w:rPr>
                <w:sz w:val="24"/>
                <w:szCs w:val="24"/>
              </w:rPr>
            </w:pPr>
            <w:r>
              <w:rPr>
                <w:spacing w:val="5"/>
              </w:rPr>
              <w:t>,  如实提供进货来源</w:t>
            </w:r>
            <w:r>
              <w:rPr>
                <w:spacing w:val="8"/>
              </w:rPr>
              <w:t xml:space="preserve"> </w:t>
            </w:r>
            <w:r>
              <w:rPr>
                <w:spacing w:val="-6"/>
              </w:rPr>
              <w:t>的</w:t>
            </w:r>
            <w:r>
              <w:rPr>
                <w:sz w:val="24"/>
                <w:szCs w:val="24"/>
                <w:spacing w:val="-6"/>
              </w:rPr>
              <w:t>。</w:t>
            </w:r>
          </w:p>
        </w:tc>
        <w:tc>
          <w:tcPr>
            <w:tcW w:w="2823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35" w:firstLine="4"/>
              <w:spacing w:before="82" w:line="229" w:lineRule="auto"/>
              <w:jc w:val="both"/>
              <w:rPr/>
            </w:pPr>
            <w:r>
              <w:rPr>
                <w:spacing w:val="6"/>
              </w:rPr>
              <w:t>责令其停止制造、销售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，封存</w:t>
            </w:r>
            <w:r>
              <w:rPr/>
              <w:t xml:space="preserve">  </w:t>
            </w:r>
            <w:r>
              <w:rPr>
                <w:spacing w:val="7"/>
              </w:rPr>
              <w:t>该种新产品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，没收全部违法所</w:t>
            </w:r>
            <w:r>
              <w:rPr/>
              <w:t xml:space="preserve">  </w:t>
            </w:r>
            <w:r>
              <w:rPr>
                <w:spacing w:val="-4"/>
              </w:rPr>
              <w:t>得，可并处 900 元以下的罚款。</w:t>
            </w:r>
          </w:p>
        </w:tc>
      </w:tr>
      <w:tr>
        <w:trPr>
          <w:trHeight w:val="1264" w:hRule="atLeast"/>
        </w:trPr>
        <w:tc>
          <w:tcPr>
            <w:tcW w:w="79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2" w:right="103"/>
              <w:spacing w:before="204" w:line="229" w:lineRule="auto"/>
              <w:jc w:val="both"/>
              <w:rPr/>
            </w:pPr>
            <w:r>
              <w:rPr>
                <w:spacing w:val="6"/>
              </w:rPr>
              <w:t>制造、销售新产品在 </w:t>
            </w:r>
            <w:r>
              <w:rPr>
                <w:spacing w:val="11"/>
              </w:rPr>
              <w:t>5台件以上不足20台</w:t>
            </w:r>
            <w:r>
              <w:rPr/>
              <w:t xml:space="preserve"> </w:t>
            </w:r>
            <w:r>
              <w:rPr>
                <w:spacing w:val="4"/>
              </w:rPr>
              <w:t>件的。</w:t>
            </w:r>
          </w:p>
        </w:tc>
        <w:tc>
          <w:tcPr>
            <w:tcW w:w="2823" w:type="dxa"/>
            <w:vAlign w:val="top"/>
          </w:tcPr>
          <w:p>
            <w:pPr>
              <w:pStyle w:val="TableText"/>
              <w:ind w:left="109" w:right="107" w:firstLine="4"/>
              <w:spacing w:before="47" w:line="222" w:lineRule="auto"/>
              <w:jc w:val="both"/>
              <w:rPr/>
            </w:pPr>
            <w:r>
              <w:rPr>
                <w:spacing w:val="6"/>
              </w:rPr>
              <w:t>责令其停止制造、销售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，封存</w:t>
            </w:r>
            <w:r>
              <w:rPr/>
              <w:t xml:space="preserve"> </w:t>
            </w:r>
            <w:r>
              <w:rPr>
                <w:spacing w:val="7"/>
              </w:rPr>
              <w:t>该种新产品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，没收全部违法所</w:t>
            </w:r>
            <w:r>
              <w:rPr/>
              <w:t xml:space="preserve"> </w:t>
            </w:r>
            <w:r>
              <w:rPr>
                <w:spacing w:val="-1"/>
              </w:rPr>
              <w:t>得 ，</w:t>
            </w:r>
            <w:r>
              <w:rPr>
                <w:spacing w:val="-16"/>
              </w:rPr>
              <w:t xml:space="preserve"> </w:t>
            </w:r>
            <w:r>
              <w:rPr>
                <w:spacing w:val="-1"/>
              </w:rPr>
              <w:t>可并处</w:t>
            </w:r>
            <w:r>
              <w:rPr>
                <w:spacing w:val="17"/>
              </w:rPr>
              <w:t xml:space="preserve"> </w:t>
            </w:r>
            <w:r>
              <w:rPr>
                <w:spacing w:val="-1"/>
              </w:rPr>
              <w:t>900</w:t>
            </w:r>
            <w:r>
              <w:rPr>
                <w:spacing w:val="15"/>
              </w:rPr>
              <w:t xml:space="preserve"> </w:t>
            </w:r>
            <w:r>
              <w:rPr>
                <w:spacing w:val="-1"/>
              </w:rPr>
              <w:t>元以上</w:t>
            </w:r>
            <w:r>
              <w:rPr>
                <w:spacing w:val="18"/>
              </w:rPr>
              <w:t xml:space="preserve"> </w:t>
            </w:r>
            <w:r>
              <w:rPr>
                <w:spacing w:val="-1"/>
              </w:rPr>
              <w:t>2100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264" w:hRule="atLeast"/>
        </w:trPr>
        <w:tc>
          <w:tcPr>
            <w:tcW w:w="7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97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 w:hanging="2"/>
              <w:spacing w:before="81" w:line="227" w:lineRule="auto"/>
              <w:rPr/>
            </w:pPr>
            <w:r>
              <w:rPr>
                <w:spacing w:val="6"/>
              </w:rPr>
              <w:t>制造、销售新产品在 </w:t>
            </w:r>
            <w:r>
              <w:rPr>
                <w:spacing w:val="2"/>
              </w:rPr>
              <w:t>20台件以上的。</w:t>
            </w:r>
          </w:p>
        </w:tc>
        <w:tc>
          <w:tcPr>
            <w:tcW w:w="2823" w:type="dxa"/>
            <w:vAlign w:val="top"/>
          </w:tcPr>
          <w:p>
            <w:pPr>
              <w:pStyle w:val="TableText"/>
              <w:ind w:left="109" w:right="107" w:firstLine="4"/>
              <w:spacing w:before="47" w:line="222" w:lineRule="auto"/>
              <w:jc w:val="both"/>
              <w:rPr/>
            </w:pPr>
            <w:r>
              <w:rPr>
                <w:spacing w:val="6"/>
              </w:rPr>
              <w:t>责令其停止制造、销售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，封存</w:t>
            </w:r>
            <w:r>
              <w:rPr/>
              <w:t xml:space="preserve"> </w:t>
            </w:r>
            <w:r>
              <w:rPr>
                <w:spacing w:val="7"/>
              </w:rPr>
              <w:t>该种新产品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，没收全部违法所</w:t>
            </w:r>
            <w:r>
              <w:rPr/>
              <w:t xml:space="preserve"> </w:t>
            </w:r>
            <w:r>
              <w:rPr>
                <w:spacing w:val="-2"/>
              </w:rPr>
              <w:t>得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，可并处 2100 元以上 3000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270" w:hRule="atLeast"/>
        </w:trPr>
        <w:tc>
          <w:tcPr>
            <w:tcW w:w="791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1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776" w:type="dxa"/>
            <w:vAlign w:val="top"/>
            <w:vMerge w:val="restart"/>
            <w:tcBorders>
              <w:bottom w:val="nil"/>
            </w:tcBorders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398"/>
              <w:spacing w:before="82" w:line="228" w:lineRule="auto"/>
              <w:jc w:val="both"/>
              <w:rPr/>
            </w:pPr>
            <w:r>
              <w:rPr>
                <w:spacing w:val="5"/>
              </w:rPr>
              <w:t>制造、修理的计量器具未</w:t>
            </w:r>
            <w:r>
              <w:rPr>
                <w:spacing w:val="9"/>
              </w:rPr>
              <w:t xml:space="preserve"> </w:t>
            </w:r>
            <w:r>
              <w:rPr>
                <w:spacing w:val="23"/>
              </w:rPr>
              <w:t>经出厂检定或者经检定不合</w:t>
            </w:r>
            <w:r>
              <w:rPr/>
              <w:t xml:space="preserve"> </w:t>
            </w:r>
            <w:r>
              <w:rPr>
                <w:spacing w:val="7"/>
              </w:rPr>
              <w:t>格而出厂的。</w:t>
            </w:r>
          </w:p>
        </w:tc>
        <w:tc>
          <w:tcPr>
            <w:tcW w:w="3839" w:type="dxa"/>
            <w:vAlign w:val="top"/>
            <w:vMerge w:val="restart"/>
            <w:tcBorders>
              <w:bottom w:val="nil"/>
            </w:tcBorders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3" w:firstLine="438"/>
              <w:spacing w:before="82" w:line="230" w:lineRule="auto"/>
              <w:rPr/>
            </w:pPr>
            <w:r>
              <w:rPr>
                <w:b/>
                <w:bCs/>
                <w:spacing w:val="8"/>
              </w:rPr>
              <w:t>第四十五条</w:t>
            </w:r>
            <w:r>
              <w:rPr>
                <w:b/>
                <w:bCs/>
                <w:spacing w:val="49"/>
              </w:rPr>
              <w:t xml:space="preserve"> </w:t>
            </w:r>
            <w:r>
              <w:rPr>
                <w:spacing w:val="8"/>
              </w:rPr>
              <w:t>制造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、修理的计量器具</w:t>
            </w:r>
            <w:r>
              <w:rPr/>
              <w:t xml:space="preserve">   </w:t>
            </w:r>
            <w:r>
              <w:rPr>
                <w:spacing w:val="9"/>
              </w:rPr>
              <w:t>未经出厂检定或者经检定不合格而出厂</w:t>
            </w:r>
            <w:r>
              <w:rPr>
                <w:spacing w:val="1"/>
              </w:rPr>
              <w:t xml:space="preserve">      </w:t>
            </w:r>
            <w:r>
              <w:rPr>
                <w:spacing w:val="3"/>
              </w:rPr>
              <w:t>的，责令其停止出厂，没收全部违法所得；</w:t>
            </w:r>
            <w:r>
              <w:rPr>
                <w:spacing w:val="13"/>
              </w:rPr>
              <w:t xml:space="preserve"> </w:t>
            </w:r>
            <w:r>
              <w:rPr>
                <w:spacing w:val="1"/>
              </w:rPr>
              <w:t>情节严重的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，可并处 3000 元以下的罚款。</w:t>
            </w:r>
          </w:p>
        </w:tc>
        <w:tc>
          <w:tcPr>
            <w:tcW w:w="750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97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7" w:lineRule="auto"/>
              <w:rPr/>
            </w:pPr>
            <w:r>
              <w:rPr>
                <w:spacing w:val="4"/>
              </w:rPr>
              <w:t>数量不足 10台的。</w:t>
            </w:r>
          </w:p>
        </w:tc>
        <w:tc>
          <w:tcPr>
            <w:tcW w:w="2823" w:type="dxa"/>
            <w:vAlign w:val="top"/>
          </w:tcPr>
          <w:p>
            <w:pPr>
              <w:pStyle w:val="TableText"/>
              <w:ind w:left="112" w:right="109" w:firstLine="2"/>
              <w:spacing w:before="210" w:line="229" w:lineRule="auto"/>
              <w:jc w:val="both"/>
              <w:rPr/>
            </w:pPr>
            <w:r>
              <w:rPr>
                <w:spacing w:val="6"/>
              </w:rPr>
              <w:t>责令其停止出厂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，没收全部违</w:t>
            </w:r>
            <w:r>
              <w:rPr/>
              <w:t xml:space="preserve"> </w:t>
            </w:r>
            <w:r>
              <w:rPr>
                <w:spacing w:val="1"/>
              </w:rPr>
              <w:t>法所得</w:t>
            </w:r>
            <w:r>
              <w:rPr>
                <w:spacing w:val="-14"/>
              </w:rPr>
              <w:t xml:space="preserve"> </w:t>
            </w:r>
            <w:r>
              <w:rPr>
                <w:spacing w:val="1"/>
              </w:rPr>
              <w:t>，可并处 900 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565" w:hRule="atLeast"/>
        </w:trPr>
        <w:tc>
          <w:tcPr>
            <w:tcW w:w="7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97" w:type="dxa"/>
            <w:vAlign w:val="top"/>
          </w:tcPr>
          <w:p>
            <w:pPr>
              <w:spacing w:line="4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3" w:hanging="3"/>
              <w:spacing w:before="81" w:line="363" w:lineRule="auto"/>
              <w:rPr/>
            </w:pPr>
            <w:r>
              <w:rPr>
                <w:spacing w:val="15"/>
              </w:rPr>
              <w:t>数量在</w:t>
            </w:r>
            <w:r>
              <w:rPr>
                <w:spacing w:val="31"/>
              </w:rPr>
              <w:t xml:space="preserve"> </w:t>
            </w:r>
            <w:r>
              <w:rPr>
                <w:spacing w:val="15"/>
              </w:rPr>
              <w:t>10台以上不</w:t>
            </w:r>
            <w:r>
              <w:rPr/>
              <w:t xml:space="preserve"> </w:t>
            </w:r>
            <w:r>
              <w:rPr>
                <w:spacing w:val="-5"/>
              </w:rPr>
              <w:t>足 20</w:t>
            </w:r>
            <w:r>
              <w:rPr>
                <w:spacing w:val="18"/>
              </w:rPr>
              <w:t xml:space="preserve"> </w:t>
            </w:r>
            <w:r>
              <w:rPr>
                <w:spacing w:val="-5"/>
              </w:rPr>
              <w:t>台的。</w:t>
            </w:r>
          </w:p>
        </w:tc>
        <w:tc>
          <w:tcPr>
            <w:tcW w:w="2823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firstLine="2"/>
              <w:spacing w:before="82" w:line="228" w:lineRule="auto"/>
              <w:jc w:val="both"/>
              <w:rPr/>
            </w:pPr>
            <w:r>
              <w:rPr>
                <w:spacing w:val="6"/>
              </w:rPr>
              <w:t>责令其停止出厂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，没收全部违</w:t>
            </w:r>
            <w:r>
              <w:rPr/>
              <w:t xml:space="preserve"> </w:t>
            </w:r>
            <w:r>
              <w:rPr>
                <w:spacing w:val="8"/>
              </w:rPr>
              <w:t>法所得 ，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可并处</w:t>
            </w:r>
            <w:r>
              <w:rPr>
                <w:spacing w:val="20"/>
              </w:rPr>
              <w:t xml:space="preserve"> </w:t>
            </w:r>
            <w:r>
              <w:rPr>
                <w:spacing w:val="8"/>
              </w:rPr>
              <w:t>900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8"/>
              </w:rPr>
              <w:t>元以上</w:t>
            </w:r>
            <w:r>
              <w:rPr/>
              <w:t xml:space="preserve"> </w:t>
            </w:r>
            <w:r>
              <w:rPr/>
              <w:t>2100 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47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1"/>
        <w:gridCol w:w="2776"/>
        <w:gridCol w:w="3839"/>
        <w:gridCol w:w="750"/>
        <w:gridCol w:w="1997"/>
        <w:gridCol w:w="2823"/>
      </w:tblGrid>
      <w:tr>
        <w:trPr>
          <w:trHeight w:val="1545" w:hRule="atLeast"/>
        </w:trPr>
        <w:tc>
          <w:tcPr>
            <w:tcW w:w="791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97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>
                <w:spacing w:val="4"/>
              </w:rPr>
              <w:t>数量在 20台以上的。</w:t>
            </w:r>
          </w:p>
        </w:tc>
        <w:tc>
          <w:tcPr>
            <w:tcW w:w="2823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firstLine="2"/>
              <w:spacing w:before="82" w:line="228" w:lineRule="auto"/>
              <w:jc w:val="both"/>
              <w:rPr/>
            </w:pPr>
            <w:r>
              <w:rPr>
                <w:spacing w:val="6"/>
              </w:rPr>
              <w:t>责令其停止出厂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，没收全部违</w:t>
            </w:r>
            <w:r>
              <w:rPr/>
              <w:t xml:space="preserve"> </w:t>
            </w:r>
            <w:r>
              <w:rPr>
                <w:spacing w:val="5"/>
              </w:rPr>
              <w:t>法所得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，可并处 2100 元以上</w:t>
            </w:r>
            <w:r>
              <w:rPr/>
              <w:t xml:space="preserve"> </w:t>
            </w:r>
            <w:r>
              <w:rPr/>
              <w:t>3000 元以下的罚款。</w:t>
            </w:r>
          </w:p>
        </w:tc>
      </w:tr>
      <w:tr>
        <w:trPr>
          <w:trHeight w:val="1123" w:hRule="atLeast"/>
        </w:trPr>
        <w:tc>
          <w:tcPr>
            <w:tcW w:w="791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0"/>
              <w:spacing w:before="82" w:line="170" w:lineRule="auto"/>
              <w:rPr/>
            </w:pPr>
            <w:r>
              <w:rPr/>
              <w:t>7</w:t>
            </w:r>
          </w:p>
        </w:tc>
        <w:tc>
          <w:tcPr>
            <w:tcW w:w="2776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397"/>
              <w:spacing w:before="81" w:line="230" w:lineRule="auto"/>
              <w:jc w:val="both"/>
              <w:rPr/>
            </w:pPr>
            <w:r>
              <w:rPr>
                <w:spacing w:val="25"/>
              </w:rPr>
              <w:t>使用不合格计量器具或</w:t>
            </w:r>
            <w:r>
              <w:rPr>
                <w:spacing w:val="5"/>
              </w:rPr>
              <w:t xml:space="preserve"> </w:t>
            </w:r>
            <w:r>
              <w:rPr>
                <w:spacing w:val="23"/>
              </w:rPr>
              <w:t>者破坏计量器具准确度和伪</w:t>
            </w:r>
            <w:r>
              <w:rPr/>
              <w:t xml:space="preserve"> </w:t>
            </w:r>
            <w:r>
              <w:rPr>
                <w:spacing w:val="6"/>
              </w:rPr>
              <w:t>造数据，给国家和消费者造成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损失的。</w:t>
            </w:r>
          </w:p>
        </w:tc>
        <w:tc>
          <w:tcPr>
            <w:tcW w:w="3839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45" w:firstLine="436"/>
              <w:spacing w:before="8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第四十六条</w:t>
            </w:r>
            <w:r>
              <w:rPr>
                <w:b/>
                <w:bCs/>
                <w:spacing w:val="57"/>
                <w:w w:val="101"/>
              </w:rPr>
              <w:t xml:space="preserve"> </w:t>
            </w:r>
            <w:r>
              <w:rPr>
                <w:spacing w:val="9"/>
              </w:rPr>
              <w:t>使用不合格计量器具或</w:t>
            </w:r>
            <w:r>
              <w:rPr/>
              <w:t xml:space="preserve">   </w:t>
            </w:r>
            <w:r>
              <w:rPr>
                <w:spacing w:val="7"/>
              </w:rPr>
              <w:t>者破坏计量器具准确度和伪造数据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，给国</w:t>
            </w:r>
            <w:r>
              <w:rPr/>
              <w:t xml:space="preserve">  </w:t>
            </w:r>
            <w:r>
              <w:rPr>
                <w:spacing w:val="3"/>
              </w:rPr>
              <w:t>家和消费者造成损失的，责令其赔偿损失，</w:t>
            </w:r>
            <w:r>
              <w:rPr>
                <w:spacing w:val="9"/>
              </w:rPr>
              <w:t xml:space="preserve"> </w:t>
            </w:r>
            <w:r>
              <w:rPr>
                <w:spacing w:val="5"/>
              </w:rPr>
              <w:t>没收计量器具和全部违法所得，可并处 20</w:t>
            </w:r>
            <w:r>
              <w:rPr>
                <w:spacing w:val="3"/>
              </w:rPr>
              <w:t xml:space="preserve">  </w:t>
            </w:r>
            <w:r>
              <w:rPr>
                <w:spacing w:val="2"/>
              </w:rPr>
              <w:t>00 元以下的罚款。</w:t>
            </w:r>
          </w:p>
        </w:tc>
        <w:tc>
          <w:tcPr>
            <w:tcW w:w="750" w:type="dxa"/>
            <w:vAlign w:val="top"/>
          </w:tcPr>
          <w:p>
            <w:pPr>
              <w:spacing w:line="3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1" w:right="103" w:firstLine="6"/>
              <w:spacing w:before="74" w:line="230" w:lineRule="auto"/>
              <w:jc w:val="both"/>
              <w:rPr/>
            </w:pPr>
            <w:r>
              <w:rPr>
                <w:spacing w:val="31"/>
              </w:rPr>
              <w:t>给国家和消费者造</w:t>
            </w:r>
            <w:r>
              <w:rPr/>
              <w:t xml:space="preserve"> </w:t>
            </w:r>
            <w:r>
              <w:rPr>
                <w:spacing w:val="9"/>
              </w:rPr>
              <w:t>成损失不足</w:t>
            </w:r>
            <w:r>
              <w:rPr>
                <w:spacing w:val="3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9"/>
              </w:rPr>
              <w:t>1000</w:t>
            </w:r>
            <w:r>
              <w:rPr>
                <w:rFonts w:ascii="Times New Roman" w:hAnsi="Times New Roman" w:eastAsia="Times New Roman" w:cs="Times New Roman"/>
                <w:spacing w:val="23"/>
                <w:w w:val="101"/>
              </w:rPr>
              <w:t xml:space="preserve"> </w:t>
            </w:r>
            <w:r>
              <w:rPr>
                <w:spacing w:val="9"/>
              </w:rPr>
              <w:t>元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823" w:type="dxa"/>
            <w:vAlign w:val="top"/>
          </w:tcPr>
          <w:p>
            <w:pPr>
              <w:pStyle w:val="TableText"/>
              <w:ind w:left="109" w:right="107" w:firstLine="4"/>
              <w:spacing w:before="134" w:line="229" w:lineRule="auto"/>
              <w:jc w:val="both"/>
              <w:rPr/>
            </w:pPr>
            <w:r>
              <w:rPr>
                <w:spacing w:val="6"/>
              </w:rPr>
              <w:t>责令赔偿损失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，没收计量器具</w:t>
            </w:r>
            <w:r>
              <w:rPr/>
              <w:t xml:space="preserve"> </w:t>
            </w:r>
            <w:r>
              <w:rPr>
                <w:spacing w:val="5"/>
              </w:rPr>
              <w:t>和全部违法所得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，可并处 600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139" w:hRule="atLeast"/>
        </w:trPr>
        <w:tc>
          <w:tcPr>
            <w:tcW w:w="79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3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1" w:right="103" w:firstLine="6"/>
              <w:spacing w:before="144" w:line="229" w:lineRule="auto"/>
              <w:jc w:val="both"/>
              <w:rPr/>
            </w:pPr>
            <w:r>
              <w:rPr>
                <w:spacing w:val="31"/>
              </w:rPr>
              <w:t>给国家和消费者造</w:t>
            </w:r>
            <w:r>
              <w:rPr/>
              <w:t xml:space="preserve"> </w:t>
            </w:r>
            <w:r>
              <w:rPr>
                <w:spacing w:val="4"/>
              </w:rPr>
              <w:t>成损失</w:t>
            </w:r>
            <w:r>
              <w:rPr>
                <w:spacing w:val="31"/>
              </w:rPr>
              <w:t xml:space="preserve"> </w:t>
            </w:r>
            <w:r>
              <w:rPr>
                <w:spacing w:val="4"/>
              </w:rPr>
              <w:t>1000 元以上</w:t>
            </w:r>
            <w:r>
              <w:rPr/>
              <w:t xml:space="preserve"> </w:t>
            </w:r>
            <w:r>
              <w:rPr>
                <w:spacing w:val="-3"/>
              </w:rPr>
              <w:t>不足 5000 元的。</w:t>
            </w:r>
          </w:p>
        </w:tc>
        <w:tc>
          <w:tcPr>
            <w:tcW w:w="2823" w:type="dxa"/>
            <w:vAlign w:val="top"/>
          </w:tcPr>
          <w:p>
            <w:pPr>
              <w:pStyle w:val="TableText"/>
              <w:ind w:left="109" w:right="107" w:firstLine="4"/>
              <w:spacing w:before="144" w:line="229" w:lineRule="auto"/>
              <w:jc w:val="both"/>
              <w:rPr/>
            </w:pPr>
            <w:r>
              <w:rPr>
                <w:spacing w:val="6"/>
              </w:rPr>
              <w:t>责令赔偿损失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，没收计量器具</w:t>
            </w:r>
            <w:r>
              <w:rPr/>
              <w:t xml:space="preserve"> </w:t>
            </w:r>
            <w:r>
              <w:rPr>
                <w:spacing w:val="5"/>
              </w:rPr>
              <w:t>和全部违法所得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，可并处 600</w:t>
            </w:r>
            <w:r>
              <w:rPr/>
              <w:t xml:space="preserve"> </w:t>
            </w:r>
            <w:r>
              <w:rPr>
                <w:spacing w:val="1"/>
              </w:rPr>
              <w:t>元以上 1400 元以下的罚款。</w:t>
            </w:r>
          </w:p>
        </w:tc>
      </w:tr>
      <w:tr>
        <w:trPr>
          <w:trHeight w:val="1069" w:hRule="atLeast"/>
        </w:trPr>
        <w:tc>
          <w:tcPr>
            <w:tcW w:w="7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1" w:right="103" w:firstLine="6"/>
              <w:spacing w:before="51" w:line="229" w:lineRule="auto"/>
              <w:jc w:val="both"/>
              <w:rPr/>
            </w:pPr>
            <w:r>
              <w:rPr>
                <w:spacing w:val="31"/>
              </w:rPr>
              <w:t>给国家和消费者造</w:t>
            </w:r>
            <w:r>
              <w:rPr/>
              <w:t xml:space="preserve"> </w:t>
            </w:r>
            <w:r>
              <w:rPr>
                <w:spacing w:val="11"/>
              </w:rPr>
              <w:t>成损失 </w:t>
            </w:r>
            <w:r>
              <w:rPr>
                <w:rFonts w:ascii="Times New Roman" w:hAnsi="Times New Roman" w:eastAsia="Times New Roman" w:cs="Times New Roman"/>
                <w:spacing w:val="11"/>
              </w:rPr>
              <w:t>5000</w:t>
            </w:r>
            <w:r>
              <w:rPr>
                <w:rFonts w:ascii="Times New Roman" w:hAnsi="Times New Roman" w:eastAsia="Times New Roman" w:cs="Times New Roman"/>
                <w:spacing w:val="28"/>
                <w:w w:val="101"/>
              </w:rPr>
              <w:t xml:space="preserve"> </w:t>
            </w:r>
            <w:r>
              <w:rPr>
                <w:spacing w:val="11"/>
              </w:rPr>
              <w:t>元以上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823" w:type="dxa"/>
            <w:vAlign w:val="top"/>
          </w:tcPr>
          <w:p>
            <w:pPr>
              <w:pStyle w:val="TableText"/>
              <w:ind w:left="109" w:right="107" w:firstLine="4"/>
              <w:spacing w:before="111" w:line="228" w:lineRule="auto"/>
              <w:jc w:val="both"/>
              <w:rPr/>
            </w:pPr>
            <w:r>
              <w:rPr>
                <w:spacing w:val="6"/>
              </w:rPr>
              <w:t>责令赔偿损失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，没收计量器具</w:t>
            </w:r>
            <w:r>
              <w:rPr/>
              <w:t xml:space="preserve"> </w:t>
            </w:r>
            <w:r>
              <w:rPr/>
              <w:t>和全部违法所得，可并处 1400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元以上 2000 元以下的罚款。</w:t>
            </w:r>
          </w:p>
        </w:tc>
      </w:tr>
      <w:tr>
        <w:trPr>
          <w:trHeight w:val="2203" w:hRule="atLeast"/>
        </w:trPr>
        <w:tc>
          <w:tcPr>
            <w:tcW w:w="791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9"/>
              <w:spacing w:before="82" w:line="171" w:lineRule="auto"/>
              <w:rPr/>
            </w:pPr>
            <w:r>
              <w:rPr/>
              <w:t>8</w:t>
            </w:r>
          </w:p>
        </w:tc>
        <w:tc>
          <w:tcPr>
            <w:tcW w:w="2776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401"/>
              <w:spacing w:before="82" w:line="226" w:lineRule="auto"/>
              <w:rPr/>
            </w:pPr>
            <w:r>
              <w:rPr>
                <w:spacing w:val="25"/>
              </w:rPr>
              <w:t>经营销售残次计量器具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零配件的。</w:t>
            </w:r>
          </w:p>
        </w:tc>
        <w:tc>
          <w:tcPr>
            <w:tcW w:w="3839" w:type="dxa"/>
            <w:vAlign w:val="top"/>
          </w:tcPr>
          <w:p>
            <w:pPr>
              <w:pStyle w:val="TableText"/>
              <w:ind w:left="107" w:right="104" w:firstLine="439"/>
              <w:spacing w:before="260" w:line="230" w:lineRule="auto"/>
              <w:rPr/>
            </w:pPr>
            <w:r>
              <w:rPr>
                <w:b/>
                <w:bCs/>
                <w:spacing w:val="9"/>
              </w:rPr>
              <w:t>第四十七条</w:t>
            </w:r>
            <w:r>
              <w:rPr>
                <w:b/>
                <w:bCs/>
                <w:spacing w:val="15"/>
              </w:rPr>
              <w:t xml:space="preserve">   </w:t>
            </w:r>
            <w:r>
              <w:rPr>
                <w:spacing w:val="9"/>
              </w:rPr>
              <w:t>经营销售残次计量器</w:t>
            </w:r>
            <w:r>
              <w:rPr/>
              <w:t xml:space="preserve">    </w:t>
            </w:r>
            <w:r>
              <w:rPr>
                <w:spacing w:val="5"/>
              </w:rPr>
              <w:t>具零配件的</w:t>
            </w:r>
            <w:r>
              <w:rPr>
                <w:spacing w:val="-6"/>
              </w:rPr>
              <w:t xml:space="preserve"> </w:t>
            </w:r>
            <w:r>
              <w:rPr>
                <w:spacing w:val="5"/>
              </w:rPr>
              <w:t>，责令其停止经营销售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，没收</w:t>
            </w:r>
            <w:r>
              <w:rPr/>
              <w:t xml:space="preserve"> </w:t>
            </w:r>
            <w:r>
              <w:rPr>
                <w:spacing w:val="7"/>
              </w:rPr>
              <w:t>残次计量器具零配件和全部违法所得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，可</w:t>
            </w:r>
            <w:r>
              <w:rPr/>
              <w:t xml:space="preserve"> </w:t>
            </w:r>
            <w:r>
              <w:rPr>
                <w:spacing w:val="1"/>
              </w:rPr>
              <w:t>并处 2000 元以下的罚款；情节严重的，由</w:t>
            </w:r>
            <w:r>
              <w:rPr/>
              <w:t xml:space="preserve"> </w:t>
            </w:r>
            <w:r>
              <w:rPr>
                <w:spacing w:val="9"/>
              </w:rPr>
              <w:t>工商行政管理部门吊销其营业执照。</w:t>
            </w:r>
          </w:p>
        </w:tc>
        <w:tc>
          <w:tcPr>
            <w:tcW w:w="75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103" w:firstLine="1"/>
              <w:spacing w:before="234" w:line="230" w:lineRule="auto"/>
              <w:rPr/>
            </w:pPr>
            <w:r>
              <w:rPr>
                <w:spacing w:val="7"/>
              </w:rPr>
              <w:t>有下列情形之一的：</w:t>
            </w:r>
            <w:r>
              <w:rPr>
                <w:spacing w:val="2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9"/>
              </w:rPr>
              <w:t>1.</w:t>
            </w:r>
            <w:r>
              <w:rPr>
                <w:spacing w:val="9"/>
              </w:rPr>
              <w:t>违法所得不足</w:t>
            </w:r>
            <w:r>
              <w:rPr>
                <w:rFonts w:ascii="Times New Roman" w:hAnsi="Times New Roman" w:eastAsia="Times New Roman" w:cs="Times New Roman"/>
                <w:spacing w:val="9"/>
              </w:rPr>
              <w:t>5000</w:t>
            </w:r>
            <w:r>
              <w:rPr>
                <w:rFonts w:ascii="Times New Roman" w:hAnsi="Times New Roman" w:eastAsia="Times New Roman" w:cs="Times New Roman"/>
                <w:spacing w:val="5"/>
              </w:rPr>
              <w:t xml:space="preserve"> </w:t>
            </w:r>
            <w:r>
              <w:rPr>
                <w:spacing w:val="7"/>
              </w:rPr>
              <w:t>元的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>
                <w:rFonts w:ascii="Times New Roman" w:hAnsi="Times New Roman" w:eastAsia="Times New Roman" w:cs="Times New Roman"/>
                <w:spacing w:val="7"/>
              </w:rPr>
              <w:t>2.</w:t>
            </w:r>
            <w:r>
              <w:rPr>
                <w:spacing w:val="7"/>
              </w:rPr>
              <w:t>经营销售残</w:t>
            </w:r>
            <w:r>
              <w:rPr/>
              <w:t xml:space="preserve"> </w:t>
            </w:r>
            <w:r>
              <w:rPr>
                <w:spacing w:val="32"/>
              </w:rPr>
              <w:t>次计量器具零配件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数量不足</w:t>
            </w:r>
            <w:r>
              <w:rPr>
                <w:rFonts w:ascii="Times New Roman" w:hAnsi="Times New Roman" w:eastAsia="Times New Roman" w:cs="Times New Roman"/>
                <w:spacing w:val="16"/>
              </w:rPr>
              <w:t>100</w:t>
            </w:r>
            <w:r>
              <w:rPr>
                <w:spacing w:val="16"/>
              </w:rPr>
              <w:t>台件的</w:t>
            </w:r>
          </w:p>
          <w:p>
            <w:pPr>
              <w:pStyle w:val="TableText"/>
              <w:ind w:left="131"/>
              <w:spacing w:before="155" w:line="119" w:lineRule="exact"/>
              <w:rPr/>
            </w:pPr>
            <w:r>
              <w:rPr>
                <w:position w:val="3"/>
              </w:rPr>
              <w:t>。</w:t>
            </w:r>
          </w:p>
        </w:tc>
        <w:tc>
          <w:tcPr>
            <w:tcW w:w="2823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35" w:firstLine="4"/>
              <w:spacing w:before="81" w:line="229" w:lineRule="auto"/>
              <w:jc w:val="both"/>
              <w:rPr/>
            </w:pPr>
            <w:r>
              <w:rPr>
                <w:spacing w:val="6"/>
              </w:rPr>
              <w:t>责令停止经营销售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，没收残次</w:t>
            </w:r>
            <w:r>
              <w:rPr/>
              <w:t xml:space="preserve">  </w:t>
            </w:r>
            <w:r>
              <w:rPr>
                <w:spacing w:val="9"/>
              </w:rPr>
              <w:t>计量器具零配件和全部违法所</w:t>
            </w:r>
            <w:r>
              <w:rPr>
                <w:spacing w:val="5"/>
              </w:rPr>
              <w:t xml:space="preserve">  </w:t>
            </w:r>
            <w:r>
              <w:rPr>
                <w:spacing w:val="-4"/>
              </w:rPr>
              <w:t>得，可并处 600 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48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1"/>
        <w:gridCol w:w="2776"/>
        <w:gridCol w:w="3839"/>
        <w:gridCol w:w="750"/>
        <w:gridCol w:w="1997"/>
        <w:gridCol w:w="2823"/>
      </w:tblGrid>
      <w:tr>
        <w:trPr>
          <w:trHeight w:val="2528" w:hRule="atLeast"/>
        </w:trPr>
        <w:tc>
          <w:tcPr>
            <w:tcW w:w="791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103" w:firstLine="1"/>
              <w:spacing w:before="47" w:line="231" w:lineRule="auto"/>
              <w:rPr/>
            </w:pPr>
            <w:r>
              <w:rPr>
                <w:spacing w:val="7"/>
              </w:rPr>
              <w:t>有下列情形之一的：</w:t>
            </w:r>
            <w:r>
              <w:rPr>
                <w:spacing w:val="2"/>
              </w:rPr>
              <w:t xml:space="preserve"> </w:t>
            </w:r>
            <w:r>
              <w:rPr>
                <w:spacing w:val="-4"/>
              </w:rPr>
              <w:t>1.</w:t>
            </w:r>
            <w:r>
              <w:rPr>
                <w:spacing w:val="-18"/>
              </w:rPr>
              <w:t xml:space="preserve"> </w:t>
            </w:r>
            <w:r>
              <w:rPr>
                <w:spacing w:val="-4"/>
              </w:rPr>
              <w:t>违</w:t>
            </w:r>
            <w:r>
              <w:rPr>
                <w:spacing w:val="-20"/>
              </w:rPr>
              <w:t xml:space="preserve"> </w:t>
            </w:r>
            <w:r>
              <w:rPr>
                <w:spacing w:val="-4"/>
              </w:rPr>
              <w:t>法</w:t>
            </w:r>
            <w:r>
              <w:rPr>
                <w:spacing w:val="-22"/>
              </w:rPr>
              <w:t xml:space="preserve"> </w:t>
            </w:r>
            <w:r>
              <w:rPr>
                <w:spacing w:val="-4"/>
              </w:rPr>
              <w:t>所</w:t>
            </w:r>
            <w:r>
              <w:rPr>
                <w:spacing w:val="-20"/>
              </w:rPr>
              <w:t xml:space="preserve"> </w:t>
            </w:r>
            <w:r>
              <w:rPr>
                <w:spacing w:val="-4"/>
              </w:rPr>
              <w:t>得</w:t>
            </w:r>
            <w:r>
              <w:rPr>
                <w:spacing w:val="-20"/>
              </w:rPr>
              <w:t xml:space="preserve"> </w:t>
            </w:r>
            <w:r>
              <w:rPr>
                <w:spacing w:val="-4"/>
              </w:rPr>
              <w:t>在</w:t>
            </w:r>
            <w:r>
              <w:rPr>
                <w:spacing w:val="29"/>
                <w:w w:val="101"/>
              </w:rPr>
              <w:t xml:space="preserve"> </w:t>
            </w:r>
            <w:r>
              <w:rPr>
                <w:spacing w:val="-4"/>
              </w:rPr>
              <w:t>5000</w:t>
            </w:r>
            <w:r>
              <w:rPr/>
              <w:t xml:space="preserve"> </w:t>
            </w:r>
            <w:r>
              <w:rPr>
                <w:spacing w:val="16"/>
              </w:rPr>
              <w:t>元以上不足1万元的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;</w:t>
            </w:r>
            <w:r>
              <w:rPr>
                <w:spacing w:val="15"/>
                <w:w w:val="101"/>
              </w:rPr>
              <w:t xml:space="preserve">  </w:t>
            </w:r>
            <w:r>
              <w:rPr>
                <w:spacing w:val="10"/>
              </w:rPr>
              <w:t>2.经营销售残次计</w:t>
            </w:r>
            <w:r>
              <w:rPr/>
              <w:t xml:space="preserve"> </w:t>
            </w:r>
            <w:r>
              <w:rPr>
                <w:spacing w:val="32"/>
              </w:rPr>
              <w:t>量器具零配件数量</w:t>
            </w:r>
            <w:r>
              <w:rPr>
                <w:spacing w:val="1"/>
              </w:rPr>
              <w:t xml:space="preserve"> </w:t>
            </w:r>
            <w:r>
              <w:rPr>
                <w:spacing w:val="-5"/>
              </w:rPr>
              <w:t>在</w:t>
            </w:r>
            <w:r>
              <w:rPr>
                <w:spacing w:val="41"/>
              </w:rPr>
              <w:t xml:space="preserve"> </w:t>
            </w:r>
            <w:r>
              <w:rPr>
                <w:spacing w:val="-5"/>
              </w:rPr>
              <w:t>100 件 以 上</w:t>
            </w:r>
            <w:r>
              <w:rPr>
                <w:spacing w:val="-11"/>
              </w:rPr>
              <w:t xml:space="preserve"> </w:t>
            </w:r>
            <w:r>
              <w:rPr>
                <w:spacing w:val="-5"/>
              </w:rPr>
              <w:t>不 足</w:t>
            </w:r>
            <w:r>
              <w:rPr/>
              <w:t xml:space="preserve"> </w:t>
            </w:r>
            <w:r>
              <w:rPr>
                <w:spacing w:val="-1"/>
              </w:rPr>
              <w:t>500台件的。</w:t>
            </w:r>
          </w:p>
        </w:tc>
        <w:tc>
          <w:tcPr>
            <w:tcW w:w="2823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2" w:line="230" w:lineRule="auto"/>
              <w:jc w:val="both"/>
              <w:rPr/>
            </w:pPr>
            <w:r>
              <w:rPr>
                <w:spacing w:val="6"/>
              </w:rPr>
              <w:t>责令停止经营销售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，没收残次</w:t>
            </w:r>
            <w:r>
              <w:rPr/>
              <w:t xml:space="preserve"> </w:t>
            </w:r>
            <w:r>
              <w:rPr>
                <w:spacing w:val="9"/>
              </w:rPr>
              <w:t>计量器具零配件和全部违法所</w:t>
            </w:r>
            <w:r>
              <w:rPr>
                <w:spacing w:val="10"/>
              </w:rPr>
              <w:t xml:space="preserve"> </w:t>
            </w:r>
            <w:r>
              <w:rPr>
                <w:spacing w:val="-1"/>
              </w:rPr>
              <w:t>得 ，</w:t>
            </w:r>
            <w:r>
              <w:rPr>
                <w:spacing w:val="-26"/>
              </w:rPr>
              <w:t xml:space="preserve"> </w:t>
            </w:r>
            <w:r>
              <w:rPr>
                <w:spacing w:val="-1"/>
              </w:rPr>
              <w:t>可并处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-1"/>
              </w:rPr>
              <w:t>600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-1"/>
              </w:rPr>
              <w:t>元以上</w:t>
            </w:r>
            <w:r>
              <w:rPr>
                <w:spacing w:val="26"/>
              </w:rPr>
              <w:t xml:space="preserve"> </w:t>
            </w:r>
            <w:r>
              <w:rPr>
                <w:spacing w:val="-1"/>
              </w:rPr>
              <w:t>1400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2328" w:hRule="atLeast"/>
        </w:trPr>
        <w:tc>
          <w:tcPr>
            <w:tcW w:w="7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211"/>
              <w:spacing w:before="50" w:line="230" w:lineRule="auto"/>
              <w:jc w:val="both"/>
              <w:rPr/>
            </w:pPr>
            <w:r>
              <w:rPr>
                <w:spacing w:val="18"/>
              </w:rPr>
              <w:t>有下列情形之一的</w:t>
            </w:r>
            <w:r>
              <w:rPr>
                <w:spacing w:val="3"/>
              </w:rPr>
              <w:t xml:space="preserve"> </w:t>
            </w:r>
            <w:r>
              <w:rPr/>
              <w:t>：</w:t>
            </w:r>
            <w:r>
              <w:rPr>
                <w:spacing w:val="-10"/>
              </w:rPr>
              <w:t xml:space="preserve"> </w:t>
            </w:r>
            <w:r>
              <w:rPr/>
              <w:t>1.</w:t>
            </w:r>
            <w:r>
              <w:rPr>
                <w:spacing w:val="-27"/>
              </w:rPr>
              <w:t xml:space="preserve"> </w:t>
            </w:r>
            <w:r>
              <w:rPr/>
              <w:t>违</w:t>
            </w:r>
            <w:r>
              <w:rPr>
                <w:spacing w:val="-25"/>
              </w:rPr>
              <w:t xml:space="preserve"> </w:t>
            </w:r>
            <w:r>
              <w:rPr/>
              <w:t>法所</w:t>
            </w:r>
            <w:r>
              <w:rPr>
                <w:spacing w:val="-26"/>
              </w:rPr>
              <w:t xml:space="preserve"> </w:t>
            </w:r>
            <w:r>
              <w:rPr/>
              <w:t>得</w:t>
            </w:r>
            <w:r>
              <w:rPr>
                <w:spacing w:val="-24"/>
              </w:rPr>
              <w:t xml:space="preserve"> </w:t>
            </w:r>
            <w:r>
              <w:rPr/>
              <w:t>在</w:t>
            </w:r>
            <w:r>
              <w:rPr>
                <w:spacing w:val="33"/>
              </w:rPr>
              <w:t xml:space="preserve"> </w:t>
            </w:r>
            <w:r>
              <w:rPr/>
              <w:t>1 </w:t>
            </w:r>
            <w:r>
              <w:rPr>
                <w:spacing w:val="-2"/>
              </w:rPr>
              <w:t>万元以上的；2.经营</w:t>
            </w:r>
            <w:r>
              <w:rPr>
                <w:spacing w:val="8"/>
              </w:rPr>
              <w:t xml:space="preserve"> </w:t>
            </w:r>
            <w:r>
              <w:rPr>
                <w:spacing w:val="18"/>
              </w:rPr>
              <w:t>销售残次计量器具</w:t>
            </w:r>
            <w:r>
              <w:rPr>
                <w:spacing w:val="4"/>
              </w:rPr>
              <w:t xml:space="preserve"> </w:t>
            </w:r>
            <w:r>
              <w:rPr>
                <w:spacing w:val="13"/>
              </w:rPr>
              <w:t>零配件数量在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13"/>
              </w:rPr>
              <w:t>500</w:t>
            </w:r>
            <w:r>
              <w:rPr/>
              <w:t xml:space="preserve"> </w:t>
            </w:r>
            <w:r>
              <w:rPr>
                <w:spacing w:val="7"/>
              </w:rPr>
              <w:t>件以上的。</w:t>
            </w:r>
          </w:p>
        </w:tc>
        <w:tc>
          <w:tcPr>
            <w:tcW w:w="2823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2" w:line="230" w:lineRule="auto"/>
              <w:jc w:val="both"/>
              <w:rPr/>
            </w:pPr>
            <w:r>
              <w:rPr>
                <w:spacing w:val="6"/>
              </w:rPr>
              <w:t>责令停止经营销售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，没收残次</w:t>
            </w:r>
            <w:r>
              <w:rPr/>
              <w:t xml:space="preserve"> </w:t>
            </w:r>
            <w:r>
              <w:rPr>
                <w:spacing w:val="9"/>
              </w:rPr>
              <w:t>计量器具零配件和全部违法所</w:t>
            </w:r>
            <w:r>
              <w:rPr>
                <w:spacing w:val="10"/>
              </w:rPr>
              <w:t xml:space="preserve"> </w:t>
            </w:r>
            <w:r>
              <w:rPr>
                <w:spacing w:val="-3"/>
              </w:rPr>
              <w:t>得</w:t>
            </w:r>
            <w:r>
              <w:rPr/>
              <w:t xml:space="preserve"> </w:t>
            </w:r>
            <w:r>
              <w:rPr>
                <w:spacing w:val="-3"/>
              </w:rPr>
              <w:t>，可并处</w:t>
            </w:r>
            <w:r>
              <w:rPr>
                <w:spacing w:val="17"/>
              </w:rPr>
              <w:t xml:space="preserve"> </w:t>
            </w:r>
            <w:r>
              <w:rPr>
                <w:spacing w:val="-3"/>
              </w:rPr>
              <w:t>1400 元以上 2000</w:t>
            </w:r>
            <w:r>
              <w:rPr/>
              <w:t xml:space="preserve"> </w:t>
            </w:r>
            <w:r>
              <w:rPr>
                <w:spacing w:val="4"/>
              </w:rPr>
              <w:t>元以下的罚款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；</w:t>
            </w:r>
            <w:r>
              <w:rPr>
                <w:spacing w:val="-28"/>
              </w:rPr>
              <w:t xml:space="preserve"> </w:t>
            </w:r>
            <w:r>
              <w:rPr>
                <w:spacing w:val="4"/>
              </w:rPr>
              <w:t>吊销其营业执</w:t>
            </w:r>
            <w:r>
              <w:rPr/>
              <w:t xml:space="preserve"> </w:t>
            </w:r>
            <w:r>
              <w:rPr>
                <w:spacing w:val="3"/>
              </w:rPr>
              <w:t>照。</w:t>
            </w:r>
          </w:p>
        </w:tc>
      </w:tr>
      <w:tr>
        <w:trPr>
          <w:trHeight w:val="2526" w:hRule="atLeast"/>
        </w:trPr>
        <w:tc>
          <w:tcPr>
            <w:tcW w:w="791" w:type="dxa"/>
            <w:vAlign w:val="top"/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9"/>
              <w:spacing w:before="82" w:line="170" w:lineRule="auto"/>
              <w:rPr/>
            </w:pPr>
            <w:r>
              <w:rPr/>
              <w:t>9</w:t>
            </w:r>
          </w:p>
        </w:tc>
        <w:tc>
          <w:tcPr>
            <w:tcW w:w="2776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94" w:firstLine="392"/>
              <w:spacing w:before="81" w:line="227" w:lineRule="auto"/>
              <w:rPr/>
            </w:pPr>
            <w:r>
              <w:rPr>
                <w:spacing w:val="3"/>
              </w:rPr>
              <w:t>制造</w:t>
            </w:r>
            <w:r>
              <w:rPr>
                <w:spacing w:val="-26"/>
              </w:rPr>
              <w:t xml:space="preserve"> </w:t>
            </w:r>
            <w:r>
              <w:rPr>
                <w:spacing w:val="3"/>
              </w:rPr>
              <w:t>、销售、使用以欺骗</w:t>
            </w:r>
            <w:r>
              <w:rPr/>
              <w:t xml:space="preserve"> </w:t>
            </w:r>
            <w:r>
              <w:rPr>
                <w:spacing w:val="7"/>
              </w:rPr>
              <w:t>消费者为目的的计量器具的。</w:t>
            </w:r>
          </w:p>
        </w:tc>
        <w:tc>
          <w:tcPr>
            <w:tcW w:w="3839" w:type="dxa"/>
            <w:vAlign w:val="top"/>
          </w:tcPr>
          <w:p>
            <w:pPr>
              <w:pStyle w:val="TableText"/>
              <w:ind w:left="110" w:right="104" w:firstLine="437"/>
              <w:spacing w:before="110" w:line="230" w:lineRule="auto"/>
              <w:rPr/>
            </w:pPr>
            <w:r>
              <w:rPr>
                <w:b/>
                <w:bCs/>
                <w:spacing w:val="4"/>
              </w:rPr>
              <w:t>第四十八条 </w:t>
            </w:r>
            <w:r>
              <w:rPr>
                <w:spacing w:val="4"/>
              </w:rPr>
              <w:t>制造、销售、使用以欺骗</w:t>
            </w:r>
            <w:r>
              <w:rPr>
                <w:spacing w:val="14"/>
              </w:rPr>
              <w:t xml:space="preserve"> </w:t>
            </w:r>
            <w:r>
              <w:rPr>
                <w:spacing w:val="8"/>
              </w:rPr>
              <w:t>消费者为目的的计量器具的单位和个人</w:t>
            </w:r>
            <w:r>
              <w:rPr>
                <w:spacing w:val="-3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7"/>
              </w:rPr>
              <w:t>没收其计量器具和全部违法所得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，可并处</w:t>
            </w:r>
            <w:r>
              <w:rPr/>
              <w:t xml:space="preserve"> </w:t>
            </w:r>
            <w:r>
              <w:rPr>
                <w:spacing w:val="3"/>
              </w:rPr>
              <w:t>2000 元以下的罚款；构成犯罪的，对个人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或者单位直接责任人员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，依法追究刑事责</w:t>
            </w:r>
            <w:r>
              <w:rPr/>
              <w:t xml:space="preserve"> </w:t>
            </w:r>
            <w:r>
              <w:rPr>
                <w:spacing w:val="2"/>
              </w:rPr>
              <w:t>任。</w:t>
            </w:r>
          </w:p>
        </w:tc>
        <w:tc>
          <w:tcPr>
            <w:tcW w:w="750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103" w:firstLine="1"/>
              <w:spacing w:before="49" w:line="227" w:lineRule="auto"/>
              <w:rPr/>
            </w:pPr>
            <w:r>
              <w:rPr>
                <w:spacing w:val="7"/>
              </w:rPr>
              <w:t>有下列情形之一的：</w:t>
            </w:r>
            <w:r>
              <w:rPr>
                <w:spacing w:val="2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1.</w:t>
            </w:r>
            <w:r>
              <w:rPr>
                <w:spacing w:val="4"/>
              </w:rPr>
              <w:t>使用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、修理行为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16"/>
              </w:rPr>
              <w:t>违法所得不足</w:t>
            </w:r>
            <w:r>
              <w:rPr>
                <w:spacing w:val="39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6"/>
              </w:rPr>
              <w:t>1000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3"/>
              </w:rPr>
              <w:t>元的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；</w:t>
            </w:r>
            <w:r>
              <w:rPr>
                <w:rFonts w:ascii="Times New Roman" w:hAnsi="Times New Roman" w:eastAsia="Times New Roman" w:cs="Times New Roman"/>
                <w:spacing w:val="3"/>
              </w:rPr>
              <w:t>2.</w:t>
            </w:r>
            <w:r>
              <w:rPr>
                <w:spacing w:val="3"/>
              </w:rPr>
              <w:t>销售行为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/>
              <w:t xml:space="preserve"> </w:t>
            </w:r>
            <w:r>
              <w:rPr>
                <w:spacing w:val="5"/>
              </w:rPr>
              <w:t>违 法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5"/>
              </w:rPr>
              <w:t>销</w:t>
            </w:r>
            <w:r>
              <w:rPr>
                <w:spacing w:val="13"/>
              </w:rPr>
              <w:t xml:space="preserve"> </w:t>
            </w:r>
            <w:r>
              <w:rPr>
                <w:spacing w:val="5"/>
              </w:rPr>
              <w:t>售</w:t>
            </w:r>
            <w:r>
              <w:rPr>
                <w:spacing w:val="10"/>
              </w:rPr>
              <w:t xml:space="preserve"> </w:t>
            </w:r>
            <w:r>
              <w:rPr>
                <w:spacing w:val="5"/>
              </w:rPr>
              <w:t>额</w:t>
            </w:r>
            <w:r>
              <w:rPr>
                <w:spacing w:val="13"/>
              </w:rPr>
              <w:t xml:space="preserve"> </w:t>
            </w:r>
            <w:r>
              <w:rPr>
                <w:spacing w:val="5"/>
              </w:rPr>
              <w:t>不</w:t>
            </w:r>
            <w:r>
              <w:rPr>
                <w:spacing w:val="17"/>
              </w:rPr>
              <w:t xml:space="preserve"> </w:t>
            </w:r>
            <w:r>
              <w:rPr>
                <w:spacing w:val="5"/>
              </w:rPr>
              <w:t>足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1000</w:t>
            </w:r>
            <w:r>
              <w:rPr>
                <w:spacing w:val="6"/>
              </w:rPr>
              <w:t>元的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>
                <w:rFonts w:ascii="Times New Roman" w:hAnsi="Times New Roman" w:eastAsia="Times New Roman" w:cs="Times New Roman"/>
                <w:spacing w:val="6"/>
              </w:rPr>
              <w:t>3.</w:t>
            </w:r>
            <w:r>
              <w:rPr>
                <w:spacing w:val="6"/>
              </w:rPr>
              <w:t>制造行</w:t>
            </w:r>
            <w:r>
              <w:rPr/>
              <w:t xml:space="preserve"> </w:t>
            </w:r>
            <w:r>
              <w:rPr>
                <w:spacing w:val="18"/>
              </w:rPr>
              <w:t>为 ，</w:t>
            </w:r>
            <w:r>
              <w:rPr>
                <w:spacing w:val="-18"/>
              </w:rPr>
              <w:t xml:space="preserve"> </w:t>
            </w:r>
            <w:r>
              <w:rPr>
                <w:spacing w:val="18"/>
              </w:rPr>
              <w:t>违法货值不足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1000</w:t>
            </w:r>
            <w:r>
              <w:rPr>
                <w:spacing w:val="4"/>
              </w:rPr>
              <w:t>元的。</w:t>
            </w:r>
          </w:p>
        </w:tc>
        <w:tc>
          <w:tcPr>
            <w:tcW w:w="2823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35" w:firstLine="2"/>
              <w:spacing w:before="81" w:line="227" w:lineRule="auto"/>
              <w:rPr/>
            </w:pPr>
            <w:r>
              <w:rPr>
                <w:spacing w:val="26"/>
              </w:rPr>
              <w:t>没收计量器具和全部违法所</w:t>
            </w:r>
            <w:r>
              <w:rPr>
                <w:spacing w:val="1"/>
              </w:rPr>
              <w:t xml:space="preserve">  </w:t>
            </w:r>
            <w:r>
              <w:rPr>
                <w:spacing w:val="-4"/>
              </w:rPr>
              <w:t>得，可并处 600 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49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1"/>
        <w:gridCol w:w="2776"/>
        <w:gridCol w:w="3839"/>
        <w:gridCol w:w="750"/>
        <w:gridCol w:w="1997"/>
        <w:gridCol w:w="2823"/>
      </w:tblGrid>
      <w:tr>
        <w:trPr>
          <w:trHeight w:val="3278" w:hRule="atLeast"/>
        </w:trPr>
        <w:tc>
          <w:tcPr>
            <w:tcW w:w="791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103"/>
              <w:spacing w:before="51" w:line="231" w:lineRule="auto"/>
              <w:rPr/>
            </w:pPr>
            <w:r>
              <w:rPr>
                <w:spacing w:val="7"/>
              </w:rPr>
              <w:t>有下列情形之一的：</w:t>
            </w:r>
            <w:r>
              <w:rPr>
                <w:spacing w:val="2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1.</w:t>
            </w:r>
            <w:r>
              <w:rPr>
                <w:spacing w:val="4"/>
              </w:rPr>
              <w:t>使用</w:t>
            </w:r>
            <w:r>
              <w:rPr>
                <w:spacing w:val="-23"/>
              </w:rPr>
              <w:t xml:space="preserve"> </w:t>
            </w:r>
            <w:r>
              <w:rPr>
                <w:spacing w:val="4"/>
              </w:rPr>
              <w:t>、修理行为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违法所得</w:t>
            </w:r>
            <w:r>
              <w:rPr>
                <w:spacing w:val="29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1000</w:t>
            </w:r>
            <w:r>
              <w:rPr>
                <w:rFonts w:ascii="Times New Roman" w:hAnsi="Times New Roman" w:eastAsia="Times New Roman" w:cs="Times New Roman"/>
                <w:spacing w:val="23"/>
              </w:rPr>
              <w:t xml:space="preserve"> </w:t>
            </w:r>
            <w:r>
              <w:rPr>
                <w:spacing w:val="10"/>
              </w:rPr>
              <w:t>元以</w:t>
            </w:r>
            <w:r>
              <w:rPr/>
              <w:t xml:space="preserve"> </w:t>
            </w:r>
            <w:r>
              <w:rPr>
                <w:spacing w:val="5"/>
              </w:rPr>
              <w:t>上不足</w:t>
            </w:r>
            <w:r>
              <w:rPr>
                <w:spacing w:val="20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5000</w:t>
            </w:r>
            <w:r>
              <w:rPr>
                <w:rFonts w:ascii="Times New Roman" w:hAnsi="Times New Roman" w:eastAsia="Times New Roman" w:cs="Times New Roman"/>
                <w:spacing w:val="21"/>
              </w:rPr>
              <w:t xml:space="preserve"> </w:t>
            </w:r>
            <w:r>
              <w:rPr>
                <w:spacing w:val="5"/>
              </w:rPr>
              <w:t>元的 ；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7"/>
              </w:rPr>
              <w:t>2.</w:t>
            </w:r>
            <w:r>
              <w:rPr>
                <w:spacing w:val="7"/>
              </w:rPr>
              <w:t>销售行为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，违法销</w:t>
            </w:r>
            <w:r>
              <w:rPr/>
              <w:t xml:space="preserve"> </w:t>
            </w:r>
            <w:r>
              <w:rPr>
                <w:spacing w:val="10"/>
              </w:rPr>
              <w:t>售在</w:t>
            </w:r>
            <w:r>
              <w:rPr>
                <w:spacing w:val="29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1000</w:t>
            </w:r>
            <w:r>
              <w:rPr>
                <w:rFonts w:ascii="Times New Roman" w:hAnsi="Times New Roman" w:eastAsia="Times New Roman" w:cs="Times New Roman"/>
                <w:spacing w:val="23"/>
              </w:rPr>
              <w:t xml:space="preserve"> </w:t>
            </w:r>
            <w:r>
              <w:rPr>
                <w:spacing w:val="10"/>
              </w:rPr>
              <w:t>元以上不</w:t>
            </w:r>
            <w:r>
              <w:rPr/>
              <w:t xml:space="preserve"> </w:t>
            </w:r>
            <w:r>
              <w:rPr>
                <w:spacing w:val="5"/>
              </w:rPr>
              <w:t>足</w:t>
            </w:r>
            <w:r>
              <w:rPr>
                <w:rFonts w:ascii="Times New Roman" w:hAnsi="Times New Roman" w:eastAsia="Times New Roman" w:cs="Times New Roman"/>
                <w:spacing w:val="5"/>
              </w:rPr>
              <w:t>5000 </w:t>
            </w:r>
            <w:r>
              <w:rPr>
                <w:spacing w:val="5"/>
              </w:rPr>
              <w:t>元的；</w:t>
            </w:r>
            <w:r>
              <w:rPr>
                <w:rFonts w:ascii="Times New Roman" w:hAnsi="Times New Roman" w:eastAsia="Times New Roman" w:cs="Times New Roman"/>
                <w:spacing w:val="5"/>
              </w:rPr>
              <w:t>3.</w:t>
            </w:r>
            <w:r>
              <w:rPr>
                <w:spacing w:val="5"/>
              </w:rPr>
              <w:t>制造</w:t>
            </w:r>
            <w:r>
              <w:rPr/>
              <w:t xml:space="preserve"> </w:t>
            </w:r>
            <w:r>
              <w:rPr>
                <w:spacing w:val="7"/>
              </w:rPr>
              <w:t>行为，违法额货值在</w:t>
            </w:r>
            <w:r>
              <w:rPr>
                <w:spacing w:val="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2"/>
              </w:rPr>
              <w:t>1000</w:t>
            </w:r>
            <w:r>
              <w:rPr>
                <w:rFonts w:ascii="Times New Roman" w:hAnsi="Times New Roman" w:eastAsia="Times New Roman" w:cs="Times New Roman"/>
                <w:spacing w:val="13"/>
              </w:rPr>
              <w:t xml:space="preserve">  </w:t>
            </w:r>
            <w:r>
              <w:rPr>
                <w:spacing w:val="2"/>
              </w:rPr>
              <w:t>元</w:t>
            </w:r>
            <w:r>
              <w:rPr>
                <w:spacing w:val="32"/>
              </w:rPr>
              <w:t xml:space="preserve"> </w:t>
            </w:r>
            <w:r>
              <w:rPr>
                <w:spacing w:val="2"/>
              </w:rPr>
              <w:t>以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2"/>
              </w:rPr>
              <w:t>上</w:t>
            </w:r>
            <w:r>
              <w:rPr>
                <w:spacing w:val="13"/>
              </w:rPr>
              <w:t xml:space="preserve"> </w:t>
            </w:r>
            <w:r>
              <w:rPr>
                <w:spacing w:val="2"/>
              </w:rPr>
              <w:t>不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2"/>
              </w:rPr>
              <w:t>足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5000 </w:t>
            </w:r>
            <w:r>
              <w:rPr>
                <w:spacing w:val="4"/>
              </w:rPr>
              <w:t>元的。</w:t>
            </w:r>
          </w:p>
        </w:tc>
        <w:tc>
          <w:tcPr>
            <w:tcW w:w="2823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3"/>
              <w:spacing w:before="82" w:line="229" w:lineRule="auto"/>
              <w:jc w:val="both"/>
              <w:rPr/>
            </w:pPr>
            <w:r>
              <w:rPr>
                <w:spacing w:val="26"/>
              </w:rPr>
              <w:t>没收计量器具和全部违法所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得 ，</w:t>
            </w:r>
            <w:r>
              <w:rPr>
                <w:spacing w:val="-26"/>
              </w:rPr>
              <w:t xml:space="preserve"> </w:t>
            </w:r>
            <w:r>
              <w:rPr>
                <w:spacing w:val="-1"/>
              </w:rPr>
              <w:t>可并处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-1"/>
              </w:rPr>
              <w:t>600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-1"/>
              </w:rPr>
              <w:t>元以上</w:t>
            </w:r>
            <w:r>
              <w:rPr>
                <w:spacing w:val="26"/>
              </w:rPr>
              <w:t xml:space="preserve"> </w:t>
            </w:r>
            <w:r>
              <w:rPr>
                <w:spacing w:val="-1"/>
              </w:rPr>
              <w:t>1400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2958" w:hRule="atLeast"/>
        </w:trPr>
        <w:tc>
          <w:tcPr>
            <w:tcW w:w="7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211" w:firstLine="1"/>
              <w:spacing w:before="44" w:line="231" w:lineRule="auto"/>
              <w:jc w:val="both"/>
              <w:rPr/>
            </w:pPr>
            <w:r>
              <w:rPr>
                <w:spacing w:val="18"/>
              </w:rPr>
              <w:t>有下列情形之一的</w:t>
            </w:r>
            <w:r>
              <w:rPr>
                <w:spacing w:val="3"/>
              </w:rPr>
              <w:t xml:space="preserve"> </w:t>
            </w:r>
            <w:r>
              <w:rPr/>
              <w:t>：</w:t>
            </w:r>
            <w:r>
              <w:rPr>
                <w:rFonts w:ascii="Times New Roman" w:hAnsi="Times New Roman" w:eastAsia="Times New Roman" w:cs="Times New Roman"/>
              </w:rPr>
              <w:t>1.</w:t>
            </w:r>
            <w:r>
              <w:rPr/>
              <w:t>使用、修理行为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,</w:t>
            </w:r>
            <w:r>
              <w:rPr>
                <w:spacing w:val="16"/>
                <w:w w:val="101"/>
              </w:rPr>
              <w:t xml:space="preserve">  </w:t>
            </w:r>
            <w:r>
              <w:rPr>
                <w:spacing w:val="6"/>
              </w:rPr>
              <w:t>违法所得在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5000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/>
              <w:t>元以上的；</w:t>
            </w:r>
            <w:r>
              <w:rPr>
                <w:rFonts w:ascii="Times New Roman" w:hAnsi="Times New Roman" w:eastAsia="Times New Roman" w:cs="Times New Roman"/>
              </w:rPr>
              <w:t>2.</w:t>
            </w:r>
            <w:r>
              <w:rPr/>
              <w:t>销售行</w:t>
            </w:r>
            <w:r>
              <w:rPr>
                <w:spacing w:val="6"/>
              </w:rPr>
              <w:t xml:space="preserve"> </w:t>
            </w:r>
            <w:r>
              <w:rPr>
                <w:spacing w:val="12"/>
              </w:rPr>
              <w:t>为</w:t>
            </w:r>
            <w:r>
              <w:rPr>
                <w:spacing w:val="-6"/>
              </w:rPr>
              <w:t xml:space="preserve"> </w:t>
            </w:r>
            <w:r>
              <w:rPr>
                <w:spacing w:val="12"/>
              </w:rPr>
              <w:t>，违法销售额在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5000</w:t>
            </w:r>
            <w:r>
              <w:rPr>
                <w:rFonts w:ascii="Times New Roman" w:hAnsi="Times New Roman" w:eastAsia="Times New Roman" w:cs="Times New Roman"/>
                <w:spacing w:val="19"/>
                <w:w w:val="101"/>
              </w:rPr>
              <w:t xml:space="preserve"> </w:t>
            </w:r>
            <w:r>
              <w:rPr>
                <w:spacing w:val="4"/>
              </w:rPr>
              <w:t>元以上的 ；</w:t>
            </w:r>
            <w:r>
              <w:rPr>
                <w:spacing w:val="-3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3.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12"/>
              </w:rPr>
              <w:t>制造行为</w:t>
            </w:r>
            <w:r>
              <w:rPr>
                <w:spacing w:val="-4"/>
              </w:rPr>
              <w:t xml:space="preserve"> </w:t>
            </w:r>
            <w:r>
              <w:rPr>
                <w:spacing w:val="12"/>
              </w:rPr>
              <w:t>，违法货</w:t>
            </w:r>
            <w:r>
              <w:rPr/>
              <w:t xml:space="preserve"> </w:t>
            </w:r>
            <w:r>
              <w:rPr>
                <w:spacing w:val="11"/>
              </w:rPr>
              <w:t>值在</w:t>
            </w:r>
            <w:r>
              <w:rPr>
                <w:rFonts w:ascii="Times New Roman" w:hAnsi="Times New Roman" w:eastAsia="Times New Roman" w:cs="Times New Roman"/>
                <w:spacing w:val="11"/>
              </w:rPr>
              <w:t>5000</w:t>
            </w:r>
            <w:r>
              <w:rPr>
                <w:rFonts w:ascii="Times New Roman" w:hAnsi="Times New Roman" w:eastAsia="Times New Roman" w:cs="Times New Roman"/>
                <w:spacing w:val="-8"/>
              </w:rPr>
              <w:t xml:space="preserve"> </w:t>
            </w:r>
            <w:r>
              <w:rPr>
                <w:spacing w:val="11"/>
              </w:rPr>
              <w:t>元以上的</w:t>
            </w:r>
          </w:p>
          <w:p>
            <w:pPr>
              <w:pStyle w:val="TableText"/>
              <w:ind w:left="131"/>
              <w:spacing w:before="154" w:line="119" w:lineRule="exact"/>
              <w:rPr/>
            </w:pPr>
            <w:r>
              <w:rPr>
                <w:position w:val="3"/>
              </w:rPr>
              <w:t>。</w:t>
            </w:r>
          </w:p>
        </w:tc>
        <w:tc>
          <w:tcPr>
            <w:tcW w:w="2823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3"/>
              <w:spacing w:before="82" w:line="229" w:lineRule="auto"/>
              <w:jc w:val="both"/>
              <w:rPr/>
            </w:pPr>
            <w:r>
              <w:rPr>
                <w:spacing w:val="26"/>
              </w:rPr>
              <w:t>没收计量器具和全部违法所</w:t>
            </w:r>
            <w:r>
              <w:rPr>
                <w:spacing w:val="2"/>
              </w:rPr>
              <w:t xml:space="preserve"> </w:t>
            </w:r>
            <w:r>
              <w:rPr>
                <w:spacing w:val="-3"/>
              </w:rPr>
              <w:t>得</w:t>
            </w:r>
            <w:r>
              <w:rPr/>
              <w:t xml:space="preserve"> </w:t>
            </w:r>
            <w:r>
              <w:rPr>
                <w:spacing w:val="-3"/>
              </w:rPr>
              <w:t>，可并处</w:t>
            </w:r>
            <w:r>
              <w:rPr>
                <w:spacing w:val="17"/>
              </w:rPr>
              <w:t xml:space="preserve"> </w:t>
            </w:r>
            <w:r>
              <w:rPr>
                <w:spacing w:val="-3"/>
              </w:rPr>
              <w:t>1400 元以上 2000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896" w:hRule="atLeast"/>
        </w:trPr>
        <w:tc>
          <w:tcPr>
            <w:tcW w:w="791" w:type="dxa"/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8"/>
              <w:spacing w:before="81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776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5" w:firstLine="393"/>
              <w:spacing w:before="82" w:line="230" w:lineRule="auto"/>
              <w:jc w:val="both"/>
              <w:rPr/>
            </w:pPr>
            <w:r>
              <w:rPr>
                <w:spacing w:val="6"/>
              </w:rPr>
              <w:t>个体工商户制造、修理国</w:t>
            </w:r>
            <w:r>
              <w:rPr>
                <w:spacing w:val="2"/>
              </w:rPr>
              <w:t xml:space="preserve"> </w:t>
            </w:r>
            <w:r>
              <w:rPr>
                <w:spacing w:val="22"/>
              </w:rPr>
              <w:t>家规定范围以外的计量器具</w:t>
            </w:r>
            <w:r>
              <w:rPr>
                <w:spacing w:val="8"/>
              </w:rPr>
              <w:t xml:space="preserve"> </w:t>
            </w:r>
            <w:r>
              <w:rPr>
                <w:spacing w:val="22"/>
              </w:rPr>
              <w:t>或者不按照规定场所从事经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营活动的。</w:t>
            </w:r>
          </w:p>
        </w:tc>
        <w:tc>
          <w:tcPr>
            <w:tcW w:w="3839" w:type="dxa"/>
            <w:vAlign w:val="top"/>
          </w:tcPr>
          <w:p>
            <w:pPr>
              <w:pStyle w:val="TableText"/>
              <w:ind w:left="109" w:right="128" w:firstLine="437"/>
              <w:spacing w:before="108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第四十九条</w:t>
            </w:r>
            <w:r>
              <w:rPr>
                <w:b/>
                <w:bCs/>
                <w:spacing w:val="57"/>
                <w:w w:val="101"/>
              </w:rPr>
              <w:t xml:space="preserve"> </w:t>
            </w:r>
            <w:r>
              <w:rPr>
                <w:spacing w:val="9"/>
              </w:rPr>
              <w:t>个体工商户制造、修理</w:t>
            </w:r>
            <w:r>
              <w:rPr/>
              <w:t xml:space="preserve">  </w:t>
            </w:r>
            <w:r>
              <w:rPr>
                <w:spacing w:val="9"/>
              </w:rPr>
              <w:t>国家规定范围以外的计量器具或者不按照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规定场所从事经营活动的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，责令其停止制</w:t>
            </w:r>
            <w:r>
              <w:rPr/>
              <w:t xml:space="preserve"> </w:t>
            </w:r>
            <w:r>
              <w:rPr>
                <w:spacing w:val="5"/>
              </w:rPr>
              <w:t>造、修理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，没收全部违法所得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，可并处以</w:t>
            </w:r>
            <w:r>
              <w:rPr/>
              <w:t xml:space="preserve"> </w:t>
            </w:r>
            <w:r>
              <w:rPr>
                <w:spacing w:val="1"/>
              </w:rPr>
              <w:t>500 元以下的罚款。</w:t>
            </w:r>
          </w:p>
        </w:tc>
        <w:tc>
          <w:tcPr>
            <w:tcW w:w="75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1" w:right="101"/>
              <w:spacing w:before="52" w:line="225" w:lineRule="auto"/>
              <w:rPr/>
            </w:pPr>
            <w:r>
              <w:rPr>
                <w:spacing w:val="3"/>
              </w:rPr>
              <w:t>有下列情形之一的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：</w:t>
            </w:r>
            <w:r>
              <w:rPr/>
              <w:t xml:space="preserve"> </w:t>
            </w:r>
            <w:r>
              <w:rPr>
                <w:spacing w:val="10"/>
              </w:rPr>
              <w:t>1.个体工商户修理国</w:t>
            </w:r>
            <w:r>
              <w:rPr/>
              <w:t xml:space="preserve"> </w:t>
            </w:r>
            <w:r>
              <w:rPr>
                <w:spacing w:val="7"/>
              </w:rPr>
              <w:t>家规定范围以外的计</w:t>
            </w:r>
            <w:r>
              <w:rPr>
                <w:spacing w:val="4"/>
              </w:rPr>
              <w:t xml:space="preserve"> </w:t>
            </w:r>
            <w:r>
              <w:rPr>
                <w:spacing w:val="32"/>
              </w:rPr>
              <w:t>量器具或者不按照</w:t>
            </w:r>
            <w:r>
              <w:rPr>
                <w:spacing w:val="1"/>
              </w:rPr>
              <w:t xml:space="preserve"> </w:t>
            </w:r>
            <w:r>
              <w:rPr>
                <w:spacing w:val="32"/>
              </w:rPr>
              <w:t>规定场所从事经营</w:t>
            </w:r>
            <w:r>
              <w:rPr/>
              <w:t xml:space="preserve"> </w:t>
            </w:r>
            <w:r>
              <w:rPr>
                <w:spacing w:val="7"/>
              </w:rPr>
              <w:t>活动，违法所得不足</w:t>
            </w:r>
          </w:p>
        </w:tc>
        <w:tc>
          <w:tcPr>
            <w:tcW w:w="2823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1" w:line="228" w:lineRule="auto"/>
              <w:jc w:val="both"/>
              <w:rPr/>
            </w:pPr>
            <w:r>
              <w:rPr>
                <w:spacing w:val="4"/>
              </w:rPr>
              <w:t>责令停止制造</w:t>
            </w:r>
            <w:r>
              <w:rPr>
                <w:spacing w:val="-23"/>
              </w:rPr>
              <w:t xml:space="preserve"> </w:t>
            </w:r>
            <w:r>
              <w:rPr>
                <w:spacing w:val="4"/>
              </w:rPr>
              <w:t>、修理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，没收全</w:t>
            </w:r>
            <w:r>
              <w:rPr/>
              <w:t xml:space="preserve"> </w:t>
            </w:r>
            <w:r>
              <w:rPr>
                <w:spacing w:val="1"/>
              </w:rPr>
              <w:t>部违法所得</w:t>
            </w:r>
            <w:r>
              <w:rPr>
                <w:spacing w:val="-13"/>
              </w:rPr>
              <w:t xml:space="preserve"> </w:t>
            </w:r>
            <w:r>
              <w:rPr>
                <w:spacing w:val="1"/>
              </w:rPr>
              <w:t>，可并处以 150 元</w:t>
            </w:r>
            <w:r>
              <w:rPr/>
              <w:t xml:space="preserve"> </w:t>
            </w:r>
            <w:r>
              <w:rPr>
                <w:spacing w:val="7"/>
              </w:rPr>
              <w:t>以下的罚款。</w:t>
            </w:r>
          </w:p>
        </w:tc>
      </w:tr>
    </w:tbl>
    <w:p>
      <w:pPr>
        <w:spacing w:line="205" w:lineRule="exact"/>
        <w:rPr>
          <w:rFonts w:ascii="Arial"/>
          <w:sz w:val="17"/>
        </w:rPr>
      </w:pPr>
      <w:r/>
    </w:p>
    <w:p>
      <w:pPr>
        <w:spacing w:line="205" w:lineRule="exact"/>
        <w:sectPr>
          <w:footerReference w:type="default" r:id="rId150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17"/>
          <w:szCs w:val="17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1"/>
        <w:gridCol w:w="2776"/>
        <w:gridCol w:w="3839"/>
        <w:gridCol w:w="750"/>
        <w:gridCol w:w="1997"/>
        <w:gridCol w:w="2823"/>
      </w:tblGrid>
      <w:tr>
        <w:trPr>
          <w:trHeight w:val="2213" w:hRule="atLeast"/>
        </w:trPr>
        <w:tc>
          <w:tcPr>
            <w:tcW w:w="79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103" w:firstLine="2"/>
              <w:spacing w:before="54" w:line="226" w:lineRule="auto"/>
              <w:jc w:val="both"/>
              <w:rPr/>
            </w:pPr>
            <w:r>
              <w:rPr>
                <w:spacing w:val="1"/>
              </w:rPr>
              <w:t>300 元的</w:t>
            </w:r>
            <w:r>
              <w:rPr>
                <w:spacing w:val="-9"/>
              </w:rPr>
              <w:t xml:space="preserve"> </w:t>
            </w:r>
            <w:r>
              <w:rPr>
                <w:spacing w:val="1"/>
              </w:rPr>
              <w:t>；</w:t>
            </w:r>
            <w:r>
              <w:rPr>
                <w:spacing w:val="-33"/>
              </w:rPr>
              <w:t xml:space="preserve"> </w:t>
            </w:r>
            <w:r>
              <w:rPr>
                <w:spacing w:val="1"/>
              </w:rPr>
              <w:t>2.个体工</w:t>
            </w:r>
            <w:r>
              <w:rPr/>
              <w:t xml:space="preserve"> </w:t>
            </w:r>
            <w:r>
              <w:rPr>
                <w:spacing w:val="32"/>
              </w:rPr>
              <w:t>商户制造国家规定</w:t>
            </w:r>
            <w:r>
              <w:rPr/>
              <w:t xml:space="preserve"> </w:t>
            </w:r>
            <w:r>
              <w:rPr>
                <w:spacing w:val="32"/>
              </w:rPr>
              <w:t>范围以外的计量器</w:t>
            </w:r>
            <w:r>
              <w:rPr/>
              <w:t xml:space="preserve"> </w:t>
            </w:r>
            <w:r>
              <w:rPr>
                <w:spacing w:val="32"/>
              </w:rPr>
              <w:t>具或者不按照规定</w:t>
            </w:r>
            <w:r>
              <w:rPr/>
              <w:t xml:space="preserve"> </w:t>
            </w:r>
            <w:r>
              <w:rPr>
                <w:spacing w:val="32"/>
              </w:rPr>
              <w:t>场所从事经营活动</w:t>
            </w:r>
            <w:r>
              <w:rPr/>
              <w:t xml:space="preserve"> </w:t>
            </w:r>
            <w:r>
              <w:rPr>
                <w:spacing w:val="18"/>
              </w:rPr>
              <w:t>的 ，</w:t>
            </w:r>
            <w:r>
              <w:rPr>
                <w:spacing w:val="-19"/>
              </w:rPr>
              <w:t xml:space="preserve"> </w:t>
            </w:r>
            <w:r>
              <w:rPr>
                <w:spacing w:val="18"/>
              </w:rPr>
              <w:t>违法所得不足</w:t>
            </w:r>
            <w:r>
              <w:rPr/>
              <w:t xml:space="preserve"> </w:t>
            </w:r>
            <w:r>
              <w:rPr>
                <w:spacing w:val="-4"/>
              </w:rPr>
              <w:t>300 元的。</w:t>
            </w:r>
          </w:p>
        </w:tc>
        <w:tc>
          <w:tcPr>
            <w:tcW w:w="282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412" w:hRule="atLeast"/>
        </w:trPr>
        <w:tc>
          <w:tcPr>
            <w:tcW w:w="79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09" w:right="101" w:firstLine="2"/>
              <w:spacing w:before="47" w:line="229" w:lineRule="auto"/>
              <w:rPr/>
            </w:pPr>
            <w:r>
              <w:rPr>
                <w:spacing w:val="3"/>
              </w:rPr>
              <w:t>有下列情形之一的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：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11"/>
              </w:rPr>
              <w:t>1.</w:t>
            </w:r>
            <w:r>
              <w:rPr>
                <w:spacing w:val="11"/>
              </w:rPr>
              <w:t>个体工商户修理国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家规定范围以外的计 </w:t>
            </w:r>
            <w:r>
              <w:rPr>
                <w:spacing w:val="32"/>
              </w:rPr>
              <w:t>量器具或者不按照</w:t>
            </w:r>
            <w:r>
              <w:rPr>
                <w:spacing w:val="4"/>
              </w:rPr>
              <w:t xml:space="preserve"> </w:t>
            </w:r>
            <w:r>
              <w:rPr>
                <w:spacing w:val="32"/>
              </w:rPr>
              <w:t>规定场所从事经营</w:t>
            </w:r>
            <w:r>
              <w:rPr>
                <w:spacing w:val="1"/>
              </w:rPr>
              <w:t xml:space="preserve"> </w:t>
            </w:r>
            <w:r>
              <w:rPr>
                <w:spacing w:val="18"/>
              </w:rPr>
              <w:t>活动 ，</w:t>
            </w:r>
            <w:r>
              <w:rPr>
                <w:spacing w:val="-17"/>
              </w:rPr>
              <w:t xml:space="preserve"> </w:t>
            </w:r>
            <w:r>
              <w:rPr>
                <w:spacing w:val="18"/>
              </w:rPr>
              <w:t>违法所得在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11"/>
              </w:rPr>
              <w:t>300</w:t>
            </w:r>
            <w:r>
              <w:rPr>
                <w:rFonts w:ascii="Times New Roman" w:hAnsi="Times New Roman" w:eastAsia="Times New Roman" w:cs="Times New Roman"/>
                <w:spacing w:val="21"/>
              </w:rPr>
              <w:t xml:space="preserve"> </w:t>
            </w:r>
            <w:r>
              <w:rPr>
                <w:spacing w:val="11"/>
              </w:rPr>
              <w:t>元以上不足 </w:t>
            </w:r>
            <w:r>
              <w:rPr>
                <w:rFonts w:ascii="Times New Roman" w:hAnsi="Times New Roman" w:eastAsia="Times New Roman" w:cs="Times New Roman"/>
                <w:spacing w:val="11"/>
              </w:rPr>
              <w:t>500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7"/>
              </w:rPr>
              <w:t>元的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>
                <w:rFonts w:ascii="Times New Roman" w:hAnsi="Times New Roman" w:eastAsia="Times New Roman" w:cs="Times New Roman"/>
                <w:spacing w:val="7"/>
              </w:rPr>
              <w:t>2.</w:t>
            </w:r>
            <w:r>
              <w:rPr>
                <w:spacing w:val="7"/>
              </w:rPr>
              <w:t>个体工商户</w:t>
            </w:r>
            <w:r>
              <w:rPr/>
              <w:t xml:space="preserve"> </w:t>
            </w:r>
            <w:r>
              <w:rPr>
                <w:spacing w:val="32"/>
              </w:rPr>
              <w:t>制造国家规定范围</w:t>
            </w:r>
            <w:r>
              <w:rPr>
                <w:spacing w:val="1"/>
              </w:rPr>
              <w:t xml:space="preserve"> </w:t>
            </w:r>
            <w:r>
              <w:rPr>
                <w:spacing w:val="32"/>
              </w:rPr>
              <w:t>以外的计量器具或</w:t>
            </w:r>
            <w:r>
              <w:rPr>
                <w:spacing w:val="1"/>
              </w:rPr>
              <w:t xml:space="preserve"> </w:t>
            </w:r>
            <w:r>
              <w:rPr>
                <w:spacing w:val="32"/>
              </w:rPr>
              <w:t>者不按照规定场所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从事经营活动的，违</w:t>
            </w:r>
            <w:r>
              <w:rPr>
                <w:spacing w:val="5"/>
              </w:rPr>
              <w:t xml:space="preserve"> </w:t>
            </w:r>
            <w:r>
              <w:rPr>
                <w:spacing w:val="10"/>
              </w:rPr>
              <w:t>法所得在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300 </w:t>
            </w:r>
            <w:r>
              <w:rPr>
                <w:spacing w:val="10"/>
              </w:rPr>
              <w:t>元以上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不足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500 </w:t>
            </w:r>
            <w:r>
              <w:rPr>
                <w:spacing w:val="4"/>
              </w:rPr>
              <w:t>元的。</w:t>
            </w:r>
          </w:p>
        </w:tc>
        <w:tc>
          <w:tcPr>
            <w:tcW w:w="2823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1" w:line="229" w:lineRule="auto"/>
              <w:jc w:val="both"/>
              <w:rPr/>
            </w:pPr>
            <w:r>
              <w:rPr>
                <w:spacing w:val="4"/>
              </w:rPr>
              <w:t>责令停止制造</w:t>
            </w:r>
            <w:r>
              <w:rPr>
                <w:spacing w:val="-23"/>
              </w:rPr>
              <w:t xml:space="preserve"> </w:t>
            </w:r>
            <w:r>
              <w:rPr>
                <w:spacing w:val="4"/>
              </w:rPr>
              <w:t>、修理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，没收全</w:t>
            </w:r>
            <w:r>
              <w:rPr/>
              <w:t xml:space="preserve"> </w:t>
            </w:r>
            <w:r>
              <w:rPr>
                <w:spacing w:val="1"/>
              </w:rPr>
              <w:t>部违法所得</w:t>
            </w:r>
            <w:r>
              <w:rPr>
                <w:spacing w:val="-13"/>
              </w:rPr>
              <w:t xml:space="preserve"> </w:t>
            </w:r>
            <w:r>
              <w:rPr>
                <w:spacing w:val="1"/>
              </w:rPr>
              <w:t>，可并处以 150 元</w:t>
            </w:r>
            <w:r>
              <w:rPr/>
              <w:t xml:space="preserve"> </w:t>
            </w:r>
            <w:r>
              <w:rPr>
                <w:spacing w:val="2"/>
              </w:rPr>
              <w:t>以上 350 元以下的罚款。</w:t>
            </w:r>
          </w:p>
        </w:tc>
      </w:tr>
      <w:tr>
        <w:trPr>
          <w:trHeight w:val="1582" w:hRule="atLeast"/>
        </w:trPr>
        <w:tc>
          <w:tcPr>
            <w:tcW w:w="7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1" w:right="101"/>
              <w:spacing w:before="50" w:line="224" w:lineRule="auto"/>
              <w:rPr/>
            </w:pPr>
            <w:r>
              <w:rPr>
                <w:spacing w:val="3"/>
              </w:rPr>
              <w:t>有下列情形之一的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：</w:t>
            </w:r>
            <w:r>
              <w:rPr/>
              <w:t xml:space="preserve"> </w:t>
            </w:r>
            <w:r>
              <w:rPr>
                <w:spacing w:val="10"/>
              </w:rPr>
              <w:t>1.个体工商户修理国</w:t>
            </w:r>
            <w:r>
              <w:rPr/>
              <w:t xml:space="preserve"> </w:t>
            </w:r>
            <w:r>
              <w:rPr>
                <w:spacing w:val="7"/>
              </w:rPr>
              <w:t>家规定范围以外的计</w:t>
            </w:r>
            <w:r>
              <w:rPr>
                <w:spacing w:val="4"/>
              </w:rPr>
              <w:t xml:space="preserve"> </w:t>
            </w:r>
            <w:r>
              <w:rPr>
                <w:spacing w:val="32"/>
              </w:rPr>
              <w:t>量器具或者不按照</w:t>
            </w:r>
            <w:r>
              <w:rPr>
                <w:spacing w:val="1"/>
              </w:rPr>
              <w:t xml:space="preserve"> </w:t>
            </w:r>
            <w:r>
              <w:rPr>
                <w:spacing w:val="32"/>
              </w:rPr>
              <w:t>规定场所从事经营</w:t>
            </w:r>
          </w:p>
        </w:tc>
        <w:tc>
          <w:tcPr>
            <w:tcW w:w="2823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1" w:line="228" w:lineRule="auto"/>
              <w:jc w:val="both"/>
              <w:rPr/>
            </w:pPr>
            <w:r>
              <w:rPr>
                <w:spacing w:val="4"/>
              </w:rPr>
              <w:t>责令停止制造</w:t>
            </w:r>
            <w:r>
              <w:rPr>
                <w:spacing w:val="-23"/>
              </w:rPr>
              <w:t xml:space="preserve"> </w:t>
            </w:r>
            <w:r>
              <w:rPr>
                <w:spacing w:val="4"/>
              </w:rPr>
              <w:t>、修理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，没收全</w:t>
            </w:r>
            <w:r>
              <w:rPr/>
              <w:t xml:space="preserve"> </w:t>
            </w:r>
            <w:r>
              <w:rPr>
                <w:spacing w:val="5"/>
              </w:rPr>
              <w:t>部违法所得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，可并处以350 元</w:t>
            </w:r>
            <w:r>
              <w:rPr/>
              <w:t xml:space="preserve"> </w:t>
            </w:r>
            <w:r>
              <w:rPr>
                <w:spacing w:val="2"/>
              </w:rPr>
              <w:t>以上 500 元以下的罚款。</w:t>
            </w:r>
          </w:p>
        </w:tc>
      </w:tr>
    </w:tbl>
    <w:p>
      <w:pPr>
        <w:spacing w:line="130" w:lineRule="exact"/>
        <w:rPr>
          <w:rFonts w:ascii="Arial"/>
          <w:sz w:val="11"/>
        </w:rPr>
      </w:pPr>
      <w:r/>
    </w:p>
    <w:p>
      <w:pPr>
        <w:spacing w:line="130" w:lineRule="exact"/>
        <w:sectPr>
          <w:footerReference w:type="default" r:id="rId151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11"/>
          <w:szCs w:val="1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1"/>
        <w:gridCol w:w="2776"/>
        <w:gridCol w:w="3839"/>
        <w:gridCol w:w="750"/>
        <w:gridCol w:w="1997"/>
        <w:gridCol w:w="2823"/>
      </w:tblGrid>
      <w:tr>
        <w:trPr>
          <w:trHeight w:val="2528" w:hRule="atLeast"/>
        </w:trPr>
        <w:tc>
          <w:tcPr>
            <w:tcW w:w="7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1" w:right="103" w:firstLine="4"/>
              <w:spacing w:before="51" w:line="227" w:lineRule="auto"/>
              <w:jc w:val="both"/>
              <w:rPr/>
            </w:pPr>
            <w:r>
              <w:rPr>
                <w:spacing w:val="18"/>
              </w:rPr>
              <w:t>活动 ，</w:t>
            </w:r>
            <w:r>
              <w:rPr>
                <w:spacing w:val="-24"/>
              </w:rPr>
              <w:t xml:space="preserve"> </w:t>
            </w:r>
            <w:r>
              <w:rPr>
                <w:spacing w:val="18"/>
              </w:rPr>
              <w:t>违法所得在</w:t>
            </w:r>
            <w:r>
              <w:rPr/>
              <w:t xml:space="preserve"> </w:t>
            </w:r>
            <w:r>
              <w:rPr>
                <w:spacing w:val="1"/>
              </w:rPr>
              <w:t>500 元以上的</w:t>
            </w:r>
            <w:r>
              <w:rPr>
                <w:spacing w:val="-4"/>
              </w:rPr>
              <w:t xml:space="preserve"> </w:t>
            </w:r>
            <w:r>
              <w:rPr>
                <w:spacing w:val="1"/>
              </w:rPr>
              <w:t>；</w:t>
            </w:r>
            <w:r>
              <w:rPr>
                <w:spacing w:val="-35"/>
              </w:rPr>
              <w:t xml:space="preserve"> </w:t>
            </w:r>
            <w:r>
              <w:rPr>
                <w:spacing w:val="1"/>
              </w:rPr>
              <w:t>2.个</w:t>
            </w:r>
            <w:r>
              <w:rPr/>
              <w:t xml:space="preserve"> </w:t>
            </w:r>
            <w:r>
              <w:rPr>
                <w:spacing w:val="32"/>
              </w:rPr>
              <w:t>体工商户制造国家</w:t>
            </w:r>
            <w:r>
              <w:rPr/>
              <w:t xml:space="preserve"> </w:t>
            </w:r>
            <w:r>
              <w:rPr>
                <w:spacing w:val="32"/>
              </w:rPr>
              <w:t>规定范围以外的计</w:t>
            </w:r>
            <w:r>
              <w:rPr/>
              <w:t xml:space="preserve"> </w:t>
            </w:r>
            <w:r>
              <w:rPr>
                <w:spacing w:val="32"/>
              </w:rPr>
              <w:t>量器具或者不按照</w:t>
            </w:r>
            <w:r>
              <w:rPr/>
              <w:t xml:space="preserve"> </w:t>
            </w:r>
            <w:r>
              <w:rPr>
                <w:spacing w:val="32"/>
              </w:rPr>
              <w:t>规定场所从事经营</w:t>
            </w:r>
            <w:r>
              <w:rPr/>
              <w:t xml:space="preserve"> </w:t>
            </w:r>
            <w:r>
              <w:rPr>
                <w:spacing w:val="7"/>
              </w:rPr>
              <w:t>活动的，违法所得在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500 元以上的。</w:t>
            </w:r>
          </w:p>
        </w:tc>
        <w:tc>
          <w:tcPr>
            <w:tcW w:w="282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579" w:hRule="atLeast"/>
        </w:trPr>
        <w:tc>
          <w:tcPr>
            <w:tcW w:w="791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8"/>
              <w:spacing w:before="81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2776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8" w:firstLine="401"/>
              <w:spacing w:before="81" w:line="228" w:lineRule="auto"/>
              <w:jc w:val="both"/>
              <w:rPr/>
            </w:pPr>
            <w:r>
              <w:rPr>
                <w:spacing w:val="25"/>
              </w:rPr>
              <w:t>未取得计量认证合格证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书的产品质量检验机构，为社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会提供公证数据的。</w:t>
            </w:r>
          </w:p>
        </w:tc>
        <w:tc>
          <w:tcPr>
            <w:tcW w:w="3839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2" w:firstLine="396"/>
              <w:spacing w:before="82" w:line="230" w:lineRule="auto"/>
              <w:jc w:val="both"/>
              <w:rPr/>
            </w:pPr>
            <w:r>
              <w:rPr>
                <w:b/>
                <w:bCs/>
                <w:spacing w:val="15"/>
              </w:rPr>
              <w:t>第五十条  </w:t>
            </w:r>
            <w:r>
              <w:rPr>
                <w:spacing w:val="15"/>
              </w:rPr>
              <w:t>未取得计量认证合格证书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的产品质量检验机构</w:t>
            </w:r>
            <w:r>
              <w:rPr>
                <w:spacing w:val="-3"/>
              </w:rPr>
              <w:t xml:space="preserve"> </w:t>
            </w:r>
            <w:r>
              <w:rPr>
                <w:spacing w:val="8"/>
              </w:rPr>
              <w:t>，为社会提供公证数</w:t>
            </w:r>
            <w:r>
              <w:rPr/>
              <w:t xml:space="preserve"> </w:t>
            </w:r>
            <w:r>
              <w:rPr/>
              <w:t>据的，责令其停止检验，可并处 1000 元以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6"/>
              </w:rPr>
              <w:t>下的罚款。</w:t>
            </w:r>
          </w:p>
        </w:tc>
        <w:tc>
          <w:tcPr>
            <w:tcW w:w="75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98" w:firstLine="2"/>
              <w:spacing w:before="47" w:line="224" w:lineRule="auto"/>
              <w:jc w:val="both"/>
              <w:rPr/>
            </w:pPr>
            <w:r>
              <w:rPr>
                <w:spacing w:val="7"/>
              </w:rPr>
              <w:t>未取得计量认证合格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证书的产品质量检验</w:t>
            </w:r>
            <w:r>
              <w:rPr/>
              <w:t xml:space="preserve"> </w:t>
            </w:r>
            <w:r>
              <w:rPr>
                <w:spacing w:val="4"/>
              </w:rPr>
              <w:t>机构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，为社会提供公</w:t>
            </w:r>
            <w:r>
              <w:rPr/>
              <w:t xml:space="preserve"> </w:t>
            </w:r>
            <w:r>
              <w:rPr>
                <w:spacing w:val="3"/>
              </w:rPr>
              <w:t>证数据的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，违法所得</w:t>
            </w:r>
            <w:r>
              <w:rPr/>
              <w:t xml:space="preserve"> </w:t>
            </w:r>
            <w:r>
              <w:rPr>
                <w:spacing w:val="3"/>
              </w:rPr>
              <w:t>不足</w:t>
            </w:r>
            <w:r>
              <w:rPr>
                <w:spacing w:val="2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1000 </w:t>
            </w:r>
            <w:r>
              <w:rPr>
                <w:spacing w:val="3"/>
              </w:rPr>
              <w:t>元的。</w:t>
            </w:r>
          </w:p>
        </w:tc>
        <w:tc>
          <w:tcPr>
            <w:tcW w:w="2823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3"/>
              <w:spacing w:before="81" w:line="227" w:lineRule="auto"/>
              <w:rPr/>
            </w:pPr>
            <w:r>
              <w:rPr>
                <w:spacing w:val="1"/>
              </w:rPr>
              <w:t>责令停止检验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，可并处 300 元</w:t>
            </w:r>
            <w:r>
              <w:rPr/>
              <w:t xml:space="preserve"> </w:t>
            </w:r>
            <w:r>
              <w:rPr>
                <w:spacing w:val="5"/>
              </w:rPr>
              <w:t>以下的罚款。</w:t>
            </w:r>
          </w:p>
        </w:tc>
      </w:tr>
      <w:tr>
        <w:trPr>
          <w:trHeight w:val="1894" w:hRule="atLeast"/>
        </w:trPr>
        <w:tc>
          <w:tcPr>
            <w:tcW w:w="79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98" w:firstLine="2"/>
              <w:spacing w:before="50" w:line="225" w:lineRule="auto"/>
              <w:jc w:val="both"/>
              <w:rPr/>
            </w:pPr>
            <w:r>
              <w:rPr>
                <w:spacing w:val="7"/>
              </w:rPr>
              <w:t>未取得计量认证合格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证书的产品质量检验</w:t>
            </w:r>
            <w:r>
              <w:rPr/>
              <w:t xml:space="preserve"> </w:t>
            </w:r>
            <w:r>
              <w:rPr>
                <w:spacing w:val="4"/>
              </w:rPr>
              <w:t>机构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，为社会提供公</w:t>
            </w:r>
            <w:r>
              <w:rPr/>
              <w:t xml:space="preserve"> </w:t>
            </w:r>
            <w:r>
              <w:rPr>
                <w:spacing w:val="2"/>
              </w:rPr>
              <w:t>证数据的</w:t>
            </w:r>
            <w:r>
              <w:rPr>
                <w:spacing w:val="-22"/>
              </w:rPr>
              <w:t xml:space="preserve"> </w:t>
            </w:r>
            <w:r>
              <w:rPr>
                <w:spacing w:val="2"/>
              </w:rPr>
              <w:t>，违法所得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2"/>
              </w:rPr>
              <w:t>1000</w:t>
            </w:r>
            <w:r>
              <w:rPr>
                <w:rFonts w:ascii="Times New Roman" w:hAnsi="Times New Roman" w:eastAsia="Times New Roman" w:cs="Times New Roman"/>
                <w:spacing w:val="13"/>
                <w:w w:val="101"/>
              </w:rPr>
              <w:t xml:space="preserve">  </w:t>
            </w:r>
            <w:r>
              <w:rPr>
                <w:spacing w:val="2"/>
              </w:rPr>
              <w:t>元</w:t>
            </w:r>
            <w:r>
              <w:rPr>
                <w:spacing w:val="31"/>
                <w:w w:val="101"/>
              </w:rPr>
              <w:t xml:space="preserve"> </w:t>
            </w:r>
            <w:r>
              <w:rPr>
                <w:spacing w:val="2"/>
              </w:rPr>
              <w:t>以</w:t>
            </w:r>
            <w:r>
              <w:rPr>
                <w:spacing w:val="16"/>
              </w:rPr>
              <w:t xml:space="preserve"> </w:t>
            </w:r>
            <w:r>
              <w:rPr>
                <w:spacing w:val="2"/>
              </w:rPr>
              <w:t>上</w:t>
            </w:r>
            <w:r>
              <w:rPr>
                <w:spacing w:val="13"/>
              </w:rPr>
              <w:t xml:space="preserve"> </w:t>
            </w:r>
            <w:r>
              <w:rPr>
                <w:spacing w:val="2"/>
              </w:rPr>
              <w:t>不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2"/>
              </w:rPr>
              <w:t>足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2000 </w:t>
            </w:r>
            <w:r>
              <w:rPr>
                <w:spacing w:val="4"/>
              </w:rPr>
              <w:t>元的。</w:t>
            </w:r>
          </w:p>
        </w:tc>
        <w:tc>
          <w:tcPr>
            <w:tcW w:w="2823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3"/>
              <w:spacing w:before="82" w:line="227" w:lineRule="auto"/>
              <w:rPr/>
            </w:pPr>
            <w:r>
              <w:rPr>
                <w:spacing w:val="1"/>
              </w:rPr>
              <w:t>责令停止检验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，可并处 300 元</w:t>
            </w:r>
            <w:r>
              <w:rPr/>
              <w:t xml:space="preserve"> </w:t>
            </w:r>
            <w:r>
              <w:rPr/>
              <w:t>以上 700 元以下的罚款。</w:t>
            </w:r>
          </w:p>
        </w:tc>
      </w:tr>
      <w:tr>
        <w:trPr>
          <w:trHeight w:val="1896" w:hRule="atLeast"/>
        </w:trPr>
        <w:tc>
          <w:tcPr>
            <w:tcW w:w="7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98" w:firstLine="2"/>
              <w:spacing w:before="52" w:line="225" w:lineRule="auto"/>
              <w:jc w:val="both"/>
              <w:rPr/>
            </w:pPr>
            <w:r>
              <w:rPr>
                <w:spacing w:val="7"/>
              </w:rPr>
              <w:t>未取得计量认证合格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证书的产品质量检验</w:t>
            </w:r>
            <w:r>
              <w:rPr/>
              <w:t xml:space="preserve"> </w:t>
            </w:r>
            <w:r>
              <w:rPr>
                <w:spacing w:val="4"/>
              </w:rPr>
              <w:t>机构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，为社会提供公</w:t>
            </w:r>
            <w:r>
              <w:rPr/>
              <w:t xml:space="preserve"> </w:t>
            </w:r>
            <w:r>
              <w:rPr>
                <w:spacing w:val="5"/>
              </w:rPr>
              <w:t>证 数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5"/>
              </w:rPr>
              <w:t>据</w:t>
            </w:r>
            <w:r>
              <w:rPr>
                <w:spacing w:val="13"/>
              </w:rPr>
              <w:t xml:space="preserve"> </w:t>
            </w:r>
            <w:r>
              <w:rPr>
                <w:spacing w:val="5"/>
              </w:rPr>
              <w:t>违</w:t>
            </w:r>
            <w:r>
              <w:rPr>
                <w:spacing w:val="16"/>
              </w:rPr>
              <w:t xml:space="preserve"> </w:t>
            </w:r>
            <w:r>
              <w:rPr>
                <w:spacing w:val="5"/>
              </w:rPr>
              <w:t>法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所</w:t>
            </w:r>
            <w:r>
              <w:rPr>
                <w:spacing w:val="10"/>
              </w:rPr>
              <w:t xml:space="preserve"> </w:t>
            </w:r>
            <w:r>
              <w:rPr>
                <w:spacing w:val="5"/>
              </w:rPr>
              <w:t>得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12"/>
              </w:rPr>
              <w:t>2000</w:t>
            </w:r>
            <w:r>
              <w:rPr>
                <w:rFonts w:ascii="Times New Roman" w:hAnsi="Times New Roman" w:eastAsia="Times New Roman" w:cs="Times New Roman"/>
                <w:spacing w:val="25"/>
                <w:w w:val="101"/>
              </w:rPr>
              <w:t xml:space="preserve"> </w:t>
            </w:r>
            <w:r>
              <w:rPr>
                <w:spacing w:val="12"/>
              </w:rPr>
              <w:t>元以上</w:t>
            </w:r>
            <w:r>
              <w:rPr>
                <w:spacing w:val="-23"/>
              </w:rPr>
              <w:t xml:space="preserve"> </w:t>
            </w:r>
            <w:r>
              <w:rPr>
                <w:spacing w:val="12"/>
              </w:rPr>
              <w:t>或造</w:t>
            </w:r>
            <w:r>
              <w:rPr>
                <w:spacing w:val="-26"/>
              </w:rPr>
              <w:t xml:space="preserve"> </w:t>
            </w:r>
            <w:r>
              <w:rPr>
                <w:spacing w:val="12"/>
              </w:rPr>
              <w:t>成</w:t>
            </w:r>
            <w:r>
              <w:rPr/>
              <w:t xml:space="preserve"> </w:t>
            </w:r>
            <w:r>
              <w:rPr>
                <w:spacing w:val="7"/>
              </w:rPr>
              <w:t>严重后果的。</w:t>
            </w:r>
          </w:p>
        </w:tc>
        <w:tc>
          <w:tcPr>
            <w:tcW w:w="2823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3"/>
              <w:spacing w:before="81" w:line="227" w:lineRule="auto"/>
              <w:rPr/>
            </w:pPr>
            <w:r>
              <w:rPr>
                <w:spacing w:val="1"/>
              </w:rPr>
              <w:t>责令停止检验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，可并处 700 元</w:t>
            </w:r>
            <w:r>
              <w:rPr/>
              <w:t xml:space="preserve"> </w:t>
            </w:r>
            <w:r>
              <w:rPr/>
              <w:t>以上 1000 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52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1"/>
        <w:gridCol w:w="2776"/>
        <w:gridCol w:w="3839"/>
        <w:gridCol w:w="750"/>
        <w:gridCol w:w="1997"/>
        <w:gridCol w:w="2823"/>
      </w:tblGrid>
      <w:tr>
        <w:trPr>
          <w:trHeight w:val="2205" w:hRule="atLeast"/>
        </w:trPr>
        <w:tc>
          <w:tcPr>
            <w:tcW w:w="791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8"/>
              <w:spacing w:before="81" w:line="171" w:lineRule="auto"/>
              <w:rPr/>
            </w:pPr>
            <w:r>
              <w:rPr>
                <w:spacing w:val="-14"/>
              </w:rPr>
              <w:t>12</w:t>
            </w:r>
          </w:p>
        </w:tc>
        <w:tc>
          <w:tcPr>
            <w:tcW w:w="2776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399"/>
              <w:spacing w:before="81" w:line="227" w:lineRule="auto"/>
              <w:rPr/>
            </w:pPr>
            <w:r>
              <w:rPr>
                <w:spacing w:val="3"/>
              </w:rPr>
              <w:t>伪造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、盗用、倒卖强制检</w:t>
            </w:r>
            <w:r>
              <w:rPr/>
              <w:t xml:space="preserve"> </w:t>
            </w:r>
            <w:r>
              <w:rPr>
                <w:spacing w:val="3"/>
              </w:rPr>
              <w:t>定印</w:t>
            </w:r>
            <w:r>
              <w:rPr>
                <w:spacing w:val="-31"/>
              </w:rPr>
              <w:t xml:space="preserve"> </w:t>
            </w:r>
            <w:r>
              <w:rPr>
                <w:spacing w:val="3"/>
              </w:rPr>
              <w:t>、证的。</w:t>
            </w:r>
          </w:p>
        </w:tc>
        <w:tc>
          <w:tcPr>
            <w:tcW w:w="3839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67" w:firstLine="397"/>
              <w:spacing w:before="81" w:line="229" w:lineRule="auto"/>
              <w:jc w:val="both"/>
              <w:rPr/>
            </w:pPr>
            <w:r>
              <w:rPr>
                <w:b/>
                <w:bCs/>
                <w:spacing w:val="5"/>
              </w:rPr>
              <w:t>第五十一条</w:t>
            </w:r>
            <w:r>
              <w:rPr>
                <w:b/>
                <w:bCs/>
                <w:spacing w:val="50"/>
                <w:w w:val="101"/>
              </w:rPr>
              <w:t xml:space="preserve"> </w:t>
            </w:r>
            <w:r>
              <w:rPr>
                <w:spacing w:val="5"/>
              </w:rPr>
              <w:t>伪造、盗用、倒卖强制检</w:t>
            </w:r>
            <w:r>
              <w:rPr/>
              <w:t xml:space="preserve"> </w:t>
            </w:r>
            <w:r>
              <w:rPr>
                <w:spacing w:val="6"/>
              </w:rPr>
              <w:t>定印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、证的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，没收其非法检定印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、证和全</w:t>
            </w:r>
            <w:r>
              <w:rPr/>
              <w:t xml:space="preserve">  </w:t>
            </w:r>
            <w:r>
              <w:rPr>
                <w:spacing w:val="1"/>
              </w:rPr>
              <w:t>部违法所得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，可并处 2000 元以下的罚款；</w:t>
            </w:r>
            <w:r>
              <w:rPr/>
              <w:t xml:space="preserve"> </w:t>
            </w:r>
            <w:r>
              <w:rPr>
                <w:spacing w:val="6"/>
              </w:rPr>
              <w:t>构成犯罪的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，依法追究刑事责任。</w:t>
            </w:r>
          </w:p>
        </w:tc>
        <w:tc>
          <w:tcPr>
            <w:tcW w:w="75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1" w:right="211"/>
              <w:spacing w:before="234" w:line="231" w:lineRule="auto"/>
              <w:jc w:val="both"/>
              <w:rPr/>
            </w:pPr>
            <w:r>
              <w:rPr>
                <w:spacing w:val="18"/>
              </w:rPr>
              <w:t>有下列情形之一的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：</w:t>
            </w:r>
            <w:r>
              <w:rPr>
                <w:spacing w:val="-5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1.</w:t>
            </w:r>
            <w:r>
              <w:rPr>
                <w:rFonts w:ascii="Times New Roman" w:hAnsi="Times New Roman" w:eastAsia="Times New Roman" w:cs="Times New Roman"/>
                <w:spacing w:val="-23"/>
              </w:rPr>
              <w:t xml:space="preserve"> </w:t>
            </w:r>
            <w:r>
              <w:rPr>
                <w:spacing w:val="5"/>
              </w:rPr>
              <w:t>违</w:t>
            </w:r>
            <w:r>
              <w:rPr>
                <w:spacing w:val="-33"/>
              </w:rPr>
              <w:t xml:space="preserve"> </w:t>
            </w:r>
            <w:r>
              <w:rPr>
                <w:spacing w:val="5"/>
              </w:rPr>
              <w:t>法所</w:t>
            </w:r>
            <w:r>
              <w:rPr>
                <w:spacing w:val="-33"/>
              </w:rPr>
              <w:t xml:space="preserve"> </w:t>
            </w:r>
            <w:r>
              <w:rPr>
                <w:spacing w:val="5"/>
              </w:rPr>
              <w:t>得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不足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1000 </w:t>
            </w:r>
            <w:r>
              <w:rPr>
                <w:spacing w:val="4"/>
              </w:rPr>
              <w:t>元的 ；</w:t>
            </w:r>
            <w:r>
              <w:rPr>
                <w:spacing w:val="-25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2.</w:t>
            </w:r>
            <w:r>
              <w:rPr>
                <w:spacing w:val="4"/>
              </w:rPr>
              <w:t>伪造</w:t>
            </w:r>
            <w:r>
              <w:rPr/>
              <w:t xml:space="preserve"> </w:t>
            </w:r>
            <w:r>
              <w:rPr>
                <w:spacing w:val="13"/>
              </w:rPr>
              <w:t>、盗用</w:t>
            </w:r>
            <w:r>
              <w:rPr>
                <w:spacing w:val="-19"/>
              </w:rPr>
              <w:t xml:space="preserve"> </w:t>
            </w:r>
            <w:r>
              <w:rPr>
                <w:spacing w:val="13"/>
              </w:rPr>
              <w:t>、倒卖强制</w:t>
            </w:r>
            <w:r>
              <w:rPr/>
              <w:t xml:space="preserve"> </w:t>
            </w:r>
            <w:r>
              <w:rPr>
                <w:spacing w:val="8"/>
              </w:rPr>
              <w:t>检定印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、证不足</w:t>
            </w:r>
            <w:r>
              <w:rPr>
                <w:spacing w:val="-1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10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4"/>
              </w:rPr>
              <w:t>件的。</w:t>
            </w:r>
          </w:p>
        </w:tc>
        <w:tc>
          <w:tcPr>
            <w:tcW w:w="2823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firstLine="1"/>
              <w:spacing w:before="82" w:line="229" w:lineRule="auto"/>
              <w:jc w:val="both"/>
              <w:rPr/>
            </w:pPr>
            <w:r>
              <w:rPr>
                <w:spacing w:val="9"/>
              </w:rPr>
              <w:t>没收非法检定印、证和全部违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法所得</w:t>
            </w:r>
            <w:r>
              <w:rPr>
                <w:spacing w:val="-14"/>
              </w:rPr>
              <w:t xml:space="preserve"> </w:t>
            </w:r>
            <w:r>
              <w:rPr>
                <w:spacing w:val="1"/>
              </w:rPr>
              <w:t>，可并处 600 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2328" w:hRule="atLeast"/>
        </w:trPr>
        <w:tc>
          <w:tcPr>
            <w:tcW w:w="79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119" w:firstLine="1"/>
              <w:spacing w:before="46" w:line="231" w:lineRule="auto"/>
              <w:jc w:val="both"/>
              <w:rPr/>
            </w:pPr>
            <w:r>
              <w:rPr>
                <w:spacing w:val="5"/>
              </w:rPr>
              <w:t>有下列情形之一的： </w:t>
            </w:r>
            <w:r>
              <w:rPr>
                <w:rFonts w:ascii="Times New Roman" w:hAnsi="Times New Roman" w:eastAsia="Times New Roman" w:cs="Times New Roman"/>
                <w:spacing w:val="2"/>
              </w:rPr>
              <w:t>1.</w:t>
            </w:r>
            <w:r>
              <w:rPr>
                <w:rFonts w:ascii="Times New Roman" w:hAnsi="Times New Roman" w:eastAsia="Times New Roman" w:cs="Times New Roman"/>
                <w:spacing w:val="-16"/>
              </w:rPr>
              <w:t xml:space="preserve"> </w:t>
            </w:r>
            <w:r>
              <w:rPr>
                <w:spacing w:val="2"/>
              </w:rPr>
              <w:t>违</w:t>
            </w:r>
            <w:r>
              <w:rPr>
                <w:spacing w:val="-23"/>
              </w:rPr>
              <w:t xml:space="preserve"> </w:t>
            </w:r>
            <w:r>
              <w:rPr>
                <w:spacing w:val="2"/>
              </w:rPr>
              <w:t>法</w:t>
            </w:r>
            <w:r>
              <w:rPr>
                <w:spacing w:val="-24"/>
              </w:rPr>
              <w:t xml:space="preserve"> </w:t>
            </w:r>
            <w:r>
              <w:rPr>
                <w:spacing w:val="2"/>
              </w:rPr>
              <w:t>所</w:t>
            </w:r>
            <w:r>
              <w:rPr>
                <w:spacing w:val="-24"/>
              </w:rPr>
              <w:t xml:space="preserve"> </w:t>
            </w:r>
            <w:r>
              <w:rPr>
                <w:spacing w:val="2"/>
              </w:rPr>
              <w:t>得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在</w:t>
            </w:r>
            <w:r>
              <w:rPr>
                <w:spacing w:val="46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2"/>
              </w:rPr>
              <w:t>1000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10"/>
              </w:rPr>
              <w:t>元以上不足 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3000</w:t>
            </w:r>
            <w:r>
              <w:rPr>
                <w:rFonts w:ascii="Times New Roman" w:hAnsi="Times New Roman" w:eastAsia="Times New Roman" w:cs="Times New Roman"/>
                <w:spacing w:val="24"/>
              </w:rPr>
              <w:t xml:space="preserve"> </w:t>
            </w:r>
            <w:r>
              <w:rPr>
                <w:spacing w:val="10"/>
              </w:rPr>
              <w:t>元</w:t>
            </w:r>
            <w:r>
              <w:rPr/>
              <w:t xml:space="preserve"> </w:t>
            </w:r>
            <w:r>
              <w:rPr/>
              <w:t>的</w:t>
            </w:r>
            <w:r>
              <w:rPr>
                <w:spacing w:val="-11"/>
              </w:rPr>
              <w:t xml:space="preserve"> </w:t>
            </w:r>
            <w:r>
              <w:rPr/>
              <w:t>；</w:t>
            </w:r>
            <w:r>
              <w:rPr>
                <w:rFonts w:ascii="Times New Roman" w:hAnsi="Times New Roman" w:eastAsia="Times New Roman" w:cs="Times New Roman"/>
              </w:rPr>
              <w:t>2.</w:t>
            </w:r>
            <w:r>
              <w:rPr/>
              <w:t>伪造</w:t>
            </w:r>
            <w:r>
              <w:rPr>
                <w:spacing w:val="-29"/>
              </w:rPr>
              <w:t xml:space="preserve"> </w:t>
            </w:r>
            <w:r>
              <w:rPr/>
              <w:t>、盗用</w:t>
            </w:r>
            <w:r>
              <w:rPr>
                <w:spacing w:val="-30"/>
              </w:rPr>
              <w:t xml:space="preserve"> </w:t>
            </w:r>
            <w:r>
              <w:rPr/>
              <w:t>、 </w:t>
            </w:r>
            <w:r>
              <w:rPr>
                <w:spacing w:val="5"/>
              </w:rPr>
              <w:t>倒卖强制检定印、证 </w:t>
            </w:r>
            <w:r>
              <w:rPr>
                <w:spacing w:val="2"/>
              </w:rPr>
              <w:t>在 </w:t>
            </w:r>
            <w:r>
              <w:rPr>
                <w:rFonts w:ascii="Times New Roman" w:hAnsi="Times New Roman" w:eastAsia="Times New Roman" w:cs="Times New Roman"/>
                <w:spacing w:val="2"/>
              </w:rPr>
              <w:t>10</w:t>
            </w:r>
            <w:r>
              <w:rPr>
                <w:spacing w:val="2"/>
              </w:rPr>
              <w:t>件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以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上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不</w:t>
            </w:r>
            <w:r>
              <w:rPr>
                <w:spacing w:val="-29"/>
              </w:rPr>
              <w:t xml:space="preserve"> </w:t>
            </w:r>
            <w:r>
              <w:rPr>
                <w:spacing w:val="2"/>
              </w:rPr>
              <w:t>足</w:t>
            </w:r>
            <w:r>
              <w:rPr>
                <w:spacing w:val="-1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2"/>
              </w:rPr>
              <w:t>20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5"/>
              </w:rPr>
              <w:t>件的。</w:t>
            </w:r>
          </w:p>
        </w:tc>
        <w:tc>
          <w:tcPr>
            <w:tcW w:w="2823" w:type="dxa"/>
            <w:vAlign w:val="top"/>
          </w:tcPr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firstLine="1"/>
              <w:spacing w:before="81" w:line="228" w:lineRule="auto"/>
              <w:jc w:val="both"/>
              <w:rPr/>
            </w:pPr>
            <w:r>
              <w:rPr>
                <w:spacing w:val="9"/>
              </w:rPr>
              <w:t>没收非法检定印、证和全部违</w:t>
            </w:r>
            <w:r>
              <w:rPr>
                <w:spacing w:val="7"/>
              </w:rPr>
              <w:t xml:space="preserve"> </w:t>
            </w:r>
            <w:r>
              <w:rPr>
                <w:spacing w:val="-4"/>
              </w:rPr>
              <w:t>法</w:t>
            </w:r>
            <w:r>
              <w:rPr>
                <w:spacing w:val="-21"/>
              </w:rPr>
              <w:t xml:space="preserve"> </w:t>
            </w:r>
            <w:r>
              <w:rPr>
                <w:spacing w:val="-4"/>
              </w:rPr>
              <w:t>所</w:t>
            </w:r>
            <w:r>
              <w:rPr>
                <w:spacing w:val="-31"/>
              </w:rPr>
              <w:t xml:space="preserve"> </w:t>
            </w:r>
            <w:r>
              <w:rPr>
                <w:spacing w:val="-4"/>
              </w:rPr>
              <w:t>得 ，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可</w:t>
            </w:r>
            <w:r>
              <w:rPr>
                <w:spacing w:val="-32"/>
              </w:rPr>
              <w:t xml:space="preserve"> </w:t>
            </w:r>
            <w:r>
              <w:rPr>
                <w:spacing w:val="-4"/>
              </w:rPr>
              <w:t>并</w:t>
            </w:r>
            <w:r>
              <w:rPr>
                <w:spacing w:val="-31"/>
              </w:rPr>
              <w:t xml:space="preserve"> </w:t>
            </w:r>
            <w:r>
              <w:rPr>
                <w:spacing w:val="-4"/>
              </w:rPr>
              <w:t>处</w:t>
            </w:r>
            <w:r>
              <w:rPr>
                <w:spacing w:val="22"/>
              </w:rPr>
              <w:t xml:space="preserve"> </w:t>
            </w:r>
            <w:r>
              <w:rPr>
                <w:spacing w:val="-4"/>
              </w:rPr>
              <w:t>600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-4"/>
              </w:rPr>
              <w:t>元</w:t>
            </w:r>
            <w:r>
              <w:rPr>
                <w:spacing w:val="-14"/>
              </w:rPr>
              <w:t xml:space="preserve"> </w:t>
            </w:r>
            <w:r>
              <w:rPr>
                <w:spacing w:val="-4"/>
              </w:rPr>
              <w:t>以</w:t>
            </w:r>
            <w:r>
              <w:rPr>
                <w:spacing w:val="-33"/>
              </w:rPr>
              <w:t xml:space="preserve"> </w:t>
            </w:r>
            <w:r>
              <w:rPr>
                <w:spacing w:val="-4"/>
              </w:rPr>
              <w:t>上</w:t>
            </w:r>
            <w:r>
              <w:rPr/>
              <w:t xml:space="preserve"> </w:t>
            </w:r>
            <w:r>
              <w:rPr/>
              <w:t>1400 元以下的罚款。</w:t>
            </w:r>
          </w:p>
        </w:tc>
      </w:tr>
      <w:tr>
        <w:trPr>
          <w:trHeight w:val="2018" w:hRule="atLeast"/>
        </w:trPr>
        <w:tc>
          <w:tcPr>
            <w:tcW w:w="7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97" w:type="dxa"/>
            <w:vAlign w:val="top"/>
          </w:tcPr>
          <w:p>
            <w:pPr>
              <w:pStyle w:val="TableText"/>
              <w:ind w:left="110" w:right="120" w:firstLine="1"/>
              <w:spacing w:before="46" w:line="231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3"/>
              </w:rPr>
              <w:t xml:space="preserve"> </w:t>
            </w:r>
            <w:r>
              <w:rPr>
                <w:spacing w:val="-4"/>
              </w:rPr>
              <w:t>1.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违</w:t>
            </w:r>
            <w:r>
              <w:rPr>
                <w:spacing w:val="-23"/>
              </w:rPr>
              <w:t xml:space="preserve"> </w:t>
            </w:r>
            <w:r>
              <w:rPr>
                <w:spacing w:val="-4"/>
              </w:rPr>
              <w:t>法</w:t>
            </w:r>
            <w:r>
              <w:rPr>
                <w:spacing w:val="-24"/>
              </w:rPr>
              <w:t xml:space="preserve"> </w:t>
            </w:r>
            <w:r>
              <w:rPr>
                <w:spacing w:val="-4"/>
              </w:rPr>
              <w:t>所</w:t>
            </w:r>
            <w:r>
              <w:rPr>
                <w:spacing w:val="-23"/>
              </w:rPr>
              <w:t xml:space="preserve"> </w:t>
            </w:r>
            <w:r>
              <w:rPr>
                <w:spacing w:val="-4"/>
              </w:rPr>
              <w:t>得</w:t>
            </w:r>
            <w:r>
              <w:rPr>
                <w:spacing w:val="-22"/>
              </w:rPr>
              <w:t xml:space="preserve"> </w:t>
            </w:r>
            <w:r>
              <w:rPr>
                <w:spacing w:val="-4"/>
              </w:rPr>
              <w:t>在</w:t>
            </w:r>
            <w:r>
              <w:rPr>
                <w:spacing w:val="30"/>
              </w:rPr>
              <w:t xml:space="preserve"> </w:t>
            </w:r>
            <w:r>
              <w:rPr>
                <w:spacing w:val="-4"/>
              </w:rPr>
              <w:t>3000</w:t>
            </w:r>
            <w:r>
              <w:rPr/>
              <w:t xml:space="preserve"> </w:t>
            </w:r>
            <w:r>
              <w:rPr>
                <w:spacing w:val="4"/>
              </w:rPr>
              <w:t>元以上的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；2.伪造、</w:t>
            </w:r>
            <w:r>
              <w:rPr/>
              <w:t xml:space="preserve"> </w:t>
            </w:r>
            <w:r>
              <w:rPr>
                <w:spacing w:val="5"/>
              </w:rPr>
              <w:t>盗用、倒卖强制检定 </w:t>
            </w:r>
            <w:r>
              <w:rPr>
                <w:spacing w:val="1"/>
              </w:rPr>
              <w:t>印、证在20件以上；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3.造成严重后果的。</w:t>
            </w:r>
          </w:p>
        </w:tc>
        <w:tc>
          <w:tcPr>
            <w:tcW w:w="2823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firstLine="1"/>
              <w:spacing w:before="82" w:line="229" w:lineRule="auto"/>
              <w:jc w:val="both"/>
              <w:rPr/>
            </w:pPr>
            <w:r>
              <w:rPr>
                <w:spacing w:val="9"/>
              </w:rPr>
              <w:t>没收非法检定印、证和全部违</w:t>
            </w:r>
            <w:r>
              <w:rPr>
                <w:spacing w:val="7"/>
              </w:rPr>
              <w:t xml:space="preserve"> </w:t>
            </w:r>
            <w:r>
              <w:rPr>
                <w:spacing w:val="4"/>
              </w:rPr>
              <w:t>法所得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，可并处</w:t>
            </w:r>
            <w:r>
              <w:rPr>
                <w:spacing w:val="19"/>
              </w:rPr>
              <w:t xml:space="preserve"> </w:t>
            </w:r>
            <w:r>
              <w:rPr>
                <w:spacing w:val="4"/>
              </w:rPr>
              <w:t>1400 元以上</w:t>
            </w:r>
            <w:r>
              <w:rPr/>
              <w:t xml:space="preserve"> </w:t>
            </w:r>
            <w:r>
              <w:rPr/>
              <w:t>2000 元以下的罚款。构成犯罪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的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53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203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9"/>
        </w:rPr>
        <w:t>四十、《广西壮族自治区计量条例》行政处罚裁量基准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35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9"/>
        <w:gridCol w:w="2684"/>
        <w:gridCol w:w="3824"/>
        <w:gridCol w:w="705"/>
        <w:gridCol w:w="1664"/>
        <w:gridCol w:w="4649"/>
      </w:tblGrid>
      <w:tr>
        <w:trPr>
          <w:trHeight w:val="537" w:hRule="atLeast"/>
        </w:trPr>
        <w:tc>
          <w:tcPr>
            <w:tcW w:w="829" w:type="dxa"/>
            <w:vAlign w:val="top"/>
          </w:tcPr>
          <w:p>
            <w:pPr>
              <w:pStyle w:val="TableText"/>
              <w:ind w:left="216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684" w:type="dxa"/>
            <w:vAlign w:val="top"/>
          </w:tcPr>
          <w:p>
            <w:pPr>
              <w:pStyle w:val="TableText"/>
              <w:ind w:left="942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824" w:type="dxa"/>
            <w:vAlign w:val="top"/>
          </w:tcPr>
          <w:p>
            <w:pPr>
              <w:pStyle w:val="TableText"/>
              <w:ind w:left="1512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369" w:type="dxa"/>
            <w:vAlign w:val="top"/>
            <w:gridSpan w:val="2"/>
          </w:tcPr>
          <w:p>
            <w:pPr>
              <w:pStyle w:val="TableText"/>
              <w:ind w:left="785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649" w:type="dxa"/>
            <w:vAlign w:val="top"/>
          </w:tcPr>
          <w:p>
            <w:pPr>
              <w:pStyle w:val="TableText"/>
              <w:ind w:left="1926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256" w:hRule="atLeast"/>
        </w:trPr>
        <w:tc>
          <w:tcPr>
            <w:tcW w:w="829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5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684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76" w:firstLine="410"/>
              <w:spacing w:before="82" w:line="229" w:lineRule="auto"/>
              <w:rPr/>
            </w:pPr>
            <w:r>
              <w:rPr>
                <w:spacing w:val="7"/>
              </w:rPr>
              <w:t>出版发行图书、报纸、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刊物制作、发布广告使用非</w:t>
            </w:r>
            <w:r>
              <w:rPr/>
              <w:t xml:space="preserve"> </w:t>
            </w:r>
            <w:r>
              <w:rPr>
                <w:spacing w:val="8"/>
              </w:rPr>
              <w:t>国家法定计量单位的</w:t>
            </w:r>
          </w:p>
        </w:tc>
        <w:tc>
          <w:tcPr>
            <w:tcW w:w="3824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51" w:firstLine="400"/>
              <w:spacing w:before="82" w:line="229" w:lineRule="auto"/>
              <w:jc w:val="both"/>
              <w:rPr/>
            </w:pPr>
            <w:r>
              <w:rPr>
                <w:b/>
                <w:bCs/>
                <w:spacing w:val="7"/>
              </w:rPr>
              <w:t>第二十七条</w:t>
            </w:r>
            <w:r>
              <w:rPr>
                <w:b/>
                <w:bCs/>
                <w:spacing w:val="50"/>
                <w:w w:val="101"/>
              </w:rPr>
              <w:t xml:space="preserve"> </w:t>
            </w:r>
            <w:r>
              <w:rPr>
                <w:spacing w:val="7"/>
              </w:rPr>
              <w:t>违反本条例第五条规定，</w:t>
            </w:r>
            <w:r>
              <w:rPr/>
              <w:t xml:space="preserve"> </w:t>
            </w:r>
            <w:r>
              <w:rPr>
                <w:spacing w:val="5"/>
              </w:rPr>
              <w:t>使用非法定计量单位的</w:t>
            </w:r>
            <w:r>
              <w:rPr>
                <w:spacing w:val="-6"/>
              </w:rPr>
              <w:t xml:space="preserve"> </w:t>
            </w:r>
            <w:r>
              <w:rPr>
                <w:spacing w:val="5"/>
              </w:rPr>
              <w:t>，责令其改正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</w:t>
            </w:r>
            <w:r>
              <w:rPr/>
              <w:t xml:space="preserve">  </w:t>
            </w:r>
            <w:r>
              <w:rPr>
                <w:spacing w:val="8"/>
              </w:rPr>
              <w:t>并处一千元以下罚款。</w:t>
            </w:r>
          </w:p>
        </w:tc>
        <w:tc>
          <w:tcPr>
            <w:tcW w:w="705" w:type="dxa"/>
            <w:vAlign w:val="top"/>
          </w:tcPr>
          <w:p>
            <w:pPr>
              <w:spacing w:line="42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64" w:type="dxa"/>
            <w:vAlign w:val="top"/>
          </w:tcPr>
          <w:p>
            <w:pPr>
              <w:pStyle w:val="TableText"/>
              <w:ind w:left="109" w:right="105"/>
              <w:spacing w:before="234" w:line="230" w:lineRule="auto"/>
              <w:jc w:val="both"/>
              <w:rPr/>
            </w:pPr>
            <w:r>
              <w:rPr>
                <w:spacing w:val="16"/>
              </w:rPr>
              <w:t>使用非法定计量</w:t>
            </w:r>
            <w:r>
              <w:rPr/>
              <w:t xml:space="preserve"> </w:t>
            </w:r>
            <w:r>
              <w:rPr>
                <w:spacing w:val="-5"/>
              </w:rPr>
              <w:t>单</w:t>
            </w:r>
            <w:r>
              <w:rPr>
                <w:spacing w:val="-18"/>
              </w:rPr>
              <w:t xml:space="preserve"> </w:t>
            </w:r>
            <w:r>
              <w:rPr>
                <w:spacing w:val="-5"/>
              </w:rPr>
              <w:t>位</w:t>
            </w:r>
            <w:r>
              <w:rPr>
                <w:spacing w:val="38"/>
                <w:w w:val="101"/>
              </w:rPr>
              <w:t xml:space="preserve"> </w:t>
            </w:r>
            <w:r>
              <w:rPr>
                <w:spacing w:val="-5"/>
              </w:rPr>
              <w:t>10</w:t>
            </w:r>
            <w:r>
              <w:rPr>
                <w:spacing w:val="28"/>
              </w:rPr>
              <w:t xml:space="preserve"> </w:t>
            </w:r>
            <w:r>
              <w:rPr>
                <w:spacing w:val="-5"/>
              </w:rPr>
              <w:t>处 以</w:t>
            </w:r>
            <w:r>
              <w:rPr>
                <w:spacing w:val="-23"/>
              </w:rPr>
              <w:t xml:space="preserve"> </w:t>
            </w:r>
            <w:r>
              <w:rPr>
                <w:spacing w:val="-5"/>
              </w:rPr>
              <w:t>下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649" w:type="dxa"/>
            <w:vAlign w:val="top"/>
          </w:tcPr>
          <w:p>
            <w:pPr>
              <w:spacing w:line="42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3"/>
              </w:rPr>
              <w:t>责令停止销售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，可并处 300 元以下的罚款。</w:t>
            </w:r>
          </w:p>
        </w:tc>
      </w:tr>
      <w:tr>
        <w:trPr>
          <w:trHeight w:val="1106" w:hRule="atLeast"/>
        </w:trPr>
        <w:tc>
          <w:tcPr>
            <w:tcW w:w="8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3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64" w:type="dxa"/>
            <w:vAlign w:val="top"/>
          </w:tcPr>
          <w:p>
            <w:pPr>
              <w:pStyle w:val="TableText"/>
              <w:ind w:left="109" w:right="105"/>
              <w:spacing w:before="64" w:line="229" w:lineRule="auto"/>
              <w:jc w:val="both"/>
              <w:rPr/>
            </w:pPr>
            <w:r>
              <w:rPr>
                <w:spacing w:val="16"/>
              </w:rPr>
              <w:t>使用非法定计量</w:t>
            </w:r>
            <w:r>
              <w:rPr/>
              <w:t xml:space="preserve"> </w:t>
            </w:r>
            <w:r>
              <w:rPr>
                <w:spacing w:val="5"/>
              </w:rPr>
              <w:t>单位10处以上15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处以下的。</w:t>
            </w:r>
          </w:p>
        </w:tc>
        <w:tc>
          <w:tcPr>
            <w:tcW w:w="4649" w:type="dxa"/>
            <w:vAlign w:val="top"/>
          </w:tcPr>
          <w:p>
            <w:pPr>
              <w:pStyle w:val="TableText"/>
              <w:ind w:left="111" w:right="108"/>
              <w:spacing w:before="281" w:line="229" w:lineRule="auto"/>
              <w:rPr/>
            </w:pPr>
            <w:r>
              <w:rPr>
                <w:spacing w:val="2"/>
              </w:rPr>
              <w:t>责令停止销售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，可并处 300 元以上 700 元以下的罚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106" w:hRule="atLeast"/>
        </w:trPr>
        <w:tc>
          <w:tcPr>
            <w:tcW w:w="8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3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64" w:type="dxa"/>
            <w:vAlign w:val="top"/>
          </w:tcPr>
          <w:p>
            <w:pPr>
              <w:pStyle w:val="TableText"/>
              <w:ind w:left="109" w:right="105"/>
              <w:spacing w:before="128" w:line="229" w:lineRule="auto"/>
              <w:jc w:val="both"/>
              <w:rPr/>
            </w:pPr>
            <w:r>
              <w:rPr>
                <w:spacing w:val="16"/>
              </w:rPr>
              <w:t>使用非法定计量</w:t>
            </w:r>
            <w:r>
              <w:rPr/>
              <w:t xml:space="preserve"> </w:t>
            </w:r>
            <w:r>
              <w:rPr>
                <w:spacing w:val="-5"/>
              </w:rPr>
              <w:t>单 位</w:t>
            </w:r>
            <w:r>
              <w:rPr>
                <w:spacing w:val="46"/>
                <w:w w:val="101"/>
              </w:rPr>
              <w:t xml:space="preserve"> </w:t>
            </w:r>
            <w:r>
              <w:rPr>
                <w:spacing w:val="-5"/>
              </w:rPr>
              <w:t>15</w:t>
            </w:r>
            <w:r>
              <w:rPr>
                <w:spacing w:val="-8"/>
              </w:rPr>
              <w:t xml:space="preserve"> </w:t>
            </w:r>
            <w:r>
              <w:rPr>
                <w:spacing w:val="-5"/>
              </w:rPr>
              <w:t>处 以 上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649" w:type="dxa"/>
            <w:vAlign w:val="top"/>
          </w:tcPr>
          <w:p>
            <w:pPr>
              <w:pStyle w:val="TableText"/>
              <w:ind w:left="111" w:right="108"/>
              <w:spacing w:before="285" w:line="227" w:lineRule="auto"/>
              <w:rPr/>
            </w:pPr>
            <w:r>
              <w:rPr/>
              <w:t>责令停止销售，可并处 700 元以上 1000 元以</w:t>
            </w:r>
            <w:r>
              <w:rPr>
                <w:spacing w:val="-1"/>
              </w:rPr>
              <w:t>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077" w:hRule="atLeast"/>
        </w:trPr>
        <w:tc>
          <w:tcPr>
            <w:tcW w:w="829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7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684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400"/>
              <w:spacing w:before="82" w:line="227" w:lineRule="auto"/>
              <w:rPr/>
            </w:pPr>
            <w:r>
              <w:rPr>
                <w:spacing w:val="13"/>
              </w:rPr>
              <w:t>制造</w:t>
            </w:r>
            <w:r>
              <w:rPr>
                <w:spacing w:val="-24"/>
              </w:rPr>
              <w:t xml:space="preserve"> </w:t>
            </w:r>
            <w:r>
              <w:rPr>
                <w:spacing w:val="13"/>
              </w:rPr>
              <w:t>、销售国家明令禁</w:t>
            </w:r>
            <w:r>
              <w:rPr/>
              <w:t xml:space="preserve"> </w:t>
            </w:r>
            <w:r>
              <w:rPr>
                <w:spacing w:val="8"/>
              </w:rPr>
              <w:t>止使用的计量器具的。</w:t>
            </w:r>
          </w:p>
        </w:tc>
        <w:tc>
          <w:tcPr>
            <w:tcW w:w="3824" w:type="dxa"/>
            <w:vAlign w:val="top"/>
            <w:vMerge w:val="restart"/>
            <w:tcBorders>
              <w:bottom w:val="nil"/>
            </w:tcBorders>
          </w:tcPr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2" w:firstLine="399"/>
              <w:spacing w:before="81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第二十九条第一款</w:t>
            </w:r>
            <w:r>
              <w:rPr>
                <w:b/>
                <w:bCs/>
                <w:spacing w:val="12"/>
              </w:rPr>
              <w:t xml:space="preserve">   </w:t>
            </w:r>
            <w:r>
              <w:rPr>
                <w:spacing w:val="10"/>
              </w:rPr>
              <w:t>违反本条例第八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条第(一)项规定的</w:t>
            </w:r>
            <w:r>
              <w:rPr>
                <w:spacing w:val="-7"/>
              </w:rPr>
              <w:t xml:space="preserve"> </w:t>
            </w:r>
            <w:r>
              <w:rPr>
                <w:spacing w:val="9"/>
              </w:rPr>
              <w:t>，责令其停止制造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、销</w:t>
            </w:r>
            <w:r>
              <w:rPr/>
              <w:t xml:space="preserve"> </w:t>
            </w:r>
            <w:r>
              <w:rPr>
                <w:spacing w:val="6"/>
              </w:rPr>
              <w:t>售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，没收计量器具和违法所得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，可并处违</w:t>
            </w:r>
            <w:r>
              <w:rPr/>
              <w:t xml:space="preserve"> </w:t>
            </w:r>
            <w:r>
              <w:rPr>
                <w:spacing w:val="9"/>
              </w:rPr>
              <w:t>法所得百分之十至百分之五十的罚款。</w:t>
            </w:r>
          </w:p>
        </w:tc>
        <w:tc>
          <w:tcPr>
            <w:tcW w:w="705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64" w:type="dxa"/>
            <w:vAlign w:val="top"/>
          </w:tcPr>
          <w:p>
            <w:pPr>
              <w:pStyle w:val="TableText"/>
              <w:ind w:left="109" w:right="105" w:firstLine="2"/>
              <w:spacing w:before="271" w:line="227" w:lineRule="auto"/>
              <w:rPr/>
            </w:pPr>
            <w:r>
              <w:rPr>
                <w:spacing w:val="15"/>
              </w:rPr>
              <w:t>没有造成危害后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4649" w:type="dxa"/>
            <w:vAlign w:val="top"/>
          </w:tcPr>
          <w:p>
            <w:pPr>
              <w:pStyle w:val="TableText"/>
              <w:ind w:left="110" w:right="122" w:firstLine="1"/>
              <w:spacing w:before="270" w:line="227" w:lineRule="auto"/>
              <w:rPr/>
            </w:pPr>
            <w:r>
              <w:rPr>
                <w:spacing w:val="5"/>
              </w:rPr>
              <w:t>没收计量器具和违法所得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，可并处违法所得 10%以</w:t>
            </w:r>
            <w:r>
              <w:rPr/>
              <w:t xml:space="preserve"> </w:t>
            </w:r>
            <w:r>
              <w:rPr>
                <w:spacing w:val="2"/>
              </w:rPr>
              <w:t>上 22%以下的罚款。</w:t>
            </w:r>
          </w:p>
        </w:tc>
      </w:tr>
      <w:tr>
        <w:trPr>
          <w:trHeight w:val="1088" w:hRule="atLeast"/>
        </w:trPr>
        <w:tc>
          <w:tcPr>
            <w:tcW w:w="8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3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64" w:type="dxa"/>
            <w:vAlign w:val="top"/>
          </w:tcPr>
          <w:p>
            <w:pPr>
              <w:pStyle w:val="TableText"/>
              <w:ind w:left="109" w:right="105"/>
              <w:spacing w:before="275" w:line="229" w:lineRule="auto"/>
              <w:rPr/>
            </w:pPr>
            <w:r>
              <w:rPr>
                <w:spacing w:val="16"/>
              </w:rPr>
              <w:t>造成一定危害后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4649" w:type="dxa"/>
            <w:vAlign w:val="top"/>
          </w:tcPr>
          <w:p>
            <w:pPr>
              <w:pStyle w:val="TableText"/>
              <w:ind w:left="110" w:right="108" w:firstLine="1"/>
              <w:spacing w:before="274" w:line="229" w:lineRule="auto"/>
              <w:rPr/>
            </w:pPr>
            <w:r>
              <w:rPr>
                <w:spacing w:val="8"/>
              </w:rPr>
              <w:t>没收计量器具和违法所得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，可并处违法所得22%以</w:t>
            </w:r>
            <w:r>
              <w:rPr/>
              <w:t xml:space="preserve"> </w:t>
            </w:r>
            <w:r>
              <w:rPr>
                <w:spacing w:val="2"/>
              </w:rPr>
              <w:t>上 38%以下的罚款。</w:t>
            </w:r>
          </w:p>
        </w:tc>
      </w:tr>
      <w:tr>
        <w:trPr>
          <w:trHeight w:val="1074" w:hRule="atLeast"/>
        </w:trPr>
        <w:tc>
          <w:tcPr>
            <w:tcW w:w="8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64" w:type="dxa"/>
            <w:vAlign w:val="top"/>
          </w:tcPr>
          <w:p>
            <w:pPr>
              <w:pStyle w:val="TableText"/>
              <w:ind w:left="109" w:right="105"/>
              <w:spacing w:before="270" w:line="227" w:lineRule="auto"/>
              <w:rPr/>
            </w:pPr>
            <w:r>
              <w:rPr>
                <w:spacing w:val="16"/>
              </w:rPr>
              <w:t>造成严重危害后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4649" w:type="dxa"/>
            <w:vAlign w:val="top"/>
          </w:tcPr>
          <w:p>
            <w:pPr>
              <w:pStyle w:val="TableText"/>
              <w:ind w:left="110" w:right="122" w:firstLine="1"/>
              <w:spacing w:before="269" w:line="227" w:lineRule="auto"/>
              <w:rPr/>
            </w:pPr>
            <w:r>
              <w:rPr>
                <w:spacing w:val="7"/>
              </w:rPr>
              <w:t>没收计量器具和违法所得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，可并处违法所得38%以</w:t>
            </w:r>
            <w:r>
              <w:rPr/>
              <w:t xml:space="preserve"> </w:t>
            </w:r>
            <w:r>
              <w:rPr>
                <w:spacing w:val="2"/>
              </w:rPr>
              <w:t>上 50%以下的罚款。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54"/>
          <w:pgSz w:w="16839" w:h="11905"/>
          <w:pgMar w:top="1011" w:right="60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5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9"/>
        <w:gridCol w:w="2684"/>
        <w:gridCol w:w="3824"/>
        <w:gridCol w:w="705"/>
        <w:gridCol w:w="1664"/>
        <w:gridCol w:w="4649"/>
      </w:tblGrid>
      <w:tr>
        <w:trPr>
          <w:trHeight w:val="1898" w:hRule="atLeast"/>
        </w:trPr>
        <w:tc>
          <w:tcPr>
            <w:tcW w:w="82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6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684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6" w:firstLine="402"/>
              <w:spacing w:before="81" w:line="231" w:lineRule="auto"/>
              <w:rPr/>
            </w:pPr>
            <w:r>
              <w:rPr>
                <w:spacing w:val="9"/>
              </w:rPr>
              <w:t>伪造检验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、测试数据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</w:t>
            </w:r>
            <w:r>
              <w:rPr>
                <w:spacing w:val="15"/>
              </w:rPr>
              <w:t>计量偏差不符合国家和自治</w:t>
            </w:r>
            <w:r>
              <w:rPr>
                <w:spacing w:val="5"/>
              </w:rPr>
              <w:t xml:space="preserve"> </w:t>
            </w:r>
            <w:r>
              <w:rPr>
                <w:spacing w:val="15"/>
              </w:rPr>
              <w:t>区有关规定或违反供需双方</w:t>
            </w:r>
            <w:r>
              <w:rPr>
                <w:spacing w:val="5"/>
              </w:rPr>
              <w:t xml:space="preserve"> </w:t>
            </w:r>
            <w:r>
              <w:rPr>
                <w:spacing w:val="12"/>
              </w:rPr>
              <w:t>事先约定</w:t>
            </w:r>
            <w:r>
              <w:rPr>
                <w:spacing w:val="-14"/>
              </w:rPr>
              <w:t xml:space="preserve"> </w:t>
            </w:r>
            <w:r>
              <w:rPr>
                <w:spacing w:val="12"/>
              </w:rPr>
              <w:t>，按照规定必须计</w:t>
            </w:r>
            <w:r>
              <w:rPr/>
              <w:t xml:space="preserve"> </w:t>
            </w:r>
            <w:r>
              <w:rPr>
                <w:spacing w:val="12"/>
              </w:rPr>
              <w:t>量计费而估算计费</w:t>
            </w:r>
            <w:r>
              <w:rPr>
                <w:spacing w:val="-15"/>
              </w:rPr>
              <w:t xml:space="preserve"> </w:t>
            </w:r>
            <w:r>
              <w:rPr>
                <w:spacing w:val="12"/>
              </w:rPr>
              <w:t>；未在包</w:t>
            </w:r>
            <w:r>
              <w:rPr/>
              <w:t xml:space="preserve"> </w:t>
            </w:r>
            <w:r>
              <w:rPr>
                <w:spacing w:val="15"/>
              </w:rPr>
              <w:t>装物的显著位置标明内装商</w:t>
            </w:r>
            <w:r>
              <w:rPr>
                <w:spacing w:val="5"/>
              </w:rPr>
              <w:t xml:space="preserve"> </w:t>
            </w:r>
            <w:r>
              <w:rPr>
                <w:spacing w:val="12"/>
              </w:rPr>
              <w:t>品的净含量</w:t>
            </w:r>
            <w:r>
              <w:rPr>
                <w:spacing w:val="-14"/>
              </w:rPr>
              <w:t xml:space="preserve"> </w:t>
            </w:r>
            <w:r>
              <w:rPr>
                <w:spacing w:val="12"/>
              </w:rPr>
              <w:t>，其计量偏差不</w:t>
            </w:r>
            <w:r>
              <w:rPr/>
              <w:t xml:space="preserve"> </w:t>
            </w:r>
            <w:r>
              <w:rPr>
                <w:spacing w:val="15"/>
              </w:rPr>
              <w:t>符合国家和自治区有关规定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3824" w:type="dxa"/>
            <w:vAlign w:val="top"/>
            <w:vMerge w:val="restart"/>
            <w:tcBorders>
              <w:bottom w:val="nil"/>
            </w:tcBorders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0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第三十三条   </w:t>
            </w:r>
            <w:r>
              <w:rPr>
                <w:spacing w:val="9"/>
              </w:rPr>
              <w:t>违反本条例第十六条第</w:t>
            </w:r>
            <w:r>
              <w:rPr>
                <w:spacing w:val="8"/>
              </w:rPr>
              <w:t xml:space="preserve">  </w:t>
            </w:r>
            <w:r>
              <w:rPr>
                <w:spacing w:val="3"/>
              </w:rPr>
              <w:t>三款、第十八条第二款、第二十条第一款、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第二十二条规定的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，没收计量器具和违法</w:t>
            </w:r>
            <w:r>
              <w:rPr/>
              <w:t xml:space="preserve">  </w:t>
            </w:r>
            <w:r>
              <w:rPr>
                <w:spacing w:val="7"/>
              </w:rPr>
              <w:t>所得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，可并处违法所得的一倍至五倍的罚</w:t>
            </w:r>
            <w:r>
              <w:rPr/>
              <w:t xml:space="preserve">  </w:t>
            </w:r>
            <w:r>
              <w:rPr>
                <w:spacing w:val="7"/>
              </w:rPr>
              <w:t>款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；对没有违法所得或者违法所得难以计</w:t>
            </w:r>
            <w:r>
              <w:rPr/>
              <w:t xml:space="preserve">  </w:t>
            </w:r>
            <w:r>
              <w:rPr>
                <w:spacing w:val="7"/>
              </w:rPr>
              <w:t>算的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，可处以二千元以上三万元以下的罚</w:t>
            </w:r>
            <w:r>
              <w:rPr/>
              <w:t xml:space="preserve">  </w:t>
            </w:r>
            <w:r>
              <w:rPr>
                <w:spacing w:val="7"/>
              </w:rPr>
              <w:t>款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；对直接负责的主管人员和其他直接责</w:t>
            </w:r>
            <w:r>
              <w:rPr/>
              <w:t xml:space="preserve">  </w:t>
            </w:r>
            <w:r>
              <w:rPr>
                <w:spacing w:val="7"/>
              </w:rPr>
              <w:t>任人员可处以五千元以下的罚款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；构成犯</w:t>
            </w:r>
            <w:r>
              <w:rPr/>
              <w:t xml:space="preserve">  </w:t>
            </w:r>
            <w:r>
              <w:rPr>
                <w:spacing w:val="5"/>
              </w:rPr>
              <w:t>罪的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  <w:tc>
          <w:tcPr>
            <w:tcW w:w="705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64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firstLine="2"/>
              <w:spacing w:before="82" w:line="229" w:lineRule="auto"/>
              <w:rPr/>
            </w:pPr>
            <w:r>
              <w:rPr>
                <w:spacing w:val="15"/>
              </w:rPr>
              <w:t>没有造成危害后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4649" w:type="dxa"/>
            <w:vAlign w:val="top"/>
          </w:tcPr>
          <w:p>
            <w:pPr>
              <w:pStyle w:val="TableText"/>
              <w:ind w:left="108" w:right="108" w:firstLine="2"/>
              <w:spacing w:before="50" w:line="230" w:lineRule="auto"/>
              <w:jc w:val="both"/>
              <w:rPr/>
            </w:pPr>
            <w:r>
              <w:rPr>
                <w:spacing w:val="8"/>
              </w:rPr>
              <w:t>没收计量器具和全部违法所得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，可并处违法所得的</w:t>
            </w:r>
            <w:r>
              <w:rPr/>
              <w:t xml:space="preserve"> </w:t>
            </w:r>
            <w:r>
              <w:rPr>
                <w:spacing w:val="3"/>
              </w:rPr>
              <w:t>1 倍至 2.2 倍的罚款；对没有违法所得或者</w:t>
            </w:r>
            <w:r>
              <w:rPr>
                <w:spacing w:val="2"/>
              </w:rPr>
              <w:t>违法所得</w:t>
            </w:r>
            <w:r>
              <w:rPr/>
              <w:t xml:space="preserve"> </w:t>
            </w:r>
            <w:r>
              <w:rPr>
                <w:spacing w:val="4"/>
              </w:rPr>
              <w:t>难以计算的，可处以2000 元以上 1.1 万元以下的罚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款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；对直接负责的主管人员和其他直接责任人员可</w:t>
            </w:r>
            <w:r>
              <w:rPr/>
              <w:t xml:space="preserve"> </w:t>
            </w:r>
            <w:r>
              <w:rPr>
                <w:spacing w:val="8"/>
              </w:rPr>
              <w:t>处以一千元以下的罚款。</w:t>
            </w:r>
          </w:p>
        </w:tc>
      </w:tr>
      <w:tr>
        <w:trPr>
          <w:trHeight w:val="1893" w:hRule="atLeast"/>
        </w:trPr>
        <w:tc>
          <w:tcPr>
            <w:tcW w:w="8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64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/>
              <w:spacing w:before="81" w:line="227" w:lineRule="auto"/>
              <w:rPr/>
            </w:pPr>
            <w:r>
              <w:rPr>
                <w:spacing w:val="16"/>
              </w:rPr>
              <w:t>造成一定危害后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4649" w:type="dxa"/>
            <w:vAlign w:val="top"/>
          </w:tcPr>
          <w:p>
            <w:pPr>
              <w:pStyle w:val="TableText"/>
              <w:ind w:left="109" w:right="108" w:firstLine="2"/>
              <w:spacing w:before="48" w:line="230" w:lineRule="auto"/>
              <w:jc w:val="both"/>
              <w:rPr/>
            </w:pPr>
            <w:r>
              <w:rPr>
                <w:spacing w:val="8"/>
              </w:rPr>
              <w:t>没收计量器具和全部违法所得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，可并处违法所得的</w:t>
            </w:r>
            <w:r>
              <w:rPr/>
              <w:t xml:space="preserve"> </w:t>
            </w:r>
            <w:r>
              <w:rPr>
                <w:spacing w:val="4"/>
              </w:rPr>
              <w:t>2.2 倍至 3.8 倍的罚款；对没有违法所得或者</w:t>
            </w:r>
            <w:r>
              <w:rPr>
                <w:spacing w:val="3"/>
              </w:rPr>
              <w:t>违法所</w:t>
            </w:r>
            <w:r>
              <w:rPr/>
              <w:t xml:space="preserve"> </w:t>
            </w:r>
            <w:r>
              <w:rPr>
                <w:spacing w:val="2"/>
              </w:rPr>
              <w:t>得难以计算的，可处以 1.1 万元以上 2.1 </w:t>
            </w:r>
            <w:r>
              <w:rPr>
                <w:spacing w:val="1"/>
              </w:rPr>
              <w:t>万元以下的</w:t>
            </w:r>
            <w:r>
              <w:rPr/>
              <w:t xml:space="preserve"> </w:t>
            </w:r>
            <w:r>
              <w:rPr>
                <w:spacing w:val="8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；对直接负责的主管人员和其他直接责任人员</w:t>
            </w:r>
            <w:r>
              <w:rPr/>
              <w:t xml:space="preserve"> </w:t>
            </w:r>
            <w:r>
              <w:rPr>
                <w:spacing w:val="8"/>
              </w:rPr>
              <w:t>可处以三千元以下的罚款。</w:t>
            </w:r>
          </w:p>
        </w:tc>
      </w:tr>
      <w:tr>
        <w:trPr>
          <w:trHeight w:val="2317" w:hRule="atLeast"/>
        </w:trPr>
        <w:tc>
          <w:tcPr>
            <w:tcW w:w="8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64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/>
              <w:spacing w:before="82" w:line="227" w:lineRule="auto"/>
              <w:rPr/>
            </w:pPr>
            <w:r>
              <w:rPr>
                <w:spacing w:val="16"/>
              </w:rPr>
              <w:t>造成严重危害后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4649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4" w:firstLine="5"/>
              <w:spacing w:before="81" w:line="230" w:lineRule="auto"/>
              <w:jc w:val="both"/>
              <w:rPr/>
            </w:pPr>
            <w:r>
              <w:rPr>
                <w:spacing w:val="10"/>
              </w:rPr>
              <w:t>没收计量器具和违法所得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，可并处违法所得的 3.8</w:t>
            </w:r>
            <w:r>
              <w:rPr/>
              <w:t xml:space="preserve">  </w:t>
            </w:r>
            <w:r>
              <w:rPr>
                <w:spacing w:val="7"/>
              </w:rPr>
              <w:t>倍至 5 倍的罚款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；对没有违法所得或者违法所得难</w:t>
            </w:r>
            <w:r>
              <w:rPr/>
              <w:t xml:space="preserve">  </w:t>
            </w:r>
            <w:r>
              <w:rPr>
                <w:spacing w:val="3"/>
              </w:rPr>
              <w:t>以计算的，可处以 2.1 万元以上 3 万元以下的罚款； </w:t>
            </w:r>
            <w:r>
              <w:rPr>
                <w:spacing w:val="11"/>
              </w:rPr>
              <w:t>对直接负责的主管人员和其他直接责任人员可处以</w:t>
            </w:r>
            <w:r>
              <w:rPr>
                <w:spacing w:val="1"/>
              </w:rPr>
              <w:t xml:space="preserve">  </w:t>
            </w:r>
            <w:r>
              <w:rPr>
                <w:spacing w:val="6"/>
              </w:rPr>
              <w:t>五千元的罚款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；构成犯罪的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，依法追究刑事责任。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55"/>
          <w:pgSz w:w="16839" w:h="11905"/>
          <w:pgMar w:top="1011" w:right="60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203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9"/>
        </w:rPr>
        <w:t>四十一、《计量违法行为处罚细则》行政处罚裁量基准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59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59"/>
        <w:gridCol w:w="2234"/>
        <w:gridCol w:w="3574"/>
        <w:gridCol w:w="902"/>
        <w:gridCol w:w="1742"/>
        <w:gridCol w:w="3287"/>
      </w:tblGrid>
      <w:tr>
        <w:trPr>
          <w:trHeight w:val="537" w:hRule="atLeast"/>
        </w:trPr>
        <w:tc>
          <w:tcPr>
            <w:tcW w:w="859" w:type="dxa"/>
            <w:vAlign w:val="top"/>
          </w:tcPr>
          <w:p>
            <w:pPr>
              <w:pStyle w:val="TableText"/>
              <w:ind w:left="230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234" w:type="dxa"/>
            <w:vAlign w:val="top"/>
          </w:tcPr>
          <w:p>
            <w:pPr>
              <w:pStyle w:val="TableText"/>
              <w:ind w:left="718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574" w:type="dxa"/>
            <w:vAlign w:val="top"/>
          </w:tcPr>
          <w:p>
            <w:pPr>
              <w:pStyle w:val="TableText"/>
              <w:ind w:left="138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44" w:type="dxa"/>
            <w:vAlign w:val="top"/>
            <w:gridSpan w:val="2"/>
          </w:tcPr>
          <w:p>
            <w:pPr>
              <w:pStyle w:val="TableText"/>
              <w:ind w:left="92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24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256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26" w:firstLine="417"/>
              <w:spacing w:before="81" w:line="227" w:lineRule="auto"/>
              <w:rPr/>
            </w:pPr>
            <w:r>
              <w:rPr>
                <w:spacing w:val="7"/>
              </w:rPr>
              <w:t>出版物使用非法定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计量单位的。</w:t>
            </w:r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spacing w:line="328" w:lineRule="auto"/>
              <w:rPr>
                <w:rFonts w:ascii="Arial"/>
                <w:sz w:val="21"/>
              </w:rPr>
            </w:pPr>
            <w:r/>
          </w:p>
          <w:p>
            <w:pPr>
              <w:spacing w:line="32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0" w:firstLine="400"/>
              <w:spacing w:before="81" w:line="229" w:lineRule="auto"/>
              <w:jc w:val="both"/>
              <w:rPr/>
            </w:pPr>
            <w:r>
              <w:rPr>
                <w:b/>
                <w:bCs/>
                <w:spacing w:val="-2"/>
              </w:rPr>
              <w:t>第五条第（ 二</w:t>
            </w:r>
            <w:r>
              <w:rPr>
                <w:b/>
                <w:bCs/>
                <w:spacing w:val="-10"/>
              </w:rPr>
              <w:t xml:space="preserve"> </w:t>
            </w:r>
            <w:r>
              <w:rPr>
                <w:b/>
                <w:bCs/>
                <w:spacing w:val="-2"/>
              </w:rPr>
              <w:t>）项</w:t>
            </w:r>
            <w:r>
              <w:rPr>
                <w:b/>
                <w:bCs/>
                <w:spacing w:val="52"/>
              </w:rPr>
              <w:t xml:space="preserve"> </w:t>
            </w:r>
            <w:r>
              <w:rPr>
                <w:spacing w:val="-2"/>
              </w:rPr>
              <w:t>违反计量法律、</w:t>
            </w:r>
            <w:r>
              <w:rPr/>
              <w:t xml:space="preserve"> </w:t>
            </w:r>
            <w:r>
              <w:rPr>
                <w:spacing w:val="7"/>
              </w:rPr>
              <w:t>法规使用非法定计量单位的，按以下规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定处罚：</w:t>
            </w:r>
          </w:p>
          <w:p>
            <w:pPr>
              <w:pStyle w:val="TableText"/>
              <w:ind w:left="108" w:right="104" w:firstLine="392"/>
              <w:spacing w:before="10" w:line="229" w:lineRule="auto"/>
              <w:jc w:val="both"/>
              <w:rPr/>
            </w:pPr>
            <w:r>
              <w:rPr>
                <w:spacing w:val="2"/>
              </w:rPr>
              <w:t>（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二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）出版物使用非法定计量单位</w:t>
            </w:r>
            <w:r>
              <w:rPr/>
              <w:t xml:space="preserve"> </w:t>
            </w:r>
            <w:r>
              <w:rPr>
                <w:spacing w:val="7"/>
              </w:rPr>
              <w:t>的，责令其停止销售，可并处一千元以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下罚款。</w:t>
            </w:r>
          </w:p>
        </w:tc>
        <w:tc>
          <w:tcPr>
            <w:tcW w:w="902" w:type="dxa"/>
            <w:vAlign w:val="top"/>
          </w:tcPr>
          <w:p>
            <w:pPr>
              <w:spacing w:line="42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/>
              <w:spacing w:before="231" w:line="227" w:lineRule="auto"/>
              <w:rPr/>
            </w:pPr>
            <w:r>
              <w:rPr>
                <w:spacing w:val="27"/>
              </w:rPr>
              <w:t>使用非法定计量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单位不足 10</w:t>
            </w:r>
            <w:r>
              <w:rPr>
                <w:spacing w:val="8"/>
              </w:rPr>
              <w:t xml:space="preserve"> </w:t>
            </w:r>
            <w:r>
              <w:rPr>
                <w:spacing w:val="4"/>
              </w:rPr>
              <w:t>处的</w:t>
            </w:r>
          </w:p>
          <w:p>
            <w:pPr>
              <w:pStyle w:val="TableText"/>
              <w:ind w:left="130"/>
              <w:spacing w:before="155" w:line="119" w:lineRule="exact"/>
              <w:rPr/>
            </w:pPr>
            <w:r>
              <w:rPr>
                <w:position w:val="3"/>
              </w:rPr>
              <w:t>。</w:t>
            </w:r>
          </w:p>
        </w:tc>
        <w:tc>
          <w:tcPr>
            <w:tcW w:w="3287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7" w:hanging="13"/>
              <w:spacing w:before="82" w:line="227" w:lineRule="auto"/>
              <w:rPr/>
            </w:pPr>
            <w:r>
              <w:rPr>
                <w:spacing w:val="9"/>
              </w:rPr>
              <w:t>责令停止销售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，可并处300 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1069" w:hRule="atLeast"/>
        </w:trPr>
        <w:tc>
          <w:tcPr>
            <w:tcW w:w="8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/>
              <w:spacing w:before="47" w:line="228" w:lineRule="auto"/>
              <w:jc w:val="both"/>
              <w:rPr/>
            </w:pPr>
            <w:r>
              <w:rPr>
                <w:spacing w:val="27"/>
              </w:rPr>
              <w:t>使用非法定计量</w:t>
            </w:r>
            <w:r>
              <w:rPr>
                <w:spacing w:val="2"/>
              </w:rPr>
              <w:t xml:space="preserve"> </w:t>
            </w:r>
            <w:r>
              <w:rPr>
                <w:spacing w:val="11"/>
              </w:rPr>
              <w:t>单位 10处以上不</w:t>
            </w:r>
            <w:r>
              <w:rPr>
                <w:spacing w:val="1"/>
              </w:rPr>
              <w:t xml:space="preserve"> </w:t>
            </w:r>
            <w:r>
              <w:rPr>
                <w:spacing w:val="-3"/>
              </w:rPr>
              <w:t>足</w:t>
            </w:r>
            <w:r>
              <w:rPr>
                <w:spacing w:val="11"/>
              </w:rPr>
              <w:t xml:space="preserve"> </w:t>
            </w:r>
            <w:r>
              <w:rPr>
                <w:spacing w:val="-3"/>
              </w:rPr>
              <w:t>15处的。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4"/>
              <w:spacing w:before="263" w:line="207" w:lineRule="auto"/>
              <w:rPr/>
            </w:pPr>
            <w:r>
              <w:rPr>
                <w:spacing w:val="9"/>
              </w:rPr>
              <w:t>责令停止销售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，可并处300 元以上</w:t>
            </w:r>
          </w:p>
          <w:p>
            <w:pPr>
              <w:pStyle w:val="TableText"/>
              <w:ind w:left="114"/>
              <w:spacing w:before="35" w:line="208" w:lineRule="auto"/>
              <w:rPr/>
            </w:pPr>
            <w:r>
              <w:rPr>
                <w:spacing w:val="1"/>
              </w:rPr>
              <w:t>700 元以下的罚款。</w:t>
            </w:r>
          </w:p>
        </w:tc>
      </w:tr>
      <w:tr>
        <w:trPr>
          <w:trHeight w:val="949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/>
              <w:spacing w:before="46" w:line="219" w:lineRule="auto"/>
              <w:jc w:val="both"/>
              <w:rPr/>
            </w:pPr>
            <w:r>
              <w:rPr>
                <w:spacing w:val="27"/>
              </w:rPr>
              <w:t>使用非法定计量</w:t>
            </w:r>
            <w:r>
              <w:rPr>
                <w:spacing w:val="2"/>
              </w:rPr>
              <w:t xml:space="preserve"> </w:t>
            </w:r>
            <w:r>
              <w:rPr>
                <w:spacing w:val="-3"/>
              </w:rPr>
              <w:t>单 位  15</w:t>
            </w:r>
            <w:r>
              <w:rPr>
                <w:spacing w:val="45"/>
              </w:rPr>
              <w:t xml:space="preserve"> </w:t>
            </w:r>
            <w:r>
              <w:rPr>
                <w:spacing w:val="-3"/>
              </w:rPr>
              <w:t>处 以 上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4"/>
              <w:spacing w:before="204" w:line="207" w:lineRule="auto"/>
              <w:rPr/>
            </w:pPr>
            <w:r>
              <w:rPr>
                <w:spacing w:val="9"/>
              </w:rPr>
              <w:t>责令停止销售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，可并处700 元以上</w:t>
            </w:r>
          </w:p>
          <w:p>
            <w:pPr>
              <w:pStyle w:val="TableText"/>
              <w:ind w:left="121"/>
              <w:spacing w:before="35" w:line="208" w:lineRule="auto"/>
              <w:rPr/>
            </w:pPr>
            <w:r>
              <w:rPr>
                <w:spacing w:val="-1"/>
              </w:rPr>
              <w:t>1000 元以下的罚款。</w:t>
            </w:r>
          </w:p>
        </w:tc>
      </w:tr>
      <w:tr>
        <w:trPr>
          <w:trHeight w:val="1361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4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26" w:firstLine="402"/>
              <w:spacing w:before="82" w:line="230" w:lineRule="auto"/>
              <w:jc w:val="both"/>
              <w:rPr/>
            </w:pPr>
            <w:r>
              <w:rPr>
                <w:spacing w:val="6"/>
              </w:rPr>
              <w:t>部门和企业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、事业</w:t>
            </w:r>
            <w:r>
              <w:rPr/>
              <w:t xml:space="preserve"> </w:t>
            </w:r>
            <w:r>
              <w:rPr>
                <w:spacing w:val="9"/>
              </w:rPr>
              <w:t>单位未取得有关人民政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府计量行政部门颁发的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计量标准考核证书而开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展检定的。</w:t>
            </w:r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4" w:firstLine="400"/>
              <w:spacing w:before="82" w:line="231" w:lineRule="auto"/>
              <w:rPr/>
            </w:pPr>
            <w:r>
              <w:rPr>
                <w:b/>
                <w:bCs/>
                <w:spacing w:val="7"/>
              </w:rPr>
              <w:t>第八条第一项</w:t>
            </w:r>
            <w:r>
              <w:rPr>
                <w:b/>
                <w:bCs/>
                <w:spacing w:val="61"/>
              </w:rPr>
              <w:t xml:space="preserve"> </w:t>
            </w:r>
            <w:r>
              <w:rPr>
                <w:spacing w:val="7"/>
              </w:rPr>
              <w:t>部门和企业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、事业</w:t>
            </w:r>
            <w:r>
              <w:rPr/>
              <w:t xml:space="preserve">  </w:t>
            </w:r>
            <w:r>
              <w:rPr>
                <w:spacing w:val="7"/>
              </w:rPr>
              <w:t>单位使用的各项最高计量标准，违反计</w:t>
            </w:r>
            <w:r>
              <w:rPr>
                <w:spacing w:val="6"/>
              </w:rPr>
              <w:t xml:space="preserve"> </w:t>
            </w:r>
            <w:r>
              <w:rPr>
                <w:spacing w:val="-1"/>
              </w:rPr>
              <w:t>量法律、法规的，按以下规定处罚：(一)</w:t>
            </w:r>
            <w:r>
              <w:rPr>
                <w:spacing w:val="15"/>
              </w:rPr>
              <w:t xml:space="preserve"> </w:t>
            </w:r>
            <w:r>
              <w:rPr>
                <w:spacing w:val="9"/>
              </w:rPr>
              <w:t>未取得有关人民政府计量行政部门颁</w:t>
            </w:r>
            <w:r>
              <w:rPr>
                <w:spacing w:val="2"/>
              </w:rPr>
              <w:t xml:space="preserve">    </w:t>
            </w:r>
            <w:r>
              <w:rPr>
                <w:spacing w:val="7"/>
              </w:rPr>
              <w:t>发的计量标准考核证书而开展检定的，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责令其停止使用，可并处一千元以下罚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款。</w:t>
            </w:r>
          </w:p>
        </w:tc>
        <w:tc>
          <w:tcPr>
            <w:tcW w:w="902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42" w:type="dxa"/>
            <w:vAlign w:val="top"/>
          </w:tcPr>
          <w:p>
            <w:pPr>
              <w:spacing w:line="32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 w:firstLine="2"/>
              <w:spacing w:before="82" w:line="227" w:lineRule="auto"/>
              <w:rPr/>
            </w:pPr>
            <w:r>
              <w:rPr>
                <w:spacing w:val="27"/>
              </w:rPr>
              <w:t>没有造成危害后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spacing w:line="32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10"/>
              <w:spacing w:before="82" w:line="227" w:lineRule="auto"/>
              <w:rPr/>
            </w:pPr>
            <w:r>
              <w:rPr>
                <w:spacing w:val="4"/>
              </w:rPr>
              <w:t>责令停止使用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，可并处 300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4"/>
              </w:rPr>
              <w:t>以下罚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279" w:hRule="atLeast"/>
        </w:trPr>
        <w:tc>
          <w:tcPr>
            <w:tcW w:w="8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42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27" w:lineRule="auto"/>
              <w:rPr/>
            </w:pPr>
            <w:r>
              <w:rPr>
                <w:spacing w:val="27"/>
              </w:rPr>
              <w:t>造成一定危害后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9"/>
              </w:rPr>
              <w:t>责令停止使用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，可并处300 元以上</w:t>
            </w:r>
          </w:p>
          <w:p>
            <w:pPr>
              <w:pStyle w:val="TableText"/>
              <w:ind w:left="114"/>
              <w:spacing w:before="33" w:line="208" w:lineRule="auto"/>
              <w:rPr/>
            </w:pPr>
            <w:r>
              <w:rPr/>
              <w:t>700 元以下罚款。</w:t>
            </w:r>
          </w:p>
        </w:tc>
      </w:tr>
      <w:tr>
        <w:trPr>
          <w:trHeight w:val="1176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3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/>
              <w:spacing w:before="320" w:line="227" w:lineRule="auto"/>
              <w:rPr/>
            </w:pPr>
            <w:r>
              <w:rPr>
                <w:spacing w:val="27"/>
              </w:rPr>
              <w:t>造成严重危害后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4"/>
              <w:spacing w:before="320" w:line="207" w:lineRule="auto"/>
              <w:rPr/>
            </w:pPr>
            <w:r>
              <w:rPr>
                <w:spacing w:val="9"/>
              </w:rPr>
              <w:t>责令停止使用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，可并处700 元以上</w:t>
            </w:r>
          </w:p>
          <w:p>
            <w:pPr>
              <w:pStyle w:val="TableText"/>
              <w:ind w:left="121"/>
              <w:spacing w:before="33" w:line="208" w:lineRule="auto"/>
              <w:rPr/>
            </w:pPr>
            <w:r>
              <w:rPr>
                <w:spacing w:val="-2"/>
              </w:rPr>
              <w:t>1000 元以下罚款。</w:t>
            </w:r>
          </w:p>
        </w:tc>
      </w:tr>
    </w:tbl>
    <w:p>
      <w:pPr>
        <w:spacing w:line="60" w:lineRule="exact"/>
        <w:rPr>
          <w:rFonts w:ascii="Arial"/>
          <w:sz w:val="5"/>
        </w:rPr>
      </w:pPr>
      <w:r/>
    </w:p>
    <w:p>
      <w:pPr>
        <w:spacing w:line="60" w:lineRule="exact"/>
        <w:sectPr>
          <w:footerReference w:type="default" r:id="rId156"/>
          <w:pgSz w:w="16839" w:h="11905"/>
          <w:pgMar w:top="1011" w:right="2363" w:bottom="1949" w:left="1871" w:header="0" w:footer="1787" w:gutter="0"/>
        </w:sectPr>
        <w:rPr>
          <w:rFonts w:ascii="Arial" w:hAnsi="Arial" w:eastAsia="Arial" w:cs="Arial"/>
          <w:sz w:val="5"/>
          <w:szCs w:val="5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59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59"/>
        <w:gridCol w:w="2234"/>
        <w:gridCol w:w="3574"/>
        <w:gridCol w:w="902"/>
        <w:gridCol w:w="1742"/>
        <w:gridCol w:w="3287"/>
      </w:tblGrid>
      <w:tr>
        <w:trPr>
          <w:trHeight w:val="1583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3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26" w:firstLine="400"/>
              <w:spacing w:before="81" w:line="230" w:lineRule="auto"/>
              <w:rPr/>
            </w:pPr>
            <w:r>
              <w:rPr>
                <w:spacing w:val="9"/>
              </w:rPr>
              <w:t>社会公用计量标准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和部门、企业、事业单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位各项最高计量标准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未按照规定申请检定的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或超过检定周期而继续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使用的。</w:t>
            </w:r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0" w:firstLine="400"/>
              <w:spacing w:before="81" w:line="231" w:lineRule="auto"/>
              <w:rPr/>
            </w:pPr>
            <w:r>
              <w:rPr>
                <w:b/>
                <w:bCs/>
                <w:spacing w:val="9"/>
              </w:rPr>
              <w:t>第十一条第（一）项</w:t>
            </w:r>
            <w:r>
              <w:rPr>
                <w:b/>
                <w:bCs/>
                <w:spacing w:val="57"/>
                <w:w w:val="101"/>
              </w:rPr>
              <w:t xml:space="preserve"> </w:t>
            </w:r>
            <w:r>
              <w:rPr>
                <w:spacing w:val="9"/>
              </w:rPr>
              <w:t>使用计量器</w:t>
            </w:r>
            <w:r>
              <w:rPr/>
              <w:t xml:space="preserve">   </w:t>
            </w:r>
            <w:r>
              <w:rPr>
                <w:spacing w:val="7"/>
              </w:rPr>
              <w:t>具违反计量法律、法规的，按以下规定</w:t>
            </w:r>
            <w:r>
              <w:rPr>
                <w:spacing w:val="2"/>
              </w:rPr>
              <w:t xml:space="preserve">  </w:t>
            </w:r>
            <w:r>
              <w:rPr>
                <w:spacing w:val="8"/>
              </w:rPr>
              <w:t>处罚</w:t>
            </w:r>
            <w:r>
              <w:rPr>
                <w:spacing w:val="-49"/>
                <w:w w:val="94"/>
              </w:rPr>
              <w:t>：（</w:t>
            </w:r>
            <w:r>
              <w:rPr>
                <w:spacing w:val="8"/>
              </w:rPr>
              <w:t>一）社会公用计量标准和部门、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企业、事业单位各项最高计量标准，未</w:t>
            </w:r>
            <w:r>
              <w:rPr>
                <w:spacing w:val="2"/>
              </w:rPr>
              <w:t xml:space="preserve">  </w:t>
            </w:r>
            <w:r>
              <w:rPr>
                <w:spacing w:val="9"/>
              </w:rPr>
              <w:t>按照规定申请检定的或超过检定周期</w:t>
            </w:r>
            <w:r>
              <w:rPr>
                <w:spacing w:val="2"/>
              </w:rPr>
              <w:t xml:space="preserve">     </w:t>
            </w:r>
            <w:r>
              <w:rPr>
                <w:spacing w:val="7"/>
              </w:rPr>
              <w:t>而继续使用的，责令其停止使用，可并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处五百元以下罚款；经检定不合格而继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续使用的，责令其停止使用，可并处一</w:t>
            </w:r>
            <w:r>
              <w:rPr>
                <w:spacing w:val="2"/>
              </w:rPr>
              <w:t xml:space="preserve">  </w:t>
            </w:r>
            <w:r>
              <w:rPr>
                <w:spacing w:val="8"/>
              </w:rPr>
              <w:t>千元以下罚款。</w:t>
            </w:r>
          </w:p>
        </w:tc>
        <w:tc>
          <w:tcPr>
            <w:tcW w:w="902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42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 w:firstLine="2"/>
              <w:spacing w:before="81" w:line="227" w:lineRule="auto"/>
              <w:rPr/>
            </w:pPr>
            <w:r>
              <w:rPr>
                <w:spacing w:val="27"/>
              </w:rPr>
              <w:t>没有造成危害后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0" w:right="48" w:firstLine="1"/>
              <w:spacing w:before="51" w:line="224" w:lineRule="auto"/>
              <w:jc w:val="both"/>
              <w:rPr/>
            </w:pPr>
            <w:r>
              <w:rPr>
                <w:spacing w:val="14"/>
              </w:rPr>
              <w:t>未按照规定申请检定的或超过检定</w:t>
            </w:r>
            <w:r>
              <w:rPr/>
              <w:t xml:space="preserve">  </w:t>
            </w:r>
            <w:r>
              <w:rPr>
                <w:spacing w:val="5"/>
              </w:rPr>
              <w:t>周期而继续使用的，责令停止使用，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可并处 150 元以下罚款</w:t>
            </w:r>
            <w:r>
              <w:rPr>
                <w:spacing w:val="-3"/>
              </w:rPr>
              <w:t xml:space="preserve"> </w:t>
            </w:r>
            <w:r>
              <w:rPr>
                <w:spacing w:val="5"/>
              </w:rPr>
              <w:t>；经检定不</w:t>
            </w:r>
            <w:r>
              <w:rPr/>
              <w:t xml:space="preserve">  </w:t>
            </w:r>
            <w:r>
              <w:rPr>
                <w:spacing w:val="5"/>
              </w:rPr>
              <w:t>合格而继续使用的，责令停止使用，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可并处 300 元以下罚款。</w:t>
            </w:r>
          </w:p>
        </w:tc>
      </w:tr>
      <w:tr>
        <w:trPr>
          <w:trHeight w:val="1894" w:hRule="atLeast"/>
        </w:trPr>
        <w:tc>
          <w:tcPr>
            <w:tcW w:w="8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42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27" w:lineRule="auto"/>
              <w:rPr/>
            </w:pPr>
            <w:r>
              <w:rPr>
                <w:spacing w:val="27"/>
              </w:rPr>
              <w:t>造成一定危害后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09" w:right="46" w:firstLine="2"/>
              <w:spacing w:before="50" w:line="225" w:lineRule="auto"/>
              <w:jc w:val="both"/>
              <w:rPr/>
            </w:pPr>
            <w:r>
              <w:rPr>
                <w:spacing w:val="14"/>
              </w:rPr>
              <w:t>未按照规定申请检定的或超过检定</w:t>
            </w:r>
            <w:r>
              <w:rPr/>
              <w:t xml:space="preserve">  </w:t>
            </w:r>
            <w:r>
              <w:rPr>
                <w:spacing w:val="5"/>
              </w:rPr>
              <w:t>周期而继续使用的，责令停止使用，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可并处 150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元以上 350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元以下罚款；</w:t>
            </w:r>
            <w:r>
              <w:rPr/>
              <w:t xml:space="preserve"> </w:t>
            </w:r>
            <w:r>
              <w:rPr>
                <w:spacing w:val="11"/>
              </w:rPr>
              <w:t>经检定不合格而继续使用的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，责令</w:t>
            </w:r>
            <w:r>
              <w:rPr/>
              <w:t xml:space="preserve">  </w:t>
            </w:r>
            <w:r>
              <w:rPr>
                <w:spacing w:val="4"/>
              </w:rPr>
              <w:t>停止使用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，可并处 300 元以上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700</w:t>
            </w:r>
            <w:r>
              <w:rPr/>
              <w:t xml:space="preserve"> 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894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42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29" w:lineRule="auto"/>
              <w:rPr/>
            </w:pPr>
            <w:r>
              <w:rPr>
                <w:spacing w:val="27"/>
              </w:rPr>
              <w:t>造成严重危害后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09" w:right="46" w:firstLine="2"/>
              <w:spacing w:before="50" w:line="225" w:lineRule="auto"/>
              <w:jc w:val="both"/>
              <w:rPr/>
            </w:pPr>
            <w:r>
              <w:rPr>
                <w:spacing w:val="14"/>
              </w:rPr>
              <w:t>未按照规定申请检定的或超过检定</w:t>
            </w:r>
            <w:r>
              <w:rPr/>
              <w:t xml:space="preserve">  </w:t>
            </w:r>
            <w:r>
              <w:rPr>
                <w:spacing w:val="5"/>
              </w:rPr>
              <w:t>周期而继续使用的，责令停止使用，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可并处 350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元以上 500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元以下罚款；</w:t>
            </w:r>
            <w:r>
              <w:rPr/>
              <w:t xml:space="preserve"> </w:t>
            </w:r>
            <w:r>
              <w:rPr>
                <w:spacing w:val="11"/>
              </w:rPr>
              <w:t>经检定不合格而继续使用的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，责令</w:t>
            </w:r>
            <w:r>
              <w:rPr/>
              <w:t xml:space="preserve">  </w:t>
            </w:r>
            <w:r>
              <w:rPr>
                <w:spacing w:val="-2"/>
              </w:rPr>
              <w:t>停止使用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，可并处 700 元以上 1000</w:t>
            </w:r>
            <w:r>
              <w:rPr/>
              <w:t xml:space="preserve"> 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579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1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26" w:firstLine="403"/>
              <w:spacing w:before="82" w:line="229" w:lineRule="auto"/>
              <w:jc w:val="both"/>
              <w:rPr/>
            </w:pPr>
            <w:r>
              <w:rPr>
                <w:spacing w:val="9"/>
              </w:rPr>
              <w:t>属于强制检定的工</w:t>
            </w:r>
            <w:r>
              <w:rPr/>
              <w:t xml:space="preserve"> </w:t>
            </w:r>
            <w:r>
              <w:rPr>
                <w:spacing w:val="5"/>
              </w:rPr>
              <w:t>作计量器具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，未按照规</w:t>
            </w:r>
            <w:r>
              <w:rPr/>
              <w:t xml:space="preserve"> </w:t>
            </w:r>
            <w:r>
              <w:rPr>
                <w:spacing w:val="9"/>
              </w:rPr>
              <w:t>定申请检定或超过检定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周期而继续使用的。</w:t>
            </w:r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4" w:firstLine="400"/>
              <w:spacing w:before="209" w:line="231" w:lineRule="auto"/>
              <w:jc w:val="both"/>
              <w:rPr/>
            </w:pPr>
            <w:r>
              <w:rPr>
                <w:b/>
                <w:bCs/>
                <w:spacing w:val="2"/>
              </w:rPr>
              <w:t>第十一条第（ 二</w:t>
            </w:r>
            <w:r>
              <w:rPr>
                <w:b/>
                <w:bCs/>
                <w:spacing w:val="-8"/>
              </w:rPr>
              <w:t xml:space="preserve"> </w:t>
            </w:r>
            <w:r>
              <w:rPr>
                <w:b/>
                <w:bCs/>
                <w:spacing w:val="2"/>
              </w:rPr>
              <w:t>）项</w:t>
            </w:r>
            <w:r>
              <w:rPr>
                <w:b/>
                <w:bCs/>
                <w:spacing w:val="48"/>
                <w:w w:val="101"/>
              </w:rPr>
              <w:t xml:space="preserve"> </w:t>
            </w:r>
            <w:r>
              <w:rPr>
                <w:spacing w:val="2"/>
              </w:rPr>
              <w:t>使用计量器</w:t>
            </w:r>
            <w:r>
              <w:rPr/>
              <w:t xml:space="preserve">  </w:t>
            </w:r>
            <w:r>
              <w:rPr>
                <w:spacing w:val="7"/>
              </w:rPr>
              <w:t>具违反计量法律、法规的，按以下规定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处罚：(二)</w:t>
            </w:r>
            <w:r>
              <w:rPr>
                <w:spacing w:val="61"/>
              </w:rPr>
              <w:t xml:space="preserve"> </w:t>
            </w:r>
            <w:r>
              <w:rPr>
                <w:spacing w:val="4"/>
              </w:rPr>
              <w:t>属于强制检定的工作计量器</w:t>
            </w:r>
            <w:r>
              <w:rPr/>
              <w:t xml:space="preserve"> </w:t>
            </w:r>
            <w:r>
              <w:rPr>
                <w:spacing w:val="7"/>
              </w:rPr>
              <w:t>具，未按照规定申请检定或超过检定周 </w:t>
            </w:r>
            <w:r>
              <w:rPr>
                <w:spacing w:val="7"/>
              </w:rPr>
              <w:t>期而继续使用的，责令其停止使用，可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并处五百元以下罚款；经检定不合格而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继续使用的，责令其停止使用，可并处 </w:t>
            </w:r>
            <w:r>
              <w:rPr>
                <w:spacing w:val="8"/>
              </w:rPr>
              <w:t>一千元以下罚款。</w:t>
            </w:r>
          </w:p>
        </w:tc>
        <w:tc>
          <w:tcPr>
            <w:tcW w:w="902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42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 w:firstLine="2"/>
              <w:spacing w:before="81" w:line="229" w:lineRule="auto"/>
              <w:rPr/>
            </w:pPr>
            <w:r>
              <w:rPr>
                <w:spacing w:val="27"/>
              </w:rPr>
              <w:t>没有造成危害后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0" w:right="48" w:firstLine="1"/>
              <w:spacing w:before="47" w:line="224" w:lineRule="auto"/>
              <w:rPr/>
            </w:pPr>
            <w:r>
              <w:rPr>
                <w:spacing w:val="14"/>
              </w:rPr>
              <w:t>未按照规定申请检定或超过检定周</w:t>
            </w:r>
            <w:r>
              <w:rPr/>
              <w:t xml:space="preserve">  </w:t>
            </w:r>
            <w:r>
              <w:rPr>
                <w:spacing w:val="10"/>
              </w:rPr>
              <w:t>期而继续使用的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，责令停止使用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5"/>
              </w:rPr>
              <w:t>可并处 150 元以下罚款</w:t>
            </w:r>
            <w:r>
              <w:rPr>
                <w:spacing w:val="-3"/>
              </w:rPr>
              <w:t xml:space="preserve"> </w:t>
            </w:r>
            <w:r>
              <w:rPr>
                <w:spacing w:val="5"/>
              </w:rPr>
              <w:t>；经检定不</w:t>
            </w:r>
            <w:r>
              <w:rPr/>
              <w:t xml:space="preserve">  </w:t>
            </w:r>
            <w:r>
              <w:rPr>
                <w:spacing w:val="5"/>
              </w:rPr>
              <w:t>合格而继续使用的，责令停止使用，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可并处 300 元以下罚款。</w:t>
            </w:r>
          </w:p>
        </w:tc>
      </w:tr>
      <w:tr>
        <w:trPr>
          <w:trHeight w:val="1267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42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29" w:lineRule="auto"/>
              <w:rPr/>
            </w:pPr>
            <w:r>
              <w:rPr>
                <w:spacing w:val="27"/>
              </w:rPr>
              <w:t>造成一定危害后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0" w:right="107" w:firstLine="1"/>
              <w:spacing w:before="50" w:line="222" w:lineRule="auto"/>
              <w:rPr/>
            </w:pPr>
            <w:r>
              <w:rPr>
                <w:spacing w:val="14"/>
              </w:rPr>
              <w:t>未按照规定申请检定或超过检定周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期而继续使用的</w:t>
            </w:r>
            <w:r>
              <w:rPr>
                <w:spacing w:val="-4"/>
              </w:rPr>
              <w:t xml:space="preserve"> </w:t>
            </w:r>
            <w:r>
              <w:rPr>
                <w:spacing w:val="8"/>
              </w:rPr>
              <w:t>，责令停止使用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/>
              <w:t>可并处</w:t>
            </w:r>
            <w:r>
              <w:rPr>
                <w:spacing w:val="17"/>
              </w:rPr>
              <w:t xml:space="preserve"> </w:t>
            </w:r>
            <w:r>
              <w:rPr/>
              <w:t>150 元以上 350</w:t>
            </w:r>
            <w:r>
              <w:rPr>
                <w:spacing w:val="23"/>
              </w:rPr>
              <w:t xml:space="preserve"> </w:t>
            </w:r>
            <w:r>
              <w:rPr/>
              <w:t>以下罚款</w:t>
            </w:r>
            <w:r>
              <w:rPr>
                <w:spacing w:val="-17"/>
              </w:rPr>
              <w:t xml:space="preserve"> </w:t>
            </w:r>
            <w:r>
              <w:rPr/>
              <w:t>； </w:t>
            </w:r>
            <w:r>
              <w:rPr>
                <w:spacing w:val="11"/>
              </w:rPr>
              <w:t>经检定不合格而继续使用的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，责令</w:t>
            </w:r>
          </w:p>
        </w:tc>
      </w:tr>
    </w:tbl>
    <w:p>
      <w:pPr>
        <w:spacing w:line="110" w:lineRule="exact"/>
        <w:rPr>
          <w:rFonts w:ascii="Arial"/>
          <w:sz w:val="9"/>
        </w:rPr>
      </w:pPr>
      <w:r/>
    </w:p>
    <w:p>
      <w:pPr>
        <w:spacing w:line="110" w:lineRule="exact"/>
        <w:sectPr>
          <w:footerReference w:type="default" r:id="rId157"/>
          <w:pgSz w:w="16839" w:h="11905"/>
          <w:pgMar w:top="1011" w:right="2097" w:bottom="1949" w:left="1871" w:header="0" w:footer="1787" w:gutter="0"/>
        </w:sectPr>
        <w:rPr>
          <w:rFonts w:ascii="Arial" w:hAnsi="Arial" w:eastAsia="Arial" w:cs="Arial"/>
          <w:sz w:val="9"/>
          <w:szCs w:val="9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59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59"/>
        <w:gridCol w:w="2234"/>
        <w:gridCol w:w="3574"/>
        <w:gridCol w:w="902"/>
        <w:gridCol w:w="1742"/>
        <w:gridCol w:w="3287"/>
      </w:tblGrid>
      <w:tr>
        <w:trPr>
          <w:trHeight w:val="1002" w:hRule="atLeast"/>
        </w:trPr>
        <w:tc>
          <w:tcPr>
            <w:tcW w:w="85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4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09" w:right="108"/>
              <w:spacing w:before="50" w:line="227" w:lineRule="auto"/>
              <w:rPr/>
            </w:pPr>
            <w:r>
              <w:rPr>
                <w:spacing w:val="4"/>
              </w:rPr>
              <w:t>停止使用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，可并处 300 元以上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700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893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42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29" w:lineRule="auto"/>
              <w:rPr/>
            </w:pPr>
            <w:r>
              <w:rPr>
                <w:spacing w:val="27"/>
              </w:rPr>
              <w:t>造成严重危害后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09" w:right="46" w:firstLine="2"/>
              <w:spacing w:before="49" w:line="225" w:lineRule="auto"/>
              <w:rPr/>
            </w:pPr>
            <w:r>
              <w:rPr>
                <w:spacing w:val="14"/>
              </w:rPr>
              <w:t>未按照规定申请检定或超过检定周</w:t>
            </w:r>
            <w:r>
              <w:rPr/>
              <w:t xml:space="preserve">  </w:t>
            </w:r>
            <w:r>
              <w:rPr>
                <w:spacing w:val="10"/>
              </w:rPr>
              <w:t>期而继续使用的</w:t>
            </w:r>
            <w:r>
              <w:rPr>
                <w:spacing w:val="-7"/>
              </w:rPr>
              <w:t xml:space="preserve"> </w:t>
            </w:r>
            <w:r>
              <w:rPr>
                <w:spacing w:val="10"/>
              </w:rPr>
              <w:t>，责令停止使用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-2"/>
              </w:rPr>
              <w:t>可并处 350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元以上 500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元以下罚款；</w:t>
            </w:r>
            <w:r>
              <w:rPr/>
              <w:t xml:space="preserve"> </w:t>
            </w:r>
            <w:r>
              <w:rPr>
                <w:spacing w:val="11"/>
              </w:rPr>
              <w:t>经检定不合格而继续使用的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，责令</w:t>
            </w:r>
            <w:r>
              <w:rPr/>
              <w:t xml:space="preserve">  </w:t>
            </w:r>
            <w:r>
              <w:rPr>
                <w:spacing w:val="-2"/>
              </w:rPr>
              <w:t>停止使用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，可并处 700 元以上 1000</w:t>
            </w:r>
            <w:r>
              <w:rPr/>
              <w:t xml:space="preserve"> 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894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3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26" w:firstLine="403"/>
              <w:spacing w:before="82" w:line="230" w:lineRule="auto"/>
              <w:jc w:val="both"/>
              <w:rPr/>
            </w:pPr>
            <w:r>
              <w:rPr>
                <w:spacing w:val="9"/>
              </w:rPr>
              <w:t>属于非强制检定的</w:t>
            </w:r>
            <w:r>
              <w:rPr/>
              <w:t xml:space="preserve"> </w:t>
            </w:r>
            <w:r>
              <w:rPr>
                <w:spacing w:val="6"/>
              </w:rPr>
              <w:t>计量器具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，未按照规定</w:t>
            </w:r>
            <w:r>
              <w:rPr/>
              <w:t xml:space="preserve"> </w:t>
            </w:r>
            <w:r>
              <w:rPr>
                <w:spacing w:val="9"/>
              </w:rPr>
              <w:t>自行定期检定或者送其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他有权对社会开展检定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工作的计量检定机构定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期检定的。</w:t>
            </w:r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5" w:firstLine="400"/>
              <w:spacing w:before="81" w:line="231" w:lineRule="auto"/>
              <w:rPr/>
            </w:pPr>
            <w:r>
              <w:rPr>
                <w:b/>
                <w:bCs/>
                <w:spacing w:val="6"/>
              </w:rPr>
              <w:t>第十一条第（三）项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6"/>
              </w:rPr>
              <w:t>使用计量器</w:t>
            </w:r>
            <w:r>
              <w:rPr/>
              <w:t xml:space="preserve">  </w:t>
            </w:r>
            <w:r>
              <w:rPr>
                <w:spacing w:val="7"/>
              </w:rPr>
              <w:t>具违反计量法律、法规的，按以下规定</w:t>
            </w:r>
            <w:r>
              <w:rPr>
                <w:spacing w:val="2"/>
              </w:rPr>
              <w:t xml:space="preserve">  </w:t>
            </w:r>
            <w:r>
              <w:rPr>
                <w:spacing w:val="3"/>
              </w:rPr>
              <w:t>处罚：(三)属于非强制检定的计量器具，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未按照规定自行定期检定或者送其他</w:t>
            </w:r>
            <w:r>
              <w:rPr>
                <w:spacing w:val="2"/>
              </w:rPr>
              <w:t xml:space="preserve">     </w:t>
            </w:r>
            <w:r>
              <w:rPr>
                <w:spacing w:val="9"/>
              </w:rPr>
              <w:t>有权对社会开展检定工作的计量检定</w:t>
            </w:r>
            <w:r>
              <w:rPr>
                <w:spacing w:val="2"/>
              </w:rPr>
              <w:t xml:space="preserve">     </w:t>
            </w:r>
            <w:r>
              <w:rPr>
                <w:spacing w:val="7"/>
              </w:rPr>
              <w:t>机构定期检定的，责令其停止使用，可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并处二百元以下罚款；经检定不合格而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继续使用的，责令其停止使用，可并处</w:t>
            </w:r>
            <w:r>
              <w:rPr>
                <w:spacing w:val="3"/>
              </w:rPr>
              <w:t xml:space="preserve">  </w:t>
            </w:r>
            <w:r>
              <w:rPr>
                <w:spacing w:val="8"/>
              </w:rPr>
              <w:t>五百元以下罚款。</w:t>
            </w:r>
          </w:p>
        </w:tc>
        <w:tc>
          <w:tcPr>
            <w:tcW w:w="902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42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 w:firstLine="2"/>
              <w:spacing w:before="81" w:line="227" w:lineRule="auto"/>
              <w:rPr/>
            </w:pPr>
            <w:r>
              <w:rPr>
                <w:spacing w:val="27"/>
              </w:rPr>
              <w:t>没有造成危害后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/>
              <w:spacing w:before="50" w:line="225" w:lineRule="auto"/>
              <w:jc w:val="both"/>
              <w:rPr/>
            </w:pPr>
            <w:r>
              <w:rPr>
                <w:spacing w:val="14"/>
              </w:rPr>
              <w:t>未按照规定自行定期检定或者送其</w:t>
            </w:r>
            <w:r>
              <w:rPr>
                <w:spacing w:val="1"/>
              </w:rPr>
              <w:t xml:space="preserve"> </w:t>
            </w:r>
            <w:r>
              <w:rPr>
                <w:spacing w:val="14"/>
              </w:rPr>
              <w:t>他有权对社会开展检定工作的计量</w:t>
            </w:r>
            <w:r>
              <w:rPr>
                <w:spacing w:val="1"/>
              </w:rPr>
              <w:t xml:space="preserve"> </w:t>
            </w:r>
            <w:r>
              <w:rPr>
                <w:spacing w:val="11"/>
              </w:rPr>
              <w:t>检定机构定期检定的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，责令停止使</w:t>
            </w:r>
            <w:r>
              <w:rPr/>
              <w:t xml:space="preserve"> </w:t>
            </w:r>
            <w:r>
              <w:rPr>
                <w:spacing w:val="3"/>
              </w:rPr>
              <w:t>用，可并处 60 元以下罚款；经检定</w:t>
            </w:r>
            <w:r>
              <w:rPr>
                <w:spacing w:val="12"/>
              </w:rPr>
              <w:t xml:space="preserve"> </w:t>
            </w:r>
            <w:r>
              <w:rPr>
                <w:spacing w:val="11"/>
              </w:rPr>
              <w:t>不合格而继续使用的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，责令停止使</w:t>
            </w:r>
            <w:r>
              <w:rPr/>
              <w:t xml:space="preserve"> </w:t>
            </w:r>
            <w:r>
              <w:rPr/>
              <w:t>用</w:t>
            </w:r>
            <w:r>
              <w:rPr>
                <w:spacing w:val="-11"/>
              </w:rPr>
              <w:t xml:space="preserve"> </w:t>
            </w:r>
            <w:r>
              <w:rPr/>
              <w:t>，可并处 150 元以下罚款。</w:t>
            </w:r>
          </w:p>
        </w:tc>
      </w:tr>
      <w:tr>
        <w:trPr>
          <w:trHeight w:val="2211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42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27" w:lineRule="auto"/>
              <w:rPr/>
            </w:pPr>
            <w:r>
              <w:rPr>
                <w:spacing w:val="27"/>
              </w:rPr>
              <w:t>造成一定危害后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/>
              <w:spacing w:before="52" w:line="226" w:lineRule="auto"/>
              <w:rPr/>
            </w:pPr>
            <w:r>
              <w:rPr>
                <w:spacing w:val="14"/>
              </w:rPr>
              <w:t>未按照规定自行定期检定或者送其</w:t>
            </w:r>
            <w:r>
              <w:rPr>
                <w:spacing w:val="1"/>
              </w:rPr>
              <w:t xml:space="preserve"> </w:t>
            </w:r>
            <w:r>
              <w:rPr>
                <w:spacing w:val="14"/>
              </w:rPr>
              <w:t>他有权对社会开展检定工作的计量</w:t>
            </w:r>
            <w:r>
              <w:rPr>
                <w:spacing w:val="1"/>
              </w:rPr>
              <w:t xml:space="preserve"> </w:t>
            </w:r>
            <w:r>
              <w:rPr>
                <w:spacing w:val="11"/>
              </w:rPr>
              <w:t>检定机构定期检定的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，责令停止使</w:t>
            </w:r>
            <w:r>
              <w:rPr/>
              <w:t xml:space="preserve"> </w:t>
            </w:r>
            <w:r>
              <w:rPr/>
              <w:t>用，可并处 60 元以上 140 元以下罚 </w:t>
            </w:r>
            <w:r>
              <w:rPr>
                <w:spacing w:val="8"/>
              </w:rPr>
              <w:t>款</w:t>
            </w:r>
            <w:r>
              <w:rPr>
                <w:spacing w:val="-5"/>
              </w:rPr>
              <w:t xml:space="preserve"> </w:t>
            </w:r>
            <w:r>
              <w:rPr>
                <w:spacing w:val="8"/>
              </w:rPr>
              <w:t>；经检定不合格而继续使用的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5"/>
              </w:rPr>
              <w:t>责令停止使用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，可并处 150 元以上</w:t>
            </w:r>
            <w:r>
              <w:rPr/>
              <w:t xml:space="preserve"> </w:t>
            </w:r>
            <w:r>
              <w:rPr/>
              <w:t>350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58"/>
          <w:pgSz w:w="16839" w:h="11905"/>
          <w:pgMar w:top="1011" w:right="2363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59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59"/>
        <w:gridCol w:w="2234"/>
        <w:gridCol w:w="3574"/>
        <w:gridCol w:w="902"/>
        <w:gridCol w:w="1742"/>
        <w:gridCol w:w="3287"/>
      </w:tblGrid>
      <w:tr>
        <w:trPr>
          <w:trHeight w:val="2213" w:hRule="atLeast"/>
        </w:trPr>
        <w:tc>
          <w:tcPr>
            <w:tcW w:w="8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42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27" w:lineRule="auto"/>
              <w:rPr/>
            </w:pPr>
            <w:r>
              <w:rPr>
                <w:spacing w:val="27"/>
              </w:rPr>
              <w:t>造成严重危害后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48"/>
              <w:spacing w:before="54" w:line="226" w:lineRule="auto"/>
              <w:jc w:val="both"/>
              <w:rPr/>
            </w:pPr>
            <w:r>
              <w:rPr>
                <w:spacing w:val="14"/>
              </w:rPr>
              <w:t>未按照规定自行定期检定或者送其</w:t>
            </w:r>
            <w:r>
              <w:rPr/>
              <w:t xml:space="preserve">  </w:t>
            </w:r>
            <w:r>
              <w:rPr>
                <w:spacing w:val="14"/>
              </w:rPr>
              <w:t>他有权对社会开展检定工作的计量</w:t>
            </w:r>
            <w:r>
              <w:rPr/>
              <w:t xml:space="preserve">  </w:t>
            </w:r>
            <w:r>
              <w:rPr>
                <w:spacing w:val="11"/>
              </w:rPr>
              <w:t>检定机构定期检定的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，责令停止使</w:t>
            </w:r>
            <w:r>
              <w:rPr/>
              <w:t xml:space="preserve">  </w:t>
            </w:r>
            <w:r>
              <w:rPr>
                <w:spacing w:val="1"/>
              </w:rPr>
              <w:t>用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，可并处 140 元以上 200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元以下</w:t>
            </w:r>
            <w:r>
              <w:rPr/>
              <w:t xml:space="preserve">  </w:t>
            </w:r>
            <w:r>
              <w:rPr>
                <w:spacing w:val="5"/>
              </w:rPr>
              <w:t>罚款；经检定不合格而继续使用的，</w:t>
            </w:r>
            <w:r>
              <w:rPr/>
              <w:t xml:space="preserve"> </w:t>
            </w:r>
            <w:r>
              <w:rPr>
                <w:spacing w:val="9"/>
              </w:rPr>
              <w:t>责令停止使用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，可并处350 元以上</w:t>
            </w:r>
            <w:r>
              <w:rPr/>
              <w:t xml:space="preserve">  </w:t>
            </w:r>
            <w:r>
              <w:rPr/>
              <w:t>500 元以下罚款。</w:t>
            </w:r>
          </w:p>
        </w:tc>
      </w:tr>
      <w:tr>
        <w:trPr>
          <w:trHeight w:val="981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5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400"/>
              <w:spacing w:before="82" w:line="229" w:lineRule="auto"/>
              <w:jc w:val="both"/>
              <w:rPr/>
            </w:pPr>
            <w:r>
              <w:rPr>
                <w:spacing w:val="11"/>
              </w:rPr>
              <w:t>使用不合格的计量</w:t>
            </w:r>
            <w:r>
              <w:rPr>
                <w:spacing w:val="5"/>
              </w:rPr>
              <w:t xml:space="preserve"> </w:t>
            </w:r>
            <w:r>
              <w:rPr>
                <w:spacing w:val="11"/>
              </w:rPr>
              <w:t>器具给国家或消费者造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成损失的。</w:t>
            </w:r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0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6"/>
              </w:rPr>
              <w:t>第十一条第（五）项</w:t>
            </w:r>
            <w:r>
              <w:rPr>
                <w:b/>
                <w:bCs/>
                <w:spacing w:val="15"/>
              </w:rPr>
              <w:t xml:space="preserve">   </w:t>
            </w:r>
            <w:r>
              <w:rPr>
                <w:spacing w:val="6"/>
              </w:rPr>
              <w:t>使用计量器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具违反计量法律、法规的，按以下规定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处罚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：(五)使用不合格的计量器具给国</w:t>
            </w:r>
            <w:r>
              <w:rPr/>
              <w:t xml:space="preserve"> </w:t>
            </w:r>
            <w:r>
              <w:rPr>
                <w:spacing w:val="15"/>
              </w:rPr>
              <w:t>家或消费者造成损失的</w:t>
            </w:r>
            <w:r>
              <w:rPr>
                <w:spacing w:val="-4"/>
              </w:rPr>
              <w:t xml:space="preserve"> </w:t>
            </w:r>
            <w:r>
              <w:rPr>
                <w:spacing w:val="15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15"/>
              </w:rPr>
              <w:t>责令赔偿损</w:t>
            </w:r>
            <w:r>
              <w:rPr/>
              <w:t xml:space="preserve"> </w:t>
            </w:r>
            <w:r>
              <w:rPr>
                <w:spacing w:val="7"/>
              </w:rPr>
              <w:t>失，没收计量器具和全部违法所得，可 </w:t>
            </w:r>
            <w:r>
              <w:rPr>
                <w:spacing w:val="8"/>
              </w:rPr>
              <w:t>并处二千元以下罚款。</w:t>
            </w:r>
          </w:p>
        </w:tc>
        <w:tc>
          <w:tcPr>
            <w:tcW w:w="902" w:type="dxa"/>
            <w:vAlign w:val="top"/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 w:firstLine="2"/>
              <w:spacing w:before="221" w:line="227" w:lineRule="auto"/>
              <w:rPr/>
            </w:pPr>
            <w:r>
              <w:rPr>
                <w:spacing w:val="27"/>
              </w:rPr>
              <w:t>没有造成危害后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2"/>
              <w:spacing w:before="62" w:line="223" w:lineRule="auto"/>
              <w:jc w:val="both"/>
              <w:rPr/>
            </w:pPr>
            <w:r>
              <w:rPr>
                <w:spacing w:val="11"/>
              </w:rPr>
              <w:t>责令赔偿损失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，没收计量器具和全</w:t>
            </w:r>
            <w:r>
              <w:rPr/>
              <w:t xml:space="preserve"> </w:t>
            </w:r>
            <w:r>
              <w:rPr>
                <w:spacing w:val="5"/>
              </w:rPr>
              <w:t>部违法所得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，可并处 600 元以下罚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043" w:hRule="atLeast"/>
        </w:trPr>
        <w:tc>
          <w:tcPr>
            <w:tcW w:w="8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/>
              <w:spacing w:before="253" w:line="227" w:lineRule="auto"/>
              <w:rPr/>
            </w:pPr>
            <w:r>
              <w:rPr>
                <w:spacing w:val="27"/>
              </w:rPr>
              <w:t>造成一定危害后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2"/>
              <w:spacing w:before="95" w:line="229" w:lineRule="auto"/>
              <w:jc w:val="both"/>
              <w:rPr/>
            </w:pPr>
            <w:r>
              <w:rPr>
                <w:spacing w:val="11"/>
              </w:rPr>
              <w:t>责令赔偿损失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，没收计量器具和全</w:t>
            </w:r>
            <w:r>
              <w:rPr/>
              <w:t xml:space="preserve"> </w:t>
            </w:r>
            <w:r>
              <w:rPr>
                <w:spacing w:val="12"/>
              </w:rPr>
              <w:t>部违法所得 ，</w:t>
            </w:r>
            <w:r>
              <w:rPr>
                <w:spacing w:val="-8"/>
              </w:rPr>
              <w:t xml:space="preserve"> </w:t>
            </w:r>
            <w:r>
              <w:rPr>
                <w:spacing w:val="12"/>
              </w:rPr>
              <w:t>可并处</w:t>
            </w:r>
            <w:r>
              <w:rPr>
                <w:spacing w:val="24"/>
              </w:rPr>
              <w:t xml:space="preserve"> </w:t>
            </w:r>
            <w:r>
              <w:rPr>
                <w:spacing w:val="12"/>
              </w:rPr>
              <w:t>600 元以上</w:t>
            </w:r>
            <w:r>
              <w:rPr/>
              <w:t xml:space="preserve"> </w:t>
            </w:r>
            <w:r>
              <w:rPr>
                <w:spacing w:val="-1"/>
              </w:rPr>
              <w:t>1400 元以下罚款。</w:t>
            </w:r>
          </w:p>
        </w:tc>
      </w:tr>
      <w:tr>
        <w:trPr>
          <w:trHeight w:val="1131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3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/>
              <w:spacing w:before="297" w:line="227" w:lineRule="auto"/>
              <w:rPr/>
            </w:pPr>
            <w:r>
              <w:rPr>
                <w:spacing w:val="27"/>
              </w:rPr>
              <w:t>造成严重危害后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2"/>
              <w:spacing w:before="142" w:line="228" w:lineRule="auto"/>
              <w:jc w:val="both"/>
              <w:rPr/>
            </w:pPr>
            <w:r>
              <w:rPr>
                <w:spacing w:val="11"/>
              </w:rPr>
              <w:t>责令赔偿损失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，没收计量器具和全</w:t>
            </w:r>
            <w:r>
              <w:rPr/>
              <w:t xml:space="preserve"> </w:t>
            </w:r>
            <w:r>
              <w:rPr>
                <w:spacing w:val="6"/>
              </w:rPr>
              <w:t>部违法所得 ，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可并处</w:t>
            </w:r>
            <w:r>
              <w:rPr>
                <w:spacing w:val="24"/>
              </w:rPr>
              <w:t xml:space="preserve"> </w:t>
            </w:r>
            <w:r>
              <w:rPr>
                <w:spacing w:val="6"/>
              </w:rPr>
              <w:t>1400 元以上</w:t>
            </w:r>
            <w:r>
              <w:rPr/>
              <w:t xml:space="preserve"> </w:t>
            </w:r>
            <w:r>
              <w:rPr>
                <w:spacing w:val="-1"/>
              </w:rPr>
              <w:t>2000 元以下罚款。</w:t>
            </w:r>
          </w:p>
        </w:tc>
      </w:tr>
      <w:tr>
        <w:trPr>
          <w:trHeight w:val="1122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4"/>
              <w:spacing w:before="82" w:line="170" w:lineRule="auto"/>
              <w:rPr/>
            </w:pPr>
            <w:r>
              <w:rPr/>
              <w:t>7</w:t>
            </w:r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400"/>
              <w:spacing w:before="82" w:line="230" w:lineRule="auto"/>
              <w:rPr/>
            </w:pPr>
            <w:r>
              <w:rPr>
                <w:spacing w:val="11"/>
              </w:rPr>
              <w:t>使用以欺骗消费者</w:t>
            </w:r>
            <w:r>
              <w:rPr>
                <w:spacing w:val="5"/>
              </w:rPr>
              <w:t xml:space="preserve"> </w:t>
            </w:r>
            <w:r>
              <w:rPr>
                <w:spacing w:val="11"/>
              </w:rPr>
              <w:t>为目的的计量器具或者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破坏计量器具准确度</w:t>
            </w:r>
            <w:r>
              <w:rPr>
                <w:spacing w:val="-24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伪造数据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，给国家或消</w:t>
            </w:r>
            <w:r>
              <w:rPr/>
              <w:t xml:space="preserve"> </w:t>
            </w:r>
            <w:r>
              <w:rPr>
                <w:spacing w:val="8"/>
              </w:rPr>
              <w:t>费者造成损失的。</w:t>
            </w:r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97" w:firstLine="400"/>
              <w:spacing w:before="73" w:line="229" w:lineRule="auto"/>
              <w:jc w:val="both"/>
              <w:rPr/>
            </w:pPr>
            <w:r>
              <w:rPr>
                <w:b/>
                <w:bCs/>
                <w:spacing w:val="10"/>
              </w:rPr>
              <w:t>第十一条第（六）</w:t>
            </w:r>
            <w:r>
              <w:rPr>
                <w:b/>
                <w:bCs/>
                <w:spacing w:val="-27"/>
              </w:rPr>
              <w:t xml:space="preserve"> </w:t>
            </w:r>
            <w:r>
              <w:rPr>
                <w:b/>
                <w:bCs/>
                <w:spacing w:val="10"/>
              </w:rPr>
              <w:t>项     </w:t>
            </w:r>
            <w:r>
              <w:rPr>
                <w:spacing w:val="10"/>
              </w:rPr>
              <w:t>使用计量</w:t>
            </w:r>
            <w:r>
              <w:rPr/>
              <w:t xml:space="preserve"> </w:t>
            </w:r>
            <w:r>
              <w:rPr>
                <w:spacing w:val="7"/>
              </w:rPr>
              <w:t>器具违反计量法律、法规的，按以下规</w:t>
            </w:r>
            <w:r>
              <w:rPr>
                <w:spacing w:val="4"/>
              </w:rPr>
              <w:t xml:space="preserve"> </w:t>
            </w:r>
            <w:r>
              <w:rPr>
                <w:spacing w:val="12"/>
              </w:rPr>
              <w:t>定处罚</w:t>
            </w:r>
            <w:r>
              <w:rPr>
                <w:spacing w:val="-29"/>
              </w:rPr>
              <w:t>：（</w:t>
            </w:r>
            <w:r>
              <w:rPr>
                <w:spacing w:val="12"/>
              </w:rPr>
              <w:t>六）使用以欺骗消费者为目</w:t>
            </w:r>
            <w:r>
              <w:rPr>
                <w:spacing w:val="1"/>
              </w:rPr>
              <w:t xml:space="preserve"> </w:t>
            </w:r>
            <w:r>
              <w:rPr>
                <w:spacing w:val="19"/>
              </w:rPr>
              <w:t>的的计量器具或者破坏计量器具准确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度、伪造数据，给国家或消费者造成损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失的，责令赔偿损失，没收计量器具和</w:t>
            </w:r>
            <w:r>
              <w:rPr>
                <w:spacing w:val="4"/>
              </w:rPr>
              <w:t xml:space="preserve"> </w:t>
            </w:r>
            <w:r>
              <w:rPr>
                <w:spacing w:val="15"/>
              </w:rPr>
              <w:t>全部违法所得</w:t>
            </w:r>
            <w:r>
              <w:rPr>
                <w:spacing w:val="-5"/>
              </w:rPr>
              <w:t xml:space="preserve"> </w:t>
            </w:r>
            <w:r>
              <w:rPr>
                <w:spacing w:val="15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15"/>
              </w:rPr>
              <w:t>可并处二千元以下罚</w:t>
            </w:r>
          </w:p>
        </w:tc>
        <w:tc>
          <w:tcPr>
            <w:tcW w:w="902" w:type="dxa"/>
            <w:vAlign w:val="top"/>
          </w:tcPr>
          <w:p>
            <w:pPr>
              <w:spacing w:line="3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 w:firstLine="2"/>
              <w:spacing w:before="294" w:line="227" w:lineRule="auto"/>
              <w:rPr/>
            </w:pPr>
            <w:r>
              <w:rPr>
                <w:spacing w:val="27"/>
              </w:rPr>
              <w:t>没有造成危害后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2"/>
              <w:spacing w:before="136" w:line="229" w:lineRule="auto"/>
              <w:jc w:val="both"/>
              <w:rPr/>
            </w:pPr>
            <w:r>
              <w:rPr>
                <w:spacing w:val="11"/>
              </w:rPr>
              <w:t>责令赔偿损失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，没收计量器具和全</w:t>
            </w:r>
            <w:r>
              <w:rPr/>
              <w:t xml:space="preserve"> </w:t>
            </w:r>
            <w:r>
              <w:rPr>
                <w:spacing w:val="5"/>
              </w:rPr>
              <w:t>部违法所得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，可并处 600 元以下罚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134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3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/>
              <w:spacing w:before="300" w:line="227" w:lineRule="auto"/>
              <w:rPr/>
            </w:pPr>
            <w:r>
              <w:rPr>
                <w:spacing w:val="27"/>
              </w:rPr>
              <w:t>造成一定危害后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2"/>
              <w:spacing w:before="142" w:line="229" w:lineRule="auto"/>
              <w:jc w:val="both"/>
              <w:rPr/>
            </w:pPr>
            <w:r>
              <w:rPr>
                <w:spacing w:val="11"/>
              </w:rPr>
              <w:t>责令赔偿损失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，没收计量器具和全</w:t>
            </w:r>
            <w:r>
              <w:rPr/>
              <w:t xml:space="preserve"> </w:t>
            </w:r>
            <w:r>
              <w:rPr>
                <w:spacing w:val="12"/>
              </w:rPr>
              <w:t>部违法所得 ，</w:t>
            </w:r>
            <w:r>
              <w:rPr>
                <w:spacing w:val="-8"/>
              </w:rPr>
              <w:t xml:space="preserve"> </w:t>
            </w:r>
            <w:r>
              <w:rPr>
                <w:spacing w:val="12"/>
              </w:rPr>
              <w:t>可并处</w:t>
            </w:r>
            <w:r>
              <w:rPr>
                <w:spacing w:val="24"/>
              </w:rPr>
              <w:t xml:space="preserve"> </w:t>
            </w:r>
            <w:r>
              <w:rPr>
                <w:spacing w:val="12"/>
              </w:rPr>
              <w:t>600 元以上</w:t>
            </w:r>
            <w:r>
              <w:rPr/>
              <w:t xml:space="preserve"> </w:t>
            </w:r>
            <w:r>
              <w:rPr>
                <w:spacing w:val="-1"/>
              </w:rPr>
              <w:t>1400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59"/>
          <w:pgSz w:w="16839" w:h="11905"/>
          <w:pgMar w:top="1011" w:right="20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59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59"/>
        <w:gridCol w:w="2234"/>
        <w:gridCol w:w="3574"/>
        <w:gridCol w:w="902"/>
        <w:gridCol w:w="1742"/>
        <w:gridCol w:w="3287"/>
      </w:tblGrid>
      <w:tr>
        <w:trPr>
          <w:trHeight w:val="1321" w:hRule="atLeast"/>
        </w:trPr>
        <w:tc>
          <w:tcPr>
            <w:tcW w:w="859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tcBorders>
              <w:top w:val="nil"/>
            </w:tcBorders>
          </w:tcPr>
          <w:p>
            <w:pPr>
              <w:pStyle w:val="TableText"/>
              <w:ind w:left="110"/>
              <w:spacing w:before="50" w:line="208" w:lineRule="auto"/>
              <w:rPr/>
            </w:pPr>
            <w:r>
              <w:rPr>
                <w:spacing w:val="4"/>
              </w:rPr>
              <w:t>款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；构成犯罪的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，依法追究刑事责任。</w:t>
            </w:r>
          </w:p>
        </w:tc>
        <w:tc>
          <w:tcPr>
            <w:tcW w:w="902" w:type="dxa"/>
            <w:vAlign w:val="top"/>
          </w:tcPr>
          <w:p>
            <w:pPr>
              <w:spacing w:line="4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42" w:type="dxa"/>
            <w:vAlign w:val="top"/>
          </w:tcPr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27" w:lineRule="auto"/>
              <w:rPr/>
            </w:pPr>
            <w:r>
              <w:rPr>
                <w:spacing w:val="27"/>
              </w:rPr>
              <w:t>造成严重危害后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2"/>
              <w:spacing w:before="234" w:line="229" w:lineRule="auto"/>
              <w:jc w:val="both"/>
              <w:rPr/>
            </w:pPr>
            <w:r>
              <w:rPr>
                <w:spacing w:val="11"/>
              </w:rPr>
              <w:t>责令赔偿损失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，没收计量器具和全</w:t>
            </w:r>
            <w:r>
              <w:rPr/>
              <w:t xml:space="preserve"> </w:t>
            </w:r>
            <w:r>
              <w:rPr>
                <w:spacing w:val="6"/>
              </w:rPr>
              <w:t>部违法所得 ，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可并处</w:t>
            </w:r>
            <w:r>
              <w:rPr>
                <w:spacing w:val="24"/>
              </w:rPr>
              <w:t xml:space="preserve"> </w:t>
            </w:r>
            <w:r>
              <w:rPr>
                <w:spacing w:val="6"/>
              </w:rPr>
              <w:t>1400 元以上</w:t>
            </w:r>
            <w:r>
              <w:rPr/>
              <w:t xml:space="preserve"> </w:t>
            </w:r>
            <w:r>
              <w:rPr>
                <w:spacing w:val="-1"/>
              </w:rPr>
              <w:t>2000 元以下罚款。</w:t>
            </w:r>
          </w:p>
        </w:tc>
      </w:tr>
      <w:tr>
        <w:trPr>
          <w:trHeight w:val="1300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3"/>
              <w:spacing w:before="82" w:line="171" w:lineRule="auto"/>
              <w:rPr/>
            </w:pPr>
            <w:r>
              <w:rPr/>
              <w:t>8</w:t>
            </w:r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94" w:firstLine="402"/>
              <w:spacing w:before="301" w:line="231" w:lineRule="auto"/>
              <w:jc w:val="both"/>
              <w:rPr/>
            </w:pPr>
            <w:r>
              <w:rPr>
                <w:spacing w:val="3"/>
              </w:rPr>
              <w:t>进口计量器具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以</w:t>
            </w:r>
            <w:r>
              <w:rPr/>
              <w:t xml:space="preserve"> </w:t>
            </w:r>
            <w:r>
              <w:rPr>
                <w:spacing w:val="5"/>
              </w:rPr>
              <w:t>及外商(含外国制造商、</w:t>
            </w:r>
            <w:r>
              <w:rPr>
                <w:spacing w:val="8"/>
              </w:rPr>
              <w:t xml:space="preserve"> </w:t>
            </w:r>
            <w:r>
              <w:rPr>
                <w:spacing w:val="24"/>
              </w:rPr>
              <w:t>经销商)或其代理人在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中国销售计量器具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，未</w:t>
            </w:r>
            <w:r>
              <w:rPr/>
              <w:t xml:space="preserve"> </w:t>
            </w:r>
            <w:r>
              <w:rPr>
                <w:spacing w:val="3"/>
              </w:rPr>
              <w:t>经省</w:t>
            </w:r>
            <w:r>
              <w:rPr>
                <w:spacing w:val="-31"/>
              </w:rPr>
              <w:t xml:space="preserve"> </w:t>
            </w:r>
            <w:r>
              <w:rPr>
                <w:spacing w:val="3"/>
              </w:rPr>
              <w:t>、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自治区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、直辖市</w:t>
            </w:r>
            <w:r>
              <w:rPr/>
              <w:t xml:space="preserve"> </w:t>
            </w:r>
            <w:r>
              <w:rPr>
                <w:spacing w:val="11"/>
              </w:rPr>
              <w:t>人民政府计量行政部门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批准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，进口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、销售国务</w:t>
            </w:r>
            <w:r>
              <w:rPr/>
              <w:t xml:space="preserve"> </w:t>
            </w:r>
            <w:r>
              <w:rPr>
                <w:spacing w:val="11"/>
              </w:rPr>
              <w:t>院规定废除的非法定计</w:t>
            </w:r>
            <w:r>
              <w:rPr>
                <w:spacing w:val="4"/>
              </w:rPr>
              <w:t xml:space="preserve"> </w:t>
            </w:r>
            <w:r>
              <w:rPr>
                <w:spacing w:val="11"/>
              </w:rPr>
              <w:t>量单位的计量器具或国</w:t>
            </w:r>
            <w:r>
              <w:rPr>
                <w:spacing w:val="4"/>
              </w:rPr>
              <w:t xml:space="preserve"> </w:t>
            </w:r>
            <w:r>
              <w:rPr>
                <w:spacing w:val="11"/>
              </w:rPr>
              <w:t>务院禁止使用的其他计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量器具的。</w:t>
            </w:r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93" w:firstLine="400"/>
              <w:spacing w:before="301" w:line="231" w:lineRule="auto"/>
              <w:jc w:val="both"/>
              <w:rPr/>
            </w:pPr>
            <w:r>
              <w:rPr>
                <w:b/>
                <w:bCs/>
                <w:spacing w:val="10"/>
              </w:rPr>
              <w:t>第十二条第（一）</w:t>
            </w:r>
            <w:r>
              <w:rPr>
                <w:b/>
                <w:bCs/>
                <w:spacing w:val="-30"/>
              </w:rPr>
              <w:t xml:space="preserve"> </w:t>
            </w:r>
            <w:r>
              <w:rPr>
                <w:b/>
                <w:bCs/>
                <w:spacing w:val="10"/>
              </w:rPr>
              <w:t>项     </w:t>
            </w:r>
            <w:r>
              <w:rPr>
                <w:spacing w:val="10"/>
              </w:rPr>
              <w:t>进口计量</w:t>
            </w:r>
            <w:r>
              <w:rPr/>
              <w:t xml:space="preserve"> </w:t>
            </w:r>
            <w:r>
              <w:rPr/>
              <w:t>器具，以及外商(含外国制造商、经销商) </w:t>
            </w:r>
            <w:r>
              <w:rPr>
                <w:spacing w:val="7"/>
              </w:rPr>
              <w:t>或其代理人在中国销售计量器具，违反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计量法律、法规的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，按以下规定处罚：</w:t>
            </w:r>
            <w:r>
              <w:rPr/>
              <w:t xml:space="preserve"> </w:t>
            </w:r>
            <w:r>
              <w:rPr>
                <w:spacing w:val="5"/>
              </w:rPr>
              <w:t>(一)未经省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、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自治区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、直辖市人民政府</w:t>
            </w:r>
            <w:r>
              <w:rPr/>
              <w:t xml:space="preserve"> </w:t>
            </w:r>
            <w:r>
              <w:rPr>
                <w:spacing w:val="7"/>
              </w:rPr>
              <w:t>计量行政部门批准，进口、销售国务院</w:t>
            </w:r>
            <w:r>
              <w:rPr>
                <w:spacing w:val="4"/>
              </w:rPr>
              <w:t xml:space="preserve"> </w:t>
            </w:r>
            <w:r>
              <w:rPr>
                <w:spacing w:val="19"/>
              </w:rPr>
              <w:t>规定废除的非法定计量单位的计量器</w:t>
            </w:r>
            <w:r>
              <w:rPr>
                <w:spacing w:val="9"/>
              </w:rPr>
              <w:t xml:space="preserve"> </w:t>
            </w:r>
            <w:r>
              <w:rPr>
                <w:spacing w:val="19"/>
              </w:rPr>
              <w:t>具或国务院禁止使用的其他计量器具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的，责令其停止进口、销售，没收计量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器具和全部违法所得，可并处相当其违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法所得百分之十至百分之五十的罚款。</w:t>
            </w:r>
          </w:p>
        </w:tc>
        <w:tc>
          <w:tcPr>
            <w:tcW w:w="902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42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 w:firstLine="2"/>
              <w:spacing w:before="81" w:line="229" w:lineRule="auto"/>
              <w:rPr/>
            </w:pPr>
            <w:r>
              <w:rPr>
                <w:spacing w:val="27"/>
              </w:rPr>
              <w:t>没有造成危害后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0" w:right="107" w:firstLine="3"/>
              <w:spacing w:before="224" w:line="228" w:lineRule="auto"/>
              <w:jc w:val="both"/>
              <w:rPr/>
            </w:pPr>
            <w:r>
              <w:rPr>
                <w:spacing w:val="9"/>
              </w:rPr>
              <w:t>责令停止进口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，没收计量器</w:t>
            </w:r>
            <w:r>
              <w:rPr/>
              <w:t xml:space="preserve"> </w:t>
            </w:r>
            <w:r>
              <w:rPr>
                <w:spacing w:val="11"/>
              </w:rPr>
              <w:t>具和全部违法所得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，可并处相当其</w:t>
            </w:r>
            <w:r>
              <w:rPr/>
              <w:t xml:space="preserve"> </w:t>
            </w:r>
            <w:r>
              <w:rPr/>
              <w:t>违法所得 10%至 22%的罚款。</w:t>
            </w:r>
          </w:p>
        </w:tc>
      </w:tr>
      <w:tr>
        <w:trPr>
          <w:trHeight w:val="1405" w:hRule="atLeast"/>
        </w:trPr>
        <w:tc>
          <w:tcPr>
            <w:tcW w:w="8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42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29" w:lineRule="auto"/>
              <w:rPr/>
            </w:pPr>
            <w:r>
              <w:rPr>
                <w:spacing w:val="27"/>
              </w:rPr>
              <w:t>造成一定危害后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0" w:right="107" w:firstLine="3"/>
              <w:spacing w:before="277" w:line="228" w:lineRule="auto"/>
              <w:jc w:val="both"/>
              <w:rPr/>
            </w:pPr>
            <w:r>
              <w:rPr>
                <w:spacing w:val="9"/>
              </w:rPr>
              <w:t>责令停止进口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，没收计量器</w:t>
            </w:r>
            <w:r>
              <w:rPr/>
              <w:t xml:space="preserve"> </w:t>
            </w:r>
            <w:r>
              <w:rPr>
                <w:spacing w:val="11"/>
              </w:rPr>
              <w:t>具和全部违法所得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，可并处相当其</w:t>
            </w:r>
            <w:r>
              <w:rPr/>
              <w:t xml:space="preserve"> </w:t>
            </w:r>
            <w:r>
              <w:rPr/>
              <w:t>违法所得 22%至 38%的罚款。</w:t>
            </w:r>
          </w:p>
        </w:tc>
      </w:tr>
      <w:tr>
        <w:trPr>
          <w:trHeight w:val="1261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42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27" w:lineRule="auto"/>
              <w:rPr/>
            </w:pPr>
            <w:r>
              <w:rPr>
                <w:spacing w:val="27"/>
              </w:rPr>
              <w:t>造成严重危害后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0" w:right="107" w:firstLine="3"/>
              <w:spacing w:before="206" w:line="228" w:lineRule="auto"/>
              <w:jc w:val="both"/>
              <w:rPr/>
            </w:pPr>
            <w:r>
              <w:rPr>
                <w:spacing w:val="9"/>
              </w:rPr>
              <w:t>责令停止进口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，没收计量器</w:t>
            </w:r>
            <w:r>
              <w:rPr/>
              <w:t xml:space="preserve"> </w:t>
            </w:r>
            <w:r>
              <w:rPr>
                <w:spacing w:val="11"/>
              </w:rPr>
              <w:t>具和全部违法所得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，可并处相当其</w:t>
            </w:r>
            <w:r>
              <w:rPr/>
              <w:t xml:space="preserve"> </w:t>
            </w:r>
            <w:r>
              <w:rPr/>
              <w:t>违法所得 38%至 50%的罚款。</w:t>
            </w:r>
          </w:p>
        </w:tc>
      </w:tr>
      <w:tr>
        <w:trPr>
          <w:trHeight w:val="1128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3"/>
              <w:spacing w:before="82" w:line="170" w:lineRule="auto"/>
              <w:rPr/>
            </w:pPr>
            <w:r>
              <w:rPr/>
              <w:t>9</w:t>
            </w:r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94" w:firstLine="402"/>
              <w:spacing w:before="140" w:line="231" w:lineRule="auto"/>
              <w:jc w:val="both"/>
              <w:rPr/>
            </w:pPr>
            <w:r>
              <w:rPr>
                <w:spacing w:val="3"/>
              </w:rPr>
              <w:t>进口计量器具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以</w:t>
            </w:r>
            <w:r>
              <w:rPr/>
              <w:t xml:space="preserve"> </w:t>
            </w:r>
            <w:r>
              <w:rPr>
                <w:spacing w:val="5"/>
              </w:rPr>
              <w:t>及外商(含外国制造商、</w:t>
            </w:r>
            <w:r>
              <w:rPr>
                <w:spacing w:val="8"/>
              </w:rPr>
              <w:t xml:space="preserve"> </w:t>
            </w:r>
            <w:r>
              <w:rPr>
                <w:spacing w:val="24"/>
              </w:rPr>
              <w:t>经销商)或其代理人在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中国销售计量器具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，进</w:t>
            </w:r>
            <w:r>
              <w:rPr/>
              <w:t xml:space="preserve"> </w:t>
            </w:r>
            <w:r>
              <w:rPr>
                <w:spacing w:val="9"/>
              </w:rPr>
              <w:t>口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、销售列入《中华人</w:t>
            </w:r>
            <w:r>
              <w:rPr/>
              <w:t xml:space="preserve"> </w:t>
            </w:r>
            <w:r>
              <w:rPr>
                <w:spacing w:val="11"/>
              </w:rPr>
              <w:t>民共和国进口计量器具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型式审查目录》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内的计</w:t>
            </w:r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0" w:firstLine="400"/>
              <w:spacing w:before="138" w:line="231" w:lineRule="auto"/>
              <w:jc w:val="both"/>
              <w:rPr/>
            </w:pPr>
            <w:r>
              <w:rPr>
                <w:b/>
                <w:bCs/>
                <w:spacing w:val="4"/>
              </w:rPr>
              <w:t>第十二条第（ 二 ）项</w:t>
            </w:r>
            <w:r>
              <w:rPr>
                <w:b/>
                <w:bCs/>
                <w:spacing w:val="5"/>
              </w:rPr>
              <w:t xml:space="preserve">  </w:t>
            </w:r>
            <w:r>
              <w:rPr>
                <w:spacing w:val="4"/>
              </w:rPr>
              <w:t>进口计量器</w:t>
            </w:r>
            <w:r>
              <w:rPr/>
              <w:t xml:space="preserve"> </w:t>
            </w:r>
            <w:r>
              <w:rPr>
                <w:spacing w:val="5"/>
              </w:rPr>
              <w:t>具</w:t>
            </w:r>
            <w:r>
              <w:rPr>
                <w:spacing w:val="-6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以及外商(含外国制造商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、经销商)</w:t>
            </w:r>
            <w:r>
              <w:rPr/>
              <w:t xml:space="preserve"> </w:t>
            </w:r>
            <w:r>
              <w:rPr>
                <w:spacing w:val="7"/>
              </w:rPr>
              <w:t>或其代理人在中国销售计量器具，违反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计量法律、法规的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，按以下规定处罚：</w:t>
            </w:r>
            <w:r>
              <w:rPr/>
              <w:t xml:space="preserve"> </w:t>
            </w:r>
            <w:r>
              <w:rPr>
                <w:spacing w:val="9"/>
              </w:rPr>
              <w:t>(二)进口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、销售列入《中华人民共和国</w:t>
            </w:r>
            <w:r>
              <w:rPr/>
              <w:t xml:space="preserve"> </w:t>
            </w:r>
            <w:r>
              <w:rPr>
                <w:spacing w:val="7"/>
              </w:rPr>
              <w:t>进口计量器具型式审查目录》内的计量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器具，未经国务院计量行政部门型式批</w:t>
            </w:r>
          </w:p>
        </w:tc>
        <w:tc>
          <w:tcPr>
            <w:tcW w:w="902" w:type="dxa"/>
            <w:vAlign w:val="top"/>
          </w:tcPr>
          <w:p>
            <w:pPr>
              <w:spacing w:line="3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 w:firstLine="2"/>
              <w:spacing w:before="298" w:line="227" w:lineRule="auto"/>
              <w:rPr/>
            </w:pPr>
            <w:r>
              <w:rPr>
                <w:spacing w:val="27"/>
              </w:rPr>
              <w:t>没有造成危害后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2"/>
              <w:spacing w:before="139" w:line="228" w:lineRule="auto"/>
              <w:jc w:val="both"/>
              <w:rPr/>
            </w:pPr>
            <w:r>
              <w:rPr>
                <w:spacing w:val="11"/>
              </w:rPr>
              <w:t>责令补办型式批准手续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，没收全部</w:t>
            </w:r>
            <w:r>
              <w:rPr/>
              <w:t xml:space="preserve"> </w:t>
            </w:r>
            <w:r>
              <w:rPr>
                <w:spacing w:val="11"/>
              </w:rPr>
              <w:t>违法所得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，可并处相当其进口额或</w:t>
            </w:r>
            <w:r>
              <w:rPr/>
              <w:t xml:space="preserve"> </w:t>
            </w:r>
            <w:r>
              <w:rPr>
                <w:spacing w:val="4"/>
              </w:rPr>
              <w:t>销售额 9%以下的罚款。</w:t>
            </w:r>
          </w:p>
        </w:tc>
      </w:tr>
      <w:tr>
        <w:trPr>
          <w:trHeight w:val="1264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42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27" w:lineRule="auto"/>
              <w:rPr/>
            </w:pPr>
            <w:r>
              <w:rPr>
                <w:spacing w:val="27"/>
              </w:rPr>
              <w:t>造成一定危害后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2"/>
              <w:spacing w:before="206" w:line="229" w:lineRule="auto"/>
              <w:jc w:val="both"/>
              <w:rPr/>
            </w:pPr>
            <w:r>
              <w:rPr>
                <w:spacing w:val="11"/>
              </w:rPr>
              <w:t>责令补办型式批准手续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，没收全部</w:t>
            </w:r>
            <w:r>
              <w:rPr/>
              <w:t xml:space="preserve"> </w:t>
            </w:r>
            <w:r>
              <w:rPr>
                <w:spacing w:val="11"/>
              </w:rPr>
              <w:t>违法所得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，可并处相当其进口额或</w:t>
            </w:r>
            <w:r>
              <w:rPr/>
              <w:t xml:space="preserve"> </w:t>
            </w:r>
            <w:r>
              <w:rPr>
                <w:spacing w:val="2"/>
              </w:rPr>
              <w:t>销售额 9%以上 21%以下的罚款。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60"/>
          <w:pgSz w:w="16839" w:h="11905"/>
          <w:pgMar w:top="1011" w:right="2363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59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59"/>
        <w:gridCol w:w="2234"/>
        <w:gridCol w:w="3574"/>
        <w:gridCol w:w="902"/>
        <w:gridCol w:w="1742"/>
        <w:gridCol w:w="3287"/>
      </w:tblGrid>
      <w:tr>
        <w:trPr>
          <w:trHeight w:val="310" w:hRule="atLeast"/>
        </w:trPr>
        <w:tc>
          <w:tcPr>
            <w:tcW w:w="859" w:type="dxa"/>
            <w:vAlign w:val="top"/>
            <w:tcBorders>
              <w:bottom w:val="nil"/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tcBorders>
              <w:bottom w:val="nil"/>
              <w:top w:val="nil"/>
            </w:tcBorders>
          </w:tcPr>
          <w:p>
            <w:pPr>
              <w:pStyle w:val="TableText"/>
              <w:ind w:left="107"/>
              <w:spacing w:before="51" w:line="183" w:lineRule="auto"/>
              <w:rPr/>
            </w:pPr>
            <w:r>
              <w:rPr>
                <w:spacing w:val="7"/>
              </w:rPr>
              <w:t>量器具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，未经国务院计</w:t>
            </w:r>
          </w:p>
        </w:tc>
        <w:tc>
          <w:tcPr>
            <w:tcW w:w="3574" w:type="dxa"/>
            <w:vAlign w:val="top"/>
            <w:tcBorders>
              <w:bottom w:val="nil"/>
              <w:top w:val="nil"/>
            </w:tcBorders>
          </w:tcPr>
          <w:p>
            <w:pPr>
              <w:pStyle w:val="TableText"/>
              <w:ind w:left="112"/>
              <w:spacing w:before="51" w:line="183" w:lineRule="auto"/>
              <w:rPr/>
            </w:pPr>
            <w:r>
              <w:rPr>
                <w:spacing w:val="7"/>
              </w:rPr>
              <w:t>准的，封存计量器具，责令其补办型式</w:t>
            </w:r>
          </w:p>
        </w:tc>
        <w:tc>
          <w:tcPr>
            <w:tcW w:w="902" w:type="dxa"/>
            <w:vAlign w:val="top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42" w:type="dxa"/>
            <w:vAlign w:val="top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87" w:type="dxa"/>
            <w:vAlign w:val="top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258" w:hRule="atLeast"/>
        </w:trPr>
        <w:tc>
          <w:tcPr>
            <w:tcW w:w="859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tcBorders>
              <w:top w:val="nil"/>
            </w:tcBorders>
          </w:tcPr>
          <w:p>
            <w:pPr>
              <w:pStyle w:val="TableText"/>
              <w:ind w:left="123" w:right="106" w:hanging="16"/>
              <w:spacing w:before="56" w:line="228" w:lineRule="auto"/>
              <w:rPr/>
            </w:pPr>
            <w:r>
              <w:rPr>
                <w:spacing w:val="33"/>
              </w:rPr>
              <w:t>量行政部门型式批准</w:t>
            </w:r>
            <w:r>
              <w:rPr>
                <w:spacing w:val="6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574" w:type="dxa"/>
            <w:vAlign w:val="top"/>
            <w:tcBorders>
              <w:top w:val="nil"/>
            </w:tcBorders>
          </w:tcPr>
          <w:p>
            <w:pPr>
              <w:pStyle w:val="TableText"/>
              <w:ind w:left="108" w:right="104" w:hanging="1"/>
              <w:spacing w:before="57" w:line="229" w:lineRule="auto"/>
              <w:jc w:val="both"/>
              <w:rPr/>
            </w:pPr>
            <w:r>
              <w:rPr>
                <w:spacing w:val="7"/>
              </w:rPr>
              <w:t>批准手续，没收全部违法所得，可并处</w:t>
            </w:r>
            <w:r>
              <w:rPr>
                <w:spacing w:val="6"/>
              </w:rPr>
              <w:t xml:space="preserve"> </w:t>
            </w:r>
            <w:r>
              <w:rPr>
                <w:spacing w:val="19"/>
              </w:rPr>
              <w:t>相当其进口额或销售额百分之三十以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下的罚款。</w:t>
            </w:r>
          </w:p>
        </w:tc>
        <w:tc>
          <w:tcPr>
            <w:tcW w:w="902" w:type="dxa"/>
            <w:vAlign w:val="top"/>
            <w:tcBorders>
              <w:top w:val="nil"/>
            </w:tcBorders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42" w:type="dxa"/>
            <w:vAlign w:val="top"/>
            <w:tcBorders>
              <w:top w:val="nil"/>
            </w:tcBorders>
          </w:tcPr>
          <w:p>
            <w:pPr>
              <w:pStyle w:val="TableText"/>
              <w:ind w:left="109" w:right="104"/>
              <w:spacing w:before="205" w:line="227" w:lineRule="auto"/>
              <w:rPr/>
            </w:pPr>
            <w:r>
              <w:rPr>
                <w:spacing w:val="27"/>
              </w:rPr>
              <w:t>造成严重危害后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  <w:tcBorders>
              <w:top w:val="nil"/>
            </w:tcBorders>
          </w:tcPr>
          <w:p>
            <w:pPr>
              <w:pStyle w:val="TableText"/>
              <w:ind w:left="111" w:right="107" w:firstLine="2"/>
              <w:spacing w:before="48" w:line="228" w:lineRule="auto"/>
              <w:jc w:val="both"/>
              <w:rPr/>
            </w:pPr>
            <w:r>
              <w:rPr>
                <w:spacing w:val="11"/>
              </w:rPr>
              <w:t>责令补办型式批准手续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，没收全部</w:t>
            </w:r>
            <w:r>
              <w:rPr/>
              <w:t xml:space="preserve"> </w:t>
            </w:r>
            <w:r>
              <w:rPr>
                <w:spacing w:val="11"/>
              </w:rPr>
              <w:t>违法所得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，可并处相当其进口额或</w:t>
            </w:r>
            <w:r>
              <w:rPr/>
              <w:t xml:space="preserve"> </w:t>
            </w:r>
            <w:r>
              <w:rPr>
                <w:spacing w:val="1"/>
              </w:rPr>
              <w:t>销售额 21%以上 30%以下的罚款。</w:t>
            </w:r>
          </w:p>
        </w:tc>
      </w:tr>
      <w:tr>
        <w:trPr>
          <w:trHeight w:val="1269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1"/>
              <w:spacing w:before="81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401"/>
              <w:spacing w:before="81" w:line="230" w:lineRule="auto"/>
              <w:jc w:val="both"/>
              <w:rPr/>
            </w:pPr>
            <w:r>
              <w:rPr>
                <w:spacing w:val="11"/>
              </w:rPr>
              <w:t>未经批准制造国务</w:t>
            </w:r>
            <w:r>
              <w:rPr>
                <w:spacing w:val="3"/>
              </w:rPr>
              <w:t xml:space="preserve"> </w:t>
            </w:r>
            <w:r>
              <w:rPr>
                <w:spacing w:val="11"/>
              </w:rPr>
              <w:t>院规定废除的非法定计</w:t>
            </w:r>
            <w:r>
              <w:rPr>
                <w:spacing w:val="3"/>
              </w:rPr>
              <w:t xml:space="preserve"> </w:t>
            </w:r>
            <w:r>
              <w:rPr>
                <w:spacing w:val="11"/>
              </w:rPr>
              <w:t>量单位的计量器具和国</w:t>
            </w:r>
            <w:r>
              <w:rPr>
                <w:spacing w:val="3"/>
              </w:rPr>
              <w:t xml:space="preserve"> </w:t>
            </w:r>
            <w:r>
              <w:rPr>
                <w:spacing w:val="11"/>
              </w:rPr>
              <w:t>务院禁止使用的其他计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量器具的。</w:t>
            </w:r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0" w:firstLine="400"/>
              <w:spacing w:before="82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第十三条第（一）</w:t>
            </w:r>
            <w:r>
              <w:rPr>
                <w:b/>
                <w:bCs/>
                <w:spacing w:val="-25"/>
              </w:rPr>
              <w:t xml:space="preserve"> </w:t>
            </w:r>
            <w:r>
              <w:rPr>
                <w:b/>
                <w:bCs/>
                <w:spacing w:val="9"/>
              </w:rPr>
              <w:t>项</w:t>
            </w:r>
            <w:r>
              <w:rPr>
                <w:b/>
                <w:bCs/>
                <w:spacing w:val="1"/>
              </w:rPr>
              <w:t xml:space="preserve">  </w:t>
            </w:r>
            <w:r>
              <w:rPr>
                <w:spacing w:val="9"/>
              </w:rPr>
              <w:t>制造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、修理</w:t>
            </w:r>
            <w:r>
              <w:rPr/>
              <w:t xml:space="preserve"> </w:t>
            </w:r>
            <w:r>
              <w:rPr>
                <w:spacing w:val="7"/>
              </w:rPr>
              <w:t>计量器具，违反计量法律、法规的，按 </w:t>
            </w:r>
            <w:r>
              <w:rPr>
                <w:spacing w:val="8"/>
              </w:rPr>
              <w:t>以下规定处罚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：(一)未经批准制造国务</w:t>
            </w:r>
            <w:r>
              <w:rPr/>
              <w:t xml:space="preserve"> </w:t>
            </w:r>
            <w:r>
              <w:rPr>
                <w:spacing w:val="19"/>
              </w:rPr>
              <w:t>院规定废除的非法定计量单位的计量</w:t>
            </w:r>
            <w:r>
              <w:rPr>
                <w:spacing w:val="9"/>
              </w:rPr>
              <w:t xml:space="preserve"> </w:t>
            </w:r>
            <w:r>
              <w:rPr>
                <w:spacing w:val="19"/>
              </w:rPr>
              <w:t>器具和国务院禁止使用的其他计量器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具的，责令其停止制造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、销售，没收计</w:t>
            </w:r>
            <w:r>
              <w:rPr/>
              <w:t xml:space="preserve"> </w:t>
            </w:r>
            <w:r>
              <w:rPr>
                <w:spacing w:val="7"/>
              </w:rPr>
              <w:t>量器具和全部违法所得，可并处相当其 </w:t>
            </w:r>
            <w:r>
              <w:rPr>
                <w:spacing w:val="19"/>
              </w:rPr>
              <w:t>违法所得百分之十至百分之五十的罚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款。</w:t>
            </w:r>
          </w:p>
        </w:tc>
        <w:tc>
          <w:tcPr>
            <w:tcW w:w="902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42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 w:firstLine="2"/>
              <w:spacing w:before="82" w:line="227" w:lineRule="auto"/>
              <w:rPr/>
            </w:pPr>
            <w:r>
              <w:rPr>
                <w:spacing w:val="27"/>
              </w:rPr>
              <w:t>没有造成危害后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0" w:right="107" w:firstLine="3"/>
              <w:spacing w:before="207" w:line="229" w:lineRule="auto"/>
              <w:jc w:val="both"/>
              <w:rPr/>
            </w:pPr>
            <w:r>
              <w:rPr>
                <w:spacing w:val="9"/>
              </w:rPr>
              <w:t>责令停止制造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，没收计量器</w:t>
            </w:r>
            <w:r>
              <w:rPr/>
              <w:t xml:space="preserve"> </w:t>
            </w:r>
            <w:r>
              <w:rPr>
                <w:spacing w:val="11"/>
              </w:rPr>
              <w:t>具和全部违法所得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，可并处相当其</w:t>
            </w:r>
            <w:r>
              <w:rPr/>
              <w:t xml:space="preserve"> </w:t>
            </w:r>
            <w:r>
              <w:rPr/>
              <w:t>违法所得 10%至 22%的罚款。</w:t>
            </w:r>
          </w:p>
        </w:tc>
      </w:tr>
      <w:tr>
        <w:trPr>
          <w:trHeight w:val="1272" w:hRule="atLeast"/>
        </w:trPr>
        <w:tc>
          <w:tcPr>
            <w:tcW w:w="8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42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27" w:lineRule="auto"/>
              <w:rPr/>
            </w:pPr>
            <w:r>
              <w:rPr>
                <w:spacing w:val="27"/>
              </w:rPr>
              <w:t>造成一定危害后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0" w:right="107" w:firstLine="3"/>
              <w:spacing w:before="210" w:line="228" w:lineRule="auto"/>
              <w:jc w:val="both"/>
              <w:rPr/>
            </w:pPr>
            <w:r>
              <w:rPr>
                <w:spacing w:val="9"/>
              </w:rPr>
              <w:t>责令停止制造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，没收计量器</w:t>
            </w:r>
            <w:r>
              <w:rPr/>
              <w:t xml:space="preserve"> </w:t>
            </w:r>
            <w:r>
              <w:rPr>
                <w:spacing w:val="11"/>
              </w:rPr>
              <w:t>具和全部违法所得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，可并处相当其</w:t>
            </w:r>
            <w:r>
              <w:rPr/>
              <w:t xml:space="preserve"> </w:t>
            </w:r>
            <w:r>
              <w:rPr/>
              <w:t>违法所得 22%至 38%的罚款。</w:t>
            </w:r>
          </w:p>
        </w:tc>
      </w:tr>
      <w:tr>
        <w:trPr>
          <w:trHeight w:val="1262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42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27" w:lineRule="auto"/>
              <w:rPr/>
            </w:pPr>
            <w:r>
              <w:rPr>
                <w:spacing w:val="27"/>
              </w:rPr>
              <w:t>造成严重危害后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0" w:right="107" w:firstLine="3"/>
              <w:spacing w:before="205" w:line="229" w:lineRule="auto"/>
              <w:jc w:val="both"/>
              <w:rPr/>
            </w:pPr>
            <w:r>
              <w:rPr>
                <w:spacing w:val="9"/>
              </w:rPr>
              <w:t>责令停止制造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，没收计量器</w:t>
            </w:r>
            <w:r>
              <w:rPr/>
              <w:t xml:space="preserve"> </w:t>
            </w:r>
            <w:r>
              <w:rPr>
                <w:spacing w:val="11"/>
              </w:rPr>
              <w:t>具和全部违法所得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，可并处相当其</w:t>
            </w:r>
            <w:r>
              <w:rPr/>
              <w:t xml:space="preserve"> </w:t>
            </w:r>
            <w:r>
              <w:rPr/>
              <w:t>违法所得 38%至 50%的罚款。</w:t>
            </w:r>
          </w:p>
        </w:tc>
      </w:tr>
      <w:tr>
        <w:trPr>
          <w:trHeight w:val="949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1"/>
              <w:spacing w:before="81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400"/>
              <w:spacing w:before="82" w:line="229" w:lineRule="auto"/>
              <w:jc w:val="both"/>
              <w:rPr/>
            </w:pPr>
            <w:r>
              <w:rPr>
                <w:spacing w:val="8"/>
              </w:rPr>
              <w:t>制造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、销售未经型</w:t>
            </w:r>
            <w:r>
              <w:rPr/>
              <w:t xml:space="preserve"> </w:t>
            </w:r>
            <w:r>
              <w:rPr>
                <w:spacing w:val="11"/>
              </w:rPr>
              <w:t>式批准或样机试验合格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的计量器具新产品的。</w:t>
            </w:r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0" w:firstLine="400"/>
              <w:spacing w:before="119" w:line="230" w:lineRule="auto"/>
              <w:jc w:val="both"/>
              <w:rPr/>
            </w:pPr>
            <w:r>
              <w:rPr>
                <w:b/>
                <w:bCs/>
                <w:spacing w:val="2"/>
              </w:rPr>
              <w:t>第十三条第（ 二 ）项  </w:t>
            </w:r>
            <w:r>
              <w:rPr>
                <w:spacing w:val="2"/>
              </w:rPr>
              <w:t>制造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、修理</w:t>
            </w:r>
            <w:r>
              <w:rPr/>
              <w:t xml:space="preserve"> </w:t>
            </w:r>
            <w:r>
              <w:rPr>
                <w:spacing w:val="7"/>
              </w:rPr>
              <w:t>计量器具，违反计量法律、法规的，按 </w:t>
            </w:r>
            <w:r>
              <w:rPr>
                <w:spacing w:val="7"/>
              </w:rPr>
              <w:t>以下规定处罚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：(二)制造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、销售未经型</w:t>
            </w:r>
            <w:r>
              <w:rPr/>
              <w:t xml:space="preserve"> </w:t>
            </w:r>
            <w:r>
              <w:rPr>
                <w:spacing w:val="19"/>
              </w:rPr>
              <w:t>式批准或样机试验合格的计量器具新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产品的，责令其停止制造、销售，封存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该种新产品，没收全部违法所得，可并</w:t>
            </w:r>
          </w:p>
        </w:tc>
        <w:tc>
          <w:tcPr>
            <w:tcW w:w="902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 w:firstLine="2"/>
              <w:spacing w:before="207" w:line="227" w:lineRule="auto"/>
              <w:rPr/>
            </w:pPr>
            <w:r>
              <w:rPr>
                <w:spacing w:val="27"/>
              </w:rPr>
              <w:t>没有造成危害后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2"/>
              <w:spacing w:before="50" w:line="218" w:lineRule="auto"/>
              <w:jc w:val="both"/>
              <w:rPr/>
            </w:pPr>
            <w:r>
              <w:rPr>
                <w:spacing w:val="9"/>
              </w:rPr>
              <w:t>责令停止制造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，封存该种新</w:t>
            </w:r>
            <w:r>
              <w:rPr/>
              <w:t xml:space="preserve"> </w:t>
            </w:r>
            <w:r>
              <w:rPr>
                <w:spacing w:val="8"/>
              </w:rPr>
              <w:t>产品</w:t>
            </w:r>
            <w:r>
              <w:rPr>
                <w:spacing w:val="-5"/>
              </w:rPr>
              <w:t xml:space="preserve"> </w:t>
            </w:r>
            <w:r>
              <w:rPr>
                <w:spacing w:val="8"/>
              </w:rPr>
              <w:t>，没收全部违法所得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，可并处</w:t>
            </w:r>
            <w:r>
              <w:rPr/>
              <w:t xml:space="preserve"> </w:t>
            </w:r>
            <w:r>
              <w:rPr/>
              <w:t>900 元以下罚款。</w:t>
            </w:r>
          </w:p>
        </w:tc>
      </w:tr>
      <w:tr>
        <w:trPr>
          <w:trHeight w:val="1076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/>
              <w:spacing w:before="270" w:line="227" w:lineRule="auto"/>
              <w:rPr/>
            </w:pPr>
            <w:r>
              <w:rPr>
                <w:spacing w:val="27"/>
              </w:rPr>
              <w:t>造成一定危害后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2"/>
              <w:spacing w:before="113" w:line="229" w:lineRule="auto"/>
              <w:jc w:val="both"/>
              <w:rPr/>
            </w:pPr>
            <w:r>
              <w:rPr>
                <w:spacing w:val="9"/>
              </w:rPr>
              <w:t>责令停止制造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，封存该种新</w:t>
            </w:r>
            <w:r>
              <w:rPr/>
              <w:t xml:space="preserve"> </w:t>
            </w:r>
            <w:r>
              <w:rPr>
                <w:spacing w:val="8"/>
              </w:rPr>
              <w:t>产品</w:t>
            </w:r>
            <w:r>
              <w:rPr>
                <w:spacing w:val="-5"/>
              </w:rPr>
              <w:t xml:space="preserve"> </w:t>
            </w:r>
            <w:r>
              <w:rPr>
                <w:spacing w:val="8"/>
              </w:rPr>
              <w:t>，没收全部违法所得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，可并处</w:t>
            </w:r>
            <w:r>
              <w:rPr/>
              <w:t xml:space="preserve"> </w:t>
            </w:r>
            <w:r>
              <w:rPr>
                <w:spacing w:val="-2"/>
              </w:rPr>
              <w:t>900 元以上 2100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61"/>
          <w:pgSz w:w="16839" w:h="11905"/>
          <w:pgMar w:top="1011" w:right="20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59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59"/>
        <w:gridCol w:w="2234"/>
        <w:gridCol w:w="3574"/>
        <w:gridCol w:w="902"/>
        <w:gridCol w:w="1742"/>
        <w:gridCol w:w="3287"/>
      </w:tblGrid>
      <w:tr>
        <w:trPr>
          <w:trHeight w:val="975" w:hRule="atLeast"/>
        </w:trPr>
        <w:tc>
          <w:tcPr>
            <w:tcW w:w="8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</w:tcPr>
          <w:p>
            <w:pPr>
              <w:pStyle w:val="TableText"/>
              <w:ind w:left="108"/>
              <w:spacing w:before="51" w:line="207" w:lineRule="auto"/>
              <w:rPr/>
            </w:pPr>
            <w:r>
              <w:rPr>
                <w:spacing w:val="8"/>
              </w:rPr>
              <w:t>处三千元以下罚款。</w:t>
            </w:r>
          </w:p>
        </w:tc>
        <w:tc>
          <w:tcPr>
            <w:tcW w:w="902" w:type="dxa"/>
            <w:vAlign w:val="top"/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/>
              <w:spacing w:before="219" w:line="227" w:lineRule="auto"/>
              <w:rPr/>
            </w:pPr>
            <w:r>
              <w:rPr>
                <w:spacing w:val="27"/>
              </w:rPr>
              <w:t>造成严重危害后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2"/>
              <w:spacing w:before="60" w:line="222" w:lineRule="auto"/>
              <w:jc w:val="both"/>
              <w:rPr/>
            </w:pPr>
            <w:r>
              <w:rPr>
                <w:spacing w:val="9"/>
              </w:rPr>
              <w:t>责令停止制造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，封存该种新</w:t>
            </w:r>
            <w:r>
              <w:rPr/>
              <w:t xml:space="preserve"> </w:t>
            </w:r>
            <w:r>
              <w:rPr>
                <w:spacing w:val="8"/>
              </w:rPr>
              <w:t>产品</w:t>
            </w:r>
            <w:r>
              <w:rPr>
                <w:spacing w:val="-5"/>
              </w:rPr>
              <w:t xml:space="preserve"> </w:t>
            </w:r>
            <w:r>
              <w:rPr>
                <w:spacing w:val="8"/>
              </w:rPr>
              <w:t>，没收全部违法所得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，可并处</w:t>
            </w:r>
            <w:r>
              <w:rPr/>
              <w:t xml:space="preserve"> </w:t>
            </w:r>
            <w:r>
              <w:rPr>
                <w:spacing w:val="-2"/>
              </w:rPr>
              <w:t>2100 元以上 3000 元以下罚款。</w:t>
            </w:r>
          </w:p>
        </w:tc>
      </w:tr>
      <w:tr>
        <w:trPr>
          <w:trHeight w:val="1264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1"/>
              <w:spacing w:before="82" w:line="171" w:lineRule="auto"/>
              <w:rPr/>
            </w:pPr>
            <w:r>
              <w:rPr>
                <w:spacing w:val="-14"/>
              </w:rPr>
              <w:t>12</w:t>
            </w:r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401"/>
              <w:spacing w:before="81" w:line="229" w:lineRule="auto"/>
              <w:jc w:val="both"/>
              <w:rPr/>
            </w:pPr>
            <w:r>
              <w:rPr>
                <w:spacing w:val="8"/>
              </w:rPr>
              <w:t>企业</w:t>
            </w:r>
            <w:r>
              <w:rPr>
                <w:spacing w:val="-28"/>
              </w:rPr>
              <w:t xml:space="preserve"> </w:t>
            </w:r>
            <w:r>
              <w:rPr>
                <w:spacing w:val="8"/>
              </w:rPr>
              <w:t>、事业单位制</w:t>
            </w:r>
            <w:r>
              <w:rPr/>
              <w:t xml:space="preserve"> </w:t>
            </w:r>
            <w:r>
              <w:rPr>
                <w:spacing w:val="9"/>
              </w:rPr>
              <w:t>造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、修理的计量器具未</w:t>
            </w:r>
            <w:r>
              <w:rPr/>
              <w:t xml:space="preserve"> </w:t>
            </w:r>
            <w:r>
              <w:rPr>
                <w:spacing w:val="11"/>
              </w:rPr>
              <w:t>经出厂检定或经检定不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合格而出厂的。</w:t>
            </w:r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0" w:firstLine="400"/>
              <w:spacing w:before="59" w:line="229" w:lineRule="auto"/>
              <w:jc w:val="both"/>
              <w:rPr/>
            </w:pPr>
            <w:r>
              <w:rPr>
                <w:b/>
                <w:bCs/>
                <w:spacing w:val="9"/>
              </w:rPr>
              <w:t>第十三条第（三）</w:t>
            </w:r>
            <w:r>
              <w:rPr>
                <w:b/>
                <w:bCs/>
                <w:spacing w:val="-27"/>
              </w:rPr>
              <w:t xml:space="preserve"> </w:t>
            </w:r>
            <w:r>
              <w:rPr>
                <w:b/>
                <w:bCs/>
                <w:spacing w:val="9"/>
              </w:rPr>
              <w:t>项</w:t>
            </w:r>
            <w:r>
              <w:rPr>
                <w:b/>
                <w:bCs/>
                <w:spacing w:val="2"/>
              </w:rPr>
              <w:t xml:space="preserve">  </w:t>
            </w:r>
            <w:r>
              <w:rPr>
                <w:spacing w:val="9"/>
              </w:rPr>
              <w:t>制造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、修理</w:t>
            </w:r>
            <w:r>
              <w:rPr/>
              <w:t xml:space="preserve"> </w:t>
            </w:r>
            <w:r>
              <w:rPr>
                <w:spacing w:val="7"/>
              </w:rPr>
              <w:t>计量器具，违反计量法律、法规的，按 </w:t>
            </w:r>
            <w:r>
              <w:rPr>
                <w:spacing w:val="7"/>
              </w:rPr>
              <w:t>以下规定处罚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：(三)企业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、事业单位制</w:t>
            </w:r>
            <w:r>
              <w:rPr/>
              <w:t xml:space="preserve"> </w:t>
            </w:r>
            <w:r>
              <w:rPr>
                <w:spacing w:val="7"/>
              </w:rPr>
              <w:t>造、修理的计量器具未经出厂检定或经 </w:t>
            </w:r>
            <w:r>
              <w:rPr>
                <w:spacing w:val="16"/>
              </w:rPr>
              <w:t>检定不合格而出厂的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，责令其停止出</w:t>
            </w:r>
            <w:r>
              <w:rPr/>
              <w:t xml:space="preserve"> </w:t>
            </w:r>
            <w:r>
              <w:rPr>
                <w:spacing w:val="3"/>
              </w:rPr>
              <w:t>厂</w:t>
            </w:r>
            <w:r>
              <w:rPr>
                <w:spacing w:val="-11"/>
              </w:rPr>
              <w:t xml:space="preserve"> </w:t>
            </w:r>
            <w:r>
              <w:rPr>
                <w:spacing w:val="3"/>
              </w:rPr>
              <w:t>，没收全部违法所得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；情节严重的，</w:t>
            </w:r>
            <w:r>
              <w:rPr/>
              <w:t xml:space="preserve"> </w:t>
            </w:r>
            <w:r>
              <w:rPr>
                <w:spacing w:val="7"/>
              </w:rPr>
              <w:t>可并处三千元以下罚款。个体工商户制 </w:t>
            </w:r>
            <w:r>
              <w:rPr>
                <w:spacing w:val="7"/>
              </w:rPr>
              <w:t>造、修理计量器具未经检定或经检定不 </w:t>
            </w:r>
            <w:r>
              <w:rPr>
                <w:spacing w:val="7"/>
              </w:rPr>
              <w:t>合格而销售或交付用户使用的，责令其 </w:t>
            </w:r>
            <w:r>
              <w:rPr>
                <w:spacing w:val="7"/>
              </w:rPr>
              <w:t>停止制造、修理或者重修、重检，没收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全部违法所得，情节严重的，可并处五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百元以下的罚款。</w:t>
            </w:r>
          </w:p>
        </w:tc>
        <w:tc>
          <w:tcPr>
            <w:tcW w:w="902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42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 w:firstLine="2"/>
              <w:spacing w:before="82" w:line="227" w:lineRule="auto"/>
              <w:rPr/>
            </w:pPr>
            <w:r>
              <w:rPr>
                <w:spacing w:val="27"/>
              </w:rPr>
              <w:t>没有造成危害后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10"/>
              <w:spacing w:before="46" w:line="220" w:lineRule="auto"/>
              <w:rPr/>
            </w:pPr>
            <w:r>
              <w:rPr>
                <w:spacing w:val="5"/>
              </w:rPr>
              <w:t>1、责令停止出厂，没收全部违法所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得；</w:t>
            </w:r>
          </w:p>
          <w:p>
            <w:pPr>
              <w:pStyle w:val="TableText"/>
              <w:ind w:left="111" w:right="107" w:firstLine="2"/>
              <w:spacing w:before="30" w:line="213" w:lineRule="auto"/>
              <w:rPr/>
            </w:pPr>
            <w:r>
              <w:rPr>
                <w:spacing w:val="1"/>
              </w:rPr>
              <w:t>2、情节严重的，可并处 900 元以下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264" w:hRule="atLeast"/>
        </w:trPr>
        <w:tc>
          <w:tcPr>
            <w:tcW w:w="8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42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27" w:lineRule="auto"/>
              <w:rPr/>
            </w:pPr>
            <w:r>
              <w:rPr>
                <w:spacing w:val="27"/>
              </w:rPr>
              <w:t>造成一定危害后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10"/>
              <w:spacing w:before="47" w:line="220" w:lineRule="auto"/>
              <w:rPr/>
            </w:pPr>
            <w:r>
              <w:rPr>
                <w:spacing w:val="5"/>
              </w:rPr>
              <w:t>1、责令停止出厂，没收全部违法所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得；</w:t>
            </w:r>
          </w:p>
          <w:p>
            <w:pPr>
              <w:pStyle w:val="TableText"/>
              <w:ind w:left="114" w:right="107"/>
              <w:spacing w:before="32" w:line="212" w:lineRule="auto"/>
              <w:rPr/>
            </w:pPr>
            <w:r>
              <w:rPr>
                <w:spacing w:val="1"/>
              </w:rPr>
              <w:t>2、情节严重的，可并处 900 元以上</w:t>
            </w:r>
            <w:r>
              <w:rPr>
                <w:spacing w:val="11"/>
              </w:rPr>
              <w:t xml:space="preserve"> </w:t>
            </w:r>
            <w:r>
              <w:rPr>
                <w:spacing w:val="-2"/>
              </w:rPr>
              <w:t>2100 元以下罚款。</w:t>
            </w:r>
          </w:p>
        </w:tc>
      </w:tr>
      <w:tr>
        <w:trPr>
          <w:trHeight w:val="1264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42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27" w:lineRule="auto"/>
              <w:rPr/>
            </w:pPr>
            <w:r>
              <w:rPr>
                <w:spacing w:val="27"/>
              </w:rPr>
              <w:t>造成严重危害后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10"/>
              <w:spacing w:before="48" w:line="220" w:lineRule="auto"/>
              <w:rPr/>
            </w:pPr>
            <w:r>
              <w:rPr>
                <w:spacing w:val="5"/>
              </w:rPr>
              <w:t>1、责令停止出厂，没收全部违法所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得；</w:t>
            </w:r>
          </w:p>
          <w:p>
            <w:pPr>
              <w:pStyle w:val="TableText"/>
              <w:ind w:left="111" w:right="107" w:firstLine="2"/>
              <w:spacing w:before="32" w:line="212" w:lineRule="auto"/>
              <w:rPr/>
            </w:pPr>
            <w:r>
              <w:rPr>
                <w:spacing w:val="2"/>
              </w:rPr>
              <w:t>2</w:t>
            </w:r>
            <w:r>
              <w:rPr>
                <w:spacing w:val="-25"/>
              </w:rPr>
              <w:t xml:space="preserve"> </w:t>
            </w:r>
            <w:r>
              <w:rPr>
                <w:spacing w:val="2"/>
              </w:rPr>
              <w:t>、情节严重的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，可并处 2100 元以</w:t>
            </w:r>
            <w:r>
              <w:rPr/>
              <w:t xml:space="preserve"> </w:t>
            </w:r>
            <w:r>
              <w:rPr>
                <w:spacing w:val="-1"/>
              </w:rPr>
              <w:t>上 3000 元以下罚款。</w:t>
            </w:r>
          </w:p>
        </w:tc>
      </w:tr>
      <w:tr>
        <w:trPr>
          <w:trHeight w:val="1264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1"/>
              <w:spacing w:before="82" w:line="170" w:lineRule="auto"/>
              <w:rPr/>
            </w:pPr>
            <w:r>
              <w:rPr>
                <w:spacing w:val="-14"/>
              </w:rPr>
              <w:t>13</w:t>
            </w:r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399"/>
              <w:spacing w:before="82" w:line="229" w:lineRule="auto"/>
              <w:rPr/>
            </w:pPr>
            <w:r>
              <w:rPr>
                <w:spacing w:val="8"/>
              </w:rPr>
              <w:t>个体工商户制造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/>
              <w:t xml:space="preserve"> </w:t>
            </w:r>
            <w:r>
              <w:rPr>
                <w:spacing w:val="11"/>
              </w:rPr>
              <w:t>修理计量器具未经检定</w:t>
            </w:r>
            <w:r>
              <w:rPr>
                <w:spacing w:val="3"/>
              </w:rPr>
              <w:t xml:space="preserve"> </w:t>
            </w:r>
            <w:r>
              <w:rPr>
                <w:spacing w:val="11"/>
              </w:rPr>
              <w:t>或经检定不合格而销售</w:t>
            </w:r>
          </w:p>
          <w:p>
            <w:pPr>
              <w:pStyle w:val="TableText"/>
              <w:ind w:left="110"/>
              <w:spacing w:before="11" w:line="207" w:lineRule="auto"/>
              <w:rPr/>
            </w:pPr>
            <w:r>
              <w:rPr>
                <w:spacing w:val="7"/>
              </w:rPr>
              <w:t>或交付用户使用。</w:t>
            </w:r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0" w:firstLine="400"/>
              <w:spacing w:before="59" w:line="229" w:lineRule="auto"/>
              <w:jc w:val="both"/>
              <w:rPr/>
            </w:pPr>
            <w:r>
              <w:rPr>
                <w:b/>
                <w:bCs/>
                <w:spacing w:val="9"/>
              </w:rPr>
              <w:t>第十三条第（三）</w:t>
            </w:r>
            <w:r>
              <w:rPr>
                <w:b/>
                <w:bCs/>
                <w:spacing w:val="-27"/>
              </w:rPr>
              <w:t xml:space="preserve"> </w:t>
            </w:r>
            <w:r>
              <w:rPr>
                <w:b/>
                <w:bCs/>
                <w:spacing w:val="9"/>
              </w:rPr>
              <w:t>项</w:t>
            </w:r>
            <w:r>
              <w:rPr>
                <w:b/>
                <w:bCs/>
                <w:spacing w:val="2"/>
              </w:rPr>
              <w:t xml:space="preserve">  </w:t>
            </w:r>
            <w:r>
              <w:rPr>
                <w:spacing w:val="9"/>
              </w:rPr>
              <w:t>制造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、修理</w:t>
            </w:r>
            <w:r>
              <w:rPr/>
              <w:t xml:space="preserve"> </w:t>
            </w:r>
            <w:r>
              <w:rPr>
                <w:spacing w:val="7"/>
              </w:rPr>
              <w:t>计量器具，违反计量法律、法规的，按 </w:t>
            </w:r>
            <w:r>
              <w:rPr>
                <w:spacing w:val="7"/>
              </w:rPr>
              <w:t>以下规定处罚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：(三)企业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、事业单位制</w:t>
            </w:r>
            <w:r>
              <w:rPr/>
              <w:t xml:space="preserve"> </w:t>
            </w:r>
            <w:r>
              <w:rPr>
                <w:spacing w:val="7"/>
              </w:rPr>
              <w:t>造、修理的计量器具未经出厂检定或经 </w:t>
            </w:r>
            <w:r>
              <w:rPr>
                <w:spacing w:val="16"/>
              </w:rPr>
              <w:t>检定不合格而出厂的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，责令其停止出</w:t>
            </w:r>
            <w:r>
              <w:rPr/>
              <w:t xml:space="preserve"> </w:t>
            </w:r>
            <w:r>
              <w:rPr>
                <w:spacing w:val="3"/>
              </w:rPr>
              <w:t>厂</w:t>
            </w:r>
            <w:r>
              <w:rPr>
                <w:spacing w:val="-11"/>
              </w:rPr>
              <w:t xml:space="preserve"> </w:t>
            </w:r>
            <w:r>
              <w:rPr>
                <w:spacing w:val="3"/>
              </w:rPr>
              <w:t>，没收全部违法所得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；情节严重的，</w:t>
            </w:r>
            <w:r>
              <w:rPr/>
              <w:t xml:space="preserve"> </w:t>
            </w:r>
            <w:r>
              <w:rPr>
                <w:spacing w:val="7"/>
              </w:rPr>
              <w:t>可并处三千元以下罚款。个体工商户制 </w:t>
            </w:r>
            <w:r>
              <w:rPr>
                <w:spacing w:val="7"/>
              </w:rPr>
              <w:t>造、修理计量器具未经检定或经检定不 </w:t>
            </w:r>
            <w:r>
              <w:rPr>
                <w:spacing w:val="7"/>
              </w:rPr>
              <w:t>合格而销售或交付用户使用的，责令其 </w:t>
            </w:r>
            <w:r>
              <w:rPr>
                <w:spacing w:val="7"/>
              </w:rPr>
              <w:t>停止制造、修理或者重修、重检，没收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全部违法所得，情节严重的，可并处五</w:t>
            </w:r>
          </w:p>
        </w:tc>
        <w:tc>
          <w:tcPr>
            <w:tcW w:w="902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42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 w:firstLine="2"/>
              <w:spacing w:before="82" w:line="229" w:lineRule="auto"/>
              <w:rPr/>
            </w:pPr>
            <w:r>
              <w:rPr>
                <w:spacing w:val="27"/>
              </w:rPr>
              <w:t>没有造成危害后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3" w:right="116" w:firstLine="8"/>
              <w:spacing w:before="48" w:line="220" w:lineRule="auto"/>
              <w:rPr/>
            </w:pPr>
            <w:r>
              <w:rPr>
                <w:spacing w:val="5"/>
              </w:rPr>
              <w:t>1、责令停止制造、修理或者重修，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没收全部违法所得；</w:t>
            </w:r>
          </w:p>
          <w:p>
            <w:pPr>
              <w:pStyle w:val="TableText"/>
              <w:ind w:left="111" w:right="107" w:firstLine="2"/>
              <w:spacing w:before="34" w:line="211" w:lineRule="auto"/>
              <w:rPr/>
            </w:pPr>
            <w:r>
              <w:rPr>
                <w:spacing w:val="1"/>
              </w:rPr>
              <w:t>2、情节严重的，可并处 150 元以下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265" w:hRule="atLeast"/>
        </w:trPr>
        <w:tc>
          <w:tcPr>
            <w:tcW w:w="8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42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29" w:lineRule="auto"/>
              <w:rPr/>
            </w:pPr>
            <w:r>
              <w:rPr>
                <w:spacing w:val="27"/>
              </w:rPr>
              <w:t>造成一定危害后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3" w:right="116" w:firstLine="8"/>
              <w:spacing w:before="49" w:line="220" w:lineRule="auto"/>
              <w:rPr/>
            </w:pPr>
            <w:r>
              <w:rPr>
                <w:spacing w:val="5"/>
              </w:rPr>
              <w:t>1、责令停止制造、修理或者重修，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没收全部违法所得；</w:t>
            </w:r>
          </w:p>
          <w:p>
            <w:pPr>
              <w:pStyle w:val="TableText"/>
              <w:ind w:left="114"/>
              <w:spacing w:before="35" w:line="207" w:lineRule="auto"/>
              <w:rPr/>
            </w:pPr>
            <w:r>
              <w:rPr>
                <w:spacing w:val="1"/>
              </w:rPr>
              <w:t>2、情节严重的，可并处 150 元以上</w:t>
            </w:r>
          </w:p>
          <w:p>
            <w:pPr>
              <w:pStyle w:val="TableText"/>
              <w:ind w:left="113"/>
              <w:spacing w:before="32" w:line="191" w:lineRule="auto"/>
              <w:rPr/>
            </w:pPr>
            <w:r>
              <w:rPr/>
              <w:t>350 元以下罚款。</w:t>
            </w:r>
          </w:p>
        </w:tc>
      </w:tr>
      <w:tr>
        <w:trPr>
          <w:trHeight w:val="952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/>
              <w:spacing w:before="209" w:line="227" w:lineRule="auto"/>
              <w:rPr/>
            </w:pPr>
            <w:r>
              <w:rPr>
                <w:spacing w:val="27"/>
              </w:rPr>
              <w:t>造成严重危害后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3" w:right="116" w:firstLine="8"/>
              <w:spacing w:before="51" w:line="220" w:lineRule="auto"/>
              <w:rPr/>
            </w:pPr>
            <w:r>
              <w:rPr>
                <w:spacing w:val="5"/>
              </w:rPr>
              <w:t>1、责令停止制造、修理或者重修，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没收全部违法所得；</w:t>
            </w:r>
          </w:p>
          <w:p>
            <w:pPr>
              <w:pStyle w:val="TableText"/>
              <w:ind w:left="114"/>
              <w:spacing w:before="32" w:line="192" w:lineRule="auto"/>
              <w:rPr/>
            </w:pPr>
            <w:r>
              <w:rPr>
                <w:spacing w:val="1"/>
              </w:rPr>
              <w:t>2、情节严重的，可并处 350 元以上</w:t>
            </w:r>
          </w:p>
        </w:tc>
      </w:tr>
    </w:tbl>
    <w:p>
      <w:pPr>
        <w:ind w:left="120"/>
        <w:spacing w:before="79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7"/>
        </w:rPr>
        <w:t>-</w:t>
      </w:r>
      <w:r>
        <w:rPr>
          <w:rFonts w:ascii="Times New Roman" w:hAnsi="Times New Roman" w:eastAsia="Times New Roman" w:cs="Times New Roman"/>
          <w:sz w:val="18"/>
          <w:szCs w:val="18"/>
          <w:spacing w:val="22"/>
          <w:w w:val="101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7"/>
        </w:rPr>
        <w:t>166</w:t>
      </w:r>
      <w:r>
        <w:rPr>
          <w:rFonts w:ascii="Times New Roman" w:hAnsi="Times New Roman" w:eastAsia="Times New Roman" w:cs="Times New Roman"/>
          <w:sz w:val="18"/>
          <w:szCs w:val="18"/>
          <w:spacing w:val="9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7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2363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59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59"/>
        <w:gridCol w:w="2234"/>
        <w:gridCol w:w="3574"/>
        <w:gridCol w:w="902"/>
        <w:gridCol w:w="1742"/>
        <w:gridCol w:w="3287"/>
      </w:tblGrid>
      <w:tr>
        <w:trPr>
          <w:trHeight w:val="693" w:hRule="atLeast"/>
        </w:trPr>
        <w:tc>
          <w:tcPr>
            <w:tcW w:w="85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</w:tcPr>
          <w:p>
            <w:pPr>
              <w:pStyle w:val="TableText"/>
              <w:ind w:left="109"/>
              <w:spacing w:before="51" w:line="208" w:lineRule="auto"/>
              <w:rPr/>
            </w:pPr>
            <w:r>
              <w:rPr>
                <w:spacing w:val="7"/>
              </w:rPr>
              <w:t>百元以下的罚款。</w:t>
            </w:r>
          </w:p>
        </w:tc>
        <w:tc>
          <w:tcPr>
            <w:tcW w:w="90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4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3"/>
              <w:spacing w:before="51" w:line="208" w:lineRule="auto"/>
              <w:rPr/>
            </w:pPr>
            <w:r>
              <w:rPr/>
              <w:t>500 元以下罚款。</w:t>
            </w:r>
          </w:p>
        </w:tc>
      </w:tr>
      <w:tr>
        <w:trPr>
          <w:trHeight w:val="689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1"/>
              <w:spacing w:before="82" w:line="171" w:lineRule="auto"/>
              <w:rPr/>
            </w:pPr>
            <w:r>
              <w:rPr>
                <w:spacing w:val="-14"/>
              </w:rPr>
              <w:t>14</w:t>
            </w:r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6" w:firstLine="403"/>
              <w:spacing w:before="81" w:line="229" w:lineRule="auto"/>
              <w:jc w:val="both"/>
              <w:rPr/>
            </w:pPr>
            <w:r>
              <w:rPr>
                <w:spacing w:val="5"/>
              </w:rPr>
              <w:t>制造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、修理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、销售</w:t>
            </w:r>
            <w:r>
              <w:rPr/>
              <w:t xml:space="preserve"> </w:t>
            </w:r>
            <w:r>
              <w:rPr>
                <w:spacing w:val="11"/>
              </w:rPr>
              <w:t>以欺骗消费者为目的的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计量器具的。</w:t>
            </w:r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2" w:firstLine="399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第十四条</w:t>
            </w:r>
            <w:r>
              <w:rPr>
                <w:b/>
                <w:bCs/>
                <w:spacing w:val="2"/>
              </w:rPr>
              <w:t xml:space="preserve">  </w:t>
            </w:r>
            <w:r>
              <w:rPr>
                <w:spacing w:val="9"/>
              </w:rPr>
              <w:t>制造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、修理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、销售以欺</w:t>
            </w:r>
            <w:r>
              <w:rPr/>
              <w:t xml:space="preserve"> </w:t>
            </w:r>
            <w:r>
              <w:rPr>
                <w:spacing w:val="7"/>
              </w:rPr>
              <w:t>骗消费者为目的的计量器具的，没收计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量器具和全部违法所得，可并处二千元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以下罚款；构成犯罪的，对个人或单位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直接责任人员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，依法追究刑事责任。</w:t>
            </w:r>
          </w:p>
        </w:tc>
        <w:tc>
          <w:tcPr>
            <w:tcW w:w="902" w:type="dxa"/>
            <w:vAlign w:val="top"/>
          </w:tcPr>
          <w:p>
            <w:pPr>
              <w:pStyle w:val="TableText"/>
              <w:ind w:left="249"/>
              <w:spacing w:before="23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 w:firstLine="2"/>
              <w:spacing w:before="73" w:line="223" w:lineRule="auto"/>
              <w:rPr/>
            </w:pPr>
            <w:r>
              <w:rPr>
                <w:spacing w:val="27"/>
              </w:rPr>
              <w:t>没有造成危害后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09" w:right="107" w:firstLine="3"/>
              <w:spacing w:before="73" w:line="223" w:lineRule="auto"/>
              <w:rPr/>
            </w:pPr>
            <w:r>
              <w:rPr>
                <w:spacing w:val="11"/>
              </w:rPr>
              <w:t>没收计量器具和全部违法所得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，可</w:t>
            </w:r>
            <w:r>
              <w:rPr/>
              <w:t xml:space="preserve"> </w:t>
            </w:r>
            <w:r>
              <w:rPr>
                <w:spacing w:val="1"/>
              </w:rPr>
              <w:t>并处 600 元以下罚款。</w:t>
            </w:r>
          </w:p>
        </w:tc>
      </w:tr>
      <w:tr>
        <w:trPr>
          <w:trHeight w:val="969" w:hRule="atLeast"/>
        </w:trPr>
        <w:tc>
          <w:tcPr>
            <w:tcW w:w="8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/>
              <w:spacing w:before="215" w:line="227" w:lineRule="auto"/>
              <w:rPr/>
            </w:pPr>
            <w:r>
              <w:rPr>
                <w:spacing w:val="27"/>
              </w:rPr>
              <w:t>造成一定危害后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09" w:right="103" w:firstLine="3"/>
              <w:spacing w:before="213" w:line="227" w:lineRule="auto"/>
              <w:rPr/>
            </w:pPr>
            <w:r>
              <w:rPr>
                <w:spacing w:val="11"/>
              </w:rPr>
              <w:t>没收计量器具和全部违法所得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，可</w:t>
            </w:r>
            <w:r>
              <w:rPr/>
              <w:t xml:space="preserve"> </w:t>
            </w:r>
            <w:r>
              <w:rPr>
                <w:spacing w:val="-2"/>
              </w:rPr>
              <w:t>并处 600 元以上 1400 元以下罚款。</w:t>
            </w:r>
          </w:p>
        </w:tc>
      </w:tr>
      <w:tr>
        <w:trPr>
          <w:trHeight w:val="886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/>
              <w:spacing w:before="174" w:line="227" w:lineRule="auto"/>
              <w:rPr/>
            </w:pPr>
            <w:r>
              <w:rPr>
                <w:spacing w:val="27"/>
              </w:rPr>
              <w:t>造成严重危害后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09" w:right="36" w:firstLine="3"/>
              <w:spacing w:before="172" w:line="227" w:lineRule="auto"/>
              <w:rPr/>
            </w:pPr>
            <w:r>
              <w:rPr>
                <w:spacing w:val="11"/>
              </w:rPr>
              <w:t>没收计量器具和全部违法所得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，可</w:t>
            </w:r>
            <w:r>
              <w:rPr/>
              <w:t xml:space="preserve">  </w:t>
            </w:r>
            <w:r>
              <w:rPr>
                <w:spacing w:val="-3"/>
              </w:rPr>
              <w:t>并处 1400</w:t>
            </w:r>
            <w:r>
              <w:rPr>
                <w:spacing w:val="3"/>
              </w:rPr>
              <w:t xml:space="preserve"> </w:t>
            </w:r>
            <w:r>
              <w:rPr>
                <w:spacing w:val="-3"/>
              </w:rPr>
              <w:t>元以上 2000</w:t>
            </w:r>
            <w:r>
              <w:rPr>
                <w:spacing w:val="-12"/>
              </w:rPr>
              <w:t xml:space="preserve"> </w:t>
            </w:r>
            <w:r>
              <w:rPr>
                <w:spacing w:val="-3"/>
              </w:rPr>
              <w:t>元以下罚款。</w:t>
            </w:r>
          </w:p>
        </w:tc>
      </w:tr>
      <w:tr>
        <w:trPr>
          <w:trHeight w:val="949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1"/>
              <w:spacing w:before="82" w:line="170" w:lineRule="auto"/>
              <w:rPr/>
            </w:pPr>
            <w:r>
              <w:rPr>
                <w:spacing w:val="-14"/>
              </w:rPr>
              <w:t>15</w:t>
            </w:r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403"/>
              <w:spacing w:before="81" w:line="227" w:lineRule="auto"/>
              <w:rPr/>
            </w:pPr>
            <w:r>
              <w:rPr>
                <w:spacing w:val="11"/>
              </w:rPr>
              <w:t>销售超过有效期的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标准物质逾期不改正。</w:t>
            </w:r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2" w:firstLine="396"/>
              <w:spacing w:before="82" w:line="228" w:lineRule="auto"/>
              <w:jc w:val="both"/>
              <w:rPr/>
            </w:pPr>
            <w:r>
              <w:rPr>
                <w:b/>
                <w:bCs/>
                <w:spacing w:val="13"/>
              </w:rPr>
              <w:t>第十五条</w:t>
            </w:r>
            <w:r>
              <w:rPr>
                <w:b/>
                <w:bCs/>
                <w:spacing w:val="1"/>
              </w:rPr>
              <w:t xml:space="preserve">  </w:t>
            </w:r>
            <w:r>
              <w:rPr>
                <w:spacing w:val="13"/>
              </w:rPr>
              <w:t>销售超过有效期的标准</w:t>
            </w:r>
            <w:r>
              <w:rPr/>
              <w:t xml:space="preserve"> </w:t>
            </w:r>
            <w:r>
              <w:rPr>
                <w:spacing w:val="7"/>
              </w:rPr>
              <w:t>物质的，责令改正；逾期不改正的，处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三万元以下罚款。</w:t>
            </w:r>
          </w:p>
        </w:tc>
        <w:tc>
          <w:tcPr>
            <w:tcW w:w="902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26" w:right="106" w:hanging="18"/>
              <w:spacing w:before="46" w:line="219" w:lineRule="auto"/>
              <w:jc w:val="both"/>
              <w:rPr/>
            </w:pPr>
            <w:r>
              <w:rPr>
                <w:spacing w:val="-1"/>
              </w:rPr>
              <w:t>逾期不改正 10  日</w:t>
            </w:r>
            <w:r>
              <w:rPr/>
              <w:t xml:space="preserve"> </w:t>
            </w:r>
            <w:r>
              <w:rPr>
                <w:spacing w:val="-9"/>
              </w:rPr>
              <w:t>以 上 不 足</w:t>
            </w:r>
            <w:r>
              <w:rPr>
                <w:spacing w:val="50"/>
                <w:w w:val="101"/>
              </w:rPr>
              <w:t xml:space="preserve"> </w:t>
            </w:r>
            <w:r>
              <w:rPr>
                <w:spacing w:val="-9"/>
              </w:rPr>
              <w:t>20</w:t>
            </w:r>
            <w:r>
              <w:rPr>
                <w:spacing w:val="15"/>
                <w:w w:val="101"/>
              </w:rPr>
              <w:t xml:space="preserve">  </w:t>
            </w:r>
            <w:r>
              <w:rPr>
                <w:spacing w:val="-9"/>
              </w:rPr>
              <w:t>日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287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7" w:lineRule="auto"/>
              <w:rPr/>
            </w:pPr>
            <w:r>
              <w:rPr>
                <w:spacing w:val="-1"/>
              </w:rPr>
              <w:t>处 9000 元以下罚款。</w:t>
            </w:r>
          </w:p>
        </w:tc>
      </w:tr>
      <w:tr>
        <w:trPr>
          <w:trHeight w:val="949" w:hRule="atLeast"/>
        </w:trPr>
        <w:tc>
          <w:tcPr>
            <w:tcW w:w="8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26" w:right="106" w:hanging="18"/>
              <w:spacing w:before="50" w:line="218" w:lineRule="auto"/>
              <w:jc w:val="both"/>
              <w:rPr/>
            </w:pPr>
            <w:r>
              <w:rPr/>
              <w:t>逾期不改正 20</w:t>
            </w:r>
            <w:r>
              <w:rPr>
                <w:spacing w:val="46"/>
                <w:w w:val="101"/>
              </w:rPr>
              <w:t xml:space="preserve"> </w:t>
            </w:r>
            <w:r>
              <w:rPr/>
              <w:t>日 </w:t>
            </w:r>
            <w:r>
              <w:rPr>
                <w:spacing w:val="-9"/>
              </w:rPr>
              <w:t>以 上 不 足</w:t>
            </w:r>
            <w:r>
              <w:rPr>
                <w:spacing w:val="50"/>
                <w:w w:val="101"/>
              </w:rPr>
              <w:t xml:space="preserve"> </w:t>
            </w:r>
            <w:r>
              <w:rPr>
                <w:spacing w:val="-9"/>
              </w:rPr>
              <w:t>30</w:t>
            </w:r>
            <w:r>
              <w:rPr>
                <w:spacing w:val="15"/>
                <w:w w:val="101"/>
              </w:rPr>
              <w:t xml:space="preserve">  </w:t>
            </w:r>
            <w:r>
              <w:rPr>
                <w:spacing w:val="-9"/>
              </w:rPr>
              <w:t>日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287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7" w:lineRule="auto"/>
              <w:rPr/>
            </w:pPr>
            <w:r>
              <w:rPr>
                <w:spacing w:val="-2"/>
              </w:rPr>
              <w:t>处 9000 元以上 21000 元以下罚款。</w:t>
            </w:r>
          </w:p>
        </w:tc>
      </w:tr>
      <w:tr>
        <w:trPr>
          <w:trHeight w:val="919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26" w:right="106" w:hanging="18"/>
              <w:spacing w:before="192" w:line="227" w:lineRule="auto"/>
              <w:rPr/>
            </w:pPr>
            <w:r>
              <w:rPr/>
              <w:t>逾期不改正 30</w:t>
            </w:r>
            <w:r>
              <w:rPr>
                <w:spacing w:val="46"/>
                <w:w w:val="101"/>
              </w:rPr>
              <w:t xml:space="preserve"> </w:t>
            </w:r>
            <w:r>
              <w:rPr/>
              <w:t>日 </w:t>
            </w:r>
            <w:r>
              <w:rPr>
                <w:spacing w:val="2"/>
              </w:rPr>
              <w:t>以上的。</w:t>
            </w:r>
          </w:p>
        </w:tc>
        <w:tc>
          <w:tcPr>
            <w:tcW w:w="3287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>
                <w:spacing w:val="-3"/>
              </w:rPr>
              <w:t>处 21000</w:t>
            </w:r>
            <w:r>
              <w:rPr>
                <w:spacing w:val="-11"/>
              </w:rPr>
              <w:t xml:space="preserve"> </w:t>
            </w:r>
            <w:r>
              <w:rPr>
                <w:spacing w:val="-3"/>
              </w:rPr>
              <w:t>元以上 30000</w:t>
            </w:r>
            <w:r>
              <w:rPr>
                <w:spacing w:val="-11"/>
              </w:rPr>
              <w:t xml:space="preserve"> </w:t>
            </w:r>
            <w:r>
              <w:rPr>
                <w:spacing w:val="-3"/>
              </w:rPr>
              <w:t>元以下罚款。</w:t>
            </w:r>
          </w:p>
        </w:tc>
      </w:tr>
      <w:tr>
        <w:trPr>
          <w:trHeight w:val="1264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1"/>
              <w:spacing w:before="81" w:line="170" w:lineRule="auto"/>
              <w:rPr/>
            </w:pPr>
            <w:r>
              <w:rPr>
                <w:spacing w:val="-14"/>
              </w:rPr>
              <w:t>16</w:t>
            </w:r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403"/>
              <w:spacing w:before="81" w:line="230" w:lineRule="auto"/>
              <w:jc w:val="both"/>
              <w:rPr/>
            </w:pPr>
            <w:r>
              <w:rPr>
                <w:spacing w:val="11"/>
              </w:rPr>
              <w:t>经营销售残次计量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器具零配件的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，使用残</w:t>
            </w:r>
            <w:r>
              <w:rPr/>
              <w:t xml:space="preserve"> </w:t>
            </w:r>
            <w:r>
              <w:rPr>
                <w:spacing w:val="33"/>
              </w:rPr>
              <w:t>次计量器具零配件组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装、修理计量器具的。</w:t>
            </w:r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4" w:firstLine="450"/>
              <w:spacing w:before="52" w:line="227" w:lineRule="auto"/>
              <w:jc w:val="both"/>
              <w:rPr/>
            </w:pPr>
            <w:r>
              <w:rPr>
                <w:b/>
                <w:bCs/>
                <w:spacing w:val="9"/>
              </w:rPr>
              <w:t>第十六条</w:t>
            </w:r>
            <w:r>
              <w:rPr>
                <w:b/>
                <w:bCs/>
                <w:spacing w:val="62"/>
              </w:rPr>
              <w:t xml:space="preserve"> </w:t>
            </w:r>
            <w:r>
              <w:rPr>
                <w:spacing w:val="9"/>
              </w:rPr>
              <w:t>经营销售残次计量器具</w:t>
            </w:r>
            <w:r>
              <w:rPr/>
              <w:t xml:space="preserve"> </w:t>
            </w:r>
            <w:r>
              <w:rPr>
                <w:spacing w:val="7"/>
              </w:rPr>
              <w:t>零配件的，使用残次计量器具零配件组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装、修理计量器具的，责令其停止经营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销售，没收残次计量器具零配件及组装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的计量器具和全部违法所得，可并处二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千元以下的罚款；情节严重的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，吊销其</w:t>
            </w:r>
            <w:r>
              <w:rPr/>
              <w:t xml:space="preserve"> </w:t>
            </w:r>
            <w:r>
              <w:rPr>
                <w:spacing w:val="7"/>
              </w:rPr>
              <w:t>营业执照。</w:t>
            </w:r>
          </w:p>
        </w:tc>
        <w:tc>
          <w:tcPr>
            <w:tcW w:w="902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42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 w:firstLine="2"/>
              <w:spacing w:before="82" w:line="227" w:lineRule="auto"/>
              <w:rPr/>
            </w:pPr>
            <w:r>
              <w:rPr>
                <w:spacing w:val="27"/>
              </w:rPr>
              <w:t>没有造成危害后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2"/>
              <w:spacing w:before="53" w:line="221" w:lineRule="auto"/>
              <w:jc w:val="both"/>
              <w:rPr/>
            </w:pPr>
            <w:r>
              <w:rPr>
                <w:spacing w:val="11"/>
              </w:rPr>
              <w:t>责令停止经营销售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，没收残次计量</w:t>
            </w:r>
            <w:r>
              <w:rPr/>
              <w:t xml:space="preserve"> </w:t>
            </w:r>
            <w:r>
              <w:rPr>
                <w:spacing w:val="14"/>
              </w:rPr>
              <w:t>器具零配件及组装的计量器具和全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部违法所得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，可并处 600 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952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/>
              <w:spacing w:before="208" w:line="227" w:lineRule="auto"/>
              <w:rPr/>
            </w:pPr>
            <w:r>
              <w:rPr>
                <w:spacing w:val="27"/>
              </w:rPr>
              <w:t>造成一定危害后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2"/>
              <w:spacing w:before="49" w:line="219" w:lineRule="auto"/>
              <w:jc w:val="both"/>
              <w:rPr/>
            </w:pPr>
            <w:r>
              <w:rPr>
                <w:spacing w:val="11"/>
              </w:rPr>
              <w:t>责令停止经营销售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，没收残次计量</w:t>
            </w:r>
            <w:r>
              <w:rPr/>
              <w:t xml:space="preserve"> </w:t>
            </w:r>
            <w:r>
              <w:rPr>
                <w:spacing w:val="14"/>
              </w:rPr>
              <w:t>器具零配件及组装的计量器具和全</w:t>
            </w:r>
            <w:r>
              <w:rPr>
                <w:spacing w:val="1"/>
              </w:rPr>
              <w:t xml:space="preserve"> </w:t>
            </w:r>
            <w:r>
              <w:rPr>
                <w:spacing w:val="12"/>
              </w:rPr>
              <w:t>部违法所得 ，</w:t>
            </w:r>
            <w:r>
              <w:rPr>
                <w:spacing w:val="-8"/>
              </w:rPr>
              <w:t xml:space="preserve"> </w:t>
            </w:r>
            <w:r>
              <w:rPr>
                <w:spacing w:val="12"/>
              </w:rPr>
              <w:t>可并处</w:t>
            </w:r>
            <w:r>
              <w:rPr>
                <w:spacing w:val="24"/>
              </w:rPr>
              <w:t xml:space="preserve"> </w:t>
            </w:r>
            <w:r>
              <w:rPr>
                <w:spacing w:val="12"/>
              </w:rPr>
              <w:t>600 元以上</w:t>
            </w:r>
          </w:p>
        </w:tc>
      </w:tr>
    </w:tbl>
    <w:p>
      <w:pPr>
        <w:spacing w:before="47" w:line="188" w:lineRule="auto"/>
        <w:jc w:val="right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8"/>
        </w:rPr>
        <w:t>-</w:t>
      </w:r>
      <w:r>
        <w:rPr>
          <w:rFonts w:ascii="Times New Roman" w:hAnsi="Times New Roman" w:eastAsia="Times New Roman" w:cs="Times New Roman"/>
          <w:sz w:val="18"/>
          <w:szCs w:val="18"/>
          <w:spacing w:val="20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8"/>
        </w:rPr>
        <w:t>167</w:t>
      </w:r>
      <w:r>
        <w:rPr>
          <w:rFonts w:ascii="Times New Roman" w:hAnsi="Times New Roman" w:eastAsia="Times New Roman" w:cs="Times New Roman"/>
          <w:sz w:val="18"/>
          <w:szCs w:val="18"/>
          <w:spacing w:val="11"/>
          <w:w w:val="101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8"/>
        </w:rPr>
        <w:t>-</w:t>
      </w:r>
    </w:p>
    <w:p>
      <w:pPr>
        <w:spacing w:line="188" w:lineRule="auto"/>
        <w:sectPr>
          <w:pgSz w:w="16839" w:h="11905"/>
          <w:pgMar w:top="1011" w:right="2097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59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59"/>
        <w:gridCol w:w="2234"/>
        <w:gridCol w:w="3574"/>
        <w:gridCol w:w="902"/>
        <w:gridCol w:w="1742"/>
        <w:gridCol w:w="3287"/>
      </w:tblGrid>
      <w:tr>
        <w:trPr>
          <w:trHeight w:val="880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4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21"/>
              <w:spacing w:before="51" w:line="208" w:lineRule="auto"/>
              <w:rPr/>
            </w:pPr>
            <w:r>
              <w:rPr>
                <w:spacing w:val="-1"/>
              </w:rPr>
              <w:t>1400 元以下的罚款。</w:t>
            </w:r>
          </w:p>
        </w:tc>
      </w:tr>
      <w:tr>
        <w:trPr>
          <w:trHeight w:val="1578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42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27" w:lineRule="auto"/>
              <w:rPr/>
            </w:pPr>
            <w:r>
              <w:rPr>
                <w:spacing w:val="27"/>
              </w:rPr>
              <w:t>造成严重危害后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09" w:right="107"/>
              <w:spacing w:before="46" w:line="224" w:lineRule="auto"/>
              <w:jc w:val="both"/>
              <w:rPr/>
            </w:pPr>
            <w:r>
              <w:rPr>
                <w:spacing w:val="11"/>
              </w:rPr>
              <w:t>情节较为严重的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，责令停止经营销</w:t>
            </w:r>
            <w:r>
              <w:rPr/>
              <w:t xml:space="preserve"> </w:t>
            </w:r>
            <w:r>
              <w:rPr>
                <w:spacing w:val="11"/>
              </w:rPr>
              <w:t>售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，没收残次计量器具零配件及组</w:t>
            </w:r>
            <w:r>
              <w:rPr/>
              <w:t xml:space="preserve"> </w:t>
            </w:r>
            <w:r>
              <w:rPr>
                <w:spacing w:val="11"/>
              </w:rPr>
              <w:t>装的计量器具和全部违法所得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，可</w:t>
            </w:r>
            <w:r>
              <w:rPr/>
              <w:t xml:space="preserve"> </w:t>
            </w:r>
            <w:r>
              <w:rPr>
                <w:spacing w:val="2"/>
              </w:rPr>
              <w:t>并处 1400 元以上 2000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元以下的罚</w:t>
            </w:r>
            <w:r>
              <w:rPr/>
              <w:t xml:space="preserve"> </w:t>
            </w:r>
            <w:r>
              <w:rPr>
                <w:spacing w:val="3"/>
              </w:rPr>
              <w:t>款</w:t>
            </w:r>
            <w:r>
              <w:rPr>
                <w:spacing w:val="-33"/>
              </w:rPr>
              <w:t xml:space="preserve"> </w:t>
            </w:r>
            <w:r>
              <w:rPr>
                <w:spacing w:val="3"/>
              </w:rPr>
              <w:t>。情节严重的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吊销营业执照。</w:t>
            </w:r>
          </w:p>
        </w:tc>
      </w:tr>
      <w:tr>
        <w:trPr>
          <w:trHeight w:val="658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1"/>
              <w:spacing w:before="82" w:line="173" w:lineRule="auto"/>
              <w:rPr/>
            </w:pPr>
            <w:r>
              <w:rPr>
                <w:spacing w:val="-14"/>
              </w:rPr>
              <w:t>17</w:t>
            </w:r>
          </w:p>
        </w:tc>
        <w:tc>
          <w:tcPr>
            <w:tcW w:w="2234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399"/>
              <w:spacing w:before="82" w:line="229" w:lineRule="auto"/>
              <w:rPr/>
            </w:pPr>
            <w:r>
              <w:rPr>
                <w:spacing w:val="5"/>
              </w:rPr>
              <w:t>伪造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、盗用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、倒卖</w:t>
            </w:r>
            <w:r>
              <w:rPr/>
              <w:t xml:space="preserve"> </w:t>
            </w:r>
            <w:r>
              <w:rPr>
                <w:spacing w:val="7"/>
              </w:rPr>
              <w:t>检定印、证的。</w:t>
            </w:r>
          </w:p>
        </w:tc>
        <w:tc>
          <w:tcPr>
            <w:tcW w:w="3574" w:type="dxa"/>
            <w:vAlign w:val="top"/>
            <w:vMerge w:val="restart"/>
            <w:tcBorders>
              <w:bottom w:val="nil"/>
            </w:tcBorders>
          </w:tcPr>
          <w:p>
            <w:pPr>
              <w:spacing w:line="4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2" w:firstLine="399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第十七条</w:t>
            </w:r>
            <w:r>
              <w:rPr>
                <w:b/>
                <w:bCs/>
                <w:spacing w:val="2"/>
              </w:rPr>
              <w:t xml:space="preserve">  </w:t>
            </w:r>
            <w:r>
              <w:rPr>
                <w:spacing w:val="9"/>
              </w:rPr>
              <w:t>伪造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、盗用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、倒卖检定</w:t>
            </w:r>
            <w:r>
              <w:rPr/>
              <w:t xml:space="preserve"> </w:t>
            </w:r>
            <w:r>
              <w:rPr>
                <w:spacing w:val="7"/>
              </w:rPr>
              <w:t>印、证的，没收其非法检定印、证和全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部违法所得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，可并处二千元以下罚款；</w:t>
            </w:r>
            <w:r>
              <w:rPr/>
              <w:t xml:space="preserve"> </w:t>
            </w:r>
            <w:r>
              <w:rPr>
                <w:spacing w:val="6"/>
              </w:rPr>
              <w:t>构成犯罪的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，依法追究刑事责任。</w:t>
            </w:r>
          </w:p>
        </w:tc>
        <w:tc>
          <w:tcPr>
            <w:tcW w:w="902" w:type="dxa"/>
            <w:vAlign w:val="top"/>
          </w:tcPr>
          <w:p>
            <w:pPr>
              <w:pStyle w:val="TableText"/>
              <w:ind w:left="249"/>
              <w:spacing w:before="217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6"/>
              <w:spacing w:before="61" w:line="216" w:lineRule="auto"/>
              <w:rPr/>
            </w:pPr>
            <w:r>
              <w:rPr>
                <w:spacing w:val="27"/>
              </w:rPr>
              <w:t>造成轻微危害后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2"/>
              <w:spacing w:before="61" w:line="216" w:lineRule="auto"/>
              <w:rPr/>
            </w:pPr>
            <w:r>
              <w:rPr>
                <w:spacing w:val="12"/>
              </w:rPr>
              <w:t>没收非法检定印</w:t>
            </w:r>
            <w:r>
              <w:rPr>
                <w:spacing w:val="-27"/>
              </w:rPr>
              <w:t xml:space="preserve"> </w:t>
            </w:r>
            <w:r>
              <w:rPr>
                <w:spacing w:val="12"/>
              </w:rPr>
              <w:t>、证和全部违法所</w:t>
            </w:r>
            <w:r>
              <w:rPr/>
              <w:t xml:space="preserve"> </w:t>
            </w:r>
            <w:r>
              <w:rPr/>
              <w:t>得</w:t>
            </w:r>
            <w:r>
              <w:rPr>
                <w:spacing w:val="-11"/>
              </w:rPr>
              <w:t xml:space="preserve"> </w:t>
            </w:r>
            <w:r>
              <w:rPr/>
              <w:t>，可并处 600 元以下罚款。</w:t>
            </w:r>
          </w:p>
        </w:tc>
      </w:tr>
      <w:tr>
        <w:trPr>
          <w:trHeight w:val="949" w:hRule="atLeast"/>
        </w:trPr>
        <w:tc>
          <w:tcPr>
            <w:tcW w:w="8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/>
              <w:spacing w:before="205" w:line="229" w:lineRule="auto"/>
              <w:rPr/>
            </w:pPr>
            <w:r>
              <w:rPr>
                <w:spacing w:val="27"/>
              </w:rPr>
              <w:t>造成一定危害后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2"/>
              <w:spacing w:before="50" w:line="218" w:lineRule="auto"/>
              <w:jc w:val="both"/>
              <w:rPr/>
            </w:pPr>
            <w:r>
              <w:rPr>
                <w:spacing w:val="12"/>
              </w:rPr>
              <w:t>没收非法检定印</w:t>
            </w:r>
            <w:r>
              <w:rPr>
                <w:spacing w:val="-27"/>
              </w:rPr>
              <w:t xml:space="preserve"> </w:t>
            </w:r>
            <w:r>
              <w:rPr>
                <w:spacing w:val="12"/>
              </w:rPr>
              <w:t>、证和全部违法所</w:t>
            </w:r>
            <w:r>
              <w:rPr/>
              <w:t xml:space="preserve"> </w:t>
            </w:r>
            <w:r>
              <w:rPr>
                <w:spacing w:val="-2"/>
              </w:rPr>
              <w:t>得，可并处 600 元以上 1400 元以下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954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2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42" w:type="dxa"/>
            <w:vAlign w:val="top"/>
          </w:tcPr>
          <w:p>
            <w:pPr>
              <w:pStyle w:val="TableText"/>
              <w:ind w:left="109" w:right="104"/>
              <w:spacing w:before="207" w:line="229" w:lineRule="auto"/>
              <w:rPr/>
            </w:pPr>
            <w:r>
              <w:rPr>
                <w:spacing w:val="27"/>
              </w:rPr>
              <w:t>造成严重危害后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287" w:type="dxa"/>
            <w:vAlign w:val="top"/>
          </w:tcPr>
          <w:p>
            <w:pPr>
              <w:pStyle w:val="TableText"/>
              <w:ind w:left="111" w:right="107" w:firstLine="2"/>
              <w:spacing w:before="51" w:line="219" w:lineRule="auto"/>
              <w:jc w:val="both"/>
              <w:rPr/>
            </w:pPr>
            <w:r>
              <w:rPr>
                <w:spacing w:val="12"/>
              </w:rPr>
              <w:t>没收非法检定印</w:t>
            </w:r>
            <w:r>
              <w:rPr>
                <w:spacing w:val="-27"/>
              </w:rPr>
              <w:t xml:space="preserve"> </w:t>
            </w:r>
            <w:r>
              <w:rPr>
                <w:spacing w:val="12"/>
              </w:rPr>
              <w:t>、证和全部违法所</w:t>
            </w:r>
            <w:r>
              <w:rPr/>
              <w:t xml:space="preserve"> </w:t>
            </w:r>
            <w:r>
              <w:rPr>
                <w:spacing w:val="-1"/>
              </w:rPr>
              <w:t>得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，可并处</w:t>
            </w:r>
            <w:r>
              <w:rPr>
                <w:spacing w:val="14"/>
              </w:rPr>
              <w:t xml:space="preserve"> </w:t>
            </w:r>
            <w:r>
              <w:rPr>
                <w:spacing w:val="-1"/>
              </w:rPr>
              <w:t>1400 元以上 2000 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62"/>
          <w:pgSz w:w="16839" w:h="11905"/>
          <w:pgMar w:top="1011" w:right="2363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843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9"/>
        </w:rPr>
        <w:t>四十二、《眼镜制配计量监督管理办法》行政处罚裁量基准</w:t>
      </w:r>
    </w:p>
    <w:p>
      <w:pPr>
        <w:spacing w:line="46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3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56"/>
        <w:gridCol w:w="2617"/>
        <w:gridCol w:w="4168"/>
        <w:gridCol w:w="636"/>
        <w:gridCol w:w="1787"/>
        <w:gridCol w:w="3009"/>
      </w:tblGrid>
      <w:tr>
        <w:trPr>
          <w:trHeight w:val="536" w:hRule="atLeast"/>
        </w:trPr>
        <w:tc>
          <w:tcPr>
            <w:tcW w:w="756" w:type="dxa"/>
            <w:vAlign w:val="top"/>
          </w:tcPr>
          <w:p>
            <w:pPr>
              <w:pStyle w:val="TableText"/>
              <w:ind w:left="180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617" w:type="dxa"/>
            <w:vAlign w:val="top"/>
          </w:tcPr>
          <w:p>
            <w:pPr>
              <w:pStyle w:val="TableText"/>
              <w:ind w:left="909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68" w:type="dxa"/>
            <w:vAlign w:val="top"/>
          </w:tcPr>
          <w:p>
            <w:pPr>
              <w:pStyle w:val="TableText"/>
              <w:ind w:left="1685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423" w:type="dxa"/>
            <w:vAlign w:val="top"/>
            <w:gridSpan w:val="2"/>
          </w:tcPr>
          <w:p>
            <w:pPr>
              <w:pStyle w:val="TableText"/>
              <w:ind w:left="81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10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264" w:hRule="atLeast"/>
        </w:trPr>
        <w:tc>
          <w:tcPr>
            <w:tcW w:w="756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9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617" w:type="dxa"/>
            <w:vAlign w:val="top"/>
            <w:vMerge w:val="restart"/>
            <w:tcBorders>
              <w:bottom w:val="nil"/>
            </w:tcBorders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8" w:firstLine="403"/>
              <w:spacing w:before="81" w:line="231" w:lineRule="auto"/>
              <w:jc w:val="both"/>
              <w:rPr/>
            </w:pPr>
            <w:r>
              <w:rPr>
                <w:spacing w:val="9"/>
              </w:rPr>
              <w:t>属于强制检定范围的计</w:t>
            </w:r>
            <w:r>
              <w:rPr/>
              <w:t xml:space="preserve"> </w:t>
            </w:r>
            <w:r>
              <w:rPr>
                <w:spacing w:val="6"/>
              </w:rPr>
              <w:t>量器具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，未按照规定申请检</w:t>
            </w:r>
            <w:r>
              <w:rPr/>
              <w:t xml:space="preserve"> </w:t>
            </w:r>
            <w:r>
              <w:rPr>
                <w:spacing w:val="9"/>
              </w:rPr>
              <w:t>定和属于非强制检定范围的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计量器具未自行定期检定或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者送其他计量鉴定机构定期</w:t>
            </w:r>
            <w:r>
              <w:rPr>
                <w:spacing w:val="8"/>
              </w:rPr>
              <w:t xml:space="preserve"> </w:t>
            </w:r>
            <w:r>
              <w:rPr>
                <w:spacing w:val="4"/>
              </w:rPr>
              <w:t>检定的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34"/>
              </w:rPr>
              <w:t xml:space="preserve"> </w:t>
            </w:r>
            <w:r>
              <w:rPr>
                <w:spacing w:val="4"/>
              </w:rPr>
              <w:t>以及经检定不合格</w:t>
            </w:r>
            <w:r>
              <w:rPr/>
              <w:t xml:space="preserve"> </w:t>
            </w:r>
            <w:r>
              <w:rPr>
                <w:spacing w:val="7"/>
              </w:rPr>
              <w:t>继续适用的。</w:t>
            </w:r>
          </w:p>
        </w:tc>
        <w:tc>
          <w:tcPr>
            <w:tcW w:w="4168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99" w:firstLine="397"/>
              <w:spacing w:before="82" w:line="231" w:lineRule="auto"/>
              <w:rPr/>
            </w:pPr>
            <w:r>
              <w:rPr>
                <w:b/>
                <w:bCs/>
                <w:spacing w:val="8"/>
              </w:rPr>
              <w:t>第九条第（一）项     </w:t>
            </w:r>
            <w:r>
              <w:rPr>
                <w:spacing w:val="8"/>
              </w:rPr>
              <w:t>眼镜制配者违反本</w:t>
            </w:r>
            <w:r>
              <w:rPr>
                <w:spacing w:val="5"/>
              </w:rPr>
              <w:t xml:space="preserve">  </w:t>
            </w:r>
            <w:r>
              <w:rPr>
                <w:spacing w:val="7"/>
              </w:rPr>
              <w:t>办法第四条有关规定，应当按照下列规定进行</w:t>
            </w:r>
            <w:r>
              <w:rPr>
                <w:spacing w:val="8"/>
              </w:rPr>
              <w:t xml:space="preserve"> </w:t>
            </w:r>
            <w:r>
              <w:rPr>
                <w:spacing w:val="10"/>
              </w:rPr>
              <w:t>处罚</w:t>
            </w:r>
            <w:r>
              <w:rPr>
                <w:spacing w:val="-13"/>
              </w:rPr>
              <w:t>：（</w:t>
            </w:r>
            <w:r>
              <w:rPr>
                <w:spacing w:val="10"/>
              </w:rPr>
              <w:t>一）属于强制检定范围的计量器具，</w:t>
            </w:r>
            <w:r>
              <w:rPr/>
              <w:t xml:space="preserve"> </w:t>
            </w:r>
            <w:r>
              <w:rPr>
                <w:spacing w:val="9"/>
              </w:rPr>
              <w:t>未按照规定申请检定和属于非强制检定范围</w:t>
            </w:r>
            <w:r>
              <w:rPr>
                <w:spacing w:val="2"/>
              </w:rPr>
              <w:t xml:space="preserve">    </w:t>
            </w:r>
            <w:r>
              <w:rPr>
                <w:spacing w:val="9"/>
              </w:rPr>
              <w:t>的计量器具未自行定期检定或者送其他计量</w:t>
            </w:r>
            <w:r>
              <w:rPr>
                <w:spacing w:val="3"/>
              </w:rPr>
              <w:t xml:space="preserve">    </w:t>
            </w:r>
            <w:r>
              <w:rPr>
                <w:spacing w:val="7"/>
              </w:rPr>
              <w:t>鉴定机构定期检定的，以及经检定不合格继续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适用的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，责令其停止使用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，可并处 1000 元以</w:t>
            </w:r>
            <w:r>
              <w:rPr/>
              <w:t xml:space="preserve">  </w:t>
            </w:r>
            <w:r>
              <w:rPr>
                <w:spacing w:val="6"/>
              </w:rPr>
              <w:t>下的罚款。</w:t>
            </w:r>
          </w:p>
        </w:tc>
        <w:tc>
          <w:tcPr>
            <w:tcW w:w="636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7" w:type="dxa"/>
            <w:vAlign w:val="top"/>
          </w:tcPr>
          <w:p>
            <w:pPr>
              <w:pStyle w:val="TableText"/>
              <w:ind w:left="109" w:right="277" w:firstLine="1"/>
              <w:spacing w:before="47" w:line="222" w:lineRule="auto"/>
              <w:jc w:val="both"/>
              <w:rPr/>
            </w:pPr>
            <w:r>
              <w:rPr>
                <w:spacing w:val="9"/>
              </w:rPr>
              <w:t>未按照规定申请</w:t>
            </w:r>
            <w:r>
              <w:rPr/>
              <w:t xml:space="preserve"> </w:t>
            </w:r>
            <w:r>
              <w:rPr>
                <w:spacing w:val="9"/>
              </w:rPr>
              <w:t>检定或者超过检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定周期继续使用</w:t>
            </w:r>
            <w:r>
              <w:rPr>
                <w:spacing w:val="1"/>
              </w:rPr>
              <w:t xml:space="preserve"> </w:t>
            </w:r>
            <w:r>
              <w:rPr/>
              <w:t>不足</w:t>
            </w:r>
            <w:r>
              <w:rPr>
                <w:spacing w:val="2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</w:rPr>
              <w:t>10</w:t>
            </w:r>
            <w:r>
              <w:rPr>
                <w:rFonts w:ascii="Times New Roman" w:hAnsi="Times New Roman" w:eastAsia="Times New Roman" w:cs="Times New Roman"/>
                <w:spacing w:val="12"/>
              </w:rPr>
              <w:t xml:space="preserve"> </w:t>
            </w:r>
            <w:r>
              <w:rPr/>
              <w:t>天的。</w:t>
            </w:r>
          </w:p>
        </w:tc>
        <w:tc>
          <w:tcPr>
            <w:tcW w:w="3009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8" w:hanging="13"/>
              <w:spacing w:before="82" w:line="229" w:lineRule="auto"/>
              <w:rPr/>
            </w:pPr>
            <w:r>
              <w:rPr>
                <w:spacing w:val="1"/>
              </w:rPr>
              <w:t>责令停止使用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，可以并处 300 元</w:t>
            </w:r>
            <w:r>
              <w:rPr/>
              <w:t xml:space="preserve"> </w:t>
            </w:r>
            <w:r>
              <w:rPr>
                <w:spacing w:val="3"/>
              </w:rPr>
              <w:t>以下罚款。</w:t>
            </w:r>
          </w:p>
        </w:tc>
      </w:tr>
      <w:tr>
        <w:trPr>
          <w:trHeight w:val="1579" w:hRule="atLeast"/>
        </w:trPr>
        <w:tc>
          <w:tcPr>
            <w:tcW w:w="75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7" w:type="dxa"/>
            <w:vAlign w:val="top"/>
          </w:tcPr>
          <w:p>
            <w:pPr>
              <w:pStyle w:val="TableText"/>
              <w:ind w:left="109" w:right="100" w:firstLine="1"/>
              <w:spacing w:before="47" w:line="224" w:lineRule="auto"/>
              <w:jc w:val="both"/>
              <w:rPr/>
            </w:pPr>
            <w:r>
              <w:rPr>
                <w:spacing w:val="33"/>
              </w:rPr>
              <w:t>未按照规定申请</w:t>
            </w:r>
            <w:r>
              <w:rPr>
                <w:spacing w:val="5"/>
              </w:rPr>
              <w:t xml:space="preserve"> </w:t>
            </w:r>
            <w:r>
              <w:rPr>
                <w:spacing w:val="34"/>
              </w:rPr>
              <w:t>检定或者超过检</w:t>
            </w:r>
            <w:r>
              <w:rPr/>
              <w:t xml:space="preserve"> </w:t>
            </w:r>
            <w:r>
              <w:rPr>
                <w:spacing w:val="34"/>
              </w:rPr>
              <w:t>定周期继续使用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10</w:t>
            </w:r>
            <w:r>
              <w:rPr>
                <w:rFonts w:ascii="Times New Roman" w:hAnsi="Times New Roman" w:eastAsia="Times New Roman" w:cs="Times New Roman"/>
                <w:spacing w:val="37"/>
                <w:w w:val="101"/>
              </w:rPr>
              <w:t xml:space="preserve"> </w:t>
            </w:r>
            <w:r>
              <w:rPr>
                <w:spacing w:val="10"/>
              </w:rPr>
              <w:t>天以上不足 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30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3"/>
              </w:rPr>
              <w:t>天的。</w:t>
            </w:r>
          </w:p>
        </w:tc>
        <w:tc>
          <w:tcPr>
            <w:tcW w:w="3009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8" w:hanging="13"/>
              <w:spacing w:before="82" w:line="227" w:lineRule="auto"/>
              <w:rPr/>
            </w:pPr>
            <w:r>
              <w:rPr>
                <w:spacing w:val="1"/>
              </w:rPr>
              <w:t>责令停止使用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，可以并处 300 元</w:t>
            </w:r>
            <w:r>
              <w:rPr/>
              <w:t xml:space="preserve"> </w:t>
            </w:r>
            <w:r>
              <w:rPr/>
              <w:t>以上 700 元以下罚款。</w:t>
            </w:r>
          </w:p>
        </w:tc>
      </w:tr>
      <w:tr>
        <w:trPr>
          <w:trHeight w:val="1264" w:hRule="atLeast"/>
        </w:trPr>
        <w:tc>
          <w:tcPr>
            <w:tcW w:w="75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7" w:type="dxa"/>
            <w:vAlign w:val="top"/>
          </w:tcPr>
          <w:p>
            <w:pPr>
              <w:pStyle w:val="TableText"/>
              <w:ind w:left="109" w:right="104" w:firstLine="1"/>
              <w:spacing w:before="47" w:line="222" w:lineRule="auto"/>
              <w:jc w:val="both"/>
              <w:rPr/>
            </w:pPr>
            <w:r>
              <w:rPr>
                <w:spacing w:val="33"/>
              </w:rPr>
              <w:t>未按照规定申请</w:t>
            </w:r>
            <w:r>
              <w:rPr>
                <w:spacing w:val="5"/>
              </w:rPr>
              <w:t xml:space="preserve"> </w:t>
            </w:r>
            <w:r>
              <w:rPr>
                <w:spacing w:val="34"/>
              </w:rPr>
              <w:t>检定或者超过检</w:t>
            </w:r>
            <w:r>
              <w:rPr/>
              <w:t xml:space="preserve"> </w:t>
            </w:r>
            <w:r>
              <w:rPr>
                <w:spacing w:val="34"/>
              </w:rPr>
              <w:t>定周期继续使用</w:t>
            </w:r>
            <w:r>
              <w:rPr/>
              <w:t xml:space="preserve"> </w:t>
            </w:r>
            <w:r>
              <w:rPr>
                <w:spacing w:val="1"/>
              </w:rPr>
              <w:t>上 </w:t>
            </w:r>
            <w:r>
              <w:rPr>
                <w:rFonts w:ascii="Times New Roman" w:hAnsi="Times New Roman" w:eastAsia="Times New Roman" w:cs="Times New Roman"/>
                <w:spacing w:val="1"/>
              </w:rPr>
              <w:t>30 </w:t>
            </w:r>
            <w:r>
              <w:rPr>
                <w:spacing w:val="1"/>
              </w:rPr>
              <w:t>天以上的。</w:t>
            </w:r>
          </w:p>
        </w:tc>
        <w:tc>
          <w:tcPr>
            <w:tcW w:w="3009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8" w:hanging="13"/>
              <w:spacing w:before="81" w:line="227" w:lineRule="auto"/>
              <w:rPr/>
            </w:pPr>
            <w:r>
              <w:rPr>
                <w:spacing w:val="1"/>
              </w:rPr>
              <w:t>责令停止使用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，可以并处 700 元</w:t>
            </w:r>
            <w:r>
              <w:rPr/>
              <w:t xml:space="preserve"> </w:t>
            </w:r>
            <w:r>
              <w:rPr>
                <w:spacing w:val="-1"/>
              </w:rPr>
              <w:t>以上 1000 元以下罚款。</w:t>
            </w:r>
          </w:p>
        </w:tc>
      </w:tr>
      <w:tr>
        <w:trPr>
          <w:trHeight w:val="969" w:hRule="atLeast"/>
        </w:trPr>
        <w:tc>
          <w:tcPr>
            <w:tcW w:w="756" w:type="dxa"/>
            <w:vAlign w:val="top"/>
            <w:vMerge w:val="restart"/>
            <w:tcBorders>
              <w:bottom w:val="nil"/>
            </w:tcBorders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1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617" w:type="dxa"/>
            <w:vAlign w:val="top"/>
            <w:vMerge w:val="restart"/>
            <w:tcBorders>
              <w:bottom w:val="nil"/>
            </w:tcBorders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401"/>
              <w:spacing w:before="82" w:line="229" w:lineRule="auto"/>
              <w:jc w:val="both"/>
              <w:rPr/>
            </w:pPr>
            <w:r>
              <w:rPr>
                <w:spacing w:val="9"/>
              </w:rPr>
              <w:t>未配备与生产相适应的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顶焦度、透过率和厚度等计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量检测设备的。</w:t>
            </w:r>
          </w:p>
        </w:tc>
        <w:tc>
          <w:tcPr>
            <w:tcW w:w="416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05" w:firstLine="397"/>
              <w:spacing w:before="316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第十条第（一）项</w:t>
            </w:r>
            <w:r>
              <w:rPr>
                <w:b/>
                <w:bCs/>
                <w:spacing w:val="3"/>
              </w:rPr>
              <w:t xml:space="preserve">  </w:t>
            </w:r>
            <w:r>
              <w:rPr>
                <w:spacing w:val="9"/>
              </w:rPr>
              <w:t>眼镜镜片、角膜接触</w:t>
            </w:r>
            <w:r>
              <w:rPr/>
              <w:t xml:space="preserve">  </w:t>
            </w:r>
            <w:r>
              <w:rPr>
                <w:spacing w:val="7"/>
              </w:rPr>
              <w:t>镜、成品眼镜生产者违反本办法第五条有关规</w:t>
            </w:r>
            <w:r>
              <w:rPr>
                <w:spacing w:val="8"/>
              </w:rPr>
              <w:t xml:space="preserve"> </w:t>
            </w:r>
            <w:r>
              <w:rPr>
                <w:spacing w:val="4"/>
              </w:rPr>
              <w:t>定，应当按照以下规定进行处罚:（一）违反本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7"/>
              </w:rPr>
              <w:t>办法第五条第一项规定的，责令改正，可以并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处 1000 元以上 10000 元以下罚款。</w:t>
            </w:r>
          </w:p>
        </w:tc>
        <w:tc>
          <w:tcPr>
            <w:tcW w:w="636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7" w:type="dxa"/>
            <w:vAlign w:val="top"/>
          </w:tcPr>
          <w:p>
            <w:pPr>
              <w:pStyle w:val="TableText"/>
              <w:ind w:left="109" w:right="104" w:firstLine="2"/>
              <w:spacing w:before="215" w:line="229" w:lineRule="auto"/>
              <w:rPr/>
            </w:pPr>
            <w:r>
              <w:rPr>
                <w:spacing w:val="33"/>
              </w:rPr>
              <w:t>没有造成危害后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11" w:right="108" w:firstLine="2"/>
              <w:spacing w:before="214" w:line="229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，可以并处</w:t>
            </w:r>
            <w:r>
              <w:rPr>
                <w:spacing w:val="17"/>
              </w:rPr>
              <w:t xml:space="preserve"> </w:t>
            </w:r>
            <w:r>
              <w:rPr>
                <w:spacing w:val="4"/>
              </w:rPr>
              <w:t>1000 元以</w:t>
            </w:r>
            <w:r>
              <w:rPr/>
              <w:t xml:space="preserve"> </w:t>
            </w:r>
            <w:r>
              <w:rPr>
                <w:spacing w:val="-1"/>
              </w:rPr>
              <w:t>上 3700 元以下罚款。</w:t>
            </w:r>
          </w:p>
        </w:tc>
      </w:tr>
      <w:tr>
        <w:trPr>
          <w:trHeight w:val="1142" w:hRule="atLeast"/>
        </w:trPr>
        <w:tc>
          <w:tcPr>
            <w:tcW w:w="75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spacing w:line="3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7" w:type="dxa"/>
            <w:vAlign w:val="top"/>
          </w:tcPr>
          <w:p>
            <w:pPr>
              <w:pStyle w:val="TableText"/>
              <w:ind w:left="109" w:right="104"/>
              <w:spacing w:before="303" w:line="227" w:lineRule="auto"/>
              <w:rPr/>
            </w:pPr>
            <w:r>
              <w:rPr>
                <w:spacing w:val="33"/>
              </w:rPr>
              <w:t>造成一定危害后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11" w:right="108" w:firstLine="2"/>
              <w:spacing w:before="302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，可以并处 3700 元以</w:t>
            </w:r>
            <w:r>
              <w:rPr/>
              <w:t xml:space="preserve"> </w:t>
            </w:r>
            <w:r>
              <w:rPr>
                <w:spacing w:val="-1"/>
              </w:rPr>
              <w:t>上 7300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63"/>
          <w:pgSz w:w="16839" w:h="11905"/>
          <w:pgMar w:top="1011" w:right="1988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3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56"/>
        <w:gridCol w:w="2617"/>
        <w:gridCol w:w="4168"/>
        <w:gridCol w:w="636"/>
        <w:gridCol w:w="1787"/>
        <w:gridCol w:w="3009"/>
      </w:tblGrid>
      <w:tr>
        <w:trPr>
          <w:trHeight w:val="1698" w:hRule="atLeast"/>
        </w:trPr>
        <w:tc>
          <w:tcPr>
            <w:tcW w:w="75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7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29" w:lineRule="auto"/>
              <w:rPr/>
            </w:pPr>
            <w:r>
              <w:rPr>
                <w:spacing w:val="33"/>
              </w:rPr>
              <w:t>造成严重危害后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11" w:right="47" w:hanging="1"/>
              <w:spacing w:before="263" w:line="230" w:lineRule="auto"/>
              <w:jc w:val="both"/>
              <w:rPr/>
            </w:pPr>
            <w:r>
              <w:rPr>
                <w:spacing w:val="3"/>
              </w:rPr>
              <w:t>情节较为严重的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，可</w:t>
            </w:r>
            <w:r>
              <w:rPr/>
              <w:t xml:space="preserve">  </w:t>
            </w:r>
            <w:r>
              <w:rPr/>
              <w:t>以并处 7300 元以上</w:t>
            </w:r>
            <w:r>
              <w:rPr>
                <w:spacing w:val="25"/>
              </w:rPr>
              <w:t xml:space="preserve"> </w:t>
            </w:r>
            <w:r>
              <w:rPr/>
              <w:t>10000</w:t>
            </w:r>
            <w:r>
              <w:rPr>
                <w:spacing w:val="10"/>
              </w:rPr>
              <w:t xml:space="preserve"> </w:t>
            </w:r>
            <w:r>
              <w:rPr/>
              <w:t>元以  </w:t>
            </w:r>
            <w:r>
              <w:rPr>
                <w:spacing w:val="-1"/>
              </w:rPr>
              <w:t>下罚款。拒不改正，情节严重的，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吊销营业执照。</w:t>
            </w:r>
          </w:p>
        </w:tc>
      </w:tr>
      <w:tr>
        <w:trPr>
          <w:trHeight w:val="826" w:hRule="atLeast"/>
        </w:trPr>
        <w:tc>
          <w:tcPr>
            <w:tcW w:w="756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617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414"/>
              <w:spacing w:before="82" w:line="227" w:lineRule="auto"/>
              <w:rPr/>
            </w:pPr>
            <w:r>
              <w:rPr>
                <w:spacing w:val="7"/>
              </w:rPr>
              <w:t>出具的眼镜产品计量数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据未能准确可靠的。</w:t>
            </w:r>
          </w:p>
        </w:tc>
        <w:tc>
          <w:tcPr>
            <w:tcW w:w="4168" w:type="dxa"/>
            <w:vAlign w:val="top"/>
            <w:vMerge w:val="restart"/>
            <w:tcBorders>
              <w:bottom w:val="nil"/>
            </w:tcBorders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3" w:firstLine="398"/>
              <w:spacing w:before="81" w:line="231" w:lineRule="auto"/>
              <w:jc w:val="both"/>
              <w:rPr/>
            </w:pPr>
            <w:r>
              <w:rPr>
                <w:b/>
                <w:bCs/>
                <w:spacing w:val="2"/>
              </w:rPr>
              <w:t>第十条第（ 二</w:t>
            </w:r>
            <w:r>
              <w:rPr>
                <w:b/>
                <w:bCs/>
                <w:spacing w:val="6"/>
              </w:rPr>
              <w:t xml:space="preserve"> </w:t>
            </w:r>
            <w:r>
              <w:rPr>
                <w:b/>
                <w:bCs/>
                <w:spacing w:val="2"/>
              </w:rPr>
              <w:t>）项  </w:t>
            </w:r>
            <w:r>
              <w:rPr>
                <w:spacing w:val="2"/>
              </w:rPr>
              <w:t>眼镜镜片、角膜接触</w:t>
            </w:r>
            <w:r>
              <w:rPr/>
              <w:t xml:space="preserve">  </w:t>
            </w:r>
            <w:r>
              <w:rPr>
                <w:spacing w:val="7"/>
              </w:rPr>
              <w:t>镜、成品眼镜生产者违反本办法第五条有关规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定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，应当按照以下规定进行处罚: （ 二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）违反</w:t>
            </w:r>
            <w:r>
              <w:rPr/>
              <w:t xml:space="preserve"> </w:t>
            </w:r>
            <w:r>
              <w:rPr>
                <w:spacing w:val="7"/>
              </w:rPr>
              <w:t>本办法第五条第二项规定，责令改正，给消费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者造成损失的，责令赔偿损失，可以并处 2000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  <w:tc>
          <w:tcPr>
            <w:tcW w:w="636" w:type="dxa"/>
            <w:vAlign w:val="top"/>
          </w:tcPr>
          <w:p>
            <w:pPr>
              <w:pStyle w:val="TableText"/>
              <w:ind w:left="107"/>
              <w:spacing w:before="298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7" w:type="dxa"/>
            <w:vAlign w:val="top"/>
          </w:tcPr>
          <w:p>
            <w:pPr>
              <w:pStyle w:val="TableText"/>
              <w:ind w:left="109" w:right="104" w:firstLine="2"/>
              <w:spacing w:before="144" w:line="227" w:lineRule="auto"/>
              <w:rPr/>
            </w:pPr>
            <w:r>
              <w:rPr>
                <w:spacing w:val="33"/>
              </w:rPr>
              <w:t>没有造成危害后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13"/>
              <w:spacing w:before="143" w:line="20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30"/>
              </w:rPr>
              <w:t xml:space="preserve"> </w:t>
            </w:r>
            <w:r>
              <w:rPr>
                <w:spacing w:val="4"/>
              </w:rPr>
              <w:t>、赔偿损失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，可以并处</w:t>
            </w:r>
          </w:p>
          <w:p>
            <w:pPr>
              <w:pStyle w:val="TableText"/>
              <w:ind w:left="114"/>
              <w:spacing w:before="33" w:line="208" w:lineRule="auto"/>
              <w:rPr/>
            </w:pPr>
            <w:r>
              <w:rPr/>
              <w:t>600 元以下罚款。</w:t>
            </w:r>
          </w:p>
        </w:tc>
      </w:tr>
      <w:tr>
        <w:trPr>
          <w:trHeight w:val="997" w:hRule="atLeast"/>
        </w:trPr>
        <w:tc>
          <w:tcPr>
            <w:tcW w:w="75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7" w:type="dxa"/>
            <w:vAlign w:val="top"/>
          </w:tcPr>
          <w:p>
            <w:pPr>
              <w:pStyle w:val="TableText"/>
              <w:ind w:left="109" w:right="104"/>
              <w:spacing w:before="229" w:line="227" w:lineRule="auto"/>
              <w:rPr/>
            </w:pPr>
            <w:r>
              <w:rPr>
                <w:spacing w:val="33"/>
              </w:rPr>
              <w:t>造成一定危害后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13"/>
              <w:spacing w:before="229" w:line="20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30"/>
              </w:rPr>
              <w:t xml:space="preserve"> </w:t>
            </w:r>
            <w:r>
              <w:rPr>
                <w:spacing w:val="4"/>
              </w:rPr>
              <w:t>、赔偿损失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，可以并处</w:t>
            </w:r>
          </w:p>
          <w:p>
            <w:pPr>
              <w:pStyle w:val="TableText"/>
              <w:ind w:left="114"/>
              <w:spacing w:before="33" w:line="208" w:lineRule="auto"/>
              <w:rPr/>
            </w:pPr>
            <w:r>
              <w:rPr>
                <w:spacing w:val="-2"/>
              </w:rPr>
              <w:t>600 元以上 1400 元以下罚款。</w:t>
            </w:r>
          </w:p>
        </w:tc>
      </w:tr>
      <w:tr>
        <w:trPr>
          <w:trHeight w:val="836" w:hRule="atLeast"/>
        </w:trPr>
        <w:tc>
          <w:tcPr>
            <w:tcW w:w="75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pStyle w:val="TableText"/>
              <w:ind w:left="107"/>
              <w:spacing w:before="307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7" w:type="dxa"/>
            <w:vAlign w:val="top"/>
          </w:tcPr>
          <w:p>
            <w:pPr>
              <w:pStyle w:val="TableText"/>
              <w:ind w:left="109" w:right="104"/>
              <w:spacing w:before="148" w:line="229" w:lineRule="auto"/>
              <w:rPr/>
            </w:pPr>
            <w:r>
              <w:rPr>
                <w:spacing w:val="33"/>
              </w:rPr>
              <w:t>造成严重危害后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20" w:right="108" w:hanging="7"/>
              <w:spacing w:before="147" w:line="229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30"/>
              </w:rPr>
              <w:t xml:space="preserve"> </w:t>
            </w:r>
            <w:r>
              <w:rPr>
                <w:spacing w:val="4"/>
              </w:rPr>
              <w:t>、赔偿损失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，可以并处</w:t>
            </w:r>
            <w:r>
              <w:rPr/>
              <w:t xml:space="preserve"> </w:t>
            </w:r>
            <w:r>
              <w:rPr>
                <w:spacing w:val="-3"/>
              </w:rPr>
              <w:t>1400 元以上 2000 元以下罚款。</w:t>
            </w:r>
          </w:p>
        </w:tc>
      </w:tr>
      <w:tr>
        <w:trPr>
          <w:trHeight w:val="635" w:hRule="atLeast"/>
        </w:trPr>
        <w:tc>
          <w:tcPr>
            <w:tcW w:w="756" w:type="dxa"/>
            <w:vAlign w:val="top"/>
            <w:vMerge w:val="restart"/>
            <w:tcBorders>
              <w:bottom w:val="nil"/>
            </w:tcBorders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9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617" w:type="dxa"/>
            <w:vAlign w:val="top"/>
            <w:vMerge w:val="restart"/>
            <w:tcBorders>
              <w:bottom w:val="nil"/>
            </w:tcBorders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401"/>
              <w:spacing w:before="81" w:line="229" w:lineRule="auto"/>
              <w:jc w:val="both"/>
              <w:rPr/>
            </w:pPr>
            <w:r>
              <w:rPr>
                <w:spacing w:val="9"/>
              </w:rPr>
              <w:t>未配备与销售、经营业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务相适应的验光、瞳距、顶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焦度</w:t>
            </w:r>
            <w:r>
              <w:rPr>
                <w:spacing w:val="-26"/>
              </w:rPr>
              <w:t xml:space="preserve"> </w:t>
            </w:r>
            <w:r>
              <w:rPr>
                <w:spacing w:val="7"/>
              </w:rPr>
              <w:t>、透过率、厚度等计量</w:t>
            </w:r>
            <w:r>
              <w:rPr/>
              <w:t xml:space="preserve"> </w:t>
            </w:r>
            <w:r>
              <w:rPr>
                <w:spacing w:val="7"/>
              </w:rPr>
              <w:t>检测设备的。</w:t>
            </w:r>
          </w:p>
        </w:tc>
        <w:tc>
          <w:tcPr>
            <w:tcW w:w="416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105" w:firstLine="396"/>
              <w:spacing w:before="48" w:line="230" w:lineRule="auto"/>
              <w:rPr/>
            </w:pPr>
            <w:r>
              <w:rPr>
                <w:b/>
                <w:bCs/>
                <w:spacing w:val="4"/>
              </w:rPr>
              <w:t>第十一条第（ 二</w:t>
            </w:r>
            <w:r>
              <w:rPr>
                <w:b/>
                <w:bCs/>
                <w:spacing w:val="-9"/>
              </w:rPr>
              <w:t xml:space="preserve"> </w:t>
            </w:r>
            <w:r>
              <w:rPr>
                <w:b/>
                <w:bCs/>
                <w:spacing w:val="4"/>
              </w:rPr>
              <w:t>）项     </w:t>
            </w:r>
            <w:r>
              <w:rPr>
                <w:spacing w:val="4"/>
              </w:rPr>
              <w:t>从事眼镜镜片、</w:t>
            </w:r>
            <w:r>
              <w:rPr/>
              <w:t xml:space="preserve"> </w:t>
            </w:r>
            <w:r>
              <w:rPr>
                <w:spacing w:val="8"/>
              </w:rPr>
              <w:t>角膜接触镜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、成品眼镜销售以及从事配镜验</w:t>
            </w:r>
            <w:r>
              <w:rPr/>
              <w:t xml:space="preserve">    </w:t>
            </w:r>
            <w:r>
              <w:rPr>
                <w:spacing w:val="7"/>
              </w:rPr>
              <w:t>光、定配眼镜、角膜接触镜配戴经营者违反本 </w:t>
            </w:r>
            <w:r>
              <w:rPr>
                <w:spacing w:val="7"/>
              </w:rPr>
              <w:t>办法第六条有关规定，应当按照以下规定进行 </w:t>
            </w:r>
            <w:r>
              <w:rPr>
                <w:spacing w:val="4"/>
              </w:rPr>
              <w:t>处罚：</w:t>
            </w:r>
          </w:p>
          <w:p>
            <w:pPr>
              <w:pStyle w:val="TableText"/>
              <w:ind w:left="111" w:right="105" w:hanging="10"/>
              <w:spacing w:before="14" w:line="218" w:lineRule="auto"/>
              <w:jc w:val="both"/>
              <w:rPr/>
            </w:pPr>
            <w:r>
              <w:rPr>
                <w:spacing w:val="3"/>
              </w:rPr>
              <w:t>（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二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）违反本办法第六条第二项规定的，责令</w:t>
            </w:r>
            <w:r>
              <w:rPr/>
              <w:t xml:space="preserve"> </w:t>
            </w:r>
            <w:r>
              <w:rPr>
                <w:spacing w:val="-2"/>
              </w:rPr>
              <w:t>改正</w:t>
            </w:r>
            <w:r>
              <w:rPr/>
              <w:t xml:space="preserve"> </w:t>
            </w:r>
            <w:r>
              <w:rPr>
                <w:spacing w:val="-2"/>
              </w:rPr>
              <w:t>，可以并处 1000 元以上 10000 元以下罚</w:t>
            </w:r>
            <w:r>
              <w:rPr/>
              <w:t xml:space="preserve">  </w:t>
            </w:r>
            <w:r>
              <w:rPr>
                <w:spacing w:val="1"/>
              </w:rPr>
              <w:t>款。</w:t>
            </w:r>
          </w:p>
        </w:tc>
        <w:tc>
          <w:tcPr>
            <w:tcW w:w="636" w:type="dxa"/>
            <w:vAlign w:val="top"/>
          </w:tcPr>
          <w:p>
            <w:pPr>
              <w:pStyle w:val="TableText"/>
              <w:ind w:left="107"/>
              <w:spacing w:before="207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7" w:type="dxa"/>
            <w:vAlign w:val="top"/>
          </w:tcPr>
          <w:p>
            <w:pPr>
              <w:pStyle w:val="TableText"/>
              <w:ind w:left="109" w:right="104" w:firstLine="2"/>
              <w:spacing w:before="49" w:line="212" w:lineRule="auto"/>
              <w:rPr/>
            </w:pPr>
            <w:r>
              <w:rPr>
                <w:spacing w:val="33"/>
              </w:rPr>
              <w:t>没有造成危害后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11" w:right="108" w:firstLine="2"/>
              <w:spacing w:before="49" w:line="212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，可以并处</w:t>
            </w:r>
            <w:r>
              <w:rPr>
                <w:spacing w:val="17"/>
              </w:rPr>
              <w:t xml:space="preserve"> </w:t>
            </w:r>
            <w:r>
              <w:rPr>
                <w:spacing w:val="4"/>
              </w:rPr>
              <w:t>1000 元以</w:t>
            </w:r>
            <w:r>
              <w:rPr/>
              <w:t xml:space="preserve"> </w:t>
            </w:r>
            <w:r>
              <w:rPr>
                <w:spacing w:val="-1"/>
              </w:rPr>
              <w:t>上 3700 元以下罚款。</w:t>
            </w:r>
          </w:p>
        </w:tc>
      </w:tr>
      <w:tr>
        <w:trPr>
          <w:trHeight w:val="635" w:hRule="atLeast"/>
        </w:trPr>
        <w:tc>
          <w:tcPr>
            <w:tcW w:w="75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pStyle w:val="TableText"/>
              <w:ind w:left="110"/>
              <w:spacing w:before="205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7" w:type="dxa"/>
            <w:vAlign w:val="top"/>
          </w:tcPr>
          <w:p>
            <w:pPr>
              <w:pStyle w:val="TableText"/>
              <w:ind w:left="109" w:right="104"/>
              <w:spacing w:before="49" w:line="212" w:lineRule="auto"/>
              <w:rPr/>
            </w:pPr>
            <w:r>
              <w:rPr>
                <w:spacing w:val="33"/>
              </w:rPr>
              <w:t>造成一定危害后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11" w:right="108" w:firstLine="2"/>
              <w:spacing w:before="49" w:line="212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，可以并处 3700 元以</w:t>
            </w:r>
            <w:r>
              <w:rPr/>
              <w:t xml:space="preserve"> </w:t>
            </w:r>
            <w:r>
              <w:rPr>
                <w:spacing w:val="-1"/>
              </w:rPr>
              <w:t>上 7300 元以下罚款。</w:t>
            </w:r>
          </w:p>
        </w:tc>
      </w:tr>
      <w:tr>
        <w:trPr>
          <w:trHeight w:val="1244" w:hRule="atLeast"/>
        </w:trPr>
        <w:tc>
          <w:tcPr>
            <w:tcW w:w="75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spacing w:line="4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7" w:type="dxa"/>
            <w:vAlign w:val="top"/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27" w:lineRule="auto"/>
              <w:rPr/>
            </w:pPr>
            <w:r>
              <w:rPr>
                <w:spacing w:val="33"/>
              </w:rPr>
              <w:t>造成严重危害后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11" w:right="108" w:hanging="1"/>
              <w:spacing w:before="195" w:line="229" w:lineRule="auto"/>
              <w:jc w:val="both"/>
              <w:rPr/>
            </w:pPr>
            <w:r>
              <w:rPr>
                <w:spacing w:val="3"/>
              </w:rPr>
              <w:t>情节较为严重的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，可</w:t>
            </w:r>
            <w:r>
              <w:rPr/>
              <w:t xml:space="preserve"> </w:t>
            </w:r>
            <w:r>
              <w:rPr/>
              <w:t>以并处 7300 元以上</w:t>
            </w:r>
            <w:r>
              <w:rPr>
                <w:spacing w:val="25"/>
              </w:rPr>
              <w:t xml:space="preserve"> </w:t>
            </w:r>
            <w:r>
              <w:rPr/>
              <w:t>10000</w:t>
            </w:r>
            <w:r>
              <w:rPr>
                <w:spacing w:val="10"/>
              </w:rPr>
              <w:t xml:space="preserve"> </w:t>
            </w:r>
            <w:r>
              <w:rPr/>
              <w:t>元以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851" w:hRule="atLeast"/>
        </w:trPr>
        <w:tc>
          <w:tcPr>
            <w:tcW w:w="756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0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617" w:type="dxa"/>
            <w:vAlign w:val="top"/>
          </w:tcPr>
          <w:p>
            <w:pPr>
              <w:pStyle w:val="TableText"/>
              <w:ind w:left="109" w:right="106" w:firstLine="396"/>
              <w:spacing w:before="156" w:line="227" w:lineRule="auto"/>
              <w:rPr/>
            </w:pPr>
            <w:r>
              <w:rPr>
                <w:spacing w:val="9"/>
              </w:rPr>
              <w:t>从事角膜接触镜配戴的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经营者未配备与经营业务相</w:t>
            </w:r>
          </w:p>
        </w:tc>
        <w:tc>
          <w:tcPr>
            <w:tcW w:w="4168" w:type="dxa"/>
            <w:vAlign w:val="top"/>
          </w:tcPr>
          <w:p>
            <w:pPr>
              <w:pStyle w:val="TableText"/>
              <w:ind w:left="112" w:right="105" w:firstLine="393"/>
              <w:spacing w:before="156" w:line="227" w:lineRule="auto"/>
              <w:rPr/>
            </w:pPr>
            <w:r>
              <w:rPr>
                <w:b/>
                <w:bCs/>
                <w:spacing w:val="8"/>
              </w:rPr>
              <w:t>第十一条第（三）</w:t>
            </w:r>
            <w:r>
              <w:rPr>
                <w:b/>
                <w:bCs/>
                <w:spacing w:val="-24"/>
              </w:rPr>
              <w:t xml:space="preserve"> </w:t>
            </w:r>
            <w:r>
              <w:rPr>
                <w:b/>
                <w:bCs/>
                <w:spacing w:val="8"/>
              </w:rPr>
              <w:t>项     </w:t>
            </w:r>
            <w:r>
              <w:rPr>
                <w:spacing w:val="8"/>
              </w:rPr>
              <w:t>从事眼镜镜片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/>
              <w:t xml:space="preserve"> </w:t>
            </w:r>
            <w:r>
              <w:rPr>
                <w:spacing w:val="16"/>
              </w:rPr>
              <w:t>角膜接触镜</w:t>
            </w:r>
            <w:r>
              <w:rPr>
                <w:spacing w:val="-27"/>
              </w:rPr>
              <w:t xml:space="preserve"> </w:t>
            </w:r>
            <w:r>
              <w:rPr>
                <w:spacing w:val="16"/>
              </w:rPr>
              <w:t>、成品眼镜销售以及从事配镜验</w:t>
            </w:r>
          </w:p>
        </w:tc>
        <w:tc>
          <w:tcPr>
            <w:tcW w:w="636" w:type="dxa"/>
            <w:vAlign w:val="top"/>
          </w:tcPr>
          <w:p>
            <w:pPr>
              <w:pStyle w:val="TableText"/>
              <w:ind w:left="107"/>
              <w:spacing w:before="313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7" w:type="dxa"/>
            <w:vAlign w:val="top"/>
          </w:tcPr>
          <w:p>
            <w:pPr>
              <w:pStyle w:val="TableText"/>
              <w:ind w:left="109" w:right="104" w:firstLine="2"/>
              <w:spacing w:before="158" w:line="227" w:lineRule="auto"/>
              <w:rPr/>
            </w:pPr>
            <w:r>
              <w:rPr>
                <w:spacing w:val="33"/>
              </w:rPr>
              <w:t>没有造成危害后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11" w:right="108" w:firstLine="2"/>
              <w:spacing w:before="158" w:line="227" w:lineRule="auto"/>
              <w:rPr/>
            </w:pPr>
            <w:r>
              <w:rPr>
                <w:spacing w:val="3"/>
              </w:rPr>
              <w:t>责令改正，可以并处 600 元以下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64"/>
          <w:pgSz w:w="16839" w:h="11905"/>
          <w:pgMar w:top="1011" w:right="1988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3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56"/>
        <w:gridCol w:w="2617"/>
        <w:gridCol w:w="4168"/>
        <w:gridCol w:w="636"/>
        <w:gridCol w:w="1787"/>
        <w:gridCol w:w="3009"/>
      </w:tblGrid>
      <w:tr>
        <w:trPr>
          <w:trHeight w:val="841" w:hRule="atLeast"/>
        </w:trPr>
        <w:tc>
          <w:tcPr>
            <w:tcW w:w="756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7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23" w:right="108" w:hanging="17"/>
              <w:spacing w:before="52" w:line="228" w:lineRule="auto"/>
              <w:rPr/>
            </w:pPr>
            <w:r>
              <w:rPr>
                <w:spacing w:val="27"/>
              </w:rPr>
              <w:t>适应的眼科计量检测设备</w:t>
            </w:r>
            <w:r>
              <w:rPr>
                <w:spacing w:val="8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16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105"/>
              <w:spacing w:before="51" w:line="228" w:lineRule="auto"/>
              <w:jc w:val="both"/>
              <w:rPr/>
            </w:pPr>
            <w:r>
              <w:rPr>
                <w:spacing w:val="7"/>
              </w:rPr>
              <w:t>光、定配眼镜、角膜接触镜配戴经营者违反本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办法第六条有关规定，应当按照以下规定进行 </w:t>
            </w:r>
            <w:r>
              <w:rPr>
                <w:spacing w:val="4"/>
              </w:rPr>
              <w:t>处罚：</w:t>
            </w:r>
          </w:p>
          <w:p>
            <w:pPr>
              <w:pStyle w:val="TableText"/>
              <w:ind w:left="111" w:right="105" w:hanging="10"/>
              <w:spacing w:before="15" w:line="217" w:lineRule="auto"/>
              <w:rPr/>
            </w:pPr>
            <w:r>
              <w:rPr>
                <w:spacing w:val="7"/>
              </w:rPr>
              <w:t>（三）违反本办法第六条第三项规定的，责令</w:t>
            </w:r>
            <w:r>
              <w:rPr>
                <w:spacing w:val="15"/>
                <w:w w:val="101"/>
              </w:rPr>
              <w:t xml:space="preserve"> </w:t>
            </w:r>
            <w:r>
              <w:rPr/>
              <w:t>改正</w:t>
            </w:r>
            <w:r>
              <w:rPr>
                <w:spacing w:val="-5"/>
              </w:rPr>
              <w:t xml:space="preserve"> </w:t>
            </w:r>
            <w:r>
              <w:rPr/>
              <w:t>，可以并处 2000 元以下罚款。</w:t>
            </w:r>
          </w:p>
        </w:tc>
        <w:tc>
          <w:tcPr>
            <w:tcW w:w="636" w:type="dxa"/>
            <w:vAlign w:val="top"/>
          </w:tcPr>
          <w:p>
            <w:pPr>
              <w:pStyle w:val="TableText"/>
              <w:ind w:left="110"/>
              <w:spacing w:before="307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7" w:type="dxa"/>
            <w:vAlign w:val="top"/>
          </w:tcPr>
          <w:p>
            <w:pPr>
              <w:pStyle w:val="TableText"/>
              <w:ind w:left="109" w:right="104"/>
              <w:spacing w:before="152" w:line="227" w:lineRule="auto"/>
              <w:rPr/>
            </w:pPr>
            <w:r>
              <w:rPr>
                <w:spacing w:val="33"/>
              </w:rPr>
              <w:t>造成一定危害后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20" w:right="108" w:hanging="7"/>
              <w:spacing w:before="151" w:line="227" w:lineRule="auto"/>
              <w:rPr/>
            </w:pPr>
            <w:r>
              <w:rPr/>
              <w:t>责令改正，可以并处 600</w:t>
            </w:r>
            <w:r>
              <w:rPr>
                <w:spacing w:val="53"/>
                <w:w w:val="101"/>
              </w:rPr>
              <w:t xml:space="preserve"> </w:t>
            </w:r>
            <w:r>
              <w:rPr/>
              <w:t>元以上 </w:t>
            </w:r>
            <w:r>
              <w:rPr>
                <w:spacing w:val="-2"/>
              </w:rPr>
              <w:t>1400 元以下罚款。</w:t>
            </w:r>
          </w:p>
        </w:tc>
      </w:tr>
      <w:tr>
        <w:trPr>
          <w:trHeight w:val="750" w:hRule="atLeast"/>
        </w:trPr>
        <w:tc>
          <w:tcPr>
            <w:tcW w:w="75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pStyle w:val="TableText"/>
              <w:ind w:left="107"/>
              <w:spacing w:before="26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7" w:type="dxa"/>
            <w:vAlign w:val="top"/>
          </w:tcPr>
          <w:p>
            <w:pPr>
              <w:pStyle w:val="TableText"/>
              <w:ind w:left="109" w:right="104"/>
              <w:spacing w:before="102" w:line="229" w:lineRule="auto"/>
              <w:rPr/>
            </w:pPr>
            <w:r>
              <w:rPr>
                <w:spacing w:val="33"/>
              </w:rPr>
              <w:t>造成严重危害后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11" w:right="108" w:firstLine="2"/>
              <w:spacing w:before="101" w:line="229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，可以并处 1400  元以</w:t>
            </w:r>
            <w:r>
              <w:rPr/>
              <w:t xml:space="preserve"> </w:t>
            </w:r>
            <w:r>
              <w:rPr>
                <w:spacing w:val="-1"/>
              </w:rPr>
              <w:t>上 2000 元以下罚款。</w:t>
            </w:r>
          </w:p>
        </w:tc>
      </w:tr>
      <w:tr>
        <w:trPr>
          <w:trHeight w:val="1445" w:hRule="atLeast"/>
        </w:trPr>
        <w:tc>
          <w:tcPr>
            <w:tcW w:w="756" w:type="dxa"/>
            <w:vAlign w:val="top"/>
            <w:vMerge w:val="restart"/>
            <w:tcBorders>
              <w:bottom w:val="nil"/>
            </w:tcBorders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2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617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414"/>
              <w:spacing w:before="82" w:line="227" w:lineRule="auto"/>
              <w:rPr/>
            </w:pPr>
            <w:r>
              <w:rPr>
                <w:spacing w:val="8"/>
              </w:rPr>
              <w:t>出具的眼镜产品计量数</w:t>
            </w:r>
            <w:r>
              <w:rPr/>
              <w:t xml:space="preserve"> </w:t>
            </w:r>
            <w:r>
              <w:rPr>
                <w:spacing w:val="8"/>
              </w:rPr>
              <w:t>据未能准确可靠的。</w:t>
            </w:r>
          </w:p>
        </w:tc>
        <w:tc>
          <w:tcPr>
            <w:tcW w:w="4168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83" w:firstLine="398"/>
              <w:spacing w:before="81" w:line="231" w:lineRule="auto"/>
              <w:jc w:val="both"/>
              <w:rPr/>
            </w:pPr>
            <w:r>
              <w:rPr>
                <w:b/>
                <w:bCs/>
                <w:spacing w:val="3"/>
              </w:rPr>
              <w:t>第十一条第（</w:t>
            </w:r>
            <w:r>
              <w:rPr>
                <w:b/>
                <w:bCs/>
                <w:spacing w:val="24"/>
              </w:rPr>
              <w:t xml:space="preserve"> </w:t>
            </w:r>
            <w:r>
              <w:rPr>
                <w:b/>
                <w:bCs/>
                <w:spacing w:val="3"/>
              </w:rPr>
              <w:t>四 ）项</w:t>
            </w:r>
            <w:r>
              <w:rPr>
                <w:b/>
                <w:bCs/>
                <w:spacing w:val="53"/>
              </w:rPr>
              <w:t xml:space="preserve"> </w:t>
            </w:r>
            <w:r>
              <w:rPr>
                <w:spacing w:val="3"/>
              </w:rPr>
              <w:t>从事眼镜镜片</w:t>
            </w:r>
            <w:r>
              <w:rPr>
                <w:spacing w:val="-29"/>
              </w:rPr>
              <w:t xml:space="preserve"> </w:t>
            </w:r>
            <w:r>
              <w:rPr>
                <w:spacing w:val="3"/>
              </w:rPr>
              <w:t>、角</w:t>
            </w:r>
            <w:r>
              <w:rPr/>
              <w:t xml:space="preserve"> </w:t>
            </w:r>
            <w:r>
              <w:rPr>
                <w:spacing w:val="8"/>
              </w:rPr>
              <w:t>膜接触镜、成品眼镜销售以及从事配镜验光、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定配眼镜、角膜接触镜配戴经营者违反本办法</w:t>
            </w:r>
            <w:r>
              <w:rPr>
                <w:spacing w:val="9"/>
              </w:rPr>
              <w:t xml:space="preserve"> </w:t>
            </w:r>
            <w:r>
              <w:rPr>
                <w:spacing w:val="15"/>
              </w:rPr>
              <w:t>第六条有关规定</w:t>
            </w:r>
            <w:r>
              <w:rPr>
                <w:spacing w:val="-3"/>
              </w:rPr>
              <w:t xml:space="preserve"> </w:t>
            </w:r>
            <w:r>
              <w:rPr>
                <w:spacing w:val="15"/>
              </w:rPr>
              <w:t>，应当按照以下规定进行处</w:t>
            </w:r>
            <w:r>
              <w:rPr/>
              <w:t xml:space="preserve"> </w:t>
            </w:r>
            <w:r>
              <w:rPr>
                <w:spacing w:val="6"/>
              </w:rPr>
              <w:t>罚</w:t>
            </w:r>
            <w:r>
              <w:rPr/>
              <w:t>：（</w:t>
            </w:r>
            <w:r>
              <w:rPr>
                <w:spacing w:val="6"/>
              </w:rPr>
              <w:t xml:space="preserve"> 四）违反本办法第六条第四项规定的，</w:t>
            </w:r>
            <w:r>
              <w:rPr/>
              <w:t xml:space="preserve"> </w:t>
            </w:r>
            <w:r>
              <w:rPr>
                <w:spacing w:val="7"/>
              </w:rPr>
              <w:t>责令改正，给消费者造成损失的，责令赔偿损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失</w:t>
            </w:r>
            <w:r>
              <w:rPr>
                <w:spacing w:val="-5"/>
              </w:rPr>
              <w:t xml:space="preserve"> </w:t>
            </w:r>
            <w:r>
              <w:rPr>
                <w:spacing w:val="3"/>
              </w:rPr>
              <w:t>，没收全部违法所得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，可以并处 2000 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  <w:tc>
          <w:tcPr>
            <w:tcW w:w="636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7" w:type="dxa"/>
            <w:vAlign w:val="top"/>
          </w:tcPr>
          <w:p>
            <w:pPr>
              <w:spacing w:line="3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 w:firstLine="2"/>
              <w:spacing w:before="82" w:line="227" w:lineRule="auto"/>
              <w:rPr/>
            </w:pPr>
            <w:r>
              <w:rPr>
                <w:spacing w:val="33"/>
              </w:rPr>
              <w:t>没有造成危害后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11" w:right="108" w:firstLine="2"/>
              <w:spacing w:before="293" w:line="229" w:lineRule="auto"/>
              <w:jc w:val="both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30"/>
              </w:rPr>
              <w:t xml:space="preserve"> </w:t>
            </w:r>
            <w:r>
              <w:rPr>
                <w:spacing w:val="4"/>
              </w:rPr>
              <w:t>、赔偿损失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，没收全部</w:t>
            </w:r>
            <w:r>
              <w:rPr/>
              <w:t xml:space="preserve"> </w:t>
            </w:r>
            <w:r>
              <w:rPr>
                <w:spacing w:val="3"/>
              </w:rPr>
              <w:t>违法所得，可以并处 600 元以下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420" w:hRule="atLeast"/>
        </w:trPr>
        <w:tc>
          <w:tcPr>
            <w:tcW w:w="75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7" w:type="dxa"/>
            <w:vAlign w:val="top"/>
          </w:tcPr>
          <w:p>
            <w:pPr>
              <w:spacing w:line="3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27" w:lineRule="auto"/>
              <w:rPr/>
            </w:pPr>
            <w:r>
              <w:rPr>
                <w:spacing w:val="33"/>
              </w:rPr>
              <w:t>造成一定危害后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11" w:right="108" w:firstLine="2"/>
              <w:spacing w:before="285" w:line="228" w:lineRule="auto"/>
              <w:jc w:val="both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30"/>
              </w:rPr>
              <w:t xml:space="preserve"> </w:t>
            </w:r>
            <w:r>
              <w:rPr>
                <w:spacing w:val="4"/>
              </w:rPr>
              <w:t>、赔偿损失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，没收全部</w:t>
            </w:r>
            <w:r>
              <w:rPr/>
              <w:t xml:space="preserve"> </w:t>
            </w:r>
            <w:r>
              <w:rPr>
                <w:spacing w:val="3"/>
              </w:rPr>
              <w:t>违法所得，可以并处 600 元以上</w:t>
            </w:r>
            <w:r>
              <w:rPr>
                <w:spacing w:val="5"/>
              </w:rPr>
              <w:t xml:space="preserve"> </w:t>
            </w:r>
            <w:r>
              <w:rPr>
                <w:spacing w:val="-1"/>
              </w:rPr>
              <w:t>1400 元以下罚款。</w:t>
            </w:r>
          </w:p>
        </w:tc>
      </w:tr>
      <w:tr>
        <w:trPr>
          <w:trHeight w:val="1300" w:hRule="atLeast"/>
        </w:trPr>
        <w:tc>
          <w:tcPr>
            <w:tcW w:w="75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spacing w:line="4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7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27" w:lineRule="auto"/>
              <w:rPr/>
            </w:pPr>
            <w:r>
              <w:rPr>
                <w:spacing w:val="33"/>
              </w:rPr>
              <w:t>造成严重危害后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11" w:right="108" w:firstLine="2"/>
              <w:spacing w:before="225" w:line="228" w:lineRule="auto"/>
              <w:jc w:val="both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30"/>
              </w:rPr>
              <w:t xml:space="preserve"> </w:t>
            </w:r>
            <w:r>
              <w:rPr>
                <w:spacing w:val="4"/>
              </w:rPr>
              <w:t>、赔偿损失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，没收全部</w:t>
            </w:r>
            <w:r>
              <w:rPr/>
              <w:t xml:space="preserve"> </w:t>
            </w:r>
            <w:r>
              <w:rPr>
                <w:spacing w:val="2"/>
              </w:rPr>
              <w:t>违法所得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，可以并处 1400  元以</w:t>
            </w:r>
            <w:r>
              <w:rPr/>
              <w:t xml:space="preserve"> </w:t>
            </w:r>
            <w:r>
              <w:rPr>
                <w:spacing w:val="-1"/>
              </w:rPr>
              <w:t>上 2000 元以下罚款。</w:t>
            </w:r>
          </w:p>
        </w:tc>
      </w:tr>
      <w:tr>
        <w:trPr>
          <w:trHeight w:val="2211" w:hRule="atLeast"/>
        </w:trPr>
        <w:tc>
          <w:tcPr>
            <w:tcW w:w="756" w:type="dxa"/>
            <w:vAlign w:val="top"/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1"/>
              <w:spacing w:before="81" w:line="170" w:lineRule="auto"/>
              <w:rPr/>
            </w:pPr>
            <w:r>
              <w:rPr/>
              <w:t>7</w:t>
            </w:r>
          </w:p>
        </w:tc>
        <w:tc>
          <w:tcPr>
            <w:tcW w:w="2617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6" w:firstLine="413"/>
              <w:spacing w:before="82" w:line="228" w:lineRule="auto"/>
              <w:jc w:val="both"/>
              <w:rPr/>
            </w:pPr>
            <w:r>
              <w:rPr>
                <w:spacing w:val="8"/>
              </w:rPr>
              <w:t>眼镜制配者拒不提供眼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镜制配账目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，使违法所得难</w:t>
            </w:r>
            <w:r>
              <w:rPr/>
              <w:t xml:space="preserve"> </w:t>
            </w:r>
            <w:r>
              <w:rPr>
                <w:spacing w:val="7"/>
              </w:rPr>
              <w:t>以计算的。</w:t>
            </w:r>
          </w:p>
        </w:tc>
        <w:tc>
          <w:tcPr>
            <w:tcW w:w="4168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firstLine="396"/>
              <w:spacing w:before="81" w:line="230" w:lineRule="auto"/>
              <w:rPr/>
            </w:pPr>
            <w:r>
              <w:rPr>
                <w:b/>
                <w:bCs/>
                <w:spacing w:val="7"/>
              </w:rPr>
              <w:t>第十二条  </w:t>
            </w:r>
            <w:r>
              <w:rPr>
                <w:spacing w:val="7"/>
              </w:rPr>
              <w:t>眼镜制配者违反本办法规定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7"/>
              </w:rPr>
              <w:t>拒不提供眼镜制配账目，使违法所得难以计算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的，可根据违法行为的情节轻重处以最高不超</w:t>
            </w:r>
            <w:r>
              <w:rPr>
                <w:spacing w:val="6"/>
              </w:rPr>
              <w:t xml:space="preserve"> </w:t>
            </w:r>
            <w:r>
              <w:rPr>
                <w:spacing w:val="-2"/>
              </w:rPr>
              <w:t>过 30000 元的罚款。</w:t>
            </w:r>
          </w:p>
        </w:tc>
        <w:tc>
          <w:tcPr>
            <w:tcW w:w="636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7" w:type="dxa"/>
            <w:vAlign w:val="top"/>
          </w:tcPr>
          <w:p>
            <w:pPr>
              <w:pStyle w:val="TableText"/>
              <w:ind w:left="108" w:right="104" w:firstLine="2"/>
              <w:spacing w:before="52" w:line="226" w:lineRule="auto"/>
              <w:jc w:val="both"/>
              <w:rPr/>
            </w:pPr>
            <w:r>
              <w:rPr>
                <w:spacing w:val="-1"/>
              </w:rPr>
              <w:t>拒</w:t>
            </w:r>
            <w:r>
              <w:rPr>
                <w:spacing w:val="-22"/>
              </w:rPr>
              <w:t xml:space="preserve"> </w:t>
            </w:r>
            <w:r>
              <w:rPr>
                <w:spacing w:val="-1"/>
              </w:rPr>
              <w:t>不</w:t>
            </w:r>
            <w:r>
              <w:rPr>
                <w:spacing w:val="-18"/>
              </w:rPr>
              <w:t xml:space="preserve"> </w:t>
            </w:r>
            <w:r>
              <w:rPr>
                <w:spacing w:val="-1"/>
              </w:rPr>
              <w:t>提</w:t>
            </w:r>
            <w:r>
              <w:rPr>
                <w:spacing w:val="-24"/>
              </w:rPr>
              <w:t xml:space="preserve"> </w:t>
            </w:r>
            <w:r>
              <w:rPr>
                <w:spacing w:val="-1"/>
              </w:rPr>
              <w:t>供</w:t>
            </w:r>
            <w:r>
              <w:rPr>
                <w:spacing w:val="-24"/>
              </w:rPr>
              <w:t xml:space="preserve"> </w:t>
            </w:r>
            <w:r>
              <w:rPr>
                <w:spacing w:val="-1"/>
              </w:rPr>
              <w:t>账</w:t>
            </w:r>
            <w:r>
              <w:rPr>
                <w:spacing w:val="15"/>
              </w:rPr>
              <w:t xml:space="preserve"> </w:t>
            </w:r>
            <w:r>
              <w:rPr>
                <w:spacing w:val="-1"/>
              </w:rPr>
              <w:t>目</w:t>
            </w:r>
            <w:r>
              <w:rPr>
                <w:spacing w:val="-22"/>
              </w:rPr>
              <w:t xml:space="preserve"> </w:t>
            </w:r>
            <w:r>
              <w:rPr>
                <w:spacing w:val="-1"/>
              </w:rPr>
              <w:t>使</w:t>
            </w:r>
            <w:r>
              <w:rPr/>
              <w:t xml:space="preserve"> </w:t>
            </w:r>
            <w:r>
              <w:rPr>
                <w:spacing w:val="34"/>
              </w:rPr>
              <w:t>违法所得难以计</w:t>
            </w:r>
            <w:r>
              <w:rPr/>
              <w:t xml:space="preserve"> </w:t>
            </w:r>
            <w:r>
              <w:rPr>
                <w:spacing w:val="6"/>
              </w:rPr>
              <w:t>算，经营规模较小</w:t>
            </w:r>
            <w:r>
              <w:rPr/>
              <w:t xml:space="preserve"> </w:t>
            </w:r>
            <w:r>
              <w:rPr>
                <w:spacing w:val="34"/>
              </w:rPr>
              <w:t>且涉及金额小或</w:t>
            </w:r>
            <w:r>
              <w:rPr/>
              <w:t xml:space="preserve"> </w:t>
            </w:r>
            <w:r>
              <w:rPr>
                <w:spacing w:val="34"/>
              </w:rPr>
              <w:t>者违法经营时间</w:t>
            </w:r>
            <w:r>
              <w:rPr/>
              <w:t xml:space="preserve"> </w:t>
            </w:r>
            <w:r>
              <w:rPr>
                <w:spacing w:val="6"/>
              </w:rPr>
              <w:t>较短的；没有造成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3009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/>
              <w:spacing w:before="81" w:line="227" w:lineRule="auto"/>
              <w:rPr/>
            </w:pPr>
            <w:r>
              <w:rPr>
                <w:spacing w:val="8"/>
              </w:rPr>
              <w:t>根据违法行为的情节轻重，处以</w:t>
            </w:r>
            <w:r>
              <w:rPr>
                <w:spacing w:val="10"/>
              </w:rPr>
              <w:t xml:space="preserve"> </w:t>
            </w:r>
            <w:r>
              <w:rPr/>
              <w:t>9000 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65"/>
          <w:pgSz w:w="16839" w:h="11905"/>
          <w:pgMar w:top="1011" w:right="1988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3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56"/>
        <w:gridCol w:w="2617"/>
        <w:gridCol w:w="4168"/>
        <w:gridCol w:w="636"/>
        <w:gridCol w:w="1787"/>
        <w:gridCol w:w="3009"/>
      </w:tblGrid>
      <w:tr>
        <w:trPr>
          <w:trHeight w:val="952" w:hRule="atLeast"/>
        </w:trPr>
        <w:tc>
          <w:tcPr>
            <w:tcW w:w="756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7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8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7" w:type="dxa"/>
            <w:vAlign w:val="top"/>
          </w:tcPr>
          <w:p>
            <w:pPr>
              <w:pStyle w:val="TableText"/>
              <w:ind w:left="109" w:right="104"/>
              <w:spacing w:before="207" w:line="229" w:lineRule="auto"/>
              <w:rPr/>
            </w:pPr>
            <w:r>
              <w:rPr>
                <w:spacing w:val="33"/>
              </w:rPr>
              <w:t>造成一定危害后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12" w:right="108"/>
              <w:spacing w:before="49" w:line="219" w:lineRule="auto"/>
              <w:jc w:val="both"/>
              <w:rPr/>
            </w:pPr>
            <w:r>
              <w:rPr>
                <w:spacing w:val="8"/>
              </w:rPr>
              <w:t>根据违法行为的情节轻重，处以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9000 元以上</w:t>
            </w:r>
            <w:r>
              <w:rPr>
                <w:spacing w:val="33"/>
              </w:rPr>
              <w:t xml:space="preserve"> </w:t>
            </w:r>
            <w:r>
              <w:rPr>
                <w:spacing w:val="8"/>
              </w:rPr>
              <w:t>2.1</w:t>
            </w:r>
            <w:r>
              <w:rPr>
                <w:spacing w:val="19"/>
              </w:rPr>
              <w:t xml:space="preserve"> </w:t>
            </w:r>
            <w:r>
              <w:rPr>
                <w:spacing w:val="8"/>
              </w:rPr>
              <w:t>万元以下的罚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036" w:hRule="atLeast"/>
        </w:trPr>
        <w:tc>
          <w:tcPr>
            <w:tcW w:w="75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7" w:type="dxa"/>
            <w:vAlign w:val="top"/>
          </w:tcPr>
          <w:p>
            <w:pPr>
              <w:pStyle w:val="TableText"/>
              <w:ind w:left="109" w:right="104"/>
              <w:spacing w:before="249" w:line="227" w:lineRule="auto"/>
              <w:rPr/>
            </w:pPr>
            <w:r>
              <w:rPr>
                <w:spacing w:val="33"/>
              </w:rPr>
              <w:t>造成严重危害后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009" w:type="dxa"/>
            <w:vAlign w:val="top"/>
          </w:tcPr>
          <w:p>
            <w:pPr>
              <w:pStyle w:val="TableText"/>
              <w:ind w:left="112"/>
              <w:spacing w:before="249" w:line="207" w:lineRule="auto"/>
              <w:rPr/>
            </w:pPr>
            <w:r>
              <w:rPr>
                <w:spacing w:val="8"/>
              </w:rPr>
              <w:t>根据违法行为的情节轻重，处以</w:t>
            </w:r>
          </w:p>
          <w:p>
            <w:pPr>
              <w:pStyle w:val="TableText"/>
              <w:ind w:left="113"/>
              <w:spacing w:before="32" w:line="208" w:lineRule="auto"/>
              <w:rPr/>
            </w:pPr>
            <w:r>
              <w:rPr>
                <w:spacing w:val="2"/>
              </w:rPr>
              <w:t>2.1 万元以上 3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66"/>
          <w:pgSz w:w="16839" w:h="11905"/>
          <w:pgMar w:top="1011" w:right="1988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598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9"/>
        </w:rPr>
        <w:t>四十三、《集贸市场计量监督管理办法》行政处罚裁量基准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2482"/>
        <w:gridCol w:w="2516"/>
      </w:tblGrid>
      <w:tr>
        <w:trPr>
          <w:trHeight w:val="537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172" w:type="dxa"/>
            <w:vAlign w:val="top"/>
            <w:gridSpan w:val="2"/>
          </w:tcPr>
          <w:p>
            <w:pPr>
              <w:pStyle w:val="TableText"/>
              <w:ind w:left="1188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858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95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26" w:firstLine="400"/>
              <w:spacing w:before="81" w:line="230" w:lineRule="auto"/>
              <w:jc w:val="both"/>
              <w:rPr/>
            </w:pPr>
            <w:r>
              <w:rPr>
                <w:spacing w:val="9"/>
              </w:rPr>
              <w:t>集市主办者未对集市使用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的属于强制检定的计量器具登</w:t>
            </w:r>
            <w:r>
              <w:rPr>
                <w:spacing w:val="7"/>
              </w:rPr>
              <w:t xml:space="preserve"> </w:t>
            </w:r>
            <w:r>
              <w:rPr>
                <w:spacing w:val="4"/>
              </w:rPr>
              <w:t>记造册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30"/>
              </w:rPr>
              <w:t xml:space="preserve"> </w:t>
            </w:r>
            <w:r>
              <w:rPr>
                <w:spacing w:val="4"/>
              </w:rPr>
              <w:t>向当地质量技术监督</w:t>
            </w:r>
            <w:r>
              <w:rPr/>
              <w:t xml:space="preserve"> </w:t>
            </w:r>
            <w:r>
              <w:rPr>
                <w:spacing w:val="6"/>
              </w:rPr>
              <w:t>部门备案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，并配合法定计量检</w:t>
            </w:r>
            <w:r>
              <w:rPr/>
              <w:t xml:space="preserve"> </w:t>
            </w:r>
            <w:r>
              <w:rPr>
                <w:spacing w:val="8"/>
              </w:rPr>
              <w:t>定机构做好强制检定工作的。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204" w:firstLine="400"/>
              <w:spacing w:before="81" w:line="228" w:lineRule="auto"/>
              <w:jc w:val="both"/>
              <w:rPr/>
            </w:pPr>
            <w:r>
              <w:rPr>
                <w:b/>
                <w:bCs/>
                <w:spacing w:val="8"/>
              </w:rPr>
              <w:t>第十一条第一款     </w:t>
            </w:r>
            <w:r>
              <w:rPr>
                <w:spacing w:val="8"/>
              </w:rPr>
              <w:t>集市主办者违反本办法</w:t>
            </w:r>
            <w:r>
              <w:rPr>
                <w:spacing w:val="3"/>
              </w:rPr>
              <w:t xml:space="preserve">   </w:t>
            </w:r>
            <w:r>
              <w:rPr>
                <w:spacing w:val="3"/>
              </w:rPr>
              <w:t>第五条第（ 四）项规定的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，逾期不改</w:t>
            </w:r>
            <w:r>
              <w:rPr/>
              <w:t xml:space="preserve"> </w:t>
            </w:r>
            <w:r>
              <w:rPr/>
              <w:t>的</w:t>
            </w:r>
            <w:r>
              <w:rPr>
                <w:spacing w:val="-18"/>
              </w:rPr>
              <w:t xml:space="preserve"> </w:t>
            </w:r>
            <w:r>
              <w:rPr/>
              <w:t>，处以 1000 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7" w:lineRule="auto"/>
              <w:rPr/>
            </w:pPr>
            <w:r>
              <w:rPr>
                <w:spacing w:val="8"/>
              </w:rPr>
              <w:t>逾期</w:t>
            </w:r>
            <w:r>
              <w:rPr>
                <w:rFonts w:ascii="Times New Roman" w:hAnsi="Times New Roman" w:eastAsia="Times New Roman" w:cs="Times New Roman"/>
                <w:spacing w:val="8"/>
              </w:rPr>
              <w:t>15</w:t>
            </w:r>
            <w:r>
              <w:rPr>
                <w:spacing w:val="8"/>
              </w:rPr>
              <w:t>天以下未备案的。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12" w:right="147" w:firstLine="2"/>
              <w:spacing w:before="202" w:line="227" w:lineRule="auto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10"/>
              </w:rPr>
              <w:t>，逾期不改的，</w:t>
            </w:r>
            <w:r>
              <w:rPr/>
              <w:t xml:space="preserve"> </w:t>
            </w:r>
            <w:r>
              <w:rPr>
                <w:spacing w:val="6"/>
              </w:rPr>
              <w:t>处以300 元以下的罚款。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10" w:right="105" w:hanging="2"/>
              <w:spacing w:before="204" w:line="227" w:lineRule="auto"/>
              <w:rPr/>
            </w:pPr>
            <w:r>
              <w:rPr>
                <w:spacing w:val="13"/>
              </w:rPr>
              <w:t>逾期</w:t>
            </w:r>
            <w:r>
              <w:rPr>
                <w:rFonts w:ascii="Times New Roman" w:hAnsi="Times New Roman" w:eastAsia="Times New Roman" w:cs="Times New Roman"/>
                <w:spacing w:val="13"/>
              </w:rPr>
              <w:t>15</w:t>
            </w:r>
            <w:r>
              <w:rPr>
                <w:spacing w:val="13"/>
              </w:rPr>
              <w:t>天以上</w:t>
            </w:r>
            <w:r>
              <w:rPr>
                <w:rFonts w:ascii="Times New Roman" w:hAnsi="Times New Roman" w:eastAsia="Times New Roman" w:cs="Times New Roman"/>
                <w:spacing w:val="13"/>
              </w:rPr>
              <w:t>30</w:t>
            </w:r>
            <w:r>
              <w:rPr>
                <w:spacing w:val="13"/>
              </w:rPr>
              <w:t>天以下未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备案的。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12" w:right="108" w:firstLine="2"/>
              <w:spacing w:before="46" w:line="219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，逾期不改的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2"/>
              </w:rPr>
              <w:t>处以 300</w:t>
            </w:r>
            <w:r>
              <w:rPr>
                <w:spacing w:val="12"/>
              </w:rPr>
              <w:t xml:space="preserve"> </w:t>
            </w:r>
            <w:r>
              <w:rPr>
                <w:spacing w:val="2"/>
              </w:rPr>
              <w:t>元以上</w:t>
            </w:r>
            <w:r>
              <w:rPr>
                <w:spacing w:val="13"/>
              </w:rPr>
              <w:t xml:space="preserve"> </w:t>
            </w:r>
            <w:r>
              <w:rPr>
                <w:spacing w:val="2"/>
              </w:rPr>
              <w:t>700</w:t>
            </w:r>
            <w:r>
              <w:rPr>
                <w:spacing w:val="12"/>
              </w:rPr>
              <w:t xml:space="preserve"> </w:t>
            </w:r>
            <w:r>
              <w:rPr>
                <w:spacing w:val="2"/>
              </w:rPr>
              <w:t>元以</w:t>
            </w:r>
            <w:r>
              <w:rPr/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98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7" w:lineRule="auto"/>
              <w:rPr/>
            </w:pPr>
            <w:r>
              <w:rPr>
                <w:spacing w:val="8"/>
              </w:rPr>
              <w:t>逾期</w:t>
            </w:r>
            <w:r>
              <w:rPr>
                <w:rFonts w:ascii="Times New Roman" w:hAnsi="Times New Roman" w:eastAsia="Times New Roman" w:cs="Times New Roman"/>
                <w:spacing w:val="8"/>
              </w:rPr>
              <w:t>30</w:t>
            </w:r>
            <w:r>
              <w:rPr>
                <w:spacing w:val="8"/>
              </w:rPr>
              <w:t>天以上未备案的。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12" w:right="108" w:firstLine="2"/>
              <w:spacing w:before="62" w:line="223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，逾期不改的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-3"/>
              </w:rPr>
              <w:t>处以 700 元以上 1000 元以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108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26" w:firstLine="400"/>
              <w:spacing w:before="82" w:line="231" w:lineRule="auto"/>
              <w:jc w:val="both"/>
              <w:rPr/>
            </w:pPr>
            <w:r>
              <w:rPr>
                <w:spacing w:val="9"/>
              </w:rPr>
              <w:t>集市主办者使用国家明令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淘汰的计量器具的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；未按有关</w:t>
            </w:r>
            <w:r>
              <w:rPr/>
              <w:t xml:space="preserve"> </w:t>
            </w:r>
            <w:r>
              <w:rPr>
                <w:spacing w:val="9"/>
              </w:rPr>
              <w:t>规定使用国家限制使用的计量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器具的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；使用未经检定、超过</w:t>
            </w:r>
            <w:r>
              <w:rPr/>
              <w:t xml:space="preserve"> </w:t>
            </w:r>
            <w:r>
              <w:rPr>
                <w:spacing w:val="9"/>
              </w:rPr>
              <w:t>检定周期、经检定不合格的计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量器具的。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2" w:firstLine="400"/>
              <w:spacing w:before="81" w:line="228" w:lineRule="auto"/>
              <w:rPr/>
            </w:pPr>
            <w:r>
              <w:rPr>
                <w:b/>
                <w:bCs/>
                <w:spacing w:val="8"/>
              </w:rPr>
              <w:t>第十一条第二款     </w:t>
            </w:r>
            <w:r>
              <w:rPr>
                <w:spacing w:val="8"/>
              </w:rPr>
              <w:t>集市主办者违反本办法</w:t>
            </w:r>
            <w:r>
              <w:rPr>
                <w:spacing w:val="1"/>
              </w:rPr>
              <w:t xml:space="preserve">      </w:t>
            </w:r>
            <w:r>
              <w:rPr>
                <w:spacing w:val="2"/>
              </w:rPr>
              <w:t>第五条第(五)项规定的，责令停止使用，限期改正，</w:t>
            </w:r>
            <w:r>
              <w:rPr>
                <w:spacing w:val="13"/>
              </w:rPr>
              <w:t xml:space="preserve"> </w:t>
            </w:r>
            <w:r>
              <w:rPr>
                <w:spacing w:val="2"/>
              </w:rPr>
              <w:t>没收淘汰的计量器具，并处以1000 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11" w:right="105"/>
              <w:spacing w:before="274" w:line="228" w:lineRule="auto"/>
              <w:rPr/>
            </w:pPr>
            <w:r>
              <w:rPr>
                <w:spacing w:val="14"/>
              </w:rPr>
              <w:t>违法行为逾期不改</w:t>
            </w:r>
            <w:r>
              <w:rPr>
                <w:rFonts w:ascii="Times New Roman" w:hAnsi="Times New Roman" w:eastAsia="Times New Roman" w:cs="Times New Roman"/>
                <w:spacing w:val="14"/>
              </w:rPr>
              <w:t>10</w:t>
            </w:r>
            <w:r>
              <w:rPr>
                <w:spacing w:val="14"/>
              </w:rPr>
              <w:t>天以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下的。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12" w:right="46" w:firstLine="2"/>
              <w:spacing w:before="117" w:line="229" w:lineRule="auto"/>
              <w:jc w:val="both"/>
              <w:rPr/>
            </w:pPr>
            <w:r>
              <w:rPr>
                <w:spacing w:val="2"/>
              </w:rPr>
              <w:t>责令停止使用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，限期改正，</w:t>
            </w:r>
            <w:r>
              <w:rPr/>
              <w:t xml:space="preserve"> </w:t>
            </w:r>
            <w:r>
              <w:rPr>
                <w:spacing w:val="6"/>
              </w:rPr>
              <w:t>没收淘汰的计量器具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，并</w:t>
            </w:r>
            <w:r>
              <w:rPr/>
              <w:t xml:space="preserve">    </w:t>
            </w:r>
            <w:r>
              <w:rPr>
                <w:spacing w:val="6"/>
              </w:rPr>
              <w:t>处以300 元以下的罚款。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5"/>
              <w:spacing w:before="81" w:line="229" w:lineRule="auto"/>
              <w:rPr/>
            </w:pPr>
            <w:r>
              <w:rPr>
                <w:spacing w:val="14"/>
              </w:rPr>
              <w:t>违法行为逾期不改</w:t>
            </w:r>
            <w:r>
              <w:rPr>
                <w:rFonts w:ascii="Times New Roman" w:hAnsi="Times New Roman" w:eastAsia="Times New Roman" w:cs="Times New Roman"/>
                <w:spacing w:val="14"/>
              </w:rPr>
              <w:t>10</w:t>
            </w:r>
            <w:r>
              <w:rPr>
                <w:spacing w:val="14"/>
              </w:rPr>
              <w:t>天以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上</w:t>
            </w:r>
            <w:r>
              <w:rPr>
                <w:rFonts w:ascii="Times New Roman" w:hAnsi="Times New Roman" w:eastAsia="Times New Roman" w:cs="Times New Roman"/>
                <w:spacing w:val="6"/>
              </w:rPr>
              <w:t>20</w:t>
            </w:r>
            <w:r>
              <w:rPr>
                <w:spacing w:val="6"/>
              </w:rPr>
              <w:t>天以下的。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12" w:right="46" w:firstLine="2"/>
              <w:spacing w:before="47" w:line="222" w:lineRule="auto"/>
              <w:jc w:val="both"/>
              <w:rPr/>
            </w:pPr>
            <w:r>
              <w:rPr>
                <w:spacing w:val="2"/>
              </w:rPr>
              <w:t>责令停止使用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，限期改正，</w:t>
            </w:r>
            <w:r>
              <w:rPr/>
              <w:t xml:space="preserve"> </w:t>
            </w:r>
            <w:r>
              <w:rPr>
                <w:spacing w:val="6"/>
              </w:rPr>
              <w:t>没收淘汰的计量器具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，并</w:t>
            </w:r>
            <w:r>
              <w:rPr/>
              <w:t xml:space="preserve">    </w:t>
            </w:r>
            <w:r>
              <w:rPr>
                <w:spacing w:val="1"/>
              </w:rPr>
              <w:t>处以300 元以上 700 元以</w:t>
            </w:r>
            <w:r>
              <w:rPr>
                <w:spacing w:val="2"/>
              </w:rPr>
              <w:t xml:space="preserve">   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158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47"/>
              <w:spacing w:before="81" w:line="230" w:lineRule="auto"/>
              <w:rPr/>
            </w:pPr>
            <w:r>
              <w:rPr>
                <w:spacing w:val="19"/>
              </w:rPr>
              <w:t>违法行为逾期不改</w:t>
            </w:r>
            <w:r>
              <w:rPr>
                <w:rFonts w:ascii="Times New Roman" w:hAnsi="Times New Roman" w:eastAsia="Times New Roman" w:cs="Times New Roman"/>
                <w:spacing w:val="19"/>
              </w:rPr>
              <w:t>20</w:t>
            </w:r>
            <w:r>
              <w:rPr>
                <w:spacing w:val="19"/>
              </w:rPr>
              <w:t>天以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12" w:right="108" w:hanging="1"/>
              <w:spacing w:before="50" w:line="224" w:lineRule="auto"/>
              <w:jc w:val="both"/>
              <w:rPr/>
            </w:pPr>
            <w:r>
              <w:rPr>
                <w:spacing w:val="12"/>
              </w:rPr>
              <w:t>情节较为严重的</w:t>
            </w:r>
            <w:r>
              <w:rPr>
                <w:spacing w:val="-10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12"/>
              </w:rPr>
              <w:t>责令停</w:t>
            </w:r>
            <w:r>
              <w:rPr/>
              <w:t xml:space="preserve"> </w:t>
            </w:r>
            <w:r>
              <w:rPr>
                <w:spacing w:val="7"/>
              </w:rPr>
              <w:t>止使用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6"/>
              </w:rPr>
              <w:t xml:space="preserve"> </w:t>
            </w:r>
            <w:r>
              <w:rPr>
                <w:spacing w:val="7"/>
              </w:rPr>
              <w:t>限期改正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，没收</w:t>
            </w:r>
            <w:r>
              <w:rPr/>
              <w:t xml:space="preserve"> </w:t>
            </w:r>
            <w:r>
              <w:rPr>
                <w:spacing w:val="14"/>
              </w:rPr>
              <w:t>淘汰的计量器具</w:t>
            </w:r>
            <w:r>
              <w:rPr>
                <w:spacing w:val="-12"/>
              </w:rPr>
              <w:t xml:space="preserve"> </w:t>
            </w:r>
            <w:r>
              <w:rPr>
                <w:spacing w:val="14"/>
              </w:rPr>
              <w:t>，并处以</w:t>
            </w:r>
            <w:r>
              <w:rPr/>
              <w:t xml:space="preserve"> </w:t>
            </w:r>
            <w:r>
              <w:rPr>
                <w:spacing w:val="-1"/>
              </w:rPr>
              <w:t>700 元以上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-1"/>
              </w:rPr>
              <w:t>1000 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67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2482"/>
        <w:gridCol w:w="2516"/>
      </w:tblGrid>
      <w:tr>
        <w:trPr>
          <w:trHeight w:val="926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26" w:firstLine="400"/>
              <w:spacing w:before="81" w:line="230" w:lineRule="auto"/>
              <w:jc w:val="both"/>
              <w:rPr/>
            </w:pPr>
            <w:r>
              <w:rPr>
                <w:spacing w:val="9"/>
              </w:rPr>
              <w:t>集市主办者未设置符合要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求的公平秤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，并负责保管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、维</w:t>
            </w:r>
            <w:r>
              <w:rPr/>
              <w:t xml:space="preserve"> </w:t>
            </w:r>
            <w:r>
              <w:rPr>
                <w:spacing w:val="6"/>
              </w:rPr>
              <w:t>护和监督检查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，定期送法定计</w:t>
            </w:r>
            <w:r>
              <w:rPr/>
              <w:t xml:space="preserve"> </w:t>
            </w:r>
            <w:r>
              <w:rPr>
                <w:spacing w:val="8"/>
              </w:rPr>
              <w:t>量检定机构进行检定。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4" w:firstLine="400"/>
              <w:spacing w:before="82" w:line="228" w:lineRule="auto"/>
              <w:rPr/>
            </w:pPr>
            <w:r>
              <w:rPr>
                <w:b/>
                <w:bCs/>
                <w:spacing w:val="8"/>
              </w:rPr>
              <w:t>第十一条第三款     </w:t>
            </w:r>
            <w:r>
              <w:rPr>
                <w:spacing w:val="8"/>
              </w:rPr>
              <w:t>集市主办者违反本办法</w:t>
            </w:r>
            <w:r>
              <w:rPr>
                <w:spacing w:val="2"/>
              </w:rPr>
              <w:t xml:space="preserve">    </w:t>
            </w:r>
            <w:r>
              <w:rPr/>
              <w:t>第五条第（六）项规定的，限期改正，并处</w:t>
            </w:r>
            <w:r>
              <w:rPr>
                <w:spacing w:val="-1"/>
              </w:rPr>
              <w:t>以 1000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11" w:right="213" w:firstLine="16"/>
              <w:spacing w:before="133" w:line="228" w:lineRule="auto"/>
              <w:rPr/>
            </w:pPr>
            <w:r>
              <w:rPr>
                <w:spacing w:val="23"/>
              </w:rPr>
              <w:t>已设立公平秤但超期使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用</w:t>
            </w:r>
            <w:r>
              <w:rPr>
                <w:spacing w:val="-27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10</w:t>
            </w:r>
            <w:r>
              <w:rPr>
                <w:spacing w:val="3"/>
              </w:rPr>
              <w:t>天以下的。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28" w:right="108" w:hanging="1"/>
              <w:spacing w:before="191" w:line="229" w:lineRule="auto"/>
              <w:rPr/>
            </w:pPr>
            <w:r>
              <w:rPr>
                <w:spacing w:val="4"/>
              </w:rPr>
              <w:t>限期改正</w:t>
            </w:r>
            <w:r>
              <w:rPr>
                <w:spacing w:val="-1"/>
              </w:rPr>
              <w:t xml:space="preserve"> </w:t>
            </w:r>
            <w:r>
              <w:rPr>
                <w:spacing w:val="4"/>
              </w:rPr>
              <w:t>，并处以 300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元</w:t>
            </w:r>
            <w:r>
              <w:rPr/>
              <w:t xml:space="preserve"> </w:t>
            </w:r>
            <w:r>
              <w:rPr>
                <w:spacing w:val="4"/>
              </w:rPr>
              <w:t>以下的罚款。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11" w:right="213" w:firstLine="16"/>
              <w:spacing w:before="143" w:line="227" w:lineRule="auto"/>
              <w:rPr/>
            </w:pPr>
            <w:r>
              <w:rPr>
                <w:spacing w:val="23"/>
              </w:rPr>
              <w:t>已设立公平秤但超期使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用</w:t>
            </w:r>
            <w:r>
              <w:rPr>
                <w:spacing w:val="-27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10</w:t>
            </w:r>
            <w:r>
              <w:rPr>
                <w:spacing w:val="3"/>
              </w:rPr>
              <w:t>天以上的。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28" w:right="108" w:hanging="1"/>
              <w:spacing w:before="204" w:line="227" w:lineRule="auto"/>
              <w:rPr/>
            </w:pPr>
            <w:r>
              <w:rPr>
                <w:spacing w:val="4"/>
              </w:rPr>
              <w:t>限期改正</w:t>
            </w:r>
            <w:r>
              <w:rPr>
                <w:spacing w:val="-1"/>
              </w:rPr>
              <w:t xml:space="preserve"> </w:t>
            </w:r>
            <w:r>
              <w:rPr>
                <w:spacing w:val="4"/>
              </w:rPr>
              <w:t>，并处以 300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元</w:t>
            </w:r>
            <w:r>
              <w:rPr/>
              <w:t xml:space="preserve"> </w:t>
            </w:r>
            <w:r>
              <w:rPr/>
              <w:t>以上 700 元以下的罚款。</w:t>
            </w:r>
          </w:p>
        </w:tc>
      </w:tr>
      <w:tr>
        <w:trPr>
          <w:trHeight w:val="91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11"/>
              <w:spacing w:before="285" w:line="208" w:lineRule="auto"/>
              <w:rPr/>
            </w:pPr>
            <w:r>
              <w:rPr>
                <w:spacing w:val="8"/>
              </w:rPr>
              <w:t>未设立公平秤的。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28" w:right="108" w:hanging="1"/>
              <w:spacing w:before="186" w:line="229" w:lineRule="auto"/>
              <w:rPr/>
            </w:pPr>
            <w:r>
              <w:rPr>
                <w:spacing w:val="4"/>
              </w:rPr>
              <w:t>限期改正</w:t>
            </w:r>
            <w:r>
              <w:rPr>
                <w:spacing w:val="-1"/>
              </w:rPr>
              <w:t xml:space="preserve"> </w:t>
            </w:r>
            <w:r>
              <w:rPr>
                <w:spacing w:val="4"/>
              </w:rPr>
              <w:t>，并处以 700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元</w:t>
            </w:r>
            <w:r>
              <w:rPr/>
              <w:t xml:space="preserve"> </w:t>
            </w:r>
            <w:r>
              <w:rPr/>
              <w:t>以上 1000 元以下的罚款。</w:t>
            </w:r>
          </w:p>
        </w:tc>
      </w:tr>
      <w:tr>
        <w:trPr>
          <w:trHeight w:val="1206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26" w:firstLine="403"/>
              <w:spacing w:before="81" w:line="230" w:lineRule="auto"/>
              <w:jc w:val="both"/>
              <w:rPr/>
            </w:pPr>
            <w:r>
              <w:rPr>
                <w:spacing w:val="9"/>
              </w:rPr>
              <w:t>经营者对配置和使用的计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量器具未进行维护和管理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，定</w:t>
            </w:r>
            <w:r>
              <w:rPr/>
              <w:t xml:space="preserve"> </w:t>
            </w:r>
            <w:r>
              <w:rPr>
                <w:spacing w:val="9"/>
              </w:rPr>
              <w:t>期接受法定计量检定机构的强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制检定的。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204" w:firstLine="398"/>
              <w:spacing w:before="82" w:line="229" w:lineRule="auto"/>
              <w:jc w:val="both"/>
              <w:rPr/>
            </w:pPr>
            <w:r>
              <w:rPr>
                <w:b/>
                <w:bCs/>
                <w:spacing w:val="8"/>
              </w:rPr>
              <w:t>第十二条第一款     </w:t>
            </w:r>
            <w:r>
              <w:rPr>
                <w:spacing w:val="8"/>
              </w:rPr>
              <w:t>经营者违反本办法第六</w:t>
            </w:r>
            <w:r>
              <w:rPr>
                <w:spacing w:val="3"/>
              </w:rPr>
              <w:t xml:space="preserve">   </w:t>
            </w:r>
            <w:r>
              <w:rPr>
                <w:spacing w:val="2"/>
              </w:rPr>
              <w:t>条第（</w:t>
            </w:r>
            <w:r>
              <w:rPr>
                <w:spacing w:val="-5"/>
              </w:rPr>
              <w:t xml:space="preserve"> </w:t>
            </w:r>
            <w:r>
              <w:rPr>
                <w:spacing w:val="2"/>
              </w:rPr>
              <w:t>二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）项规定的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，责令其停止使用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，可并处</w:t>
            </w:r>
            <w:r>
              <w:rPr/>
              <w:t xml:space="preserve"> </w:t>
            </w:r>
            <w:r>
              <w:rPr/>
              <w:t>1000 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4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6" w:right="105" w:hanging="6"/>
              <w:spacing w:before="82" w:line="227" w:lineRule="auto"/>
              <w:rPr/>
            </w:pPr>
            <w:r>
              <w:rPr>
                <w:spacing w:val="10"/>
              </w:rPr>
              <w:t>有《规定》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第十一条</w:t>
            </w:r>
            <w:r>
              <w:rPr>
                <w:spacing w:val="-28"/>
              </w:rPr>
              <w:t xml:space="preserve"> </w:t>
            </w:r>
            <w:r>
              <w:rPr>
                <w:spacing w:val="10"/>
              </w:rPr>
              <w:t>、第</w:t>
            </w:r>
            <w:r>
              <w:rPr/>
              <w:t xml:space="preserve"> </w:t>
            </w:r>
            <w:r>
              <w:rPr>
                <w:spacing w:val="7"/>
              </w:rPr>
              <w:t>十二条情形之一的。</w:t>
            </w:r>
          </w:p>
        </w:tc>
        <w:tc>
          <w:tcPr>
            <w:tcW w:w="2516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08" w:hanging="13"/>
              <w:spacing w:before="82" w:line="227" w:lineRule="auto"/>
              <w:rPr/>
            </w:pPr>
            <w:r>
              <w:rPr>
                <w:spacing w:val="11"/>
              </w:rPr>
              <w:t>责令其停止使用</w:t>
            </w:r>
            <w:r>
              <w:rPr>
                <w:spacing w:val="-3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11"/>
              </w:rPr>
              <w:t>可并处</w:t>
            </w:r>
            <w:r>
              <w:rPr/>
              <w:t xml:space="preserve"> </w:t>
            </w:r>
            <w:r>
              <w:rPr/>
              <w:t>以 300 元以下的罚款。</w:t>
            </w:r>
          </w:p>
        </w:tc>
      </w:tr>
      <w:tr>
        <w:trPr>
          <w:trHeight w:val="1222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5"/>
              <w:spacing w:before="82" w:line="229" w:lineRule="auto"/>
              <w:rPr/>
            </w:pPr>
            <w:r>
              <w:rPr>
                <w:spacing w:val="10"/>
              </w:rPr>
              <w:t>不具有《规定》</w:t>
            </w:r>
            <w:r>
              <w:rPr>
                <w:spacing w:val="-26"/>
              </w:rPr>
              <w:t xml:space="preserve"> </w:t>
            </w:r>
            <w:r>
              <w:rPr>
                <w:spacing w:val="10"/>
              </w:rPr>
              <w:t>从重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、从</w:t>
            </w:r>
            <w:r>
              <w:rPr/>
              <w:t xml:space="preserve"> </w:t>
            </w:r>
            <w:r>
              <w:rPr>
                <w:spacing w:val="6"/>
              </w:rPr>
              <w:t>轻情形的。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28" w:right="108" w:hanging="13"/>
              <w:spacing w:before="185" w:line="229" w:lineRule="auto"/>
              <w:jc w:val="both"/>
              <w:rPr/>
            </w:pPr>
            <w:r>
              <w:rPr>
                <w:spacing w:val="11"/>
              </w:rPr>
              <w:t>责令其停止使用</w:t>
            </w:r>
            <w:r>
              <w:rPr>
                <w:spacing w:val="-3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11"/>
              </w:rPr>
              <w:t>可并处</w:t>
            </w:r>
            <w:r>
              <w:rPr/>
              <w:t xml:space="preserve"> </w:t>
            </w:r>
            <w:r>
              <w:rPr>
                <w:spacing w:val="1"/>
              </w:rPr>
              <w:t>以 300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1"/>
              </w:rPr>
              <w:t>元以上</w:t>
            </w:r>
            <w:r>
              <w:rPr>
                <w:spacing w:val="11"/>
              </w:rPr>
              <w:t xml:space="preserve"> </w:t>
            </w:r>
            <w:r>
              <w:rPr>
                <w:spacing w:val="1"/>
              </w:rPr>
              <w:t>700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16" w:right="105" w:hanging="6"/>
              <w:spacing w:before="207" w:line="227" w:lineRule="auto"/>
              <w:rPr/>
            </w:pPr>
            <w:r>
              <w:rPr>
                <w:spacing w:val="10"/>
              </w:rPr>
              <w:t>有《规定》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第十三条</w:t>
            </w:r>
            <w:r>
              <w:rPr>
                <w:spacing w:val="-28"/>
              </w:rPr>
              <w:t xml:space="preserve"> </w:t>
            </w:r>
            <w:r>
              <w:rPr>
                <w:spacing w:val="10"/>
              </w:rPr>
              <w:t>、第</w:t>
            </w:r>
            <w:r>
              <w:rPr/>
              <w:t xml:space="preserve"> </w:t>
            </w:r>
            <w:r>
              <w:rPr>
                <w:spacing w:val="7"/>
              </w:rPr>
              <w:t>十四条情形之一的。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28" w:right="108" w:hanging="13"/>
              <w:spacing w:before="50" w:line="218" w:lineRule="auto"/>
              <w:jc w:val="both"/>
              <w:rPr/>
            </w:pPr>
            <w:r>
              <w:rPr>
                <w:spacing w:val="11"/>
              </w:rPr>
              <w:t>责令其停止使用</w:t>
            </w:r>
            <w:r>
              <w:rPr>
                <w:spacing w:val="-3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11"/>
              </w:rPr>
              <w:t>可并处</w:t>
            </w:r>
            <w:r>
              <w:rPr/>
              <w:t xml:space="preserve"> </w:t>
            </w:r>
            <w:r>
              <w:rPr>
                <w:spacing w:val="-4"/>
              </w:rPr>
              <w:t>以 700 元以上 1000 元以下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1273" w:hRule="atLeast"/>
        </w:trPr>
        <w:tc>
          <w:tcPr>
            <w:tcW w:w="821" w:type="dxa"/>
            <w:vAlign w:val="top"/>
          </w:tcPr>
          <w:p>
            <w:pPr>
              <w:spacing w:line="4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8" w:right="33" w:firstLine="402"/>
              <w:spacing w:before="210" w:line="229" w:lineRule="auto"/>
              <w:jc w:val="both"/>
              <w:rPr/>
            </w:pPr>
            <w:r>
              <w:rPr>
                <w:spacing w:val="9"/>
              </w:rPr>
              <w:t>经营者使用不合格的计量</w:t>
            </w:r>
            <w:r>
              <w:rPr/>
              <w:t xml:space="preserve">   </w:t>
            </w:r>
            <w:r>
              <w:rPr>
                <w:spacing w:val="6"/>
              </w:rPr>
              <w:t>器具的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；破坏计量器具准确度</w:t>
            </w:r>
            <w:r>
              <w:rPr/>
              <w:t xml:space="preserve">   </w:t>
            </w:r>
            <w:r>
              <w:rPr>
                <w:spacing w:val="1"/>
              </w:rPr>
              <w:t>或者伪造数据、破坏铅签封的。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08" w:right="44" w:firstLine="398"/>
              <w:spacing w:before="56" w:line="222" w:lineRule="auto"/>
              <w:rPr/>
            </w:pPr>
            <w:r>
              <w:rPr>
                <w:b/>
                <w:bCs/>
                <w:spacing w:val="8"/>
              </w:rPr>
              <w:t>第十二条第二款     </w:t>
            </w:r>
            <w:r>
              <w:rPr>
                <w:spacing w:val="8"/>
              </w:rPr>
              <w:t>经营者违反本办法第六</w:t>
            </w:r>
            <w:r>
              <w:rPr>
                <w:spacing w:val="2"/>
              </w:rPr>
              <w:t xml:space="preserve">     </w:t>
            </w:r>
            <w:r>
              <w:rPr>
                <w:spacing w:val="6"/>
              </w:rPr>
              <w:t>条第（三）项规定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，给国家和消费者造成损失的，</w:t>
            </w:r>
            <w:r>
              <w:rPr/>
              <w:t xml:space="preserve"> </w:t>
            </w:r>
            <w:r>
              <w:rPr>
                <w:spacing w:val="6"/>
              </w:rPr>
              <w:t>责令其赔偿损失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，没收计量器具和全部违法所得，</w:t>
            </w:r>
            <w:r>
              <w:rPr/>
              <w:t xml:space="preserve"> </w:t>
            </w:r>
            <w:r>
              <w:rPr>
                <w:spacing w:val="4"/>
              </w:rPr>
              <w:t>可并处以2000 元以下的罚款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；构成犯罪的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，移送</w:t>
            </w:r>
          </w:p>
        </w:tc>
        <w:tc>
          <w:tcPr>
            <w:tcW w:w="690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7"/>
              </w:rPr>
              <w:t>违法所得</w:t>
            </w:r>
            <w:r>
              <w:rPr>
                <w:rFonts w:ascii="Times New Roman" w:hAnsi="Times New Roman" w:eastAsia="Times New Roman" w:cs="Times New Roman"/>
                <w:spacing w:val="7"/>
              </w:rPr>
              <w:t>500</w:t>
            </w:r>
            <w:r>
              <w:rPr>
                <w:spacing w:val="7"/>
              </w:rPr>
              <w:t>元以下的。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10" w:right="34" w:firstLine="4"/>
              <w:spacing w:before="211" w:line="229" w:lineRule="auto"/>
              <w:jc w:val="both"/>
              <w:rPr/>
            </w:pPr>
            <w:r>
              <w:rPr>
                <w:spacing w:val="13"/>
              </w:rPr>
              <w:t>责令赔偿损失</w:t>
            </w:r>
            <w:r>
              <w:rPr>
                <w:spacing w:val="-4"/>
              </w:rPr>
              <w:t xml:space="preserve"> </w:t>
            </w:r>
            <w:r>
              <w:rPr>
                <w:spacing w:val="13"/>
              </w:rPr>
              <w:t>，没收计量</w:t>
            </w:r>
            <w:r>
              <w:rPr/>
              <w:t xml:space="preserve">  </w:t>
            </w:r>
            <w:r>
              <w:rPr>
                <w:spacing w:val="14"/>
              </w:rPr>
              <w:t>器具和全部违法所得</w:t>
            </w:r>
            <w:r>
              <w:rPr>
                <w:spacing w:val="-10"/>
              </w:rPr>
              <w:t xml:space="preserve"> </w:t>
            </w:r>
            <w:r>
              <w:rPr>
                <w:spacing w:val="14"/>
              </w:rPr>
              <w:t>，可</w:t>
            </w:r>
            <w:r>
              <w:rPr/>
              <w:t xml:space="preserve">  </w:t>
            </w:r>
            <w:r>
              <w:rPr>
                <w:spacing w:val="5"/>
              </w:rPr>
              <w:t>并处以600 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68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2482"/>
        <w:gridCol w:w="2516"/>
      </w:tblGrid>
      <w:tr>
        <w:trPr>
          <w:trHeight w:val="156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8"/>
              <w:spacing w:before="51" w:line="208" w:lineRule="auto"/>
              <w:rPr/>
            </w:pPr>
            <w:r>
              <w:rPr>
                <w:spacing w:val="7"/>
              </w:rPr>
              <w:t>司法机关追究其刑事责任。</w:t>
            </w:r>
          </w:p>
        </w:tc>
        <w:tc>
          <w:tcPr>
            <w:tcW w:w="690" w:type="dxa"/>
            <w:vAlign w:val="top"/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spacing w:line="42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2"/>
              <w:spacing w:before="82" w:line="227" w:lineRule="auto"/>
              <w:rPr/>
            </w:pPr>
            <w:r>
              <w:rPr>
                <w:spacing w:val="13"/>
              </w:rPr>
              <w:t>违法所得</w:t>
            </w:r>
            <w:r>
              <w:rPr>
                <w:rFonts w:ascii="Times New Roman" w:hAnsi="Times New Roman" w:eastAsia="Times New Roman" w:cs="Times New Roman"/>
                <w:spacing w:val="13"/>
              </w:rPr>
              <w:t>500</w:t>
            </w:r>
            <w:r>
              <w:rPr>
                <w:spacing w:val="13"/>
              </w:rPr>
              <w:t>元以上 </w:t>
            </w:r>
            <w:r>
              <w:rPr>
                <w:rFonts w:ascii="Times New Roman" w:hAnsi="Times New Roman" w:eastAsia="Times New Roman" w:cs="Times New Roman"/>
                <w:spacing w:val="13"/>
              </w:rPr>
              <w:t>1000</w:t>
            </w:r>
            <w:r>
              <w:rPr>
                <w:rFonts w:ascii="Times New Roman" w:hAnsi="Times New Roman" w:eastAsia="Times New Roman" w:cs="Times New Roman"/>
                <w:spacing w:val="12"/>
                <w:w w:val="101"/>
              </w:rPr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10" w:right="108" w:firstLine="4"/>
              <w:spacing w:before="198" w:line="230" w:lineRule="auto"/>
              <w:jc w:val="both"/>
              <w:rPr/>
            </w:pPr>
            <w:r>
              <w:rPr>
                <w:spacing w:val="13"/>
              </w:rPr>
              <w:t>责令赔偿损失</w:t>
            </w:r>
            <w:r>
              <w:rPr>
                <w:spacing w:val="-4"/>
              </w:rPr>
              <w:t xml:space="preserve"> </w:t>
            </w:r>
            <w:r>
              <w:rPr>
                <w:spacing w:val="13"/>
              </w:rPr>
              <w:t>，没收计量</w:t>
            </w:r>
            <w:r>
              <w:rPr/>
              <w:t xml:space="preserve"> </w:t>
            </w:r>
            <w:r>
              <w:rPr>
                <w:spacing w:val="14"/>
              </w:rPr>
              <w:t>器具和全部违法所得</w:t>
            </w:r>
            <w:r>
              <w:rPr>
                <w:spacing w:val="-10"/>
              </w:rPr>
              <w:t xml:space="preserve"> </w:t>
            </w:r>
            <w:r>
              <w:rPr>
                <w:spacing w:val="14"/>
              </w:rPr>
              <w:t>，可</w:t>
            </w:r>
            <w:r>
              <w:rPr/>
              <w:t xml:space="preserve"> </w:t>
            </w:r>
            <w:r>
              <w:rPr>
                <w:spacing w:val="-3"/>
              </w:rPr>
              <w:t>并处以 600 元以上 1400 元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以下的罚款。</w:t>
            </w:r>
          </w:p>
        </w:tc>
      </w:tr>
      <w:tr>
        <w:trPr>
          <w:trHeight w:val="1893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9" w:right="105" w:hanging="12"/>
              <w:spacing w:before="81" w:line="227" w:lineRule="auto"/>
              <w:rPr/>
            </w:pPr>
            <w:r>
              <w:rPr>
                <w:spacing w:val="14"/>
              </w:rPr>
              <w:t>给国家和消费者造成损失</w:t>
            </w:r>
            <w:r>
              <w:rPr>
                <w:spacing w:val="9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1000</w:t>
            </w:r>
            <w:r>
              <w:rPr>
                <w:spacing w:val="4"/>
              </w:rPr>
              <w:t>元以上的。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10" w:right="106" w:firstLine="4"/>
              <w:spacing w:before="49" w:line="225" w:lineRule="auto"/>
              <w:jc w:val="both"/>
              <w:rPr/>
            </w:pPr>
            <w:r>
              <w:rPr>
                <w:spacing w:val="13"/>
              </w:rPr>
              <w:t>责令赔偿损失</w:t>
            </w:r>
            <w:r>
              <w:rPr>
                <w:spacing w:val="-4"/>
              </w:rPr>
              <w:t xml:space="preserve"> </w:t>
            </w:r>
            <w:r>
              <w:rPr>
                <w:spacing w:val="13"/>
              </w:rPr>
              <w:t>，没收计量</w:t>
            </w:r>
            <w:r>
              <w:rPr/>
              <w:t xml:space="preserve"> </w:t>
            </w:r>
            <w:r>
              <w:rPr>
                <w:spacing w:val="14"/>
              </w:rPr>
              <w:t>器具和全部违法所得</w:t>
            </w:r>
            <w:r>
              <w:rPr>
                <w:spacing w:val="-10"/>
              </w:rPr>
              <w:t xml:space="preserve"> </w:t>
            </w:r>
            <w:r>
              <w:rPr>
                <w:spacing w:val="14"/>
              </w:rPr>
              <w:t>，可</w:t>
            </w:r>
            <w:r>
              <w:rPr/>
              <w:t xml:space="preserve"> </w:t>
            </w:r>
            <w:r>
              <w:rPr>
                <w:spacing w:val="1"/>
              </w:rPr>
              <w:t>并处以</w:t>
            </w:r>
            <w:r>
              <w:rPr>
                <w:spacing w:val="33"/>
              </w:rPr>
              <w:t xml:space="preserve"> </w:t>
            </w:r>
            <w:r>
              <w:rPr>
                <w:spacing w:val="1"/>
              </w:rPr>
              <w:t>1400</w:t>
            </w:r>
            <w:r>
              <w:rPr>
                <w:spacing w:val="22"/>
              </w:rPr>
              <w:t xml:space="preserve"> </w:t>
            </w:r>
            <w:r>
              <w:rPr>
                <w:spacing w:val="1"/>
              </w:rPr>
              <w:t>元以上</w:t>
            </w:r>
            <w:r>
              <w:rPr>
                <w:spacing w:val="23"/>
              </w:rPr>
              <w:t xml:space="preserve"> </w:t>
            </w:r>
            <w:r>
              <w:rPr>
                <w:spacing w:val="1"/>
              </w:rPr>
              <w:t>2000</w:t>
            </w:r>
            <w:r>
              <w:rPr/>
              <w:t xml:space="preserve"> </w:t>
            </w:r>
            <w:r>
              <w:rPr>
                <w:spacing w:val="15"/>
              </w:rPr>
              <w:t>元以下的罚款</w:t>
            </w:r>
            <w:r>
              <w:rPr>
                <w:spacing w:val="-21"/>
              </w:rPr>
              <w:t xml:space="preserve"> </w:t>
            </w:r>
            <w:r>
              <w:rPr>
                <w:spacing w:val="15"/>
              </w:rPr>
              <w:t>。构成犯罪</w:t>
            </w:r>
            <w:r>
              <w:rPr/>
              <w:t xml:space="preserve"> </w:t>
            </w:r>
            <w:r>
              <w:rPr>
                <w:spacing w:val="14"/>
              </w:rPr>
              <w:t>的</w:t>
            </w:r>
            <w:r>
              <w:rPr>
                <w:spacing w:val="-10"/>
              </w:rPr>
              <w:t xml:space="preserve"> </w:t>
            </w:r>
            <w:r>
              <w:rPr>
                <w:spacing w:val="14"/>
              </w:rPr>
              <w:t>，移送司法机关追究其</w:t>
            </w:r>
            <w:r>
              <w:rPr/>
              <w:t xml:space="preserve"> </w:t>
            </w:r>
            <w:r>
              <w:rPr>
                <w:spacing w:val="7"/>
              </w:rPr>
              <w:t>刑事责任。</w:t>
            </w:r>
          </w:p>
        </w:tc>
      </w:tr>
      <w:tr>
        <w:trPr>
          <w:trHeight w:val="126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0" w:lineRule="auto"/>
              <w:rPr/>
            </w:pPr>
            <w:r>
              <w:rPr/>
              <w:t>6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2"/>
              <w:spacing w:before="82" w:line="230" w:lineRule="auto"/>
              <w:jc w:val="both"/>
              <w:rPr/>
            </w:pPr>
            <w:r>
              <w:rPr>
                <w:spacing w:val="11"/>
              </w:rPr>
              <w:t>经营者应当使用计量器具</w:t>
            </w:r>
            <w:r>
              <w:rPr/>
              <w:t xml:space="preserve"> </w:t>
            </w:r>
            <w:r>
              <w:rPr>
                <w:spacing w:val="27"/>
              </w:rPr>
              <w:t>测量量值而未使用计量器具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1" w:firstLine="398"/>
              <w:spacing w:before="82" w:line="230" w:lineRule="auto"/>
              <w:jc w:val="both"/>
              <w:rPr/>
            </w:pPr>
            <w:r>
              <w:rPr>
                <w:b/>
                <w:bCs/>
                <w:spacing w:val="18"/>
              </w:rPr>
              <w:t>第十二条第三款</w:t>
            </w:r>
            <w:r>
              <w:rPr>
                <w:b/>
                <w:bCs/>
                <w:spacing w:val="3"/>
              </w:rPr>
              <w:t xml:space="preserve">      </w:t>
            </w:r>
            <w:r>
              <w:rPr>
                <w:spacing w:val="18"/>
              </w:rPr>
              <w:t>经营者违反本办法第六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条第（ 四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）项规定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，应当使用计量器具测量量值</w:t>
            </w:r>
            <w:r>
              <w:rPr/>
              <w:t xml:space="preserve"> </w:t>
            </w:r>
            <w:r>
              <w:rPr>
                <w:spacing w:val="10"/>
              </w:rPr>
              <w:t>而未使用计量器具的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，给予现场处罚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，并限期改</w:t>
            </w:r>
            <w:r>
              <w:rPr/>
              <w:t xml:space="preserve"> </w:t>
            </w:r>
            <w:r>
              <w:rPr/>
              <w:t>正</w:t>
            </w:r>
            <w:r>
              <w:rPr>
                <w:spacing w:val="-7"/>
              </w:rPr>
              <w:t xml:space="preserve"> </w:t>
            </w:r>
            <w:r>
              <w:rPr/>
              <w:t>；逾期不改的</w:t>
            </w:r>
            <w:r>
              <w:rPr>
                <w:spacing w:val="-21"/>
              </w:rPr>
              <w:t xml:space="preserve"> </w:t>
            </w:r>
            <w:r>
              <w:rPr/>
              <w:t>，处以 1000 元以下罚款。</w:t>
            </w:r>
          </w:p>
        </w:tc>
        <w:tc>
          <w:tcPr>
            <w:tcW w:w="69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7" w:lineRule="auto"/>
              <w:rPr/>
            </w:pPr>
            <w:r>
              <w:rPr>
                <w:spacing w:val="5"/>
              </w:rPr>
              <w:t>逾期10天以下未改正的。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10" w:right="106" w:firstLine="8"/>
              <w:spacing w:before="211" w:line="228" w:lineRule="auto"/>
              <w:jc w:val="both"/>
              <w:rPr/>
            </w:pPr>
            <w:r>
              <w:rPr>
                <w:spacing w:val="13"/>
              </w:rPr>
              <w:t>给予现场处罚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，并限期改</w:t>
            </w:r>
            <w:r>
              <w:rPr/>
              <w:t xml:space="preserve"> </w:t>
            </w:r>
            <w:r>
              <w:rPr/>
              <w:t>正；逾期不改的，处以 300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131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12" w:right="105" w:hanging="4"/>
              <w:spacing w:before="296" w:line="229" w:lineRule="auto"/>
              <w:rPr/>
            </w:pPr>
            <w:r>
              <w:rPr>
                <w:spacing w:val="8"/>
              </w:rPr>
              <w:t>逾期10天以上20天以下未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改正的。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10" w:right="106" w:firstLine="8"/>
              <w:spacing w:before="142" w:line="229" w:lineRule="auto"/>
              <w:jc w:val="both"/>
              <w:rPr/>
            </w:pPr>
            <w:r>
              <w:rPr>
                <w:spacing w:val="13"/>
              </w:rPr>
              <w:t>给予现场处罚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，并限期改</w:t>
            </w:r>
            <w:r>
              <w:rPr/>
              <w:t xml:space="preserve"> </w:t>
            </w:r>
            <w:r>
              <w:rPr/>
              <w:t>正；逾期不改的，处以 300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元以上 700 元以下罚款。</w:t>
            </w:r>
          </w:p>
        </w:tc>
      </w:tr>
      <w:tr>
        <w:trPr>
          <w:trHeight w:val="111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10" w:right="105"/>
              <w:spacing w:before="133" w:line="228" w:lineRule="auto"/>
              <w:jc w:val="both"/>
              <w:rPr/>
            </w:pPr>
            <w:r>
              <w:rPr>
                <w:spacing w:val="1"/>
              </w:rPr>
              <w:t>有下列情形之一的：1.逾期</w:t>
            </w:r>
            <w:r>
              <w:rPr/>
              <w:t xml:space="preserve"> </w:t>
            </w:r>
            <w:r>
              <w:rPr>
                <w:spacing w:val="-2"/>
              </w:rPr>
              <w:t>20天以上未改正的；2.造成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较大社会影响的。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10" w:right="106" w:firstLine="8"/>
              <w:spacing w:before="134" w:line="228" w:lineRule="auto"/>
              <w:jc w:val="both"/>
              <w:rPr/>
            </w:pPr>
            <w:r>
              <w:rPr>
                <w:spacing w:val="13"/>
              </w:rPr>
              <w:t>给予现场处罚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，并限期改</w:t>
            </w:r>
            <w:r>
              <w:rPr/>
              <w:t xml:space="preserve"> </w:t>
            </w:r>
            <w:r>
              <w:rPr/>
              <w:t>正；逾期不改的，处以 700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元以上 1000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69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023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9"/>
        </w:rPr>
        <w:t>四十四、《加油站计量监督管理办法》行政处罚裁量基准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1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319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319" w:type="dxa"/>
            <w:vAlign w:val="top"/>
          </w:tcPr>
          <w:p>
            <w:pPr>
              <w:pStyle w:val="TableText"/>
              <w:ind w:left="1260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2" w:right="107" w:firstLine="386"/>
              <w:spacing w:before="81" w:line="227" w:lineRule="auto"/>
              <w:rPr/>
            </w:pPr>
            <w:r>
              <w:rPr>
                <w:spacing w:val="11"/>
              </w:rPr>
              <w:t>加油站经营者使用出厂产</w:t>
            </w:r>
            <w:r>
              <w:rPr/>
              <w:t xml:space="preserve"> </w:t>
            </w:r>
            <w:r>
              <w:rPr>
                <w:spacing w:val="7"/>
              </w:rPr>
              <w:t>品合格证不齐全计量器具的。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98" w:firstLine="398"/>
              <w:spacing w:before="82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第九条第（一）</w:t>
            </w:r>
            <w:r>
              <w:rPr>
                <w:b/>
                <w:bCs/>
                <w:spacing w:val="-13"/>
              </w:rPr>
              <w:t xml:space="preserve"> </w:t>
            </w:r>
            <w:r>
              <w:rPr>
                <w:b/>
                <w:bCs/>
                <w:spacing w:val="12"/>
              </w:rPr>
              <w:t>项</w:t>
            </w:r>
            <w:r>
              <w:rPr>
                <w:b/>
                <w:bCs/>
                <w:spacing w:val="17"/>
              </w:rPr>
              <w:t xml:space="preserve">   </w:t>
            </w:r>
            <w:r>
              <w:rPr>
                <w:spacing w:val="12"/>
              </w:rPr>
              <w:t>加油站经营者违反本办</w:t>
            </w:r>
            <w:r>
              <w:rPr/>
              <w:t xml:space="preserve"> </w:t>
            </w:r>
            <w:r>
              <w:rPr>
                <w:spacing w:val="10"/>
              </w:rPr>
              <w:t>法有关规定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，应当按以下规定进行处罚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：使用出</w:t>
            </w:r>
            <w:r>
              <w:rPr/>
              <w:t xml:space="preserve"> </w:t>
            </w:r>
            <w:r>
              <w:rPr>
                <w:spacing w:val="12"/>
              </w:rPr>
              <w:t>厂产品合格证不齐全计量器具的</w:t>
            </w:r>
            <w:r>
              <w:rPr>
                <w:spacing w:val="-6"/>
              </w:rPr>
              <w:t xml:space="preserve"> </w:t>
            </w:r>
            <w:r>
              <w:rPr>
                <w:spacing w:val="12"/>
              </w:rPr>
              <w:t>，责令其停止使</w:t>
            </w:r>
            <w:r>
              <w:rPr/>
              <w:t xml:space="preserve"> </w:t>
            </w:r>
            <w:r>
              <w:rPr/>
              <w:t>用</w:t>
            </w:r>
            <w:r>
              <w:rPr>
                <w:spacing w:val="-22"/>
              </w:rPr>
              <w:t xml:space="preserve"> </w:t>
            </w:r>
            <w:r>
              <w:rPr/>
              <w:t>，可并处 2000 元以下罚款。</w:t>
            </w:r>
          </w:p>
        </w:tc>
        <w:tc>
          <w:tcPr>
            <w:tcW w:w="69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6" w:right="63" w:hanging="16"/>
              <w:spacing w:before="47" w:line="224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7"/>
              </w:rPr>
              <w:t>1.</w:t>
            </w:r>
            <w:r>
              <w:rPr>
                <w:rFonts w:ascii="Times New Roman" w:hAnsi="Times New Roman" w:eastAsia="Times New Roman" w:cs="Times New Roman"/>
                <w:spacing w:val="-17"/>
              </w:rPr>
              <w:t xml:space="preserve"> </w:t>
            </w:r>
            <w:r>
              <w:rPr>
                <w:spacing w:val="7"/>
              </w:rPr>
              <w:t>违法所得</w:t>
            </w:r>
            <w:r>
              <w:rPr>
                <w:spacing w:val="2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7"/>
              </w:rPr>
              <w:t>1000</w:t>
            </w:r>
            <w:r>
              <w:rPr>
                <w:rFonts w:ascii="Times New Roman" w:hAnsi="Times New Roman" w:eastAsia="Times New Roman" w:cs="Times New Roman"/>
                <w:spacing w:val="-10"/>
              </w:rPr>
              <w:t xml:space="preserve"> </w:t>
            </w:r>
            <w:r>
              <w:rPr>
                <w:spacing w:val="7"/>
              </w:rPr>
              <w:t>元</w:t>
            </w:r>
            <w:r>
              <w:rPr/>
              <w:t xml:space="preserve">  </w:t>
            </w:r>
            <w:r>
              <w:rPr>
                <w:spacing w:val="3"/>
              </w:rPr>
              <w:t>以下的；</w:t>
            </w:r>
            <w:r>
              <w:rPr>
                <w:rFonts w:ascii="Times New Roman" w:hAnsi="Times New Roman" w:eastAsia="Times New Roman" w:cs="Times New Roman"/>
                <w:spacing w:val="3"/>
              </w:rPr>
              <w:t>2.</w:t>
            </w:r>
            <w:r>
              <w:rPr>
                <w:spacing w:val="3"/>
              </w:rPr>
              <w:t>违法使用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的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计量</w:t>
            </w:r>
            <w:r>
              <w:rPr>
                <w:spacing w:val="-25"/>
              </w:rPr>
              <w:t xml:space="preserve"> </w:t>
            </w:r>
            <w:r>
              <w:rPr>
                <w:spacing w:val="6"/>
              </w:rPr>
              <w:t>器具</w:t>
            </w:r>
            <w:r>
              <w:rPr>
                <w:spacing w:val="22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1 </w:t>
            </w:r>
            <w:r>
              <w:rPr>
                <w:spacing w:val="6"/>
              </w:rPr>
              <w:t>台</w:t>
            </w:r>
            <w:r>
              <w:rPr>
                <w:spacing w:val="-25"/>
              </w:rPr>
              <w:t xml:space="preserve"> </w:t>
            </w:r>
            <w:r>
              <w:rPr>
                <w:spacing w:val="6"/>
              </w:rPr>
              <w:t>件</w:t>
            </w:r>
            <w:r>
              <w:rPr/>
              <w:t xml:space="preserve">  </w:t>
            </w:r>
            <w:r>
              <w:rPr>
                <w:spacing w:val="2"/>
              </w:rPr>
              <w:t>以下的。</w:t>
            </w:r>
          </w:p>
        </w:tc>
        <w:tc>
          <w:tcPr>
            <w:tcW w:w="3319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1" w:line="227" w:lineRule="auto"/>
              <w:rPr/>
            </w:pPr>
            <w:r>
              <w:rPr>
                <w:spacing w:val="11"/>
              </w:rPr>
              <w:t>责令停止使用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，可并处600 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63"/>
              <w:spacing w:before="47" w:line="224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1.</w:t>
            </w:r>
            <w:r>
              <w:rPr>
                <w:rFonts w:ascii="Times New Roman" w:hAnsi="Times New Roman" w:eastAsia="Times New Roman" w:cs="Times New Roman"/>
                <w:spacing w:val="-11"/>
              </w:rPr>
              <w:t xml:space="preserve"> </w:t>
            </w:r>
            <w:r>
              <w:rPr>
                <w:spacing w:val="8"/>
              </w:rPr>
              <w:t>违法所得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1000</w:t>
            </w:r>
            <w:r>
              <w:rPr>
                <w:rFonts w:ascii="Times New Roman" w:hAnsi="Times New Roman" w:eastAsia="Times New Roman" w:cs="Times New Roman"/>
                <w:spacing w:val="-11"/>
              </w:rPr>
              <w:t xml:space="preserve"> </w:t>
            </w:r>
            <w:r>
              <w:rPr>
                <w:spacing w:val="8"/>
              </w:rPr>
              <w:t>元</w:t>
            </w:r>
            <w:r>
              <w:rPr/>
              <w:t xml:space="preserve">  </w:t>
            </w:r>
            <w:r>
              <w:rPr>
                <w:spacing w:val="1"/>
              </w:rPr>
              <w:t>以 上</w:t>
            </w:r>
            <w:r>
              <w:rPr>
                <w:spacing w:val="49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"/>
              </w:rPr>
              <w:t>3000  </w:t>
            </w:r>
            <w:r>
              <w:rPr>
                <w:spacing w:val="1"/>
              </w:rPr>
              <w:t>元 以 下</w:t>
            </w:r>
            <w:r>
              <w:rPr/>
              <w:t xml:space="preserve">  </w:t>
            </w:r>
            <w:r>
              <w:rPr>
                <w:spacing w:val="5"/>
              </w:rPr>
              <w:t>的；</w:t>
            </w:r>
            <w:r>
              <w:rPr>
                <w:rFonts w:ascii="Times New Roman" w:hAnsi="Times New Roman" w:eastAsia="Times New Roman" w:cs="Times New Roman"/>
                <w:spacing w:val="5"/>
              </w:rPr>
              <w:t>2.</w:t>
            </w:r>
            <w:r>
              <w:rPr>
                <w:spacing w:val="5"/>
              </w:rPr>
              <w:t>违法使用的计</w:t>
            </w:r>
            <w:r>
              <w:rPr/>
              <w:t xml:space="preserve">  </w:t>
            </w:r>
            <w:r>
              <w:rPr>
                <w:spacing w:val="6"/>
              </w:rPr>
              <w:t>量器具</w:t>
            </w:r>
            <w:r>
              <w:rPr>
                <w:rFonts w:ascii="Times New Roman" w:hAnsi="Times New Roman" w:eastAsia="Times New Roman" w:cs="Times New Roman"/>
                <w:spacing w:val="6"/>
              </w:rPr>
              <w:t>2</w:t>
            </w:r>
            <w:r>
              <w:rPr>
                <w:rFonts w:ascii="Times New Roman" w:hAnsi="Times New Roman" w:eastAsia="Times New Roman" w:cs="Times New Roman"/>
                <w:spacing w:val="21"/>
              </w:rPr>
              <w:t xml:space="preserve"> </w:t>
            </w:r>
            <w:r>
              <w:rPr>
                <w:spacing w:val="6"/>
              </w:rPr>
              <w:t>台件的。</w:t>
            </w:r>
          </w:p>
        </w:tc>
        <w:tc>
          <w:tcPr>
            <w:tcW w:w="3319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0" w:right="108" w:hanging="7"/>
              <w:spacing w:before="82" w:line="227" w:lineRule="auto"/>
              <w:rPr/>
            </w:pPr>
            <w:r>
              <w:rPr>
                <w:spacing w:val="11"/>
              </w:rPr>
              <w:t>责令停止使用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，可并处600 元以上</w:t>
            </w:r>
            <w:r>
              <w:rPr/>
              <w:t xml:space="preserve"> </w:t>
            </w:r>
            <w:r>
              <w:rPr>
                <w:spacing w:val="-2"/>
              </w:rPr>
              <w:t>1400 元以下罚款。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6" w:right="63" w:hanging="16"/>
              <w:spacing w:before="47" w:line="224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1.</w:t>
            </w:r>
            <w:r>
              <w:rPr>
                <w:rFonts w:ascii="Times New Roman" w:hAnsi="Times New Roman" w:eastAsia="Times New Roman" w:cs="Times New Roman"/>
                <w:spacing w:val="-13"/>
              </w:rPr>
              <w:t xml:space="preserve"> </w:t>
            </w:r>
            <w:r>
              <w:rPr>
                <w:spacing w:val="8"/>
              </w:rPr>
              <w:t>违法所得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3000</w:t>
            </w:r>
            <w:r>
              <w:rPr>
                <w:rFonts w:ascii="Times New Roman" w:hAnsi="Times New Roman" w:eastAsia="Times New Roman" w:cs="Times New Roman"/>
                <w:spacing w:val="-10"/>
              </w:rPr>
              <w:t xml:space="preserve"> </w:t>
            </w:r>
            <w:r>
              <w:rPr>
                <w:spacing w:val="8"/>
              </w:rPr>
              <w:t>元</w:t>
            </w:r>
            <w:r>
              <w:rPr/>
              <w:t xml:space="preserve">  </w:t>
            </w:r>
            <w:r>
              <w:rPr>
                <w:spacing w:val="3"/>
              </w:rPr>
              <w:t>以上的；</w:t>
            </w:r>
            <w:r>
              <w:rPr>
                <w:rFonts w:ascii="Times New Roman" w:hAnsi="Times New Roman" w:eastAsia="Times New Roman" w:cs="Times New Roman"/>
                <w:spacing w:val="3"/>
              </w:rPr>
              <w:t>2.</w:t>
            </w:r>
            <w:r>
              <w:rPr>
                <w:spacing w:val="3"/>
              </w:rPr>
              <w:t>违法使用</w:t>
            </w:r>
            <w:r>
              <w:rPr>
                <w:spacing w:val="2"/>
              </w:rPr>
              <w:t xml:space="preserve">  </w:t>
            </w:r>
            <w:r>
              <w:rPr>
                <w:spacing w:val="15"/>
              </w:rPr>
              <w:t>的计量器具</w:t>
            </w:r>
            <w:r>
              <w:rPr>
                <w:spacing w:val="30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5"/>
              </w:rPr>
              <w:t>3 </w:t>
            </w:r>
            <w:r>
              <w:rPr>
                <w:spacing w:val="15"/>
              </w:rPr>
              <w:t>台件</w:t>
            </w:r>
            <w:r>
              <w:rPr/>
              <w:t xml:space="preserve">  </w:t>
            </w:r>
            <w:r>
              <w:rPr>
                <w:spacing w:val="2"/>
              </w:rPr>
              <w:t>以上的。</w:t>
            </w:r>
          </w:p>
        </w:tc>
        <w:tc>
          <w:tcPr>
            <w:tcW w:w="3319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/>
              <w:spacing w:before="81" w:line="227" w:lineRule="auto"/>
              <w:rPr/>
            </w:pPr>
            <w:r>
              <w:rPr>
                <w:spacing w:val="1"/>
              </w:rPr>
              <w:t>责令停止使用</w:t>
            </w:r>
            <w:r>
              <w:rPr>
                <w:spacing w:val="-14"/>
              </w:rPr>
              <w:t xml:space="preserve"> </w:t>
            </w:r>
            <w:r>
              <w:rPr>
                <w:spacing w:val="1"/>
              </w:rPr>
              <w:t>，可并处 1400 元以上</w:t>
            </w:r>
            <w:r>
              <w:rPr/>
              <w:t xml:space="preserve"> </w:t>
            </w:r>
            <w:r>
              <w:rPr>
                <w:spacing w:val="-1"/>
              </w:rPr>
              <w:t>2000 元以下罚款。</w:t>
            </w:r>
          </w:p>
        </w:tc>
      </w:tr>
      <w:tr>
        <w:trPr>
          <w:trHeight w:val="2203" w:hRule="atLeast"/>
        </w:trPr>
        <w:tc>
          <w:tcPr>
            <w:tcW w:w="821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5" w:right="107" w:firstLine="402"/>
              <w:spacing w:before="204" w:line="230" w:lineRule="auto"/>
              <w:jc w:val="both"/>
              <w:rPr/>
            </w:pPr>
            <w:r>
              <w:rPr>
                <w:spacing w:val="11"/>
              </w:rPr>
              <w:t>加油站经营者使用非法定</w:t>
            </w:r>
            <w:r>
              <w:rPr/>
              <w:t xml:space="preserve"> </w:t>
            </w:r>
            <w:r>
              <w:rPr>
                <w:spacing w:val="9"/>
              </w:rPr>
              <w:t>计量单位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、使用国务院规定废</w:t>
            </w:r>
            <w:r>
              <w:rPr/>
              <w:t xml:space="preserve"> </w:t>
            </w:r>
            <w:r>
              <w:rPr>
                <w:spacing w:val="11"/>
              </w:rPr>
              <w:t>除的非法定计量单位的计量器</w:t>
            </w:r>
            <w:r>
              <w:rPr>
                <w:spacing w:val="1"/>
              </w:rPr>
              <w:t xml:space="preserve"> </w:t>
            </w:r>
            <w:r>
              <w:rPr>
                <w:spacing w:val="11"/>
              </w:rPr>
              <w:t>具以及国家明令淘汰或者禁止</w:t>
            </w:r>
            <w:r>
              <w:rPr>
                <w:spacing w:val="1"/>
              </w:rPr>
              <w:t xml:space="preserve"> </w:t>
            </w:r>
            <w:r>
              <w:rPr>
                <w:spacing w:val="11"/>
              </w:rPr>
              <w:t>使用的计量器具用于成品油贸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易交接的。</w:t>
            </w:r>
          </w:p>
        </w:tc>
        <w:tc>
          <w:tcPr>
            <w:tcW w:w="4513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8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第九条第（三）</w:t>
            </w:r>
            <w:r>
              <w:rPr>
                <w:b/>
                <w:bCs/>
                <w:spacing w:val="-13"/>
              </w:rPr>
              <w:t xml:space="preserve"> </w:t>
            </w:r>
            <w:r>
              <w:rPr>
                <w:b/>
                <w:bCs/>
                <w:spacing w:val="12"/>
              </w:rPr>
              <w:t>项</w:t>
            </w:r>
            <w:r>
              <w:rPr>
                <w:b/>
                <w:bCs/>
                <w:spacing w:val="17"/>
              </w:rPr>
              <w:t xml:space="preserve">   </w:t>
            </w:r>
            <w:r>
              <w:rPr>
                <w:spacing w:val="12"/>
              </w:rPr>
              <w:t>加油站经营者违反本办</w:t>
            </w:r>
            <w:r>
              <w:rPr/>
              <w:t xml:space="preserve"> </w:t>
            </w:r>
            <w:r>
              <w:rPr>
                <w:spacing w:val="4"/>
              </w:rPr>
              <w:t>法有关规定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，应当按以下规定进行处罚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：(三)违反</w:t>
            </w:r>
            <w:r>
              <w:rPr/>
              <w:t xml:space="preserve"> </w:t>
            </w:r>
            <w:r>
              <w:rPr>
                <w:spacing w:val="7"/>
              </w:rPr>
              <w:t>本办法第五条第(六)项规定的，责令其改正和停止</w:t>
            </w:r>
            <w:r>
              <w:rPr>
                <w:spacing w:val="16"/>
              </w:rPr>
              <w:t xml:space="preserve"> </w:t>
            </w:r>
            <w:r>
              <w:rPr>
                <w:spacing w:val="10"/>
              </w:rPr>
              <w:t>使用</w:t>
            </w:r>
            <w:r>
              <w:rPr>
                <w:spacing w:val="-3"/>
              </w:rPr>
              <w:t xml:space="preserve"> </w:t>
            </w:r>
            <w:r>
              <w:rPr>
                <w:spacing w:val="10"/>
              </w:rPr>
              <w:t>，没收计量器具和全部违法所得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，可并处违</w:t>
            </w:r>
            <w:r>
              <w:rPr/>
              <w:t xml:space="preserve"> </w:t>
            </w:r>
            <w:r>
              <w:rPr/>
              <w:t>法所得 10%至 50%的罚款。</w:t>
            </w:r>
          </w:p>
        </w:tc>
        <w:tc>
          <w:tcPr>
            <w:tcW w:w="690" w:type="dxa"/>
            <w:vAlign w:val="top"/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212" w:firstLine="1"/>
              <w:spacing w:before="233" w:line="231" w:lineRule="auto"/>
              <w:jc w:val="both"/>
              <w:rPr/>
            </w:pPr>
            <w:r>
              <w:rPr>
                <w:spacing w:val="10"/>
              </w:rPr>
              <w:t>有下列情形之一的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：</w:t>
            </w:r>
            <w:r>
              <w:rPr>
                <w:rFonts w:ascii="Times New Roman" w:hAnsi="Times New Roman" w:eastAsia="Times New Roman" w:cs="Times New Roman"/>
                <w:spacing w:val="1"/>
              </w:rPr>
              <w:t>1.</w:t>
            </w:r>
            <w:r>
              <w:rPr>
                <w:spacing w:val="1"/>
              </w:rPr>
              <w:t>违法所得  </w:t>
            </w:r>
            <w:r>
              <w:rPr>
                <w:rFonts w:ascii="Times New Roman" w:hAnsi="Times New Roman" w:eastAsia="Times New Roman" w:cs="Times New Roman"/>
                <w:spacing w:val="1"/>
              </w:rPr>
              <w:t>1000</w:t>
            </w:r>
            <w:r>
              <w:rPr>
                <w:rFonts w:ascii="Times New Roman" w:hAnsi="Times New Roman" w:eastAsia="Times New Roman" w:cs="Times New Roman"/>
                <w:spacing w:val="7"/>
              </w:rPr>
              <w:t xml:space="preserve"> </w:t>
            </w:r>
            <w:r>
              <w:rPr>
                <w:spacing w:val="10"/>
              </w:rPr>
              <w:t>元以下的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；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2.</w:t>
            </w:r>
            <w:r>
              <w:rPr>
                <w:spacing w:val="10"/>
              </w:rPr>
              <w:t>使用</w:t>
            </w:r>
            <w:r>
              <w:rPr/>
              <w:t xml:space="preserve"> </w:t>
            </w:r>
            <w:r>
              <w:rPr>
                <w:spacing w:val="10"/>
              </w:rPr>
              <w:t>违法计量器具为一</w:t>
            </w:r>
            <w:r>
              <w:rPr>
                <w:spacing w:val="6"/>
              </w:rPr>
              <w:t xml:space="preserve"> </w:t>
            </w:r>
            <w:r>
              <w:rPr>
                <w:spacing w:val="10"/>
              </w:rPr>
              <w:t>台件且使用时间在</w:t>
            </w:r>
            <w:r>
              <w:rPr>
                <w:spacing w:val="6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10</w:t>
            </w:r>
            <w:r>
              <w:rPr>
                <w:spacing w:val="6"/>
              </w:rPr>
              <w:t>天以下的。</w:t>
            </w:r>
          </w:p>
        </w:tc>
        <w:tc>
          <w:tcPr>
            <w:tcW w:w="331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3"/>
              <w:spacing w:before="81" w:line="229" w:lineRule="auto"/>
              <w:jc w:val="both"/>
              <w:rPr/>
            </w:pPr>
            <w:r>
              <w:rPr>
                <w:spacing w:val="13"/>
              </w:rPr>
              <w:t>责令改正和停止使用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，没收计量器</w:t>
            </w:r>
            <w:r>
              <w:rPr/>
              <w:t xml:space="preserve"> </w:t>
            </w:r>
            <w:r>
              <w:rPr>
                <w:spacing w:val="13"/>
              </w:rPr>
              <w:t>具和全部违法所得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，可并处违法所</w:t>
            </w:r>
            <w:r>
              <w:rPr/>
              <w:t xml:space="preserve"> </w:t>
            </w:r>
            <w:r>
              <w:rPr>
                <w:spacing w:val="-2"/>
              </w:rPr>
              <w:t>得 10%至 22%的罚款。</w:t>
            </w:r>
          </w:p>
        </w:tc>
      </w:tr>
    </w:tbl>
    <w:p>
      <w:pPr>
        <w:spacing w:line="221" w:lineRule="exact"/>
        <w:rPr>
          <w:rFonts w:ascii="Arial"/>
          <w:sz w:val="19"/>
        </w:rPr>
      </w:pPr>
      <w:r/>
    </w:p>
    <w:p>
      <w:pPr>
        <w:spacing w:line="221" w:lineRule="exact"/>
        <w:sectPr>
          <w:footerReference w:type="default" r:id="rId170"/>
          <w:pgSz w:w="16839" w:h="11905"/>
          <w:pgMar w:top="1011" w:right="850" w:bottom="1949" w:left="1871" w:header="0" w:footer="1787" w:gutter="0"/>
        </w:sectPr>
        <w:rPr>
          <w:rFonts w:ascii="Arial" w:hAnsi="Arial" w:eastAsia="Arial" w:cs="Arial"/>
          <w:sz w:val="19"/>
          <w:szCs w:val="19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1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319"/>
      </w:tblGrid>
      <w:tr>
        <w:trPr>
          <w:trHeight w:val="221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63"/>
              <w:spacing w:before="54" w:line="226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1.</w:t>
            </w:r>
            <w:r>
              <w:rPr>
                <w:spacing w:val="8"/>
              </w:rPr>
              <w:t>违法所得</w:t>
            </w:r>
            <w:r>
              <w:rPr>
                <w:spacing w:val="20"/>
              </w:rPr>
              <w:t xml:space="preserve"> 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1000</w:t>
            </w:r>
            <w:r>
              <w:rPr>
                <w:spacing w:val="8"/>
              </w:rPr>
              <w:t>元</w:t>
            </w:r>
            <w:r>
              <w:rPr/>
              <w:t xml:space="preserve"> 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3000</w:t>
            </w:r>
            <w:r>
              <w:rPr>
                <w:rFonts w:ascii="Times New Roman" w:hAnsi="Times New Roman" w:eastAsia="Times New Roman" w:cs="Times New Roman"/>
                <w:spacing w:val="35"/>
              </w:rPr>
              <w:t xml:space="preserve"> </w:t>
            </w:r>
            <w:r>
              <w:rPr>
                <w:spacing w:val="6"/>
              </w:rPr>
              <w:t>元以下的 ；</w:t>
            </w:r>
            <w:r>
              <w:rPr>
                <w:spacing w:val="-29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2.</w:t>
            </w:r>
            <w:r>
              <w:rPr>
                <w:rFonts w:ascii="Times New Roman" w:hAnsi="Times New Roman" w:eastAsia="Times New Roman" w:cs="Times New Roman"/>
              </w:rPr>
              <w:t xml:space="preserve">  </w:t>
            </w:r>
            <w:r>
              <w:rPr>
                <w:spacing w:val="24"/>
              </w:rPr>
              <w:t>使用违法计量器具</w:t>
            </w:r>
            <w:r>
              <w:rPr/>
              <w:t xml:space="preserve">  </w:t>
            </w:r>
            <w:r>
              <w:rPr>
                <w:spacing w:val="16"/>
              </w:rPr>
              <w:t>为 </w:t>
            </w:r>
            <w:r>
              <w:rPr>
                <w:rFonts w:ascii="Times New Roman" w:hAnsi="Times New Roman" w:eastAsia="Times New Roman" w:cs="Times New Roman"/>
                <w:spacing w:val="16"/>
              </w:rPr>
              <w:t>2</w:t>
            </w:r>
            <w:r>
              <w:rPr>
                <w:rFonts w:ascii="Times New Roman" w:hAnsi="Times New Roman" w:eastAsia="Times New Roman" w:cs="Times New Roman"/>
                <w:spacing w:val="41"/>
              </w:rPr>
              <w:t xml:space="preserve"> </w:t>
            </w:r>
            <w:r>
              <w:rPr>
                <w:spacing w:val="16"/>
              </w:rPr>
              <w:t>台件且使用时</w:t>
            </w:r>
            <w:r>
              <w:rPr/>
              <w:t xml:space="preserve">  </w:t>
            </w:r>
            <w:r>
              <w:rPr>
                <w:spacing w:val="7"/>
              </w:rPr>
              <w:t>间在</w:t>
            </w:r>
            <w:r>
              <w:rPr>
                <w:rFonts w:ascii="Times New Roman" w:hAnsi="Times New Roman" w:eastAsia="Times New Roman" w:cs="Times New Roman"/>
                <w:spacing w:val="7"/>
              </w:rPr>
              <w:t>10</w:t>
            </w:r>
            <w:r>
              <w:rPr>
                <w:spacing w:val="7"/>
              </w:rPr>
              <w:t>天以上 </w:t>
            </w:r>
            <w:r>
              <w:rPr>
                <w:rFonts w:ascii="Times New Roman" w:hAnsi="Times New Roman" w:eastAsia="Times New Roman" w:cs="Times New Roman"/>
                <w:spacing w:val="7"/>
              </w:rPr>
              <w:t>30 </w:t>
            </w:r>
            <w:r>
              <w:rPr>
                <w:spacing w:val="7"/>
              </w:rPr>
              <w:t>天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以下的。</w:t>
            </w:r>
          </w:p>
        </w:tc>
        <w:tc>
          <w:tcPr>
            <w:tcW w:w="3319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3"/>
              <w:spacing w:before="82" w:line="229" w:lineRule="auto"/>
              <w:jc w:val="both"/>
              <w:rPr/>
            </w:pPr>
            <w:r>
              <w:rPr>
                <w:spacing w:val="13"/>
              </w:rPr>
              <w:t>责令改正和停止使用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，没收计量器</w:t>
            </w:r>
            <w:r>
              <w:rPr/>
              <w:t xml:space="preserve"> </w:t>
            </w:r>
            <w:r>
              <w:rPr>
                <w:spacing w:val="13"/>
              </w:rPr>
              <w:t>具和全部违法所得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，可并处违法所</w:t>
            </w:r>
            <w:r>
              <w:rPr/>
              <w:t xml:space="preserve"> </w:t>
            </w:r>
            <w:r>
              <w:rPr>
                <w:spacing w:val="-2"/>
              </w:rPr>
              <w:t>得 22%至 38%的罚款。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63" w:firstLine="1"/>
              <w:spacing w:before="50" w:line="225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1.</w:t>
            </w:r>
            <w:r>
              <w:rPr>
                <w:spacing w:val="10"/>
              </w:rPr>
              <w:t>违法所得  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3000</w:t>
            </w:r>
            <w:r>
              <w:rPr>
                <w:spacing w:val="10"/>
              </w:rPr>
              <w:t>元</w:t>
            </w:r>
            <w:r>
              <w:rPr/>
              <w:t xml:space="preserve">  </w:t>
            </w:r>
            <w:r>
              <w:rPr>
                <w:spacing w:val="5"/>
              </w:rPr>
              <w:t>以上的；</w:t>
            </w:r>
            <w:r>
              <w:rPr>
                <w:rFonts w:ascii="Times New Roman" w:hAnsi="Times New Roman" w:eastAsia="Times New Roman" w:cs="Times New Roman"/>
                <w:spacing w:val="5"/>
              </w:rPr>
              <w:t>2.</w:t>
            </w:r>
            <w:r>
              <w:rPr>
                <w:spacing w:val="5"/>
              </w:rPr>
              <w:t>使用违法</w:t>
            </w:r>
            <w:r>
              <w:rPr>
                <w:spacing w:val="1"/>
              </w:rPr>
              <w:t xml:space="preserve">  </w:t>
            </w:r>
            <w:r>
              <w:rPr>
                <w:spacing w:val="16"/>
              </w:rPr>
              <w:t>计量器具为 </w:t>
            </w:r>
            <w:r>
              <w:rPr>
                <w:rFonts w:ascii="Times New Roman" w:hAnsi="Times New Roman" w:eastAsia="Times New Roman" w:cs="Times New Roman"/>
                <w:spacing w:val="16"/>
              </w:rPr>
              <w:t>2</w:t>
            </w:r>
            <w:r>
              <w:rPr>
                <w:rFonts w:ascii="Times New Roman" w:hAnsi="Times New Roman" w:eastAsia="Times New Roman" w:cs="Times New Roman"/>
                <w:spacing w:val="42"/>
              </w:rPr>
              <w:t xml:space="preserve"> </w:t>
            </w:r>
            <w:r>
              <w:rPr>
                <w:spacing w:val="16"/>
              </w:rPr>
              <w:t>台件</w:t>
            </w:r>
            <w:r>
              <w:rPr/>
              <w:t xml:space="preserve">  </w:t>
            </w:r>
            <w:r>
              <w:rPr>
                <w:spacing w:val="24"/>
              </w:rPr>
              <w:t>以上且使用时间在</w:t>
            </w:r>
            <w:r>
              <w:rPr>
                <w:spacing w:val="1"/>
              </w:rPr>
              <w:t xml:space="preserve"> 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30</w:t>
            </w:r>
            <w:r>
              <w:rPr>
                <w:spacing w:val="6"/>
              </w:rPr>
              <w:t>天以上的。</w:t>
            </w:r>
          </w:p>
        </w:tc>
        <w:tc>
          <w:tcPr>
            <w:tcW w:w="3319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3"/>
              <w:spacing w:before="81" w:line="229" w:lineRule="auto"/>
              <w:jc w:val="both"/>
              <w:rPr/>
            </w:pPr>
            <w:r>
              <w:rPr>
                <w:spacing w:val="13"/>
              </w:rPr>
              <w:t>责令改正和停止使用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，没收计量器</w:t>
            </w:r>
            <w:r>
              <w:rPr/>
              <w:t xml:space="preserve"> </w:t>
            </w:r>
            <w:r>
              <w:rPr>
                <w:spacing w:val="13"/>
              </w:rPr>
              <w:t>具和全部违法所得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，可并处违法所</w:t>
            </w:r>
            <w:r>
              <w:rPr/>
              <w:t xml:space="preserve"> </w:t>
            </w:r>
            <w:r>
              <w:rPr>
                <w:spacing w:val="-2"/>
              </w:rPr>
              <w:t>得 38%至 50%的罚款。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2"/>
              <w:spacing w:before="82" w:line="229" w:lineRule="auto"/>
              <w:jc w:val="both"/>
              <w:rPr/>
            </w:pPr>
            <w:r>
              <w:rPr>
                <w:spacing w:val="11"/>
              </w:rPr>
              <w:t>加油站经营者使用未经检</w:t>
            </w:r>
            <w:r>
              <w:rPr/>
              <w:t xml:space="preserve"> </w:t>
            </w:r>
            <w:r>
              <w:rPr>
                <w:spacing w:val="9"/>
              </w:rPr>
              <w:t>定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、超过检定周期或者经检定</w:t>
            </w:r>
            <w:r>
              <w:rPr/>
              <w:t xml:space="preserve"> </w:t>
            </w:r>
            <w:r>
              <w:rPr>
                <w:spacing w:val="8"/>
              </w:rPr>
              <w:t>不合格的计量器具的。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8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6"/>
              </w:rPr>
              <w:t>第九条第（</w:t>
            </w:r>
            <w:r>
              <w:rPr>
                <w:b/>
                <w:bCs/>
                <w:spacing w:val="33"/>
              </w:rPr>
              <w:t xml:space="preserve"> </w:t>
            </w:r>
            <w:r>
              <w:rPr>
                <w:b/>
                <w:bCs/>
                <w:spacing w:val="6"/>
              </w:rPr>
              <w:t>四 ）项</w:t>
            </w:r>
            <w:r>
              <w:rPr>
                <w:b/>
                <w:bCs/>
                <w:spacing w:val="17"/>
              </w:rPr>
              <w:t xml:space="preserve">   </w:t>
            </w:r>
            <w:r>
              <w:rPr>
                <w:spacing w:val="6"/>
              </w:rPr>
              <w:t>加油站经营者违反本办</w:t>
            </w:r>
            <w:r>
              <w:rPr/>
              <w:t xml:space="preserve"> </w:t>
            </w:r>
            <w:r>
              <w:rPr>
                <w:spacing w:val="4"/>
              </w:rPr>
              <w:t>法有关规定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，应当按以下规定进行处罚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：(四)违反</w:t>
            </w:r>
            <w:r>
              <w:rPr/>
              <w:t xml:space="preserve"> </w:t>
            </w:r>
            <w:r>
              <w:rPr>
                <w:spacing w:val="6"/>
              </w:rPr>
              <w:t>本办法第五条第(七)项规定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，使用未经检定、超过</w:t>
            </w:r>
            <w:r>
              <w:rPr/>
              <w:t xml:space="preserve"> </w:t>
            </w:r>
            <w:r>
              <w:rPr>
                <w:spacing w:val="12"/>
              </w:rPr>
              <w:t>检定周期或者经检定不合格的计量器具的</w:t>
            </w:r>
            <w:r>
              <w:rPr>
                <w:spacing w:val="-5"/>
              </w:rPr>
              <w:t xml:space="preserve"> </w:t>
            </w:r>
            <w:r>
              <w:rPr>
                <w:spacing w:val="12"/>
              </w:rPr>
              <w:t>，责令</w:t>
            </w:r>
            <w:r>
              <w:rPr/>
              <w:t xml:space="preserve"> </w:t>
            </w:r>
            <w:r>
              <w:rPr>
                <w:spacing w:val="1"/>
              </w:rPr>
              <w:t>其停止使用</w:t>
            </w:r>
            <w:r>
              <w:rPr/>
              <w:t xml:space="preserve"> </w:t>
            </w:r>
            <w:r>
              <w:rPr>
                <w:spacing w:val="1"/>
              </w:rPr>
              <w:t>，可并处 1000 元以下罚款。</w:t>
            </w:r>
          </w:p>
        </w:tc>
        <w:tc>
          <w:tcPr>
            <w:tcW w:w="690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/>
              <w:spacing w:before="46" w:line="219" w:lineRule="auto"/>
              <w:jc w:val="both"/>
              <w:rPr/>
            </w:pPr>
            <w:r>
              <w:rPr>
                <w:spacing w:val="24"/>
              </w:rPr>
              <w:t>加油站经营者使用</w:t>
            </w:r>
            <w:r>
              <w:rPr/>
              <w:t xml:space="preserve"> </w:t>
            </w:r>
            <w:r>
              <w:rPr>
                <w:spacing w:val="21"/>
              </w:rPr>
              <w:t>超过检定周期</w:t>
            </w:r>
            <w:r>
              <w:rPr>
                <w:rFonts w:ascii="Times New Roman" w:hAnsi="Times New Roman" w:eastAsia="Times New Roman" w:cs="Times New Roman"/>
                <w:spacing w:val="21"/>
              </w:rPr>
              <w:t>10</w:t>
            </w:r>
            <w:r>
              <w:rPr>
                <w:spacing w:val="21"/>
              </w:rPr>
              <w:t>天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以下的计量器具的</w:t>
            </w:r>
          </w:p>
        </w:tc>
        <w:tc>
          <w:tcPr>
            <w:tcW w:w="3319" w:type="dxa"/>
            <w:vAlign w:val="top"/>
          </w:tcPr>
          <w:p>
            <w:pPr>
              <w:pStyle w:val="TableText"/>
              <w:ind w:left="111" w:right="108" w:firstLine="2"/>
              <w:spacing w:before="206" w:line="227" w:lineRule="auto"/>
              <w:rPr/>
            </w:pPr>
            <w:r>
              <w:rPr>
                <w:spacing w:val="11"/>
              </w:rPr>
              <w:t>责令停止使用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，可并处300 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104" w:firstLine="1"/>
              <w:spacing w:before="50" w:line="218" w:lineRule="auto"/>
              <w:jc w:val="both"/>
              <w:rPr/>
            </w:pPr>
            <w:r>
              <w:rPr>
                <w:spacing w:val="10"/>
              </w:rPr>
              <w:t>违法情形</w:t>
            </w:r>
            <w:r>
              <w:rPr>
                <w:spacing w:val="56"/>
              </w:rPr>
              <w:t xml:space="preserve"> </w:t>
            </w:r>
            <w:r>
              <w:rPr>
                <w:spacing w:val="10"/>
              </w:rPr>
              <w:t>加油站经</w:t>
            </w:r>
            <w:r>
              <w:rPr/>
              <w:t xml:space="preserve"> </w:t>
            </w:r>
            <w:r>
              <w:rPr>
                <w:spacing w:val="24"/>
              </w:rPr>
              <w:t>营者使用经检定不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合格的计量器具的</w:t>
            </w:r>
          </w:p>
        </w:tc>
        <w:tc>
          <w:tcPr>
            <w:tcW w:w="3319" w:type="dxa"/>
            <w:vAlign w:val="top"/>
          </w:tcPr>
          <w:p>
            <w:pPr>
              <w:pStyle w:val="TableText"/>
              <w:ind w:left="113"/>
              <w:spacing w:before="207" w:line="207" w:lineRule="auto"/>
              <w:rPr/>
            </w:pPr>
            <w:r>
              <w:rPr>
                <w:spacing w:val="11"/>
              </w:rPr>
              <w:t>责令停止使用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，可并处300 元以上</w:t>
            </w:r>
          </w:p>
          <w:p>
            <w:pPr>
              <w:pStyle w:val="TableText"/>
              <w:ind w:left="113"/>
              <w:spacing w:before="33" w:line="208" w:lineRule="auto"/>
              <w:rPr/>
            </w:pPr>
            <w:r>
              <w:rPr/>
              <w:t>700 元以下罚款。</w:t>
            </w:r>
          </w:p>
        </w:tc>
      </w:tr>
      <w:tr>
        <w:trPr>
          <w:trHeight w:val="189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104" w:firstLine="1"/>
              <w:spacing w:before="53" w:line="225" w:lineRule="auto"/>
              <w:jc w:val="both"/>
              <w:rPr/>
            </w:pPr>
            <w:r>
              <w:rPr>
                <w:spacing w:val="24"/>
              </w:rPr>
              <w:t>加油站经营者使用</w:t>
            </w:r>
            <w:r>
              <w:rPr/>
              <w:t xml:space="preserve"> </w:t>
            </w:r>
            <w:r>
              <w:rPr/>
              <w:t>未经检定、超过检定</w:t>
            </w:r>
            <w:r>
              <w:rPr>
                <w:spacing w:val="3"/>
              </w:rPr>
              <w:t xml:space="preserve"> </w:t>
            </w:r>
            <w:r>
              <w:rPr>
                <w:spacing w:val="12"/>
              </w:rPr>
              <w:t>周期</w:t>
            </w:r>
            <w:r>
              <w:rPr>
                <w:spacing w:val="29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2"/>
              </w:rPr>
              <w:t>10</w:t>
            </w:r>
            <w:r>
              <w:rPr>
                <w:spacing w:val="12"/>
              </w:rPr>
              <w:t>天以上或者</w:t>
            </w:r>
            <w:r>
              <w:rPr/>
              <w:t xml:space="preserve"> </w:t>
            </w:r>
            <w:r>
              <w:rPr>
                <w:spacing w:val="24"/>
              </w:rPr>
              <w:t>经检定不合格的计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量</w:t>
            </w:r>
            <w:r>
              <w:rPr>
                <w:spacing w:val="57"/>
                <w:w w:val="101"/>
              </w:rPr>
              <w:t xml:space="preserve"> </w:t>
            </w:r>
            <w:r>
              <w:rPr>
                <w:spacing w:val="10"/>
              </w:rPr>
              <w:t>器具造成不良后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319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7" w:lineRule="auto"/>
              <w:rPr/>
            </w:pPr>
            <w:r>
              <w:rPr>
                <w:spacing w:val="11"/>
              </w:rPr>
              <w:t>责令停止使用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，可并处700 元以上</w:t>
            </w:r>
          </w:p>
          <w:p>
            <w:pPr>
              <w:pStyle w:val="TableText"/>
              <w:ind w:left="121"/>
              <w:spacing w:before="33" w:line="208" w:lineRule="auto"/>
              <w:rPr/>
            </w:pPr>
            <w:r>
              <w:rPr>
                <w:spacing w:val="-2"/>
              </w:rPr>
              <w:t>1000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71"/>
          <w:pgSz w:w="16839" w:h="11905"/>
          <w:pgMar w:top="1011" w:right="85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1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319"/>
      </w:tblGrid>
      <w:tr>
        <w:trPr>
          <w:trHeight w:val="126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2"/>
              <w:spacing w:before="81" w:line="226" w:lineRule="auto"/>
              <w:rPr/>
            </w:pPr>
            <w:r>
              <w:rPr>
                <w:spacing w:val="11"/>
              </w:rPr>
              <w:t>加油站经营者进行成品油</w:t>
            </w:r>
            <w:r>
              <w:rPr/>
              <w:t xml:space="preserve"> </w:t>
            </w:r>
            <w:r>
              <w:rPr>
                <w:spacing w:val="6"/>
              </w:rPr>
              <w:t>零售时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，未使用计量器具的。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8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第九条第（五）</w:t>
            </w:r>
            <w:r>
              <w:rPr>
                <w:b/>
                <w:bCs/>
                <w:spacing w:val="-13"/>
              </w:rPr>
              <w:t xml:space="preserve"> </w:t>
            </w:r>
            <w:r>
              <w:rPr>
                <w:b/>
                <w:bCs/>
                <w:spacing w:val="12"/>
              </w:rPr>
              <w:t>项</w:t>
            </w:r>
            <w:r>
              <w:rPr>
                <w:b/>
                <w:bCs/>
                <w:spacing w:val="17"/>
              </w:rPr>
              <w:t xml:space="preserve">   </w:t>
            </w:r>
            <w:r>
              <w:rPr>
                <w:spacing w:val="12"/>
              </w:rPr>
              <w:t>加油站经营者违反本办</w:t>
            </w:r>
            <w:r>
              <w:rPr/>
              <w:t xml:space="preserve"> </w:t>
            </w:r>
            <w:r>
              <w:rPr>
                <w:spacing w:val="10"/>
              </w:rPr>
              <w:t>法有关规定</w:t>
            </w:r>
            <w:r>
              <w:rPr>
                <w:spacing w:val="-6"/>
              </w:rPr>
              <w:t xml:space="preserve"> </w:t>
            </w:r>
            <w:r>
              <w:rPr>
                <w:spacing w:val="10"/>
              </w:rPr>
              <w:t>，应当按以下规定进行处罚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：未使用</w:t>
            </w:r>
            <w:r>
              <w:rPr/>
              <w:t xml:space="preserve"> </w:t>
            </w:r>
            <w:r>
              <w:rPr/>
              <w:t>计量器具的</w:t>
            </w:r>
            <w:r>
              <w:rPr>
                <w:spacing w:val="-21"/>
              </w:rPr>
              <w:t xml:space="preserve"> </w:t>
            </w:r>
            <w:r>
              <w:rPr/>
              <w:t>，</w:t>
            </w:r>
            <w:r>
              <w:rPr>
                <w:spacing w:val="-36"/>
              </w:rPr>
              <w:t xml:space="preserve"> </w:t>
            </w:r>
            <w:r>
              <w:rPr/>
              <w:t>限期改正</w:t>
            </w:r>
            <w:r>
              <w:rPr>
                <w:spacing w:val="-18"/>
              </w:rPr>
              <w:t xml:space="preserve"> </w:t>
            </w:r>
            <w:r>
              <w:rPr/>
              <w:t>，逾期不改的</w:t>
            </w:r>
            <w:r>
              <w:rPr>
                <w:spacing w:val="-21"/>
              </w:rPr>
              <w:t xml:space="preserve"> </w:t>
            </w:r>
            <w:r>
              <w:rPr/>
              <w:t>，处 1000 元 </w:t>
            </w:r>
            <w:r>
              <w:rPr>
                <w:spacing w:val="-1"/>
              </w:rPr>
              <w:t>以上 10000 元以下罚款。</w:t>
            </w:r>
          </w:p>
        </w:tc>
        <w:tc>
          <w:tcPr>
            <w:tcW w:w="69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3" w:right="63" w:hanging="3"/>
              <w:spacing w:before="52" w:line="222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/>
              <w:t>1.</w:t>
            </w:r>
            <w:r>
              <w:rPr>
                <w:spacing w:val="-30"/>
              </w:rPr>
              <w:t xml:space="preserve"> </w:t>
            </w:r>
            <w:r>
              <w:rPr/>
              <w:t>违法所得 1000</w:t>
            </w:r>
            <w:r>
              <w:rPr>
                <w:spacing w:val="17"/>
                <w:w w:val="101"/>
              </w:rPr>
              <w:t xml:space="preserve"> </w:t>
            </w:r>
            <w:r>
              <w:rPr/>
              <w:t>元  </w:t>
            </w:r>
            <w:r>
              <w:rPr>
                <w:spacing w:val="2"/>
              </w:rPr>
              <w:t>以下的 ；</w:t>
            </w:r>
            <w:r>
              <w:rPr>
                <w:spacing w:val="-29"/>
              </w:rPr>
              <w:t xml:space="preserve"> </w:t>
            </w:r>
            <w:r>
              <w:rPr>
                <w:spacing w:val="2"/>
              </w:rPr>
              <w:t>2.逾期</w:t>
            </w:r>
            <w:r>
              <w:rPr>
                <w:spacing w:val="29"/>
              </w:rPr>
              <w:t xml:space="preserve"> </w:t>
            </w:r>
            <w:r>
              <w:rPr>
                <w:spacing w:val="2"/>
              </w:rPr>
              <w:t>10</w:t>
            </w:r>
            <w:r>
              <w:rPr/>
              <w:t xml:space="preserve">  </w:t>
            </w:r>
            <w:r>
              <w:rPr>
                <w:spacing w:val="7"/>
              </w:rPr>
              <w:t>天以下未改正的。</w:t>
            </w:r>
          </w:p>
        </w:tc>
        <w:tc>
          <w:tcPr>
            <w:tcW w:w="3319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6" w:hanging="1"/>
              <w:spacing w:before="81" w:line="227" w:lineRule="auto"/>
              <w:rPr/>
            </w:pPr>
            <w:r>
              <w:rPr>
                <w:spacing w:val="-2"/>
              </w:rPr>
              <w:t>限期改正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，逾期不改的</w:t>
            </w:r>
            <w:r>
              <w:rPr>
                <w:spacing w:val="-18"/>
              </w:rPr>
              <w:t xml:space="preserve"> </w:t>
            </w:r>
            <w:r>
              <w:rPr>
                <w:spacing w:val="-2"/>
              </w:rPr>
              <w:t>，处 1000 元</w:t>
            </w:r>
            <w:r>
              <w:rPr/>
              <w:t xml:space="preserve"> </w:t>
            </w:r>
            <w:r>
              <w:rPr>
                <w:spacing w:val="-1"/>
              </w:rPr>
              <w:t>以上 3700 元以下罚款。</w:t>
            </w:r>
          </w:p>
        </w:tc>
      </w:tr>
      <w:tr>
        <w:trPr>
          <w:trHeight w:val="1893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63"/>
              <w:spacing w:before="49" w:line="225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/>
              <w:t>1.</w:t>
            </w:r>
            <w:r>
              <w:rPr>
                <w:spacing w:val="-26"/>
              </w:rPr>
              <w:t xml:space="preserve"> </w:t>
            </w:r>
            <w:r>
              <w:rPr/>
              <w:t>违法所得 1000</w:t>
            </w:r>
            <w:r>
              <w:rPr>
                <w:spacing w:val="17"/>
              </w:rPr>
              <w:t xml:space="preserve"> </w:t>
            </w:r>
            <w:r>
              <w:rPr/>
              <w:t>元  </w:t>
            </w:r>
            <w:r>
              <w:rPr>
                <w:spacing w:val="-5"/>
              </w:rPr>
              <w:t>以 上</w:t>
            </w:r>
            <w:r>
              <w:rPr>
                <w:spacing w:val="52"/>
              </w:rPr>
              <w:t xml:space="preserve"> </w:t>
            </w:r>
            <w:r>
              <w:rPr>
                <w:spacing w:val="-5"/>
              </w:rPr>
              <w:t>3000</w:t>
            </w:r>
            <w:r>
              <w:rPr>
                <w:spacing w:val="43"/>
                <w:w w:val="101"/>
              </w:rPr>
              <w:t xml:space="preserve"> </w:t>
            </w:r>
            <w:r>
              <w:rPr>
                <w:spacing w:val="-5"/>
              </w:rPr>
              <w:t>元 以 下</w:t>
            </w:r>
            <w:r>
              <w:rPr/>
              <w:t xml:space="preserve">  </w:t>
            </w:r>
            <w:r>
              <w:rPr>
                <w:spacing w:val="-1"/>
              </w:rPr>
              <w:t>的</w:t>
            </w:r>
            <w:r>
              <w:rPr>
                <w:spacing w:val="-10"/>
              </w:rPr>
              <w:t xml:space="preserve"> </w:t>
            </w:r>
            <w:r>
              <w:rPr>
                <w:spacing w:val="-1"/>
              </w:rPr>
              <w:t>；</w:t>
            </w:r>
            <w:r>
              <w:rPr>
                <w:spacing w:val="-35"/>
              </w:rPr>
              <w:t xml:space="preserve"> </w:t>
            </w:r>
            <w:r>
              <w:rPr>
                <w:spacing w:val="-1"/>
              </w:rPr>
              <w:t>2.逾期</w:t>
            </w:r>
            <w:r>
              <w:rPr>
                <w:spacing w:val="21"/>
              </w:rPr>
              <w:t xml:space="preserve"> </w:t>
            </w:r>
            <w:r>
              <w:rPr>
                <w:spacing w:val="-1"/>
              </w:rPr>
              <w:t>10 天以</w:t>
            </w:r>
            <w:r>
              <w:rPr/>
              <w:t xml:space="preserve">  </w:t>
            </w:r>
            <w:r>
              <w:rPr>
                <w:spacing w:val="4"/>
              </w:rPr>
              <w:t>上 15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天以下未改正</w:t>
            </w:r>
            <w:r>
              <w:rPr/>
              <w:t xml:space="preserve">  </w:t>
            </w:r>
            <w:r>
              <w:rPr>
                <w:spacing w:val="2"/>
              </w:rPr>
              <w:t>的。</w:t>
            </w:r>
          </w:p>
        </w:tc>
        <w:tc>
          <w:tcPr>
            <w:tcW w:w="331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6" w:hanging="1"/>
              <w:spacing w:before="82" w:line="227" w:lineRule="auto"/>
              <w:rPr/>
            </w:pPr>
            <w:r>
              <w:rPr>
                <w:spacing w:val="-2"/>
              </w:rPr>
              <w:t>限期改正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，逾期不改的</w:t>
            </w:r>
            <w:r>
              <w:rPr>
                <w:spacing w:val="-18"/>
              </w:rPr>
              <w:t xml:space="preserve"> </w:t>
            </w:r>
            <w:r>
              <w:rPr>
                <w:spacing w:val="-2"/>
              </w:rPr>
              <w:t>，处 3700 元</w:t>
            </w:r>
            <w:r>
              <w:rPr/>
              <w:t xml:space="preserve"> </w:t>
            </w:r>
            <w:r>
              <w:rPr>
                <w:spacing w:val="-1"/>
              </w:rPr>
              <w:t>以上 7300 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3" w:right="63" w:hanging="3"/>
              <w:spacing w:before="47" w:line="222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1.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违法所得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3000 元</w:t>
            </w:r>
            <w:r>
              <w:rPr/>
              <w:t xml:space="preserve">  </w:t>
            </w:r>
            <w:r>
              <w:rPr>
                <w:spacing w:val="2"/>
              </w:rPr>
              <w:t>以下的 ；</w:t>
            </w:r>
            <w:r>
              <w:rPr>
                <w:spacing w:val="-29"/>
              </w:rPr>
              <w:t xml:space="preserve"> </w:t>
            </w:r>
            <w:r>
              <w:rPr>
                <w:spacing w:val="2"/>
              </w:rPr>
              <w:t>2.逾期</w:t>
            </w:r>
            <w:r>
              <w:rPr>
                <w:spacing w:val="29"/>
              </w:rPr>
              <w:t xml:space="preserve"> </w:t>
            </w:r>
            <w:r>
              <w:rPr>
                <w:spacing w:val="2"/>
              </w:rPr>
              <w:t>15</w:t>
            </w:r>
            <w:r>
              <w:rPr/>
              <w:t xml:space="preserve">  </w:t>
            </w:r>
            <w:r>
              <w:rPr>
                <w:spacing w:val="7"/>
              </w:rPr>
              <w:t>天以下未改正的。</w:t>
            </w:r>
          </w:p>
        </w:tc>
        <w:tc>
          <w:tcPr>
            <w:tcW w:w="3319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6" w:hanging="1"/>
              <w:spacing w:before="81" w:line="227" w:lineRule="auto"/>
              <w:rPr/>
            </w:pPr>
            <w:r>
              <w:rPr>
                <w:spacing w:val="-2"/>
              </w:rPr>
              <w:t>限期改正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，逾期不改的</w:t>
            </w:r>
            <w:r>
              <w:rPr>
                <w:spacing w:val="-18"/>
              </w:rPr>
              <w:t xml:space="preserve"> </w:t>
            </w:r>
            <w:r>
              <w:rPr>
                <w:spacing w:val="-2"/>
              </w:rPr>
              <w:t>，处 7300 元</w:t>
            </w:r>
            <w:r>
              <w:rPr/>
              <w:t xml:space="preserve"> </w:t>
            </w:r>
            <w:r>
              <w:rPr>
                <w:spacing w:val="-2"/>
              </w:rPr>
              <w:t>以上 10000 元以下罚款。</w:t>
            </w:r>
          </w:p>
        </w:tc>
      </w:tr>
      <w:tr>
        <w:trPr>
          <w:trHeight w:val="2211" w:hRule="atLeast"/>
        </w:trPr>
        <w:tc>
          <w:tcPr>
            <w:tcW w:w="821" w:type="dxa"/>
            <w:vAlign w:val="top"/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834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2"/>
              <w:spacing w:before="82" w:line="230" w:lineRule="auto"/>
              <w:jc w:val="both"/>
              <w:rPr/>
            </w:pPr>
            <w:r>
              <w:rPr>
                <w:spacing w:val="11"/>
              </w:rPr>
              <w:t>成品油零售量的结算值与</w:t>
            </w:r>
            <w:r>
              <w:rPr>
                <w:spacing w:val="1"/>
              </w:rPr>
              <w:t xml:space="preserve"> </w:t>
            </w:r>
            <w:r>
              <w:rPr>
                <w:spacing w:val="11"/>
              </w:rPr>
              <w:t>实际值之差超过国家规定允许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误差的。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06" w:right="98" w:firstLine="400"/>
              <w:spacing w:before="203" w:line="231" w:lineRule="auto"/>
              <w:jc w:val="both"/>
              <w:rPr/>
            </w:pPr>
            <w:r>
              <w:rPr>
                <w:b/>
                <w:bCs/>
                <w:spacing w:val="12"/>
              </w:rPr>
              <w:t>第九条第（五）</w:t>
            </w:r>
            <w:r>
              <w:rPr>
                <w:b/>
                <w:bCs/>
                <w:spacing w:val="-13"/>
              </w:rPr>
              <w:t xml:space="preserve"> </w:t>
            </w:r>
            <w:r>
              <w:rPr>
                <w:b/>
                <w:bCs/>
                <w:spacing w:val="12"/>
              </w:rPr>
              <w:t>项</w:t>
            </w:r>
            <w:r>
              <w:rPr>
                <w:b/>
                <w:bCs/>
                <w:spacing w:val="17"/>
              </w:rPr>
              <w:t xml:space="preserve">   </w:t>
            </w:r>
            <w:r>
              <w:rPr>
                <w:spacing w:val="12"/>
              </w:rPr>
              <w:t>加油站经营者违反本办</w:t>
            </w:r>
            <w:r>
              <w:rPr/>
              <w:t xml:space="preserve"> </w:t>
            </w:r>
            <w:r>
              <w:rPr>
                <w:spacing w:val="10"/>
              </w:rPr>
              <w:t>法有关规定</w:t>
            </w:r>
            <w:r>
              <w:rPr>
                <w:spacing w:val="-6"/>
              </w:rPr>
              <w:t xml:space="preserve"> </w:t>
            </w:r>
            <w:r>
              <w:rPr>
                <w:spacing w:val="10"/>
              </w:rPr>
              <w:t>，应当按以下规定进行处罚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：成品油</w:t>
            </w:r>
            <w:r>
              <w:rPr/>
              <w:t xml:space="preserve"> </w:t>
            </w:r>
            <w:r>
              <w:rPr>
                <w:spacing w:val="14"/>
              </w:rPr>
              <w:t>零售量的结算值与实际值之差超过国家规定允许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误差的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，责令改正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7"/>
              </w:rPr>
              <w:t>给消费者造成损失的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，责令</w:t>
            </w:r>
            <w:r>
              <w:rPr/>
              <w:t xml:space="preserve"> </w:t>
            </w:r>
            <w:r>
              <w:rPr>
                <w:spacing w:val="9"/>
              </w:rPr>
              <w:t>其赔偿损失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，并处以违法所得 3 倍以下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>
                <w:spacing w:val="8"/>
              </w:rPr>
              <w:t>最高不</w:t>
            </w:r>
            <w:r>
              <w:rPr/>
              <w:t xml:space="preserve"> </w:t>
            </w:r>
            <w:r>
              <w:rPr>
                <w:spacing w:val="-1"/>
              </w:rPr>
              <w:t>超过 30000 元的罚款。</w:t>
            </w:r>
          </w:p>
        </w:tc>
        <w:tc>
          <w:tcPr>
            <w:tcW w:w="69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63" w:firstLine="1"/>
              <w:spacing w:before="52" w:line="226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1.违法所得 1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万元以</w:t>
            </w:r>
            <w:r>
              <w:rPr/>
              <w:t xml:space="preserve">  </w:t>
            </w:r>
            <w:r>
              <w:rPr>
                <w:spacing w:val="3"/>
              </w:rPr>
              <w:t>下的；2.成品油零售  </w:t>
            </w:r>
            <w:r>
              <w:rPr>
                <w:spacing w:val="8"/>
              </w:rPr>
              <w:t>量的结算值与实  际</w:t>
            </w:r>
            <w:r>
              <w:rPr>
                <w:spacing w:val="1"/>
              </w:rPr>
              <w:t xml:space="preserve">  </w:t>
            </w:r>
            <w:r>
              <w:rPr>
                <w:spacing w:val="24"/>
              </w:rPr>
              <w:t>值之差超过国家规</w:t>
            </w:r>
            <w:r>
              <w:rPr>
                <w:spacing w:val="1"/>
              </w:rPr>
              <w:t xml:space="preserve">  </w:t>
            </w:r>
            <w:r>
              <w:rPr>
                <w:spacing w:val="11"/>
              </w:rPr>
              <w:t>定允许误差1%以下</w:t>
            </w:r>
            <w:r>
              <w:rPr>
                <w:spacing w:val="2"/>
              </w:rPr>
              <w:t xml:space="preserve">  </w:t>
            </w:r>
            <w:r>
              <w:rPr>
                <w:spacing w:val="3"/>
              </w:rPr>
              <w:t>的。</w:t>
            </w:r>
          </w:p>
        </w:tc>
        <w:tc>
          <w:tcPr>
            <w:tcW w:w="3319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6"/>
              <w:spacing w:before="81" w:line="229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9"/>
              </w:rPr>
              <w:t>给消费者造成损失的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4"/>
              </w:rPr>
              <w:t>责令赔偿损失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，并处以违法所得 0.9</w:t>
            </w:r>
            <w:r>
              <w:rPr/>
              <w:t xml:space="preserve"> </w:t>
            </w:r>
            <w:r>
              <w:rPr>
                <w:spacing w:val="6"/>
              </w:rPr>
              <w:t>倍以下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、最高不超过 30000 元的罚</w:t>
            </w:r>
            <w:r>
              <w:rPr/>
              <w:t xml:space="preserve"> </w:t>
            </w:r>
            <w:r>
              <w:rPr>
                <w:spacing w:val="4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72"/>
          <w:pgSz w:w="16839" w:h="11905"/>
          <w:pgMar w:top="1011" w:right="85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1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319"/>
      </w:tblGrid>
      <w:tr>
        <w:trPr>
          <w:trHeight w:val="252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63" w:firstLine="1"/>
              <w:spacing w:before="51" w:line="227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1.违法所得 1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万元以</w:t>
            </w:r>
            <w:r>
              <w:rPr/>
              <w:t xml:space="preserve">  </w:t>
            </w:r>
            <w:r>
              <w:rPr/>
              <w:t>上 2 万元以下的；2.</w:t>
            </w:r>
            <w:r>
              <w:rPr>
                <w:spacing w:val="1"/>
              </w:rPr>
              <w:t xml:space="preserve">  </w:t>
            </w:r>
            <w:r>
              <w:rPr>
                <w:spacing w:val="24"/>
              </w:rPr>
              <w:t>成品油零售量的结</w:t>
            </w:r>
            <w:r>
              <w:rPr>
                <w:spacing w:val="1"/>
              </w:rPr>
              <w:t xml:space="preserve">  </w:t>
            </w:r>
            <w:r>
              <w:rPr>
                <w:spacing w:val="8"/>
              </w:rPr>
              <w:t>算值与实  际值之差</w:t>
            </w:r>
            <w:r>
              <w:rPr>
                <w:spacing w:val="1"/>
              </w:rPr>
              <w:t xml:space="preserve">  </w:t>
            </w:r>
            <w:r>
              <w:rPr>
                <w:spacing w:val="24"/>
              </w:rPr>
              <w:t>超过国家规定允许</w:t>
            </w:r>
            <w:r>
              <w:rPr>
                <w:spacing w:val="1"/>
              </w:rPr>
              <w:t xml:space="preserve">  </w:t>
            </w:r>
            <w:r>
              <w:rPr>
                <w:spacing w:val="5"/>
              </w:rPr>
              <w:t>误差</w:t>
            </w:r>
            <w:r>
              <w:rPr>
                <w:spacing w:val="28"/>
              </w:rPr>
              <w:t xml:space="preserve"> </w:t>
            </w:r>
            <w:r>
              <w:rPr>
                <w:spacing w:val="5"/>
              </w:rPr>
              <w:t>1%以上</w:t>
            </w:r>
            <w:r>
              <w:rPr>
                <w:spacing w:val="18"/>
              </w:rPr>
              <w:t xml:space="preserve"> </w:t>
            </w:r>
            <w:r>
              <w:rPr>
                <w:spacing w:val="5"/>
              </w:rPr>
              <w:t>2%以</w:t>
            </w:r>
            <w:r>
              <w:rPr/>
              <w:t xml:space="preserve">  </w:t>
            </w:r>
            <w:r>
              <w:rPr>
                <w:spacing w:val="5"/>
              </w:rPr>
              <w:t>下的。</w:t>
            </w:r>
          </w:p>
        </w:tc>
        <w:tc>
          <w:tcPr>
            <w:tcW w:w="331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6"/>
              <w:spacing w:before="81" w:line="230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9"/>
              </w:rPr>
              <w:t>给消费者造成损失的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4"/>
              </w:rPr>
              <w:t>责令赔偿损失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，并处以违法所得 0.9</w:t>
            </w:r>
            <w:r>
              <w:rPr/>
              <w:t xml:space="preserve"> </w:t>
            </w:r>
            <w:r>
              <w:rPr>
                <w:spacing w:val="-2"/>
              </w:rPr>
              <w:t>倍 以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上</w:t>
            </w:r>
            <w:r>
              <w:rPr>
                <w:spacing w:val="30"/>
                <w:w w:val="101"/>
              </w:rPr>
              <w:t xml:space="preserve"> </w:t>
            </w:r>
            <w:r>
              <w:rPr>
                <w:spacing w:val="-2"/>
              </w:rPr>
              <w:t>2.1</w:t>
            </w:r>
            <w:r>
              <w:rPr>
                <w:spacing w:val="25"/>
              </w:rPr>
              <w:t xml:space="preserve"> </w:t>
            </w:r>
            <w:r>
              <w:rPr>
                <w:spacing w:val="-2"/>
              </w:rPr>
              <w:t>倍 以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下 、</w:t>
            </w:r>
            <w:r>
              <w:rPr>
                <w:spacing w:val="-32"/>
              </w:rPr>
              <w:t xml:space="preserve"> </w:t>
            </w:r>
            <w:r>
              <w:rPr>
                <w:spacing w:val="-2"/>
              </w:rPr>
              <w:t>最</w:t>
            </w:r>
            <w:r>
              <w:rPr>
                <w:spacing w:val="-20"/>
              </w:rPr>
              <w:t xml:space="preserve"> </w:t>
            </w:r>
            <w:r>
              <w:rPr>
                <w:spacing w:val="-2"/>
              </w:rPr>
              <w:t>高</w:t>
            </w:r>
            <w:r>
              <w:rPr>
                <w:spacing w:val="-20"/>
              </w:rPr>
              <w:t xml:space="preserve"> </w:t>
            </w:r>
            <w:r>
              <w:rPr>
                <w:spacing w:val="-2"/>
              </w:rPr>
              <w:t>不</w:t>
            </w:r>
            <w:r>
              <w:rPr>
                <w:spacing w:val="-23"/>
              </w:rPr>
              <w:t xml:space="preserve"> </w:t>
            </w:r>
            <w:r>
              <w:rPr>
                <w:spacing w:val="-2"/>
              </w:rPr>
              <w:t>超</w:t>
            </w:r>
            <w:r>
              <w:rPr>
                <w:spacing w:val="-20"/>
              </w:rPr>
              <w:t xml:space="preserve"> </w:t>
            </w:r>
            <w:r>
              <w:rPr>
                <w:spacing w:val="-2"/>
              </w:rPr>
              <w:t>过</w:t>
            </w:r>
            <w:r>
              <w:rPr/>
              <w:t xml:space="preserve"> </w:t>
            </w:r>
            <w:r>
              <w:rPr>
                <w:spacing w:val="-3"/>
              </w:rPr>
              <w:t>30000 元的罚款。</w:t>
            </w:r>
          </w:p>
        </w:tc>
      </w:tr>
      <w:tr>
        <w:trPr>
          <w:trHeight w:val="220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63"/>
              <w:spacing w:before="50" w:line="226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>
                <w:spacing w:val="11"/>
              </w:rPr>
              <w:t>1.违法所得</w:t>
            </w:r>
            <w:r>
              <w:rPr>
                <w:spacing w:val="13"/>
              </w:rPr>
              <w:t xml:space="preserve">  </w:t>
            </w:r>
            <w:r>
              <w:rPr>
                <w:spacing w:val="11"/>
              </w:rPr>
              <w:t>2 万元</w:t>
            </w:r>
            <w:r>
              <w:rPr/>
              <w:t xml:space="preserve">  </w:t>
            </w:r>
            <w:r>
              <w:rPr>
                <w:spacing w:val="3"/>
              </w:rPr>
              <w:t>以上的；2.成品油零  </w:t>
            </w:r>
            <w:r>
              <w:rPr>
                <w:spacing w:val="24"/>
              </w:rPr>
              <w:t>售量的结算值与实</w:t>
            </w:r>
            <w:r>
              <w:rPr/>
              <w:t xml:space="preserve">  </w:t>
            </w:r>
            <w:r>
              <w:rPr>
                <w:spacing w:val="24"/>
              </w:rPr>
              <w:t>际值之差超过国家</w:t>
            </w:r>
            <w:r>
              <w:rPr/>
              <w:t xml:space="preserve">  </w:t>
            </w:r>
            <w:r>
              <w:rPr>
                <w:spacing w:val="11"/>
              </w:rPr>
              <w:t>规定允许误差2%以</w:t>
            </w:r>
            <w:r>
              <w:rPr>
                <w:spacing w:val="1"/>
              </w:rPr>
              <w:t xml:space="preserve">  </w:t>
            </w:r>
            <w:r>
              <w:rPr>
                <w:spacing w:val="4"/>
              </w:rPr>
              <w:t>上的。</w:t>
            </w:r>
          </w:p>
        </w:tc>
        <w:tc>
          <w:tcPr>
            <w:tcW w:w="3319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6"/>
              <w:spacing w:before="82" w:line="229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9"/>
              </w:rPr>
              <w:t>给消费者造成损失的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4"/>
              </w:rPr>
              <w:t>责令赔偿损失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，并处以违法所得 2.1</w:t>
            </w:r>
            <w:r>
              <w:rPr/>
              <w:t xml:space="preserve"> </w:t>
            </w:r>
            <w:r>
              <w:rPr>
                <w:spacing w:val="-1"/>
              </w:rPr>
              <w:t>倍以上 3 倍以下、最高不超过 30000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元的罚款。</w:t>
            </w:r>
          </w:p>
        </w:tc>
      </w:tr>
      <w:tr>
        <w:trPr>
          <w:trHeight w:val="100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3" w:firstLine="402"/>
              <w:spacing w:before="82" w:line="228" w:lineRule="auto"/>
              <w:jc w:val="both"/>
              <w:rPr/>
            </w:pPr>
            <w:r>
              <w:rPr>
                <w:spacing w:val="11"/>
              </w:rPr>
              <w:t>加油站经营者拒不提供成</w:t>
            </w:r>
            <w:r>
              <w:rPr/>
              <w:t xml:space="preserve">  </w:t>
            </w:r>
            <w:r>
              <w:rPr>
                <w:spacing w:val="11"/>
              </w:rPr>
              <w:t>品油零售账目或者提供不真实</w:t>
            </w:r>
            <w:r>
              <w:rPr/>
              <w:t xml:space="preserve">  </w:t>
            </w:r>
            <w:r>
              <w:rPr>
                <w:spacing w:val="2"/>
              </w:rPr>
              <w:t>账目，使违法所得难以计算的。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3" w:firstLine="398"/>
              <w:spacing w:before="81" w:line="230" w:lineRule="auto"/>
              <w:jc w:val="both"/>
              <w:rPr/>
            </w:pPr>
            <w:r>
              <w:rPr>
                <w:b/>
                <w:bCs/>
                <w:spacing w:val="11"/>
              </w:rPr>
              <w:t>第十条</w:t>
            </w:r>
            <w:r>
              <w:rPr>
                <w:b/>
                <w:bCs/>
                <w:spacing w:val="22"/>
              </w:rPr>
              <w:t xml:space="preserve">   </w:t>
            </w:r>
            <w:r>
              <w:rPr>
                <w:spacing w:val="11"/>
              </w:rPr>
              <w:t>加油站经营者违反本办法规定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，拒</w:t>
            </w:r>
            <w:r>
              <w:rPr/>
              <w:t xml:space="preserve"> </w:t>
            </w:r>
            <w:r>
              <w:rPr>
                <w:spacing w:val="12"/>
              </w:rPr>
              <w:t>不提供成品油零售账目或者提供不真实账目</w:t>
            </w:r>
            <w:r>
              <w:rPr>
                <w:spacing w:val="-6"/>
              </w:rPr>
              <w:t xml:space="preserve"> </w:t>
            </w:r>
            <w:r>
              <w:rPr>
                <w:spacing w:val="12"/>
              </w:rPr>
              <w:t>，使</w:t>
            </w:r>
            <w:r>
              <w:rPr/>
              <w:t xml:space="preserve"> </w:t>
            </w:r>
            <w:r>
              <w:rPr>
                <w:spacing w:val="12"/>
              </w:rPr>
              <w:t>违法所得难以计算的</w:t>
            </w:r>
            <w:r>
              <w:rPr>
                <w:spacing w:val="-6"/>
              </w:rPr>
              <w:t xml:space="preserve"> </w:t>
            </w:r>
            <w:r>
              <w:rPr>
                <w:spacing w:val="12"/>
              </w:rPr>
              <w:t>，可根据违法行为的情节轻</w:t>
            </w:r>
            <w:r>
              <w:rPr/>
              <w:t xml:space="preserve"> </w:t>
            </w:r>
            <w:r>
              <w:rPr>
                <w:spacing w:val="2"/>
              </w:rPr>
              <w:t>重处以最高不超过 30000 元的罚款。</w:t>
            </w:r>
          </w:p>
        </w:tc>
        <w:tc>
          <w:tcPr>
            <w:tcW w:w="690" w:type="dxa"/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8" w:right="106" w:hanging="20"/>
              <w:spacing w:before="214" w:line="234" w:lineRule="auto"/>
              <w:rPr/>
            </w:pPr>
            <w:r>
              <w:rPr>
                <w:spacing w:val="1"/>
              </w:rPr>
              <w:t>计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量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超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差</w:t>
            </w:r>
            <w:r>
              <w:rPr>
                <w:spacing w:val="5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"/>
              </w:rPr>
              <w:t>1% </w:t>
            </w:r>
            <w:r>
              <w:rPr>
                <w:spacing w:val="1"/>
              </w:rPr>
              <w:t>以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上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1.5%</w:t>
            </w:r>
            <w:r>
              <w:rPr>
                <w:spacing w:val="3"/>
              </w:rPr>
              <w:t>以下的。</w:t>
            </w:r>
          </w:p>
        </w:tc>
        <w:tc>
          <w:tcPr>
            <w:tcW w:w="3319" w:type="dxa"/>
            <w:vAlign w:val="top"/>
          </w:tcPr>
          <w:p>
            <w:pPr>
              <w:pStyle w:val="TableText"/>
              <w:ind w:left="112" w:right="108"/>
              <w:spacing w:before="233" w:line="227" w:lineRule="auto"/>
              <w:rPr/>
            </w:pPr>
            <w:r>
              <w:rPr>
                <w:spacing w:val="23"/>
              </w:rPr>
              <w:t>根据违法行为的情节轻重 ，</w:t>
            </w:r>
            <w:r>
              <w:rPr>
                <w:spacing w:val="-26"/>
              </w:rPr>
              <w:t xml:space="preserve"> </w:t>
            </w:r>
            <w:r>
              <w:rPr>
                <w:spacing w:val="23"/>
              </w:rPr>
              <w:t>处以</w:t>
            </w:r>
            <w:r>
              <w:rPr/>
              <w:t xml:space="preserve"> </w:t>
            </w:r>
            <w:r>
              <w:rPr/>
              <w:t>9000 元以下的罚款。</w:t>
            </w:r>
          </w:p>
        </w:tc>
      </w:tr>
      <w:tr>
        <w:trPr>
          <w:trHeight w:val="1065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104" w:hanging="1"/>
              <w:spacing w:before="244" w:line="234" w:lineRule="auto"/>
              <w:rPr/>
            </w:pPr>
            <w:r>
              <w:rPr>
                <w:spacing w:val="9"/>
              </w:rPr>
              <w:t>计量超差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9"/>
              </w:rPr>
              <w:t>1.5%</w:t>
            </w:r>
            <w:r>
              <w:rPr>
                <w:spacing w:val="9"/>
              </w:rPr>
              <w:t>以上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-4"/>
              </w:rPr>
              <w:t>2%</w:t>
            </w:r>
            <w:r>
              <w:rPr>
                <w:spacing w:val="-4"/>
              </w:rPr>
              <w:t>以下的。</w:t>
            </w:r>
          </w:p>
        </w:tc>
        <w:tc>
          <w:tcPr>
            <w:tcW w:w="3319" w:type="dxa"/>
            <w:vAlign w:val="top"/>
          </w:tcPr>
          <w:p>
            <w:pPr>
              <w:pStyle w:val="TableText"/>
              <w:ind w:left="112" w:right="108"/>
              <w:spacing w:before="263" w:line="229" w:lineRule="auto"/>
              <w:rPr/>
            </w:pPr>
            <w:r>
              <w:rPr>
                <w:spacing w:val="23"/>
              </w:rPr>
              <w:t>根据违法行为的情节轻重 ，</w:t>
            </w:r>
            <w:r>
              <w:rPr>
                <w:spacing w:val="-26"/>
              </w:rPr>
              <w:t xml:space="preserve"> </w:t>
            </w:r>
            <w:r>
              <w:rPr>
                <w:spacing w:val="23"/>
              </w:rPr>
              <w:t>处以</w:t>
            </w:r>
            <w:r>
              <w:rPr/>
              <w:t xml:space="preserve"> </w:t>
            </w:r>
            <w:r>
              <w:rPr>
                <w:spacing w:val="-2"/>
              </w:rPr>
              <w:t>9000 元以上 21000 元以下的罚款。</w:t>
            </w:r>
          </w:p>
        </w:tc>
      </w:tr>
      <w:tr>
        <w:trPr>
          <w:trHeight w:val="122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1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6" w:hanging="17"/>
              <w:spacing w:before="81" w:line="229" w:lineRule="auto"/>
              <w:rPr/>
            </w:pPr>
            <w:r>
              <w:rPr>
                <w:spacing w:val="3"/>
              </w:rPr>
              <w:t>计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量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超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差</w:t>
            </w:r>
            <w:r>
              <w:rPr>
                <w:spacing w:val="32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2% </w:t>
            </w:r>
            <w:r>
              <w:rPr>
                <w:spacing w:val="3"/>
              </w:rPr>
              <w:t>以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319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hanging="1"/>
              <w:spacing w:before="82" w:line="227" w:lineRule="auto"/>
              <w:rPr/>
            </w:pPr>
            <w:r>
              <w:rPr>
                <w:spacing w:val="23"/>
              </w:rPr>
              <w:t>根据违法行为的情节轻重 ，</w:t>
            </w:r>
            <w:r>
              <w:rPr>
                <w:spacing w:val="-26"/>
              </w:rPr>
              <w:t xml:space="preserve"> </w:t>
            </w:r>
            <w:r>
              <w:rPr>
                <w:spacing w:val="23"/>
              </w:rPr>
              <w:t>处以</w:t>
            </w:r>
            <w:r>
              <w:rPr/>
              <w:t xml:space="preserve"> </w:t>
            </w:r>
            <w:r>
              <w:rPr>
                <w:spacing w:val="-3"/>
              </w:rPr>
              <w:t>21000 元以上 30000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73"/>
          <w:pgSz w:w="16839" w:h="11905"/>
          <w:pgMar w:top="1011" w:right="85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82" w:lineRule="auto"/>
        <w:rPr>
          <w:rFonts w:ascii="Arial"/>
          <w:sz w:val="21"/>
        </w:rPr>
      </w:pPr>
      <w:r/>
    </w:p>
    <w:p>
      <w:pPr>
        <w:spacing w:line="282" w:lineRule="auto"/>
        <w:rPr>
          <w:rFonts w:ascii="Arial"/>
          <w:sz w:val="21"/>
        </w:rPr>
      </w:pPr>
      <w:r/>
    </w:p>
    <w:p>
      <w:pPr>
        <w:spacing w:line="283" w:lineRule="auto"/>
        <w:rPr>
          <w:rFonts w:ascii="Arial"/>
          <w:sz w:val="21"/>
        </w:rPr>
      </w:pPr>
      <w:r/>
    </w:p>
    <w:p>
      <w:pPr>
        <w:ind w:left="1627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9"/>
        </w:rPr>
        <w:t>四十五、《商品量计量违法行为处罚规定》行政处罚裁量基准</w:t>
      </w:r>
    </w:p>
    <w:p>
      <w:pPr>
        <w:spacing w:line="4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7" w:line="208" w:lineRule="auto"/>
              <w:rPr/>
            </w:pPr>
            <w:r>
              <w:rPr>
                <w:spacing w:val="6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3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225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26" w:firstLine="502"/>
              <w:spacing w:before="82" w:line="230" w:lineRule="auto"/>
              <w:jc w:val="both"/>
              <w:rPr/>
            </w:pPr>
            <w:r>
              <w:rPr>
                <w:spacing w:val="9"/>
              </w:rPr>
              <w:t>生产者生产定量包装商</w:t>
            </w:r>
            <w:r>
              <w:rPr/>
              <w:t xml:space="preserve">   </w:t>
            </w:r>
            <w:r>
              <w:rPr>
                <w:spacing w:val="9"/>
              </w:rPr>
              <w:t>品,其实际量与标注量不相符,</w:t>
            </w:r>
            <w:r>
              <w:rPr/>
              <w:t xml:space="preserve">   </w:t>
            </w:r>
            <w:r>
              <w:rPr>
                <w:spacing w:val="9"/>
              </w:rPr>
              <w:t>计量偏差超过《定量包装商品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计量监督规定》或者国家其他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有关规定的。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0"/>
              <w:spacing w:before="81" w:line="228" w:lineRule="auto"/>
              <w:rPr/>
            </w:pPr>
            <w:r>
              <w:rPr>
                <w:b/>
                <w:bCs/>
                <w:spacing w:val="7"/>
              </w:rPr>
              <w:t>第四条</w:t>
            </w:r>
            <w:r>
              <w:rPr>
                <w:b/>
                <w:bCs/>
                <w:spacing w:val="56"/>
                <w:w w:val="101"/>
              </w:rPr>
              <w:t xml:space="preserve"> </w:t>
            </w:r>
            <w:r>
              <w:rPr>
                <w:spacing w:val="7"/>
              </w:rPr>
              <w:t>生产者生产定量包装商品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，其实际量</w:t>
            </w:r>
            <w:r>
              <w:rPr/>
              <w:t xml:space="preserve"> </w:t>
            </w:r>
            <w:r>
              <w:rPr>
                <w:spacing w:val="8"/>
              </w:rPr>
              <w:t>与标注量不相符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，计量偏差超过《定量包装商品</w:t>
            </w:r>
            <w:r>
              <w:rPr/>
              <w:t xml:space="preserve">   </w:t>
            </w:r>
            <w:r>
              <w:rPr>
                <w:spacing w:val="9"/>
              </w:rPr>
              <w:t>计量监督管理办法》或者国家其他有关规定的，</w:t>
            </w:r>
          </w:p>
          <w:p>
            <w:pPr>
              <w:pStyle w:val="TableText"/>
              <w:ind w:left="108" w:right="204"/>
              <w:spacing w:before="12" w:line="229" w:lineRule="auto"/>
              <w:rPr/>
            </w:pPr>
            <w:r>
              <w:rPr>
                <w:spacing w:val="2"/>
              </w:rPr>
              <w:t>市场监督管理部门责令改正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，并处 30000 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  <w:tc>
          <w:tcPr>
            <w:tcW w:w="690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30" w:lineRule="auto"/>
              <w:rPr/>
            </w:pPr>
            <w:r>
              <w:rPr>
                <w:spacing w:val="9"/>
              </w:rPr>
              <w:t>定量包装商品的实</w:t>
            </w:r>
            <w:r>
              <w:rPr/>
              <w:t xml:space="preserve">   </w:t>
            </w:r>
            <w:r>
              <w:rPr>
                <w:spacing w:val="9"/>
              </w:rPr>
              <w:t>际含量低于标注净</w:t>
            </w:r>
            <w:r>
              <w:rPr/>
              <w:t xml:space="preserve">   </w:t>
            </w:r>
            <w:r>
              <w:rPr/>
              <w:t>含量，超出允许短缺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量 1 倍以内的。</w:t>
            </w:r>
          </w:p>
        </w:tc>
        <w:tc>
          <w:tcPr>
            <w:tcW w:w="3064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10"/>
              <w:spacing w:before="82" w:line="227" w:lineRule="auto"/>
              <w:rPr/>
            </w:pPr>
            <w:r>
              <w:rPr>
                <w:spacing w:val="7"/>
              </w:rPr>
              <w:t>责令改正 ，并处 9000 元以下罚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239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104"/>
              <w:spacing w:before="297" w:line="231" w:lineRule="auto"/>
              <w:rPr/>
            </w:pPr>
            <w:r>
              <w:rPr>
                <w:spacing w:val="9"/>
              </w:rPr>
              <w:t>定量包装商品的实</w:t>
            </w:r>
            <w:r>
              <w:rPr/>
              <w:t xml:space="preserve">   </w:t>
            </w:r>
            <w:r>
              <w:rPr>
                <w:spacing w:val="9"/>
              </w:rPr>
              <w:t>际含量低于标注净</w:t>
            </w:r>
            <w:r>
              <w:rPr/>
              <w:t xml:space="preserve">   </w:t>
            </w:r>
            <w:r>
              <w:rPr/>
              <w:t>含量，超出允许短缺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量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1</w:t>
            </w:r>
            <w:r>
              <w:rPr>
                <w:spacing w:val="-23"/>
              </w:rPr>
              <w:t xml:space="preserve"> </w:t>
            </w:r>
            <w:r>
              <w:rPr>
                <w:spacing w:val="1"/>
              </w:rPr>
              <w:t>倍以上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2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倍以下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/>
              <w:spacing w:before="81" w:line="229" w:lineRule="auto"/>
              <w:rPr/>
            </w:pPr>
            <w:r>
              <w:rPr>
                <w:spacing w:val="-4"/>
              </w:rPr>
              <w:t>责</w:t>
            </w:r>
            <w:r>
              <w:rPr>
                <w:spacing w:val="-15"/>
              </w:rPr>
              <w:t xml:space="preserve"> </w:t>
            </w:r>
            <w:r>
              <w:rPr>
                <w:spacing w:val="-4"/>
              </w:rPr>
              <w:t>令</w:t>
            </w:r>
            <w:r>
              <w:rPr>
                <w:spacing w:val="-16"/>
              </w:rPr>
              <w:t xml:space="preserve"> </w:t>
            </w:r>
            <w:r>
              <w:rPr>
                <w:spacing w:val="-4"/>
              </w:rPr>
              <w:t>改</w:t>
            </w:r>
            <w:r>
              <w:rPr>
                <w:spacing w:val="-15"/>
              </w:rPr>
              <w:t xml:space="preserve"> </w:t>
            </w:r>
            <w:r>
              <w:rPr>
                <w:spacing w:val="-4"/>
              </w:rPr>
              <w:t>正</w:t>
            </w:r>
            <w:r>
              <w:rPr>
                <w:spacing w:val="15"/>
              </w:rPr>
              <w:t xml:space="preserve"> </w:t>
            </w:r>
            <w:r>
              <w:rPr>
                <w:spacing w:val="-4"/>
              </w:rPr>
              <w:t>，</w:t>
            </w:r>
            <w:r>
              <w:rPr>
                <w:spacing w:val="-18"/>
              </w:rPr>
              <w:t xml:space="preserve"> </w:t>
            </w:r>
            <w:r>
              <w:rPr>
                <w:spacing w:val="-4"/>
              </w:rPr>
              <w:t>并</w:t>
            </w:r>
            <w:r>
              <w:rPr>
                <w:spacing w:val="-16"/>
              </w:rPr>
              <w:t xml:space="preserve"> </w:t>
            </w:r>
            <w:r>
              <w:rPr>
                <w:spacing w:val="-4"/>
              </w:rPr>
              <w:t>处</w:t>
            </w:r>
            <w:r>
              <w:rPr>
                <w:spacing w:val="34"/>
              </w:rPr>
              <w:t xml:space="preserve"> </w:t>
            </w:r>
            <w:r>
              <w:rPr>
                <w:spacing w:val="-4"/>
              </w:rPr>
              <w:t>9000</w:t>
            </w:r>
            <w:r>
              <w:rPr>
                <w:spacing w:val="36"/>
                <w:w w:val="101"/>
              </w:rPr>
              <w:t xml:space="preserve"> </w:t>
            </w:r>
            <w:r>
              <w:rPr>
                <w:spacing w:val="-4"/>
              </w:rPr>
              <w:t>元 以</w:t>
            </w:r>
            <w:r>
              <w:rPr>
                <w:spacing w:val="-18"/>
              </w:rPr>
              <w:t xml:space="preserve"> </w:t>
            </w:r>
            <w:r>
              <w:rPr>
                <w:spacing w:val="-4"/>
              </w:rPr>
              <w:t>上</w:t>
            </w:r>
            <w:r>
              <w:rPr/>
              <w:t xml:space="preserve"> </w:t>
            </w:r>
            <w:r>
              <w:rPr>
                <w:spacing w:val="-2"/>
              </w:rPr>
              <w:t>21000 元以下罚款。</w:t>
            </w:r>
          </w:p>
        </w:tc>
      </w:tr>
      <w:tr>
        <w:trPr>
          <w:trHeight w:val="198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104"/>
              <w:spacing w:before="97" w:line="230" w:lineRule="auto"/>
              <w:rPr/>
            </w:pPr>
            <w:r>
              <w:rPr>
                <w:spacing w:val="9"/>
              </w:rPr>
              <w:t>定量包装商品的实</w:t>
            </w:r>
            <w:r>
              <w:rPr/>
              <w:t xml:space="preserve">   </w:t>
            </w:r>
            <w:r>
              <w:rPr>
                <w:spacing w:val="9"/>
              </w:rPr>
              <w:t>际含量低于标注净</w:t>
            </w:r>
            <w:r>
              <w:rPr/>
              <w:t xml:space="preserve">   </w:t>
            </w:r>
            <w:r>
              <w:rPr/>
              <w:t>含量，超出允许短缺</w:t>
            </w:r>
            <w:r>
              <w:rPr>
                <w:spacing w:val="3"/>
              </w:rPr>
              <w:t xml:space="preserve"> </w:t>
            </w:r>
            <w:r>
              <w:rPr>
                <w:spacing w:val="-3"/>
              </w:rPr>
              <w:t>量 2 倍以上的，或者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违法所得数额较大</w:t>
            </w:r>
            <w:r>
              <w:rPr/>
              <w:t xml:space="preserve">   </w:t>
            </w:r>
            <w:r>
              <w:rPr>
                <w:spacing w:val="2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spacing w:line="31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/>
              <w:spacing w:before="81" w:line="227" w:lineRule="auto"/>
              <w:rPr/>
            </w:pPr>
            <w:r>
              <w:rPr>
                <w:spacing w:val="2"/>
              </w:rPr>
              <w:t>责令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改正 ，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并</w:t>
            </w:r>
            <w:r>
              <w:rPr>
                <w:spacing w:val="-26"/>
              </w:rPr>
              <w:t xml:space="preserve"> </w:t>
            </w:r>
            <w:r>
              <w:rPr>
                <w:spacing w:val="2"/>
              </w:rPr>
              <w:t>处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2"/>
              </w:rPr>
              <w:t>21000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2"/>
              </w:rPr>
              <w:t>元以</w:t>
            </w:r>
            <w:r>
              <w:rPr>
                <w:spacing w:val="-25"/>
              </w:rPr>
              <w:t xml:space="preserve"> </w:t>
            </w:r>
            <w:r>
              <w:rPr>
                <w:spacing w:val="2"/>
              </w:rPr>
              <w:t>上</w:t>
            </w:r>
            <w:r>
              <w:rPr/>
              <w:t xml:space="preserve"> </w:t>
            </w:r>
            <w:r>
              <w:rPr>
                <w:spacing w:val="-2"/>
              </w:rPr>
              <w:t>30000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74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1984" w:hRule="atLeast"/>
        </w:trPr>
        <w:tc>
          <w:tcPr>
            <w:tcW w:w="821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265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2"/>
              <w:spacing w:before="81" w:line="230" w:lineRule="auto"/>
              <w:rPr/>
            </w:pPr>
            <w:r>
              <w:rPr>
                <w:spacing w:val="9"/>
              </w:rPr>
              <w:t>销售者销售的定量包装商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品或者零售商品,其实际量与</w:t>
            </w:r>
            <w:r>
              <w:rPr/>
              <w:t xml:space="preserve">    </w:t>
            </w:r>
            <w:r>
              <w:rPr>
                <w:spacing w:val="9"/>
              </w:rPr>
              <w:t>标注量或者实际量与贸易结算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量不相符,计量偏差超过《定量</w:t>
            </w:r>
            <w:r>
              <w:rPr/>
              <w:t xml:space="preserve"> </w:t>
            </w:r>
            <w:r>
              <w:rPr>
                <w:spacing w:val="-4"/>
              </w:rPr>
              <w:t>包装商品计量监督规定》、《零</w:t>
            </w:r>
            <w:r>
              <w:rPr>
                <w:spacing w:val="10"/>
              </w:rPr>
              <w:t xml:space="preserve"> </w:t>
            </w:r>
            <w:r>
              <w:rPr>
                <w:spacing w:val="9"/>
              </w:rPr>
              <w:t>售商品称重计量监督规定》或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者国家其他有关规定的。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204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第五条</w:t>
            </w:r>
            <w:r>
              <w:rPr>
                <w:b/>
                <w:bCs/>
                <w:spacing w:val="58"/>
              </w:rPr>
              <w:t xml:space="preserve"> </w:t>
            </w:r>
            <w:r>
              <w:rPr>
                <w:spacing w:val="9"/>
              </w:rPr>
              <w:t>销售者销售的定量包装商品或者零</w:t>
            </w:r>
            <w:r>
              <w:rPr/>
              <w:t xml:space="preserve">   </w:t>
            </w:r>
            <w:r>
              <w:rPr>
                <w:spacing w:val="8"/>
              </w:rPr>
              <w:t>售商品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，其实际量与标注量或者实际量与贸易结</w:t>
            </w:r>
            <w:r>
              <w:rPr/>
              <w:t xml:space="preserve"> </w:t>
            </w:r>
            <w:r>
              <w:rPr>
                <w:spacing w:val="8"/>
              </w:rPr>
              <w:t>算量不相符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，计量偏差超过《定量包装商品计量</w:t>
            </w:r>
            <w:r>
              <w:rPr/>
              <w:t xml:space="preserve"> </w:t>
            </w:r>
            <w:r>
              <w:rPr>
                <w:spacing w:val="9"/>
              </w:rPr>
              <w:t>监督管理办法》《零售商品称重计量监督管理办</w:t>
            </w:r>
            <w:r>
              <w:rPr>
                <w:spacing w:val="17"/>
              </w:rPr>
              <w:t xml:space="preserve"> </w:t>
            </w:r>
            <w:r>
              <w:rPr>
                <w:spacing w:val="8"/>
              </w:rPr>
              <w:t>法》或者国家其他有关规定的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，市场监督管理部</w:t>
            </w:r>
            <w:r>
              <w:rPr/>
              <w:t xml:space="preserve"> </w:t>
            </w:r>
            <w:r>
              <w:rPr/>
              <w:t>门责令改正</w:t>
            </w:r>
            <w:r>
              <w:rPr>
                <w:spacing w:val="-1"/>
              </w:rPr>
              <w:t xml:space="preserve"> </w:t>
            </w:r>
            <w:r>
              <w:rPr/>
              <w:t>，并处 30000 元以下罚款。</w:t>
            </w:r>
          </w:p>
        </w:tc>
        <w:tc>
          <w:tcPr>
            <w:tcW w:w="690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7" w:right="62" w:firstLine="2"/>
              <w:spacing w:before="236" w:line="230" w:lineRule="auto"/>
              <w:jc w:val="both"/>
              <w:rPr/>
            </w:pPr>
            <w:r>
              <w:rPr>
                <w:spacing w:val="24"/>
              </w:rPr>
              <w:t>定量包装商品或者</w:t>
            </w:r>
            <w:r>
              <w:rPr/>
              <w:t xml:space="preserve">  </w:t>
            </w:r>
            <w:r>
              <w:rPr>
                <w:spacing w:val="24"/>
              </w:rPr>
              <w:t>零售商品的实际量</w:t>
            </w:r>
            <w:r>
              <w:rPr>
                <w:spacing w:val="2"/>
              </w:rPr>
              <w:t xml:space="preserve">  </w:t>
            </w:r>
            <w:r>
              <w:rPr>
                <w:spacing w:val="24"/>
              </w:rPr>
              <w:t>低于标注量或实际</w:t>
            </w:r>
            <w:r>
              <w:rPr>
                <w:spacing w:val="2"/>
              </w:rPr>
              <w:t xml:space="preserve">  </w:t>
            </w:r>
            <w:r>
              <w:rPr>
                <w:spacing w:val="5"/>
              </w:rPr>
              <w:t>量低于贸易结算量，</w:t>
            </w:r>
            <w:r>
              <w:rPr>
                <w:spacing w:val="3"/>
              </w:rPr>
              <w:t xml:space="preserve"> </w:t>
            </w:r>
            <w:r>
              <w:rPr>
                <w:spacing w:val="15"/>
              </w:rPr>
              <w:t>超出</w:t>
            </w:r>
            <w:r>
              <w:rPr>
                <w:spacing w:val="-24"/>
              </w:rPr>
              <w:t xml:space="preserve"> </w:t>
            </w:r>
            <w:r>
              <w:rPr>
                <w:spacing w:val="15"/>
              </w:rPr>
              <w:t>允许</w:t>
            </w:r>
            <w:r>
              <w:rPr>
                <w:spacing w:val="-24"/>
              </w:rPr>
              <w:t xml:space="preserve"> </w:t>
            </w:r>
            <w:r>
              <w:rPr>
                <w:spacing w:val="15"/>
              </w:rPr>
              <w:t>短缺量</w:t>
            </w:r>
            <w:r>
              <w:rPr>
                <w:spacing w:val="33"/>
              </w:rPr>
              <w:t xml:space="preserve"> </w:t>
            </w:r>
            <w:r>
              <w:rPr>
                <w:spacing w:val="15"/>
              </w:rPr>
              <w:t>1</w:t>
            </w:r>
            <w:r>
              <w:rPr/>
              <w:t xml:space="preserve">  </w:t>
            </w:r>
            <w:r>
              <w:rPr>
                <w:spacing w:val="7"/>
              </w:rPr>
              <w:t>倍以内的。</w:t>
            </w:r>
          </w:p>
        </w:tc>
        <w:tc>
          <w:tcPr>
            <w:tcW w:w="3064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10"/>
              <w:spacing w:before="81" w:line="229" w:lineRule="auto"/>
              <w:rPr/>
            </w:pPr>
            <w:r>
              <w:rPr>
                <w:spacing w:val="7"/>
              </w:rPr>
              <w:t>责令改正 ，并处 9000 元以下罚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227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7" w:right="49" w:firstLine="2"/>
              <w:spacing w:before="80" w:line="230" w:lineRule="auto"/>
              <w:rPr/>
            </w:pPr>
            <w:r>
              <w:rPr>
                <w:spacing w:val="9"/>
              </w:rPr>
              <w:t>定量包装商品或者</w:t>
            </w:r>
            <w:r>
              <w:rPr/>
              <w:t xml:space="preserve">    </w:t>
            </w:r>
            <w:r>
              <w:rPr>
                <w:spacing w:val="9"/>
              </w:rPr>
              <w:t>零售商品的实际量</w:t>
            </w:r>
            <w:r>
              <w:rPr>
                <w:spacing w:val="1"/>
              </w:rPr>
              <w:t xml:space="preserve">    </w:t>
            </w:r>
            <w:r>
              <w:rPr>
                <w:spacing w:val="9"/>
              </w:rPr>
              <w:t>低于标注量或实际</w:t>
            </w:r>
            <w:r>
              <w:rPr>
                <w:spacing w:val="1"/>
              </w:rPr>
              <w:t xml:space="preserve">    </w:t>
            </w:r>
            <w:r>
              <w:rPr>
                <w:spacing w:val="6"/>
              </w:rPr>
              <w:t>量低于贸易结算量，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超出允许短缺量 1</w:t>
            </w:r>
            <w:r>
              <w:rPr/>
              <w:t xml:space="preserve">     </w:t>
            </w:r>
            <w:r>
              <w:rPr>
                <w:spacing w:val="2"/>
              </w:rPr>
              <w:t>倍以上 2 倍以下的。</w:t>
            </w:r>
          </w:p>
        </w:tc>
        <w:tc>
          <w:tcPr>
            <w:tcW w:w="3064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/>
              <w:spacing w:before="82" w:line="229" w:lineRule="auto"/>
              <w:rPr/>
            </w:pPr>
            <w:r>
              <w:rPr>
                <w:spacing w:val="-4"/>
              </w:rPr>
              <w:t>责</w:t>
            </w:r>
            <w:r>
              <w:rPr>
                <w:spacing w:val="-15"/>
              </w:rPr>
              <w:t xml:space="preserve"> </w:t>
            </w:r>
            <w:r>
              <w:rPr>
                <w:spacing w:val="-4"/>
              </w:rPr>
              <w:t>令</w:t>
            </w:r>
            <w:r>
              <w:rPr>
                <w:spacing w:val="-16"/>
              </w:rPr>
              <w:t xml:space="preserve"> </w:t>
            </w:r>
            <w:r>
              <w:rPr>
                <w:spacing w:val="-4"/>
              </w:rPr>
              <w:t>改</w:t>
            </w:r>
            <w:r>
              <w:rPr>
                <w:spacing w:val="-15"/>
              </w:rPr>
              <w:t xml:space="preserve"> </w:t>
            </w:r>
            <w:r>
              <w:rPr>
                <w:spacing w:val="-4"/>
              </w:rPr>
              <w:t>正</w:t>
            </w:r>
            <w:r>
              <w:rPr>
                <w:spacing w:val="15"/>
              </w:rPr>
              <w:t xml:space="preserve"> </w:t>
            </w:r>
            <w:r>
              <w:rPr>
                <w:spacing w:val="-4"/>
              </w:rPr>
              <w:t>，</w:t>
            </w:r>
            <w:r>
              <w:rPr>
                <w:spacing w:val="-18"/>
              </w:rPr>
              <w:t xml:space="preserve"> </w:t>
            </w:r>
            <w:r>
              <w:rPr>
                <w:spacing w:val="-4"/>
              </w:rPr>
              <w:t>并</w:t>
            </w:r>
            <w:r>
              <w:rPr>
                <w:spacing w:val="-16"/>
              </w:rPr>
              <w:t xml:space="preserve"> </w:t>
            </w:r>
            <w:r>
              <w:rPr>
                <w:spacing w:val="-4"/>
              </w:rPr>
              <w:t>处</w:t>
            </w:r>
            <w:r>
              <w:rPr>
                <w:spacing w:val="34"/>
              </w:rPr>
              <w:t xml:space="preserve"> </w:t>
            </w:r>
            <w:r>
              <w:rPr>
                <w:spacing w:val="-4"/>
              </w:rPr>
              <w:t>9000</w:t>
            </w:r>
            <w:r>
              <w:rPr>
                <w:spacing w:val="36"/>
                <w:w w:val="101"/>
              </w:rPr>
              <w:t xml:space="preserve"> </w:t>
            </w:r>
            <w:r>
              <w:rPr>
                <w:spacing w:val="-4"/>
              </w:rPr>
              <w:t>元 以</w:t>
            </w:r>
            <w:r>
              <w:rPr>
                <w:spacing w:val="-18"/>
              </w:rPr>
              <w:t xml:space="preserve"> </w:t>
            </w:r>
            <w:r>
              <w:rPr>
                <w:spacing w:val="-4"/>
              </w:rPr>
              <w:t>上</w:t>
            </w:r>
            <w:r>
              <w:rPr/>
              <w:t xml:space="preserve"> </w:t>
            </w:r>
            <w:r>
              <w:rPr>
                <w:spacing w:val="-2"/>
              </w:rPr>
              <w:t>21000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75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2785" w:hRule="atLeast"/>
        </w:trPr>
        <w:tc>
          <w:tcPr>
            <w:tcW w:w="821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4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62" w:firstLine="2"/>
              <w:spacing w:before="82" w:line="231" w:lineRule="auto"/>
              <w:jc w:val="both"/>
              <w:rPr/>
            </w:pPr>
            <w:r>
              <w:rPr>
                <w:spacing w:val="24"/>
              </w:rPr>
              <w:t>定量包装商品或者</w:t>
            </w:r>
            <w:r>
              <w:rPr/>
              <w:t xml:space="preserve">  </w:t>
            </w:r>
            <w:r>
              <w:rPr>
                <w:spacing w:val="24"/>
              </w:rPr>
              <w:t>零售商品的实际量</w:t>
            </w:r>
            <w:r>
              <w:rPr>
                <w:spacing w:val="2"/>
              </w:rPr>
              <w:t xml:space="preserve">  </w:t>
            </w:r>
            <w:r>
              <w:rPr>
                <w:spacing w:val="24"/>
              </w:rPr>
              <w:t>低于标注量或实际</w:t>
            </w:r>
            <w:r>
              <w:rPr>
                <w:spacing w:val="2"/>
              </w:rPr>
              <w:t xml:space="preserve">  </w:t>
            </w:r>
            <w:r>
              <w:rPr>
                <w:spacing w:val="5"/>
              </w:rPr>
              <w:t>量低于贸易结算量，</w:t>
            </w:r>
            <w:r>
              <w:rPr>
                <w:spacing w:val="3"/>
              </w:rPr>
              <w:t xml:space="preserve"> </w:t>
            </w:r>
            <w:r>
              <w:rPr>
                <w:spacing w:val="16"/>
              </w:rPr>
              <w:t>超出</w:t>
            </w:r>
            <w:r>
              <w:rPr>
                <w:spacing w:val="-24"/>
              </w:rPr>
              <w:t xml:space="preserve"> </w:t>
            </w:r>
            <w:r>
              <w:rPr>
                <w:spacing w:val="16"/>
              </w:rPr>
              <w:t>允许</w:t>
            </w:r>
            <w:r>
              <w:rPr>
                <w:spacing w:val="-25"/>
              </w:rPr>
              <w:t xml:space="preserve"> </w:t>
            </w:r>
            <w:r>
              <w:rPr>
                <w:spacing w:val="16"/>
              </w:rPr>
              <w:t>短缺量</w:t>
            </w:r>
            <w:r>
              <w:rPr>
                <w:spacing w:val="26"/>
              </w:rPr>
              <w:t xml:space="preserve"> </w:t>
            </w:r>
            <w:r>
              <w:rPr>
                <w:spacing w:val="16"/>
              </w:rPr>
              <w:t>2</w:t>
            </w:r>
            <w:r>
              <w:rPr/>
              <w:t xml:space="preserve">  </w:t>
            </w:r>
            <w:r>
              <w:rPr>
                <w:spacing w:val="7"/>
              </w:rPr>
              <w:t>倍以上的。</w:t>
            </w:r>
          </w:p>
        </w:tc>
        <w:tc>
          <w:tcPr>
            <w:tcW w:w="3064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/>
              <w:spacing w:before="82" w:line="227" w:lineRule="auto"/>
              <w:rPr/>
            </w:pPr>
            <w:r>
              <w:rPr>
                <w:spacing w:val="2"/>
              </w:rPr>
              <w:t>责令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改正 ，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并</w:t>
            </w:r>
            <w:r>
              <w:rPr>
                <w:spacing w:val="-26"/>
              </w:rPr>
              <w:t xml:space="preserve"> </w:t>
            </w:r>
            <w:r>
              <w:rPr>
                <w:spacing w:val="2"/>
              </w:rPr>
              <w:t>处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2"/>
              </w:rPr>
              <w:t>21000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2"/>
              </w:rPr>
              <w:t>元以</w:t>
            </w:r>
            <w:r>
              <w:rPr>
                <w:spacing w:val="-25"/>
              </w:rPr>
              <w:t xml:space="preserve"> </w:t>
            </w:r>
            <w:r>
              <w:rPr>
                <w:spacing w:val="2"/>
              </w:rPr>
              <w:t>上</w:t>
            </w:r>
            <w:r>
              <w:rPr/>
              <w:t xml:space="preserve"> </w:t>
            </w:r>
            <w:r>
              <w:rPr>
                <w:spacing w:val="-2"/>
              </w:rPr>
              <w:t>30000 元以下罚款。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26" w:firstLine="402"/>
              <w:spacing w:before="82" w:line="231" w:lineRule="auto"/>
              <w:rPr/>
            </w:pPr>
            <w:r>
              <w:rPr>
                <w:spacing w:val="9"/>
              </w:rPr>
              <w:t>销售者销售国家对计量偏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差没有规定的商品,其实际量</w:t>
            </w:r>
            <w:r>
              <w:rPr/>
              <w:t xml:space="preserve">    </w:t>
            </w:r>
            <w:r>
              <w:rPr>
                <w:spacing w:val="9"/>
              </w:rPr>
              <w:t>与贸易结算量之差,超过国家</w:t>
            </w:r>
            <w:r>
              <w:rPr/>
              <w:t xml:space="preserve">    </w:t>
            </w:r>
            <w:r>
              <w:rPr>
                <w:spacing w:val="9"/>
              </w:rPr>
              <w:t>规定使用的计量器具极限误差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204" w:firstLine="597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第六条</w:t>
            </w:r>
            <w:r>
              <w:rPr>
                <w:b/>
                <w:bCs/>
                <w:spacing w:val="58"/>
              </w:rPr>
              <w:t xml:space="preserve"> </w:t>
            </w:r>
            <w:r>
              <w:rPr>
                <w:spacing w:val="9"/>
              </w:rPr>
              <w:t>销售者销售国家对计量偏差没有</w:t>
            </w:r>
            <w:r>
              <w:rPr/>
              <w:t xml:space="preserve">   </w:t>
            </w:r>
            <w:r>
              <w:rPr>
                <w:spacing w:val="6"/>
              </w:rPr>
              <w:t>规定的商品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，其实际量与贸易结算量之差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，超过</w:t>
            </w:r>
            <w:r>
              <w:rPr/>
              <w:t xml:space="preserve"> </w:t>
            </w:r>
            <w:r>
              <w:rPr>
                <w:spacing w:val="8"/>
              </w:rPr>
              <w:t>国家规定使用的计量器具极限误差的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，市场监督</w:t>
            </w:r>
            <w:r>
              <w:rPr/>
              <w:t xml:space="preserve"> </w:t>
            </w:r>
            <w:r>
              <w:rPr>
                <w:spacing w:val="2"/>
              </w:rPr>
              <w:t>管理部门责令改正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，并处 20000 元以下罚</w:t>
            </w:r>
            <w:r>
              <w:rPr>
                <w:spacing w:val="1"/>
              </w:rPr>
              <w:t>款。</w:t>
            </w:r>
          </w:p>
        </w:tc>
        <w:tc>
          <w:tcPr>
            <w:tcW w:w="69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62" w:firstLine="2"/>
              <w:spacing w:before="48" w:line="230" w:lineRule="auto"/>
              <w:rPr/>
            </w:pPr>
            <w:r>
              <w:rPr>
                <w:spacing w:val="4"/>
              </w:rPr>
              <w:t>销售者销售的商品，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其实际量低于标注</w:t>
            </w:r>
            <w:r>
              <w:rPr/>
              <w:t xml:space="preserve">    </w:t>
            </w:r>
            <w:r>
              <w:rPr/>
              <w:t>量，超过国家规定使</w:t>
            </w:r>
            <w:r>
              <w:rPr>
                <w:spacing w:val="2"/>
              </w:rPr>
              <w:t xml:space="preserve">  </w:t>
            </w:r>
            <w:r>
              <w:rPr>
                <w:spacing w:val="9"/>
              </w:rPr>
              <w:t>用的计量器具极限</w:t>
            </w:r>
            <w:r>
              <w:rPr/>
              <w:t xml:space="preserve">    </w:t>
            </w:r>
            <w:r>
              <w:rPr>
                <w:spacing w:val="3"/>
              </w:rPr>
              <w:t>误差 1 倍以内的。</w:t>
            </w:r>
          </w:p>
        </w:tc>
        <w:tc>
          <w:tcPr>
            <w:tcW w:w="3064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10"/>
              <w:spacing w:before="82" w:line="227" w:lineRule="auto"/>
              <w:rPr/>
            </w:pPr>
            <w:r>
              <w:rPr>
                <w:spacing w:val="7"/>
              </w:rPr>
              <w:t>责令改正 ，并处 6000 元以下罚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2208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62" w:firstLine="2"/>
              <w:spacing w:before="45" w:line="231" w:lineRule="auto"/>
              <w:rPr/>
            </w:pPr>
            <w:r>
              <w:rPr>
                <w:spacing w:val="4"/>
              </w:rPr>
              <w:t>销售者销售的商品，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其实际量低于标注</w:t>
            </w:r>
            <w:r>
              <w:rPr/>
              <w:t xml:space="preserve">    </w:t>
            </w:r>
            <w:r>
              <w:rPr/>
              <w:t>量，超过国家规定使</w:t>
            </w:r>
            <w:r>
              <w:rPr>
                <w:spacing w:val="2"/>
              </w:rPr>
              <w:t xml:space="preserve">  </w:t>
            </w:r>
            <w:r>
              <w:rPr>
                <w:spacing w:val="9"/>
              </w:rPr>
              <w:t>用的计量器具极限</w:t>
            </w:r>
            <w:r>
              <w:rPr/>
              <w:t xml:space="preserve">    </w:t>
            </w:r>
            <w:r>
              <w:rPr>
                <w:spacing w:val="1"/>
              </w:rPr>
              <w:t>误差</w:t>
            </w:r>
            <w:r>
              <w:rPr>
                <w:spacing w:val="-4"/>
              </w:rPr>
              <w:t xml:space="preserve"> </w:t>
            </w:r>
            <w:r>
              <w:rPr>
                <w:spacing w:val="1"/>
              </w:rPr>
              <w:t>1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倍以上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2</w:t>
            </w:r>
            <w:r>
              <w:rPr>
                <w:spacing w:val="-23"/>
              </w:rPr>
              <w:t xml:space="preserve"> </w:t>
            </w:r>
            <w:r>
              <w:rPr>
                <w:spacing w:val="1"/>
              </w:rPr>
              <w:t>倍以</w:t>
            </w:r>
            <w:r>
              <w:rPr/>
              <w:t xml:space="preserve">  </w:t>
            </w:r>
            <w:r>
              <w:rPr>
                <w:spacing w:val="5"/>
              </w:rPr>
              <w:t>下的。</w:t>
            </w:r>
          </w:p>
        </w:tc>
        <w:tc>
          <w:tcPr>
            <w:tcW w:w="3064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0" w:right="108" w:hanging="7"/>
              <w:spacing w:before="81" w:line="227" w:lineRule="auto"/>
              <w:rPr/>
            </w:pPr>
            <w:r>
              <w:rPr>
                <w:spacing w:val="-4"/>
              </w:rPr>
              <w:t>责</w:t>
            </w:r>
            <w:r>
              <w:rPr>
                <w:spacing w:val="-17"/>
              </w:rPr>
              <w:t xml:space="preserve"> </w:t>
            </w:r>
            <w:r>
              <w:rPr>
                <w:spacing w:val="-4"/>
              </w:rPr>
              <w:t>令</w:t>
            </w:r>
            <w:r>
              <w:rPr>
                <w:spacing w:val="-16"/>
              </w:rPr>
              <w:t xml:space="preserve"> </w:t>
            </w:r>
            <w:r>
              <w:rPr>
                <w:spacing w:val="-4"/>
              </w:rPr>
              <w:t>改</w:t>
            </w:r>
            <w:r>
              <w:rPr>
                <w:spacing w:val="-15"/>
              </w:rPr>
              <w:t xml:space="preserve"> </w:t>
            </w:r>
            <w:r>
              <w:rPr>
                <w:spacing w:val="-4"/>
              </w:rPr>
              <w:t>正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-4"/>
              </w:rPr>
              <w:t>，</w:t>
            </w:r>
            <w:r>
              <w:rPr>
                <w:spacing w:val="-18"/>
              </w:rPr>
              <w:t xml:space="preserve"> </w:t>
            </w:r>
            <w:r>
              <w:rPr>
                <w:spacing w:val="-4"/>
              </w:rPr>
              <w:t>并</w:t>
            </w:r>
            <w:r>
              <w:rPr>
                <w:spacing w:val="-16"/>
              </w:rPr>
              <w:t xml:space="preserve"> </w:t>
            </w:r>
            <w:r>
              <w:rPr>
                <w:spacing w:val="-4"/>
              </w:rPr>
              <w:t>处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spacing w:val="-4"/>
              </w:rPr>
              <w:t>6000</w:t>
            </w:r>
            <w:r>
              <w:rPr>
                <w:spacing w:val="36"/>
                <w:w w:val="101"/>
              </w:rPr>
              <w:t xml:space="preserve"> </w:t>
            </w:r>
            <w:r>
              <w:rPr>
                <w:spacing w:val="-4"/>
              </w:rPr>
              <w:t>元 以</w:t>
            </w:r>
            <w:r>
              <w:rPr>
                <w:spacing w:val="-18"/>
              </w:rPr>
              <w:t xml:space="preserve"> </w:t>
            </w:r>
            <w:r>
              <w:rPr>
                <w:spacing w:val="-4"/>
              </w:rPr>
              <w:t>上</w:t>
            </w:r>
            <w:r>
              <w:rPr/>
              <w:t xml:space="preserve"> </w:t>
            </w:r>
            <w:r>
              <w:rPr>
                <w:spacing w:val="-3"/>
              </w:rPr>
              <w:t>14000 元以下罚款。</w:t>
            </w:r>
          </w:p>
        </w:tc>
      </w:tr>
      <w:tr>
        <w:trPr>
          <w:trHeight w:val="1273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62" w:firstLine="2"/>
              <w:spacing w:before="51" w:line="223" w:lineRule="auto"/>
              <w:rPr/>
            </w:pPr>
            <w:r>
              <w:rPr>
                <w:spacing w:val="4"/>
              </w:rPr>
              <w:t>销售者销售的商品，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其实际量低于标注</w:t>
            </w:r>
            <w:r>
              <w:rPr/>
              <w:t xml:space="preserve">    </w:t>
            </w:r>
            <w:r>
              <w:rPr/>
              <w:t>量，超过国家规定使</w:t>
            </w:r>
            <w:r>
              <w:rPr>
                <w:spacing w:val="1"/>
              </w:rPr>
              <w:t xml:space="preserve">  </w:t>
            </w:r>
            <w:r>
              <w:rPr>
                <w:spacing w:val="9"/>
              </w:rPr>
              <w:t>用的计量器具极限</w:t>
            </w:r>
          </w:p>
        </w:tc>
        <w:tc>
          <w:tcPr>
            <w:tcW w:w="3064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/>
              <w:spacing w:before="82" w:line="227" w:lineRule="auto"/>
              <w:rPr/>
            </w:pPr>
            <w:r>
              <w:rPr>
                <w:spacing w:val="1"/>
              </w:rPr>
              <w:t>责令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改正 ，</w:t>
            </w:r>
            <w:r>
              <w:rPr>
                <w:spacing w:val="-28"/>
              </w:rPr>
              <w:t xml:space="preserve"> </w:t>
            </w:r>
            <w:r>
              <w:rPr>
                <w:spacing w:val="1"/>
              </w:rPr>
              <w:t>并</w:t>
            </w:r>
            <w:r>
              <w:rPr>
                <w:spacing w:val="-26"/>
              </w:rPr>
              <w:t xml:space="preserve"> </w:t>
            </w:r>
            <w:r>
              <w:rPr>
                <w:spacing w:val="1"/>
              </w:rPr>
              <w:t>处</w:t>
            </w:r>
            <w:r>
              <w:rPr>
                <w:spacing w:val="33"/>
                <w:w w:val="101"/>
              </w:rPr>
              <w:t xml:space="preserve"> </w:t>
            </w:r>
            <w:r>
              <w:rPr>
                <w:spacing w:val="1"/>
              </w:rPr>
              <w:t>14000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"/>
              </w:rPr>
              <w:t>元以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上</w:t>
            </w:r>
            <w:r>
              <w:rPr/>
              <w:t xml:space="preserve"> </w:t>
            </w:r>
            <w:r>
              <w:rPr>
                <w:spacing w:val="-2"/>
              </w:rPr>
              <w:t>20000 元以下罚款。</w:t>
            </w:r>
          </w:p>
        </w:tc>
      </w:tr>
    </w:tbl>
    <w:p>
      <w:pPr>
        <w:spacing w:line="172" w:lineRule="exact"/>
        <w:rPr>
          <w:rFonts w:ascii="Arial"/>
          <w:sz w:val="15"/>
        </w:rPr>
      </w:pPr>
      <w:r/>
    </w:p>
    <w:p>
      <w:pPr>
        <w:spacing w:line="172" w:lineRule="exact"/>
        <w:sectPr>
          <w:footerReference w:type="default" r:id="rId176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15"/>
          <w:szCs w:val="15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1275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/>
              <w:spacing w:before="51" w:line="208" w:lineRule="auto"/>
              <w:rPr/>
            </w:pPr>
            <w:r>
              <w:rPr>
                <w:spacing w:val="3"/>
              </w:rPr>
              <w:t>误差 2 倍以上的。</w:t>
            </w:r>
          </w:p>
        </w:tc>
        <w:tc>
          <w:tcPr>
            <w:tcW w:w="306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20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26" w:firstLine="407"/>
              <w:spacing w:before="81" w:line="230" w:lineRule="auto"/>
              <w:rPr/>
            </w:pPr>
            <w:r>
              <w:rPr>
                <w:spacing w:val="8"/>
              </w:rPr>
              <w:t>收购者收购商品,其实际</w:t>
            </w:r>
            <w:r>
              <w:rPr/>
              <w:t xml:space="preserve">    </w:t>
            </w:r>
            <w:r>
              <w:rPr>
                <w:spacing w:val="9"/>
              </w:rPr>
              <w:t>量与贸易结算量之差,超过国</w:t>
            </w:r>
            <w:r>
              <w:rPr/>
              <w:t xml:space="preserve">    </w:t>
            </w:r>
            <w:r>
              <w:rPr>
                <w:spacing w:val="9"/>
              </w:rPr>
              <w:t>家规定使用的计量器具极限误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差的。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0"/>
              <w:spacing w:before="82" w:line="229" w:lineRule="auto"/>
              <w:rPr/>
            </w:pPr>
            <w:r>
              <w:rPr>
                <w:b/>
                <w:bCs/>
                <w:spacing w:val="7"/>
              </w:rPr>
              <w:t>第七条</w:t>
            </w:r>
            <w:r>
              <w:rPr>
                <w:b/>
                <w:bCs/>
                <w:spacing w:val="56"/>
                <w:w w:val="101"/>
              </w:rPr>
              <w:t xml:space="preserve"> </w:t>
            </w:r>
            <w:r>
              <w:rPr>
                <w:spacing w:val="7"/>
              </w:rPr>
              <w:t>收购者收购商品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，其实际量与贸易结</w:t>
            </w:r>
            <w:r>
              <w:rPr/>
              <w:t xml:space="preserve"> </w:t>
            </w:r>
            <w:r>
              <w:rPr>
                <w:spacing w:val="8"/>
              </w:rPr>
              <w:t>算量之差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，超过国家规定使用的计量器具极限误</w:t>
            </w:r>
            <w:r>
              <w:rPr/>
              <w:t xml:space="preserve">   </w:t>
            </w:r>
            <w:r>
              <w:rPr>
                <w:spacing w:val="1"/>
              </w:rPr>
              <w:t>差的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，市场监督管理部门责令改正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，并处 20000</w:t>
            </w:r>
            <w:r>
              <w:rPr/>
              <w:t xml:space="preserve">   </w:t>
            </w:r>
            <w:r>
              <w:rPr>
                <w:spacing w:val="7"/>
              </w:rPr>
              <w:t>元以下罚款。</w:t>
            </w:r>
          </w:p>
        </w:tc>
        <w:tc>
          <w:tcPr>
            <w:tcW w:w="69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62" w:firstLine="8"/>
              <w:spacing w:before="44" w:line="231" w:lineRule="auto"/>
              <w:rPr/>
            </w:pPr>
            <w:r>
              <w:rPr>
                <w:spacing w:val="4"/>
              </w:rPr>
              <w:t>收购者收购的商品，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其实际量与贸易结</w:t>
            </w:r>
            <w:r>
              <w:rPr/>
              <w:t xml:space="preserve">    </w:t>
            </w:r>
            <w:r>
              <w:rPr/>
              <w:t>算量之差，超过国家</w:t>
            </w:r>
            <w:r>
              <w:rPr>
                <w:spacing w:val="2"/>
              </w:rPr>
              <w:t xml:space="preserve">  </w:t>
            </w:r>
            <w:r>
              <w:rPr>
                <w:spacing w:val="9"/>
              </w:rPr>
              <w:t>规定使用的计量器</w:t>
            </w:r>
            <w:r>
              <w:rPr/>
              <w:t xml:space="preserve">    </w:t>
            </w:r>
            <w:r>
              <w:rPr>
                <w:spacing w:val="4"/>
              </w:rPr>
              <w:t>具极限误差 1 倍以</w:t>
            </w:r>
            <w:r>
              <w:rPr/>
              <w:t xml:space="preserve">    </w:t>
            </w:r>
            <w:r>
              <w:rPr>
                <w:spacing w:val="5"/>
              </w:rPr>
              <w:t>内的。</w:t>
            </w:r>
          </w:p>
        </w:tc>
        <w:tc>
          <w:tcPr>
            <w:tcW w:w="3064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10"/>
              <w:spacing w:before="81" w:line="229" w:lineRule="auto"/>
              <w:rPr/>
            </w:pPr>
            <w:r>
              <w:rPr>
                <w:spacing w:val="7"/>
              </w:rPr>
              <w:t>责令改正 ，并处 6000 元以下罚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62" w:firstLine="8"/>
              <w:spacing w:before="50" w:line="225" w:lineRule="auto"/>
              <w:jc w:val="both"/>
              <w:rPr/>
            </w:pPr>
            <w:r>
              <w:rPr>
                <w:spacing w:val="4"/>
              </w:rPr>
              <w:t>收购者收购的商品，</w:t>
            </w:r>
            <w:r>
              <w:rPr>
                <w:spacing w:val="2"/>
              </w:rPr>
              <w:t xml:space="preserve"> </w:t>
            </w:r>
            <w:r>
              <w:rPr>
                <w:spacing w:val="24"/>
              </w:rPr>
              <w:t>其实际量与贸易结</w:t>
            </w:r>
            <w:r>
              <w:rPr>
                <w:spacing w:val="1"/>
              </w:rPr>
              <w:t xml:space="preserve">  </w:t>
            </w:r>
            <w:r>
              <w:rPr/>
              <w:t>算量之差，超过国家</w:t>
            </w:r>
            <w:r>
              <w:rPr>
                <w:spacing w:val="2"/>
              </w:rPr>
              <w:t xml:space="preserve">  </w:t>
            </w:r>
            <w:r>
              <w:rPr>
                <w:spacing w:val="24"/>
              </w:rPr>
              <w:t>规定使用的计量器</w:t>
            </w:r>
            <w:r>
              <w:rPr>
                <w:spacing w:val="1"/>
              </w:rPr>
              <w:t xml:space="preserve">  </w:t>
            </w:r>
            <w:r>
              <w:rPr>
                <w:spacing w:val="15"/>
              </w:rPr>
              <w:t>具极限误差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15"/>
              </w:rPr>
              <w:t>1 倍以</w:t>
            </w:r>
            <w:r>
              <w:rPr/>
              <w:t xml:space="preserve">  </w:t>
            </w:r>
            <w:r>
              <w:rPr>
                <w:spacing w:val="2"/>
              </w:rPr>
              <w:t>上 2 倍以下的。</w:t>
            </w:r>
          </w:p>
        </w:tc>
        <w:tc>
          <w:tcPr>
            <w:tcW w:w="3064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0" w:right="108" w:hanging="7"/>
              <w:spacing w:before="82" w:line="227" w:lineRule="auto"/>
              <w:rPr/>
            </w:pPr>
            <w:r>
              <w:rPr>
                <w:spacing w:val="-4"/>
              </w:rPr>
              <w:t>责</w:t>
            </w:r>
            <w:r>
              <w:rPr>
                <w:spacing w:val="-17"/>
              </w:rPr>
              <w:t xml:space="preserve"> </w:t>
            </w:r>
            <w:r>
              <w:rPr>
                <w:spacing w:val="-4"/>
              </w:rPr>
              <w:t>令</w:t>
            </w:r>
            <w:r>
              <w:rPr>
                <w:spacing w:val="-16"/>
              </w:rPr>
              <w:t xml:space="preserve"> </w:t>
            </w:r>
            <w:r>
              <w:rPr>
                <w:spacing w:val="-4"/>
              </w:rPr>
              <w:t>改</w:t>
            </w:r>
            <w:r>
              <w:rPr>
                <w:spacing w:val="-15"/>
              </w:rPr>
              <w:t xml:space="preserve"> </w:t>
            </w:r>
            <w:r>
              <w:rPr>
                <w:spacing w:val="-4"/>
              </w:rPr>
              <w:t>正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-4"/>
              </w:rPr>
              <w:t>，</w:t>
            </w:r>
            <w:r>
              <w:rPr>
                <w:spacing w:val="-18"/>
              </w:rPr>
              <w:t xml:space="preserve"> </w:t>
            </w:r>
            <w:r>
              <w:rPr>
                <w:spacing w:val="-4"/>
              </w:rPr>
              <w:t>并</w:t>
            </w:r>
            <w:r>
              <w:rPr>
                <w:spacing w:val="-16"/>
              </w:rPr>
              <w:t xml:space="preserve"> </w:t>
            </w:r>
            <w:r>
              <w:rPr>
                <w:spacing w:val="-4"/>
              </w:rPr>
              <w:t>处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spacing w:val="-4"/>
              </w:rPr>
              <w:t>6000</w:t>
            </w:r>
            <w:r>
              <w:rPr>
                <w:spacing w:val="36"/>
                <w:w w:val="101"/>
              </w:rPr>
              <w:t xml:space="preserve"> </w:t>
            </w:r>
            <w:r>
              <w:rPr>
                <w:spacing w:val="-4"/>
              </w:rPr>
              <w:t>元 以</w:t>
            </w:r>
            <w:r>
              <w:rPr>
                <w:spacing w:val="-18"/>
              </w:rPr>
              <w:t xml:space="preserve"> </w:t>
            </w:r>
            <w:r>
              <w:rPr>
                <w:spacing w:val="-4"/>
              </w:rPr>
              <w:t>上</w:t>
            </w:r>
            <w:r>
              <w:rPr/>
              <w:t xml:space="preserve"> </w:t>
            </w:r>
            <w:r>
              <w:rPr>
                <w:spacing w:val="-3"/>
              </w:rPr>
              <w:t>14000 元以下罚款。</w:t>
            </w:r>
          </w:p>
        </w:tc>
      </w:tr>
      <w:tr>
        <w:trPr>
          <w:trHeight w:val="2213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62" w:firstLine="8"/>
              <w:spacing w:before="47" w:line="231" w:lineRule="auto"/>
              <w:rPr/>
            </w:pPr>
            <w:r>
              <w:rPr>
                <w:spacing w:val="4"/>
              </w:rPr>
              <w:t>收购者收购的商品，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其实际量与贸易结</w:t>
            </w:r>
            <w:r>
              <w:rPr/>
              <w:t xml:space="preserve">    </w:t>
            </w:r>
            <w:r>
              <w:rPr/>
              <w:t>算量之差，超过国家</w:t>
            </w:r>
            <w:r>
              <w:rPr>
                <w:spacing w:val="2"/>
              </w:rPr>
              <w:t xml:space="preserve">  </w:t>
            </w:r>
            <w:r>
              <w:rPr>
                <w:spacing w:val="9"/>
              </w:rPr>
              <w:t>规定使用的计量器</w:t>
            </w:r>
            <w:r>
              <w:rPr/>
              <w:t xml:space="preserve">    </w:t>
            </w:r>
            <w:r>
              <w:rPr>
                <w:spacing w:val="4"/>
              </w:rPr>
              <w:t>具极限误差 2 倍以</w:t>
            </w:r>
            <w:r>
              <w:rPr/>
              <w:t xml:space="preserve">    </w:t>
            </w:r>
            <w:r>
              <w:rPr>
                <w:spacing w:val="5"/>
              </w:rPr>
              <w:t>上的。</w:t>
            </w:r>
          </w:p>
        </w:tc>
        <w:tc>
          <w:tcPr>
            <w:tcW w:w="3064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/>
              <w:spacing w:before="81" w:line="227" w:lineRule="auto"/>
              <w:rPr/>
            </w:pPr>
            <w:r>
              <w:rPr>
                <w:spacing w:val="1"/>
              </w:rPr>
              <w:t>责令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改正 ，</w:t>
            </w:r>
            <w:r>
              <w:rPr>
                <w:spacing w:val="-28"/>
              </w:rPr>
              <w:t xml:space="preserve"> </w:t>
            </w:r>
            <w:r>
              <w:rPr>
                <w:spacing w:val="1"/>
              </w:rPr>
              <w:t>并</w:t>
            </w:r>
            <w:r>
              <w:rPr>
                <w:spacing w:val="-26"/>
              </w:rPr>
              <w:t xml:space="preserve"> </w:t>
            </w:r>
            <w:r>
              <w:rPr>
                <w:spacing w:val="1"/>
              </w:rPr>
              <w:t>处</w:t>
            </w:r>
            <w:r>
              <w:rPr>
                <w:spacing w:val="33"/>
                <w:w w:val="101"/>
              </w:rPr>
              <w:t xml:space="preserve"> </w:t>
            </w:r>
            <w:r>
              <w:rPr>
                <w:spacing w:val="1"/>
              </w:rPr>
              <w:t>14000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"/>
              </w:rPr>
              <w:t>元以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上</w:t>
            </w:r>
            <w:r>
              <w:rPr/>
              <w:t xml:space="preserve"> </w:t>
            </w:r>
            <w:r>
              <w:rPr>
                <w:spacing w:val="-2"/>
              </w:rPr>
              <w:t>20000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77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480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四十六、《定量包装商品计量监督管理办法》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9"/>
        </w:rPr>
        <w:t>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7"/>
        <w:gridCol w:w="2653"/>
        <w:gridCol w:w="4229"/>
        <w:gridCol w:w="641"/>
        <w:gridCol w:w="1812"/>
        <w:gridCol w:w="2869"/>
      </w:tblGrid>
      <w:tr>
        <w:trPr>
          <w:trHeight w:val="552" w:hRule="atLeast"/>
        </w:trPr>
        <w:tc>
          <w:tcPr>
            <w:tcW w:w="767" w:type="dxa"/>
            <w:vAlign w:val="top"/>
          </w:tcPr>
          <w:p>
            <w:pPr>
              <w:pStyle w:val="TableText"/>
              <w:ind w:left="185"/>
              <w:spacing w:before="165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653" w:type="dxa"/>
            <w:vAlign w:val="top"/>
          </w:tcPr>
          <w:p>
            <w:pPr>
              <w:pStyle w:val="TableText"/>
              <w:ind w:left="927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229" w:type="dxa"/>
            <w:vAlign w:val="top"/>
          </w:tcPr>
          <w:p>
            <w:pPr>
              <w:pStyle w:val="TableText"/>
              <w:ind w:left="1715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453" w:type="dxa"/>
            <w:vAlign w:val="top"/>
            <w:gridSpan w:val="2"/>
          </w:tcPr>
          <w:p>
            <w:pPr>
              <w:pStyle w:val="TableText"/>
              <w:ind w:left="829"/>
              <w:spacing w:before="165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869" w:type="dxa"/>
            <w:vAlign w:val="top"/>
          </w:tcPr>
          <w:p>
            <w:pPr>
              <w:pStyle w:val="TableText"/>
              <w:ind w:left="1036"/>
              <w:spacing w:before="165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444" w:hRule="atLeast"/>
        </w:trPr>
        <w:tc>
          <w:tcPr>
            <w:tcW w:w="767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6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653" w:type="dxa"/>
            <w:vAlign w:val="top"/>
            <w:vMerge w:val="restart"/>
            <w:tcBorders>
              <w:bottom w:val="nil"/>
            </w:tcBorders>
          </w:tcPr>
          <w:p>
            <w:pPr>
              <w:spacing w:line="4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43"/>
              <w:spacing w:before="82" w:line="230" w:lineRule="auto"/>
              <w:jc w:val="both"/>
              <w:rPr/>
            </w:pPr>
            <w:r>
              <w:rPr>
                <w:spacing w:val="9"/>
              </w:rPr>
              <w:t>定量包装商品生产者按要求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进行自我声明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，使用计量保</w:t>
            </w:r>
            <w:r>
              <w:rPr/>
              <w:t xml:space="preserve"> </w:t>
            </w:r>
            <w:r>
              <w:rPr>
                <w:spacing w:val="6"/>
              </w:rPr>
              <w:t>证能力合格标志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，达不到定</w:t>
            </w:r>
            <w:r>
              <w:rPr/>
              <w:t xml:space="preserve"> </w:t>
            </w:r>
            <w:r>
              <w:rPr>
                <w:spacing w:val="9"/>
              </w:rPr>
              <w:t>量包装商品生产企业计量保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证能力要求的；</w:t>
            </w:r>
          </w:p>
        </w:tc>
        <w:tc>
          <w:tcPr>
            <w:tcW w:w="4229" w:type="dxa"/>
            <w:vAlign w:val="top"/>
            <w:vMerge w:val="restart"/>
            <w:tcBorders>
              <w:bottom w:val="nil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19" w:firstLine="400"/>
              <w:spacing w:before="81" w:line="177" w:lineRule="auto"/>
              <w:jc w:val="both"/>
              <w:rPr/>
            </w:pPr>
            <w:r>
              <w:rPr>
                <w:spacing w:val="9"/>
              </w:rPr>
              <w:t>第十六条   定量包装商品生产者按要求进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6"/>
              </w:rPr>
              <w:t>行自我声明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，使用计量保证能力合格标志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，达</w:t>
            </w:r>
            <w:r>
              <w:rPr/>
              <w:t xml:space="preserve"> </w:t>
            </w:r>
            <w:r>
              <w:rPr>
                <w:spacing w:val="9"/>
              </w:rPr>
              <w:t>不到定量包装商品生产企业计量保证能力要求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由县级以上地方市场监督管理部门责令改</w:t>
            </w:r>
            <w:r>
              <w:rPr/>
              <w:t xml:space="preserve"> </w:t>
            </w:r>
            <w:r>
              <w:rPr>
                <w:spacing w:val="5"/>
              </w:rPr>
              <w:t>正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，处三万元以下罚款。</w:t>
            </w:r>
          </w:p>
          <w:p>
            <w:pPr>
              <w:pStyle w:val="TableText"/>
              <w:ind w:left="108" w:right="119" w:firstLine="399"/>
              <w:spacing w:before="3" w:line="184" w:lineRule="auto"/>
              <w:jc w:val="both"/>
              <w:rPr/>
            </w:pPr>
            <w:r>
              <w:rPr>
                <w:spacing w:val="9"/>
              </w:rPr>
              <w:t>定量包装商品生产者未按要求进行自我声</w:t>
            </w:r>
            <w:r>
              <w:rPr>
                <w:spacing w:val="13"/>
              </w:rPr>
              <w:t xml:space="preserve"> </w:t>
            </w:r>
            <w:r>
              <w:rPr>
                <w:spacing w:val="4"/>
              </w:rPr>
              <w:t>明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，使用计量保证能力合格标志的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由县级以</w:t>
            </w:r>
            <w:r>
              <w:rPr/>
              <w:t xml:space="preserve"> </w:t>
            </w:r>
            <w:r>
              <w:rPr>
                <w:spacing w:val="7"/>
              </w:rPr>
              <w:t>上地方市场监督管理部门责令改正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，处五万元</w:t>
            </w:r>
            <w:r>
              <w:rPr/>
              <w:t xml:space="preserve"> </w:t>
            </w:r>
            <w:r>
              <w:rPr>
                <w:spacing w:val="6"/>
              </w:rPr>
              <w:t>以下罚款。</w:t>
            </w:r>
          </w:p>
        </w:tc>
        <w:tc>
          <w:tcPr>
            <w:tcW w:w="641" w:type="dxa"/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12" w:type="dxa"/>
            <w:vAlign w:val="top"/>
          </w:tcPr>
          <w:p>
            <w:pPr>
              <w:pStyle w:val="TableText"/>
              <w:ind w:left="108" w:right="105"/>
              <w:spacing w:before="12" w:line="177" w:lineRule="auto"/>
              <w:rPr/>
            </w:pPr>
            <w:r>
              <w:rPr>
                <w:spacing w:val="4"/>
              </w:rPr>
              <w:t>初次发现的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，在责</w:t>
            </w:r>
            <w:r>
              <w:rPr/>
              <w:t xml:space="preserve"> </w:t>
            </w:r>
            <w:r>
              <w:rPr>
                <w:spacing w:val="9"/>
              </w:rPr>
              <w:t>令期限内按期改</w:t>
            </w:r>
          </w:p>
          <w:p>
            <w:pPr>
              <w:pStyle w:val="TableText"/>
              <w:ind w:left="108" w:right="103" w:firstLine="2"/>
              <w:spacing w:line="173" w:lineRule="auto"/>
              <w:rPr/>
            </w:pPr>
            <w:r>
              <w:rPr>
                <w:spacing w:val="4"/>
              </w:rPr>
              <w:t>正的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，可以免予处</w:t>
            </w:r>
            <w:r>
              <w:rPr/>
              <w:t xml:space="preserve"> </w:t>
            </w:r>
            <w:r>
              <w:rPr>
                <w:spacing w:val="4"/>
              </w:rPr>
              <w:t>罚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；超过责令改正</w:t>
            </w:r>
            <w:r>
              <w:rPr/>
              <w:t xml:space="preserve"> </w:t>
            </w:r>
            <w:r>
              <w:rPr/>
              <w:t>期限不足 5</w:t>
            </w:r>
            <w:r>
              <w:rPr>
                <w:spacing w:val="40"/>
              </w:rPr>
              <w:t xml:space="preserve"> </w:t>
            </w:r>
            <w:r>
              <w:rPr/>
              <w:t>日改正 </w:t>
            </w:r>
            <w:r>
              <w:rPr>
                <w:spacing w:val="3"/>
              </w:rPr>
              <w:t>的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，从轻处罚。</w:t>
            </w:r>
          </w:p>
        </w:tc>
        <w:tc>
          <w:tcPr>
            <w:tcW w:w="2869" w:type="dxa"/>
            <w:vAlign w:val="top"/>
          </w:tcPr>
          <w:p>
            <w:pPr>
              <w:spacing w:line="3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4"/>
              <w:spacing w:before="82" w:line="227" w:lineRule="auto"/>
              <w:rPr/>
            </w:pPr>
            <w:r>
              <w:rPr>
                <w:spacing w:val="-1"/>
              </w:rPr>
              <w:t>责令改正，处 9000 元以下罚款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743" w:hRule="atLeast"/>
        </w:trPr>
        <w:tc>
          <w:tcPr>
            <w:tcW w:w="7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pStyle w:val="TableText"/>
              <w:ind w:left="110"/>
              <w:spacing w:before="258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12" w:type="dxa"/>
            <w:vAlign w:val="top"/>
          </w:tcPr>
          <w:p>
            <w:pPr>
              <w:pStyle w:val="TableText"/>
              <w:ind w:left="123" w:right="104" w:hanging="14"/>
              <w:spacing w:before="23" w:line="174" w:lineRule="auto"/>
              <w:rPr/>
            </w:pPr>
            <w:r>
              <w:rPr>
                <w:spacing w:val="9"/>
              </w:rPr>
              <w:t>超过责令改正期</w:t>
            </w:r>
            <w:r>
              <w:rPr/>
              <w:t xml:space="preserve">    </w:t>
            </w:r>
            <w:r>
              <w:rPr>
                <w:spacing w:val="-7"/>
              </w:rPr>
              <w:t>限</w:t>
            </w:r>
            <w:r>
              <w:rPr>
                <w:spacing w:val="-10"/>
              </w:rPr>
              <w:t xml:space="preserve"> </w:t>
            </w:r>
            <w:r>
              <w:rPr>
                <w:spacing w:val="-7"/>
              </w:rPr>
              <w:t>5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-7"/>
              </w:rPr>
              <w:t>日以上不足</w:t>
            </w:r>
            <w:r>
              <w:rPr>
                <w:spacing w:val="-17"/>
              </w:rPr>
              <w:t xml:space="preserve"> </w:t>
            </w:r>
            <w:r>
              <w:rPr>
                <w:spacing w:val="-7"/>
              </w:rPr>
              <w:t>30</w:t>
            </w:r>
            <w:r>
              <w:rPr/>
              <w:t xml:space="preserve"> </w:t>
            </w:r>
            <w:r>
              <w:rPr>
                <w:spacing w:val="4"/>
              </w:rPr>
              <w:t>日改正的。</w:t>
            </w:r>
          </w:p>
        </w:tc>
        <w:tc>
          <w:tcPr>
            <w:tcW w:w="2869" w:type="dxa"/>
            <w:vAlign w:val="top"/>
          </w:tcPr>
          <w:p>
            <w:pPr>
              <w:pStyle w:val="TableText"/>
              <w:ind w:left="112" w:right="157" w:firstLine="2"/>
              <w:spacing w:before="99" w:line="229" w:lineRule="auto"/>
              <w:rPr/>
            </w:pPr>
            <w:r>
              <w:rPr>
                <w:spacing w:val="-2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，处 9000 元以上 2.1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725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pStyle w:val="TableText"/>
              <w:ind w:left="107"/>
              <w:spacing w:before="250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12" w:type="dxa"/>
            <w:vAlign w:val="top"/>
          </w:tcPr>
          <w:p>
            <w:pPr>
              <w:pStyle w:val="TableText"/>
              <w:ind w:left="111" w:right="201" w:hanging="2"/>
              <w:spacing w:before="18" w:line="171" w:lineRule="auto"/>
              <w:jc w:val="both"/>
              <w:rPr/>
            </w:pPr>
            <w:r>
              <w:rPr>
                <w:spacing w:val="9"/>
              </w:rPr>
              <w:t>超过责令改正期</w:t>
            </w:r>
            <w:r>
              <w:rPr/>
              <w:t xml:space="preserve">   </w:t>
            </w:r>
            <w:r>
              <w:rPr>
                <w:spacing w:val="-3"/>
              </w:rPr>
              <w:t>限 30</w:t>
            </w:r>
            <w:r>
              <w:rPr>
                <w:spacing w:val="44"/>
              </w:rPr>
              <w:t xml:space="preserve"> </w:t>
            </w:r>
            <w:r>
              <w:rPr>
                <w:spacing w:val="-3"/>
              </w:rPr>
              <w:t>日以上拒不</w:t>
            </w:r>
            <w:r>
              <w:rPr/>
              <w:t xml:space="preserve"> </w:t>
            </w:r>
            <w:r>
              <w:rPr>
                <w:spacing w:val="5"/>
              </w:rPr>
              <w:t>改正的。</w:t>
            </w:r>
          </w:p>
        </w:tc>
        <w:tc>
          <w:tcPr>
            <w:tcW w:w="2869" w:type="dxa"/>
            <w:vAlign w:val="top"/>
          </w:tcPr>
          <w:p>
            <w:pPr>
              <w:pStyle w:val="TableText"/>
              <w:ind w:left="112" w:right="107" w:firstLine="2"/>
              <w:spacing w:before="94" w:line="227" w:lineRule="auto"/>
              <w:rPr/>
            </w:pPr>
            <w:r>
              <w:rPr>
                <w:spacing w:val="7"/>
              </w:rPr>
              <w:t>责令改正 ，处 2.1 万元以上</w:t>
            </w:r>
            <w:r>
              <w:rPr>
                <w:spacing w:val="16"/>
              </w:rPr>
              <w:t xml:space="preserve"> </w:t>
            </w:r>
            <w:r>
              <w:rPr>
                <w:spacing w:val="7"/>
              </w:rPr>
              <w:t>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894" w:hRule="atLeast"/>
        </w:trPr>
        <w:tc>
          <w:tcPr>
            <w:tcW w:w="767" w:type="dxa"/>
            <w:vAlign w:val="top"/>
            <w:vMerge w:val="restart"/>
            <w:tcBorders>
              <w:bottom w:val="nil"/>
            </w:tcBorders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8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653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43"/>
              <w:spacing w:before="81" w:line="228" w:lineRule="auto"/>
              <w:jc w:val="both"/>
              <w:rPr/>
            </w:pPr>
            <w:r>
              <w:rPr>
                <w:spacing w:val="9"/>
              </w:rPr>
              <w:t>定量包装商品生产者未按要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求进行自我声明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，使用计量</w:t>
            </w:r>
            <w:r>
              <w:rPr/>
              <w:t xml:space="preserve"> </w:t>
            </w:r>
            <w:r>
              <w:rPr>
                <w:spacing w:val="9"/>
              </w:rPr>
              <w:t>保证能力合格标志的</w:t>
            </w:r>
          </w:p>
        </w:tc>
        <w:tc>
          <w:tcPr>
            <w:tcW w:w="4229" w:type="dxa"/>
            <w:vAlign w:val="top"/>
            <w:vMerge w:val="restart"/>
            <w:tcBorders>
              <w:bottom w:val="nil"/>
            </w:tcBorders>
          </w:tcPr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19" w:firstLine="400"/>
              <w:spacing w:before="81" w:line="177" w:lineRule="auto"/>
              <w:jc w:val="both"/>
              <w:rPr/>
            </w:pPr>
            <w:r>
              <w:rPr>
                <w:spacing w:val="9"/>
              </w:rPr>
              <w:t>第十六条   定量包装商品生产者按要求进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6"/>
              </w:rPr>
              <w:t>行自我声明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，使用计量保证能力合格标志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，达</w:t>
            </w:r>
            <w:r>
              <w:rPr/>
              <w:t xml:space="preserve"> </w:t>
            </w:r>
            <w:r>
              <w:rPr>
                <w:spacing w:val="9"/>
              </w:rPr>
              <w:t>不到定量包装商品生产企业计量保证能力要求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由县级以上地方市场监督管理部门责令改</w:t>
            </w:r>
            <w:r>
              <w:rPr/>
              <w:t xml:space="preserve"> </w:t>
            </w:r>
            <w:r>
              <w:rPr>
                <w:spacing w:val="5"/>
              </w:rPr>
              <w:t>正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，处三万元以下罚款。</w:t>
            </w:r>
          </w:p>
          <w:p>
            <w:pPr>
              <w:pStyle w:val="TableText"/>
              <w:ind w:left="108" w:right="119" w:firstLine="399"/>
              <w:spacing w:before="3" w:line="184" w:lineRule="auto"/>
              <w:jc w:val="both"/>
              <w:rPr/>
            </w:pPr>
            <w:r>
              <w:rPr>
                <w:spacing w:val="9"/>
              </w:rPr>
              <w:t>定量包装商品生产者未按要求进行自我声</w:t>
            </w:r>
            <w:r>
              <w:rPr>
                <w:spacing w:val="13"/>
              </w:rPr>
              <w:t xml:space="preserve"> </w:t>
            </w:r>
            <w:r>
              <w:rPr>
                <w:spacing w:val="4"/>
              </w:rPr>
              <w:t>明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，使用计量保证能力合格标志的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由县级以</w:t>
            </w:r>
            <w:r>
              <w:rPr/>
              <w:t xml:space="preserve"> </w:t>
            </w:r>
            <w:r>
              <w:rPr>
                <w:spacing w:val="7"/>
              </w:rPr>
              <w:t>上地方市场监督管理部门责令改正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，处五万元</w:t>
            </w:r>
            <w:r>
              <w:rPr/>
              <w:t xml:space="preserve"> </w:t>
            </w:r>
            <w:r>
              <w:rPr>
                <w:spacing w:val="6"/>
              </w:rPr>
              <w:t>以下罚款。</w:t>
            </w:r>
          </w:p>
        </w:tc>
        <w:tc>
          <w:tcPr>
            <w:tcW w:w="641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12" w:type="dxa"/>
            <w:vAlign w:val="top"/>
          </w:tcPr>
          <w:p>
            <w:pPr>
              <w:pStyle w:val="TableText"/>
              <w:ind w:left="108" w:right="105"/>
              <w:spacing w:before="49" w:line="226" w:lineRule="auto"/>
              <w:rPr/>
            </w:pPr>
            <w:r>
              <w:rPr>
                <w:spacing w:val="4"/>
              </w:rPr>
              <w:t>初次发现的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，在责</w:t>
            </w:r>
            <w:r>
              <w:rPr/>
              <w:t xml:space="preserve"> </w:t>
            </w:r>
            <w:r>
              <w:rPr>
                <w:spacing w:val="9"/>
              </w:rPr>
              <w:t>令期限内按期改</w:t>
            </w:r>
          </w:p>
          <w:p>
            <w:pPr>
              <w:pStyle w:val="TableText"/>
              <w:ind w:left="108" w:right="103" w:firstLine="2"/>
              <w:spacing w:before="14" w:line="222" w:lineRule="auto"/>
              <w:rPr/>
            </w:pPr>
            <w:r>
              <w:rPr>
                <w:spacing w:val="4"/>
              </w:rPr>
              <w:t>正的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，可以免予处</w:t>
            </w:r>
            <w:r>
              <w:rPr/>
              <w:t xml:space="preserve"> </w:t>
            </w:r>
            <w:r>
              <w:rPr>
                <w:spacing w:val="4"/>
              </w:rPr>
              <w:t>罚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；超过责令改正</w:t>
            </w:r>
            <w:r>
              <w:rPr/>
              <w:t xml:space="preserve"> </w:t>
            </w:r>
            <w:r>
              <w:rPr/>
              <w:t>期限不足 5</w:t>
            </w:r>
            <w:r>
              <w:rPr>
                <w:spacing w:val="40"/>
              </w:rPr>
              <w:t xml:space="preserve"> </w:t>
            </w:r>
            <w:r>
              <w:rPr/>
              <w:t>日改正 </w:t>
            </w:r>
            <w:r>
              <w:rPr>
                <w:spacing w:val="3"/>
              </w:rPr>
              <w:t>的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，从轻处罚。</w:t>
            </w:r>
          </w:p>
        </w:tc>
        <w:tc>
          <w:tcPr>
            <w:tcW w:w="286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/>
              <w:spacing w:before="81" w:line="227" w:lineRule="auto"/>
              <w:rPr/>
            </w:pPr>
            <w:r>
              <w:rPr>
                <w:spacing w:val="7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，处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7"/>
              </w:rPr>
              <w:t>1.5 万元以下罚</w:t>
            </w:r>
            <w:r>
              <w:rPr/>
              <w:t xml:space="preserve"> </w:t>
            </w:r>
            <w:r>
              <w:rPr>
                <w:spacing w:val="7"/>
              </w:rPr>
              <w:t>款元以下罚款。</w:t>
            </w:r>
          </w:p>
        </w:tc>
      </w:tr>
      <w:tr>
        <w:trPr>
          <w:trHeight w:val="949" w:hRule="atLeast"/>
        </w:trPr>
        <w:tc>
          <w:tcPr>
            <w:tcW w:w="7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12" w:type="dxa"/>
            <w:vAlign w:val="top"/>
          </w:tcPr>
          <w:p>
            <w:pPr>
              <w:pStyle w:val="TableText"/>
              <w:ind w:left="123" w:right="104" w:hanging="14"/>
              <w:spacing w:before="50" w:line="218" w:lineRule="auto"/>
              <w:rPr/>
            </w:pPr>
            <w:r>
              <w:rPr>
                <w:spacing w:val="9"/>
              </w:rPr>
              <w:t>超过责令改正期</w:t>
            </w:r>
            <w:r>
              <w:rPr/>
              <w:t xml:space="preserve">    </w:t>
            </w:r>
            <w:r>
              <w:rPr>
                <w:spacing w:val="-7"/>
              </w:rPr>
              <w:t>限</w:t>
            </w:r>
            <w:r>
              <w:rPr>
                <w:spacing w:val="-10"/>
              </w:rPr>
              <w:t xml:space="preserve"> </w:t>
            </w:r>
            <w:r>
              <w:rPr>
                <w:spacing w:val="-7"/>
              </w:rPr>
              <w:t>5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-7"/>
              </w:rPr>
              <w:t>日以上不足</w:t>
            </w:r>
            <w:r>
              <w:rPr>
                <w:spacing w:val="-17"/>
              </w:rPr>
              <w:t xml:space="preserve"> </w:t>
            </w:r>
            <w:r>
              <w:rPr>
                <w:spacing w:val="-7"/>
              </w:rPr>
              <w:t>30</w:t>
            </w:r>
            <w:r>
              <w:rPr/>
              <w:t xml:space="preserve"> </w:t>
            </w:r>
            <w:r>
              <w:rPr>
                <w:spacing w:val="4"/>
              </w:rPr>
              <w:t>日改正的。</w:t>
            </w:r>
          </w:p>
        </w:tc>
        <w:tc>
          <w:tcPr>
            <w:tcW w:w="2869" w:type="dxa"/>
            <w:vAlign w:val="top"/>
          </w:tcPr>
          <w:p>
            <w:pPr>
              <w:pStyle w:val="TableText"/>
              <w:ind w:left="112" w:right="107" w:firstLine="2"/>
              <w:spacing w:before="205" w:line="229" w:lineRule="auto"/>
              <w:rPr/>
            </w:pPr>
            <w:r>
              <w:rPr/>
              <w:t>责令改正</w:t>
            </w:r>
            <w:r>
              <w:rPr>
                <w:spacing w:val="-21"/>
              </w:rPr>
              <w:t xml:space="preserve"> </w:t>
            </w:r>
            <w:r>
              <w:rPr/>
              <w:t>，处 1.5 万元以上 3.5 </w:t>
            </w:r>
            <w:r>
              <w:rPr>
                <w:spacing w:val="8"/>
              </w:rPr>
              <w:t>万元以下罚款元。</w:t>
            </w:r>
          </w:p>
        </w:tc>
      </w:tr>
      <w:tr>
        <w:trPr>
          <w:trHeight w:val="746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pStyle w:val="TableText"/>
              <w:ind w:left="107"/>
              <w:spacing w:before="26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12" w:type="dxa"/>
            <w:vAlign w:val="top"/>
          </w:tcPr>
          <w:p>
            <w:pPr>
              <w:pStyle w:val="TableText"/>
              <w:ind w:left="109" w:right="201"/>
              <w:spacing w:before="26" w:line="174" w:lineRule="auto"/>
              <w:jc w:val="both"/>
              <w:rPr/>
            </w:pPr>
            <w:r>
              <w:rPr>
                <w:spacing w:val="9"/>
              </w:rPr>
              <w:t>超过责令改正期</w:t>
            </w:r>
            <w:r>
              <w:rPr/>
              <w:t xml:space="preserve">   </w:t>
            </w:r>
            <w:r>
              <w:rPr>
                <w:spacing w:val="-3"/>
              </w:rPr>
              <w:t>限内 30</w:t>
            </w:r>
            <w:r>
              <w:rPr>
                <w:spacing w:val="45"/>
                <w:w w:val="101"/>
              </w:rPr>
              <w:t xml:space="preserve"> </w:t>
            </w:r>
            <w:r>
              <w:rPr>
                <w:spacing w:val="-3"/>
              </w:rPr>
              <w:t>日以上拒</w:t>
            </w:r>
            <w:r>
              <w:rPr/>
              <w:t xml:space="preserve"> </w:t>
            </w:r>
            <w:r>
              <w:rPr>
                <w:spacing w:val="6"/>
              </w:rPr>
              <w:t>不改正的。</w:t>
            </w:r>
          </w:p>
        </w:tc>
        <w:tc>
          <w:tcPr>
            <w:tcW w:w="2869" w:type="dxa"/>
            <w:vAlign w:val="top"/>
          </w:tcPr>
          <w:p>
            <w:pPr>
              <w:pStyle w:val="TableText"/>
              <w:ind w:left="112" w:right="107" w:firstLine="2"/>
              <w:spacing w:before="103" w:line="229" w:lineRule="auto"/>
              <w:rPr/>
            </w:pPr>
            <w:r>
              <w:rPr>
                <w:spacing w:val="7"/>
              </w:rPr>
              <w:t>责令改正 ，处 3.5 万元以上</w:t>
            </w:r>
            <w:r>
              <w:rPr>
                <w:spacing w:val="16"/>
              </w:rPr>
              <w:t xml:space="preserve"> </w:t>
            </w:r>
            <w:r>
              <w:rPr>
                <w:spacing w:val="7"/>
              </w:rPr>
              <w:t>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78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7"/>
        <w:gridCol w:w="2653"/>
        <w:gridCol w:w="4229"/>
        <w:gridCol w:w="641"/>
        <w:gridCol w:w="1812"/>
        <w:gridCol w:w="2869"/>
      </w:tblGrid>
      <w:tr>
        <w:trPr>
          <w:trHeight w:val="748" w:hRule="atLeast"/>
        </w:trPr>
        <w:tc>
          <w:tcPr>
            <w:tcW w:w="767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7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653" w:type="dxa"/>
            <w:vAlign w:val="top"/>
            <w:vMerge w:val="restart"/>
            <w:tcBorders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85" w:firstLine="1"/>
              <w:spacing w:before="81" w:line="227" w:lineRule="auto"/>
              <w:rPr/>
            </w:pPr>
            <w:r>
              <w:rPr>
                <w:spacing w:val="3"/>
              </w:rPr>
              <w:t>生产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、销售定量包装商品，</w:t>
            </w:r>
            <w:r>
              <w:rPr/>
              <w:t xml:space="preserve"> </w:t>
            </w:r>
            <w:r>
              <w:rPr>
                <w:spacing w:val="8"/>
              </w:rPr>
              <w:t>未标注净含量的。</w:t>
            </w:r>
          </w:p>
        </w:tc>
        <w:tc>
          <w:tcPr>
            <w:tcW w:w="4229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0"/>
              <w:spacing w:before="81" w:line="183" w:lineRule="auto"/>
              <w:rPr/>
            </w:pPr>
            <w:r>
              <w:rPr>
                <w:b/>
                <w:bCs/>
                <w:spacing w:val="4"/>
              </w:rPr>
              <w:t>第十七条</w:t>
            </w:r>
            <w:r>
              <w:rPr>
                <w:b/>
                <w:bCs/>
                <w:spacing w:val="62"/>
              </w:rPr>
              <w:t xml:space="preserve"> </w:t>
            </w:r>
            <w:r>
              <w:rPr>
                <w:spacing w:val="4"/>
              </w:rPr>
              <w:t>生产、销售定量包装商品违反本</w:t>
            </w:r>
            <w:r>
              <w:rPr/>
              <w:t xml:space="preserve"> </w:t>
            </w:r>
            <w:r>
              <w:rPr>
                <w:spacing w:val="7"/>
              </w:rPr>
              <w:t>办法第五条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、第六条、第七条规定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，未正确、</w:t>
            </w:r>
            <w:r>
              <w:rPr/>
              <w:t xml:space="preserve"> </w:t>
            </w:r>
            <w:r>
              <w:rPr>
                <w:spacing w:val="6"/>
              </w:rPr>
              <w:t>清晰地标注净含量的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由县级以上地方市场监</w:t>
            </w:r>
            <w:r>
              <w:rPr/>
              <w:t xml:space="preserve"> </w:t>
            </w:r>
            <w:r>
              <w:rPr>
                <w:spacing w:val="5"/>
              </w:rPr>
              <w:t>督管理部门责令改正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；未标注净含量的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5"/>
              </w:rPr>
              <w:t>限期</w:t>
            </w:r>
            <w:r>
              <w:rPr/>
              <w:t xml:space="preserve"> </w:t>
            </w:r>
            <w:r>
              <w:rPr>
                <w:spacing w:val="5"/>
              </w:rPr>
              <w:t>改正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，逾期不改的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，处三万元以下罚款。</w:t>
            </w:r>
          </w:p>
        </w:tc>
        <w:tc>
          <w:tcPr>
            <w:tcW w:w="641" w:type="dxa"/>
            <w:vAlign w:val="top"/>
          </w:tcPr>
          <w:p>
            <w:pPr>
              <w:pStyle w:val="TableText"/>
              <w:ind w:left="107"/>
              <w:spacing w:before="26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12" w:type="dxa"/>
            <w:vAlign w:val="top"/>
          </w:tcPr>
          <w:p>
            <w:pPr>
              <w:pStyle w:val="TableText"/>
              <w:ind w:left="125" w:right="105" w:hanging="18"/>
              <w:spacing w:before="104" w:line="230" w:lineRule="auto"/>
              <w:rPr/>
            </w:pPr>
            <w:r>
              <w:rPr/>
              <w:t>逾期不足 5</w:t>
            </w:r>
            <w:r>
              <w:rPr>
                <w:spacing w:val="39"/>
                <w:w w:val="101"/>
              </w:rPr>
              <w:t xml:space="preserve"> </w:t>
            </w:r>
            <w:r>
              <w:rPr/>
              <w:t>日改正 </w:t>
            </w:r>
            <w:r>
              <w:rPr>
                <w:spacing w:val="-6"/>
              </w:rPr>
              <w:t>的。</w:t>
            </w:r>
          </w:p>
        </w:tc>
        <w:tc>
          <w:tcPr>
            <w:tcW w:w="2869" w:type="dxa"/>
            <w:vAlign w:val="top"/>
          </w:tcPr>
          <w:p>
            <w:pPr>
              <w:pStyle w:val="TableText"/>
              <w:ind w:left="112" w:right="106" w:firstLine="2"/>
              <w:spacing w:before="103" w:line="229" w:lineRule="auto"/>
              <w:rPr/>
            </w:pPr>
            <w:r>
              <w:rPr>
                <w:spacing w:val="-1"/>
              </w:rPr>
              <w:t>责令限期改正，处 9000 元以下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464" w:hRule="atLeast"/>
        </w:trPr>
        <w:tc>
          <w:tcPr>
            <w:tcW w:w="7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12" w:type="dxa"/>
            <w:vAlign w:val="top"/>
          </w:tcPr>
          <w:p>
            <w:pPr>
              <w:spacing w:line="3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5" w:hanging="4"/>
              <w:spacing w:before="82" w:line="227" w:lineRule="auto"/>
              <w:rPr/>
            </w:pPr>
            <w:r>
              <w:rPr/>
              <w:t>逾期 5</w:t>
            </w:r>
            <w:r>
              <w:rPr>
                <w:spacing w:val="39"/>
                <w:w w:val="101"/>
              </w:rPr>
              <w:t xml:space="preserve"> </w:t>
            </w:r>
            <w:r>
              <w:rPr/>
              <w:t>日以上不足 </w:t>
            </w:r>
            <w:r>
              <w:rPr>
                <w:spacing w:val="-6"/>
              </w:rPr>
              <w:t>30</w:t>
            </w:r>
            <w:r>
              <w:rPr>
                <w:spacing w:val="46"/>
                <w:w w:val="101"/>
              </w:rPr>
              <w:t xml:space="preserve"> </w:t>
            </w:r>
            <w:r>
              <w:rPr>
                <w:spacing w:val="-6"/>
              </w:rPr>
              <w:t>日改正的。</w:t>
            </w:r>
          </w:p>
        </w:tc>
        <w:tc>
          <w:tcPr>
            <w:tcW w:w="2869" w:type="dxa"/>
            <w:vAlign w:val="top"/>
          </w:tcPr>
          <w:p>
            <w:pPr>
              <w:spacing w:line="3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2" w:line="207" w:lineRule="auto"/>
              <w:rPr/>
            </w:pPr>
            <w:r>
              <w:rPr>
                <w:spacing w:val="-1"/>
              </w:rPr>
              <w:t>责令限期改正，处 9000 元以上</w:t>
            </w:r>
          </w:p>
          <w:p>
            <w:pPr>
              <w:pStyle w:val="TableText"/>
              <w:ind w:left="115"/>
              <w:spacing w:before="33" w:line="208" w:lineRule="auto"/>
              <w:rPr/>
            </w:pPr>
            <w:r>
              <w:rPr>
                <w:spacing w:val="2"/>
              </w:rPr>
              <w:t>2.1 万元以下罚款。</w:t>
            </w:r>
          </w:p>
        </w:tc>
      </w:tr>
      <w:tr>
        <w:trPr>
          <w:trHeight w:val="652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pStyle w:val="TableText"/>
              <w:ind w:left="107"/>
              <w:spacing w:before="215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12" w:type="dxa"/>
            <w:vAlign w:val="top"/>
          </w:tcPr>
          <w:p>
            <w:pPr>
              <w:pStyle w:val="TableText"/>
              <w:ind w:left="111" w:right="105" w:hanging="4"/>
              <w:spacing w:before="55" w:line="216" w:lineRule="auto"/>
              <w:rPr/>
            </w:pPr>
            <w:r>
              <w:rPr/>
              <w:t>逾期</w:t>
            </w:r>
            <w:r>
              <w:rPr>
                <w:spacing w:val="24"/>
              </w:rPr>
              <w:t xml:space="preserve"> </w:t>
            </w:r>
            <w:r>
              <w:rPr/>
              <w:t>30  日</w:t>
            </w:r>
            <w:r>
              <w:rPr>
                <w:spacing w:val="-19"/>
              </w:rPr>
              <w:t xml:space="preserve"> </w:t>
            </w:r>
            <w:r>
              <w:rPr/>
              <w:t>以上不 </w:t>
            </w:r>
            <w:r>
              <w:rPr>
                <w:spacing w:val="5"/>
              </w:rPr>
              <w:t>改正的。</w:t>
            </w:r>
          </w:p>
        </w:tc>
        <w:tc>
          <w:tcPr>
            <w:tcW w:w="2869" w:type="dxa"/>
            <w:vAlign w:val="top"/>
          </w:tcPr>
          <w:p>
            <w:pPr>
              <w:pStyle w:val="TableText"/>
              <w:ind w:left="112" w:right="108" w:firstLine="2"/>
              <w:spacing w:before="55" w:line="216" w:lineRule="auto"/>
              <w:rPr/>
            </w:pPr>
            <w:r>
              <w:rPr>
                <w:spacing w:val="7"/>
              </w:rPr>
              <w:t>责令限期改正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，处 2.1 万元以</w:t>
            </w:r>
            <w:r>
              <w:rPr/>
              <w:t xml:space="preserve"> </w:t>
            </w:r>
            <w:r>
              <w:rPr>
                <w:spacing w:val="3"/>
              </w:rPr>
              <w:t>上 3 万元以下罚款。</w:t>
            </w:r>
          </w:p>
        </w:tc>
      </w:tr>
      <w:tr>
        <w:trPr>
          <w:trHeight w:val="4695" w:hRule="atLeast"/>
        </w:trPr>
        <w:tc>
          <w:tcPr>
            <w:tcW w:w="767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6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653" w:type="dxa"/>
            <w:vAlign w:val="top"/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43" w:firstLine="397"/>
              <w:spacing w:before="81" w:line="230" w:lineRule="auto"/>
              <w:jc w:val="both"/>
              <w:rPr/>
            </w:pPr>
            <w:r>
              <w:rPr>
                <w:spacing w:val="9"/>
              </w:rPr>
              <w:t>单件定量包装商品实际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含量与其标注净含量相比短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缺量违反本办法第八条规定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；批量定量包装商品的平</w:t>
            </w:r>
            <w:r>
              <w:rPr/>
              <w:t xml:space="preserve"> </w:t>
            </w:r>
            <w:r>
              <w:rPr>
                <w:spacing w:val="9"/>
              </w:rPr>
              <w:t>均实际含量违反本办法第九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条规定小于其标注净含量。</w:t>
            </w:r>
          </w:p>
        </w:tc>
        <w:tc>
          <w:tcPr>
            <w:tcW w:w="4229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19" w:firstLine="438"/>
              <w:spacing w:before="82" w:line="185" w:lineRule="auto"/>
              <w:rPr/>
            </w:pPr>
            <w:r>
              <w:rPr>
                <w:b/>
                <w:bCs/>
                <w:spacing w:val="6"/>
              </w:rPr>
              <w:t>第十八条</w:t>
            </w:r>
            <w:r>
              <w:rPr>
                <w:b/>
                <w:bCs/>
                <w:spacing w:val="25"/>
              </w:rPr>
              <w:t xml:space="preserve">  </w:t>
            </w:r>
            <w:r>
              <w:rPr>
                <w:spacing w:val="6"/>
              </w:rPr>
              <w:t>生产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、销售的定量包装商品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6"/>
              </w:rPr>
              <w:t>经检验违反本办法第八条、第九条规定的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6"/>
              </w:rPr>
              <w:t>由</w:t>
            </w:r>
            <w:r>
              <w:rPr/>
              <w:t xml:space="preserve"> </w:t>
            </w:r>
            <w:r>
              <w:rPr>
                <w:spacing w:val="7"/>
              </w:rPr>
              <w:t>县级以上地方市场监督管理部门责令改正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7"/>
              </w:rPr>
              <w:t>，处</w:t>
            </w:r>
            <w:r>
              <w:rPr/>
              <w:t xml:space="preserve"> </w:t>
            </w:r>
            <w:r>
              <w:rPr>
                <w:spacing w:val="7"/>
              </w:rPr>
              <w:t>三万元以下罚款。</w:t>
            </w:r>
          </w:p>
        </w:tc>
        <w:tc>
          <w:tcPr>
            <w:tcW w:w="641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12" w:type="dxa"/>
            <w:vAlign w:val="top"/>
          </w:tcPr>
          <w:p>
            <w:pPr>
              <w:pStyle w:val="TableText"/>
              <w:ind w:left="109" w:right="302"/>
              <w:spacing w:before="50" w:line="228" w:lineRule="auto"/>
              <w:rPr/>
            </w:pPr>
            <w:r>
              <w:rPr>
                <w:spacing w:val="9"/>
              </w:rPr>
              <w:t>符合下列条件之</w:t>
            </w:r>
            <w:r>
              <w:rPr/>
              <w:t xml:space="preserve"> </w:t>
            </w:r>
            <w:r>
              <w:rPr>
                <w:spacing w:val="4"/>
              </w:rPr>
              <w:t>一的：</w:t>
            </w:r>
          </w:p>
          <w:p>
            <w:pPr>
              <w:pStyle w:val="TableText"/>
              <w:ind w:left="108"/>
              <w:spacing w:before="8" w:line="208" w:lineRule="auto"/>
              <w:rPr/>
            </w:pPr>
            <w:r>
              <w:rPr>
                <w:spacing w:val="9"/>
              </w:rPr>
              <w:t>单件定量包装商</w:t>
            </w:r>
          </w:p>
          <w:p>
            <w:pPr>
              <w:pStyle w:val="TableText"/>
              <w:ind w:left="112" w:right="103" w:firstLine="11"/>
              <w:spacing w:before="32" w:line="228" w:lineRule="auto"/>
              <w:rPr/>
            </w:pPr>
            <w:r>
              <w:rPr>
                <w:spacing w:val="2"/>
              </w:rPr>
              <w:t>品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，标注净含量与</w:t>
            </w:r>
            <w:r>
              <w:rPr/>
              <w:t xml:space="preserve"> </w:t>
            </w:r>
            <w:r>
              <w:rPr>
                <w:spacing w:val="8"/>
              </w:rPr>
              <w:t>实际含量之差大</w:t>
            </w:r>
          </w:p>
          <w:p>
            <w:pPr>
              <w:pStyle w:val="TableText"/>
              <w:ind w:left="106" w:right="105" w:firstLine="10"/>
              <w:spacing w:before="12" w:line="228" w:lineRule="auto"/>
              <w:rPr/>
            </w:pPr>
            <w:r>
              <w:rPr>
                <w:spacing w:val="3"/>
              </w:rPr>
              <w:t>于本办法附件 3 规</w:t>
            </w:r>
            <w:r>
              <w:rPr/>
              <w:t xml:space="preserve"> </w:t>
            </w:r>
            <w:r>
              <w:rPr>
                <w:spacing w:val="5"/>
              </w:rPr>
              <w:t>定的允许短缺量 1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倍以下的；</w:t>
            </w:r>
          </w:p>
          <w:p>
            <w:pPr>
              <w:pStyle w:val="TableText"/>
              <w:ind w:left="108"/>
              <w:spacing w:before="15" w:line="208" w:lineRule="auto"/>
              <w:rPr/>
            </w:pPr>
            <w:r>
              <w:rPr>
                <w:spacing w:val="9"/>
              </w:rPr>
              <w:t>批量定量包装商</w:t>
            </w:r>
          </w:p>
          <w:p>
            <w:pPr>
              <w:pStyle w:val="TableText"/>
              <w:ind w:left="116" w:right="103" w:firstLine="7"/>
              <w:spacing w:before="31" w:line="230" w:lineRule="auto"/>
              <w:rPr/>
            </w:pPr>
            <w:r>
              <w:rPr>
                <w:spacing w:val="2"/>
              </w:rPr>
              <w:t>品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，其实际含量低</w:t>
            </w:r>
            <w:r>
              <w:rPr/>
              <w:t xml:space="preserve"> </w:t>
            </w:r>
            <w:r>
              <w:rPr>
                <w:spacing w:val="3"/>
              </w:rPr>
              <w:t>于标注净含量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，超</w:t>
            </w:r>
            <w:r>
              <w:rPr/>
              <w:t xml:space="preserve"> </w:t>
            </w:r>
            <w:r>
              <w:rPr>
                <w:spacing w:val="3"/>
              </w:rPr>
              <w:t>出允许短缺量 1 倍</w:t>
            </w:r>
            <w:r>
              <w:rPr/>
              <w:t xml:space="preserve"> </w:t>
            </w:r>
            <w:r>
              <w:rPr>
                <w:spacing w:val="4"/>
              </w:rPr>
              <w:t>以下的。</w:t>
            </w:r>
          </w:p>
        </w:tc>
        <w:tc>
          <w:tcPr>
            <w:tcW w:w="2869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/>
              <w:spacing w:before="82" w:line="229" w:lineRule="auto"/>
              <w:rPr/>
            </w:pPr>
            <w:r>
              <w:rPr>
                <w:spacing w:val="6"/>
              </w:rPr>
              <w:t>责令改正 ，</w:t>
            </w:r>
            <w:r>
              <w:rPr>
                <w:spacing w:val="-34"/>
              </w:rPr>
              <w:t xml:space="preserve"> </w:t>
            </w:r>
            <w:r>
              <w:rPr>
                <w:spacing w:val="6"/>
              </w:rPr>
              <w:t>处 9000 元以下罚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79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7"/>
        <w:gridCol w:w="2653"/>
        <w:gridCol w:w="4229"/>
        <w:gridCol w:w="641"/>
        <w:gridCol w:w="1812"/>
        <w:gridCol w:w="2869"/>
      </w:tblGrid>
      <w:tr>
        <w:trPr>
          <w:trHeight w:val="3787" w:hRule="atLeast"/>
        </w:trPr>
        <w:tc>
          <w:tcPr>
            <w:tcW w:w="76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12" w:type="dxa"/>
            <w:vAlign w:val="top"/>
          </w:tcPr>
          <w:p>
            <w:pPr>
              <w:pStyle w:val="TableText"/>
              <w:ind w:left="108"/>
              <w:spacing w:before="51" w:line="208" w:lineRule="auto"/>
              <w:rPr/>
            </w:pPr>
            <w:r>
              <w:rPr>
                <w:spacing w:val="9"/>
              </w:rPr>
              <w:t>单件定量包装商</w:t>
            </w:r>
          </w:p>
          <w:p>
            <w:pPr>
              <w:pStyle w:val="TableText"/>
              <w:ind w:left="112" w:right="103" w:firstLine="11"/>
              <w:spacing w:before="30" w:line="227" w:lineRule="auto"/>
              <w:rPr/>
            </w:pPr>
            <w:r>
              <w:rPr>
                <w:spacing w:val="2"/>
              </w:rPr>
              <w:t>品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，标注净含量与</w:t>
            </w:r>
            <w:r>
              <w:rPr/>
              <w:t xml:space="preserve"> </w:t>
            </w:r>
            <w:r>
              <w:rPr>
                <w:spacing w:val="8"/>
              </w:rPr>
              <w:t>实际含量之差大</w:t>
            </w:r>
          </w:p>
          <w:p>
            <w:pPr>
              <w:pStyle w:val="TableText"/>
              <w:ind w:left="106" w:right="105" w:firstLine="10"/>
              <w:spacing w:before="15" w:line="229" w:lineRule="auto"/>
              <w:rPr/>
            </w:pPr>
            <w:r>
              <w:rPr>
                <w:spacing w:val="3"/>
              </w:rPr>
              <w:t>于本办法附件 3 规</w:t>
            </w:r>
            <w:r>
              <w:rPr/>
              <w:t xml:space="preserve"> </w:t>
            </w:r>
            <w:r>
              <w:rPr>
                <w:spacing w:val="5"/>
              </w:rPr>
              <w:t>定的允许短缺量 1</w:t>
            </w:r>
            <w:r>
              <w:rPr>
                <w:spacing w:val="3"/>
              </w:rPr>
              <w:t xml:space="preserve">  </w:t>
            </w:r>
            <w:r>
              <w:rPr>
                <w:spacing w:val="4"/>
              </w:rPr>
              <w:t>倍以上 2 倍以下</w:t>
            </w:r>
            <w:r>
              <w:rPr/>
              <w:t xml:space="preserve">    </w:t>
            </w:r>
            <w:r>
              <w:rPr>
                <w:spacing w:val="4"/>
              </w:rPr>
              <w:t>的；</w:t>
            </w:r>
          </w:p>
          <w:p>
            <w:pPr>
              <w:pStyle w:val="TableText"/>
              <w:ind w:left="108"/>
              <w:spacing w:before="15" w:line="208" w:lineRule="auto"/>
              <w:rPr/>
            </w:pPr>
            <w:r>
              <w:rPr>
                <w:spacing w:val="9"/>
              </w:rPr>
              <w:t>批量定量包装商</w:t>
            </w:r>
          </w:p>
          <w:p>
            <w:pPr>
              <w:pStyle w:val="TableText"/>
              <w:ind w:left="116" w:right="103" w:firstLine="7"/>
              <w:spacing w:before="31" w:line="222" w:lineRule="auto"/>
              <w:rPr/>
            </w:pPr>
            <w:r>
              <w:rPr>
                <w:spacing w:val="2"/>
              </w:rPr>
              <w:t>品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，其实际含量低</w:t>
            </w:r>
            <w:r>
              <w:rPr/>
              <w:t xml:space="preserve"> </w:t>
            </w:r>
            <w:r>
              <w:rPr>
                <w:spacing w:val="3"/>
              </w:rPr>
              <w:t>于标注净含量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，超</w:t>
            </w:r>
            <w:r>
              <w:rPr/>
              <w:t xml:space="preserve"> </w:t>
            </w:r>
            <w:r>
              <w:rPr>
                <w:spacing w:val="3"/>
              </w:rPr>
              <w:t>出允许短缺量 1 倍</w:t>
            </w:r>
            <w:r>
              <w:rPr/>
              <w:t xml:space="preserve"> </w:t>
            </w:r>
            <w:r>
              <w:rPr>
                <w:spacing w:val="2"/>
              </w:rPr>
              <w:t>以上 2 倍以下的。</w:t>
            </w:r>
          </w:p>
        </w:tc>
        <w:tc>
          <w:tcPr>
            <w:tcW w:w="2869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57" w:firstLine="2"/>
              <w:spacing w:before="81" w:line="227" w:lineRule="auto"/>
              <w:rPr/>
            </w:pPr>
            <w:r>
              <w:rPr>
                <w:spacing w:val="-2"/>
              </w:rPr>
              <w:t>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-2"/>
              </w:rPr>
              <w:t>，处 9000 元以上 2.1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3785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12" w:type="dxa"/>
            <w:vAlign w:val="top"/>
          </w:tcPr>
          <w:p>
            <w:pPr>
              <w:pStyle w:val="TableText"/>
              <w:ind w:left="108"/>
              <w:spacing w:before="48" w:line="208" w:lineRule="auto"/>
              <w:rPr/>
            </w:pPr>
            <w:r>
              <w:rPr>
                <w:spacing w:val="9"/>
              </w:rPr>
              <w:t>单件定量包装商</w:t>
            </w:r>
          </w:p>
          <w:p>
            <w:pPr>
              <w:pStyle w:val="TableText"/>
              <w:ind w:left="112" w:right="103" w:firstLine="11"/>
              <w:spacing w:before="30" w:line="229" w:lineRule="auto"/>
              <w:rPr/>
            </w:pPr>
            <w:r>
              <w:rPr>
                <w:spacing w:val="2"/>
              </w:rPr>
              <w:t>品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，标注净含量与</w:t>
            </w:r>
            <w:r>
              <w:rPr/>
              <w:t xml:space="preserve"> </w:t>
            </w:r>
            <w:r>
              <w:rPr>
                <w:spacing w:val="8"/>
              </w:rPr>
              <w:t>实际含量之差大</w:t>
            </w:r>
          </w:p>
          <w:p>
            <w:pPr>
              <w:pStyle w:val="TableText"/>
              <w:ind w:left="106" w:right="105" w:firstLine="10"/>
              <w:spacing w:before="11" w:line="228" w:lineRule="auto"/>
              <w:rPr/>
            </w:pPr>
            <w:r>
              <w:rPr>
                <w:spacing w:val="3"/>
              </w:rPr>
              <w:t>于本办法附件 3 规</w:t>
            </w:r>
            <w:r>
              <w:rPr/>
              <w:t xml:space="preserve"> </w:t>
            </w:r>
            <w:r>
              <w:rPr>
                <w:spacing w:val="5"/>
              </w:rPr>
              <w:t>定的允许短缺量 2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倍以上的；</w:t>
            </w:r>
          </w:p>
          <w:p>
            <w:pPr>
              <w:pStyle w:val="TableText"/>
              <w:ind w:left="108"/>
              <w:spacing w:before="15" w:line="208" w:lineRule="auto"/>
              <w:rPr/>
            </w:pPr>
            <w:r>
              <w:rPr>
                <w:spacing w:val="9"/>
              </w:rPr>
              <w:t>批量定量包装商</w:t>
            </w:r>
          </w:p>
          <w:p>
            <w:pPr>
              <w:pStyle w:val="TableText"/>
              <w:ind w:left="110" w:right="103" w:firstLine="14"/>
              <w:spacing w:before="31" w:line="224" w:lineRule="auto"/>
              <w:rPr/>
            </w:pPr>
            <w:r>
              <w:rPr>
                <w:spacing w:val="2"/>
              </w:rPr>
              <w:t>品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，其实际含量低</w:t>
            </w:r>
            <w:r>
              <w:rPr/>
              <w:t xml:space="preserve"> </w:t>
            </w:r>
            <w:r>
              <w:rPr>
                <w:spacing w:val="4"/>
              </w:rPr>
              <w:t>于标注净含量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，超</w:t>
            </w:r>
            <w:r>
              <w:rPr/>
              <w:t xml:space="preserve"> </w:t>
            </w:r>
            <w:r>
              <w:rPr>
                <w:spacing w:val="3"/>
              </w:rPr>
              <w:t>出允许短缺量 2 倍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以上的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，或者造成</w:t>
            </w:r>
            <w:r>
              <w:rPr/>
              <w:t xml:space="preserve"> </w:t>
            </w:r>
            <w:r>
              <w:rPr>
                <w:spacing w:val="7"/>
              </w:rPr>
              <w:t>较大损失的。</w:t>
            </w:r>
          </w:p>
        </w:tc>
        <w:tc>
          <w:tcPr>
            <w:tcW w:w="2869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2"/>
              <w:spacing w:before="81" w:line="229" w:lineRule="auto"/>
              <w:rPr/>
            </w:pPr>
            <w:r>
              <w:rPr/>
              <w:t>责令改正，处处 2.1 万元以上 3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80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7"/>
        <w:gridCol w:w="2653"/>
        <w:gridCol w:w="4229"/>
        <w:gridCol w:w="641"/>
        <w:gridCol w:w="1812"/>
        <w:gridCol w:w="2869"/>
      </w:tblGrid>
      <w:tr>
        <w:trPr>
          <w:trHeight w:val="1942" w:hRule="atLeast"/>
        </w:trPr>
        <w:tc>
          <w:tcPr>
            <w:tcW w:w="767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653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43" w:hanging="3"/>
              <w:spacing w:before="82" w:line="226" w:lineRule="auto"/>
              <w:rPr/>
            </w:pPr>
            <w:r>
              <w:rPr>
                <w:spacing w:val="9"/>
              </w:rPr>
              <w:t>从事定量包装商品计量监督 </w:t>
            </w:r>
            <w:r>
              <w:rPr>
                <w:spacing w:val="9"/>
              </w:rPr>
              <w:t>检验的机构伪造检验数据</w:t>
            </w:r>
          </w:p>
        </w:tc>
        <w:tc>
          <w:tcPr>
            <w:tcW w:w="4229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22" w:firstLine="200"/>
              <w:spacing w:before="82" w:line="230" w:lineRule="auto"/>
              <w:jc w:val="both"/>
              <w:rPr/>
            </w:pPr>
            <w:r>
              <w:rPr>
                <w:spacing w:val="9"/>
              </w:rPr>
              <w:t>第十九条   从事定量包装商品计量监督检验</w:t>
            </w:r>
            <w:r>
              <w:rPr>
                <w:spacing w:val="15"/>
              </w:rPr>
              <w:t xml:space="preserve"> </w:t>
            </w:r>
            <w:r>
              <w:rPr>
                <w:spacing w:val="6"/>
              </w:rPr>
              <w:t>的机构伪造检验数据的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由县级以上地方市场</w:t>
            </w:r>
            <w:r>
              <w:rPr/>
              <w:t xml:space="preserve"> </w:t>
            </w:r>
            <w:r>
              <w:rPr>
                <w:spacing w:val="7"/>
              </w:rPr>
              <w:t>监督管理部门处十万元以下罚款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；有下列行为</w:t>
            </w:r>
            <w:r>
              <w:rPr/>
              <w:t xml:space="preserve"> </w:t>
            </w:r>
            <w:r>
              <w:rPr>
                <w:spacing w:val="6"/>
              </w:rPr>
              <w:t>之一的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由县级以上市场监督管理部门责令改</w:t>
            </w:r>
            <w:r>
              <w:rPr/>
              <w:t xml:space="preserve"> </w:t>
            </w:r>
            <w:r>
              <w:rPr>
                <w:spacing w:val="5"/>
              </w:rPr>
              <w:t>正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，予以警告、通报批评：</w:t>
            </w:r>
          </w:p>
          <w:p>
            <w:pPr>
              <w:pStyle w:val="TableText"/>
              <w:ind w:left="108" w:right="119" w:firstLine="392"/>
              <w:spacing w:before="13" w:line="220" w:lineRule="auto"/>
              <w:rPr/>
            </w:pPr>
            <w:r>
              <w:rPr>
                <w:spacing w:val="10"/>
              </w:rPr>
              <w:t>（一）违反定量包装商品净含量计量检验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规则等系列计量技术规范进行计量检验的；</w:t>
            </w:r>
          </w:p>
          <w:p>
            <w:pPr>
              <w:pStyle w:val="TableText"/>
              <w:ind w:left="109" w:right="119" w:firstLine="391"/>
              <w:spacing w:before="33" w:line="219" w:lineRule="auto"/>
              <w:rPr/>
            </w:pPr>
            <w:r>
              <w:rPr>
                <w:spacing w:val="5"/>
              </w:rPr>
              <w:t>（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）使用未经检定、检定不合格或者超</w:t>
            </w:r>
            <w:r>
              <w:rPr/>
              <w:t xml:space="preserve"> </w:t>
            </w:r>
            <w:r>
              <w:rPr>
                <w:spacing w:val="9"/>
              </w:rPr>
              <w:t>过检定周期的计量器具开展计量检验的；</w:t>
            </w:r>
          </w:p>
          <w:p>
            <w:pPr>
              <w:pStyle w:val="TableText"/>
              <w:ind w:left="107" w:right="119" w:firstLine="392"/>
              <w:spacing w:before="33" w:line="220" w:lineRule="auto"/>
              <w:rPr/>
            </w:pPr>
            <w:r>
              <w:rPr>
                <w:spacing w:val="10"/>
              </w:rPr>
              <w:t>（三）擅自将检验结果及有关材料对外泄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露的；</w:t>
            </w:r>
          </w:p>
          <w:p>
            <w:pPr>
              <w:pStyle w:val="TableText"/>
              <w:ind w:left="500"/>
              <w:spacing w:before="32" w:line="203" w:lineRule="auto"/>
              <w:rPr/>
            </w:pPr>
            <w:r>
              <w:rPr>
                <w:spacing w:val="3"/>
              </w:rPr>
              <w:t>（ 四</w:t>
            </w:r>
            <w:r>
              <w:rPr>
                <w:spacing w:val="-5"/>
              </w:rPr>
              <w:t xml:space="preserve"> </w:t>
            </w:r>
            <w:r>
              <w:rPr>
                <w:spacing w:val="3"/>
              </w:rPr>
              <w:t>）利用检验结果参与有偿活动的。</w:t>
            </w:r>
          </w:p>
        </w:tc>
        <w:tc>
          <w:tcPr>
            <w:tcW w:w="641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12" w:type="dxa"/>
            <w:vAlign w:val="top"/>
          </w:tcPr>
          <w:p>
            <w:pPr>
              <w:pStyle w:val="TableText"/>
              <w:ind w:left="112" w:right="201" w:hanging="2"/>
              <w:spacing w:before="226" w:line="231" w:lineRule="auto"/>
              <w:jc w:val="both"/>
              <w:rPr/>
            </w:pPr>
            <w:r>
              <w:rPr>
                <w:spacing w:val="9"/>
              </w:rPr>
              <w:t>违法行为持续时</w:t>
            </w:r>
            <w:r>
              <w:rPr/>
              <w:t xml:space="preserve">   </w:t>
            </w:r>
            <w:r>
              <w:rPr>
                <w:spacing w:val="-7"/>
              </w:rPr>
              <w:t>间不足 30</w:t>
            </w:r>
            <w:r>
              <w:rPr>
                <w:spacing w:val="42"/>
              </w:rPr>
              <w:t xml:space="preserve"> </w:t>
            </w:r>
            <w:r>
              <w:rPr>
                <w:spacing w:val="-7"/>
              </w:rPr>
              <w:t>日</w:t>
            </w:r>
            <w:r>
              <w:rPr>
                <w:spacing w:val="-19"/>
              </w:rPr>
              <w:t xml:space="preserve"> </w:t>
            </w:r>
            <w:r>
              <w:rPr>
                <w:spacing w:val="-7"/>
              </w:rPr>
              <w:t>，危</w:t>
            </w:r>
            <w:r>
              <w:rPr/>
              <w:t xml:space="preserve"> </w:t>
            </w:r>
            <w:r>
              <w:rPr>
                <w:spacing w:val="8"/>
              </w:rPr>
              <w:t>害后果较轻或主</w:t>
            </w:r>
            <w:r>
              <w:rPr>
                <w:spacing w:val="1"/>
              </w:rPr>
              <w:t xml:space="preserve">   </w:t>
            </w:r>
            <w:r>
              <w:rPr>
                <w:spacing w:val="8"/>
              </w:rPr>
              <w:t>动减轻危害后果</w:t>
            </w:r>
            <w:r>
              <w:rPr>
                <w:spacing w:val="1"/>
              </w:rPr>
              <w:t xml:space="preserve">   </w:t>
            </w:r>
            <w:r>
              <w:rPr>
                <w:spacing w:val="1"/>
              </w:rPr>
              <w:t>的。</w:t>
            </w:r>
          </w:p>
        </w:tc>
        <w:tc>
          <w:tcPr>
            <w:tcW w:w="2869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3"/>
              </w:rPr>
              <w:t>处 3 万元以下罚款。</w:t>
            </w:r>
          </w:p>
        </w:tc>
      </w:tr>
      <w:tr>
        <w:trPr>
          <w:trHeight w:val="1937" w:hRule="atLeast"/>
        </w:trPr>
        <w:tc>
          <w:tcPr>
            <w:tcW w:w="7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12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5" w:hanging="1"/>
              <w:spacing w:before="81" w:line="230" w:lineRule="auto"/>
              <w:rPr/>
            </w:pPr>
            <w:r>
              <w:rPr>
                <w:spacing w:val="9"/>
              </w:rPr>
              <w:t>违法行为持续时</w:t>
            </w:r>
            <w:r>
              <w:rPr/>
              <w:t xml:space="preserve">    </w:t>
            </w:r>
            <w:r>
              <w:rPr>
                <w:spacing w:val="-3"/>
              </w:rPr>
              <w:t>间 30</w:t>
            </w:r>
            <w:r>
              <w:rPr>
                <w:spacing w:val="44"/>
              </w:rPr>
              <w:t xml:space="preserve"> </w:t>
            </w:r>
            <w:r>
              <w:rPr>
                <w:spacing w:val="-3"/>
              </w:rPr>
              <w:t>日以上不足</w:t>
            </w:r>
            <w:r>
              <w:rPr/>
              <w:t xml:space="preserve">   </w:t>
            </w:r>
            <w:r>
              <w:rPr>
                <w:spacing w:val="-8"/>
              </w:rPr>
              <w:t>90</w:t>
            </w:r>
            <w:r>
              <w:rPr>
                <w:spacing w:val="51"/>
              </w:rPr>
              <w:t xml:space="preserve"> </w:t>
            </w:r>
            <w:r>
              <w:rPr>
                <w:spacing w:val="-8"/>
              </w:rPr>
              <w:t>日，危害后果较</w:t>
            </w:r>
            <w:r>
              <w:rPr/>
              <w:t xml:space="preserve"> </w:t>
            </w:r>
            <w:r>
              <w:rPr>
                <w:spacing w:val="4"/>
              </w:rPr>
              <w:t>大的。</w:t>
            </w:r>
          </w:p>
        </w:tc>
        <w:tc>
          <w:tcPr>
            <w:tcW w:w="2869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3"/>
              </w:rPr>
              <w:t>处</w:t>
            </w:r>
            <w:r>
              <w:rPr/>
              <w:t xml:space="preserve"> </w:t>
            </w:r>
            <w:r>
              <w:rPr>
                <w:spacing w:val="3"/>
              </w:rPr>
              <w:t>3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万元以上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7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万元以下罚款。</w:t>
            </w:r>
          </w:p>
        </w:tc>
      </w:tr>
      <w:tr>
        <w:trPr>
          <w:trHeight w:val="1942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12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/>
              <w:spacing w:before="82" w:line="230" w:lineRule="auto"/>
              <w:rPr/>
            </w:pPr>
            <w:r>
              <w:rPr>
                <w:spacing w:val="9"/>
              </w:rPr>
              <w:t>违法行为持续时</w:t>
            </w:r>
            <w:r>
              <w:rPr/>
              <w:t xml:space="preserve">    </w:t>
            </w:r>
            <w:r>
              <w:rPr>
                <w:spacing w:val="-7"/>
              </w:rPr>
              <w:t>间 90</w:t>
            </w:r>
            <w:r>
              <w:rPr>
                <w:spacing w:val="47"/>
              </w:rPr>
              <w:t xml:space="preserve"> </w:t>
            </w:r>
            <w:r>
              <w:rPr>
                <w:spacing w:val="-7"/>
              </w:rPr>
              <w:t>日以上</w:t>
            </w:r>
            <w:r>
              <w:rPr>
                <w:spacing w:val="-21"/>
              </w:rPr>
              <w:t xml:space="preserve"> </w:t>
            </w:r>
            <w:r>
              <w:rPr>
                <w:spacing w:val="-7"/>
              </w:rPr>
              <w:t>，危</w:t>
            </w:r>
            <w:r>
              <w:rPr/>
              <w:t xml:space="preserve">   </w:t>
            </w:r>
            <w:r>
              <w:rPr>
                <w:spacing w:val="4"/>
              </w:rPr>
              <w:t>害后果严重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，社会</w:t>
            </w:r>
            <w:r>
              <w:rPr/>
              <w:t xml:space="preserve"> </w:t>
            </w:r>
            <w:r>
              <w:rPr>
                <w:spacing w:val="7"/>
              </w:rPr>
              <w:t>影响恶劣的。</w:t>
            </w:r>
          </w:p>
        </w:tc>
        <w:tc>
          <w:tcPr>
            <w:tcW w:w="2869" w:type="dxa"/>
            <w:vAlign w:val="top"/>
          </w:tcPr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257" w:hanging="2"/>
              <w:spacing w:before="82" w:line="227" w:lineRule="auto"/>
              <w:rPr/>
            </w:pPr>
            <w:r>
              <w:rPr>
                <w:spacing w:val="2"/>
              </w:rPr>
              <w:t>处 7 万元以上 10 万元以下罚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81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203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9"/>
        </w:rPr>
        <w:t>四十七、《能源计量监督管理办法》行政处罚裁量基准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537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106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2"/>
              <w:spacing w:before="82" w:line="230" w:lineRule="auto"/>
              <w:jc w:val="both"/>
              <w:rPr/>
            </w:pPr>
            <w:r>
              <w:rPr>
                <w:spacing w:val="11"/>
              </w:rPr>
              <w:t>重点用能单位未按照规定</w:t>
            </w:r>
            <w:r>
              <w:rPr/>
              <w:t xml:space="preserve"> </w:t>
            </w:r>
            <w:r>
              <w:rPr>
                <w:spacing w:val="11"/>
              </w:rPr>
              <w:t>配备能源计量工作人员或者能</w:t>
            </w:r>
            <w:r>
              <w:rPr/>
              <w:t xml:space="preserve"> </w:t>
            </w:r>
            <w:r>
              <w:rPr>
                <w:spacing w:val="11"/>
              </w:rPr>
              <w:t>源计量工作人员未接受能源计</w:t>
            </w:r>
            <w:r>
              <w:rPr/>
              <w:t xml:space="preserve"> </w:t>
            </w:r>
            <w:r>
              <w:rPr>
                <w:spacing w:val="8"/>
              </w:rPr>
              <w:t>量专业知识培训的。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11"/>
              </w:rPr>
              <w:t>第十九条</w:t>
            </w:r>
            <w:r>
              <w:rPr>
                <w:b/>
                <w:bCs/>
                <w:spacing w:val="22"/>
                <w:w w:val="101"/>
              </w:rPr>
              <w:t xml:space="preserve">   </w:t>
            </w:r>
            <w:r>
              <w:rPr>
                <w:spacing w:val="11"/>
              </w:rPr>
              <w:t>违反本办法规定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，重点用能单位</w:t>
            </w:r>
            <w:r>
              <w:rPr/>
              <w:t xml:space="preserve"> </w:t>
            </w:r>
            <w:r>
              <w:rPr>
                <w:spacing w:val="14"/>
              </w:rPr>
              <w:t>未按照规定配备能源计量工作人员或者能源计量</w:t>
            </w:r>
            <w:r>
              <w:rPr>
                <w:spacing w:val="9"/>
              </w:rPr>
              <w:t xml:space="preserve"> </w:t>
            </w:r>
            <w:r>
              <w:rPr>
                <w:spacing w:val="10"/>
              </w:rPr>
              <w:t>工作人员未接受能源计量专业知识培训的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10"/>
              </w:rPr>
              <w:t>由县</w:t>
            </w:r>
            <w:r>
              <w:rPr/>
              <w:t xml:space="preserve"> </w:t>
            </w:r>
            <w:r>
              <w:rPr>
                <w:spacing w:val="12"/>
              </w:rPr>
              <w:t>级以上地方市场监督管理部门责令限期改正</w:t>
            </w:r>
            <w:r>
              <w:rPr>
                <w:spacing w:val="-5"/>
              </w:rPr>
              <w:t xml:space="preserve"> </w:t>
            </w:r>
            <w:r>
              <w:rPr>
                <w:spacing w:val="12"/>
              </w:rPr>
              <w:t>；逾</w:t>
            </w:r>
            <w:r>
              <w:rPr/>
              <w:t xml:space="preserve"> </w:t>
            </w:r>
            <w:r>
              <w:rPr>
                <w:spacing w:val="3"/>
              </w:rPr>
              <w:t>期不改正的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，处 1 万元以上 3 万元以下罚款。</w:t>
            </w:r>
          </w:p>
        </w:tc>
        <w:tc>
          <w:tcPr>
            <w:tcW w:w="690" w:type="dxa"/>
            <w:vAlign w:val="top"/>
          </w:tcPr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1" w:right="104" w:firstLine="2"/>
              <w:spacing w:before="125" w:line="228" w:lineRule="auto"/>
              <w:jc w:val="both"/>
              <w:rPr/>
            </w:pPr>
            <w:r>
              <w:rPr>
                <w:spacing w:val="23"/>
              </w:rPr>
              <w:t>责令限期改正逾期</w:t>
            </w:r>
            <w:r>
              <w:rPr>
                <w:spacing w:val="6"/>
              </w:rPr>
              <w:t xml:space="preserve"> </w:t>
            </w:r>
            <w:r>
              <w:rPr/>
              <w:t>未改正，但尚未造成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不良影响的。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0" w:right="34" w:firstLine="2"/>
              <w:spacing w:before="281" w:line="228" w:lineRule="auto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；逾期不改正的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 </w:t>
            </w:r>
            <w:r>
              <w:rPr>
                <w:spacing w:val="1"/>
              </w:rPr>
              <w:t>处 1 万元以上 1.6 万元以下罚款。</w:t>
            </w:r>
          </w:p>
        </w:tc>
      </w:tr>
      <w:tr>
        <w:trPr>
          <w:trHeight w:val="975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1" w:right="104" w:firstLine="2"/>
              <w:spacing w:before="60" w:line="222" w:lineRule="auto"/>
              <w:jc w:val="both"/>
              <w:rPr/>
            </w:pPr>
            <w:r>
              <w:rPr>
                <w:spacing w:val="23"/>
              </w:rPr>
              <w:t>责令限期改正逾期</w:t>
            </w:r>
            <w:r>
              <w:rPr>
                <w:spacing w:val="6"/>
              </w:rPr>
              <w:t xml:space="preserve"> </w:t>
            </w:r>
            <w:r>
              <w:rPr/>
              <w:t>未改正，造成不良影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响或后果的。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0" w:right="108" w:firstLine="2"/>
              <w:spacing w:before="60" w:line="222" w:lineRule="auto"/>
              <w:rPr/>
            </w:pPr>
            <w:r>
              <w:rPr>
                <w:spacing w:val="7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；逾期不改正的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7"/>
              </w:rPr>
              <w:t>处</w:t>
            </w:r>
            <w:r>
              <w:rPr>
                <w:spacing w:val="36"/>
              </w:rPr>
              <w:t xml:space="preserve"> </w:t>
            </w:r>
            <w:r>
              <w:rPr>
                <w:spacing w:val="7"/>
              </w:rPr>
              <w:t>1.6 万元以上 2.4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7"/>
              </w:rPr>
              <w:t>万元以下罚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63" w:firstLine="2"/>
              <w:spacing w:before="50" w:line="225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1.属屡犯，两年内违</w:t>
            </w:r>
            <w:r>
              <w:rPr>
                <w:spacing w:val="4"/>
              </w:rPr>
              <w:t xml:space="preserve">  </w:t>
            </w:r>
            <w:r>
              <w:rPr>
                <w:spacing w:val="24"/>
              </w:rPr>
              <w:t>法行为多次被处罚</w:t>
            </w:r>
            <w:r>
              <w:rPr>
                <w:spacing w:val="1"/>
              </w:rPr>
              <w:t xml:space="preserve">  </w:t>
            </w:r>
            <w:r>
              <w:rPr>
                <w:spacing w:val="3"/>
              </w:rPr>
              <w:t>的，拒不整改的；2.  </w:t>
            </w:r>
            <w:r>
              <w:rPr>
                <w:spacing w:val="24"/>
              </w:rPr>
              <w:t>造成严重后果或社</w:t>
            </w:r>
            <w:r>
              <w:rPr>
                <w:spacing w:val="1"/>
              </w:rPr>
              <w:t xml:space="preserve">  </w:t>
            </w:r>
            <w:r>
              <w:rPr>
                <w:spacing w:val="8"/>
              </w:rPr>
              <w:t>会影响较大的。</w:t>
            </w:r>
          </w:p>
        </w:tc>
        <w:tc>
          <w:tcPr>
            <w:tcW w:w="3064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34" w:firstLine="2"/>
              <w:spacing w:before="81" w:line="227" w:lineRule="auto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；逾期不改正的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 </w:t>
            </w:r>
            <w:r>
              <w:rPr>
                <w:spacing w:val="1"/>
              </w:rPr>
              <w:t>处 2.4 万元以上 3 万元以下罚款。</w:t>
            </w:r>
          </w:p>
        </w:tc>
      </w:tr>
      <w:tr>
        <w:trPr>
          <w:trHeight w:val="98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0"/>
              <w:spacing w:before="82" w:line="227" w:lineRule="auto"/>
              <w:rPr/>
            </w:pPr>
            <w:r>
              <w:rPr>
                <w:spacing w:val="8"/>
              </w:rPr>
              <w:t>拒绝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、阻碍能源计量监督</w:t>
            </w:r>
            <w:r>
              <w:rPr/>
              <w:t xml:space="preserve"> </w:t>
            </w:r>
            <w:r>
              <w:rPr>
                <w:spacing w:val="6"/>
              </w:rPr>
              <w:t>检查的。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3" w:firstLine="451"/>
              <w:spacing w:before="82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第二十条</w:t>
            </w:r>
            <w:r>
              <w:rPr>
                <w:b/>
                <w:bCs/>
                <w:spacing w:val="1"/>
              </w:rPr>
              <w:t xml:space="preserve">   </w:t>
            </w:r>
            <w:r>
              <w:rPr>
                <w:spacing w:val="10"/>
              </w:rPr>
              <w:t>违反本办法规定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，拒绝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、阻碍能</w:t>
            </w:r>
            <w:r>
              <w:rPr/>
              <w:t xml:space="preserve"> </w:t>
            </w:r>
            <w:r>
              <w:rPr>
                <w:spacing w:val="10"/>
              </w:rPr>
              <w:t>源计量监督检查的</w:t>
            </w:r>
            <w:r>
              <w:rPr>
                <w:spacing w:val="-1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由县级以上地方市场监督管</w:t>
            </w:r>
            <w:r>
              <w:rPr/>
              <w:t xml:space="preserve"> </w:t>
            </w:r>
            <w:r>
              <w:rPr>
                <w:spacing w:val="7"/>
              </w:rPr>
              <w:t>理部门予以警告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，可并处 1 万元以上 3 万元以下</w:t>
            </w:r>
            <w:r>
              <w:rPr/>
              <w:t xml:space="preserve"> </w:t>
            </w:r>
            <w:r>
              <w:rPr>
                <w:spacing w:val="4"/>
              </w:rPr>
              <w:t>罚款</w:t>
            </w:r>
            <w:r>
              <w:rPr>
                <w:spacing w:val="-4"/>
              </w:rPr>
              <w:t xml:space="preserve"> </w:t>
            </w:r>
            <w:r>
              <w:rPr>
                <w:spacing w:val="4"/>
              </w:rPr>
              <w:t>；构成犯罪的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，依法追究刑事责任。</w:t>
            </w:r>
          </w:p>
        </w:tc>
        <w:tc>
          <w:tcPr>
            <w:tcW w:w="690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5" w:right="104" w:hanging="14"/>
              <w:spacing w:before="227" w:line="228" w:lineRule="auto"/>
              <w:rPr/>
            </w:pPr>
            <w:r>
              <w:rPr/>
              <w:t>首次违法，及时改正</w:t>
            </w:r>
            <w:r>
              <w:rPr>
                <w:spacing w:val="1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1" w:right="106"/>
              <w:spacing w:before="226" w:line="227" w:lineRule="auto"/>
              <w:rPr/>
            </w:pPr>
            <w:r>
              <w:rPr/>
              <w:t>予以警告，可并处 1 万元以上 1.6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135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5" w:right="104" w:hanging="14"/>
              <w:spacing w:before="301" w:line="228" w:lineRule="auto"/>
              <w:rPr/>
            </w:pPr>
            <w:r>
              <w:rPr/>
              <w:t>首次违法，拒不改正</w:t>
            </w:r>
            <w:r>
              <w:rPr>
                <w:spacing w:val="1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1"/>
              <w:spacing w:before="301" w:line="207" w:lineRule="auto"/>
              <w:rPr/>
            </w:pPr>
            <w:r>
              <w:rPr>
                <w:spacing w:val="7"/>
              </w:rPr>
              <w:t>予以警告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，可并处</w:t>
            </w:r>
            <w:r>
              <w:rPr>
                <w:spacing w:val="19"/>
              </w:rPr>
              <w:t xml:space="preserve"> </w:t>
            </w:r>
            <w:r>
              <w:rPr>
                <w:spacing w:val="7"/>
              </w:rPr>
              <w:t>1.6 万元以上</w:t>
            </w:r>
          </w:p>
          <w:p>
            <w:pPr>
              <w:pStyle w:val="TableText"/>
              <w:ind w:left="113"/>
              <w:spacing w:before="32" w:line="208" w:lineRule="auto"/>
              <w:rPr/>
            </w:pPr>
            <w:r>
              <w:rPr>
                <w:spacing w:val="2"/>
              </w:rPr>
              <w:t>2.4 万元以下罚款。</w:t>
            </w:r>
          </w:p>
        </w:tc>
      </w:tr>
      <w:tr>
        <w:trPr>
          <w:trHeight w:val="86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pStyle w:val="TableText"/>
              <w:ind w:left="109"/>
              <w:spacing w:before="320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38"/>
              <w:spacing w:before="319" w:line="208" w:lineRule="auto"/>
              <w:rPr/>
            </w:pPr>
            <w:r>
              <w:rPr>
                <w:spacing w:val="4"/>
              </w:rPr>
              <w:t>良次以上违法的。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1" w:right="106"/>
              <w:spacing w:before="161" w:line="227" w:lineRule="auto"/>
              <w:rPr/>
            </w:pPr>
            <w:r>
              <w:rPr/>
              <w:t>予以警告，可并处 2.4 万元以上 3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spacing w:line="190" w:lineRule="exact"/>
        <w:rPr>
          <w:rFonts w:ascii="Arial"/>
          <w:sz w:val="16"/>
        </w:rPr>
      </w:pPr>
      <w:r/>
    </w:p>
    <w:p>
      <w:pPr>
        <w:spacing w:line="190" w:lineRule="exact"/>
        <w:sectPr>
          <w:footerReference w:type="default" r:id="rId182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16"/>
          <w:szCs w:val="16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843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9"/>
        </w:rPr>
        <w:t>四十八、《进口计量器具监督管理办法》行政处罚裁量基准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26" w:firstLine="401"/>
              <w:spacing w:before="82" w:line="228" w:lineRule="auto"/>
              <w:jc w:val="both"/>
              <w:rPr/>
            </w:pPr>
            <w:r>
              <w:rPr>
                <w:spacing w:val="9"/>
              </w:rPr>
              <w:t>进口或销售未经国务院计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量行政部门型式批准的计量器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具的。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01" w:firstLine="497"/>
              <w:spacing w:before="82" w:line="285" w:lineRule="auto"/>
              <w:rPr/>
            </w:pPr>
            <w:r>
              <w:rPr>
                <w:b/>
                <w:bCs/>
                <w:spacing w:val="7"/>
              </w:rPr>
              <w:t>第二十一条     </w:t>
            </w:r>
            <w:r>
              <w:rPr>
                <w:spacing w:val="7"/>
              </w:rPr>
              <w:t>违反本办法第四条规</w:t>
            </w:r>
            <w:r>
              <w:rPr>
                <w:spacing w:val="6"/>
              </w:rPr>
              <w:t>定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，进</w:t>
            </w:r>
            <w:r>
              <w:rPr/>
              <w:t xml:space="preserve"> </w:t>
            </w:r>
            <w:r>
              <w:rPr>
                <w:spacing w:val="9"/>
              </w:rPr>
              <w:t>口或销售未经国务院计量行政部门型式批准的计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6"/>
              </w:rPr>
              <w:t>量器具的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，计量行政部门有权封存其计量器具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责令其补办型式批准手续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，并可处以相当于进口</w:t>
            </w:r>
            <w:r>
              <w:rPr/>
              <w:t xml:space="preserve"> </w:t>
            </w:r>
            <w:r>
              <w:rPr>
                <w:spacing w:val="8"/>
              </w:rPr>
              <w:t>或销售额百分之三十以下的罚款。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49" w:firstLine="11"/>
              <w:spacing w:before="50" w:line="225" w:lineRule="auto"/>
              <w:jc w:val="both"/>
              <w:rPr/>
            </w:pPr>
            <w:r>
              <w:rPr>
                <w:spacing w:val="3"/>
              </w:rPr>
              <w:t>1.货值在15000元以</w:t>
            </w:r>
            <w:r>
              <w:rPr/>
              <w:t xml:space="preserve">  </w:t>
            </w:r>
            <w:r>
              <w:rPr>
                <w:spacing w:val="3"/>
              </w:rPr>
              <w:t>下的；2.进口或者销  </w:t>
            </w:r>
            <w:r>
              <w:rPr>
                <w:spacing w:val="24"/>
              </w:rPr>
              <w:t>售未经国务院计量</w:t>
            </w:r>
            <w:r>
              <w:rPr/>
              <w:t xml:space="preserve">  </w:t>
            </w:r>
            <w:r>
              <w:rPr>
                <w:spacing w:val="24"/>
              </w:rPr>
              <w:t>行政部门型式批准</w:t>
            </w:r>
            <w:r>
              <w:rPr/>
              <w:t xml:space="preserve">  </w:t>
            </w:r>
            <w:r>
              <w:rPr>
                <w:spacing w:val="12"/>
              </w:rPr>
              <w:t>的计量器具</w:t>
            </w:r>
            <w:r>
              <w:rPr>
                <w:spacing w:val="-4"/>
              </w:rPr>
              <w:t xml:space="preserve"> </w:t>
            </w:r>
            <w:r>
              <w:rPr>
                <w:spacing w:val="12"/>
              </w:rPr>
              <w:t>10台件</w:t>
            </w:r>
            <w:r>
              <w:rPr/>
              <w:t xml:space="preserve">  </w:t>
            </w:r>
            <w:r>
              <w:rPr>
                <w:spacing w:val="2"/>
              </w:rPr>
              <w:t>以上15台件以下的。</w:t>
            </w:r>
          </w:p>
        </w:tc>
        <w:tc>
          <w:tcPr>
            <w:tcW w:w="3064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8" w:hanging="13"/>
              <w:spacing w:before="81" w:line="229" w:lineRule="auto"/>
              <w:jc w:val="both"/>
              <w:rPr/>
            </w:pPr>
            <w:r>
              <w:rPr>
                <w:spacing w:val="9"/>
              </w:rPr>
              <w:t>责令补办型式批准手续</w:t>
            </w:r>
            <w:r>
              <w:rPr>
                <w:spacing w:val="-7"/>
              </w:rPr>
              <w:t xml:space="preserve"> </w:t>
            </w:r>
            <w:r>
              <w:rPr>
                <w:spacing w:val="9"/>
              </w:rPr>
              <w:t>，并可处</w:t>
            </w:r>
            <w:r>
              <w:rPr/>
              <w:t xml:space="preserve"> </w:t>
            </w:r>
            <w:r>
              <w:rPr>
                <w:spacing w:val="13"/>
              </w:rPr>
              <w:t>以相当于进口或销售额 9%以下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2523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59" w:firstLine="11"/>
              <w:spacing w:before="46" w:line="227" w:lineRule="auto"/>
              <w:jc w:val="both"/>
              <w:rPr/>
            </w:pPr>
            <w:r>
              <w:rPr>
                <w:spacing w:val="3"/>
              </w:rPr>
              <w:t>1.货值在20000元以</w:t>
            </w:r>
            <w:r>
              <w:rPr/>
              <w:t xml:space="preserve">  </w:t>
            </w:r>
            <w:r>
              <w:rPr>
                <w:spacing w:val="3"/>
              </w:rPr>
              <w:t>下的；2.进口或者销  </w:t>
            </w:r>
            <w:r>
              <w:rPr>
                <w:spacing w:val="24"/>
              </w:rPr>
              <w:t>售未经国务院计量</w:t>
            </w:r>
            <w:r>
              <w:rPr/>
              <w:t xml:space="preserve">  </w:t>
            </w:r>
            <w:r>
              <w:rPr>
                <w:spacing w:val="24"/>
              </w:rPr>
              <w:t>行政部门型式批准</w:t>
            </w:r>
            <w:r>
              <w:rPr/>
              <w:t xml:space="preserve">  </w:t>
            </w:r>
            <w:r>
              <w:rPr>
                <w:spacing w:val="12"/>
              </w:rPr>
              <w:t>的计量器具</w:t>
            </w:r>
            <w:r>
              <w:rPr>
                <w:spacing w:val="-4"/>
              </w:rPr>
              <w:t xml:space="preserve"> </w:t>
            </w:r>
            <w:r>
              <w:rPr>
                <w:spacing w:val="12"/>
              </w:rPr>
              <w:t>15台件</w:t>
            </w:r>
            <w:r>
              <w:rPr/>
              <w:t xml:space="preserve">  </w:t>
            </w:r>
            <w:r>
              <w:rPr>
                <w:spacing w:val="1"/>
              </w:rPr>
              <w:t>以上20台件以下的；</w:t>
            </w:r>
            <w:r>
              <w:rPr>
                <w:spacing w:val="5"/>
              </w:rPr>
              <w:t xml:space="preserve"> </w:t>
            </w:r>
            <w:r>
              <w:rPr>
                <w:spacing w:val="15"/>
              </w:rPr>
              <w:t>3.</w:t>
            </w:r>
            <w:r>
              <w:rPr>
                <w:spacing w:val="-26"/>
              </w:rPr>
              <w:t xml:space="preserve"> </w:t>
            </w:r>
            <w:r>
              <w:rPr>
                <w:spacing w:val="15"/>
              </w:rPr>
              <w:t>造成</w:t>
            </w:r>
            <w:r>
              <w:rPr>
                <w:spacing w:val="-26"/>
              </w:rPr>
              <w:t xml:space="preserve"> </w:t>
            </w:r>
            <w:r>
              <w:rPr>
                <w:spacing w:val="15"/>
              </w:rPr>
              <w:t>较大</w:t>
            </w:r>
            <w:r>
              <w:rPr>
                <w:spacing w:val="-25"/>
              </w:rPr>
              <w:t xml:space="preserve"> </w:t>
            </w:r>
            <w:r>
              <w:rPr>
                <w:spacing w:val="15"/>
              </w:rPr>
              <w:t>危害后</w:t>
            </w:r>
            <w:r>
              <w:rPr/>
              <w:t xml:space="preserve">  </w:t>
            </w:r>
            <w:r>
              <w:rPr>
                <w:spacing w:val="5"/>
              </w:rPr>
              <w:t>果的。</w:t>
            </w:r>
          </w:p>
        </w:tc>
        <w:tc>
          <w:tcPr>
            <w:tcW w:w="3064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/>
              <w:spacing w:before="81" w:line="228" w:lineRule="auto"/>
              <w:jc w:val="both"/>
              <w:rPr/>
            </w:pPr>
            <w:r>
              <w:rPr>
                <w:spacing w:val="9"/>
              </w:rPr>
              <w:t>责令补办型式批准手续</w:t>
            </w:r>
            <w:r>
              <w:rPr>
                <w:spacing w:val="-7"/>
              </w:rPr>
              <w:t xml:space="preserve"> </w:t>
            </w:r>
            <w:r>
              <w:rPr>
                <w:spacing w:val="9"/>
              </w:rPr>
              <w:t>，并可处</w:t>
            </w:r>
            <w:r>
              <w:rPr/>
              <w:t xml:space="preserve"> </w:t>
            </w:r>
            <w:r>
              <w:rPr>
                <w:spacing w:val="14"/>
              </w:rPr>
              <w:t>以相当于进口或销售额 9%以上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21%以下的罚款。</w:t>
            </w:r>
          </w:p>
        </w:tc>
      </w:tr>
      <w:tr>
        <w:trPr>
          <w:trHeight w:val="2213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104" w:firstLine="11"/>
              <w:spacing w:before="54" w:line="226" w:lineRule="auto"/>
              <w:jc w:val="both"/>
              <w:rPr/>
            </w:pPr>
            <w:r>
              <w:rPr>
                <w:spacing w:val="3"/>
              </w:rPr>
              <w:t>1.货值在20000元以</w:t>
            </w:r>
            <w:r>
              <w:rPr/>
              <w:t xml:space="preserve"> </w:t>
            </w:r>
            <w:r>
              <w:rPr>
                <w:spacing w:val="3"/>
              </w:rPr>
              <w:t>上的；2.进口或者销</w:t>
            </w:r>
            <w:r>
              <w:rPr>
                <w:spacing w:val="6"/>
              </w:rPr>
              <w:t xml:space="preserve"> </w:t>
            </w:r>
            <w:r>
              <w:rPr>
                <w:spacing w:val="24"/>
              </w:rPr>
              <w:t>售未经国务院计量</w:t>
            </w:r>
            <w:r>
              <w:rPr>
                <w:spacing w:val="1"/>
              </w:rPr>
              <w:t xml:space="preserve"> </w:t>
            </w:r>
            <w:r>
              <w:rPr>
                <w:spacing w:val="24"/>
              </w:rPr>
              <w:t>行政部门型式批准</w:t>
            </w:r>
            <w:r>
              <w:rPr>
                <w:spacing w:val="1"/>
              </w:rPr>
              <w:t xml:space="preserve"> </w:t>
            </w:r>
            <w:r>
              <w:rPr>
                <w:spacing w:val="13"/>
              </w:rPr>
              <w:t>的计量器具</w:t>
            </w:r>
            <w:r>
              <w:rPr>
                <w:spacing w:val="-13"/>
              </w:rPr>
              <w:t xml:space="preserve"> </w:t>
            </w:r>
            <w:r>
              <w:rPr>
                <w:spacing w:val="13"/>
              </w:rPr>
              <w:t>20台件</w:t>
            </w:r>
            <w:r>
              <w:rPr/>
              <w:t xml:space="preserve"> </w:t>
            </w:r>
            <w:r>
              <w:rPr>
                <w:spacing w:val="3"/>
              </w:rPr>
              <w:t>以上的；3.造成严重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3064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/>
              <w:spacing w:before="82" w:line="229" w:lineRule="auto"/>
              <w:jc w:val="both"/>
              <w:rPr/>
            </w:pPr>
            <w:r>
              <w:rPr>
                <w:spacing w:val="9"/>
              </w:rPr>
              <w:t>责令补办型式批准手续</w:t>
            </w:r>
            <w:r>
              <w:rPr>
                <w:spacing w:val="-7"/>
              </w:rPr>
              <w:t xml:space="preserve"> </w:t>
            </w:r>
            <w:r>
              <w:rPr>
                <w:spacing w:val="9"/>
              </w:rPr>
              <w:t>，并可处</w:t>
            </w:r>
            <w:r>
              <w:rPr/>
              <w:t xml:space="preserve"> </w:t>
            </w:r>
            <w:r>
              <w:rPr>
                <w:spacing w:val="5"/>
              </w:rPr>
              <w:t>以相当于进口或销售额 21%以上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30%以下的罚款。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83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82" w:lineRule="auto"/>
        <w:rPr>
          <w:rFonts w:ascii="Arial"/>
          <w:sz w:val="21"/>
        </w:rPr>
      </w:pPr>
      <w:r/>
    </w:p>
    <w:p>
      <w:pPr>
        <w:spacing w:line="282" w:lineRule="auto"/>
        <w:rPr>
          <w:rFonts w:ascii="Arial"/>
          <w:sz w:val="21"/>
        </w:rPr>
      </w:pPr>
      <w:r/>
    </w:p>
    <w:p>
      <w:pPr>
        <w:spacing w:line="283" w:lineRule="auto"/>
        <w:rPr>
          <w:rFonts w:ascii="Arial"/>
          <w:sz w:val="21"/>
        </w:rPr>
      </w:pPr>
      <w:r/>
    </w:p>
    <w:p>
      <w:pPr>
        <w:ind w:left="2565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9"/>
        </w:rPr>
        <w:t>四十九、《水效标识管理办法》行政处罚裁量基准</w:t>
      </w:r>
    </w:p>
    <w:p>
      <w:pPr>
        <w:spacing w:line="4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3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26" w:firstLine="402"/>
              <w:spacing w:before="82" w:line="230" w:lineRule="auto"/>
              <w:rPr/>
            </w:pPr>
            <w:r>
              <w:rPr>
                <w:spacing w:val="9"/>
              </w:rPr>
              <w:t>生产者或者进口商应当标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注水效标识而未标注的;使用</w:t>
            </w:r>
            <w:r>
              <w:rPr/>
              <w:t xml:space="preserve">    </w:t>
            </w:r>
            <w:r>
              <w:rPr>
                <w:spacing w:val="6"/>
              </w:rPr>
              <w:t>不符合规定的水效标识的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；伪</w:t>
            </w:r>
            <w:r>
              <w:rPr/>
              <w:t xml:space="preserve"> </w:t>
            </w:r>
            <w:r>
              <w:rPr>
                <w:spacing w:val="8"/>
              </w:rPr>
              <w:t>造、冒用水效标识的。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399"/>
              <w:spacing w:before="82" w:line="230" w:lineRule="auto"/>
              <w:rPr/>
            </w:pPr>
            <w:r>
              <w:rPr>
                <w:b/>
                <w:bCs/>
                <w:spacing w:val="6"/>
              </w:rPr>
              <w:t>第二十七条     </w:t>
            </w:r>
            <w:r>
              <w:rPr>
                <w:spacing w:val="6"/>
              </w:rPr>
              <w:t>违反本办法规定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，生产者或者</w:t>
            </w:r>
            <w:r>
              <w:rPr/>
              <w:t xml:space="preserve"> </w:t>
            </w:r>
            <w:r>
              <w:rPr>
                <w:spacing w:val="8"/>
              </w:rPr>
              <w:t>进口商未办理水效标识备案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，或者应当办理变更</w:t>
            </w:r>
            <w:r>
              <w:rPr/>
              <w:t xml:space="preserve">   </w:t>
            </w:r>
            <w:r>
              <w:rPr>
                <w:spacing w:val="7"/>
              </w:rPr>
              <w:t>手续而未办理的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，予以通报;有下列情形之一的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7"/>
              </w:rPr>
              <w:t>予以通报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，并处一万元以上三万元以下罚款：</w:t>
            </w:r>
          </w:p>
          <w:p>
            <w:pPr>
              <w:pStyle w:val="TableText"/>
              <w:ind w:left="412"/>
              <w:spacing w:before="12" w:line="203" w:lineRule="auto"/>
              <w:rPr/>
            </w:pPr>
            <w:r>
              <w:rPr>
                <w:spacing w:val="7"/>
              </w:rPr>
              <w:t>(一)应当标注水效标识而未标注的;</w:t>
            </w:r>
          </w:p>
          <w:p>
            <w:pPr>
              <w:pStyle w:val="TableText"/>
              <w:ind w:left="412"/>
              <w:spacing w:before="38" w:line="203" w:lineRule="auto"/>
              <w:rPr/>
            </w:pPr>
            <w:r>
              <w:rPr>
                <w:spacing w:val="7"/>
              </w:rPr>
              <w:t>(二)使用不符合规定的水效标识的;</w:t>
            </w:r>
          </w:p>
          <w:p>
            <w:pPr>
              <w:pStyle w:val="TableText"/>
              <w:ind w:left="412"/>
              <w:spacing w:before="38" w:line="203" w:lineRule="auto"/>
              <w:rPr/>
            </w:pPr>
            <w:r>
              <w:rPr>
                <w:spacing w:val="4"/>
              </w:rPr>
              <w:t>(三)伪造</w:t>
            </w:r>
            <w:r>
              <w:rPr>
                <w:spacing w:val="-31"/>
              </w:rPr>
              <w:t xml:space="preserve"> </w:t>
            </w:r>
            <w:r>
              <w:rPr>
                <w:spacing w:val="4"/>
              </w:rPr>
              <w:t>、冒用水效标识的。</w:t>
            </w:r>
          </w:p>
        </w:tc>
        <w:tc>
          <w:tcPr>
            <w:tcW w:w="69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63"/>
              <w:spacing w:before="47" w:line="224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>
                <w:spacing w:val="14"/>
              </w:rPr>
              <w:t>1.</w:t>
            </w:r>
            <w:r>
              <w:rPr>
                <w:spacing w:val="-24"/>
              </w:rPr>
              <w:t xml:space="preserve"> </w:t>
            </w:r>
            <w:r>
              <w:rPr>
                <w:spacing w:val="14"/>
              </w:rPr>
              <w:t>违法</w:t>
            </w:r>
            <w:r>
              <w:rPr>
                <w:spacing w:val="-25"/>
              </w:rPr>
              <w:t xml:space="preserve"> </w:t>
            </w:r>
            <w:r>
              <w:rPr>
                <w:spacing w:val="14"/>
              </w:rPr>
              <w:t>产品</w:t>
            </w:r>
            <w:r>
              <w:rPr>
                <w:spacing w:val="-21"/>
              </w:rPr>
              <w:t xml:space="preserve"> </w:t>
            </w:r>
            <w:r>
              <w:rPr>
                <w:spacing w:val="14"/>
              </w:rPr>
              <w:t>为一种</w:t>
            </w:r>
            <w:r>
              <w:rPr/>
              <w:t xml:space="preserve">  </w:t>
            </w:r>
            <w:r>
              <w:rPr>
                <w:spacing w:val="3"/>
              </w:rPr>
              <w:t>型号规格的；2.违法</w:t>
            </w:r>
            <w:r>
              <w:rPr>
                <w:spacing w:val="2"/>
              </w:rPr>
              <w:t xml:space="preserve">  </w:t>
            </w:r>
            <w:r>
              <w:rPr>
                <w:spacing w:val="8"/>
              </w:rPr>
              <w:t>产品货值在1万元以</w:t>
            </w:r>
            <w:r>
              <w:rPr>
                <w:spacing w:val="3"/>
              </w:rPr>
              <w:t xml:space="preserve">  </w:t>
            </w:r>
            <w:r>
              <w:rPr>
                <w:spacing w:val="4"/>
              </w:rPr>
              <w:t>下的。</w:t>
            </w:r>
          </w:p>
        </w:tc>
        <w:tc>
          <w:tcPr>
            <w:tcW w:w="3064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/>
              <w:spacing w:before="81" w:line="227" w:lineRule="auto"/>
              <w:rPr/>
            </w:pPr>
            <w:r>
              <w:rPr>
                <w:spacing w:val="7"/>
              </w:rPr>
              <w:t>予以通报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，并处</w:t>
            </w:r>
            <w:r>
              <w:rPr>
                <w:spacing w:val="21"/>
              </w:rPr>
              <w:t xml:space="preserve"> </w:t>
            </w:r>
            <w:r>
              <w:rPr>
                <w:spacing w:val="7"/>
              </w:rPr>
              <w:t>1 万元以上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7"/>
              </w:rPr>
              <w:t>1.6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893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59"/>
              <w:spacing w:before="49" w:line="225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2"/>
              </w:rPr>
              <w:t xml:space="preserve"> </w:t>
            </w:r>
            <w:r>
              <w:rPr>
                <w:spacing w:val="10"/>
              </w:rPr>
              <w:t>1.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违法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产品</w:t>
            </w:r>
            <w:r>
              <w:rPr>
                <w:spacing w:val="-21"/>
              </w:rPr>
              <w:t xml:space="preserve"> </w:t>
            </w:r>
            <w:r>
              <w:rPr>
                <w:spacing w:val="10"/>
              </w:rPr>
              <w:t>为二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种</w:t>
            </w:r>
            <w:r>
              <w:rPr/>
              <w:t xml:space="preserve">  </w:t>
            </w:r>
            <w:r>
              <w:rPr>
                <w:spacing w:val="5"/>
              </w:rPr>
              <w:t>或三种型号规格的；</w:t>
            </w:r>
            <w:r>
              <w:rPr>
                <w:spacing w:val="2"/>
              </w:rPr>
              <w:t xml:space="preserve"> </w:t>
            </w:r>
            <w:r>
              <w:rPr>
                <w:spacing w:val="11"/>
              </w:rPr>
              <w:t>2.违法产品货值在1</w:t>
            </w:r>
            <w:r>
              <w:rPr>
                <w:spacing w:val="2"/>
              </w:rPr>
              <w:t xml:space="preserve">  </w:t>
            </w:r>
            <w:r>
              <w:rPr>
                <w:spacing w:val="9"/>
              </w:rPr>
              <w:t>万元以上3万元以下</w:t>
            </w:r>
            <w:r>
              <w:rPr/>
              <w:t xml:space="preserve">  </w:t>
            </w:r>
            <w:r>
              <w:rPr>
                <w:spacing w:val="2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/>
              <w:spacing w:before="81" w:line="229" w:lineRule="auto"/>
              <w:rPr/>
            </w:pPr>
            <w:r>
              <w:rPr>
                <w:spacing w:val="2"/>
              </w:rPr>
              <w:t>予以通报，并处 1.6 万元以上 2.4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63" w:firstLine="1"/>
              <w:spacing w:before="47" w:line="224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spacing w:val="7"/>
              </w:rPr>
              <w:t xml:space="preserve"> </w:t>
            </w:r>
            <w:r>
              <w:rPr>
                <w:spacing w:val="14"/>
              </w:rPr>
              <w:t>1.</w:t>
            </w:r>
            <w:r>
              <w:rPr>
                <w:spacing w:val="-22"/>
              </w:rPr>
              <w:t xml:space="preserve"> </w:t>
            </w:r>
            <w:r>
              <w:rPr>
                <w:spacing w:val="14"/>
              </w:rPr>
              <w:t>违法</w:t>
            </w:r>
            <w:r>
              <w:rPr>
                <w:spacing w:val="-25"/>
              </w:rPr>
              <w:t xml:space="preserve"> </w:t>
            </w:r>
            <w:r>
              <w:rPr>
                <w:spacing w:val="14"/>
              </w:rPr>
              <w:t>产品</w:t>
            </w:r>
            <w:r>
              <w:rPr>
                <w:spacing w:val="-21"/>
              </w:rPr>
              <w:t xml:space="preserve"> </w:t>
            </w:r>
            <w:r>
              <w:rPr>
                <w:spacing w:val="14"/>
              </w:rPr>
              <w:t>为四种</w:t>
            </w:r>
            <w:r>
              <w:rPr/>
              <w:t xml:space="preserve">  </w:t>
            </w:r>
            <w:r>
              <w:rPr>
                <w:spacing w:val="3"/>
              </w:rPr>
              <w:t>以上型号规格的；2.  </w:t>
            </w:r>
            <w:r>
              <w:rPr>
                <w:spacing w:val="9"/>
              </w:rPr>
              <w:t>违法产品货值在3万</w:t>
            </w:r>
            <w:r>
              <w:rPr>
                <w:spacing w:val="1"/>
              </w:rPr>
              <w:t xml:space="preserve">  </w:t>
            </w:r>
            <w:r>
              <w:rPr>
                <w:spacing w:val="7"/>
              </w:rPr>
              <w:t>元以上的。</w:t>
            </w:r>
          </w:p>
        </w:tc>
        <w:tc>
          <w:tcPr>
            <w:tcW w:w="3064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/>
              <w:spacing w:before="81" w:line="227" w:lineRule="auto"/>
              <w:rPr/>
            </w:pPr>
            <w:r>
              <w:rPr>
                <w:spacing w:val="8"/>
              </w:rPr>
              <w:t>予以通报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，并处 2.4 万元以上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8"/>
              </w:rPr>
              <w:t>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132" w:hRule="atLeast"/>
        </w:trPr>
        <w:tc>
          <w:tcPr>
            <w:tcW w:w="821" w:type="dxa"/>
            <w:vAlign w:val="top"/>
          </w:tcPr>
          <w:p>
            <w:pPr>
              <w:spacing w:line="4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7" w:right="107" w:firstLine="402"/>
              <w:spacing w:before="140" w:line="229" w:lineRule="auto"/>
              <w:rPr/>
            </w:pPr>
            <w:r>
              <w:rPr>
                <w:spacing w:val="7"/>
              </w:rPr>
              <w:t>销售者(含网络商品经营</w:t>
            </w:r>
            <w:r>
              <w:rPr>
                <w:spacing w:val="1"/>
              </w:rPr>
              <w:t xml:space="preserve">    </w:t>
            </w:r>
            <w:r>
              <w:rPr>
                <w:spacing w:val="7"/>
              </w:rPr>
              <w:t>者)</w:t>
            </w:r>
            <w:r>
              <w:rPr>
                <w:spacing w:val="57"/>
                <w:w w:val="101"/>
              </w:rPr>
              <w:t xml:space="preserve"> </w:t>
            </w:r>
            <w:r>
              <w:rPr>
                <w:spacing w:val="7"/>
              </w:rPr>
              <w:t>销售应当标注但未标注水</w:t>
            </w:r>
            <w:r>
              <w:rPr/>
              <w:t xml:space="preserve">  </w:t>
            </w:r>
            <w:r>
              <w:rPr>
                <w:spacing w:val="6"/>
              </w:rPr>
              <w:t>效标识的产品的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销售使用不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07" w:right="105" w:firstLine="399"/>
              <w:spacing w:before="162" w:line="233" w:lineRule="auto"/>
              <w:jc w:val="both"/>
              <w:rPr/>
            </w:pPr>
            <w:r>
              <w:rPr>
                <w:b/>
                <w:bCs/>
                <w:spacing w:val="5"/>
              </w:rPr>
              <w:t>第二十八条     </w:t>
            </w:r>
            <w:r>
              <w:rPr>
                <w:spacing w:val="5"/>
              </w:rPr>
              <w:t>违反本办法规定，销售者(含网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络商品经营者)有下列情形之一的</w:t>
            </w:r>
            <w:r>
              <w:rPr>
                <w:spacing w:val="-5"/>
              </w:rPr>
              <w:t xml:space="preserve"> </w:t>
            </w:r>
            <w:r>
              <w:rPr>
                <w:spacing w:val="5"/>
              </w:rPr>
              <w:t>，予以通报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，并</w:t>
            </w:r>
            <w:r>
              <w:rPr/>
              <w:t xml:space="preserve">  </w:t>
            </w:r>
            <w:r>
              <w:rPr>
                <w:spacing w:val="8"/>
              </w:rPr>
              <w:t>处一万元以上三万元以下罚款：</w:t>
            </w:r>
          </w:p>
        </w:tc>
        <w:tc>
          <w:tcPr>
            <w:tcW w:w="690" w:type="dxa"/>
            <w:vAlign w:val="top"/>
          </w:tcPr>
          <w:p>
            <w:pPr>
              <w:spacing w:line="3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9"/>
              <w:spacing w:before="82" w:line="208" w:lineRule="auto"/>
              <w:rPr/>
            </w:pPr>
            <w:r>
              <w:rPr>
                <w:spacing w:val="7"/>
              </w:rPr>
              <w:t>及时改正的。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1" w:right="106"/>
              <w:spacing w:before="298" w:line="227" w:lineRule="auto"/>
              <w:rPr/>
            </w:pPr>
            <w:r>
              <w:rPr>
                <w:spacing w:val="7"/>
              </w:rPr>
              <w:t>予以通报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，并处</w:t>
            </w:r>
            <w:r>
              <w:rPr>
                <w:spacing w:val="21"/>
              </w:rPr>
              <w:t xml:space="preserve"> </w:t>
            </w:r>
            <w:r>
              <w:rPr>
                <w:spacing w:val="7"/>
              </w:rPr>
              <w:t>1 万元以上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7"/>
              </w:rPr>
              <w:t>1.6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84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1127" w:hRule="atLeast"/>
        </w:trPr>
        <w:tc>
          <w:tcPr>
            <w:tcW w:w="821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7"/>
              <w:spacing w:before="50" w:line="208" w:lineRule="auto"/>
              <w:rPr/>
            </w:pPr>
            <w:r>
              <w:rPr>
                <w:spacing w:val="9"/>
              </w:rPr>
              <w:t>符合规定的水效标识的产品</w:t>
            </w:r>
          </w:p>
          <w:p>
            <w:pPr>
              <w:pStyle w:val="TableText"/>
              <w:ind w:left="114" w:right="126" w:firstLine="9"/>
              <w:spacing w:before="32" w:line="229" w:lineRule="auto"/>
              <w:rPr/>
            </w:pPr>
            <w:r>
              <w:rPr>
                <w:spacing w:val="5"/>
              </w:rPr>
              <w:t>的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；在网络交易产品信息主页</w:t>
            </w:r>
            <w:r>
              <w:rPr/>
              <w:t xml:space="preserve"> </w:t>
            </w:r>
            <w:r>
              <w:rPr>
                <w:spacing w:val="9"/>
              </w:rPr>
              <w:t>面展示的水效标识不符合规定</w:t>
            </w:r>
            <w:r>
              <w:rPr/>
              <w:t xml:space="preserve"> </w:t>
            </w:r>
            <w:r>
              <w:rPr>
                <w:spacing w:val="5"/>
              </w:rPr>
              <w:t>的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；伪造、冒用水效标识的。</w:t>
            </w:r>
          </w:p>
        </w:tc>
        <w:tc>
          <w:tcPr>
            <w:tcW w:w="4513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24" w:right="194" w:firstLine="389"/>
              <w:spacing w:before="83" w:line="222" w:lineRule="auto"/>
              <w:rPr/>
            </w:pPr>
            <w:r>
              <w:rPr>
                <w:spacing w:val="7"/>
              </w:rPr>
              <w:t>(一)</w:t>
            </w:r>
            <w:r>
              <w:rPr>
                <w:spacing w:val="55"/>
                <w:w w:val="101"/>
              </w:rPr>
              <w:t xml:space="preserve"> </w:t>
            </w:r>
            <w:r>
              <w:rPr>
                <w:spacing w:val="7"/>
              </w:rPr>
              <w:t>销售应当标注但未标注水效标识的产品</w:t>
            </w:r>
            <w:r>
              <w:rPr/>
              <w:t xml:space="preserve"> </w:t>
            </w:r>
            <w:r>
              <w:rPr>
                <w:spacing w:val="-3"/>
              </w:rPr>
              <w:t>的;</w:t>
            </w:r>
          </w:p>
          <w:p>
            <w:pPr>
              <w:pStyle w:val="TableText"/>
              <w:ind w:left="124" w:right="194" w:firstLine="389"/>
              <w:spacing w:before="38" w:line="221" w:lineRule="auto"/>
              <w:rPr/>
            </w:pPr>
            <w:r>
              <w:rPr>
                <w:spacing w:val="7"/>
              </w:rPr>
              <w:t>(二)</w:t>
            </w:r>
            <w:r>
              <w:rPr>
                <w:spacing w:val="55"/>
                <w:w w:val="101"/>
              </w:rPr>
              <w:t xml:space="preserve"> </w:t>
            </w:r>
            <w:r>
              <w:rPr>
                <w:spacing w:val="7"/>
              </w:rPr>
              <w:t>销售使用不符合规定的水效标识的产品</w:t>
            </w:r>
            <w:r>
              <w:rPr/>
              <w:t xml:space="preserve"> </w:t>
            </w:r>
            <w:r>
              <w:rPr>
                <w:spacing w:val="-3"/>
              </w:rPr>
              <w:t>的;</w:t>
            </w:r>
          </w:p>
          <w:p>
            <w:pPr>
              <w:pStyle w:val="TableText"/>
              <w:ind w:left="107" w:right="194" w:firstLine="406"/>
              <w:spacing w:before="40" w:line="221" w:lineRule="auto"/>
              <w:rPr/>
            </w:pPr>
            <w:r>
              <w:rPr>
                <w:spacing w:val="7"/>
              </w:rPr>
              <w:t>(三)</w:t>
            </w:r>
            <w:r>
              <w:rPr>
                <w:spacing w:val="55"/>
                <w:w w:val="101"/>
              </w:rPr>
              <w:t xml:space="preserve"> </w:t>
            </w:r>
            <w:r>
              <w:rPr>
                <w:spacing w:val="7"/>
              </w:rPr>
              <w:t>在网络交易产品信息主页面展示的水效</w:t>
            </w:r>
            <w:r>
              <w:rPr/>
              <w:t xml:space="preserve"> </w:t>
            </w:r>
            <w:r>
              <w:rPr>
                <w:spacing w:val="9"/>
              </w:rPr>
              <w:t>标识不符合规定的;</w:t>
            </w:r>
          </w:p>
          <w:p>
            <w:pPr>
              <w:pStyle w:val="TableText"/>
              <w:ind w:left="513"/>
              <w:spacing w:before="37" w:line="174" w:lineRule="auto"/>
              <w:rPr/>
            </w:pPr>
            <w:r>
              <w:rPr>
                <w:spacing w:val="3"/>
              </w:rPr>
              <w:t>(四)</w:t>
            </w:r>
            <w:r>
              <w:rPr>
                <w:spacing w:val="60"/>
              </w:rPr>
              <w:t xml:space="preserve"> </w:t>
            </w:r>
            <w:r>
              <w:rPr>
                <w:spacing w:val="3"/>
              </w:rPr>
              <w:t>伪造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、冒用水效标识的。</w:t>
            </w:r>
          </w:p>
        </w:tc>
        <w:tc>
          <w:tcPr>
            <w:tcW w:w="690" w:type="dxa"/>
            <w:vAlign w:val="top"/>
          </w:tcPr>
          <w:p>
            <w:pPr>
              <w:spacing w:line="3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/>
              <w:spacing w:before="274" w:line="310" w:lineRule="auto"/>
              <w:rPr/>
            </w:pPr>
            <w:r>
              <w:rPr/>
              <w:t>进行了整改工作，但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未整改到位的。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1" w:right="106"/>
              <w:spacing w:before="295" w:line="227" w:lineRule="auto"/>
              <w:rPr/>
            </w:pPr>
            <w:r>
              <w:rPr>
                <w:spacing w:val="2"/>
              </w:rPr>
              <w:t>予以通报，并处 1.6 万元以上 2.4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11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1"/>
              <w:spacing w:before="82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1" w:right="106"/>
              <w:spacing w:before="289" w:line="227" w:lineRule="auto"/>
              <w:rPr/>
            </w:pPr>
            <w:r>
              <w:rPr>
                <w:spacing w:val="8"/>
              </w:rPr>
              <w:t>予以通报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，并处 2.4 万元以上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8"/>
              </w:rPr>
              <w:t>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spacing w:line="295" w:lineRule="auto"/>
        <w:rPr>
          <w:rFonts w:ascii="Arial"/>
          <w:sz w:val="21"/>
        </w:rPr>
      </w:pPr>
      <w:r/>
    </w:p>
    <w:p>
      <w:pPr>
        <w:spacing w:line="296" w:lineRule="auto"/>
        <w:rPr>
          <w:rFonts w:ascii="Arial"/>
          <w:sz w:val="21"/>
        </w:rPr>
      </w:pPr>
      <w:r/>
    </w:p>
    <w:p>
      <w:pPr>
        <w:ind w:left="2716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五十、《标准化法实施条例》行政处罚裁量基准</w:t>
      </w:r>
    </w:p>
    <w:p>
      <w:pPr>
        <w:spacing w:line="5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3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87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26" w:firstLine="404"/>
              <w:spacing w:before="81" w:line="229" w:lineRule="auto"/>
              <w:jc w:val="both"/>
              <w:rPr/>
            </w:pPr>
            <w:r>
              <w:rPr>
                <w:spacing w:val="9"/>
              </w:rPr>
              <w:t>获得认证证书的产品不符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合认证标准而使用认证标志出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厂销售的。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204" w:firstLine="421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第三十五条</w:t>
            </w:r>
            <w:r>
              <w:rPr>
                <w:b/>
                <w:bCs/>
                <w:spacing w:val="60"/>
                <w:w w:val="101"/>
              </w:rPr>
              <w:t xml:space="preserve"> </w:t>
            </w:r>
            <w:r>
              <w:rPr>
                <w:spacing w:val="9"/>
              </w:rPr>
              <w:t>获得认证证书的产品不符合认</w:t>
            </w:r>
            <w:r>
              <w:rPr/>
              <w:t xml:space="preserve">  </w:t>
            </w:r>
            <w:r>
              <w:rPr>
                <w:spacing w:val="6"/>
              </w:rPr>
              <w:t>证标准而使用认证标志出厂销售的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由标准化行</w:t>
            </w:r>
            <w:r>
              <w:rPr/>
              <w:t xml:space="preserve"> </w:t>
            </w:r>
            <w:r>
              <w:rPr>
                <w:spacing w:val="8"/>
              </w:rPr>
              <w:t>政主管部门责令其停止销售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，并处以违法所得二</w:t>
            </w:r>
            <w:r>
              <w:rPr/>
              <w:t xml:space="preserve"> </w:t>
            </w:r>
            <w:r>
              <w:rPr>
                <w:spacing w:val="5"/>
              </w:rPr>
              <w:t>倍以下的罚款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由认证部门撤销其</w:t>
            </w:r>
            <w:r>
              <w:rPr/>
              <w:t xml:space="preserve"> </w:t>
            </w:r>
            <w:r>
              <w:rPr>
                <w:spacing w:val="7"/>
              </w:rPr>
              <w:t>认证证书。</w:t>
            </w:r>
          </w:p>
        </w:tc>
        <w:tc>
          <w:tcPr>
            <w:tcW w:w="690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4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/>
              <w:spacing w:before="82" w:line="229" w:lineRule="auto"/>
              <w:jc w:val="both"/>
              <w:rPr/>
            </w:pPr>
            <w:r>
              <w:rPr/>
              <w:t>产品已销售，但主动</w:t>
            </w:r>
            <w:r>
              <w:rPr>
                <w:spacing w:val="2"/>
              </w:rPr>
              <w:t xml:space="preserve"> </w:t>
            </w:r>
            <w:r>
              <w:rPr>
                <w:spacing w:val="24"/>
              </w:rPr>
              <w:t>追回已销售的部分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产品的。</w:t>
            </w:r>
          </w:p>
        </w:tc>
        <w:tc>
          <w:tcPr>
            <w:tcW w:w="3064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1" w:line="227" w:lineRule="auto"/>
              <w:rPr/>
            </w:pPr>
            <w:r>
              <w:rPr>
                <w:spacing w:val="9"/>
              </w:rPr>
              <w:t>责令其停止销售</w:t>
            </w:r>
            <w:r>
              <w:rPr>
                <w:spacing w:val="-7"/>
              </w:rPr>
              <w:t xml:space="preserve"> </w:t>
            </w:r>
            <w:r>
              <w:rPr>
                <w:spacing w:val="9"/>
              </w:rPr>
              <w:t>，并处以违法所</w:t>
            </w:r>
            <w:r>
              <w:rPr/>
              <w:t xml:space="preserve"> </w:t>
            </w:r>
            <w:r>
              <w:rPr>
                <w:spacing w:val="2"/>
              </w:rPr>
              <w:t>得 0.6 倍以下的罚款。</w:t>
            </w:r>
          </w:p>
        </w:tc>
      </w:tr>
      <w:tr>
        <w:trPr>
          <w:trHeight w:val="187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4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/>
              <w:spacing w:before="81" w:line="229" w:lineRule="auto"/>
              <w:jc w:val="both"/>
              <w:rPr/>
            </w:pPr>
            <w:r>
              <w:rPr/>
              <w:t>产品已全部销售，无</w:t>
            </w:r>
            <w:r>
              <w:rPr>
                <w:spacing w:val="2"/>
              </w:rPr>
              <w:t xml:space="preserve"> </w:t>
            </w:r>
            <w:r>
              <w:rPr>
                <w:spacing w:val="24"/>
              </w:rPr>
              <w:t>法追回但是没有造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成严重后果的。</w:t>
            </w:r>
          </w:p>
        </w:tc>
        <w:tc>
          <w:tcPr>
            <w:tcW w:w="3064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80" w:firstLine="2"/>
              <w:spacing w:before="82" w:line="227" w:lineRule="auto"/>
              <w:rPr/>
            </w:pPr>
            <w:r>
              <w:rPr>
                <w:spacing w:val="9"/>
              </w:rPr>
              <w:t>责令其停止销售</w:t>
            </w:r>
            <w:r>
              <w:rPr>
                <w:spacing w:val="-7"/>
              </w:rPr>
              <w:t xml:space="preserve"> </w:t>
            </w:r>
            <w:r>
              <w:rPr>
                <w:spacing w:val="9"/>
              </w:rPr>
              <w:t>，并处以违法所</w:t>
            </w:r>
            <w:r>
              <w:rPr/>
              <w:t xml:space="preserve"> </w:t>
            </w:r>
            <w:r>
              <w:rPr/>
              <w:t>得 0.6 倍以上 1.4 倍以下的罚款。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85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1876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/>
              <w:spacing w:before="81" w:line="230" w:lineRule="auto"/>
              <w:jc w:val="both"/>
              <w:rPr/>
            </w:pPr>
            <w:r>
              <w:rPr/>
              <w:t>产品已全部销售，无</w:t>
            </w:r>
            <w:r>
              <w:rPr>
                <w:spacing w:val="2"/>
              </w:rPr>
              <w:t xml:space="preserve"> </w:t>
            </w:r>
            <w:r>
              <w:rPr>
                <w:spacing w:val="24"/>
              </w:rPr>
              <w:t>法召回而且拒不召</w:t>
            </w:r>
            <w:r>
              <w:rPr>
                <w:spacing w:val="1"/>
              </w:rPr>
              <w:t xml:space="preserve"> </w:t>
            </w:r>
            <w:r>
              <w:rPr/>
              <w:t>回已销售的产品，造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成严重后果的。</w:t>
            </w:r>
          </w:p>
        </w:tc>
        <w:tc>
          <w:tcPr>
            <w:tcW w:w="3064" w:type="dxa"/>
            <w:vAlign w:val="top"/>
          </w:tcPr>
          <w:p>
            <w:pPr>
              <w:spacing w:line="42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4" w:firstLine="2"/>
              <w:spacing w:before="82" w:line="228" w:lineRule="auto"/>
              <w:jc w:val="both"/>
              <w:rPr/>
            </w:pPr>
            <w:r>
              <w:rPr>
                <w:spacing w:val="10"/>
              </w:rPr>
              <w:t>情节较为严重的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，责令其停止销</w:t>
            </w:r>
            <w:r>
              <w:rPr/>
              <w:t xml:space="preserve">  </w:t>
            </w:r>
            <w:r>
              <w:rPr/>
              <w:t>售，并处以违法所得 1.4 倍以上 2</w:t>
            </w:r>
            <w:r>
              <w:rPr>
                <w:spacing w:val="7"/>
              </w:rPr>
              <w:t xml:space="preserve">  </w:t>
            </w:r>
            <w:r>
              <w:rPr>
                <w:spacing w:val="4"/>
              </w:rPr>
              <w:t>倍以下的罚款。撤销其认证证书。</w:t>
            </w:r>
          </w:p>
        </w:tc>
      </w:tr>
    </w:tbl>
    <w:p>
      <w:pPr>
        <w:spacing w:line="301" w:lineRule="auto"/>
        <w:rPr>
          <w:rFonts w:ascii="Arial"/>
          <w:sz w:val="21"/>
        </w:rPr>
      </w:pPr>
      <w:r/>
    </w:p>
    <w:p>
      <w:pPr>
        <w:spacing w:line="301" w:lineRule="auto"/>
        <w:rPr>
          <w:rFonts w:ascii="Arial"/>
          <w:sz w:val="21"/>
        </w:rPr>
      </w:pPr>
      <w:r/>
    </w:p>
    <w:p>
      <w:pPr>
        <w:spacing w:line="301" w:lineRule="auto"/>
        <w:rPr>
          <w:rFonts w:ascii="Arial"/>
          <w:sz w:val="21"/>
        </w:rPr>
      </w:pPr>
      <w:r/>
    </w:p>
    <w:p>
      <w:pPr>
        <w:ind w:left="2536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五十一、《商品条码管理办法》行政处罚裁量基准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52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0"/>
        <w:gridCol w:w="2833"/>
        <w:gridCol w:w="4118"/>
        <w:gridCol w:w="708"/>
        <w:gridCol w:w="2308"/>
        <w:gridCol w:w="3365"/>
      </w:tblGrid>
      <w:tr>
        <w:trPr>
          <w:trHeight w:val="536" w:hRule="atLeast"/>
        </w:trPr>
        <w:tc>
          <w:tcPr>
            <w:tcW w:w="820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3" w:type="dxa"/>
            <w:vAlign w:val="top"/>
          </w:tcPr>
          <w:p>
            <w:pPr>
              <w:pStyle w:val="TableText"/>
              <w:ind w:left="1016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18" w:type="dxa"/>
            <w:vAlign w:val="top"/>
          </w:tcPr>
          <w:p>
            <w:pPr>
              <w:pStyle w:val="TableText"/>
              <w:ind w:left="166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016" w:type="dxa"/>
            <w:vAlign w:val="top"/>
            <w:gridSpan w:val="2"/>
          </w:tcPr>
          <w:p>
            <w:pPr>
              <w:pStyle w:val="TableText"/>
              <w:ind w:left="1110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28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680" w:hRule="atLeast"/>
        </w:trPr>
        <w:tc>
          <w:tcPr>
            <w:tcW w:w="820" w:type="dxa"/>
            <w:vAlign w:val="top"/>
            <w:vMerge w:val="restart"/>
            <w:tcBorders>
              <w:bottom w:val="nil"/>
            </w:tcBorders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3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26" w:firstLine="406"/>
              <w:spacing w:before="82" w:line="227" w:lineRule="auto"/>
              <w:rPr/>
            </w:pPr>
            <w:r>
              <w:rPr>
                <w:spacing w:val="8"/>
              </w:rPr>
              <w:t>系统成员转让厂商识别代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码和相应条码的。</w:t>
            </w:r>
          </w:p>
        </w:tc>
        <w:tc>
          <w:tcPr>
            <w:tcW w:w="4118" w:type="dxa"/>
            <w:vAlign w:val="top"/>
            <w:vMerge w:val="restart"/>
            <w:tcBorders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5" w:firstLine="402"/>
              <w:spacing w:before="81" w:line="228" w:lineRule="auto"/>
              <w:jc w:val="both"/>
              <w:rPr/>
            </w:pPr>
            <w:r>
              <w:rPr>
                <w:b/>
                <w:bCs/>
                <w:spacing w:val="19"/>
              </w:rPr>
              <w:t>第三十四条  </w:t>
            </w:r>
            <w:r>
              <w:rPr>
                <w:spacing w:val="19"/>
              </w:rPr>
              <w:t>系统成员转让厂商识别代</w:t>
            </w:r>
            <w:r>
              <w:rPr>
                <w:spacing w:val="2"/>
              </w:rPr>
              <w:t xml:space="preserve">  </w:t>
            </w:r>
            <w:r>
              <w:rPr>
                <w:spacing w:val="-2"/>
              </w:rPr>
              <w:t>码和相应条码的，责令其改正，没收违法所得，</w:t>
            </w:r>
            <w:r>
              <w:rPr>
                <w:spacing w:val="11"/>
              </w:rPr>
              <w:t xml:space="preserve"> </w:t>
            </w:r>
            <w:r>
              <w:rPr>
                <w:spacing w:val="-1"/>
              </w:rPr>
              <w:t>处以 3000 元罚款。</w:t>
            </w:r>
          </w:p>
        </w:tc>
        <w:tc>
          <w:tcPr>
            <w:tcW w:w="708" w:type="dxa"/>
            <w:vAlign w:val="top"/>
          </w:tcPr>
          <w:p>
            <w:pPr>
              <w:pStyle w:val="TableText"/>
              <w:ind w:left="107"/>
              <w:spacing w:before="226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308" w:type="dxa"/>
            <w:vAlign w:val="top"/>
          </w:tcPr>
          <w:p>
            <w:pPr>
              <w:pStyle w:val="TableText"/>
              <w:ind w:left="109" w:right="104" w:firstLine="5"/>
              <w:spacing w:before="69" w:line="221" w:lineRule="auto"/>
              <w:rPr/>
            </w:pPr>
            <w:r>
              <w:rPr>
                <w:spacing w:val="13"/>
              </w:rPr>
              <w:t>能主动配合检查</w:t>
            </w:r>
            <w:r>
              <w:rPr>
                <w:spacing w:val="-4"/>
              </w:rPr>
              <w:t xml:space="preserve"> </w:t>
            </w:r>
            <w:r>
              <w:rPr>
                <w:spacing w:val="13"/>
              </w:rPr>
              <w:t>，查处</w:t>
            </w:r>
            <w:r>
              <w:rPr/>
              <w:t xml:space="preserve"> </w:t>
            </w:r>
            <w:r>
              <w:rPr>
                <w:spacing w:val="8"/>
              </w:rPr>
              <w:t>后能及时整改的。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09" w:right="107" w:firstLine="4"/>
              <w:spacing w:before="69" w:line="221" w:lineRule="auto"/>
              <w:rPr/>
            </w:pPr>
            <w:r>
              <w:rPr/>
              <w:t>责令改正</w:t>
            </w:r>
            <w:r>
              <w:rPr>
                <w:spacing w:val="-5"/>
              </w:rPr>
              <w:t xml:space="preserve"> </w:t>
            </w:r>
            <w:r>
              <w:rPr/>
              <w:t>，没收违法所得</w:t>
            </w:r>
            <w:r>
              <w:rPr>
                <w:spacing w:val="-21"/>
              </w:rPr>
              <w:t xml:space="preserve"> </w:t>
            </w:r>
            <w:r>
              <w:rPr/>
              <w:t>，处以 900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832" w:hRule="atLeast"/>
        </w:trPr>
        <w:tc>
          <w:tcPr>
            <w:tcW w:w="82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1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8" w:type="dxa"/>
            <w:vAlign w:val="top"/>
          </w:tcPr>
          <w:p>
            <w:pPr>
              <w:pStyle w:val="TableText"/>
              <w:ind w:left="110"/>
              <w:spacing w:before="304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308" w:type="dxa"/>
            <w:vAlign w:val="top"/>
          </w:tcPr>
          <w:p>
            <w:pPr>
              <w:pStyle w:val="TableText"/>
              <w:ind w:left="112" w:right="104" w:firstLine="2"/>
              <w:spacing w:before="146" w:line="227" w:lineRule="auto"/>
              <w:rPr/>
            </w:pPr>
            <w:r>
              <w:rPr>
                <w:spacing w:val="13"/>
              </w:rPr>
              <w:t>能配合检查</w:t>
            </w:r>
            <w:r>
              <w:rPr>
                <w:spacing w:val="-4"/>
              </w:rPr>
              <w:t xml:space="preserve"> </w:t>
            </w:r>
            <w:r>
              <w:rPr>
                <w:spacing w:val="13"/>
              </w:rPr>
              <w:t>，查处后整</w:t>
            </w:r>
            <w:r>
              <w:rPr/>
              <w:t xml:space="preserve"> </w:t>
            </w:r>
            <w:r>
              <w:rPr>
                <w:spacing w:val="6"/>
              </w:rPr>
              <w:t>改不及时的。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09" w:right="107" w:firstLine="4"/>
              <w:spacing w:before="146" w:line="227" w:lineRule="auto"/>
              <w:rPr/>
            </w:pPr>
            <w:r>
              <w:rPr/>
              <w:t>责令改正</w:t>
            </w:r>
            <w:r>
              <w:rPr>
                <w:spacing w:val="-5"/>
              </w:rPr>
              <w:t xml:space="preserve"> </w:t>
            </w:r>
            <w:r>
              <w:rPr/>
              <w:t>，没收违法所得</w:t>
            </w:r>
            <w:r>
              <w:rPr>
                <w:spacing w:val="-21"/>
              </w:rPr>
              <w:t xml:space="preserve"> </w:t>
            </w:r>
            <w:r>
              <w:rPr/>
              <w:t>，处以 900 </w:t>
            </w:r>
            <w:r>
              <w:rPr>
                <w:spacing w:val="1"/>
              </w:rPr>
              <w:t>元以上 2100 元以下罚款。</w:t>
            </w:r>
          </w:p>
        </w:tc>
      </w:tr>
      <w:tr>
        <w:trPr>
          <w:trHeight w:val="634" w:hRule="atLeast"/>
        </w:trPr>
        <w:tc>
          <w:tcPr>
            <w:tcW w:w="82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1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8" w:type="dxa"/>
            <w:vAlign w:val="top"/>
          </w:tcPr>
          <w:p>
            <w:pPr>
              <w:pStyle w:val="TableText"/>
              <w:ind w:left="107"/>
              <w:spacing w:before="207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308" w:type="dxa"/>
            <w:vAlign w:val="top"/>
          </w:tcPr>
          <w:p>
            <w:pPr>
              <w:pStyle w:val="TableText"/>
              <w:ind w:left="109" w:right="104" w:firstLine="1"/>
              <w:spacing w:before="48" w:line="212" w:lineRule="auto"/>
              <w:rPr/>
            </w:pPr>
            <w:r>
              <w:rPr>
                <w:spacing w:val="25"/>
              </w:rPr>
              <w:t>拒不配合检查</w:t>
            </w:r>
            <w:r>
              <w:rPr>
                <w:spacing w:val="19"/>
                <w:w w:val="101"/>
              </w:rPr>
              <w:t xml:space="preserve">  </w:t>
            </w:r>
            <w:r>
              <w:rPr>
                <w:spacing w:val="25"/>
              </w:rPr>
              <w:t>经查处</w:t>
            </w:r>
            <w:r>
              <w:rPr/>
              <w:t xml:space="preserve"> </w:t>
            </w:r>
            <w:r>
              <w:rPr>
                <w:spacing w:val="8"/>
              </w:rPr>
              <w:t>后仍拒不整改的。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09" w:right="107" w:firstLine="4"/>
              <w:spacing w:before="48" w:line="212" w:lineRule="auto"/>
              <w:rPr/>
            </w:pPr>
            <w:r>
              <w:rPr>
                <w:spacing w:val="-2"/>
              </w:rPr>
              <w:t>责令改正，没收违法所得，处以 2100</w:t>
            </w:r>
            <w:r>
              <w:rPr>
                <w:spacing w:val="13"/>
              </w:rPr>
              <w:t xml:space="preserve"> </w:t>
            </w:r>
            <w:r>
              <w:rPr>
                <w:spacing w:val="1"/>
              </w:rPr>
              <w:t>元以上 3000 元以下罚款。</w:t>
            </w:r>
          </w:p>
        </w:tc>
      </w:tr>
      <w:tr>
        <w:trPr>
          <w:trHeight w:val="635" w:hRule="atLeast"/>
        </w:trPr>
        <w:tc>
          <w:tcPr>
            <w:tcW w:w="820" w:type="dxa"/>
            <w:vAlign w:val="top"/>
            <w:vMerge w:val="restart"/>
            <w:tcBorders>
              <w:bottom w:val="nil"/>
            </w:tcBorders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83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24" w:firstLine="400"/>
              <w:spacing w:before="163" w:line="230" w:lineRule="auto"/>
              <w:rPr/>
            </w:pPr>
            <w:r>
              <w:rPr>
                <w:spacing w:val="9"/>
              </w:rPr>
              <w:t>未经核准注册使用厂商识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别代码和相应商品条码的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，在</w:t>
            </w:r>
            <w:r>
              <w:rPr/>
              <w:t xml:space="preserve"> </w:t>
            </w:r>
            <w:r>
              <w:rPr>
                <w:spacing w:val="9"/>
              </w:rPr>
              <w:t>商品包装上使用其他条码冒充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商品条码或伪造商品条码的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或者使用已经注销的厂商识别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代码和相应商品条码的。</w:t>
            </w:r>
          </w:p>
        </w:tc>
        <w:tc>
          <w:tcPr>
            <w:tcW w:w="411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33" w:firstLine="422"/>
              <w:spacing w:before="318" w:line="230" w:lineRule="auto"/>
              <w:rPr/>
            </w:pPr>
            <w:r>
              <w:rPr>
                <w:b/>
                <w:bCs/>
                <w:spacing w:val="9"/>
              </w:rPr>
              <w:t>第三十五条</w:t>
            </w:r>
            <w:r>
              <w:rPr>
                <w:b/>
                <w:bCs/>
                <w:spacing w:val="58"/>
              </w:rPr>
              <w:t xml:space="preserve"> </w:t>
            </w:r>
            <w:r>
              <w:rPr>
                <w:spacing w:val="9"/>
              </w:rPr>
              <w:t>未经核准注册使用厂商识</w:t>
            </w:r>
            <w:r>
              <w:rPr/>
              <w:t xml:space="preserve">     </w:t>
            </w:r>
            <w:r>
              <w:rPr>
                <w:spacing w:val="4"/>
              </w:rPr>
              <w:t>别代码和相应商品条码的，在商品包装上使用</w:t>
            </w:r>
            <w:r>
              <w:rPr>
                <w:spacing w:val="9"/>
              </w:rPr>
              <w:t xml:space="preserve">  </w:t>
            </w:r>
            <w:r>
              <w:rPr>
                <w:spacing w:val="5"/>
              </w:rPr>
              <w:t>其他条码冒充商品条码或伪造商品条码的，或</w:t>
            </w:r>
            <w:r>
              <w:rPr/>
              <w:t xml:space="preserve">  </w:t>
            </w:r>
            <w:r>
              <w:rPr>
                <w:spacing w:val="9"/>
              </w:rPr>
              <w:t>者使用已经注销的厂商识别代码和相应商品</w:t>
            </w:r>
            <w:r>
              <w:rPr>
                <w:spacing w:val="3"/>
              </w:rPr>
              <w:t xml:space="preserve">    </w:t>
            </w:r>
            <w:r>
              <w:rPr>
                <w:spacing w:val="-3"/>
              </w:rPr>
              <w:t>条码的，责令其改正，处以30000 元以下罚款。</w:t>
            </w:r>
          </w:p>
        </w:tc>
        <w:tc>
          <w:tcPr>
            <w:tcW w:w="708" w:type="dxa"/>
            <w:vAlign w:val="top"/>
          </w:tcPr>
          <w:p>
            <w:pPr>
              <w:pStyle w:val="TableText"/>
              <w:ind w:left="107"/>
              <w:spacing w:before="205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308" w:type="dxa"/>
            <w:vAlign w:val="top"/>
          </w:tcPr>
          <w:p>
            <w:pPr>
              <w:pStyle w:val="TableText"/>
              <w:ind w:left="109" w:right="104" w:firstLine="5"/>
              <w:spacing w:before="49" w:line="212" w:lineRule="auto"/>
              <w:rPr/>
            </w:pPr>
            <w:r>
              <w:rPr>
                <w:spacing w:val="13"/>
              </w:rPr>
              <w:t>能主动配合检查</w:t>
            </w:r>
            <w:r>
              <w:rPr>
                <w:spacing w:val="-4"/>
              </w:rPr>
              <w:t xml:space="preserve"> </w:t>
            </w:r>
            <w:r>
              <w:rPr>
                <w:spacing w:val="13"/>
              </w:rPr>
              <w:t>，查处</w:t>
            </w:r>
            <w:r>
              <w:rPr/>
              <w:t xml:space="preserve"> </w:t>
            </w:r>
            <w:r>
              <w:rPr>
                <w:spacing w:val="8"/>
              </w:rPr>
              <w:t>后能及时整改的。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14"/>
              <w:spacing w:before="206" w:line="20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，处以9000 元以下罚款。</w:t>
            </w:r>
          </w:p>
        </w:tc>
      </w:tr>
      <w:tr>
        <w:trPr>
          <w:trHeight w:val="837" w:hRule="atLeast"/>
        </w:trPr>
        <w:tc>
          <w:tcPr>
            <w:tcW w:w="82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1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8" w:type="dxa"/>
            <w:vAlign w:val="top"/>
          </w:tcPr>
          <w:p>
            <w:pPr>
              <w:pStyle w:val="TableText"/>
              <w:ind w:left="110"/>
              <w:spacing w:before="307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308" w:type="dxa"/>
            <w:vAlign w:val="top"/>
          </w:tcPr>
          <w:p>
            <w:pPr>
              <w:pStyle w:val="TableText"/>
              <w:ind w:left="112" w:right="104" w:firstLine="2"/>
              <w:spacing w:before="151" w:line="227" w:lineRule="auto"/>
              <w:rPr/>
            </w:pPr>
            <w:r>
              <w:rPr>
                <w:spacing w:val="13"/>
              </w:rPr>
              <w:t>能配合检查</w:t>
            </w:r>
            <w:r>
              <w:rPr>
                <w:spacing w:val="-4"/>
              </w:rPr>
              <w:t xml:space="preserve"> </w:t>
            </w:r>
            <w:r>
              <w:rPr>
                <w:spacing w:val="13"/>
              </w:rPr>
              <w:t>，查处后整</w:t>
            </w:r>
            <w:r>
              <w:rPr/>
              <w:t xml:space="preserve"> </w:t>
            </w:r>
            <w:r>
              <w:rPr>
                <w:spacing w:val="6"/>
              </w:rPr>
              <w:t>改不及时的。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09" w:right="107" w:firstLine="4"/>
              <w:spacing w:before="151" w:line="227" w:lineRule="auto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，处以 9000 元以上 210</w:t>
            </w:r>
            <w:r>
              <w:rPr/>
              <w:t>00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637" w:hRule="atLeast"/>
        </w:trPr>
        <w:tc>
          <w:tcPr>
            <w:tcW w:w="82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1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8" w:type="dxa"/>
            <w:vAlign w:val="top"/>
          </w:tcPr>
          <w:p>
            <w:pPr>
              <w:pStyle w:val="TableText"/>
              <w:ind w:left="107"/>
              <w:spacing w:before="207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308" w:type="dxa"/>
            <w:vAlign w:val="top"/>
          </w:tcPr>
          <w:p>
            <w:pPr>
              <w:pStyle w:val="TableText"/>
              <w:ind w:left="109" w:right="104" w:firstLine="1"/>
              <w:spacing w:before="51" w:line="212" w:lineRule="auto"/>
              <w:rPr/>
            </w:pPr>
            <w:r>
              <w:rPr>
                <w:spacing w:val="25"/>
              </w:rPr>
              <w:t>拒不配合检查</w:t>
            </w:r>
            <w:r>
              <w:rPr>
                <w:spacing w:val="19"/>
                <w:w w:val="101"/>
              </w:rPr>
              <w:t xml:space="preserve">  </w:t>
            </w:r>
            <w:r>
              <w:rPr>
                <w:spacing w:val="25"/>
              </w:rPr>
              <w:t>经查处</w:t>
            </w:r>
            <w:r>
              <w:rPr/>
              <w:t xml:space="preserve"> </w:t>
            </w:r>
            <w:r>
              <w:rPr>
                <w:spacing w:val="8"/>
              </w:rPr>
              <w:t>后仍拒不整改的。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09" w:right="107" w:firstLine="4"/>
              <w:spacing w:before="51" w:line="212" w:lineRule="auto"/>
              <w:rPr/>
            </w:pPr>
            <w:r>
              <w:rPr>
                <w:spacing w:val="-4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，处以 21000 元以上 30000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</w:tbl>
    <w:p>
      <w:pPr>
        <w:ind w:left="120"/>
        <w:spacing w:before="74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7"/>
        </w:rPr>
        <w:t>-</w:t>
      </w:r>
      <w:r>
        <w:rPr>
          <w:rFonts w:ascii="Times New Roman" w:hAnsi="Times New Roman" w:eastAsia="Times New Roman" w:cs="Times New Roman"/>
          <w:sz w:val="18"/>
          <w:szCs w:val="18"/>
          <w:spacing w:val="22"/>
          <w:w w:val="101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7"/>
        </w:rPr>
        <w:t>192</w:t>
      </w:r>
      <w:r>
        <w:rPr>
          <w:rFonts w:ascii="Times New Roman" w:hAnsi="Times New Roman" w:eastAsia="Times New Roman" w:cs="Times New Roman"/>
          <w:sz w:val="18"/>
          <w:szCs w:val="18"/>
          <w:spacing w:val="9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7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809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52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0"/>
        <w:gridCol w:w="2833"/>
        <w:gridCol w:w="4118"/>
        <w:gridCol w:w="708"/>
        <w:gridCol w:w="2308"/>
        <w:gridCol w:w="3365"/>
      </w:tblGrid>
      <w:tr>
        <w:trPr>
          <w:trHeight w:val="638" w:hRule="atLeast"/>
        </w:trPr>
        <w:tc>
          <w:tcPr>
            <w:tcW w:w="820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833" w:type="dxa"/>
            <w:vAlign w:val="top"/>
            <w:vMerge w:val="restart"/>
            <w:tcBorders>
              <w:bottom w:val="nil"/>
            </w:tcBorders>
          </w:tcPr>
          <w:p>
            <w:pPr>
              <w:spacing w:line="4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24" w:firstLine="401"/>
              <w:spacing w:before="82" w:line="229" w:lineRule="auto"/>
              <w:jc w:val="both"/>
              <w:rPr/>
            </w:pPr>
            <w:r>
              <w:rPr>
                <w:spacing w:val="9"/>
              </w:rPr>
              <w:t>经销的商品印有未经核准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注册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、备案或者伪造的商品条</w:t>
            </w:r>
            <w:r>
              <w:rPr/>
              <w:t xml:space="preserve"> </w:t>
            </w:r>
            <w:r>
              <w:rPr>
                <w:spacing w:val="5"/>
              </w:rPr>
              <w:t>码的。</w:t>
            </w:r>
          </w:p>
        </w:tc>
        <w:tc>
          <w:tcPr>
            <w:tcW w:w="4118" w:type="dxa"/>
            <w:vAlign w:val="top"/>
            <w:vMerge w:val="restart"/>
            <w:tcBorders>
              <w:bottom w:val="nil"/>
            </w:tcBorders>
          </w:tcPr>
          <w:p>
            <w:pPr>
              <w:spacing w:line="4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419"/>
              <w:spacing w:before="82" w:line="228" w:lineRule="auto"/>
              <w:rPr/>
            </w:pPr>
            <w:r>
              <w:rPr>
                <w:b/>
                <w:bCs/>
                <w:spacing w:val="9"/>
              </w:rPr>
              <w:t>第三十六条</w:t>
            </w:r>
            <w:r>
              <w:rPr>
                <w:b/>
                <w:bCs/>
                <w:spacing w:val="58"/>
              </w:rPr>
              <w:t xml:space="preserve"> </w:t>
            </w:r>
            <w:r>
              <w:rPr>
                <w:spacing w:val="9"/>
              </w:rPr>
              <w:t>经销的商品印有未经核准</w:t>
            </w:r>
            <w:r>
              <w:rPr/>
              <w:t xml:space="preserve">    </w:t>
            </w:r>
            <w:r>
              <w:rPr>
                <w:spacing w:val="4"/>
              </w:rPr>
              <w:t>注册、备案或者伪造的商品条码的，责令其改</w:t>
            </w:r>
            <w:r>
              <w:rPr>
                <w:spacing w:val="18"/>
              </w:rPr>
              <w:t xml:space="preserve"> </w:t>
            </w:r>
            <w:r>
              <w:rPr>
                <w:spacing w:val="-2"/>
              </w:rPr>
              <w:t>正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，处以 10000 元以下罚款。</w:t>
            </w:r>
          </w:p>
        </w:tc>
        <w:tc>
          <w:tcPr>
            <w:tcW w:w="708" w:type="dxa"/>
            <w:vAlign w:val="top"/>
          </w:tcPr>
          <w:p>
            <w:pPr>
              <w:pStyle w:val="TableText"/>
              <w:ind w:left="107"/>
              <w:spacing w:before="206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308" w:type="dxa"/>
            <w:vAlign w:val="top"/>
          </w:tcPr>
          <w:p>
            <w:pPr>
              <w:pStyle w:val="TableText"/>
              <w:ind w:left="109" w:right="104" w:firstLine="5"/>
              <w:spacing w:before="52" w:line="212" w:lineRule="auto"/>
              <w:rPr/>
            </w:pPr>
            <w:r>
              <w:rPr>
                <w:spacing w:val="13"/>
              </w:rPr>
              <w:t>能主动配合检查</w:t>
            </w:r>
            <w:r>
              <w:rPr>
                <w:spacing w:val="-4"/>
              </w:rPr>
              <w:t xml:space="preserve"> </w:t>
            </w:r>
            <w:r>
              <w:rPr>
                <w:spacing w:val="13"/>
              </w:rPr>
              <w:t>，查处</w:t>
            </w:r>
            <w:r>
              <w:rPr/>
              <w:t xml:space="preserve"> </w:t>
            </w:r>
            <w:r>
              <w:rPr>
                <w:spacing w:val="8"/>
              </w:rPr>
              <w:t>后能及时整改的。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14"/>
              <w:spacing w:before="207" w:line="20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，处以3000 元以下罚款。</w:t>
            </w:r>
          </w:p>
        </w:tc>
      </w:tr>
      <w:tr>
        <w:trPr>
          <w:trHeight w:val="669" w:hRule="atLeast"/>
        </w:trPr>
        <w:tc>
          <w:tcPr>
            <w:tcW w:w="82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1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8" w:type="dxa"/>
            <w:vAlign w:val="top"/>
          </w:tcPr>
          <w:p>
            <w:pPr>
              <w:pStyle w:val="TableText"/>
              <w:ind w:left="110"/>
              <w:spacing w:before="22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308" w:type="dxa"/>
            <w:vAlign w:val="top"/>
          </w:tcPr>
          <w:p>
            <w:pPr>
              <w:pStyle w:val="TableText"/>
              <w:ind w:left="112" w:right="104" w:firstLine="2"/>
              <w:spacing w:before="66" w:line="218" w:lineRule="auto"/>
              <w:rPr/>
            </w:pPr>
            <w:r>
              <w:rPr>
                <w:spacing w:val="13"/>
              </w:rPr>
              <w:t>能配合检查</w:t>
            </w:r>
            <w:r>
              <w:rPr>
                <w:spacing w:val="-4"/>
              </w:rPr>
              <w:t xml:space="preserve"> </w:t>
            </w:r>
            <w:r>
              <w:rPr>
                <w:spacing w:val="13"/>
              </w:rPr>
              <w:t>，查处后整</w:t>
            </w:r>
            <w:r>
              <w:rPr/>
              <w:t xml:space="preserve"> </w:t>
            </w:r>
            <w:r>
              <w:rPr>
                <w:spacing w:val="6"/>
              </w:rPr>
              <w:t>改不及时的。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27" w:right="109" w:hanging="13"/>
              <w:spacing w:before="66" w:line="218" w:lineRule="auto"/>
              <w:rPr/>
            </w:pPr>
            <w:r>
              <w:rPr>
                <w:spacing w:val="-3"/>
              </w:rPr>
              <w:t>责令改正，处以 3000 元以上 7000</w:t>
            </w:r>
            <w:r>
              <w:rPr>
                <w:spacing w:val="-4"/>
              </w:rPr>
              <w:t xml:space="preserve"> 元</w:t>
            </w:r>
            <w:r>
              <w:rPr/>
              <w:t xml:space="preserve"> </w:t>
            </w:r>
            <w:r>
              <w:rPr>
                <w:spacing w:val="3"/>
              </w:rPr>
              <w:t>以下罚款。</w:t>
            </w:r>
          </w:p>
        </w:tc>
      </w:tr>
      <w:tr>
        <w:trPr>
          <w:trHeight w:val="659" w:hRule="atLeast"/>
        </w:trPr>
        <w:tc>
          <w:tcPr>
            <w:tcW w:w="82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1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8" w:type="dxa"/>
            <w:vAlign w:val="top"/>
          </w:tcPr>
          <w:p>
            <w:pPr>
              <w:pStyle w:val="TableText"/>
              <w:ind w:left="107"/>
              <w:spacing w:before="217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308" w:type="dxa"/>
            <w:vAlign w:val="top"/>
          </w:tcPr>
          <w:p>
            <w:pPr>
              <w:pStyle w:val="TableText"/>
              <w:ind w:left="109" w:right="104" w:firstLine="1"/>
              <w:spacing w:before="59" w:line="217" w:lineRule="auto"/>
              <w:rPr/>
            </w:pPr>
            <w:r>
              <w:rPr>
                <w:spacing w:val="4"/>
              </w:rPr>
              <w:t>拒</w:t>
            </w:r>
            <w:r>
              <w:rPr>
                <w:spacing w:val="-26"/>
              </w:rPr>
              <w:t xml:space="preserve"> </w:t>
            </w:r>
            <w:r>
              <w:rPr>
                <w:spacing w:val="4"/>
              </w:rPr>
              <w:t>不</w:t>
            </w:r>
            <w:r>
              <w:rPr>
                <w:spacing w:val="-25"/>
              </w:rPr>
              <w:t xml:space="preserve"> </w:t>
            </w:r>
            <w:r>
              <w:rPr>
                <w:spacing w:val="4"/>
              </w:rPr>
              <w:t>配</w:t>
            </w:r>
            <w:r>
              <w:rPr>
                <w:spacing w:val="-31"/>
              </w:rPr>
              <w:t xml:space="preserve"> </w:t>
            </w:r>
            <w:r>
              <w:rPr>
                <w:spacing w:val="4"/>
              </w:rPr>
              <w:t>合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检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查</w:t>
            </w:r>
            <w:r>
              <w:rPr>
                <w:spacing w:val="19"/>
              </w:rPr>
              <w:t xml:space="preserve">  </w:t>
            </w:r>
            <w:r>
              <w:rPr>
                <w:spacing w:val="4"/>
              </w:rPr>
              <w:t>经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查</w:t>
            </w:r>
            <w:r>
              <w:rPr>
                <w:spacing w:val="-28"/>
              </w:rPr>
              <w:t xml:space="preserve"> </w:t>
            </w:r>
            <w:r>
              <w:rPr>
                <w:spacing w:val="4"/>
              </w:rPr>
              <w:t>处</w:t>
            </w:r>
            <w:r>
              <w:rPr/>
              <w:t xml:space="preserve"> </w:t>
            </w:r>
            <w:r>
              <w:rPr>
                <w:spacing w:val="8"/>
              </w:rPr>
              <w:t>后仍拒不整改的。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09" w:right="107" w:firstLine="4"/>
              <w:spacing w:before="59" w:line="217" w:lineRule="auto"/>
              <w:rPr/>
            </w:pPr>
            <w:r>
              <w:rPr/>
              <w:t>责令改正</w:t>
            </w:r>
            <w:r>
              <w:rPr>
                <w:spacing w:val="-7"/>
              </w:rPr>
              <w:t xml:space="preserve"> </w:t>
            </w:r>
            <w:r>
              <w:rPr/>
              <w:t>，处以 7000 元以上</w:t>
            </w:r>
            <w:r>
              <w:rPr>
                <w:spacing w:val="16"/>
              </w:rPr>
              <w:t xml:space="preserve"> </w:t>
            </w:r>
            <w:r>
              <w:rPr/>
              <w:t>10000 </w:t>
            </w:r>
            <w:r>
              <w:rPr>
                <w:spacing w:val="7"/>
              </w:rPr>
              <w:t>元以下罚款。</w:t>
            </w:r>
          </w:p>
        </w:tc>
      </w:tr>
    </w:tbl>
    <w:p>
      <w:pPr>
        <w:spacing w:line="294" w:lineRule="auto"/>
        <w:rPr>
          <w:rFonts w:ascii="Arial"/>
          <w:sz w:val="21"/>
        </w:rPr>
      </w:pPr>
      <w:r/>
    </w:p>
    <w:p>
      <w:pPr>
        <w:spacing w:line="295" w:lineRule="auto"/>
        <w:rPr>
          <w:rFonts w:ascii="Arial"/>
          <w:sz w:val="21"/>
        </w:rPr>
      </w:pPr>
      <w:r/>
    </w:p>
    <w:p>
      <w:pPr>
        <w:ind w:left="1271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五十二、《广西壮族自治区商品条码管理办法》行政处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罚裁量基准</w:t>
      </w:r>
    </w:p>
    <w:p>
      <w:pPr>
        <w:spacing w:line="46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52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0"/>
        <w:gridCol w:w="2833"/>
        <w:gridCol w:w="4118"/>
        <w:gridCol w:w="708"/>
        <w:gridCol w:w="2308"/>
        <w:gridCol w:w="3365"/>
      </w:tblGrid>
      <w:tr>
        <w:trPr>
          <w:trHeight w:val="536" w:hRule="atLeast"/>
        </w:trPr>
        <w:tc>
          <w:tcPr>
            <w:tcW w:w="820" w:type="dxa"/>
            <w:vAlign w:val="top"/>
          </w:tcPr>
          <w:p>
            <w:pPr>
              <w:pStyle w:val="TableText"/>
              <w:ind w:left="211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3" w:type="dxa"/>
            <w:vAlign w:val="top"/>
          </w:tcPr>
          <w:p>
            <w:pPr>
              <w:pStyle w:val="TableText"/>
              <w:ind w:left="1016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18" w:type="dxa"/>
            <w:vAlign w:val="top"/>
          </w:tcPr>
          <w:p>
            <w:pPr>
              <w:pStyle w:val="TableText"/>
              <w:ind w:left="1660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016" w:type="dxa"/>
            <w:vAlign w:val="top"/>
            <w:gridSpan w:val="2"/>
          </w:tcPr>
          <w:p>
            <w:pPr>
              <w:pStyle w:val="TableText"/>
              <w:ind w:left="111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284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680" w:hRule="atLeast"/>
        </w:trPr>
        <w:tc>
          <w:tcPr>
            <w:tcW w:w="820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3" w:type="dxa"/>
            <w:vAlign w:val="top"/>
            <w:vMerge w:val="restart"/>
            <w:tcBorders>
              <w:bottom w:val="nil"/>
            </w:tcBorders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24" w:firstLine="406"/>
              <w:spacing w:before="81" w:line="231" w:lineRule="auto"/>
              <w:jc w:val="both"/>
              <w:rPr/>
            </w:pPr>
            <w:r>
              <w:rPr>
                <w:spacing w:val="8"/>
              </w:rPr>
              <w:t>系统成员使用的商品条码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标识不符合国家标准、销售者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未查验与商品条码对应的《条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码成员证书》或者合法使用商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品条码证明文件及销售者使用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店内条码替换或者覆盖商品条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码的。</w:t>
            </w:r>
          </w:p>
        </w:tc>
        <w:tc>
          <w:tcPr>
            <w:tcW w:w="411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100" w:firstLine="403"/>
              <w:spacing w:before="51" w:line="227" w:lineRule="auto"/>
              <w:jc w:val="both"/>
              <w:rPr/>
            </w:pPr>
            <w:r>
              <w:rPr>
                <w:b/>
                <w:bCs/>
                <w:spacing w:val="5"/>
              </w:rPr>
              <w:t>第二十一条</w:t>
            </w:r>
            <w:r>
              <w:rPr>
                <w:b/>
                <w:bCs/>
                <w:spacing w:val="64"/>
              </w:rPr>
              <w:t xml:space="preserve"> </w:t>
            </w:r>
            <w:r>
              <w:rPr>
                <w:spacing w:val="5"/>
              </w:rPr>
              <w:t>有下列行为之一的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由县级</w:t>
            </w:r>
            <w:r>
              <w:rPr/>
              <w:t xml:space="preserve"> </w:t>
            </w:r>
            <w:r>
              <w:rPr>
                <w:spacing w:val="13"/>
              </w:rPr>
              <w:t>以上质量技术监督部门责令改正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13"/>
              </w:rPr>
              <w:t>；逾期不改</w:t>
            </w:r>
            <w:r>
              <w:rPr/>
              <w:t xml:space="preserve"> </w:t>
            </w:r>
            <w:r>
              <w:rPr>
                <w:spacing w:val="4"/>
              </w:rPr>
              <w:t>的，处以</w:t>
            </w:r>
            <w:r>
              <w:rPr>
                <w:spacing w:val="52"/>
              </w:rPr>
              <w:t xml:space="preserve"> </w:t>
            </w:r>
            <w:r>
              <w:rPr>
                <w:spacing w:val="4"/>
              </w:rPr>
              <w:t>2000</w:t>
            </w:r>
            <w:r>
              <w:rPr>
                <w:spacing w:val="51"/>
              </w:rPr>
              <w:t xml:space="preserve"> </w:t>
            </w:r>
            <w:r>
              <w:rPr>
                <w:spacing w:val="4"/>
              </w:rPr>
              <w:t>元以下罚款</w:t>
            </w:r>
            <w:r>
              <w:rPr>
                <w:spacing w:val="-33"/>
              </w:rPr>
              <w:t>：（</w:t>
            </w:r>
            <w:r>
              <w:rPr>
                <w:spacing w:val="4"/>
              </w:rPr>
              <w:t>一）系统成员</w:t>
            </w:r>
            <w:r>
              <w:rPr/>
              <w:t xml:space="preserve"> </w:t>
            </w:r>
            <w:r>
              <w:rPr>
                <w:spacing w:val="1"/>
              </w:rPr>
              <w:t>使用的商品条码标识不符合国家标准（</w:t>
            </w:r>
            <w:r>
              <w:rPr>
                <w:spacing w:val="-13"/>
              </w:rPr>
              <w:t xml:space="preserve"> </w:t>
            </w:r>
            <w:r>
              <w:rPr>
                <w:spacing w:val="1"/>
              </w:rPr>
              <w:t>二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）违</w:t>
            </w:r>
            <w:r>
              <w:rPr/>
              <w:t xml:space="preserve"> </w:t>
            </w:r>
            <w:r>
              <w:rPr>
                <w:spacing w:val="5"/>
              </w:rPr>
              <w:t>反本办法第十五条规定，销售者未查验与商品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条码对应的《条码成员证书》或者合法使用商</w:t>
            </w:r>
            <w:r>
              <w:rPr>
                <w:spacing w:val="1"/>
              </w:rPr>
              <w:t xml:space="preserve"> </w:t>
            </w:r>
            <w:r>
              <w:rPr>
                <w:spacing w:val="11"/>
              </w:rPr>
              <w:t>品条码证明文件</w:t>
            </w:r>
            <w:r>
              <w:rPr>
                <w:spacing w:val="-17"/>
              </w:rPr>
              <w:t xml:space="preserve"> </w:t>
            </w:r>
            <w:r>
              <w:rPr>
                <w:spacing w:val="-38"/>
                <w:w w:val="84"/>
              </w:rPr>
              <w:t>；（</w:t>
            </w:r>
            <w:r>
              <w:rPr>
                <w:spacing w:val="11"/>
              </w:rPr>
              <w:t>三）违反本办法第十六条</w:t>
            </w:r>
            <w:r>
              <w:rPr/>
              <w:t xml:space="preserve"> </w:t>
            </w:r>
            <w:r>
              <w:rPr>
                <w:spacing w:val="4"/>
              </w:rPr>
              <w:t>第二款规定，销售者使用店内条码替换或者覆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7"/>
              </w:rPr>
              <w:t>盖商品条码。</w:t>
            </w:r>
          </w:p>
        </w:tc>
        <w:tc>
          <w:tcPr>
            <w:tcW w:w="708" w:type="dxa"/>
            <w:vAlign w:val="top"/>
          </w:tcPr>
          <w:p>
            <w:pPr>
              <w:pStyle w:val="TableText"/>
              <w:ind w:left="107"/>
              <w:spacing w:before="227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308" w:type="dxa"/>
            <w:vAlign w:val="top"/>
          </w:tcPr>
          <w:p>
            <w:pPr>
              <w:pStyle w:val="TableText"/>
              <w:ind w:left="109" w:right="104" w:firstLine="5"/>
              <w:spacing w:before="69" w:line="221" w:lineRule="auto"/>
              <w:rPr/>
            </w:pPr>
            <w:r>
              <w:rPr>
                <w:spacing w:val="13"/>
              </w:rPr>
              <w:t>能主动配合检查</w:t>
            </w:r>
            <w:r>
              <w:rPr>
                <w:spacing w:val="-4"/>
              </w:rPr>
              <w:t xml:space="preserve"> </w:t>
            </w:r>
            <w:r>
              <w:rPr>
                <w:spacing w:val="13"/>
              </w:rPr>
              <w:t>，查处</w:t>
            </w:r>
            <w:r>
              <w:rPr/>
              <w:t xml:space="preserve"> </w:t>
            </w:r>
            <w:r>
              <w:rPr>
                <w:spacing w:val="8"/>
              </w:rPr>
              <w:t>后能及时改正的。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27" w:right="109" w:hanging="13"/>
              <w:spacing w:before="69" w:line="221" w:lineRule="auto"/>
              <w:rPr/>
            </w:pPr>
            <w:r>
              <w:rPr>
                <w:spacing w:val="4"/>
              </w:rPr>
              <w:t>责令改正，逾期不改的，处以600 元</w:t>
            </w:r>
            <w:r>
              <w:rPr>
                <w:spacing w:val="13"/>
              </w:rPr>
              <w:t xml:space="preserve"> </w:t>
            </w:r>
            <w:r>
              <w:rPr>
                <w:spacing w:val="4"/>
              </w:rPr>
              <w:t>以下的罚款。</w:t>
            </w:r>
          </w:p>
        </w:tc>
      </w:tr>
      <w:tr>
        <w:trPr>
          <w:trHeight w:val="832" w:hRule="atLeast"/>
        </w:trPr>
        <w:tc>
          <w:tcPr>
            <w:tcW w:w="82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1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8" w:type="dxa"/>
            <w:vAlign w:val="top"/>
          </w:tcPr>
          <w:p>
            <w:pPr>
              <w:pStyle w:val="TableText"/>
              <w:ind w:left="110"/>
              <w:spacing w:before="303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308" w:type="dxa"/>
            <w:vAlign w:val="top"/>
          </w:tcPr>
          <w:p>
            <w:pPr>
              <w:pStyle w:val="TableText"/>
              <w:ind w:left="111" w:right="106" w:firstLine="3"/>
              <w:spacing w:before="147" w:line="227" w:lineRule="auto"/>
              <w:rPr/>
            </w:pPr>
            <w:r>
              <w:rPr>
                <w:spacing w:val="13"/>
              </w:rPr>
              <w:t>能配合检查</w:t>
            </w:r>
            <w:r>
              <w:rPr>
                <w:spacing w:val="-6"/>
              </w:rPr>
              <w:t xml:space="preserve"> </w:t>
            </w:r>
            <w:r>
              <w:rPr>
                <w:spacing w:val="13"/>
              </w:rPr>
              <w:t>，查处后改</w:t>
            </w:r>
            <w:r>
              <w:rPr/>
              <w:t xml:space="preserve"> </w:t>
            </w:r>
            <w:r>
              <w:rPr>
                <w:spacing w:val="7"/>
              </w:rPr>
              <w:t>正不及时的。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27" w:right="109" w:hanging="13"/>
              <w:spacing w:before="147" w:line="227" w:lineRule="auto"/>
              <w:rPr/>
            </w:pPr>
            <w:r>
              <w:rPr>
                <w:spacing w:val="4"/>
              </w:rPr>
              <w:t>责令改正，逾期不改的，处以600 元</w:t>
            </w:r>
            <w:r>
              <w:rPr>
                <w:spacing w:val="13"/>
              </w:rPr>
              <w:t xml:space="preserve"> </w:t>
            </w:r>
            <w:r>
              <w:rPr/>
              <w:t>以上 1400 元以下的罚款。</w:t>
            </w:r>
          </w:p>
        </w:tc>
      </w:tr>
      <w:tr>
        <w:trPr>
          <w:trHeight w:val="1315" w:hRule="atLeast"/>
        </w:trPr>
        <w:tc>
          <w:tcPr>
            <w:tcW w:w="82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1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8" w:type="dxa"/>
            <w:vAlign w:val="top"/>
          </w:tcPr>
          <w:p>
            <w:pPr>
              <w:spacing w:line="4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308" w:type="dxa"/>
            <w:vAlign w:val="top"/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 w:firstLine="1"/>
              <w:spacing w:before="82" w:line="227" w:lineRule="auto"/>
              <w:rPr/>
            </w:pPr>
            <w:r>
              <w:rPr>
                <w:spacing w:val="4"/>
              </w:rPr>
              <w:t>拒</w:t>
            </w:r>
            <w:r>
              <w:rPr>
                <w:spacing w:val="-26"/>
              </w:rPr>
              <w:t xml:space="preserve"> </w:t>
            </w:r>
            <w:r>
              <w:rPr>
                <w:spacing w:val="4"/>
              </w:rPr>
              <w:t>不</w:t>
            </w:r>
            <w:r>
              <w:rPr>
                <w:spacing w:val="-25"/>
              </w:rPr>
              <w:t xml:space="preserve"> </w:t>
            </w:r>
            <w:r>
              <w:rPr>
                <w:spacing w:val="4"/>
              </w:rPr>
              <w:t>配</w:t>
            </w:r>
            <w:r>
              <w:rPr>
                <w:spacing w:val="-31"/>
              </w:rPr>
              <w:t xml:space="preserve"> </w:t>
            </w:r>
            <w:r>
              <w:rPr>
                <w:spacing w:val="4"/>
              </w:rPr>
              <w:t>合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检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查</w:t>
            </w:r>
            <w:r>
              <w:rPr>
                <w:spacing w:val="19"/>
              </w:rPr>
              <w:t xml:space="preserve">  </w:t>
            </w:r>
            <w:r>
              <w:rPr>
                <w:spacing w:val="4"/>
              </w:rPr>
              <w:t>经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查</w:t>
            </w:r>
            <w:r>
              <w:rPr>
                <w:spacing w:val="-28"/>
              </w:rPr>
              <w:t xml:space="preserve"> </w:t>
            </w:r>
            <w:r>
              <w:rPr>
                <w:spacing w:val="4"/>
              </w:rPr>
              <w:t>处</w:t>
            </w:r>
            <w:r>
              <w:rPr/>
              <w:t xml:space="preserve"> </w:t>
            </w:r>
            <w:r>
              <w:rPr>
                <w:spacing w:val="8"/>
              </w:rPr>
              <w:t>后仍拒不改正的。</w:t>
            </w:r>
          </w:p>
        </w:tc>
        <w:tc>
          <w:tcPr>
            <w:tcW w:w="3365" w:type="dxa"/>
            <w:vAlign w:val="top"/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2" w:line="22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"/>
              </w:rPr>
              <w:t xml:space="preserve"> </w:t>
            </w:r>
            <w:r>
              <w:rPr>
                <w:spacing w:val="3"/>
              </w:rPr>
              <w:t>，逾期不改的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，处以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3"/>
              </w:rPr>
              <w:t>1400</w:t>
            </w:r>
            <w:r>
              <w:rPr/>
              <w:t xml:space="preserve"> </w:t>
            </w:r>
            <w:r>
              <w:rPr>
                <w:spacing w:val="1"/>
              </w:rPr>
              <w:t>元以上 2000 元以下的罚款。</w:t>
            </w:r>
          </w:p>
        </w:tc>
      </w:tr>
      <w:tr>
        <w:trPr>
          <w:trHeight w:val="634" w:hRule="atLeast"/>
        </w:trPr>
        <w:tc>
          <w:tcPr>
            <w:tcW w:w="820" w:type="dxa"/>
            <w:vAlign w:val="top"/>
            <w:vMerge w:val="restart"/>
            <w:tcBorders>
              <w:bottom w:val="nil"/>
            </w:tcBorders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83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24" w:firstLine="410"/>
              <w:spacing w:before="155" w:line="230" w:lineRule="auto"/>
              <w:jc w:val="both"/>
              <w:rPr/>
            </w:pPr>
            <w:r>
              <w:rPr>
                <w:spacing w:val="8"/>
              </w:rPr>
              <w:t>印刷企业为未取得《系统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成员证书》或者不能提供合法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使用商品条码证明的委托人印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制商品条码的。</w:t>
            </w:r>
          </w:p>
        </w:tc>
        <w:tc>
          <w:tcPr>
            <w:tcW w:w="411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0" w:right="104" w:firstLine="417"/>
              <w:spacing w:before="153" w:line="230" w:lineRule="auto"/>
              <w:rPr/>
            </w:pPr>
            <w:r>
              <w:rPr>
                <w:b/>
                <w:bCs/>
                <w:spacing w:val="8"/>
              </w:rPr>
              <w:t>第二十二条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8"/>
              </w:rPr>
              <w:t>违反本办法第十一条规定，</w:t>
            </w:r>
            <w:r>
              <w:rPr/>
              <w:t xml:space="preserve"> </w:t>
            </w:r>
            <w:r>
              <w:rPr>
                <w:spacing w:val="4"/>
              </w:rPr>
              <w:t>印刷企业为未取得《系统成员证书》或者不能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9"/>
              </w:rPr>
              <w:t>提供合法使用商品条码证明的委托人印制商</w:t>
            </w:r>
            <w:r>
              <w:rPr>
                <w:spacing w:val="3"/>
              </w:rPr>
              <w:t xml:space="preserve">   </w:t>
            </w:r>
            <w:r>
              <w:rPr>
                <w:spacing w:val="4"/>
              </w:rPr>
              <w:t>品条码的，或者将委托印制的商品条码提供给</w:t>
            </w:r>
          </w:p>
        </w:tc>
        <w:tc>
          <w:tcPr>
            <w:tcW w:w="708" w:type="dxa"/>
            <w:vAlign w:val="top"/>
          </w:tcPr>
          <w:p>
            <w:pPr>
              <w:pStyle w:val="TableText"/>
              <w:ind w:left="107"/>
              <w:spacing w:before="205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308" w:type="dxa"/>
            <w:vAlign w:val="top"/>
          </w:tcPr>
          <w:p>
            <w:pPr>
              <w:pStyle w:val="TableText"/>
              <w:ind w:left="109" w:right="104" w:firstLine="5"/>
              <w:spacing w:before="50" w:line="211" w:lineRule="auto"/>
              <w:rPr/>
            </w:pPr>
            <w:r>
              <w:rPr>
                <w:spacing w:val="13"/>
              </w:rPr>
              <w:t>能主动配合检查</w:t>
            </w:r>
            <w:r>
              <w:rPr>
                <w:spacing w:val="-4"/>
              </w:rPr>
              <w:t xml:space="preserve"> </w:t>
            </w:r>
            <w:r>
              <w:rPr>
                <w:spacing w:val="13"/>
              </w:rPr>
              <w:t>，查处</w:t>
            </w:r>
            <w:r>
              <w:rPr/>
              <w:t xml:space="preserve"> </w:t>
            </w:r>
            <w:r>
              <w:rPr>
                <w:spacing w:val="8"/>
              </w:rPr>
              <w:t>后能及时改正的。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11" w:right="109" w:firstLine="2"/>
              <w:spacing w:before="50" w:line="211" w:lineRule="auto"/>
              <w:rPr/>
            </w:pPr>
            <w:r>
              <w:rPr>
                <w:spacing w:val="-4"/>
              </w:rPr>
              <w:t>责令改正，处以 5000 元以上 9500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-4"/>
              </w:rPr>
              <w:t>以</w:t>
            </w:r>
            <w:r>
              <w:rPr/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840" w:hRule="atLeast"/>
        </w:trPr>
        <w:tc>
          <w:tcPr>
            <w:tcW w:w="82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1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8" w:type="dxa"/>
            <w:vAlign w:val="top"/>
          </w:tcPr>
          <w:p>
            <w:pPr>
              <w:pStyle w:val="TableText"/>
              <w:ind w:left="110"/>
              <w:spacing w:before="310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308" w:type="dxa"/>
            <w:vAlign w:val="top"/>
          </w:tcPr>
          <w:p>
            <w:pPr>
              <w:pStyle w:val="TableText"/>
              <w:ind w:left="111" w:right="106" w:firstLine="3"/>
              <w:spacing w:before="152" w:line="227" w:lineRule="auto"/>
              <w:rPr/>
            </w:pPr>
            <w:r>
              <w:rPr>
                <w:spacing w:val="13"/>
              </w:rPr>
              <w:t>能配合检查</w:t>
            </w:r>
            <w:r>
              <w:rPr>
                <w:spacing w:val="-6"/>
              </w:rPr>
              <w:t xml:space="preserve"> </w:t>
            </w:r>
            <w:r>
              <w:rPr>
                <w:spacing w:val="13"/>
              </w:rPr>
              <w:t>，查处后改</w:t>
            </w:r>
            <w:r>
              <w:rPr/>
              <w:t xml:space="preserve"> </w:t>
            </w:r>
            <w:r>
              <w:rPr>
                <w:spacing w:val="7"/>
              </w:rPr>
              <w:t>正不及时的。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09" w:right="109" w:firstLine="4"/>
              <w:spacing w:before="152" w:line="227" w:lineRule="auto"/>
              <w:rPr/>
            </w:pPr>
            <w:r>
              <w:rPr>
                <w:spacing w:val="-2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，处以 9500 元以上 1.55 万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</w:tbl>
    <w:p>
      <w:pPr>
        <w:spacing w:line="238" w:lineRule="exact"/>
        <w:rPr>
          <w:rFonts w:ascii="Arial"/>
          <w:sz w:val="20"/>
        </w:rPr>
      </w:pPr>
      <w:r/>
    </w:p>
    <w:p>
      <w:pPr>
        <w:spacing w:line="238" w:lineRule="exact"/>
        <w:sectPr>
          <w:footerReference w:type="default" r:id="rId186"/>
          <w:pgSz w:w="16839" w:h="11905"/>
          <w:pgMar w:top="1011" w:right="809" w:bottom="1949" w:left="1871" w:header="0" w:footer="1787" w:gutter="0"/>
        </w:sectPr>
        <w:rPr>
          <w:rFonts w:ascii="Arial" w:hAnsi="Arial" w:eastAsia="Arial" w:cs="Arial"/>
          <w:sz w:val="20"/>
          <w:szCs w:val="2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52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0"/>
        <w:gridCol w:w="2833"/>
        <w:gridCol w:w="4118"/>
        <w:gridCol w:w="708"/>
        <w:gridCol w:w="2308"/>
        <w:gridCol w:w="3365"/>
      </w:tblGrid>
      <w:tr>
        <w:trPr>
          <w:trHeight w:val="953" w:hRule="atLeast"/>
        </w:trPr>
        <w:tc>
          <w:tcPr>
            <w:tcW w:w="820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3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18" w:type="dxa"/>
            <w:vAlign w:val="top"/>
            <w:tcBorders>
              <w:top w:val="nil"/>
            </w:tcBorders>
          </w:tcPr>
          <w:p>
            <w:pPr>
              <w:pStyle w:val="TableText"/>
              <w:ind w:left="105" w:right="107" w:firstLine="1"/>
              <w:spacing w:before="50" w:line="219" w:lineRule="auto"/>
              <w:jc w:val="both"/>
              <w:rPr/>
            </w:pPr>
            <w:r>
              <w:rPr>
                <w:spacing w:val="4"/>
              </w:rPr>
              <w:t>他人使用的，由县级以上质量技术监督部门责</w:t>
            </w:r>
            <w:r>
              <w:rPr>
                <w:spacing w:val="17"/>
              </w:rPr>
              <w:t xml:space="preserve"> </w:t>
            </w:r>
            <w:r>
              <w:rPr>
                <w:spacing w:val="2"/>
              </w:rPr>
              <w:t>令改正</w:t>
            </w:r>
            <w:r>
              <w:rPr>
                <w:spacing w:val="-9"/>
              </w:rPr>
              <w:t xml:space="preserve"> </w:t>
            </w:r>
            <w:r>
              <w:rPr>
                <w:spacing w:val="2"/>
              </w:rPr>
              <w:t>；逾期不改的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，处以5000 元以上 2 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  <w:tc>
          <w:tcPr>
            <w:tcW w:w="708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308" w:type="dxa"/>
            <w:vAlign w:val="top"/>
          </w:tcPr>
          <w:p>
            <w:pPr>
              <w:pStyle w:val="TableText"/>
              <w:ind w:left="109" w:right="104" w:firstLine="1"/>
              <w:spacing w:before="206" w:line="229" w:lineRule="auto"/>
              <w:rPr/>
            </w:pPr>
            <w:r>
              <w:rPr>
                <w:spacing w:val="25"/>
              </w:rPr>
              <w:t>拒不配合检查</w:t>
            </w:r>
            <w:r>
              <w:rPr>
                <w:spacing w:val="19"/>
                <w:w w:val="101"/>
              </w:rPr>
              <w:t xml:space="preserve">  </w:t>
            </w:r>
            <w:r>
              <w:rPr>
                <w:spacing w:val="25"/>
              </w:rPr>
              <w:t>经查处</w:t>
            </w:r>
            <w:r>
              <w:rPr/>
              <w:t xml:space="preserve"> </w:t>
            </w:r>
            <w:r>
              <w:rPr>
                <w:spacing w:val="8"/>
              </w:rPr>
              <w:t>后仍拒不改正的。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09" w:right="109" w:firstLine="4"/>
              <w:spacing w:before="206" w:line="229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，处以</w:t>
            </w:r>
            <w:r>
              <w:rPr>
                <w:spacing w:val="19"/>
              </w:rPr>
              <w:t xml:space="preserve"> </w:t>
            </w:r>
            <w:r>
              <w:rPr>
                <w:spacing w:val="3"/>
              </w:rPr>
              <w:t>1.55 万元以上 2 万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634" w:hRule="atLeast"/>
        </w:trPr>
        <w:tc>
          <w:tcPr>
            <w:tcW w:w="820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833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24" w:firstLine="401"/>
              <w:spacing w:before="81" w:line="231" w:lineRule="auto"/>
              <w:rPr/>
            </w:pPr>
            <w:r>
              <w:rPr>
                <w:spacing w:val="9"/>
              </w:rPr>
              <w:t>未经申请注册,在产品标</w:t>
            </w:r>
            <w:r>
              <w:rPr/>
              <w:t xml:space="preserve">    </w:t>
            </w:r>
            <w:r>
              <w:rPr>
                <w:spacing w:val="7"/>
              </w:rPr>
              <w:t>识上标注商品条码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、伪造商品</w:t>
            </w:r>
            <w:r>
              <w:rPr/>
              <w:t xml:space="preserve"> </w:t>
            </w:r>
            <w:r>
              <w:rPr>
                <w:spacing w:val="9"/>
              </w:rPr>
              <w:t>条码或者用其他形式的条码冒 </w:t>
            </w:r>
            <w:r>
              <w:rPr>
                <w:spacing w:val="7"/>
              </w:rPr>
              <w:t>充商品条码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、冒用他人注册的</w:t>
            </w:r>
            <w:r>
              <w:rPr/>
              <w:t xml:space="preserve"> </w:t>
            </w:r>
            <w:r>
              <w:rPr>
                <w:spacing w:val="9"/>
              </w:rPr>
              <w:t>商品条码、使用尚未分配的商 </w:t>
            </w:r>
            <w:r>
              <w:rPr>
                <w:spacing w:val="9"/>
              </w:rPr>
              <w:t>品条码、使用已经注销的商品 </w:t>
            </w:r>
            <w:r>
              <w:rPr>
                <w:spacing w:val="8"/>
              </w:rPr>
              <w:t>条码的行政处罚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。。</w:t>
            </w:r>
          </w:p>
        </w:tc>
        <w:tc>
          <w:tcPr>
            <w:tcW w:w="411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48" w:firstLine="422"/>
              <w:spacing w:before="49" w:line="230" w:lineRule="auto"/>
              <w:rPr/>
            </w:pPr>
            <w:r>
              <w:rPr>
                <w:b/>
                <w:bCs/>
                <w:spacing w:val="9"/>
              </w:rPr>
              <w:t>第二十三条</w:t>
            </w:r>
            <w:r>
              <w:rPr>
                <w:b/>
                <w:bCs/>
                <w:spacing w:val="58"/>
              </w:rPr>
              <w:t xml:space="preserve"> </w:t>
            </w:r>
            <w:r>
              <w:rPr>
                <w:spacing w:val="9"/>
              </w:rPr>
              <w:t>违反本办法第十九条规定</w:t>
            </w:r>
            <w:r>
              <w:rPr/>
              <w:t xml:space="preserve">     </w:t>
            </w:r>
            <w:r>
              <w:rPr>
                <w:spacing w:val="4"/>
              </w:rPr>
              <w:t>的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4"/>
              </w:rPr>
              <w:t>由县级以上质量技术监督部门责令改正，</w:t>
            </w:r>
            <w:r>
              <w:rPr/>
              <w:t xml:space="preserve"> </w:t>
            </w:r>
            <w:r>
              <w:rPr>
                <w:spacing w:val="8"/>
              </w:rPr>
              <w:t>处以3 万元以下罚款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。第十九条</w:t>
            </w:r>
            <w:r>
              <w:rPr>
                <w:spacing w:val="52"/>
              </w:rPr>
              <w:t xml:space="preserve"> </w:t>
            </w:r>
            <w:r>
              <w:rPr>
                <w:spacing w:val="8"/>
              </w:rPr>
              <w:t>任何单位和</w:t>
            </w:r>
            <w:r>
              <w:rPr/>
              <w:t xml:space="preserve">  </w:t>
            </w:r>
            <w:r>
              <w:rPr>
                <w:spacing w:val="12"/>
              </w:rPr>
              <w:t>个人不得有下列行为</w:t>
            </w:r>
            <w:r>
              <w:rPr>
                <w:spacing w:val="-12"/>
              </w:rPr>
              <w:t>：（</w:t>
            </w:r>
            <w:r>
              <w:rPr>
                <w:spacing w:val="12"/>
              </w:rPr>
              <w:t>一）未经申请注册,</w:t>
            </w:r>
            <w:r>
              <w:rPr/>
              <w:t xml:space="preserve">   </w:t>
            </w:r>
            <w:r>
              <w:rPr>
                <w:spacing w:val="5"/>
              </w:rPr>
              <w:t>在产品标识上标注商品条码</w:t>
            </w:r>
            <w:r>
              <w:rPr>
                <w:spacing w:val="-21"/>
              </w:rPr>
              <w:t xml:space="preserve"> </w:t>
            </w:r>
            <w:r>
              <w:rPr>
                <w:spacing w:val="-42"/>
                <w:w w:val="94"/>
              </w:rPr>
              <w:t>；（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）伪造商品</w:t>
            </w:r>
            <w:r>
              <w:rPr/>
              <w:t xml:space="preserve">  </w:t>
            </w:r>
            <w:r>
              <w:rPr>
                <w:spacing w:val="9"/>
              </w:rPr>
              <w:t>条码或者用其他形式的条码冒充商品条码；</w:t>
            </w:r>
          </w:p>
          <w:p>
            <w:pPr>
              <w:pStyle w:val="TableText"/>
              <w:ind w:left="108" w:right="104" w:hanging="9"/>
              <w:spacing w:before="14" w:line="219" w:lineRule="auto"/>
              <w:rPr/>
            </w:pPr>
            <w:r>
              <w:rPr>
                <w:spacing w:val="5"/>
              </w:rPr>
              <w:t>（三）冒用他人注册的商品条码</w:t>
            </w:r>
            <w:r>
              <w:rPr>
                <w:spacing w:val="-18"/>
              </w:rPr>
              <w:t xml:space="preserve"> </w:t>
            </w:r>
            <w:r>
              <w:rPr>
                <w:spacing w:val="-44"/>
              </w:rPr>
              <w:t>；（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四）使用</w:t>
            </w:r>
            <w:r>
              <w:rPr/>
              <w:t xml:space="preserve"> </w:t>
            </w:r>
            <w:r>
              <w:rPr>
                <w:spacing w:val="10"/>
              </w:rPr>
              <w:t>尚未分配的商品条码</w:t>
            </w:r>
            <w:r>
              <w:rPr>
                <w:spacing w:val="-21"/>
              </w:rPr>
              <w:t xml:space="preserve"> </w:t>
            </w:r>
            <w:r>
              <w:rPr>
                <w:spacing w:val="-40"/>
                <w:w w:val="90"/>
              </w:rPr>
              <w:t>；（</w:t>
            </w:r>
            <w:r>
              <w:rPr>
                <w:spacing w:val="10"/>
              </w:rPr>
              <w:t>五）使用已经注销的</w:t>
            </w:r>
            <w:r>
              <w:rPr/>
              <w:t xml:space="preserve"> </w:t>
            </w:r>
            <w:r>
              <w:rPr>
                <w:spacing w:val="6"/>
              </w:rPr>
              <w:t>商品条码。</w:t>
            </w:r>
          </w:p>
        </w:tc>
        <w:tc>
          <w:tcPr>
            <w:tcW w:w="708" w:type="dxa"/>
            <w:vAlign w:val="top"/>
          </w:tcPr>
          <w:p>
            <w:pPr>
              <w:pStyle w:val="TableText"/>
              <w:ind w:left="107"/>
              <w:spacing w:before="203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308" w:type="dxa"/>
            <w:vAlign w:val="top"/>
          </w:tcPr>
          <w:p>
            <w:pPr>
              <w:pStyle w:val="TableText"/>
              <w:ind w:left="109" w:right="104" w:firstLine="5"/>
              <w:spacing w:before="48" w:line="212" w:lineRule="auto"/>
              <w:rPr/>
            </w:pPr>
            <w:r>
              <w:rPr>
                <w:spacing w:val="13"/>
              </w:rPr>
              <w:t>能主动配合检查</w:t>
            </w:r>
            <w:r>
              <w:rPr>
                <w:spacing w:val="-4"/>
              </w:rPr>
              <w:t xml:space="preserve"> </w:t>
            </w:r>
            <w:r>
              <w:rPr>
                <w:spacing w:val="13"/>
              </w:rPr>
              <w:t>，查处</w:t>
            </w:r>
            <w:r>
              <w:rPr/>
              <w:t xml:space="preserve"> </w:t>
            </w:r>
            <w:r>
              <w:rPr>
                <w:spacing w:val="8"/>
              </w:rPr>
              <w:t>后能及时改正的。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13" w:right="109"/>
              <w:spacing w:before="48" w:line="212" w:lineRule="auto"/>
              <w:rPr/>
            </w:pPr>
            <w:r>
              <w:rPr>
                <w:spacing w:val="6"/>
              </w:rPr>
              <w:t>责令其改正</w:t>
            </w:r>
            <w:r>
              <w:rPr>
                <w:spacing w:val="-1"/>
              </w:rPr>
              <w:t xml:space="preserve"> </w:t>
            </w:r>
            <w:r>
              <w:rPr>
                <w:spacing w:val="6"/>
              </w:rPr>
              <w:t>，处以9000 元以下的罚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670" w:hRule="atLeast"/>
        </w:trPr>
        <w:tc>
          <w:tcPr>
            <w:tcW w:w="82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1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8" w:type="dxa"/>
            <w:vAlign w:val="top"/>
          </w:tcPr>
          <w:p>
            <w:pPr>
              <w:pStyle w:val="TableText"/>
              <w:ind w:left="110"/>
              <w:spacing w:before="22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308" w:type="dxa"/>
            <w:vAlign w:val="top"/>
          </w:tcPr>
          <w:p>
            <w:pPr>
              <w:pStyle w:val="TableText"/>
              <w:ind w:left="111" w:right="106" w:firstLine="3"/>
              <w:spacing w:before="67" w:line="218" w:lineRule="auto"/>
              <w:rPr/>
            </w:pPr>
            <w:r>
              <w:rPr>
                <w:spacing w:val="13"/>
              </w:rPr>
              <w:t>能配合检查</w:t>
            </w:r>
            <w:r>
              <w:rPr>
                <w:spacing w:val="-6"/>
              </w:rPr>
              <w:t xml:space="preserve"> </w:t>
            </w:r>
            <w:r>
              <w:rPr>
                <w:spacing w:val="13"/>
              </w:rPr>
              <w:t>，查处后改</w:t>
            </w:r>
            <w:r>
              <w:rPr/>
              <w:t xml:space="preserve"> </w:t>
            </w:r>
            <w:r>
              <w:rPr>
                <w:spacing w:val="7"/>
              </w:rPr>
              <w:t>正不及时的。</w:t>
            </w:r>
          </w:p>
        </w:tc>
        <w:tc>
          <w:tcPr>
            <w:tcW w:w="3365" w:type="dxa"/>
            <w:vAlign w:val="top"/>
          </w:tcPr>
          <w:p>
            <w:pPr>
              <w:pStyle w:val="TableText"/>
              <w:ind w:left="111" w:right="107" w:firstLine="2"/>
              <w:spacing w:before="67" w:line="218" w:lineRule="auto"/>
              <w:rPr/>
            </w:pPr>
            <w:r>
              <w:rPr>
                <w:spacing w:val="5"/>
              </w:rPr>
              <w:t>责令其改正 ，处以 9000 元以上 2</w:t>
            </w:r>
            <w:r>
              <w:rPr>
                <w:spacing w:val="4"/>
              </w:rPr>
              <w:t>.1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527" w:hRule="atLeast"/>
        </w:trPr>
        <w:tc>
          <w:tcPr>
            <w:tcW w:w="82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1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8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308" w:type="dxa"/>
            <w:vAlign w:val="top"/>
          </w:tcPr>
          <w:p>
            <w:pPr>
              <w:spacing w:line="40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 w:firstLine="1"/>
              <w:spacing w:before="81" w:line="227" w:lineRule="auto"/>
              <w:rPr/>
            </w:pPr>
            <w:r>
              <w:rPr>
                <w:spacing w:val="25"/>
              </w:rPr>
              <w:t>拒不配合检查</w:t>
            </w:r>
            <w:r>
              <w:rPr>
                <w:spacing w:val="19"/>
                <w:w w:val="101"/>
              </w:rPr>
              <w:t xml:space="preserve">  </w:t>
            </w:r>
            <w:r>
              <w:rPr>
                <w:spacing w:val="25"/>
              </w:rPr>
              <w:t>经查处</w:t>
            </w:r>
            <w:r>
              <w:rPr/>
              <w:t xml:space="preserve"> </w:t>
            </w:r>
            <w:r>
              <w:rPr>
                <w:spacing w:val="8"/>
              </w:rPr>
              <w:t>后仍拒不改正的。</w:t>
            </w:r>
          </w:p>
        </w:tc>
        <w:tc>
          <w:tcPr>
            <w:tcW w:w="3365" w:type="dxa"/>
            <w:vAlign w:val="top"/>
          </w:tcPr>
          <w:p>
            <w:pPr>
              <w:spacing w:line="40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9" w:firstLine="4"/>
              <w:spacing w:before="81" w:line="227" w:lineRule="auto"/>
              <w:rPr/>
            </w:pPr>
            <w:r>
              <w:rPr>
                <w:spacing w:val="1"/>
              </w:rPr>
              <w:t>责令其改正</w:t>
            </w:r>
            <w:r>
              <w:rPr>
                <w:spacing w:val="-17"/>
              </w:rPr>
              <w:t xml:space="preserve"> </w:t>
            </w:r>
            <w:r>
              <w:rPr>
                <w:spacing w:val="1"/>
              </w:rPr>
              <w:t>，处以 2.1 万元以上 3 万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</w:tbl>
    <w:p>
      <w:pPr>
        <w:spacing w:line="295" w:lineRule="auto"/>
        <w:rPr>
          <w:rFonts w:ascii="Arial"/>
          <w:sz w:val="21"/>
        </w:rPr>
      </w:pPr>
      <w:r/>
    </w:p>
    <w:p>
      <w:pPr>
        <w:spacing w:line="295" w:lineRule="auto"/>
        <w:rPr>
          <w:rFonts w:ascii="Arial"/>
          <w:sz w:val="21"/>
        </w:rPr>
      </w:pPr>
      <w:r/>
    </w:p>
    <w:p>
      <w:pPr>
        <w:ind w:left="2896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五十三、《认证认可条例》行政处罚裁量基准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2"/>
        <w:gridCol w:w="2593"/>
        <w:gridCol w:w="4183"/>
        <w:gridCol w:w="620"/>
        <w:gridCol w:w="2656"/>
        <w:gridCol w:w="2157"/>
      </w:tblGrid>
      <w:tr>
        <w:trPr>
          <w:trHeight w:val="572" w:hRule="atLeast"/>
        </w:trPr>
        <w:tc>
          <w:tcPr>
            <w:tcW w:w="762" w:type="dxa"/>
            <w:vAlign w:val="top"/>
          </w:tcPr>
          <w:p>
            <w:pPr>
              <w:pStyle w:val="TableText"/>
              <w:ind w:left="182"/>
              <w:spacing w:before="175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593" w:type="dxa"/>
            <w:vAlign w:val="top"/>
          </w:tcPr>
          <w:p>
            <w:pPr>
              <w:pStyle w:val="TableText"/>
              <w:ind w:left="896"/>
              <w:spacing w:before="174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83" w:type="dxa"/>
            <w:vAlign w:val="top"/>
          </w:tcPr>
          <w:p>
            <w:pPr>
              <w:pStyle w:val="TableText"/>
              <w:ind w:left="1691"/>
              <w:spacing w:before="174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276" w:type="dxa"/>
            <w:vAlign w:val="top"/>
            <w:gridSpan w:val="2"/>
          </w:tcPr>
          <w:p>
            <w:pPr>
              <w:pStyle w:val="TableText"/>
              <w:ind w:left="1240"/>
              <w:spacing w:before="174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679"/>
              <w:spacing w:before="175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263" w:hRule="atLeast"/>
        </w:trPr>
        <w:tc>
          <w:tcPr>
            <w:tcW w:w="762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4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593" w:type="dxa"/>
            <w:vAlign w:val="top"/>
            <w:vMerge w:val="restart"/>
            <w:tcBorders>
              <w:bottom w:val="nil"/>
            </w:tcBorders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86" w:firstLine="296"/>
              <w:spacing w:before="82" w:line="227" w:lineRule="auto"/>
              <w:rPr/>
            </w:pPr>
            <w:r>
              <w:rPr>
                <w:spacing w:val="9"/>
              </w:rPr>
              <w:t>未经批准擅自从事认证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活动的。</w:t>
            </w:r>
          </w:p>
        </w:tc>
        <w:tc>
          <w:tcPr>
            <w:tcW w:w="4183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2" w:firstLine="398"/>
              <w:spacing w:before="81" w:line="229" w:lineRule="auto"/>
              <w:jc w:val="both"/>
              <w:rPr/>
            </w:pPr>
            <w:r>
              <w:rPr>
                <w:b/>
                <w:bCs/>
                <w:spacing w:val="13"/>
              </w:rPr>
              <w:t>第五十六条</w:t>
            </w:r>
            <w:r>
              <w:rPr>
                <w:b/>
                <w:bCs/>
                <w:spacing w:val="60"/>
              </w:rPr>
              <w:t xml:space="preserve"> </w:t>
            </w:r>
            <w:r>
              <w:rPr>
                <w:spacing w:val="13"/>
              </w:rPr>
              <w:t>未经批准擅自从事认证活动</w:t>
            </w:r>
            <w:r>
              <w:rPr/>
              <w:t xml:space="preserve"> </w:t>
            </w:r>
            <w:r>
              <w:rPr>
                <w:spacing w:val="2"/>
              </w:rPr>
              <w:t>的，予以取缔，处 10 万元以上 50 万元以下的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罚款</w:t>
            </w:r>
            <w:r>
              <w:rPr>
                <w:spacing w:val="-7"/>
              </w:rPr>
              <w:t xml:space="preserve"> </w:t>
            </w:r>
            <w:r>
              <w:rPr>
                <w:spacing w:val="4"/>
              </w:rPr>
              <w:t>，有违法所得的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，没收违法所得。</w:t>
            </w:r>
          </w:p>
        </w:tc>
        <w:tc>
          <w:tcPr>
            <w:tcW w:w="62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56" w:type="dxa"/>
            <w:vAlign w:val="top"/>
          </w:tcPr>
          <w:p>
            <w:pPr>
              <w:spacing w:line="4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32"/>
              <w:spacing w:before="86" w:line="207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  <w:spacing w:val="5"/>
              </w:rPr>
              <w:t>尚未收取费用的。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2" w:right="106" w:hanging="1"/>
              <w:spacing w:before="46" w:line="222" w:lineRule="auto"/>
              <w:jc w:val="both"/>
              <w:rPr/>
            </w:pPr>
            <w:r>
              <w:rPr>
                <w:spacing w:val="1"/>
              </w:rPr>
              <w:t>予以取缔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，处</w:t>
            </w:r>
            <w:r>
              <w:rPr>
                <w:spacing w:val="16"/>
              </w:rPr>
              <w:t xml:space="preserve"> </w:t>
            </w:r>
            <w:r>
              <w:rPr>
                <w:spacing w:val="1"/>
              </w:rPr>
              <w:t>10 万元</w:t>
            </w:r>
            <w:r>
              <w:rPr/>
              <w:t xml:space="preserve"> </w:t>
            </w:r>
            <w:r>
              <w:rPr>
                <w:spacing w:val="6"/>
              </w:rPr>
              <w:t>以上 22 万元以下的罚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款，有违法所得的，没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收违法所得。</w:t>
            </w:r>
          </w:p>
        </w:tc>
      </w:tr>
      <w:tr>
        <w:trPr>
          <w:trHeight w:val="1265" w:hRule="atLeast"/>
        </w:trPr>
        <w:tc>
          <w:tcPr>
            <w:tcW w:w="7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56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31"/>
              <w:spacing w:before="81" w:line="208" w:lineRule="auto"/>
              <w:rPr/>
            </w:pPr>
            <w:r>
              <w:rPr>
                <w:spacing w:val="6"/>
              </w:rPr>
              <w:t>尚未产生不良后果的。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2" w:right="106" w:hanging="1"/>
              <w:spacing w:before="48" w:line="222" w:lineRule="auto"/>
              <w:jc w:val="both"/>
              <w:rPr/>
            </w:pPr>
            <w:r>
              <w:rPr>
                <w:spacing w:val="3"/>
              </w:rPr>
              <w:t>予以取缔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，处 22 万元</w:t>
            </w:r>
            <w:r>
              <w:rPr/>
              <w:t xml:space="preserve"> </w:t>
            </w:r>
            <w:r>
              <w:rPr>
                <w:spacing w:val="6"/>
              </w:rPr>
              <w:t>以上 38 万元以下的罚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款，有违法所得的，没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收违法所得。</w:t>
            </w:r>
          </w:p>
        </w:tc>
      </w:tr>
    </w:tbl>
    <w:p>
      <w:pPr>
        <w:spacing w:line="167" w:lineRule="exact"/>
        <w:rPr>
          <w:rFonts w:ascii="Arial"/>
          <w:sz w:val="14"/>
        </w:rPr>
      </w:pPr>
      <w:r/>
    </w:p>
    <w:p>
      <w:pPr>
        <w:spacing w:line="167" w:lineRule="exact"/>
        <w:sectPr>
          <w:footerReference w:type="default" r:id="rId187"/>
          <w:pgSz w:w="16839" w:h="11905"/>
          <w:pgMar w:top="1011" w:right="809" w:bottom="1949" w:left="1871" w:header="0" w:footer="1787" w:gutter="0"/>
        </w:sectPr>
        <w:rPr>
          <w:rFonts w:ascii="Arial" w:hAnsi="Arial" w:eastAsia="Arial" w:cs="Arial"/>
          <w:sz w:val="14"/>
          <w:szCs w:val="14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2"/>
        <w:gridCol w:w="2593"/>
        <w:gridCol w:w="4183"/>
        <w:gridCol w:w="620"/>
        <w:gridCol w:w="2656"/>
        <w:gridCol w:w="2157"/>
      </w:tblGrid>
      <w:tr>
        <w:trPr>
          <w:trHeight w:val="1269" w:hRule="atLeast"/>
        </w:trPr>
        <w:tc>
          <w:tcPr>
            <w:tcW w:w="76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56" w:type="dxa"/>
            <w:vAlign w:val="top"/>
          </w:tcPr>
          <w:p>
            <w:pPr>
              <w:pStyle w:val="TableText"/>
              <w:ind w:left="112" w:right="347" w:hanging="2"/>
              <w:spacing w:before="205" w:line="229" w:lineRule="auto"/>
              <w:rPr/>
            </w:pPr>
            <w:r>
              <w:rPr>
                <w:spacing w:val="9"/>
              </w:rPr>
              <w:t>未经批准多次从事认证活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动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，造成不良后果的。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2" w:right="106" w:hanging="1"/>
              <w:spacing w:before="52" w:line="222" w:lineRule="auto"/>
              <w:jc w:val="both"/>
              <w:rPr/>
            </w:pPr>
            <w:r>
              <w:rPr>
                <w:spacing w:val="3"/>
              </w:rPr>
              <w:t>予以取缔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，处 38 万元</w:t>
            </w:r>
            <w:r>
              <w:rPr/>
              <w:t xml:space="preserve"> </w:t>
            </w:r>
            <w:r>
              <w:rPr>
                <w:spacing w:val="6"/>
              </w:rPr>
              <w:t>以上 50 万元以下的罚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款，有违法所得的，没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收违法所得。</w:t>
            </w:r>
          </w:p>
        </w:tc>
      </w:tr>
      <w:tr>
        <w:trPr>
          <w:trHeight w:val="949" w:hRule="atLeast"/>
        </w:trPr>
        <w:tc>
          <w:tcPr>
            <w:tcW w:w="762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6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593" w:type="dxa"/>
            <w:vAlign w:val="top"/>
            <w:vMerge w:val="restart"/>
            <w:tcBorders>
              <w:bottom w:val="nil"/>
            </w:tcBorders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3" w:right="284" w:firstLine="403"/>
              <w:spacing w:before="81" w:line="228" w:lineRule="auto"/>
              <w:jc w:val="both"/>
              <w:rPr/>
            </w:pPr>
            <w:r>
              <w:rPr>
                <w:spacing w:val="9"/>
              </w:rPr>
              <w:t>境外认证机构未经登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记在中华人民共和国境内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设立代表机构的。</w:t>
            </w:r>
          </w:p>
        </w:tc>
        <w:tc>
          <w:tcPr>
            <w:tcW w:w="4183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9" w:firstLine="399"/>
              <w:spacing w:before="82" w:line="229" w:lineRule="auto"/>
              <w:jc w:val="both"/>
              <w:rPr/>
            </w:pPr>
            <w:r>
              <w:rPr>
                <w:b/>
                <w:bCs/>
                <w:spacing w:val="13"/>
              </w:rPr>
              <w:t>第五十七条第一款</w:t>
            </w:r>
            <w:r>
              <w:rPr>
                <w:b/>
                <w:bCs/>
                <w:spacing w:val="2"/>
              </w:rPr>
              <w:t xml:space="preserve">  </w:t>
            </w:r>
            <w:r>
              <w:rPr>
                <w:spacing w:val="13"/>
              </w:rPr>
              <w:t>境外认证机构未经登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记在中华人民共和国境内设立代表机构的，予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以取缔</w:t>
            </w:r>
            <w:r>
              <w:rPr>
                <w:spacing w:val="-8"/>
              </w:rPr>
              <w:t xml:space="preserve"> </w:t>
            </w:r>
            <w:r>
              <w:rPr>
                <w:spacing w:val="2"/>
              </w:rPr>
              <w:t>，处 5 万元以上 20 万元以下的罚款。</w:t>
            </w:r>
          </w:p>
        </w:tc>
        <w:tc>
          <w:tcPr>
            <w:tcW w:w="620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56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8" w:lineRule="auto"/>
              <w:rPr/>
            </w:pPr>
            <w:r>
              <w:rPr>
                <w:spacing w:val="7"/>
              </w:rPr>
              <w:t>未开展活动的。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1" w:right="106"/>
              <w:spacing w:before="46" w:line="219" w:lineRule="auto"/>
              <w:jc w:val="both"/>
              <w:rPr/>
            </w:pPr>
            <w:r>
              <w:rPr/>
              <w:t>予以取缔，处 5 万元以 </w:t>
            </w:r>
            <w:r>
              <w:rPr>
                <w:spacing w:val="-4"/>
              </w:rPr>
              <w:t>上</w:t>
            </w:r>
            <w:r>
              <w:rPr>
                <w:spacing w:val="35"/>
              </w:rPr>
              <w:t xml:space="preserve"> </w:t>
            </w:r>
            <w:r>
              <w:rPr>
                <w:spacing w:val="-4"/>
              </w:rPr>
              <w:t>9.5</w:t>
            </w:r>
            <w:r>
              <w:rPr>
                <w:spacing w:val="29"/>
              </w:rPr>
              <w:t xml:space="preserve"> </w:t>
            </w:r>
            <w:r>
              <w:rPr>
                <w:spacing w:val="-4"/>
              </w:rPr>
              <w:t>万</w:t>
            </w:r>
            <w:r>
              <w:rPr>
                <w:spacing w:val="-28"/>
              </w:rPr>
              <w:t xml:space="preserve"> </w:t>
            </w:r>
            <w:r>
              <w:rPr>
                <w:spacing w:val="-4"/>
              </w:rPr>
              <w:t>元 以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下 的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49" w:hRule="atLeast"/>
        </w:trPr>
        <w:tc>
          <w:tcPr>
            <w:tcW w:w="76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56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8" w:lineRule="auto"/>
              <w:rPr/>
            </w:pPr>
            <w:r>
              <w:rPr>
                <w:spacing w:val="7"/>
              </w:rPr>
              <w:t>开展了推广活动的。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1" w:right="108"/>
              <w:spacing w:before="46" w:line="219" w:lineRule="auto"/>
              <w:jc w:val="both"/>
              <w:rPr/>
            </w:pPr>
            <w:r>
              <w:rPr>
                <w:spacing w:val="2"/>
              </w:rPr>
              <w:t>予以取缔，处 9.5 万元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以上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7"/>
              </w:rPr>
              <w:t>15.5 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950" w:hRule="atLeast"/>
        </w:trPr>
        <w:tc>
          <w:tcPr>
            <w:tcW w:w="7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56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8" w:lineRule="auto"/>
              <w:rPr/>
            </w:pPr>
            <w:r>
              <w:rPr>
                <w:spacing w:val="7"/>
              </w:rPr>
              <w:t>开展了认证活动的。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08" w:right="108" w:firstLine="2"/>
              <w:spacing w:before="47" w:line="219" w:lineRule="auto"/>
              <w:jc w:val="both"/>
              <w:rPr/>
            </w:pPr>
            <w:r>
              <w:rPr/>
              <w:t>予以取缔 ，</w:t>
            </w:r>
            <w:r>
              <w:rPr>
                <w:spacing w:val="-26"/>
              </w:rPr>
              <w:t xml:space="preserve"> </w:t>
            </w:r>
            <w:r>
              <w:rPr/>
              <w:t>处</w:t>
            </w:r>
            <w:r>
              <w:rPr>
                <w:spacing w:val="22"/>
              </w:rPr>
              <w:t xml:space="preserve"> </w:t>
            </w:r>
            <w:r>
              <w:rPr/>
              <w:t>15.5 万 </w:t>
            </w:r>
            <w:r>
              <w:rPr>
                <w:spacing w:val="12"/>
              </w:rPr>
              <w:t>元以上20 万元以下的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1264" w:hRule="atLeast"/>
        </w:trPr>
        <w:tc>
          <w:tcPr>
            <w:tcW w:w="762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5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593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7" w:firstLine="404"/>
              <w:spacing w:before="82" w:line="230" w:lineRule="auto"/>
              <w:jc w:val="both"/>
              <w:rPr/>
            </w:pPr>
            <w:r>
              <w:rPr>
                <w:spacing w:val="29"/>
              </w:rPr>
              <w:t>经登记设立的境外认</w:t>
            </w:r>
            <w:r>
              <w:rPr/>
              <w:t xml:space="preserve"> </w:t>
            </w:r>
            <w:r>
              <w:rPr>
                <w:spacing w:val="25"/>
              </w:rPr>
              <w:t>证机构代表机构在中华人</w:t>
            </w:r>
            <w:r>
              <w:rPr>
                <w:spacing w:val="7"/>
              </w:rPr>
              <w:t xml:space="preserve"> </w:t>
            </w:r>
            <w:r>
              <w:rPr>
                <w:spacing w:val="25"/>
              </w:rPr>
              <w:t>民共和国境内从事认证活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动的。</w:t>
            </w:r>
          </w:p>
        </w:tc>
        <w:tc>
          <w:tcPr>
            <w:tcW w:w="4183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43" w:firstLine="402"/>
              <w:spacing w:before="82" w:line="230" w:lineRule="auto"/>
              <w:jc w:val="both"/>
              <w:rPr/>
            </w:pPr>
            <w:r>
              <w:rPr>
                <w:b/>
                <w:bCs/>
                <w:spacing w:val="13"/>
              </w:rPr>
              <w:t>第五十七条第二款</w:t>
            </w:r>
            <w:r>
              <w:rPr>
                <w:b/>
                <w:bCs/>
                <w:spacing w:val="2"/>
              </w:rPr>
              <w:t xml:space="preserve">  </w:t>
            </w:r>
            <w:r>
              <w:rPr>
                <w:spacing w:val="13"/>
              </w:rPr>
              <w:t>经登记设立的境外认</w:t>
            </w:r>
            <w:r>
              <w:rPr/>
              <w:t xml:space="preserve">  </w:t>
            </w:r>
            <w:r>
              <w:rPr>
                <w:spacing w:val="18"/>
              </w:rPr>
              <w:t>证机构代表机构在中华人民共和国境内从事</w:t>
            </w:r>
            <w:r>
              <w:rPr>
                <w:spacing w:val="6"/>
              </w:rPr>
              <w:t xml:space="preserve">  </w:t>
            </w:r>
            <w:r>
              <w:rPr>
                <w:spacing w:val="5"/>
              </w:rPr>
              <w:t>认证活动的，责令改正，处 10 万元以上50 万</w:t>
            </w:r>
            <w:r>
              <w:rPr>
                <w:spacing w:val="1"/>
              </w:rPr>
              <w:t xml:space="preserve">  </w:t>
            </w:r>
            <w:r>
              <w:rPr>
                <w:spacing w:val="1"/>
              </w:rPr>
              <w:t>元以下的罚款，有违法所得的，没收违法所得；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5"/>
              </w:rPr>
              <w:t>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，撤销批准文件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，并予公布。</w:t>
            </w:r>
          </w:p>
        </w:tc>
        <w:tc>
          <w:tcPr>
            <w:tcW w:w="62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56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31"/>
              <w:spacing w:before="81" w:line="207" w:lineRule="auto"/>
              <w:rPr/>
            </w:pPr>
            <w:r>
              <w:rPr>
                <w:spacing w:val="5"/>
              </w:rPr>
              <w:t>尚未收取费用的。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2" w:right="106"/>
              <w:spacing w:before="47" w:line="222" w:lineRule="auto"/>
              <w:jc w:val="both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，处</w:t>
            </w:r>
            <w:r>
              <w:rPr>
                <w:spacing w:val="17"/>
              </w:rPr>
              <w:t xml:space="preserve"> </w:t>
            </w:r>
            <w:r>
              <w:rPr>
                <w:spacing w:val="1"/>
              </w:rPr>
              <w:t>10 万元</w:t>
            </w:r>
            <w:r>
              <w:rPr/>
              <w:t xml:space="preserve"> </w:t>
            </w:r>
            <w:r>
              <w:rPr>
                <w:spacing w:val="6"/>
              </w:rPr>
              <w:t>以上 22 万元以下的罚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款，有违法所得的，没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收违法所得。</w:t>
            </w:r>
          </w:p>
        </w:tc>
      </w:tr>
      <w:tr>
        <w:trPr>
          <w:trHeight w:val="1264" w:hRule="atLeast"/>
        </w:trPr>
        <w:tc>
          <w:tcPr>
            <w:tcW w:w="76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56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31"/>
              <w:spacing w:before="81" w:line="208" w:lineRule="auto"/>
              <w:rPr/>
            </w:pPr>
            <w:r>
              <w:rPr>
                <w:spacing w:val="6"/>
              </w:rPr>
              <w:t>尚未产生不良后果的。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2" w:right="106"/>
              <w:spacing w:before="47" w:line="222" w:lineRule="auto"/>
              <w:jc w:val="both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，处 22 万元</w:t>
            </w:r>
            <w:r>
              <w:rPr/>
              <w:t xml:space="preserve"> </w:t>
            </w:r>
            <w:r>
              <w:rPr>
                <w:spacing w:val="6"/>
              </w:rPr>
              <w:t>以上 38 万元以下的罚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款，有违法所得的，没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收违法所得。</w:t>
            </w:r>
          </w:p>
        </w:tc>
      </w:tr>
      <w:tr>
        <w:trPr>
          <w:trHeight w:val="1582" w:hRule="atLeast"/>
        </w:trPr>
        <w:tc>
          <w:tcPr>
            <w:tcW w:w="7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56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8" w:lineRule="auto"/>
              <w:rPr/>
            </w:pPr>
            <w:r>
              <w:rPr>
                <w:spacing w:val="8"/>
              </w:rPr>
              <w:t>造成不良后果的。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2" w:right="106"/>
              <w:spacing w:before="50" w:line="224" w:lineRule="auto"/>
              <w:jc w:val="both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，处 38 万元</w:t>
            </w:r>
            <w:r>
              <w:rPr/>
              <w:t xml:space="preserve"> </w:t>
            </w:r>
            <w:r>
              <w:rPr>
                <w:spacing w:val="6"/>
              </w:rPr>
              <w:t>以上 50 万元以下的罚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款，有违法所得的，没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收违法所得；情节严重</w:t>
            </w:r>
            <w:r>
              <w:rPr/>
              <w:t xml:space="preserve"> </w:t>
            </w:r>
            <w:r>
              <w:rPr>
                <w:spacing w:val="3"/>
              </w:rPr>
              <w:t>的，撤销批准文件，并</w:t>
            </w:r>
          </w:p>
        </w:tc>
      </w:tr>
    </w:tbl>
    <w:p>
      <w:pPr>
        <w:spacing w:line="90" w:lineRule="exact"/>
        <w:rPr>
          <w:rFonts w:ascii="Arial"/>
          <w:sz w:val="7"/>
        </w:rPr>
      </w:pPr>
      <w:r/>
    </w:p>
    <w:p>
      <w:pPr>
        <w:spacing w:line="90" w:lineRule="exact"/>
        <w:sectPr>
          <w:footerReference w:type="default" r:id="rId188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7"/>
          <w:szCs w:val="7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2"/>
        <w:gridCol w:w="2593"/>
        <w:gridCol w:w="4183"/>
        <w:gridCol w:w="620"/>
        <w:gridCol w:w="2656"/>
        <w:gridCol w:w="2157"/>
      </w:tblGrid>
      <w:tr>
        <w:trPr>
          <w:trHeight w:val="1018" w:hRule="atLeast"/>
        </w:trPr>
        <w:tc>
          <w:tcPr>
            <w:tcW w:w="76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1"/>
              <w:spacing w:before="50" w:line="209" w:lineRule="auto"/>
              <w:rPr/>
            </w:pPr>
            <w:r>
              <w:rPr>
                <w:spacing w:val="6"/>
              </w:rPr>
              <w:t>予公布。</w:t>
            </w:r>
          </w:p>
        </w:tc>
      </w:tr>
      <w:tr>
        <w:trPr>
          <w:trHeight w:val="1665" w:hRule="atLeast"/>
        </w:trPr>
        <w:tc>
          <w:tcPr>
            <w:tcW w:w="762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3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59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3" w:right="107" w:firstLine="400"/>
              <w:spacing w:before="145" w:line="231" w:lineRule="auto"/>
              <w:jc w:val="both"/>
              <w:rPr/>
            </w:pPr>
            <w:r>
              <w:rPr>
                <w:spacing w:val="29"/>
              </w:rPr>
              <w:t>认证机构超出批准范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围从事认证活动的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；增加、</w:t>
            </w:r>
            <w:r>
              <w:rPr/>
              <w:t xml:space="preserve"> </w:t>
            </w:r>
            <w:r>
              <w:rPr>
                <w:spacing w:val="6"/>
              </w:rPr>
              <w:t>减少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、遗漏认证基本规范、</w:t>
            </w:r>
            <w:r>
              <w:rPr/>
              <w:t xml:space="preserve"> </w:t>
            </w:r>
            <w:r>
              <w:rPr>
                <w:spacing w:val="8"/>
              </w:rPr>
              <w:t>认证规则规定的程序的；未</w:t>
            </w:r>
            <w:r>
              <w:rPr/>
              <w:t xml:space="preserve"> </w:t>
            </w:r>
            <w:r>
              <w:rPr>
                <w:spacing w:val="6"/>
              </w:rPr>
              <w:t>对其认证的产品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、服务、管</w:t>
            </w:r>
            <w:r>
              <w:rPr/>
              <w:t xml:space="preserve"> </w:t>
            </w:r>
            <w:r>
              <w:rPr>
                <w:spacing w:val="25"/>
              </w:rPr>
              <w:t>理体系实施有效的跟踪调</w:t>
            </w:r>
            <w:r>
              <w:rPr>
                <w:spacing w:val="8"/>
              </w:rPr>
              <w:t xml:space="preserve"> </w:t>
            </w:r>
            <w:r>
              <w:rPr>
                <w:spacing w:val="16"/>
              </w:rPr>
              <w:t>查 ，</w:t>
            </w:r>
            <w:r>
              <w:rPr>
                <w:spacing w:val="-21"/>
              </w:rPr>
              <w:t xml:space="preserve"> </w:t>
            </w:r>
            <w:r>
              <w:rPr>
                <w:spacing w:val="16"/>
              </w:rPr>
              <w:t>或者发现其认证的产</w:t>
            </w:r>
            <w:r>
              <w:rPr/>
              <w:t xml:space="preserve"> </w:t>
            </w:r>
            <w:r>
              <w:rPr>
                <w:spacing w:val="6"/>
              </w:rPr>
              <w:t>品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、服务、管理体系不能持</w:t>
            </w:r>
            <w:r>
              <w:rPr/>
              <w:t xml:space="preserve"> </w:t>
            </w:r>
            <w:r>
              <w:rPr>
                <w:spacing w:val="8"/>
              </w:rPr>
              <w:t>续符合认证要求，不及时暂</w:t>
            </w:r>
            <w:r>
              <w:rPr/>
              <w:t xml:space="preserve"> </w:t>
            </w:r>
            <w:r>
              <w:rPr>
                <w:spacing w:val="25"/>
              </w:rPr>
              <w:t>停其使用或者撤销认证证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书并予公布的；聘用未经认</w:t>
            </w:r>
          </w:p>
        </w:tc>
        <w:tc>
          <w:tcPr>
            <w:tcW w:w="418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99" w:firstLine="400"/>
              <w:spacing w:before="146" w:line="230" w:lineRule="auto"/>
              <w:jc w:val="both"/>
              <w:rPr/>
            </w:pPr>
            <w:r>
              <w:rPr>
                <w:b/>
                <w:bCs/>
                <w:spacing w:val="19"/>
              </w:rPr>
              <w:t>第五十九条第一款</w:t>
            </w:r>
            <w:r>
              <w:rPr>
                <w:b/>
                <w:bCs/>
                <w:spacing w:val="18"/>
                <w:w w:val="101"/>
              </w:rPr>
              <w:t xml:space="preserve">   </w:t>
            </w:r>
            <w:r>
              <w:rPr>
                <w:spacing w:val="19"/>
              </w:rPr>
              <w:t>认证机构有下列情</w:t>
            </w:r>
            <w:r>
              <w:rPr/>
              <w:t xml:space="preserve"> </w:t>
            </w:r>
            <w:r>
              <w:rPr>
                <w:spacing w:val="6"/>
              </w:rPr>
              <w:t>形之一的</w:t>
            </w:r>
            <w:r>
              <w:rPr>
                <w:spacing w:val="-2"/>
              </w:rPr>
              <w:t xml:space="preserve"> </w:t>
            </w:r>
            <w:r>
              <w:rPr>
                <w:spacing w:val="6"/>
              </w:rPr>
              <w:t>，责令改正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，处 5 万元以上20 万元</w:t>
            </w:r>
            <w:r>
              <w:rPr/>
              <w:t xml:space="preserve"> </w:t>
            </w:r>
            <w:r>
              <w:rPr>
                <w:spacing w:val="4"/>
              </w:rPr>
              <w:t>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4"/>
              </w:rPr>
              <w:t>，有违法所得的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，没收违法所得；</w:t>
            </w:r>
            <w:r>
              <w:rPr/>
              <w:t xml:space="preserve"> </w:t>
            </w:r>
            <w:r>
              <w:rPr>
                <w:spacing w:val="8"/>
              </w:rPr>
              <w:t>情节严重的，责令停业整顿，直至撤销批准文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件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，并予公布：</w:t>
            </w:r>
          </w:p>
          <w:p>
            <w:pPr>
              <w:pStyle w:val="TableText"/>
              <w:ind w:left="513"/>
              <w:spacing w:before="12" w:line="203" w:lineRule="auto"/>
              <w:rPr/>
            </w:pPr>
            <w:r>
              <w:rPr>
                <w:spacing w:val="6"/>
              </w:rPr>
              <w:t>(一)超出批准范围从事认证活动的；</w:t>
            </w:r>
          </w:p>
          <w:p>
            <w:pPr>
              <w:pStyle w:val="TableText"/>
              <w:ind w:left="106" w:right="107" w:firstLine="406"/>
              <w:spacing w:before="37" w:line="220" w:lineRule="auto"/>
              <w:rPr/>
            </w:pPr>
            <w:r>
              <w:rPr>
                <w:spacing w:val="6"/>
              </w:rPr>
              <w:t>(二)增加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、减少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、遗漏认证基本规范</w:t>
            </w:r>
            <w:r>
              <w:rPr>
                <w:spacing w:val="-29"/>
              </w:rPr>
              <w:t xml:space="preserve"> </w:t>
            </w:r>
            <w:r>
              <w:rPr>
                <w:spacing w:val="6"/>
              </w:rPr>
              <w:t>、认</w:t>
            </w:r>
            <w:r>
              <w:rPr/>
              <w:t xml:space="preserve"> </w:t>
            </w:r>
            <w:r>
              <w:rPr>
                <w:spacing w:val="8"/>
              </w:rPr>
              <w:t>证规则规定的程序的；</w:t>
            </w:r>
          </w:p>
          <w:p>
            <w:pPr>
              <w:pStyle w:val="TableText"/>
              <w:ind w:left="110" w:right="107" w:firstLine="402"/>
              <w:spacing w:before="36" w:line="223" w:lineRule="auto"/>
              <w:rPr/>
            </w:pPr>
            <w:r>
              <w:rPr>
                <w:spacing w:val="7"/>
              </w:rPr>
              <w:t>(三)未对其认证的产品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、服务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、管理体系</w:t>
            </w:r>
            <w:r>
              <w:rPr/>
              <w:t xml:space="preserve"> </w:t>
            </w:r>
            <w:r>
              <w:rPr>
                <w:spacing w:val="16"/>
              </w:rPr>
              <w:t>实施有效的跟踪调查</w:t>
            </w:r>
            <w:r>
              <w:rPr>
                <w:spacing w:val="-12"/>
              </w:rPr>
              <w:t xml:space="preserve"> </w:t>
            </w:r>
            <w:r>
              <w:rPr>
                <w:spacing w:val="16"/>
              </w:rPr>
              <w:t>，或者发现其认证的产</w:t>
            </w:r>
            <w:r>
              <w:rPr/>
              <w:t xml:space="preserve"> </w:t>
            </w:r>
            <w:r>
              <w:rPr>
                <w:spacing w:val="7"/>
              </w:rPr>
              <w:t>品、服务、管理体系不能持续符合认证要求，</w:t>
            </w:r>
          </w:p>
        </w:tc>
        <w:tc>
          <w:tcPr>
            <w:tcW w:w="620" w:type="dxa"/>
            <w:vAlign w:val="top"/>
          </w:tcPr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56" w:type="dxa"/>
            <w:vAlign w:val="top"/>
          </w:tcPr>
          <w:p>
            <w:pPr>
              <w:pStyle w:val="TableText"/>
              <w:ind w:left="109" w:right="50" w:hanging="3"/>
              <w:spacing w:before="241" w:line="218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spacing w:val="7"/>
              </w:rPr>
              <w:t>认证机构对其认证的产品、</w:t>
            </w:r>
            <w:r>
              <w:rPr>
                <w:sz w:val="20"/>
                <w:szCs w:val="20"/>
                <w:spacing w:val="9"/>
              </w:rPr>
              <w:t xml:space="preserve"> </w:t>
            </w:r>
            <w:r>
              <w:rPr>
                <w:sz w:val="20"/>
                <w:szCs w:val="20"/>
                <w:spacing w:val="3"/>
              </w:rPr>
              <w:t>服务、管理体系实施了跟踪</w:t>
            </w:r>
            <w:r>
              <w:rPr>
                <w:sz w:val="20"/>
                <w:szCs w:val="20"/>
              </w:rPr>
              <w:t xml:space="preserve">  </w:t>
            </w:r>
            <w:r>
              <w:rPr>
                <w:sz w:val="20"/>
                <w:szCs w:val="20"/>
                <w:spacing w:val="3"/>
              </w:rPr>
              <w:t>调查，发现了问题未及时纠</w:t>
            </w:r>
            <w:r>
              <w:rPr>
                <w:sz w:val="20"/>
                <w:szCs w:val="20"/>
              </w:rPr>
              <w:t xml:space="preserve">  </w:t>
            </w:r>
            <w:r>
              <w:rPr>
                <w:sz w:val="20"/>
                <w:szCs w:val="20"/>
                <w:spacing w:val="1"/>
              </w:rPr>
              <w:t>正</w:t>
            </w:r>
            <w:r>
              <w:rPr>
                <w:sz w:val="20"/>
                <w:szCs w:val="20"/>
                <w:spacing w:val="-16"/>
              </w:rPr>
              <w:t xml:space="preserve"> </w:t>
            </w:r>
            <w:r>
              <w:rPr>
                <w:sz w:val="20"/>
                <w:szCs w:val="20"/>
                <w:spacing w:val="1"/>
              </w:rPr>
              <w:t>，</w:t>
            </w:r>
            <w:r>
              <w:rPr>
                <w:sz w:val="20"/>
                <w:szCs w:val="20"/>
                <w:spacing w:val="-29"/>
              </w:rPr>
              <w:t xml:space="preserve"> </w:t>
            </w:r>
            <w:r>
              <w:rPr>
                <w:sz w:val="20"/>
                <w:szCs w:val="20"/>
                <w:spacing w:val="1"/>
              </w:rPr>
              <w:t>尚未产生不良后果的。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1" w:right="106" w:firstLine="2"/>
              <w:spacing w:before="245" w:line="230" w:lineRule="auto"/>
              <w:jc w:val="both"/>
              <w:rPr/>
            </w:pPr>
            <w:r>
              <w:rPr>
                <w:spacing w:val="-1"/>
              </w:rPr>
              <w:t>责令改正，处 5 万元以</w:t>
            </w:r>
            <w:r>
              <w:rPr>
                <w:spacing w:val="9"/>
              </w:rPr>
              <w:t xml:space="preserve"> </w:t>
            </w:r>
            <w:r>
              <w:rPr>
                <w:spacing w:val="-4"/>
              </w:rPr>
              <w:t>上</w:t>
            </w:r>
            <w:r>
              <w:rPr>
                <w:spacing w:val="35"/>
              </w:rPr>
              <w:t xml:space="preserve"> </w:t>
            </w:r>
            <w:r>
              <w:rPr>
                <w:spacing w:val="-4"/>
              </w:rPr>
              <w:t>9.5</w:t>
            </w:r>
            <w:r>
              <w:rPr>
                <w:spacing w:val="29"/>
              </w:rPr>
              <w:t xml:space="preserve"> </w:t>
            </w:r>
            <w:r>
              <w:rPr>
                <w:spacing w:val="-4"/>
              </w:rPr>
              <w:t>万</w:t>
            </w:r>
            <w:r>
              <w:rPr>
                <w:spacing w:val="-28"/>
              </w:rPr>
              <w:t xml:space="preserve"> </w:t>
            </w:r>
            <w:r>
              <w:rPr>
                <w:spacing w:val="-4"/>
              </w:rPr>
              <w:t>元 以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下 的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罚</w:t>
            </w:r>
            <w:r>
              <w:rPr/>
              <w:t xml:space="preserve"> </w:t>
            </w:r>
            <w:r>
              <w:rPr>
                <w:spacing w:val="3"/>
              </w:rPr>
              <w:t>款，有违法所得的，没 </w:t>
            </w:r>
            <w:r>
              <w:rPr>
                <w:spacing w:val="7"/>
              </w:rPr>
              <w:t>收违法所得。</w:t>
            </w:r>
          </w:p>
        </w:tc>
      </w:tr>
      <w:tr>
        <w:trPr>
          <w:trHeight w:val="1997" w:hRule="atLeast"/>
        </w:trPr>
        <w:tc>
          <w:tcPr>
            <w:tcW w:w="7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56" w:type="dxa"/>
            <w:vAlign w:val="top"/>
          </w:tcPr>
          <w:p>
            <w:pPr>
              <w:pStyle w:val="TableText"/>
              <w:ind w:left="106" w:right="27" w:firstLine="3"/>
              <w:spacing w:before="256" w:line="230" w:lineRule="auto"/>
              <w:rPr/>
            </w:pPr>
            <w:r>
              <w:rPr>
                <w:spacing w:val="2"/>
              </w:rPr>
              <w:t>有下列情形之一的</w:t>
            </w:r>
            <w:r>
              <w:rPr>
                <w:spacing w:val="-9"/>
              </w:rPr>
              <w:t xml:space="preserve"> </w:t>
            </w:r>
            <w:r>
              <w:rPr>
                <w:spacing w:val="2"/>
              </w:rPr>
              <w:t>：1.增加、</w:t>
            </w:r>
            <w:r>
              <w:rPr/>
              <w:t xml:space="preserve"> </w:t>
            </w:r>
            <w:r>
              <w:rPr>
                <w:spacing w:val="6"/>
              </w:rPr>
              <w:t>减少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、遗漏认证基本规范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</w:t>
            </w:r>
            <w:r>
              <w:rPr/>
              <w:t xml:space="preserve">   </w:t>
            </w:r>
            <w:r>
              <w:rPr>
                <w:spacing w:val="5"/>
              </w:rPr>
              <w:t>认证规则规定的程序的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；2.</w:t>
            </w:r>
            <w:r>
              <w:rPr/>
              <w:t xml:space="preserve">    </w:t>
            </w:r>
            <w:r>
              <w:rPr>
                <w:spacing w:val="9"/>
              </w:rPr>
              <w:t>聘用未经认可机构注册的人</w:t>
            </w:r>
            <w:r>
              <w:rPr>
                <w:spacing w:val="3"/>
              </w:rPr>
              <w:t xml:space="preserve">   </w:t>
            </w:r>
            <w:r>
              <w:rPr>
                <w:spacing w:val="8"/>
              </w:rPr>
              <w:t>员从事认证活动的。</w:t>
            </w:r>
          </w:p>
        </w:tc>
        <w:tc>
          <w:tcPr>
            <w:tcW w:w="2157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85" w:firstLine="2"/>
              <w:spacing w:before="81" w:line="229" w:lineRule="auto"/>
              <w:jc w:val="both"/>
              <w:rPr/>
            </w:pPr>
            <w:r>
              <w:rPr>
                <w:spacing w:val="2"/>
              </w:rPr>
              <w:t>责令改正，处 9.5 万元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以上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7"/>
              </w:rPr>
              <w:t>15.5 万元以下的</w:t>
            </w:r>
            <w:r>
              <w:rPr/>
              <w:t xml:space="preserve"> </w:t>
            </w:r>
            <w:r>
              <w:rPr>
                <w:spacing w:val="1"/>
              </w:rPr>
              <w:t>罚款</w:t>
            </w:r>
            <w:r>
              <w:rPr>
                <w:spacing w:val="-13"/>
              </w:rPr>
              <w:t xml:space="preserve"> </w:t>
            </w:r>
            <w:r>
              <w:rPr>
                <w:spacing w:val="1"/>
              </w:rPr>
              <w:t>，有违法所得的，</w:t>
            </w:r>
            <w:r>
              <w:rPr/>
              <w:t xml:space="preserve"> </w:t>
            </w:r>
            <w:r>
              <w:rPr>
                <w:spacing w:val="7"/>
              </w:rPr>
              <w:t>没收违法所得。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89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2"/>
        <w:gridCol w:w="2593"/>
        <w:gridCol w:w="4183"/>
        <w:gridCol w:w="620"/>
        <w:gridCol w:w="2656"/>
        <w:gridCol w:w="2157"/>
      </w:tblGrid>
      <w:tr>
        <w:trPr>
          <w:trHeight w:val="3783" w:hRule="atLeast"/>
        </w:trPr>
        <w:tc>
          <w:tcPr>
            <w:tcW w:w="76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</w:tcPr>
          <w:p>
            <w:pPr>
              <w:pStyle w:val="TableText"/>
              <w:ind w:left="104" w:right="109" w:firstLine="4"/>
              <w:spacing w:before="50" w:line="227" w:lineRule="auto"/>
              <w:rPr/>
            </w:pPr>
            <w:r>
              <w:rPr>
                <w:spacing w:val="25"/>
              </w:rPr>
              <w:t>可机构注册的人员从事认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证活动的。</w:t>
            </w:r>
          </w:p>
        </w:tc>
        <w:tc>
          <w:tcPr>
            <w:tcW w:w="4183" w:type="dxa"/>
            <w:vAlign w:val="top"/>
          </w:tcPr>
          <w:p>
            <w:pPr>
              <w:pStyle w:val="TableText"/>
              <w:ind w:left="111" w:right="107" w:hanging="3"/>
              <w:spacing w:before="50" w:line="227" w:lineRule="auto"/>
              <w:rPr/>
            </w:pPr>
            <w:r>
              <w:rPr>
                <w:spacing w:val="18"/>
              </w:rPr>
              <w:t>不及时暂停其使用或者撤销认证证书并予公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布的；</w:t>
            </w:r>
          </w:p>
          <w:p>
            <w:pPr>
              <w:pStyle w:val="TableText"/>
              <w:ind w:left="106" w:right="107" w:firstLine="406"/>
              <w:spacing w:before="12" w:line="229" w:lineRule="auto"/>
              <w:rPr/>
            </w:pPr>
            <w:r>
              <w:rPr>
                <w:spacing w:val="10"/>
              </w:rPr>
              <w:t>(四)聘用未经认可机构注册的人员从事认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证活动的。</w:t>
            </w:r>
          </w:p>
        </w:tc>
        <w:tc>
          <w:tcPr>
            <w:tcW w:w="620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56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/>
              <w:spacing w:before="81" w:line="231" w:lineRule="auto"/>
              <w:rPr/>
            </w:pPr>
            <w:r>
              <w:rPr>
                <w:spacing w:val="3"/>
              </w:rPr>
              <w:t>有下列情形之一的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：1.</w:t>
            </w:r>
            <w:r>
              <w:rPr>
                <w:spacing w:val="50"/>
              </w:rPr>
              <w:t xml:space="preserve"> </w:t>
            </w:r>
            <w:r>
              <w:rPr>
                <w:spacing w:val="3"/>
              </w:rPr>
              <w:t>超出</w:t>
            </w:r>
            <w:r>
              <w:rPr/>
              <w:t xml:space="preserve"> </w:t>
            </w:r>
            <w:r>
              <w:rPr>
                <w:spacing w:val="8"/>
              </w:rPr>
              <w:t>批准范围从事认证活动的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</w:t>
            </w:r>
            <w:r>
              <w:rPr/>
              <w:t xml:space="preserve"> </w:t>
            </w:r>
            <w:r>
              <w:rPr>
                <w:spacing w:val="4"/>
              </w:rPr>
              <w:t>2.</w:t>
            </w:r>
            <w:r>
              <w:rPr>
                <w:spacing w:val="61"/>
              </w:rPr>
              <w:t xml:space="preserve"> </w:t>
            </w:r>
            <w:r>
              <w:rPr>
                <w:spacing w:val="4"/>
              </w:rPr>
              <w:t>未对其认证的产品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、服</w:t>
            </w:r>
            <w:r>
              <w:rPr/>
              <w:t xml:space="preserve">    </w:t>
            </w:r>
            <w:r>
              <w:rPr>
                <w:spacing w:val="9"/>
              </w:rPr>
              <w:t>务、管理体系实施有效的跟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踪调查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，或者发现其认证的</w:t>
            </w:r>
            <w:r>
              <w:rPr/>
              <w:t xml:space="preserve">  </w:t>
            </w:r>
            <w:r>
              <w:rPr>
                <w:spacing w:val="5"/>
              </w:rPr>
              <w:t>产品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、服务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、管理体系不能</w:t>
            </w:r>
            <w:r>
              <w:rPr/>
              <w:t xml:space="preserve">  </w:t>
            </w:r>
            <w:r>
              <w:rPr>
                <w:spacing w:val="6"/>
              </w:rPr>
              <w:t>持续符合认证要求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，不及时</w:t>
            </w:r>
            <w:r>
              <w:rPr/>
              <w:t xml:space="preserve">  </w:t>
            </w:r>
            <w:r>
              <w:rPr>
                <w:spacing w:val="9"/>
              </w:rPr>
              <w:t>暂停其使用或者撤销认证证</w:t>
            </w:r>
            <w:r>
              <w:rPr>
                <w:spacing w:val="3"/>
              </w:rPr>
              <w:t xml:space="preserve">  </w:t>
            </w:r>
            <w:r>
              <w:rPr>
                <w:spacing w:val="8"/>
              </w:rPr>
              <w:t>书并予公布的。</w:t>
            </w:r>
          </w:p>
        </w:tc>
        <w:tc>
          <w:tcPr>
            <w:tcW w:w="2157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85" w:firstLine="4"/>
              <w:spacing w:before="81" w:line="231" w:lineRule="auto"/>
              <w:jc w:val="both"/>
              <w:rPr/>
            </w:pPr>
            <w:r>
              <w:rPr/>
              <w:t>责令改正 ，</w:t>
            </w:r>
            <w:r>
              <w:rPr>
                <w:spacing w:val="-28"/>
              </w:rPr>
              <w:t xml:space="preserve"> </w:t>
            </w:r>
            <w:r>
              <w:rPr/>
              <w:t>处</w:t>
            </w:r>
            <w:r>
              <w:rPr>
                <w:spacing w:val="21"/>
                <w:w w:val="101"/>
              </w:rPr>
              <w:t xml:space="preserve"> </w:t>
            </w:r>
            <w:r>
              <w:rPr/>
              <w:t>15.5 万 </w:t>
            </w:r>
            <w:r>
              <w:rPr>
                <w:spacing w:val="12"/>
              </w:rPr>
              <w:t>元以上20 万元以下的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罚款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，有违法所得的，</w:t>
            </w:r>
            <w:r>
              <w:rPr/>
              <w:t xml:space="preserve"> </w:t>
            </w:r>
            <w:r>
              <w:rPr>
                <w:spacing w:val="3"/>
              </w:rPr>
              <w:t>没收违法所得；情节严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重的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，责令停业整顿，</w:t>
            </w:r>
            <w:r>
              <w:rPr/>
              <w:t xml:space="preserve"> </w:t>
            </w:r>
            <w:r>
              <w:rPr>
                <w:spacing w:val="3"/>
              </w:rPr>
              <w:t>直至撤销批准文件，并 </w:t>
            </w:r>
            <w:r>
              <w:rPr>
                <w:spacing w:val="6"/>
              </w:rPr>
              <w:t>予公布。</w:t>
            </w:r>
          </w:p>
        </w:tc>
      </w:tr>
      <w:tr>
        <w:trPr>
          <w:trHeight w:val="1893" w:hRule="atLeast"/>
        </w:trPr>
        <w:tc>
          <w:tcPr>
            <w:tcW w:w="762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5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2593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4" w:firstLine="406"/>
              <w:spacing w:before="81" w:line="229" w:lineRule="auto"/>
              <w:jc w:val="both"/>
              <w:rPr/>
            </w:pPr>
            <w:r>
              <w:rPr>
                <w:spacing w:val="28"/>
              </w:rPr>
              <w:t>与认证有关的检查机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构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、实验室增加、减少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、遗</w:t>
            </w:r>
            <w:r>
              <w:rPr/>
              <w:t xml:space="preserve"> </w:t>
            </w:r>
            <w:r>
              <w:rPr>
                <w:spacing w:val="7"/>
              </w:rPr>
              <w:t>漏认证基本规范、认证规则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规定的程序的。</w:t>
            </w:r>
          </w:p>
        </w:tc>
        <w:tc>
          <w:tcPr>
            <w:tcW w:w="4183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97" w:firstLine="402"/>
              <w:spacing w:before="81" w:line="228" w:lineRule="auto"/>
              <w:jc w:val="both"/>
              <w:rPr/>
            </w:pPr>
            <w:r>
              <w:rPr>
                <w:b/>
                <w:bCs/>
                <w:spacing w:val="13"/>
              </w:rPr>
              <w:t>第五十九条第二款</w:t>
            </w:r>
            <w:r>
              <w:rPr>
                <w:b/>
                <w:bCs/>
                <w:spacing w:val="3"/>
              </w:rPr>
              <w:t xml:space="preserve">  </w:t>
            </w:r>
            <w:r>
              <w:rPr>
                <w:spacing w:val="13"/>
              </w:rPr>
              <w:t>与认证有关的检查机</w:t>
            </w:r>
            <w:r>
              <w:rPr/>
              <w:t xml:space="preserve"> </w:t>
            </w:r>
            <w:r>
              <w:rPr>
                <w:spacing w:val="8"/>
              </w:rPr>
              <w:t>构、实验室增加、减少、遗漏认证基本规范、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6"/>
              </w:rPr>
              <w:t>认证规则规定的程序的</w:t>
            </w:r>
            <w:r>
              <w:rPr>
                <w:spacing w:val="-5"/>
              </w:rPr>
              <w:t xml:space="preserve"> </w:t>
            </w:r>
            <w:r>
              <w:rPr>
                <w:spacing w:val="6"/>
              </w:rPr>
              <w:t>，依照前款规定处罚。</w:t>
            </w:r>
          </w:p>
        </w:tc>
        <w:tc>
          <w:tcPr>
            <w:tcW w:w="6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56" w:type="dxa"/>
            <w:vAlign w:val="top"/>
          </w:tcPr>
          <w:p>
            <w:pPr>
              <w:pStyle w:val="TableText"/>
              <w:ind w:left="114" w:right="130" w:firstLine="15"/>
              <w:spacing w:before="42" w:line="214" w:lineRule="auto"/>
              <w:rPr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5"/>
              </w:rPr>
              <w:t>1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21"/>
              </w:rPr>
              <w:t xml:space="preserve"> </w:t>
            </w:r>
            <w:r>
              <w:rPr>
                <w:sz w:val="20"/>
                <w:szCs w:val="20"/>
                <w:spacing w:val="5"/>
              </w:rPr>
              <w:t>、违法行为持续时间不足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7"/>
              </w:rPr>
              <w:t>30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3"/>
              </w:rPr>
              <w:t xml:space="preserve">  </w:t>
            </w:r>
            <w:r>
              <w:rPr>
                <w:sz w:val="20"/>
                <w:szCs w:val="20"/>
                <w:spacing w:val="-7"/>
              </w:rPr>
              <w:t>日的；</w:t>
            </w:r>
          </w:p>
          <w:p>
            <w:pPr>
              <w:pStyle w:val="TableText"/>
              <w:ind w:left="126" w:right="63" w:hanging="16"/>
              <w:spacing w:before="19" w:line="213" w:lineRule="auto"/>
              <w:rPr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13"/>
              </w:rPr>
              <w:t>2.  </w:t>
            </w:r>
            <w:r>
              <w:rPr>
                <w:sz w:val="20"/>
                <w:szCs w:val="20"/>
                <w:spacing w:val="13"/>
              </w:rPr>
              <w:t>执法机构检查发现后立</w:t>
            </w:r>
            <w:r>
              <w:rPr>
                <w:sz w:val="20"/>
                <w:szCs w:val="20"/>
                <w:spacing w:val="1"/>
              </w:rPr>
              <w:t xml:space="preserve">  </w:t>
            </w:r>
            <w:r>
              <w:rPr>
                <w:sz w:val="20"/>
                <w:szCs w:val="20"/>
                <w:spacing w:val="5"/>
              </w:rPr>
              <w:t>即纠正或停止违法行为的；</w:t>
            </w:r>
          </w:p>
          <w:p>
            <w:pPr>
              <w:pStyle w:val="TableText"/>
              <w:ind w:left="109" w:right="104" w:firstLine="4"/>
              <w:spacing w:before="19" w:line="203" w:lineRule="auto"/>
              <w:rPr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2"/>
              </w:rPr>
              <w:t>3</w:t>
            </w:r>
            <w:r>
              <w:rPr>
                <w:sz w:val="20"/>
                <w:szCs w:val="20"/>
                <w:spacing w:val="2"/>
              </w:rPr>
              <w:t>、没有违法所得</w:t>
            </w:r>
            <w:r>
              <w:rPr>
                <w:sz w:val="20"/>
                <w:szCs w:val="20"/>
                <w:spacing w:val="-13"/>
              </w:rPr>
              <w:t xml:space="preserve"> </w:t>
            </w:r>
            <w:r>
              <w:rPr>
                <w:sz w:val="20"/>
                <w:szCs w:val="20"/>
                <w:spacing w:val="2"/>
              </w:rPr>
              <w:t>， 且未造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spacing w:val="7"/>
              </w:rPr>
              <w:t>成不良后果的。</w:t>
            </w:r>
          </w:p>
        </w:tc>
        <w:tc>
          <w:tcPr>
            <w:tcW w:w="2157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2"/>
              <w:spacing w:before="81" w:line="229" w:lineRule="auto"/>
              <w:jc w:val="both"/>
              <w:rPr/>
            </w:pPr>
            <w:r>
              <w:rPr>
                <w:spacing w:val="-1"/>
              </w:rPr>
              <w:t>责令改正，处 5 万元以</w:t>
            </w:r>
            <w:r>
              <w:rPr>
                <w:spacing w:val="9"/>
              </w:rPr>
              <w:t xml:space="preserve"> </w:t>
            </w:r>
            <w:r>
              <w:rPr>
                <w:spacing w:val="-4"/>
              </w:rPr>
              <w:t>上</w:t>
            </w:r>
            <w:r>
              <w:rPr>
                <w:spacing w:val="35"/>
              </w:rPr>
              <w:t xml:space="preserve"> </w:t>
            </w:r>
            <w:r>
              <w:rPr>
                <w:spacing w:val="-4"/>
              </w:rPr>
              <w:t>9.5</w:t>
            </w:r>
            <w:r>
              <w:rPr>
                <w:spacing w:val="29"/>
              </w:rPr>
              <w:t xml:space="preserve"> </w:t>
            </w:r>
            <w:r>
              <w:rPr>
                <w:spacing w:val="-4"/>
              </w:rPr>
              <w:t>万</w:t>
            </w:r>
            <w:r>
              <w:rPr>
                <w:spacing w:val="-28"/>
              </w:rPr>
              <w:t xml:space="preserve"> </w:t>
            </w:r>
            <w:r>
              <w:rPr>
                <w:spacing w:val="-4"/>
              </w:rPr>
              <w:t>元 以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下 的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罚</w:t>
            </w:r>
            <w:r>
              <w:rPr/>
              <w:t xml:space="preserve"> </w:t>
            </w:r>
            <w:r>
              <w:rPr>
                <w:spacing w:val="3"/>
              </w:rPr>
              <w:t>款，有违法所得的，没 </w:t>
            </w:r>
            <w:r>
              <w:rPr>
                <w:spacing w:val="7"/>
              </w:rPr>
              <w:t>收违法所得。</w:t>
            </w:r>
          </w:p>
        </w:tc>
      </w:tr>
      <w:tr>
        <w:trPr>
          <w:trHeight w:val="1582" w:hRule="atLeast"/>
        </w:trPr>
        <w:tc>
          <w:tcPr>
            <w:tcW w:w="7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56" w:type="dxa"/>
            <w:vAlign w:val="top"/>
          </w:tcPr>
          <w:p>
            <w:pPr>
              <w:pStyle w:val="TableText"/>
              <w:ind w:left="109"/>
              <w:spacing w:before="50" w:line="209" w:lineRule="auto"/>
              <w:rPr/>
            </w:pPr>
            <w:r>
              <w:rPr>
                <w:spacing w:val="8"/>
              </w:rPr>
              <w:t>有下列情形之一的：</w:t>
            </w:r>
          </w:p>
          <w:p>
            <w:pPr>
              <w:pStyle w:val="TableText"/>
              <w:ind w:left="127" w:right="104" w:firstLine="3"/>
              <w:spacing w:before="25" w:line="214" w:lineRule="auto"/>
              <w:rPr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3"/>
              </w:rPr>
              <w:t>1</w:t>
            </w:r>
            <w:r>
              <w:rPr>
                <w:sz w:val="20"/>
                <w:szCs w:val="20"/>
                <w:spacing w:val="-3"/>
              </w:rPr>
              <w:t>、违法行为持续时间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3"/>
              </w:rPr>
              <w:t>30  </w:t>
            </w:r>
            <w:r>
              <w:rPr>
                <w:sz w:val="20"/>
                <w:szCs w:val="20"/>
                <w:spacing w:val="-3"/>
              </w:rPr>
              <w:t>日</w:t>
            </w:r>
            <w:r>
              <w:rPr>
                <w:sz w:val="20"/>
                <w:szCs w:val="20"/>
                <w:spacing w:val="4"/>
              </w:rPr>
              <w:t xml:space="preserve"> </w:t>
            </w:r>
            <w:r>
              <w:rPr>
                <w:sz w:val="20"/>
                <w:szCs w:val="20"/>
                <w:spacing w:val="-1"/>
              </w:rPr>
              <w:t>以上不足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1"/>
              </w:rPr>
              <w:t>90  </w:t>
            </w:r>
            <w:r>
              <w:rPr>
                <w:sz w:val="20"/>
                <w:szCs w:val="20"/>
                <w:spacing w:val="-1"/>
              </w:rPr>
              <w:t>日的；</w:t>
            </w:r>
          </w:p>
          <w:p>
            <w:pPr>
              <w:pStyle w:val="TableText"/>
              <w:ind w:right="9"/>
              <w:spacing w:before="17" w:line="208" w:lineRule="auto"/>
              <w:jc w:val="right"/>
              <w:rPr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、违法所得不足</w:t>
            </w:r>
            <w:r>
              <w:rPr>
                <w:sz w:val="20"/>
                <w:szCs w:val="20"/>
                <w:spacing w:val="20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</w:rPr>
              <w:t>1 </w:t>
            </w:r>
            <w:r>
              <w:rPr>
                <w:sz w:val="20"/>
                <w:szCs w:val="20"/>
              </w:rPr>
              <w:t>万元的。</w:t>
            </w:r>
          </w:p>
          <w:p>
            <w:pPr>
              <w:pStyle w:val="TableText"/>
              <w:ind w:left="114"/>
              <w:spacing w:before="17" w:line="187" w:lineRule="auto"/>
              <w:rPr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5"/>
              </w:rPr>
              <w:t>3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27"/>
              </w:rPr>
              <w:t xml:space="preserve"> </w:t>
            </w:r>
            <w:r>
              <w:rPr>
                <w:sz w:val="20"/>
                <w:szCs w:val="20"/>
                <w:spacing w:val="5"/>
              </w:rPr>
              <w:t>、造成不良后果的。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1" w:right="85" w:firstLine="2"/>
              <w:spacing w:before="205" w:line="230" w:lineRule="auto"/>
              <w:jc w:val="both"/>
              <w:rPr/>
            </w:pPr>
            <w:r>
              <w:rPr>
                <w:spacing w:val="2"/>
              </w:rPr>
              <w:t>责令改正，处 9.5 万元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以上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7"/>
              </w:rPr>
              <w:t>15.5 万元以下的</w:t>
            </w:r>
            <w:r>
              <w:rPr/>
              <w:t xml:space="preserve"> </w:t>
            </w:r>
            <w:r>
              <w:rPr>
                <w:spacing w:val="1"/>
              </w:rPr>
              <w:t>罚款</w:t>
            </w:r>
            <w:r>
              <w:rPr>
                <w:spacing w:val="-13"/>
              </w:rPr>
              <w:t xml:space="preserve"> </w:t>
            </w:r>
            <w:r>
              <w:rPr>
                <w:spacing w:val="1"/>
              </w:rPr>
              <w:t>，有违法所得的，</w:t>
            </w:r>
            <w:r>
              <w:rPr/>
              <w:t xml:space="preserve"> </w:t>
            </w:r>
            <w:r>
              <w:rPr>
                <w:spacing w:val="7"/>
              </w:rPr>
              <w:t>没收违法所得。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90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2"/>
        <w:gridCol w:w="2593"/>
        <w:gridCol w:w="4183"/>
        <w:gridCol w:w="620"/>
        <w:gridCol w:w="2656"/>
        <w:gridCol w:w="2157"/>
      </w:tblGrid>
      <w:tr>
        <w:trPr>
          <w:trHeight w:val="2213" w:hRule="atLeast"/>
        </w:trPr>
        <w:tc>
          <w:tcPr>
            <w:tcW w:w="76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56" w:type="dxa"/>
            <w:vAlign w:val="top"/>
          </w:tcPr>
          <w:p>
            <w:pPr>
              <w:pStyle w:val="TableText"/>
              <w:ind w:left="109"/>
              <w:spacing w:before="206" w:line="209" w:lineRule="auto"/>
              <w:rPr/>
            </w:pPr>
            <w:r>
              <w:rPr>
                <w:spacing w:val="8"/>
              </w:rPr>
              <w:t>有下列情形之一的：</w:t>
            </w:r>
          </w:p>
          <w:p>
            <w:pPr>
              <w:pStyle w:val="TableText"/>
              <w:ind w:left="127" w:right="104" w:firstLine="3"/>
              <w:spacing w:before="25" w:line="214" w:lineRule="auto"/>
              <w:rPr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3"/>
              </w:rPr>
              <w:t>1</w:t>
            </w:r>
            <w:r>
              <w:rPr>
                <w:sz w:val="20"/>
                <w:szCs w:val="20"/>
                <w:spacing w:val="-3"/>
              </w:rPr>
              <w:t>、违法行为持续时间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3"/>
              </w:rPr>
              <w:t>90  </w:t>
            </w:r>
            <w:r>
              <w:rPr>
                <w:sz w:val="20"/>
                <w:szCs w:val="20"/>
                <w:spacing w:val="-3"/>
              </w:rPr>
              <w:t>日</w:t>
            </w:r>
            <w:r>
              <w:rPr>
                <w:sz w:val="20"/>
                <w:szCs w:val="20"/>
                <w:spacing w:val="4"/>
              </w:rPr>
              <w:t xml:space="preserve"> </w:t>
            </w:r>
            <w:r>
              <w:rPr>
                <w:sz w:val="20"/>
                <w:szCs w:val="20"/>
                <w:spacing w:val="1"/>
              </w:rPr>
              <w:t>以上的；</w:t>
            </w:r>
          </w:p>
          <w:p>
            <w:pPr>
              <w:pStyle w:val="TableText"/>
              <w:ind w:left="126" w:right="130" w:hanging="16"/>
              <w:spacing w:before="18" w:line="216" w:lineRule="auto"/>
              <w:rPr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4"/>
              </w:rPr>
              <w:t>2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23"/>
              </w:rPr>
              <w:t xml:space="preserve"> </w:t>
            </w:r>
            <w:r>
              <w:rPr>
                <w:sz w:val="20"/>
                <w:szCs w:val="20"/>
                <w:spacing w:val="4"/>
              </w:rPr>
              <w:t>、违法所得在</w:t>
            </w:r>
            <w:r>
              <w:rPr>
                <w:sz w:val="20"/>
                <w:szCs w:val="20"/>
                <w:spacing w:val="2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4"/>
              </w:rPr>
              <w:t>1 </w:t>
            </w:r>
            <w:r>
              <w:rPr>
                <w:sz w:val="20"/>
                <w:szCs w:val="20"/>
                <w:spacing w:val="4"/>
              </w:rPr>
              <w:t>万元以上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spacing w:val="-7"/>
              </w:rPr>
              <w:t>的。</w:t>
            </w:r>
          </w:p>
          <w:p>
            <w:pPr>
              <w:pStyle w:val="TableText"/>
              <w:ind w:left="112"/>
              <w:spacing w:before="21" w:line="201" w:lineRule="auto"/>
              <w:rPr/>
            </w:pPr>
            <w:r>
              <w:rPr>
                <w:sz w:val="20"/>
                <w:szCs w:val="20"/>
                <w:spacing w:val="4"/>
              </w:rPr>
              <w:t>3</w:t>
            </w:r>
            <w:r>
              <w:rPr>
                <w:sz w:val="20"/>
                <w:szCs w:val="20"/>
                <w:spacing w:val="-26"/>
              </w:rPr>
              <w:t xml:space="preserve"> </w:t>
            </w:r>
            <w:r>
              <w:rPr>
                <w:sz w:val="20"/>
                <w:szCs w:val="20"/>
                <w:spacing w:val="4"/>
              </w:rPr>
              <w:t>、</w:t>
            </w:r>
            <w:r>
              <w:rPr>
                <w:spacing w:val="4"/>
              </w:rPr>
              <w:t>造成严重不良后果的。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08" w:right="85" w:firstLine="4"/>
              <w:spacing w:before="54" w:line="226" w:lineRule="auto"/>
              <w:jc w:val="both"/>
              <w:rPr/>
            </w:pPr>
            <w:r>
              <w:rPr/>
              <w:t>责令改正 ，</w:t>
            </w:r>
            <w:r>
              <w:rPr>
                <w:spacing w:val="-28"/>
              </w:rPr>
              <w:t xml:space="preserve"> </w:t>
            </w:r>
            <w:r>
              <w:rPr/>
              <w:t>处</w:t>
            </w:r>
            <w:r>
              <w:rPr>
                <w:spacing w:val="21"/>
                <w:w w:val="101"/>
              </w:rPr>
              <w:t xml:space="preserve"> </w:t>
            </w:r>
            <w:r>
              <w:rPr/>
              <w:t>15.5 万 </w:t>
            </w:r>
            <w:r>
              <w:rPr>
                <w:spacing w:val="12"/>
              </w:rPr>
              <w:t>元以上20 万元以下的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罚款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，有违法所得的，</w:t>
            </w:r>
            <w:r>
              <w:rPr/>
              <w:t xml:space="preserve"> </w:t>
            </w:r>
            <w:r>
              <w:rPr>
                <w:spacing w:val="3"/>
              </w:rPr>
              <w:t>没收违法所得；情节严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重的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，责令停业整顿，</w:t>
            </w:r>
            <w:r>
              <w:rPr/>
              <w:t xml:space="preserve"> </w:t>
            </w:r>
            <w:r>
              <w:rPr>
                <w:spacing w:val="3"/>
              </w:rPr>
              <w:t>直至撤销批准文件，并 </w:t>
            </w:r>
            <w:r>
              <w:rPr>
                <w:spacing w:val="6"/>
              </w:rPr>
              <w:t>予公布。</w:t>
            </w:r>
          </w:p>
        </w:tc>
      </w:tr>
      <w:tr>
        <w:trPr>
          <w:trHeight w:val="1418" w:hRule="atLeast"/>
        </w:trPr>
        <w:tc>
          <w:tcPr>
            <w:tcW w:w="762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7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593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3" w:right="107" w:firstLine="400"/>
              <w:spacing w:before="82" w:line="231" w:lineRule="auto"/>
              <w:jc w:val="both"/>
              <w:rPr/>
            </w:pPr>
            <w:r>
              <w:rPr>
                <w:spacing w:val="29"/>
              </w:rPr>
              <w:t>认证机构拒绝提供本</w:t>
            </w:r>
            <w:r>
              <w:rPr>
                <w:spacing w:val="4"/>
              </w:rPr>
              <w:t xml:space="preserve"> </w:t>
            </w:r>
            <w:r>
              <w:rPr>
                <w:spacing w:val="25"/>
              </w:rPr>
              <w:t>认证机构业务范围内的认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证服务，或者向委托人提出</w:t>
            </w:r>
            <w:r>
              <w:rPr/>
              <w:t xml:space="preserve"> </w:t>
            </w:r>
            <w:r>
              <w:rPr>
                <w:spacing w:val="25"/>
              </w:rPr>
              <w:t>与认证活动无关的要求或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者限制条件的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自行制定的</w:t>
            </w:r>
            <w:r>
              <w:rPr/>
              <w:t xml:space="preserve"> </w:t>
            </w:r>
            <w:r>
              <w:rPr>
                <w:spacing w:val="6"/>
              </w:rPr>
              <w:t>认证标志的式样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、文字和名</w:t>
            </w:r>
            <w:r>
              <w:rPr/>
              <w:t xml:space="preserve"> </w:t>
            </w:r>
            <w:r>
              <w:rPr>
                <w:spacing w:val="8"/>
              </w:rPr>
              <w:t>称，与国家推行的认证标志</w:t>
            </w:r>
            <w:r>
              <w:rPr/>
              <w:t xml:space="preserve"> </w:t>
            </w:r>
            <w:r>
              <w:rPr>
                <w:spacing w:val="8"/>
              </w:rPr>
              <w:t>相同或者近似，或者妨碍社</w:t>
            </w:r>
            <w:r>
              <w:rPr/>
              <w:t xml:space="preserve"> </w:t>
            </w:r>
            <w:r>
              <w:rPr>
                <w:spacing w:val="8"/>
              </w:rPr>
              <w:t>会管理，或者有损社会道德</w:t>
            </w:r>
            <w:r>
              <w:rPr/>
              <w:t xml:space="preserve"> </w:t>
            </w:r>
            <w:r>
              <w:rPr>
                <w:spacing w:val="8"/>
              </w:rPr>
              <w:t>风尚的；未公开认证基本规</w:t>
            </w:r>
            <w:r>
              <w:rPr/>
              <w:t xml:space="preserve"> </w:t>
            </w:r>
            <w:r>
              <w:rPr>
                <w:spacing w:val="6"/>
              </w:rPr>
              <w:t>范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、认证规则、收费标准等</w:t>
            </w:r>
            <w:r>
              <w:rPr/>
              <w:t xml:space="preserve"> </w:t>
            </w:r>
            <w:r>
              <w:rPr>
                <w:spacing w:val="8"/>
              </w:rPr>
              <w:t>信息的；未对认证过程作出</w:t>
            </w:r>
            <w:r>
              <w:rPr/>
              <w:t xml:space="preserve"> </w:t>
            </w:r>
            <w:r>
              <w:rPr>
                <w:spacing w:val="8"/>
              </w:rPr>
              <w:t>完整记录，归档留存的；未</w:t>
            </w:r>
            <w:r>
              <w:rPr/>
              <w:t xml:space="preserve"> </w:t>
            </w:r>
            <w:r>
              <w:rPr>
                <w:spacing w:val="25"/>
              </w:rPr>
              <w:t>及时向其认证的委托人出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具认证证书的。</w:t>
            </w:r>
          </w:p>
        </w:tc>
        <w:tc>
          <w:tcPr>
            <w:tcW w:w="4183" w:type="dxa"/>
            <w:vAlign w:val="top"/>
            <w:vMerge w:val="restart"/>
            <w:tcBorders>
              <w:bottom w:val="nil"/>
            </w:tcBorders>
          </w:tcPr>
          <w:p>
            <w:pPr>
              <w:spacing w:line="4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9" w:firstLine="400"/>
              <w:spacing w:before="81" w:line="231" w:lineRule="auto"/>
              <w:rPr/>
            </w:pPr>
            <w:r>
              <w:rPr>
                <w:b/>
                <w:bCs/>
                <w:spacing w:val="19"/>
              </w:rPr>
              <w:t>第六十条第一款</w:t>
            </w:r>
            <w:r>
              <w:rPr>
                <w:b/>
                <w:bCs/>
                <w:spacing w:val="18"/>
                <w:w w:val="101"/>
              </w:rPr>
              <w:t xml:space="preserve">   </w:t>
            </w:r>
            <w:r>
              <w:rPr>
                <w:spacing w:val="19"/>
              </w:rPr>
              <w:t>认证机构有下列情形</w:t>
            </w:r>
            <w:r>
              <w:rPr/>
              <w:t xml:space="preserve"> </w:t>
            </w:r>
            <w:r>
              <w:rPr>
                <w:spacing w:val="2"/>
              </w:rPr>
              <w:t>之一的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，责令限期改正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；逾期未改正的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 2</w:t>
            </w:r>
            <w:r>
              <w:rPr/>
              <w:t xml:space="preserve"> </w:t>
            </w:r>
            <w:r>
              <w:rPr>
                <w:spacing w:val="3"/>
              </w:rPr>
              <w:t>万元以上 10 万元以下的罚款：(一)以委托人未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参加认证咨询或者认证培训等为理由，拒绝提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供本认证机构业务范围内的认证服务，或者向</w:t>
            </w:r>
            <w:r>
              <w:rPr>
                <w:spacing w:val="6"/>
              </w:rPr>
              <w:t xml:space="preserve"> </w:t>
            </w:r>
            <w:r>
              <w:rPr>
                <w:spacing w:val="18"/>
              </w:rPr>
              <w:t>委托人提出与认证活动无关的要求或者限制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条件的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；(二)自行制定的认证标志的式样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、文</w:t>
            </w:r>
            <w:r>
              <w:rPr/>
              <w:t xml:space="preserve"> </w:t>
            </w:r>
            <w:r>
              <w:rPr>
                <w:spacing w:val="8"/>
              </w:rPr>
              <w:t>字和名称，与国家推行的认证标志相同或者近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似，或者妨碍社会管理，或者有损社会道德风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尚的</w:t>
            </w:r>
            <w:r>
              <w:rPr>
                <w:spacing w:val="-2"/>
              </w:rPr>
              <w:t xml:space="preserve"> </w:t>
            </w:r>
            <w:r>
              <w:rPr>
                <w:spacing w:val="6"/>
              </w:rPr>
              <w:t>；(三)未公开认证基本规范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、认证规则</w:t>
            </w:r>
            <w:r>
              <w:rPr>
                <w:spacing w:val="-29"/>
              </w:rPr>
              <w:t xml:space="preserve"> </w:t>
            </w:r>
            <w:r>
              <w:rPr>
                <w:spacing w:val="6"/>
              </w:rPr>
              <w:t>、</w:t>
            </w:r>
            <w:r>
              <w:rPr/>
              <w:t xml:space="preserve"> </w:t>
            </w:r>
            <w:r>
              <w:rPr>
                <w:spacing w:val="9"/>
              </w:rPr>
              <w:t>收费标准等信息的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；(四)未对认证过程作出完</w:t>
            </w:r>
            <w:r>
              <w:rPr/>
              <w:t xml:space="preserve"> </w:t>
            </w:r>
            <w:r>
              <w:rPr>
                <w:spacing w:val="7"/>
              </w:rPr>
              <w:t>整记录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，归档留存的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；(五)未及时向其认证的</w:t>
            </w:r>
            <w:r>
              <w:rPr/>
              <w:t xml:space="preserve"> </w:t>
            </w:r>
            <w:r>
              <w:rPr>
                <w:spacing w:val="8"/>
              </w:rPr>
              <w:t>委托人出具认证证书的。</w:t>
            </w:r>
          </w:p>
        </w:tc>
        <w:tc>
          <w:tcPr>
            <w:tcW w:w="620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56" w:type="dxa"/>
            <w:vAlign w:val="top"/>
          </w:tcPr>
          <w:p>
            <w:pPr>
              <w:pStyle w:val="TableText"/>
              <w:ind w:left="101" w:right="27" w:firstLine="4"/>
              <w:spacing w:before="281" w:line="229" w:lineRule="auto"/>
              <w:jc w:val="both"/>
              <w:rPr/>
            </w:pPr>
            <w:r>
              <w:rPr>
                <w:spacing w:val="-4"/>
              </w:rPr>
              <w:t>认证机构具有本条第（ 四</w:t>
            </w:r>
            <w:r>
              <w:rPr>
                <w:spacing w:val="-11"/>
              </w:rPr>
              <w:t xml:space="preserve"> </w:t>
            </w:r>
            <w:r>
              <w:rPr>
                <w:spacing w:val="-4"/>
              </w:rPr>
              <w:t>）、</w:t>
            </w:r>
            <w:r>
              <w:rPr/>
              <w:t xml:space="preserve"> </w:t>
            </w:r>
            <w:r>
              <w:rPr>
                <w:spacing w:val="7"/>
              </w:rPr>
              <w:t>（五）项情形之一的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，经责</w:t>
            </w:r>
            <w:r>
              <w:rPr/>
              <w:t xml:space="preserve">   </w:t>
            </w:r>
            <w:r>
              <w:rPr>
                <w:spacing w:val="3"/>
              </w:rPr>
              <w:t>令限期改正，逾期未改正的。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08" w:right="106" w:firstLine="4"/>
              <w:spacing w:before="282" w:line="229" w:lineRule="auto"/>
              <w:jc w:val="both"/>
              <w:rPr/>
            </w:pPr>
            <w:r>
              <w:rPr>
                <w:spacing w:val="-1"/>
              </w:rPr>
              <w:t>责令限期改正，处 2 万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元以上 4.4</w:t>
            </w:r>
            <w:r>
              <w:rPr>
                <w:spacing w:val="-2"/>
              </w:rPr>
              <w:t xml:space="preserve"> </w:t>
            </w:r>
            <w:r>
              <w:rPr>
                <w:spacing w:val="3"/>
              </w:rPr>
              <w:t>万元以下的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1904" w:hRule="atLeast"/>
        </w:trPr>
        <w:tc>
          <w:tcPr>
            <w:tcW w:w="76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56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1" w:right="27" w:firstLine="4"/>
              <w:spacing w:before="81" w:line="228" w:lineRule="auto"/>
              <w:jc w:val="both"/>
              <w:rPr/>
            </w:pPr>
            <w:r>
              <w:rPr>
                <w:spacing w:val="3"/>
              </w:rPr>
              <w:t>认证机构具有本条第（一）、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（三）项情形之一的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，经责</w:t>
            </w:r>
            <w:r>
              <w:rPr/>
              <w:t xml:space="preserve">   </w:t>
            </w:r>
            <w:r>
              <w:rPr>
                <w:spacing w:val="3"/>
              </w:rPr>
              <w:t>令限期改正，逾期未改正的。</w:t>
            </w:r>
          </w:p>
        </w:tc>
        <w:tc>
          <w:tcPr>
            <w:tcW w:w="2157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1" w:line="229" w:lineRule="auto"/>
              <w:jc w:val="both"/>
              <w:rPr/>
            </w:pPr>
            <w:r>
              <w:rPr>
                <w:spacing w:val="1"/>
              </w:rPr>
              <w:t>责令限期改正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，处 4.4</w:t>
            </w:r>
            <w:r>
              <w:rPr/>
              <w:t xml:space="preserve">  </w:t>
            </w:r>
            <w:r>
              <w:rPr>
                <w:spacing w:val="3"/>
              </w:rPr>
              <w:t>万元以上 7.6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万元以下</w:t>
            </w:r>
            <w:r>
              <w:rPr/>
              <w:t xml:space="preserve"> </w:t>
            </w:r>
            <w:r>
              <w:rPr>
                <w:spacing w:val="6"/>
              </w:rPr>
              <w:t>的罚款。</w:t>
            </w:r>
          </w:p>
        </w:tc>
      </w:tr>
      <w:tr>
        <w:trPr>
          <w:trHeight w:val="1998" w:hRule="atLeast"/>
        </w:trPr>
        <w:tc>
          <w:tcPr>
            <w:tcW w:w="7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56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3"/>
              <w:spacing w:before="81" w:line="228" w:lineRule="auto"/>
              <w:jc w:val="both"/>
              <w:rPr/>
            </w:pPr>
            <w:r>
              <w:rPr>
                <w:spacing w:val="5"/>
              </w:rPr>
              <w:t>认证机构具有本条第（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二 ）</w:t>
            </w:r>
            <w:r>
              <w:rPr/>
              <w:t xml:space="preserve">  </w:t>
            </w:r>
            <w:r>
              <w:rPr>
                <w:spacing w:val="2"/>
              </w:rPr>
              <w:t>项情形的，经责令限期改正，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逾期未改的。</w:t>
            </w:r>
          </w:p>
        </w:tc>
        <w:tc>
          <w:tcPr>
            <w:tcW w:w="2157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2" w:line="229" w:lineRule="auto"/>
              <w:jc w:val="both"/>
              <w:rPr/>
            </w:pPr>
            <w:r>
              <w:rPr>
                <w:spacing w:val="1"/>
              </w:rPr>
              <w:t>责令限期改正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，处 7.6</w:t>
            </w:r>
            <w:r>
              <w:rPr/>
              <w:t xml:space="preserve">  </w:t>
            </w:r>
            <w:r>
              <w:rPr>
                <w:spacing w:val="6"/>
              </w:rPr>
              <w:t>万元以上 10 万元以下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91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2"/>
        <w:gridCol w:w="2593"/>
        <w:gridCol w:w="4183"/>
        <w:gridCol w:w="620"/>
        <w:gridCol w:w="2656"/>
        <w:gridCol w:w="2157"/>
      </w:tblGrid>
      <w:tr>
        <w:trPr>
          <w:trHeight w:val="2213" w:hRule="atLeast"/>
        </w:trPr>
        <w:tc>
          <w:tcPr>
            <w:tcW w:w="762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6"/>
              <w:spacing w:before="81" w:line="170" w:lineRule="auto"/>
              <w:rPr/>
            </w:pPr>
            <w:r>
              <w:rPr/>
              <w:t>7</w:t>
            </w:r>
          </w:p>
        </w:tc>
        <w:tc>
          <w:tcPr>
            <w:tcW w:w="2593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6"/>
              <w:spacing w:before="82" w:line="230" w:lineRule="auto"/>
              <w:jc w:val="both"/>
              <w:rPr/>
            </w:pPr>
            <w:r>
              <w:rPr>
                <w:spacing w:val="28"/>
              </w:rPr>
              <w:t>与认证有关的检查机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构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、实验室未对与认证有关</w:t>
            </w:r>
            <w:r>
              <w:rPr/>
              <w:t xml:space="preserve"> </w:t>
            </w:r>
            <w:r>
              <w:rPr>
                <w:spacing w:val="7"/>
              </w:rPr>
              <w:t>的检查、检测过程作出完整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记录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，归档留存的。</w:t>
            </w:r>
          </w:p>
        </w:tc>
        <w:tc>
          <w:tcPr>
            <w:tcW w:w="4183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4" w:firstLine="400"/>
              <w:spacing w:before="81" w:line="230" w:lineRule="auto"/>
              <w:rPr/>
            </w:pPr>
            <w:r>
              <w:rPr>
                <w:b/>
                <w:bCs/>
                <w:spacing w:val="9"/>
              </w:rPr>
              <w:t>第六十条第二款</w:t>
            </w:r>
            <w:r>
              <w:rPr>
                <w:b/>
                <w:bCs/>
                <w:spacing w:val="16"/>
              </w:rPr>
              <w:t xml:space="preserve">   </w:t>
            </w:r>
            <w:r>
              <w:rPr>
                <w:spacing w:val="9"/>
              </w:rPr>
              <w:t>与认证有关的检查机</w:t>
            </w:r>
            <w:r>
              <w:rPr/>
              <w:t xml:space="preserve">    </w:t>
            </w:r>
            <w:r>
              <w:rPr>
                <w:spacing w:val="5"/>
              </w:rPr>
              <w:t>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、实验室未对与认证有关的检查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、检测过程</w:t>
            </w:r>
            <w:r>
              <w:rPr/>
              <w:t xml:space="preserve"> </w:t>
            </w:r>
            <w:r>
              <w:rPr>
                <w:spacing w:val="8"/>
              </w:rPr>
              <w:t>作出完整记录，归档留存的，依照前款规定处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罚。</w:t>
            </w:r>
          </w:p>
        </w:tc>
        <w:tc>
          <w:tcPr>
            <w:tcW w:w="620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56" w:type="dxa"/>
            <w:vAlign w:val="top"/>
          </w:tcPr>
          <w:p>
            <w:pPr>
              <w:pStyle w:val="TableText"/>
              <w:ind w:left="109"/>
              <w:spacing w:before="50" w:line="209" w:lineRule="auto"/>
              <w:rPr/>
            </w:pPr>
            <w:r>
              <w:rPr>
                <w:spacing w:val="8"/>
              </w:rPr>
              <w:t>有下列情形之一的：</w:t>
            </w:r>
          </w:p>
          <w:p>
            <w:pPr>
              <w:pStyle w:val="TableText"/>
              <w:ind w:left="114" w:right="130" w:firstLine="15"/>
              <w:spacing w:before="25" w:line="214" w:lineRule="auto"/>
              <w:rPr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5"/>
              </w:rPr>
              <w:t>1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21"/>
              </w:rPr>
              <w:t xml:space="preserve"> </w:t>
            </w:r>
            <w:r>
              <w:rPr>
                <w:sz w:val="20"/>
                <w:szCs w:val="20"/>
                <w:spacing w:val="5"/>
              </w:rPr>
              <w:t>、违法行为持续时间不足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7"/>
              </w:rPr>
              <w:t>30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3"/>
              </w:rPr>
              <w:t xml:space="preserve">  </w:t>
            </w:r>
            <w:r>
              <w:rPr>
                <w:sz w:val="20"/>
                <w:szCs w:val="20"/>
                <w:spacing w:val="-7"/>
              </w:rPr>
              <w:t>日的；</w:t>
            </w:r>
          </w:p>
          <w:p>
            <w:pPr>
              <w:pStyle w:val="TableText"/>
              <w:ind w:left="126" w:right="63" w:hanging="16"/>
              <w:spacing w:before="16" w:line="214" w:lineRule="auto"/>
              <w:rPr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9"/>
              </w:rPr>
              <w:t>2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23"/>
              </w:rPr>
              <w:t xml:space="preserve"> </w:t>
            </w:r>
            <w:r>
              <w:rPr>
                <w:sz w:val="20"/>
                <w:szCs w:val="20"/>
                <w:spacing w:val="9"/>
              </w:rPr>
              <w:t>、执法机构检查发现后立</w:t>
            </w:r>
            <w:r>
              <w:rPr>
                <w:sz w:val="20"/>
                <w:szCs w:val="20"/>
              </w:rPr>
              <w:t xml:space="preserve">  </w:t>
            </w:r>
            <w:r>
              <w:rPr>
                <w:sz w:val="20"/>
                <w:szCs w:val="20"/>
                <w:spacing w:val="5"/>
              </w:rPr>
              <w:t>即纠正或停止违法行为的；</w:t>
            </w:r>
          </w:p>
          <w:p>
            <w:pPr>
              <w:pStyle w:val="TableText"/>
              <w:ind w:left="114"/>
              <w:spacing w:before="18" w:line="207" w:lineRule="auto"/>
              <w:rPr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5"/>
              </w:rPr>
              <w:t>3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21"/>
              </w:rPr>
              <w:t xml:space="preserve"> </w:t>
            </w:r>
            <w:r>
              <w:rPr>
                <w:sz w:val="20"/>
                <w:szCs w:val="20"/>
                <w:spacing w:val="5"/>
              </w:rPr>
              <w:t>、未造成不良后果的；</w:t>
            </w:r>
          </w:p>
          <w:p>
            <w:pPr>
              <w:pStyle w:val="TableText"/>
              <w:ind w:left="110"/>
              <w:spacing w:before="29" w:line="181" w:lineRule="auto"/>
              <w:rPr/>
            </w:pPr>
            <w:r>
              <w:rPr>
                <w:sz w:val="20"/>
                <w:szCs w:val="20"/>
                <w:spacing w:val="-1"/>
              </w:rPr>
              <w:t>4</w:t>
            </w:r>
            <w:r>
              <w:rPr>
                <w:sz w:val="20"/>
                <w:szCs w:val="20"/>
                <w:spacing w:val="-36"/>
              </w:rPr>
              <w:t xml:space="preserve"> </w:t>
            </w:r>
            <w:r>
              <w:rPr>
                <w:sz w:val="20"/>
                <w:szCs w:val="20"/>
                <w:spacing w:val="-1"/>
              </w:rPr>
              <w:t>、</w:t>
            </w:r>
            <w:r>
              <w:rPr>
                <w:spacing w:val="-1"/>
              </w:rPr>
              <w:t>逾期不足 5</w:t>
            </w:r>
            <w:r>
              <w:rPr>
                <w:spacing w:val="39"/>
                <w:w w:val="101"/>
              </w:rPr>
              <w:t xml:space="preserve"> </w:t>
            </w:r>
            <w:r>
              <w:rPr>
                <w:spacing w:val="-1"/>
              </w:rPr>
              <w:t>日改正的。</w:t>
            </w:r>
          </w:p>
        </w:tc>
        <w:tc>
          <w:tcPr>
            <w:tcW w:w="2157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4"/>
              <w:spacing w:before="82" w:line="229" w:lineRule="auto"/>
              <w:jc w:val="both"/>
              <w:rPr/>
            </w:pPr>
            <w:r>
              <w:rPr>
                <w:spacing w:val="-1"/>
              </w:rPr>
              <w:t>责令限期改正，处 2 万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元以上 4.4</w:t>
            </w:r>
            <w:r>
              <w:rPr>
                <w:spacing w:val="-2"/>
              </w:rPr>
              <w:t xml:space="preserve"> </w:t>
            </w:r>
            <w:r>
              <w:rPr>
                <w:spacing w:val="3"/>
              </w:rPr>
              <w:t>万元以下的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1894" w:hRule="atLeast"/>
        </w:trPr>
        <w:tc>
          <w:tcPr>
            <w:tcW w:w="76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56" w:type="dxa"/>
            <w:vAlign w:val="top"/>
          </w:tcPr>
          <w:p>
            <w:pPr>
              <w:pStyle w:val="TableText"/>
              <w:ind w:left="109"/>
              <w:spacing w:before="47" w:line="209" w:lineRule="auto"/>
              <w:rPr/>
            </w:pPr>
            <w:r>
              <w:rPr>
                <w:spacing w:val="8"/>
              </w:rPr>
              <w:t>有下列情形之一的：</w:t>
            </w:r>
          </w:p>
          <w:p>
            <w:pPr>
              <w:pStyle w:val="TableText"/>
              <w:ind w:left="127" w:right="104" w:firstLine="3"/>
              <w:spacing w:before="25" w:line="214" w:lineRule="auto"/>
              <w:rPr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3"/>
              </w:rPr>
              <w:t>1</w:t>
            </w:r>
            <w:r>
              <w:rPr>
                <w:sz w:val="20"/>
                <w:szCs w:val="20"/>
                <w:spacing w:val="-3"/>
              </w:rPr>
              <w:t>、违法行为持续时间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3"/>
              </w:rPr>
              <w:t>30  </w:t>
            </w:r>
            <w:r>
              <w:rPr>
                <w:sz w:val="20"/>
                <w:szCs w:val="20"/>
                <w:spacing w:val="-3"/>
              </w:rPr>
              <w:t>日</w:t>
            </w:r>
            <w:r>
              <w:rPr>
                <w:sz w:val="20"/>
                <w:szCs w:val="20"/>
                <w:spacing w:val="4"/>
              </w:rPr>
              <w:t xml:space="preserve"> </w:t>
            </w:r>
            <w:r>
              <w:rPr>
                <w:sz w:val="20"/>
                <w:szCs w:val="20"/>
                <w:spacing w:val="-1"/>
              </w:rPr>
              <w:t>以上不足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1"/>
              </w:rPr>
              <w:t>90  </w:t>
            </w:r>
            <w:r>
              <w:rPr>
                <w:sz w:val="20"/>
                <w:szCs w:val="20"/>
                <w:spacing w:val="-1"/>
              </w:rPr>
              <w:t>日的；</w:t>
            </w:r>
          </w:p>
          <w:p>
            <w:pPr>
              <w:pStyle w:val="TableText"/>
              <w:ind w:left="110"/>
              <w:spacing w:before="18" w:line="207" w:lineRule="auto"/>
              <w:rPr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5"/>
              </w:rPr>
              <w:t>2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23"/>
              </w:rPr>
              <w:t xml:space="preserve"> </w:t>
            </w:r>
            <w:r>
              <w:rPr>
                <w:sz w:val="20"/>
                <w:szCs w:val="20"/>
                <w:spacing w:val="5"/>
              </w:rPr>
              <w:t>、造成不良后果的。</w:t>
            </w:r>
          </w:p>
          <w:p>
            <w:pPr>
              <w:pStyle w:val="TableText"/>
              <w:ind w:left="111" w:right="131"/>
              <w:spacing w:before="25" w:line="206" w:lineRule="auto"/>
              <w:rPr/>
            </w:pPr>
            <w:r>
              <w:rPr>
                <w:sz w:val="20"/>
                <w:szCs w:val="20"/>
                <w:spacing w:val="-7"/>
              </w:rPr>
              <w:t>3</w:t>
            </w:r>
            <w:r>
              <w:rPr>
                <w:sz w:val="20"/>
                <w:szCs w:val="20"/>
                <w:spacing w:val="-29"/>
              </w:rPr>
              <w:t xml:space="preserve"> </w:t>
            </w:r>
            <w:r>
              <w:rPr>
                <w:sz w:val="20"/>
                <w:szCs w:val="20"/>
                <w:spacing w:val="-7"/>
              </w:rPr>
              <w:t>、</w:t>
            </w:r>
            <w:r>
              <w:rPr>
                <w:spacing w:val="-7"/>
              </w:rPr>
              <w:t>逾期 5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7"/>
              </w:rPr>
              <w:t>日以上不足 10  日</w:t>
            </w:r>
            <w:r>
              <w:rPr/>
              <w:t xml:space="preserve"> </w:t>
            </w:r>
            <w:r>
              <w:rPr>
                <w:spacing w:val="5"/>
              </w:rPr>
              <w:t>改正的。</w:t>
            </w:r>
          </w:p>
        </w:tc>
        <w:tc>
          <w:tcPr>
            <w:tcW w:w="2157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1" w:line="229" w:lineRule="auto"/>
              <w:jc w:val="both"/>
              <w:rPr/>
            </w:pPr>
            <w:r>
              <w:rPr>
                <w:spacing w:val="1"/>
              </w:rPr>
              <w:t>责令限期改正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，处 4.4</w:t>
            </w:r>
            <w:r>
              <w:rPr/>
              <w:t xml:space="preserve">  </w:t>
            </w:r>
            <w:r>
              <w:rPr>
                <w:spacing w:val="3"/>
              </w:rPr>
              <w:t>万元以上 7.6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万元以下</w:t>
            </w:r>
            <w:r>
              <w:rPr/>
              <w:t xml:space="preserve"> </w:t>
            </w:r>
            <w:r>
              <w:rPr>
                <w:spacing w:val="6"/>
              </w:rPr>
              <w:t>的罚款。</w:t>
            </w:r>
          </w:p>
        </w:tc>
      </w:tr>
      <w:tr>
        <w:trPr>
          <w:trHeight w:val="1579" w:hRule="atLeast"/>
        </w:trPr>
        <w:tc>
          <w:tcPr>
            <w:tcW w:w="7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56" w:type="dxa"/>
            <w:vAlign w:val="top"/>
          </w:tcPr>
          <w:p>
            <w:pPr>
              <w:pStyle w:val="TableText"/>
              <w:ind w:left="109"/>
              <w:spacing w:before="47" w:line="209" w:lineRule="auto"/>
              <w:rPr/>
            </w:pPr>
            <w:r>
              <w:rPr>
                <w:spacing w:val="8"/>
              </w:rPr>
              <w:t>有下列情形之一的：</w:t>
            </w:r>
          </w:p>
          <w:p>
            <w:pPr>
              <w:pStyle w:val="TableText"/>
              <w:ind w:left="127" w:right="104" w:firstLine="3"/>
              <w:spacing w:before="25" w:line="214" w:lineRule="auto"/>
              <w:rPr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3"/>
              </w:rPr>
              <w:t>1</w:t>
            </w:r>
            <w:r>
              <w:rPr>
                <w:sz w:val="20"/>
                <w:szCs w:val="20"/>
                <w:spacing w:val="-3"/>
              </w:rPr>
              <w:t>、违法行为持续时间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-3"/>
              </w:rPr>
              <w:t>90  </w:t>
            </w:r>
            <w:r>
              <w:rPr>
                <w:sz w:val="20"/>
                <w:szCs w:val="20"/>
                <w:spacing w:val="-3"/>
              </w:rPr>
              <w:t>日</w:t>
            </w:r>
            <w:r>
              <w:rPr>
                <w:sz w:val="20"/>
                <w:szCs w:val="20"/>
                <w:spacing w:val="4"/>
              </w:rPr>
              <w:t xml:space="preserve"> </w:t>
            </w:r>
            <w:r>
              <w:rPr>
                <w:sz w:val="20"/>
                <w:szCs w:val="20"/>
                <w:spacing w:val="1"/>
              </w:rPr>
              <w:t>以上的；</w:t>
            </w:r>
          </w:p>
          <w:p>
            <w:pPr>
              <w:pStyle w:val="TableText"/>
              <w:ind w:left="113"/>
              <w:spacing w:before="26" w:line="201" w:lineRule="auto"/>
              <w:rPr/>
            </w:pPr>
            <w:r>
              <w:rPr>
                <w:sz w:val="20"/>
                <w:szCs w:val="20"/>
                <w:spacing w:val="4"/>
              </w:rPr>
              <w:t>2</w:t>
            </w:r>
            <w:r>
              <w:rPr>
                <w:sz w:val="20"/>
                <w:szCs w:val="20"/>
                <w:spacing w:val="-27"/>
              </w:rPr>
              <w:t xml:space="preserve"> </w:t>
            </w:r>
            <w:r>
              <w:rPr>
                <w:sz w:val="20"/>
                <w:szCs w:val="20"/>
                <w:spacing w:val="4"/>
              </w:rPr>
              <w:t>、</w:t>
            </w:r>
            <w:r>
              <w:rPr>
                <w:spacing w:val="4"/>
              </w:rPr>
              <w:t>造成严重不良后果的。</w:t>
            </w:r>
          </w:p>
          <w:p>
            <w:pPr>
              <w:pStyle w:val="TableText"/>
              <w:ind w:right="13"/>
              <w:spacing w:before="25" w:line="192" w:lineRule="auto"/>
              <w:jc w:val="right"/>
              <w:rPr/>
            </w:pPr>
            <w:r>
              <w:rPr>
                <w:spacing w:val="-4"/>
              </w:rPr>
              <w:t>3、逾期 10</w:t>
            </w:r>
            <w:r>
              <w:rPr>
                <w:spacing w:val="48"/>
              </w:rPr>
              <w:t xml:space="preserve"> </w:t>
            </w:r>
            <w:r>
              <w:rPr>
                <w:spacing w:val="-4"/>
              </w:rPr>
              <w:t>日以上不改正的。</w:t>
            </w:r>
          </w:p>
        </w:tc>
        <w:tc>
          <w:tcPr>
            <w:tcW w:w="2157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2" w:line="229" w:lineRule="auto"/>
              <w:jc w:val="both"/>
              <w:rPr/>
            </w:pPr>
            <w:r>
              <w:rPr>
                <w:spacing w:val="1"/>
              </w:rPr>
              <w:t>责令限期改正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，处 7.6</w:t>
            </w:r>
            <w:r>
              <w:rPr/>
              <w:t xml:space="preserve">  </w:t>
            </w:r>
            <w:r>
              <w:rPr>
                <w:spacing w:val="6"/>
              </w:rPr>
              <w:t>万元以上 10 万元以下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的罚款。</w:t>
            </w:r>
          </w:p>
        </w:tc>
      </w:tr>
      <w:tr>
        <w:trPr>
          <w:trHeight w:val="1399" w:hRule="atLeast"/>
        </w:trPr>
        <w:tc>
          <w:tcPr>
            <w:tcW w:w="762" w:type="dxa"/>
            <w:vAlign w:val="top"/>
            <w:vMerge w:val="restart"/>
            <w:tcBorders>
              <w:bottom w:val="nil"/>
            </w:tcBorders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5"/>
              <w:spacing w:before="82" w:line="171" w:lineRule="auto"/>
              <w:rPr/>
            </w:pPr>
            <w:r>
              <w:rPr/>
              <w:t>8</w:t>
            </w:r>
          </w:p>
        </w:tc>
        <w:tc>
          <w:tcPr>
            <w:tcW w:w="2593" w:type="dxa"/>
            <w:vAlign w:val="top"/>
            <w:vMerge w:val="restart"/>
            <w:tcBorders>
              <w:bottom w:val="nil"/>
            </w:tcBorders>
          </w:tcPr>
          <w:p>
            <w:pPr>
              <w:spacing w:line="4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7" w:firstLine="399"/>
              <w:spacing w:before="81" w:line="230" w:lineRule="auto"/>
              <w:jc w:val="both"/>
              <w:rPr/>
            </w:pPr>
            <w:r>
              <w:rPr>
                <w:spacing w:val="29"/>
              </w:rPr>
              <w:t>认证机构以及与认证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有关的检查机构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、实验室未</w:t>
            </w:r>
            <w:r>
              <w:rPr/>
              <w:t xml:space="preserve"> </w:t>
            </w:r>
            <w:r>
              <w:rPr>
                <w:spacing w:val="25"/>
              </w:rPr>
              <w:t>经指定擅自从事列入目录</w:t>
            </w:r>
            <w:r>
              <w:rPr>
                <w:spacing w:val="7"/>
              </w:rPr>
              <w:t xml:space="preserve"> </w:t>
            </w:r>
            <w:r>
              <w:rPr>
                <w:spacing w:val="25"/>
              </w:rPr>
              <w:t>产品的认证以及与认证有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关的检查、检测活动的。</w:t>
            </w:r>
          </w:p>
        </w:tc>
        <w:tc>
          <w:tcPr>
            <w:tcW w:w="4183" w:type="dxa"/>
            <w:vAlign w:val="top"/>
            <w:vMerge w:val="restart"/>
            <w:tcBorders>
              <w:bottom w:val="nil"/>
            </w:tcBorders>
          </w:tcPr>
          <w:p>
            <w:pPr>
              <w:spacing w:line="4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9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19"/>
              </w:rPr>
              <w:t>第六十三条第一款</w:t>
            </w:r>
            <w:r>
              <w:rPr>
                <w:b/>
                <w:bCs/>
                <w:spacing w:val="18"/>
                <w:w w:val="101"/>
              </w:rPr>
              <w:t xml:space="preserve">   </w:t>
            </w:r>
            <w:r>
              <w:rPr>
                <w:spacing w:val="19"/>
              </w:rPr>
              <w:t>认证机构以及与认</w:t>
            </w:r>
            <w:r>
              <w:rPr/>
              <w:t xml:space="preserve"> </w:t>
            </w:r>
            <w:r>
              <w:rPr>
                <w:spacing w:val="18"/>
              </w:rPr>
              <w:t>证有关的实验室未经指定擅自从事列入目录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产品的认证以及与认证有关的检查、检测活动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的，责令改正，处 10 万元以上 50 万元以下的</w:t>
            </w:r>
            <w:r>
              <w:rPr>
                <w:spacing w:val="13"/>
              </w:rPr>
              <w:t xml:space="preserve"> </w:t>
            </w:r>
            <w:r>
              <w:rPr>
                <w:spacing w:val="4"/>
              </w:rPr>
              <w:t>罚款</w:t>
            </w:r>
            <w:r>
              <w:rPr>
                <w:spacing w:val="-4"/>
              </w:rPr>
              <w:t xml:space="preserve"> </w:t>
            </w:r>
            <w:r>
              <w:rPr>
                <w:spacing w:val="4"/>
              </w:rPr>
              <w:t>，有违法所得的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，没收违法所得。</w:t>
            </w:r>
          </w:p>
        </w:tc>
        <w:tc>
          <w:tcPr>
            <w:tcW w:w="620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56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31"/>
              <w:spacing w:before="81" w:line="207" w:lineRule="auto"/>
              <w:rPr/>
            </w:pPr>
            <w:r>
              <w:rPr>
                <w:spacing w:val="5"/>
              </w:rPr>
              <w:t>尚未收取费用的。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2" w:right="106"/>
              <w:spacing w:before="115" w:line="230" w:lineRule="auto"/>
              <w:jc w:val="both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，处</w:t>
            </w:r>
            <w:r>
              <w:rPr>
                <w:spacing w:val="17"/>
              </w:rPr>
              <w:t xml:space="preserve"> </w:t>
            </w:r>
            <w:r>
              <w:rPr>
                <w:spacing w:val="1"/>
              </w:rPr>
              <w:t>10 万元</w:t>
            </w:r>
            <w:r>
              <w:rPr/>
              <w:t xml:space="preserve"> </w:t>
            </w:r>
            <w:r>
              <w:rPr>
                <w:spacing w:val="6"/>
              </w:rPr>
              <w:t>以上 22 万元以下的罚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款，有违法所得的，没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收违法所得。</w:t>
            </w:r>
          </w:p>
        </w:tc>
      </w:tr>
      <w:tr>
        <w:trPr>
          <w:trHeight w:val="1161" w:hRule="atLeast"/>
        </w:trPr>
        <w:tc>
          <w:tcPr>
            <w:tcW w:w="7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3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56" w:type="dxa"/>
            <w:vAlign w:val="top"/>
          </w:tcPr>
          <w:p>
            <w:pPr>
              <w:pStyle w:val="TableText"/>
              <w:ind w:left="126"/>
              <w:spacing w:before="312" w:line="207" w:lineRule="auto"/>
              <w:rPr/>
            </w:pPr>
            <w:r>
              <w:rPr>
                <w:spacing w:val="6"/>
              </w:rPr>
              <w:t>已经收取费用的。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2" w:right="106"/>
              <w:spacing w:before="156" w:line="228" w:lineRule="auto"/>
              <w:jc w:val="both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，处 22 万元</w:t>
            </w:r>
            <w:r>
              <w:rPr/>
              <w:t xml:space="preserve"> </w:t>
            </w:r>
            <w:r>
              <w:rPr>
                <w:spacing w:val="6"/>
              </w:rPr>
              <w:t>以上 38 万元以下的罚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款，有违法所得的，没</w:t>
            </w:r>
          </w:p>
        </w:tc>
      </w:tr>
    </w:tbl>
    <w:p>
      <w:pPr>
        <w:spacing w:line="81" w:lineRule="exact"/>
        <w:rPr>
          <w:rFonts w:ascii="Arial"/>
          <w:sz w:val="7"/>
        </w:rPr>
      </w:pPr>
      <w:r/>
    </w:p>
    <w:p>
      <w:pPr>
        <w:spacing w:line="81" w:lineRule="exact"/>
        <w:sectPr>
          <w:footerReference w:type="default" r:id="rId192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7"/>
          <w:szCs w:val="7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2"/>
        <w:gridCol w:w="2593"/>
        <w:gridCol w:w="4183"/>
        <w:gridCol w:w="620"/>
        <w:gridCol w:w="2656"/>
        <w:gridCol w:w="2157"/>
      </w:tblGrid>
      <w:tr>
        <w:trPr>
          <w:trHeight w:val="1163" w:hRule="atLeast"/>
        </w:trPr>
        <w:tc>
          <w:tcPr>
            <w:tcW w:w="762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7"/>
              <w:spacing w:before="51" w:line="208" w:lineRule="auto"/>
              <w:rPr/>
            </w:pPr>
            <w:r>
              <w:rPr>
                <w:spacing w:val="6"/>
              </w:rPr>
              <w:t>收违法所得。</w:t>
            </w:r>
          </w:p>
        </w:tc>
      </w:tr>
      <w:tr>
        <w:trPr>
          <w:trHeight w:val="1331" w:hRule="atLeast"/>
        </w:trPr>
        <w:tc>
          <w:tcPr>
            <w:tcW w:w="7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4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56" w:type="dxa"/>
            <w:vAlign w:val="top"/>
          </w:tcPr>
          <w:p>
            <w:pPr>
              <w:spacing w:line="4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7" w:lineRule="auto"/>
              <w:rPr/>
            </w:pPr>
            <w:r>
              <w:rPr>
                <w:spacing w:val="8"/>
              </w:rPr>
              <w:t>违法行为被再次处罚的。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2" w:right="106"/>
              <w:spacing w:before="82" w:line="228" w:lineRule="auto"/>
              <w:jc w:val="both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，处 38 万元</w:t>
            </w:r>
            <w:r>
              <w:rPr/>
              <w:t xml:space="preserve"> </w:t>
            </w:r>
            <w:r>
              <w:rPr>
                <w:spacing w:val="6"/>
              </w:rPr>
              <w:t>以上 50 万元以下的罚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款，有违法所得的，没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收违法所得。</w:t>
            </w:r>
          </w:p>
        </w:tc>
      </w:tr>
      <w:tr>
        <w:trPr>
          <w:trHeight w:val="1264" w:hRule="atLeast"/>
        </w:trPr>
        <w:tc>
          <w:tcPr>
            <w:tcW w:w="762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5"/>
              <w:spacing w:before="81" w:line="170" w:lineRule="auto"/>
              <w:rPr/>
            </w:pPr>
            <w:r>
              <w:rPr/>
              <w:t>9</w:t>
            </w:r>
          </w:p>
        </w:tc>
        <w:tc>
          <w:tcPr>
            <w:tcW w:w="2593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2"/>
              <w:spacing w:before="81" w:line="230" w:lineRule="auto"/>
              <w:jc w:val="both"/>
              <w:rPr/>
            </w:pPr>
            <w:r>
              <w:rPr>
                <w:spacing w:val="7"/>
              </w:rPr>
              <w:t>指定的认证机构、检查</w:t>
            </w:r>
            <w:r>
              <w:rPr/>
              <w:t xml:space="preserve"> </w:t>
            </w:r>
            <w:r>
              <w:rPr>
                <w:spacing w:val="5"/>
              </w:rPr>
              <w:t>机构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、实验室超出指定的业</w:t>
            </w:r>
            <w:r>
              <w:rPr/>
              <w:t xml:space="preserve"> </w:t>
            </w:r>
            <w:r>
              <w:rPr>
                <w:spacing w:val="25"/>
              </w:rPr>
              <w:t>务范围从事列入目录产品</w:t>
            </w:r>
            <w:r>
              <w:rPr>
                <w:spacing w:val="5"/>
              </w:rPr>
              <w:t xml:space="preserve"> </w:t>
            </w:r>
            <w:r>
              <w:rPr>
                <w:spacing w:val="25"/>
              </w:rPr>
              <w:t>的认证以及与认证有关的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检查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、检测活动的。</w:t>
            </w:r>
          </w:p>
        </w:tc>
        <w:tc>
          <w:tcPr>
            <w:tcW w:w="4183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3" w:firstLine="399"/>
              <w:spacing w:before="81" w:line="230" w:lineRule="auto"/>
              <w:jc w:val="both"/>
              <w:rPr/>
            </w:pPr>
            <w:r>
              <w:rPr>
                <w:b/>
                <w:bCs/>
                <w:spacing w:val="7"/>
              </w:rPr>
              <w:t>第六十四条第一款</w:t>
            </w:r>
            <w:r>
              <w:rPr>
                <w:b/>
                <w:bCs/>
                <w:spacing w:val="17"/>
                <w:w w:val="101"/>
              </w:rPr>
              <w:t xml:space="preserve">   </w:t>
            </w:r>
            <w:r>
              <w:rPr>
                <w:spacing w:val="7"/>
              </w:rPr>
              <w:t>指定的认证机构、实</w:t>
            </w:r>
            <w:r>
              <w:rPr/>
              <w:t xml:space="preserve">  </w:t>
            </w:r>
            <w:r>
              <w:rPr>
                <w:spacing w:val="18"/>
              </w:rPr>
              <w:t>验室超出指定的业务范围从事列入目录产品</w:t>
            </w:r>
            <w:r>
              <w:rPr>
                <w:spacing w:val="4"/>
              </w:rPr>
              <w:t xml:space="preserve">  </w:t>
            </w:r>
            <w:r>
              <w:rPr>
                <w:spacing w:val="9"/>
              </w:rPr>
              <w:t>的认证以及与认证有关的检查、检测活动的</w:t>
            </w:r>
            <w:r>
              <w:rPr>
                <w:spacing w:val="-15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-3"/>
              </w:rPr>
              <w:t>责令改正，处 10 万元以上 50 万元以下的罚款，</w:t>
            </w:r>
            <w:r>
              <w:rPr>
                <w:spacing w:val="13"/>
              </w:rPr>
              <w:t xml:space="preserve"> </w:t>
            </w:r>
            <w:r>
              <w:rPr>
                <w:spacing w:val="5"/>
              </w:rPr>
              <w:t>有违法所得的</w:t>
            </w:r>
            <w:r>
              <w:rPr>
                <w:spacing w:val="-7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；情节严重的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/>
              <w:t xml:space="preserve"> </w:t>
            </w:r>
            <w:r>
              <w:rPr>
                <w:spacing w:val="7"/>
              </w:rPr>
              <w:t>撤销指定直至撤销批准文件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，并予公布。</w:t>
            </w:r>
          </w:p>
        </w:tc>
        <w:tc>
          <w:tcPr>
            <w:tcW w:w="62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56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31"/>
              <w:spacing w:before="81" w:line="207" w:lineRule="auto"/>
              <w:rPr/>
            </w:pPr>
            <w:r>
              <w:rPr>
                <w:spacing w:val="5"/>
              </w:rPr>
              <w:t>尚未收取费用的。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2" w:right="106"/>
              <w:spacing w:before="47" w:line="222" w:lineRule="auto"/>
              <w:jc w:val="both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，处</w:t>
            </w:r>
            <w:r>
              <w:rPr>
                <w:spacing w:val="17"/>
              </w:rPr>
              <w:t xml:space="preserve"> </w:t>
            </w:r>
            <w:r>
              <w:rPr>
                <w:spacing w:val="1"/>
              </w:rPr>
              <w:t>10 万元</w:t>
            </w:r>
            <w:r>
              <w:rPr/>
              <w:t xml:space="preserve"> </w:t>
            </w:r>
            <w:r>
              <w:rPr>
                <w:spacing w:val="6"/>
              </w:rPr>
              <w:t>以上 22 万元以下的罚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款，有违法所得的，没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收违法所得。</w:t>
            </w:r>
          </w:p>
        </w:tc>
      </w:tr>
      <w:tr>
        <w:trPr>
          <w:trHeight w:val="1264" w:hRule="atLeast"/>
        </w:trPr>
        <w:tc>
          <w:tcPr>
            <w:tcW w:w="76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56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81" w:line="207" w:lineRule="auto"/>
              <w:rPr/>
            </w:pPr>
            <w:r>
              <w:rPr>
                <w:spacing w:val="6"/>
              </w:rPr>
              <w:t>已经收取费用的。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2" w:right="106"/>
              <w:spacing w:before="47" w:line="222" w:lineRule="auto"/>
              <w:jc w:val="both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，处 22 万元</w:t>
            </w:r>
            <w:r>
              <w:rPr/>
              <w:t xml:space="preserve"> </w:t>
            </w:r>
            <w:r>
              <w:rPr>
                <w:spacing w:val="6"/>
              </w:rPr>
              <w:t>以上 38 万元以下的罚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款，有违法所得的，没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收违法所得。</w:t>
            </w:r>
          </w:p>
        </w:tc>
      </w:tr>
      <w:tr>
        <w:trPr>
          <w:trHeight w:val="1894" w:hRule="atLeast"/>
        </w:trPr>
        <w:tc>
          <w:tcPr>
            <w:tcW w:w="7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56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7" w:lineRule="auto"/>
              <w:rPr/>
            </w:pPr>
            <w:r>
              <w:rPr>
                <w:spacing w:val="8"/>
              </w:rPr>
              <w:t>违法行为被再次处罚的。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1" w:right="106" w:firstLine="2"/>
              <w:spacing w:before="50" w:line="225" w:lineRule="auto"/>
              <w:jc w:val="both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，处 38 万元</w:t>
            </w:r>
            <w:r>
              <w:rPr/>
              <w:t xml:space="preserve"> </w:t>
            </w:r>
            <w:r>
              <w:rPr>
                <w:spacing w:val="6"/>
              </w:rPr>
              <w:t>以上 50 万元以下的罚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款，有违法所得的，没 </w:t>
            </w:r>
            <w:r>
              <w:rPr>
                <w:spacing w:val="3"/>
              </w:rPr>
              <w:t>收违法所得；撤销指定</w:t>
            </w:r>
            <w:r>
              <w:rPr/>
              <w:t xml:space="preserve"> </w:t>
            </w:r>
            <w:r>
              <w:rPr>
                <w:spacing w:val="3"/>
              </w:rPr>
              <w:t>直至撤销批准文件，并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予公布。</w:t>
            </w:r>
          </w:p>
        </w:tc>
      </w:tr>
      <w:tr>
        <w:trPr>
          <w:trHeight w:val="1267" w:hRule="atLeast"/>
        </w:trPr>
        <w:tc>
          <w:tcPr>
            <w:tcW w:w="762" w:type="dxa"/>
            <w:vAlign w:val="top"/>
          </w:tcPr>
          <w:p>
            <w:pPr>
              <w:spacing w:line="4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3"/>
              <w:spacing w:before="82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593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0"/>
              <w:spacing w:before="81" w:line="227" w:lineRule="auto"/>
              <w:rPr/>
            </w:pPr>
            <w:r>
              <w:rPr>
                <w:spacing w:val="29"/>
              </w:rPr>
              <w:t>指定的认证机构转让</w:t>
            </w:r>
            <w:r>
              <w:rPr/>
              <w:t xml:space="preserve"> </w:t>
            </w:r>
            <w:r>
              <w:rPr>
                <w:spacing w:val="7"/>
              </w:rPr>
              <w:t>指定的认证业务的。</w:t>
            </w:r>
          </w:p>
        </w:tc>
        <w:tc>
          <w:tcPr>
            <w:tcW w:w="4183" w:type="dxa"/>
            <w:vAlign w:val="top"/>
          </w:tcPr>
          <w:p>
            <w:pPr>
              <w:pStyle w:val="TableText"/>
              <w:ind w:left="107" w:right="270" w:firstLine="400"/>
              <w:spacing w:before="66" w:line="227" w:lineRule="auto"/>
              <w:rPr/>
            </w:pPr>
            <w:r>
              <w:rPr>
                <w:b/>
                <w:bCs/>
                <w:spacing w:val="10"/>
              </w:rPr>
              <w:t>第六十四条第二款   </w:t>
            </w:r>
            <w:r>
              <w:rPr>
                <w:spacing w:val="10"/>
              </w:rPr>
              <w:t>指定的认证机构转</w:t>
            </w:r>
            <w:r>
              <w:rPr/>
              <w:t xml:space="preserve"> </w:t>
            </w:r>
            <w:r>
              <w:rPr>
                <w:spacing w:val="7"/>
              </w:rPr>
              <w:t>让指定的认证业务的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，依照前款规定处罚。</w:t>
            </w:r>
          </w:p>
        </w:tc>
        <w:tc>
          <w:tcPr>
            <w:tcW w:w="62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56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31"/>
              <w:spacing w:before="81" w:line="207" w:lineRule="auto"/>
              <w:rPr/>
            </w:pPr>
            <w:r>
              <w:rPr>
                <w:spacing w:val="5"/>
              </w:rPr>
              <w:t>尚未收取费用的。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2" w:right="106"/>
              <w:spacing w:before="50" w:line="222" w:lineRule="auto"/>
              <w:jc w:val="both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，处</w:t>
            </w:r>
            <w:r>
              <w:rPr>
                <w:spacing w:val="17"/>
              </w:rPr>
              <w:t xml:space="preserve"> </w:t>
            </w:r>
            <w:r>
              <w:rPr>
                <w:spacing w:val="1"/>
              </w:rPr>
              <w:t>10 万元</w:t>
            </w:r>
            <w:r>
              <w:rPr/>
              <w:t xml:space="preserve"> </w:t>
            </w:r>
            <w:r>
              <w:rPr>
                <w:spacing w:val="6"/>
              </w:rPr>
              <w:t>以上 22 万元以下的罚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款，有违法所得的，没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收违法所得。</w:t>
            </w:r>
          </w:p>
        </w:tc>
      </w:tr>
    </w:tbl>
    <w:p>
      <w:pPr>
        <w:spacing w:line="139" w:lineRule="exact"/>
        <w:rPr>
          <w:rFonts w:ascii="Arial"/>
          <w:sz w:val="12"/>
        </w:rPr>
      </w:pPr>
      <w:r/>
    </w:p>
    <w:p>
      <w:pPr>
        <w:spacing w:line="139" w:lineRule="exact"/>
        <w:sectPr>
          <w:footerReference w:type="default" r:id="rId193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12"/>
          <w:szCs w:val="12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2"/>
        <w:gridCol w:w="2593"/>
        <w:gridCol w:w="4183"/>
        <w:gridCol w:w="620"/>
        <w:gridCol w:w="2656"/>
        <w:gridCol w:w="2157"/>
      </w:tblGrid>
      <w:tr>
        <w:trPr>
          <w:trHeight w:val="1294" w:hRule="atLeast"/>
        </w:trPr>
        <w:tc>
          <w:tcPr>
            <w:tcW w:w="762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56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/>
              <w:spacing w:before="82" w:line="207" w:lineRule="auto"/>
              <w:rPr/>
            </w:pPr>
            <w:r>
              <w:rPr>
                <w:spacing w:val="6"/>
              </w:rPr>
              <w:t>已经收取费用的。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2" w:right="106"/>
              <w:spacing w:before="61" w:line="225" w:lineRule="auto"/>
              <w:jc w:val="both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，处 22 万元</w:t>
            </w:r>
            <w:r>
              <w:rPr/>
              <w:t xml:space="preserve"> </w:t>
            </w:r>
            <w:r>
              <w:rPr>
                <w:spacing w:val="6"/>
              </w:rPr>
              <w:t>以上 38 万元以下的罚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款，有违法所得的，没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收违法所得。</w:t>
            </w:r>
          </w:p>
        </w:tc>
      </w:tr>
      <w:tr>
        <w:trPr>
          <w:trHeight w:val="1430" w:hRule="atLeast"/>
        </w:trPr>
        <w:tc>
          <w:tcPr>
            <w:tcW w:w="7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56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7" w:lineRule="auto"/>
              <w:rPr/>
            </w:pPr>
            <w:r>
              <w:rPr>
                <w:spacing w:val="8"/>
              </w:rPr>
              <w:t>违法行为被再次处罚的。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2" w:right="106"/>
              <w:spacing w:before="128" w:line="230" w:lineRule="auto"/>
              <w:jc w:val="both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，处 38 万元</w:t>
            </w:r>
            <w:r>
              <w:rPr/>
              <w:t xml:space="preserve"> </w:t>
            </w:r>
            <w:r>
              <w:rPr>
                <w:spacing w:val="6"/>
              </w:rPr>
              <w:t>以上 50 万元以下的罚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款，有违法所得的，没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收违法所得。</w:t>
            </w:r>
          </w:p>
        </w:tc>
      </w:tr>
      <w:tr>
        <w:trPr>
          <w:trHeight w:val="1666" w:hRule="atLeast"/>
        </w:trPr>
        <w:tc>
          <w:tcPr>
            <w:tcW w:w="762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3"/>
              <w:spacing w:before="81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2593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3" w:right="104" w:firstLine="403"/>
              <w:spacing w:before="81" w:line="230" w:lineRule="auto"/>
              <w:jc w:val="both"/>
              <w:rPr/>
            </w:pPr>
            <w:r>
              <w:rPr>
                <w:spacing w:val="29"/>
              </w:rPr>
              <w:t>列入目录的产品未经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认证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，擅自出厂、销售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、进</w:t>
            </w:r>
            <w:r>
              <w:rPr/>
              <w:t xml:space="preserve"> </w:t>
            </w:r>
            <w:r>
              <w:rPr>
                <w:spacing w:val="25"/>
              </w:rPr>
              <w:t>口或者在其他经营活动中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使用的，且未经认证的违法</w:t>
            </w:r>
            <w:r>
              <w:rPr/>
              <w:t xml:space="preserve"> </w:t>
            </w:r>
            <w:r>
              <w:rPr>
                <w:spacing w:val="4"/>
              </w:rPr>
              <w:t>产品货值金额 1 万元以上。</w:t>
            </w:r>
          </w:p>
        </w:tc>
        <w:tc>
          <w:tcPr>
            <w:tcW w:w="4183" w:type="dxa"/>
            <w:vAlign w:val="top"/>
            <w:vMerge w:val="restart"/>
            <w:tcBorders>
              <w:bottom w:val="nil"/>
            </w:tcBorders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hanging="2"/>
              <w:spacing w:before="81" w:line="230" w:lineRule="auto"/>
              <w:jc w:val="both"/>
              <w:rPr/>
            </w:pPr>
            <w:r>
              <w:rPr>
                <w:b/>
                <w:bCs/>
                <w:spacing w:val="7"/>
              </w:rPr>
              <w:t>第六十六条</w:t>
            </w:r>
            <w:r>
              <w:rPr>
                <w:b/>
                <w:bCs/>
                <w:spacing w:val="61"/>
              </w:rPr>
              <w:t xml:space="preserve"> </w:t>
            </w:r>
            <w:r>
              <w:rPr>
                <w:spacing w:val="7"/>
              </w:rPr>
              <w:t>列入目录的产品未经认证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，擅自</w:t>
            </w:r>
            <w:r>
              <w:rPr/>
              <w:t xml:space="preserve">  </w:t>
            </w:r>
            <w:r>
              <w:rPr>
                <w:spacing w:val="6"/>
              </w:rPr>
              <w:t>出厂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、销售、进口或者在其他经营活动中使用</w:t>
            </w:r>
            <w:r>
              <w:rPr/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，责令限期改正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，处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5 </w:t>
            </w:r>
            <w:r>
              <w:rPr>
                <w:spacing w:val="4"/>
              </w:rPr>
              <w:t>万元以上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20 </w:t>
            </w:r>
            <w:r>
              <w:rPr>
                <w:spacing w:val="4"/>
              </w:rPr>
              <w:t>万元以</w:t>
            </w:r>
            <w:r>
              <w:rPr/>
              <w:t xml:space="preserve">  </w:t>
            </w:r>
            <w:r>
              <w:rPr>
                <w:spacing w:val="8"/>
              </w:rPr>
              <w:t>下的罚款；未经认证的违法产品货值金额不足</w:t>
            </w:r>
            <w:r>
              <w:rPr>
                <w:spacing w:val="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 </w:t>
            </w:r>
            <w:r>
              <w:rPr>
                <w:spacing w:val="5"/>
              </w:rPr>
              <w:t>万元的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，处货值金额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2 </w:t>
            </w:r>
            <w:r>
              <w:rPr>
                <w:spacing w:val="5"/>
              </w:rPr>
              <w:t>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>
                <w:spacing w:val="4"/>
              </w:rPr>
              <w:t>有违</w:t>
            </w:r>
            <w:r>
              <w:rPr/>
              <w:t xml:space="preserve"> </w:t>
            </w:r>
            <w:r>
              <w:rPr>
                <w:spacing w:val="12"/>
              </w:rPr>
              <w:t>法所得的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，没收违法所得</w:t>
            </w:r>
            <w:r>
              <w:rPr>
                <w:spacing w:val="-31"/>
              </w:rPr>
              <w:t xml:space="preserve"> </w:t>
            </w:r>
            <w:r>
              <w:rPr>
                <w:spacing w:val="12"/>
              </w:rPr>
              <w:t>。”</w:t>
            </w:r>
          </w:p>
        </w:tc>
        <w:tc>
          <w:tcPr>
            <w:tcW w:w="620" w:type="dxa"/>
            <w:vAlign w:val="top"/>
          </w:tcPr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56" w:type="dxa"/>
            <w:vAlign w:val="top"/>
          </w:tcPr>
          <w:p>
            <w:pPr>
              <w:pStyle w:val="TableText"/>
              <w:ind w:left="109" w:right="145"/>
              <w:spacing w:before="250" w:line="229" w:lineRule="auto"/>
              <w:jc w:val="both"/>
              <w:rPr/>
            </w:pPr>
            <w:r>
              <w:rPr>
                <w:spacing w:val="9"/>
              </w:rPr>
              <w:t>有充分证据证明其不知道该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产品为目录内产品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、未造成</w:t>
            </w:r>
            <w:r>
              <w:rPr/>
              <w:t xml:space="preserve"> </w:t>
            </w:r>
            <w:r>
              <w:rPr>
                <w:spacing w:val="9"/>
              </w:rPr>
              <w:t>不良后果、积极配合执法部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门查处违法行为的。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08" w:right="85" w:firstLine="4"/>
              <w:spacing w:before="250" w:line="229" w:lineRule="auto"/>
              <w:jc w:val="both"/>
              <w:rPr/>
            </w:pPr>
            <w:r>
              <w:rPr>
                <w:spacing w:val="-1"/>
              </w:rPr>
              <w:t>责令限期改正，处 5 万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元以上 9.5 万元以下的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罚款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，有违法所得的，</w:t>
            </w:r>
            <w:r>
              <w:rPr/>
              <w:t xml:space="preserve"> </w:t>
            </w:r>
            <w:r>
              <w:rPr>
                <w:spacing w:val="8"/>
              </w:rPr>
              <w:t>没收违法所得。</w:t>
            </w:r>
          </w:p>
        </w:tc>
      </w:tr>
      <w:tr>
        <w:trPr>
          <w:trHeight w:val="1604" w:hRule="atLeast"/>
        </w:trPr>
        <w:tc>
          <w:tcPr>
            <w:tcW w:w="76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56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45" w:firstLine="3"/>
              <w:spacing w:before="82" w:line="228" w:lineRule="auto"/>
              <w:jc w:val="both"/>
              <w:rPr/>
            </w:pPr>
            <w:r>
              <w:rPr>
                <w:spacing w:val="9"/>
              </w:rPr>
              <w:t>知道或者应当知道该产品为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目录内产品的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4"/>
              </w:rPr>
              <w:t>已造成不良</w:t>
            </w:r>
            <w:r>
              <w:rPr/>
              <w:t xml:space="preserve"> </w:t>
            </w:r>
            <w:r>
              <w:rPr>
                <w:spacing w:val="8"/>
              </w:rPr>
              <w:t>后果但能积极消除的。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1" w:right="108" w:firstLine="2"/>
              <w:spacing w:before="216" w:line="230" w:lineRule="auto"/>
              <w:jc w:val="both"/>
              <w:rPr/>
            </w:pPr>
            <w:r>
              <w:rPr>
                <w:spacing w:val="1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，处 9.5</w:t>
            </w:r>
            <w:r>
              <w:rPr/>
              <w:t xml:space="preserve">  </w:t>
            </w:r>
            <w:r>
              <w:rPr>
                <w:spacing w:val="7"/>
              </w:rPr>
              <w:t>万元以上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7"/>
              </w:rPr>
              <w:t>15.5 万元以</w:t>
            </w:r>
            <w:r>
              <w:rPr/>
              <w:t xml:space="preserve"> </w:t>
            </w:r>
            <w:r>
              <w:rPr>
                <w:spacing w:val="3"/>
              </w:rPr>
              <w:t>下的罚款，有违法所得</w:t>
            </w:r>
            <w:r>
              <w:rPr/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，没收违法所得。</w:t>
            </w:r>
          </w:p>
        </w:tc>
      </w:tr>
      <w:tr>
        <w:trPr>
          <w:trHeight w:val="1449" w:hRule="atLeast"/>
        </w:trPr>
        <w:tc>
          <w:tcPr>
            <w:tcW w:w="7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56" w:type="dxa"/>
            <w:vAlign w:val="top"/>
          </w:tcPr>
          <w:p>
            <w:pPr>
              <w:pStyle w:val="TableText"/>
              <w:ind w:left="110" w:right="145" w:firstLine="16"/>
              <w:spacing w:before="299" w:line="229" w:lineRule="auto"/>
              <w:jc w:val="both"/>
              <w:rPr/>
            </w:pPr>
            <w:r>
              <w:rPr>
                <w:spacing w:val="8"/>
              </w:rPr>
              <w:t>已经造成危害后果未能消除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；拒不配合执法部门查处</w:t>
            </w:r>
            <w:r>
              <w:rPr/>
              <w:t xml:space="preserve"> </w:t>
            </w:r>
            <w:r>
              <w:rPr>
                <w:spacing w:val="7"/>
              </w:rPr>
              <w:t>违法行为的。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1" w:right="107" w:firstLine="2"/>
              <w:spacing w:before="138" w:line="230" w:lineRule="auto"/>
              <w:jc w:val="both"/>
              <w:rPr/>
            </w:pPr>
            <w:r>
              <w:rPr>
                <w:spacing w:val="-2"/>
              </w:rPr>
              <w:t>责令限期改正，处 15.5</w:t>
            </w:r>
            <w:r>
              <w:rPr/>
              <w:t xml:space="preserve"> </w:t>
            </w:r>
            <w:r>
              <w:rPr>
                <w:spacing w:val="12"/>
              </w:rPr>
              <w:t>万元以上20 万元以下</w:t>
            </w:r>
            <w:r>
              <w:rPr/>
              <w:t xml:space="preserve"> </w:t>
            </w:r>
            <w:r>
              <w:rPr>
                <w:spacing w:val="14"/>
              </w:rPr>
              <w:t>的罚款 ，</w:t>
            </w:r>
            <w:r>
              <w:rPr>
                <w:spacing w:val="-31"/>
              </w:rPr>
              <w:t xml:space="preserve"> </w:t>
            </w:r>
            <w:r>
              <w:rPr>
                <w:spacing w:val="14"/>
              </w:rPr>
              <w:t>有违法所得</w:t>
            </w:r>
            <w:r>
              <w:rPr/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，没收违法所得。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94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2"/>
        <w:gridCol w:w="2593"/>
        <w:gridCol w:w="4183"/>
        <w:gridCol w:w="620"/>
        <w:gridCol w:w="2656"/>
        <w:gridCol w:w="2157"/>
      </w:tblGrid>
      <w:tr>
        <w:trPr>
          <w:trHeight w:val="1451" w:hRule="atLeast"/>
        </w:trPr>
        <w:tc>
          <w:tcPr>
            <w:tcW w:w="762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1" w:line="171" w:lineRule="auto"/>
              <w:rPr/>
            </w:pPr>
            <w:r>
              <w:rPr>
                <w:spacing w:val="-14"/>
              </w:rPr>
              <w:t>12</w:t>
            </w:r>
          </w:p>
        </w:tc>
        <w:tc>
          <w:tcPr>
            <w:tcW w:w="2593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7" w:firstLine="1"/>
              <w:spacing w:before="82" w:line="230" w:lineRule="auto"/>
              <w:rPr/>
            </w:pPr>
            <w:r>
              <w:rPr>
                <w:spacing w:val="7"/>
              </w:rPr>
              <w:t>列入目录的产品未经认证，</w:t>
            </w:r>
            <w:r>
              <w:rPr>
                <w:spacing w:val="9"/>
              </w:rPr>
              <w:t xml:space="preserve"> </w:t>
            </w:r>
            <w:r>
              <w:rPr>
                <w:spacing w:val="5"/>
              </w:rPr>
              <w:t>擅自出厂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、销售、进口或者</w:t>
            </w:r>
            <w:r>
              <w:rPr/>
              <w:t xml:space="preserve"> </w:t>
            </w:r>
            <w:r>
              <w:rPr>
                <w:spacing w:val="7"/>
              </w:rPr>
              <w:t>在其他经营活动中使用的，</w:t>
            </w:r>
            <w:r>
              <w:rPr>
                <w:spacing w:val="10"/>
              </w:rPr>
              <w:t xml:space="preserve"> </w:t>
            </w:r>
            <w:r>
              <w:rPr>
                <w:spacing w:val="9"/>
              </w:rPr>
              <w:t>且未经认证的违法产品货</w:t>
            </w:r>
            <w:r>
              <w:rPr>
                <w:spacing w:val="2"/>
              </w:rPr>
              <w:t xml:space="preserve">    </w:t>
            </w:r>
            <w:r>
              <w:rPr>
                <w:spacing w:val="8"/>
              </w:rPr>
              <w:t>值金额不足一万元的。</w:t>
            </w:r>
          </w:p>
        </w:tc>
        <w:tc>
          <w:tcPr>
            <w:tcW w:w="4183" w:type="dxa"/>
            <w:vAlign w:val="top"/>
            <w:vMerge w:val="restart"/>
            <w:tcBorders>
              <w:bottom w:val="nil"/>
            </w:tcBorders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hanging="2"/>
              <w:spacing w:before="82" w:line="230" w:lineRule="auto"/>
              <w:jc w:val="both"/>
              <w:rPr/>
            </w:pPr>
            <w:r>
              <w:rPr>
                <w:b/>
                <w:bCs/>
                <w:spacing w:val="7"/>
              </w:rPr>
              <w:t>第六十六条</w:t>
            </w:r>
            <w:r>
              <w:rPr>
                <w:b/>
                <w:bCs/>
                <w:spacing w:val="61"/>
              </w:rPr>
              <w:t xml:space="preserve"> </w:t>
            </w:r>
            <w:r>
              <w:rPr>
                <w:spacing w:val="7"/>
              </w:rPr>
              <w:t>列入目录的产品未经认证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，擅自</w:t>
            </w:r>
            <w:r>
              <w:rPr/>
              <w:t xml:space="preserve">  </w:t>
            </w:r>
            <w:r>
              <w:rPr>
                <w:spacing w:val="6"/>
              </w:rPr>
              <w:t>出厂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、销售、进口或者在其他经营活动中使用</w:t>
            </w:r>
            <w:r>
              <w:rPr/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，责令限期改正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，处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5 </w:t>
            </w:r>
            <w:r>
              <w:rPr>
                <w:spacing w:val="4"/>
              </w:rPr>
              <w:t>万元以上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20 </w:t>
            </w:r>
            <w:r>
              <w:rPr>
                <w:spacing w:val="4"/>
              </w:rPr>
              <w:t>万元以</w:t>
            </w:r>
            <w:r>
              <w:rPr/>
              <w:t xml:space="preserve">  </w:t>
            </w:r>
            <w:r>
              <w:rPr>
                <w:spacing w:val="8"/>
              </w:rPr>
              <w:t>下的罚款；未经认证的违法产品货值金额不足</w:t>
            </w:r>
            <w:r>
              <w:rPr>
                <w:spacing w:val="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 </w:t>
            </w:r>
            <w:r>
              <w:rPr>
                <w:spacing w:val="5"/>
              </w:rPr>
              <w:t>万元的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，处货值金额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2 </w:t>
            </w:r>
            <w:r>
              <w:rPr>
                <w:spacing w:val="5"/>
              </w:rPr>
              <w:t>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>
                <w:spacing w:val="4"/>
              </w:rPr>
              <w:t>有违</w:t>
            </w:r>
            <w:r>
              <w:rPr/>
              <w:t xml:space="preserve"> </w:t>
            </w:r>
            <w:r>
              <w:rPr>
                <w:spacing w:val="5"/>
              </w:rPr>
              <w:t>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，没收违法所得。</w:t>
            </w:r>
          </w:p>
        </w:tc>
        <w:tc>
          <w:tcPr>
            <w:tcW w:w="620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56" w:type="dxa"/>
            <w:vAlign w:val="top"/>
          </w:tcPr>
          <w:p>
            <w:pPr>
              <w:pStyle w:val="TableText"/>
              <w:ind w:left="109" w:right="145"/>
              <w:spacing w:before="140" w:line="230" w:lineRule="auto"/>
              <w:jc w:val="both"/>
              <w:rPr/>
            </w:pPr>
            <w:r>
              <w:rPr>
                <w:spacing w:val="9"/>
              </w:rPr>
              <w:t>有充分证据证明其不知道该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产品为目录内产品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、未造成</w:t>
            </w:r>
            <w:r>
              <w:rPr/>
              <w:t xml:space="preserve"> </w:t>
            </w:r>
            <w:r>
              <w:rPr>
                <w:spacing w:val="9"/>
              </w:rPr>
              <w:t>不良后果、积极配合执法部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门查处违法行为的。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0" w:right="106" w:firstLine="2"/>
              <w:spacing w:before="140" w:line="230" w:lineRule="auto"/>
              <w:jc w:val="both"/>
              <w:rPr/>
            </w:pPr>
            <w:r>
              <w:rPr>
                <w:spacing w:val="3"/>
              </w:rPr>
              <w:t>责令限期改正，处货值</w:t>
            </w:r>
            <w:r>
              <w:rPr>
                <w:spacing w:val="1"/>
              </w:rPr>
              <w:t xml:space="preserve"> </w:t>
            </w:r>
            <w:r>
              <w:rPr>
                <w:spacing w:val="-3"/>
              </w:rPr>
              <w:t>金</w:t>
            </w:r>
            <w:r>
              <w:rPr>
                <w:spacing w:val="-25"/>
              </w:rPr>
              <w:t xml:space="preserve"> </w:t>
            </w:r>
            <w:r>
              <w:rPr>
                <w:spacing w:val="-3"/>
              </w:rPr>
              <w:t>额</w:t>
            </w:r>
            <w:r>
              <w:rPr>
                <w:spacing w:val="29"/>
              </w:rPr>
              <w:t xml:space="preserve"> </w:t>
            </w:r>
            <w:r>
              <w:rPr>
                <w:spacing w:val="-3"/>
              </w:rPr>
              <w:t>0.6</w:t>
            </w:r>
            <w:r>
              <w:rPr>
                <w:spacing w:val="23"/>
              </w:rPr>
              <w:t xml:space="preserve"> </w:t>
            </w:r>
            <w:r>
              <w:rPr>
                <w:spacing w:val="-3"/>
              </w:rPr>
              <w:t>倍 以</w:t>
            </w:r>
            <w:r>
              <w:rPr>
                <w:spacing w:val="-23"/>
              </w:rPr>
              <w:t xml:space="preserve"> </w:t>
            </w:r>
            <w:r>
              <w:rPr>
                <w:spacing w:val="-3"/>
              </w:rPr>
              <w:t>下</w:t>
            </w:r>
            <w:r>
              <w:rPr>
                <w:spacing w:val="-7"/>
              </w:rPr>
              <w:t xml:space="preserve"> </w:t>
            </w:r>
            <w:r>
              <w:rPr>
                <w:spacing w:val="-3"/>
              </w:rPr>
              <w:t>的</w:t>
            </w:r>
            <w:r>
              <w:rPr>
                <w:spacing w:val="-25"/>
              </w:rPr>
              <w:t xml:space="preserve"> </w:t>
            </w:r>
            <w:r>
              <w:rPr>
                <w:spacing w:val="-3"/>
              </w:rPr>
              <w:t>罚</w:t>
            </w:r>
            <w:r>
              <w:rPr/>
              <w:t xml:space="preserve"> </w:t>
            </w:r>
            <w:r>
              <w:rPr>
                <w:spacing w:val="3"/>
              </w:rPr>
              <w:t>款，有违法所得的，没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收违法所得。</w:t>
            </w:r>
          </w:p>
        </w:tc>
      </w:tr>
      <w:tr>
        <w:trPr>
          <w:trHeight w:val="1446" w:hRule="atLeast"/>
        </w:trPr>
        <w:tc>
          <w:tcPr>
            <w:tcW w:w="76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56" w:type="dxa"/>
            <w:vAlign w:val="top"/>
          </w:tcPr>
          <w:p>
            <w:pPr>
              <w:pStyle w:val="TableText"/>
              <w:ind w:left="108" w:right="145" w:firstLine="3"/>
              <w:spacing w:before="298" w:line="229" w:lineRule="auto"/>
              <w:jc w:val="both"/>
              <w:rPr/>
            </w:pPr>
            <w:r>
              <w:rPr>
                <w:spacing w:val="9"/>
              </w:rPr>
              <w:t>知道或者应当知道该产品为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目录内产品的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4"/>
              </w:rPr>
              <w:t>已造成不良</w:t>
            </w:r>
            <w:r>
              <w:rPr/>
              <w:t xml:space="preserve"> </w:t>
            </w:r>
            <w:r>
              <w:rPr>
                <w:spacing w:val="8"/>
              </w:rPr>
              <w:t>后果但能积极消除的。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0" w:right="73" w:firstLine="2"/>
              <w:spacing w:before="136" w:line="230" w:lineRule="auto"/>
              <w:jc w:val="both"/>
              <w:rPr/>
            </w:pPr>
            <w:r>
              <w:rPr>
                <w:spacing w:val="3"/>
              </w:rPr>
              <w:t>责令限期改正，处货值</w:t>
            </w:r>
            <w:r>
              <w:rPr>
                <w:spacing w:val="1"/>
              </w:rPr>
              <w:t xml:space="preserve"> </w:t>
            </w:r>
            <w:r>
              <w:rPr/>
              <w:t>金额 0.6 倍以上</w:t>
            </w:r>
            <w:r>
              <w:rPr>
                <w:spacing w:val="29"/>
              </w:rPr>
              <w:t xml:space="preserve"> </w:t>
            </w:r>
            <w:r>
              <w:rPr/>
              <w:t>1.2 倍 </w:t>
            </w:r>
            <w:r>
              <w:rPr>
                <w:spacing w:val="3"/>
              </w:rPr>
              <w:t>以下的罚款，有违法所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得的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，没收违法所得。</w:t>
            </w:r>
          </w:p>
        </w:tc>
      </w:tr>
      <w:tr>
        <w:trPr>
          <w:trHeight w:val="1451" w:hRule="atLeast"/>
        </w:trPr>
        <w:tc>
          <w:tcPr>
            <w:tcW w:w="7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8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20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56" w:type="dxa"/>
            <w:vAlign w:val="top"/>
          </w:tcPr>
          <w:p>
            <w:pPr>
              <w:pStyle w:val="TableText"/>
              <w:ind w:left="110" w:right="145" w:firstLine="16"/>
              <w:spacing w:before="298" w:line="229" w:lineRule="auto"/>
              <w:jc w:val="both"/>
              <w:rPr/>
            </w:pPr>
            <w:r>
              <w:rPr>
                <w:spacing w:val="8"/>
              </w:rPr>
              <w:t>已经造成危害后果未能消除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；拒不配合执法部门查处</w:t>
            </w:r>
            <w:r>
              <w:rPr/>
              <w:t xml:space="preserve"> </w:t>
            </w:r>
            <w:r>
              <w:rPr>
                <w:spacing w:val="7"/>
              </w:rPr>
              <w:t>违法行为的。</w:t>
            </w:r>
          </w:p>
        </w:tc>
        <w:tc>
          <w:tcPr>
            <w:tcW w:w="2157" w:type="dxa"/>
            <w:vAlign w:val="top"/>
          </w:tcPr>
          <w:p>
            <w:pPr>
              <w:pStyle w:val="TableText"/>
              <w:ind w:left="110" w:right="106" w:firstLine="2"/>
              <w:spacing w:before="142" w:line="229" w:lineRule="auto"/>
              <w:jc w:val="both"/>
              <w:rPr/>
            </w:pPr>
            <w:r>
              <w:rPr>
                <w:spacing w:val="3"/>
              </w:rPr>
              <w:t>责令限期改正，处货值</w:t>
            </w:r>
            <w:r>
              <w:rPr>
                <w:spacing w:val="1"/>
              </w:rPr>
              <w:t xml:space="preserve"> </w:t>
            </w:r>
            <w:r>
              <w:rPr/>
              <w:t>金额 1.2 倍以上 2 倍以 </w:t>
            </w:r>
            <w:r>
              <w:rPr>
                <w:spacing w:val="3"/>
              </w:rPr>
              <w:t>下的罚款，有违法所得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，没收违法所得。</w:t>
            </w:r>
          </w:p>
        </w:tc>
      </w:tr>
    </w:tbl>
    <w:p>
      <w:pPr>
        <w:spacing w:line="295" w:lineRule="auto"/>
        <w:rPr>
          <w:rFonts w:ascii="Arial"/>
          <w:sz w:val="21"/>
        </w:rPr>
      </w:pPr>
      <w:r/>
    </w:p>
    <w:p>
      <w:pPr>
        <w:spacing w:line="295" w:lineRule="auto"/>
        <w:rPr>
          <w:rFonts w:ascii="Arial"/>
          <w:sz w:val="21"/>
        </w:rPr>
      </w:pPr>
      <w:r/>
    </w:p>
    <w:p>
      <w:pPr>
        <w:ind w:left="2173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五十四、《有机产品认证管理办法》行政处罚裁量基准</w:t>
      </w:r>
    </w:p>
    <w:p>
      <w:pPr>
        <w:spacing w:line="33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022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58"/>
        <w:gridCol w:w="2615"/>
        <w:gridCol w:w="4165"/>
        <w:gridCol w:w="636"/>
        <w:gridCol w:w="1785"/>
        <w:gridCol w:w="3063"/>
      </w:tblGrid>
      <w:tr>
        <w:trPr>
          <w:trHeight w:val="556" w:hRule="atLeast"/>
        </w:trPr>
        <w:tc>
          <w:tcPr>
            <w:tcW w:w="758" w:type="dxa"/>
            <w:vAlign w:val="top"/>
          </w:tcPr>
          <w:p>
            <w:pPr>
              <w:pStyle w:val="TableText"/>
              <w:ind w:left="180"/>
              <w:spacing w:before="16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615" w:type="dxa"/>
            <w:vAlign w:val="top"/>
          </w:tcPr>
          <w:p>
            <w:pPr>
              <w:pStyle w:val="TableText"/>
              <w:ind w:left="907"/>
              <w:spacing w:before="16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65" w:type="dxa"/>
            <w:vAlign w:val="top"/>
          </w:tcPr>
          <w:p>
            <w:pPr>
              <w:pStyle w:val="TableText"/>
              <w:ind w:left="1683"/>
              <w:spacing w:before="16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421" w:type="dxa"/>
            <w:vAlign w:val="top"/>
            <w:gridSpan w:val="2"/>
          </w:tcPr>
          <w:p>
            <w:pPr>
              <w:pStyle w:val="TableText"/>
              <w:ind w:left="812"/>
              <w:spacing w:before="167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63" w:type="dxa"/>
            <w:vAlign w:val="top"/>
          </w:tcPr>
          <w:p>
            <w:pPr>
              <w:pStyle w:val="TableText"/>
              <w:ind w:left="1133"/>
              <w:spacing w:before="16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977" w:hRule="atLeast"/>
        </w:trPr>
        <w:tc>
          <w:tcPr>
            <w:tcW w:w="758" w:type="dxa"/>
            <w:vAlign w:val="top"/>
            <w:vMerge w:val="restart"/>
            <w:tcBorders>
              <w:bottom w:val="nil"/>
            </w:tcBorders>
          </w:tcPr>
          <w:p>
            <w:pPr>
              <w:spacing w:line="352" w:lineRule="auto"/>
              <w:rPr>
                <w:rFonts w:ascii="Arial"/>
                <w:sz w:val="21"/>
              </w:rPr>
            </w:pPr>
            <w:r/>
          </w:p>
          <w:p>
            <w:pPr>
              <w:spacing w:line="3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1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615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31" w:firstLine="482"/>
              <w:spacing w:before="250" w:line="263" w:lineRule="auto"/>
              <w:rPr/>
            </w:pPr>
            <w:r>
              <w:rPr>
                <w:spacing w:val="9"/>
              </w:rPr>
              <w:t>在产品或者产品包装</w:t>
            </w:r>
            <w:r>
              <w:rPr/>
              <w:t xml:space="preserve">    </w:t>
            </w:r>
            <w:r>
              <w:rPr>
                <w:spacing w:val="-2"/>
              </w:rPr>
              <w:t>及标签上标注含有“有机</w:t>
            </w:r>
            <w:r>
              <w:rPr>
                <w:spacing w:val="-30"/>
              </w:rPr>
              <w:t xml:space="preserve"> </w:t>
            </w:r>
            <w:r>
              <w:rPr>
                <w:spacing w:val="-2"/>
              </w:rPr>
              <w:t>”、</w:t>
            </w:r>
            <w:r>
              <w:rPr/>
              <w:t xml:space="preserve"> </w:t>
            </w:r>
            <w:r>
              <w:rPr>
                <w:spacing w:val="-3"/>
              </w:rPr>
              <w:t>“ORGANIC</w:t>
            </w:r>
            <w:r>
              <w:rPr>
                <w:spacing w:val="-27"/>
              </w:rPr>
              <w:t xml:space="preserve"> </w:t>
            </w:r>
            <w:r>
              <w:rPr>
                <w:spacing w:val="-3"/>
              </w:rPr>
              <w:t>”等字样且可能</w:t>
            </w:r>
            <w:r>
              <w:rPr/>
              <w:t xml:space="preserve">  </w:t>
            </w:r>
            <w:r>
              <w:rPr>
                <w:spacing w:val="9"/>
              </w:rPr>
              <w:t>误导公众认为该产品为有机</w:t>
            </w:r>
          </w:p>
        </w:tc>
        <w:tc>
          <w:tcPr>
            <w:tcW w:w="4165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11" w:firstLine="439"/>
              <w:spacing w:before="250" w:line="263" w:lineRule="auto"/>
              <w:rPr/>
            </w:pPr>
            <w:r>
              <w:rPr>
                <w:b/>
                <w:bCs/>
                <w:spacing w:val="9"/>
              </w:rPr>
              <w:t>第四十八条</w:t>
            </w:r>
            <w:r>
              <w:rPr>
                <w:b/>
                <w:bCs/>
                <w:spacing w:val="60"/>
                <w:w w:val="101"/>
              </w:rPr>
              <w:t xml:space="preserve"> </w:t>
            </w:r>
            <w:r>
              <w:rPr>
                <w:spacing w:val="9"/>
              </w:rPr>
              <w:t>违反本办法第三十四条的规</w:t>
            </w:r>
            <w:r>
              <w:rPr/>
              <w:t xml:space="preserve"> </w:t>
            </w:r>
            <w:r>
              <w:rPr>
                <w:spacing w:val="7"/>
              </w:rPr>
              <w:t>定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，在产品或者产品包装及标签上标注含有</w:t>
            </w:r>
            <w:r>
              <w:rPr/>
              <w:t xml:space="preserve">   </w:t>
            </w:r>
            <w:r>
              <w:rPr>
                <w:spacing w:val="4"/>
              </w:rPr>
              <w:t>“有机</w:t>
            </w:r>
            <w:r>
              <w:rPr>
                <w:spacing w:val="-30"/>
              </w:rPr>
              <w:t xml:space="preserve"> </w:t>
            </w:r>
            <w:r>
              <w:rPr>
                <w:spacing w:val="4"/>
              </w:rPr>
              <w:t>”、“</w:t>
            </w:r>
            <w:r>
              <w:rPr/>
              <w:t>ORGANIC</w:t>
            </w:r>
            <w:r>
              <w:rPr>
                <w:spacing w:val="-38"/>
              </w:rPr>
              <w:t xml:space="preserve"> </w:t>
            </w:r>
            <w:r>
              <w:rPr>
                <w:spacing w:val="4"/>
              </w:rPr>
              <w:t>”等字样且可能误导</w:t>
            </w:r>
            <w:r>
              <w:rPr/>
              <w:t xml:space="preserve">   </w:t>
            </w:r>
            <w:r>
              <w:rPr>
                <w:spacing w:val="9"/>
              </w:rPr>
              <w:t>公众认为该产品为有机产品的文字表述和图</w:t>
            </w:r>
          </w:p>
        </w:tc>
        <w:tc>
          <w:tcPr>
            <w:tcW w:w="636" w:type="dxa"/>
            <w:vAlign w:val="top"/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5" w:type="dxa"/>
            <w:vAlign w:val="top"/>
          </w:tcPr>
          <w:p>
            <w:pPr>
              <w:pStyle w:val="TableText"/>
              <w:ind w:left="109" w:right="104" w:firstLine="2"/>
              <w:spacing w:before="62" w:line="222" w:lineRule="auto"/>
              <w:rPr/>
            </w:pPr>
            <w:r>
              <w:rPr>
                <w:spacing w:val="5"/>
              </w:rPr>
              <w:t>属首次违法，检查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后及时停止违法</w:t>
            </w:r>
            <w:r>
              <w:rPr/>
              <w:t xml:space="preserve">    </w:t>
            </w:r>
            <w:r>
              <w:rPr>
                <w:spacing w:val="6"/>
              </w:rPr>
              <w:t>行为的。</w:t>
            </w:r>
          </w:p>
        </w:tc>
        <w:tc>
          <w:tcPr>
            <w:tcW w:w="3063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/>
              <w:t>责令改正</w:t>
            </w:r>
            <w:r>
              <w:rPr>
                <w:spacing w:val="-13"/>
              </w:rPr>
              <w:t xml:space="preserve"> </w:t>
            </w:r>
            <w:r>
              <w:rPr/>
              <w:t>，处 9000 元以下罚款。</w:t>
            </w:r>
          </w:p>
        </w:tc>
      </w:tr>
      <w:tr>
        <w:trPr>
          <w:trHeight w:val="758" w:hRule="atLeast"/>
        </w:trPr>
        <w:tc>
          <w:tcPr>
            <w:tcW w:w="7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pStyle w:val="TableText"/>
              <w:ind w:left="120"/>
              <w:spacing w:before="268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5" w:type="dxa"/>
            <w:vAlign w:val="top"/>
          </w:tcPr>
          <w:p>
            <w:pPr>
              <w:pStyle w:val="TableText"/>
              <w:ind w:left="109" w:right="104" w:firstLine="2"/>
              <w:spacing w:before="110" w:line="227" w:lineRule="auto"/>
              <w:rPr/>
            </w:pPr>
            <w:r>
              <w:rPr>
                <w:spacing w:val="5"/>
              </w:rPr>
              <w:t>属首次违法，检查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后不改正的。</w:t>
            </w:r>
          </w:p>
        </w:tc>
        <w:tc>
          <w:tcPr>
            <w:tcW w:w="3063" w:type="dxa"/>
            <w:vAlign w:val="top"/>
          </w:tcPr>
          <w:p>
            <w:pPr>
              <w:pStyle w:val="TableText"/>
              <w:ind w:left="109" w:right="109" w:firstLine="4"/>
              <w:spacing w:before="110" w:line="227" w:lineRule="auto"/>
              <w:rPr/>
            </w:pPr>
            <w:r>
              <w:rPr>
                <w:spacing w:val="-1"/>
              </w:rPr>
              <w:t>责令改正，处 9000 元以上 2.1 万</w:t>
            </w:r>
            <w:r>
              <w:rPr>
                <w:spacing w:val="15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95"/>
          <w:pgSz w:w="16839" w:h="11905"/>
          <w:pgMar w:top="1011" w:right="1939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022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58"/>
        <w:gridCol w:w="2615"/>
        <w:gridCol w:w="4165"/>
        <w:gridCol w:w="636"/>
        <w:gridCol w:w="1785"/>
        <w:gridCol w:w="3063"/>
      </w:tblGrid>
      <w:tr>
        <w:trPr>
          <w:trHeight w:val="1269" w:hRule="atLeast"/>
        </w:trPr>
        <w:tc>
          <w:tcPr>
            <w:tcW w:w="75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5" w:type="dxa"/>
            <w:vAlign w:val="top"/>
          </w:tcPr>
          <w:p>
            <w:pPr>
              <w:pStyle w:val="TableText"/>
              <w:ind w:left="108"/>
              <w:spacing w:before="108" w:line="208" w:lineRule="auto"/>
              <w:rPr/>
            </w:pPr>
            <w:r>
              <w:rPr>
                <w:spacing w:val="8"/>
              </w:rPr>
              <w:t>产品的文字表述和图案的。</w:t>
            </w:r>
          </w:p>
        </w:tc>
        <w:tc>
          <w:tcPr>
            <w:tcW w:w="4165" w:type="dxa"/>
            <w:vAlign w:val="top"/>
          </w:tcPr>
          <w:p>
            <w:pPr>
              <w:pStyle w:val="TableText"/>
              <w:ind w:left="110" w:right="107"/>
              <w:spacing w:before="109" w:line="260" w:lineRule="auto"/>
              <w:rPr/>
            </w:pPr>
            <w:r>
              <w:rPr>
                <w:spacing w:val="7"/>
              </w:rPr>
              <w:t>案的，县级以上地方市场监督管理部门责令改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正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，处 3 万元以下罚款。</w:t>
            </w:r>
          </w:p>
        </w:tc>
        <w:tc>
          <w:tcPr>
            <w:tcW w:w="636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5" w:type="dxa"/>
            <w:vAlign w:val="top"/>
          </w:tcPr>
          <w:p>
            <w:pPr>
              <w:pStyle w:val="TableText"/>
              <w:ind w:left="110" w:right="104"/>
              <w:spacing w:before="52" w:line="222" w:lineRule="auto"/>
              <w:rPr/>
            </w:pPr>
            <w:r>
              <w:rPr>
                <w:spacing w:val="33"/>
              </w:rPr>
              <w:t>有下列情形之一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的：</w:t>
            </w:r>
            <w:r>
              <w:rPr>
                <w:spacing w:val="-26"/>
              </w:rPr>
              <w:t xml:space="preserve"> </w:t>
            </w:r>
            <w:r>
              <w:rPr>
                <w:spacing w:val="1"/>
              </w:rPr>
              <w:t>1.属屡犯的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；</w:t>
            </w:r>
            <w:r>
              <w:rPr/>
              <w:t xml:space="preserve"> </w:t>
            </w:r>
            <w:r>
              <w:rPr>
                <w:spacing w:val="8"/>
              </w:rPr>
              <w:t>2.具有其他严重情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节的。</w:t>
            </w:r>
          </w:p>
        </w:tc>
        <w:tc>
          <w:tcPr>
            <w:tcW w:w="3063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9" w:firstLine="4"/>
              <w:spacing w:before="81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，处 2.1 万元以上 3 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978" w:hRule="atLeast"/>
        </w:trPr>
        <w:tc>
          <w:tcPr>
            <w:tcW w:w="758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3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615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477"/>
              <w:spacing w:before="82" w:line="262" w:lineRule="auto"/>
              <w:rPr/>
            </w:pPr>
            <w:r>
              <w:rPr>
                <w:spacing w:val="9"/>
              </w:rPr>
              <w:t>认证机构对有机配料</w:t>
            </w:r>
            <w:r>
              <w:rPr>
                <w:spacing w:val="2"/>
              </w:rPr>
              <w:t xml:space="preserve">   </w:t>
            </w:r>
            <w:r>
              <w:rPr>
                <w:spacing w:val="4"/>
              </w:rPr>
              <w:t>含量低于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95%的加工产品进</w:t>
            </w:r>
            <w:r>
              <w:rPr/>
              <w:t xml:space="preserve"> </w:t>
            </w:r>
            <w:r>
              <w:rPr>
                <w:spacing w:val="8"/>
              </w:rPr>
              <w:t>行有机认证的。</w:t>
            </w:r>
          </w:p>
        </w:tc>
        <w:tc>
          <w:tcPr>
            <w:tcW w:w="4165" w:type="dxa"/>
            <w:vAlign w:val="top"/>
            <w:vMerge w:val="restart"/>
            <w:tcBorders>
              <w:bottom w:val="nil"/>
            </w:tcBorders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48" w:firstLine="440"/>
              <w:spacing w:before="81" w:line="263" w:lineRule="auto"/>
              <w:jc w:val="both"/>
              <w:rPr/>
            </w:pPr>
            <w:r>
              <w:rPr>
                <w:b/>
                <w:bCs/>
                <w:spacing w:val="8"/>
              </w:rPr>
              <w:t>第五十条   </w:t>
            </w:r>
            <w:r>
              <w:rPr>
                <w:spacing w:val="8"/>
              </w:rPr>
              <w:t>违反本办法第十六条的规定，</w:t>
            </w:r>
            <w:r>
              <w:rPr>
                <w:spacing w:val="4"/>
              </w:rPr>
              <w:t xml:space="preserve"> </w:t>
            </w:r>
            <w:r>
              <w:rPr>
                <w:spacing w:val="12"/>
              </w:rPr>
              <w:t>认证机构对有机配料含量低于 95%的加工产</w:t>
            </w:r>
            <w:r>
              <w:rPr>
                <w:spacing w:val="9"/>
              </w:rPr>
              <w:t xml:space="preserve">  </w:t>
            </w:r>
            <w:r>
              <w:rPr>
                <w:spacing w:val="7"/>
              </w:rPr>
              <w:t>品进行有机认证的，县级以上地方市场监督管</w:t>
            </w:r>
            <w:r>
              <w:rPr>
                <w:spacing w:val="2"/>
              </w:rPr>
              <w:t xml:space="preserve">  </w:t>
            </w:r>
            <w:r>
              <w:rPr>
                <w:spacing w:val="4"/>
              </w:rPr>
              <w:t>理部门责令改正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，处 3 万元以下罚款。</w:t>
            </w:r>
          </w:p>
        </w:tc>
        <w:tc>
          <w:tcPr>
            <w:tcW w:w="636" w:type="dxa"/>
            <w:vAlign w:val="top"/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5" w:type="dxa"/>
            <w:vAlign w:val="top"/>
          </w:tcPr>
          <w:p>
            <w:pPr>
              <w:pStyle w:val="TableText"/>
              <w:ind w:left="109" w:right="104" w:firstLine="2"/>
              <w:spacing w:before="59" w:line="223" w:lineRule="auto"/>
              <w:rPr/>
            </w:pPr>
            <w:r>
              <w:rPr>
                <w:spacing w:val="5"/>
              </w:rPr>
              <w:t>属首次违法，检查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后及时停止违法</w:t>
            </w:r>
            <w:r>
              <w:rPr/>
              <w:t xml:space="preserve">    </w:t>
            </w:r>
            <w:r>
              <w:rPr>
                <w:spacing w:val="6"/>
              </w:rPr>
              <w:t>行为的。</w:t>
            </w:r>
          </w:p>
        </w:tc>
        <w:tc>
          <w:tcPr>
            <w:tcW w:w="3063" w:type="dxa"/>
            <w:vAlign w:val="top"/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/>
              <w:t>责令改正</w:t>
            </w:r>
            <w:r>
              <w:rPr>
                <w:spacing w:val="-13"/>
              </w:rPr>
              <w:t xml:space="preserve"> </w:t>
            </w:r>
            <w:r>
              <w:rPr/>
              <w:t>，处 9000 元以下罚款。</w:t>
            </w:r>
          </w:p>
        </w:tc>
      </w:tr>
      <w:tr>
        <w:trPr>
          <w:trHeight w:val="856" w:hRule="atLeast"/>
        </w:trPr>
        <w:tc>
          <w:tcPr>
            <w:tcW w:w="7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pStyle w:val="TableText"/>
              <w:ind w:left="120"/>
              <w:spacing w:before="316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5" w:type="dxa"/>
            <w:vAlign w:val="top"/>
          </w:tcPr>
          <w:p>
            <w:pPr>
              <w:pStyle w:val="TableText"/>
              <w:ind w:left="109" w:right="104" w:firstLine="2"/>
              <w:spacing w:before="158" w:line="227" w:lineRule="auto"/>
              <w:rPr/>
            </w:pPr>
            <w:r>
              <w:rPr>
                <w:spacing w:val="5"/>
              </w:rPr>
              <w:t>属首次违法，检查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后不改正的。</w:t>
            </w:r>
          </w:p>
        </w:tc>
        <w:tc>
          <w:tcPr>
            <w:tcW w:w="3063" w:type="dxa"/>
            <w:vAlign w:val="top"/>
          </w:tcPr>
          <w:p>
            <w:pPr>
              <w:pStyle w:val="TableText"/>
              <w:ind w:left="109" w:right="109" w:firstLine="4"/>
              <w:spacing w:before="157" w:line="227" w:lineRule="auto"/>
              <w:rPr/>
            </w:pPr>
            <w:r>
              <w:rPr>
                <w:spacing w:val="-1"/>
              </w:rPr>
              <w:t>责令改正，处 9000 元以上 2.1 万</w:t>
            </w:r>
            <w:r>
              <w:rPr>
                <w:spacing w:val="15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264" w:hRule="atLeast"/>
        </w:trPr>
        <w:tc>
          <w:tcPr>
            <w:tcW w:w="7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5" w:type="dxa"/>
            <w:vAlign w:val="top"/>
          </w:tcPr>
          <w:p>
            <w:pPr>
              <w:pStyle w:val="TableText"/>
              <w:ind w:left="110" w:right="104"/>
              <w:spacing w:before="47" w:line="222" w:lineRule="auto"/>
              <w:rPr/>
            </w:pPr>
            <w:r>
              <w:rPr>
                <w:spacing w:val="33"/>
              </w:rPr>
              <w:t>有下列情形之一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的：</w:t>
            </w:r>
            <w:r>
              <w:rPr>
                <w:spacing w:val="-26"/>
              </w:rPr>
              <w:t xml:space="preserve"> </w:t>
            </w:r>
            <w:r>
              <w:rPr>
                <w:spacing w:val="1"/>
              </w:rPr>
              <w:t>1.属屡犯的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；</w:t>
            </w:r>
            <w:r>
              <w:rPr/>
              <w:t xml:space="preserve"> </w:t>
            </w:r>
            <w:r>
              <w:rPr>
                <w:spacing w:val="8"/>
              </w:rPr>
              <w:t>2.具有其他严重情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节的。</w:t>
            </w:r>
          </w:p>
        </w:tc>
        <w:tc>
          <w:tcPr>
            <w:tcW w:w="3063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9" w:firstLine="4"/>
              <w:spacing w:before="81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，处 2.1 万元以上 3 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978" w:hRule="atLeast"/>
        </w:trPr>
        <w:tc>
          <w:tcPr>
            <w:tcW w:w="758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3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615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6" w:firstLine="480"/>
              <w:spacing w:before="81" w:line="263" w:lineRule="auto"/>
              <w:jc w:val="both"/>
              <w:rPr/>
            </w:pPr>
            <w:r>
              <w:rPr>
                <w:spacing w:val="1"/>
              </w:rPr>
              <w:t>认证机构、获证产品的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认证委托人拒绝接受国家认 </w:t>
            </w:r>
            <w:r>
              <w:rPr>
                <w:spacing w:val="9"/>
              </w:rPr>
              <w:t>监委或者地方认证监管部门 </w:t>
            </w:r>
            <w:r>
              <w:rPr>
                <w:spacing w:val="7"/>
              </w:rPr>
              <w:t>监督检查的。</w:t>
            </w:r>
          </w:p>
        </w:tc>
        <w:tc>
          <w:tcPr>
            <w:tcW w:w="4165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6" w:firstLine="396"/>
              <w:spacing w:before="81" w:line="263" w:lineRule="auto"/>
              <w:jc w:val="both"/>
              <w:rPr/>
            </w:pPr>
            <w:r>
              <w:rPr>
                <w:b/>
                <w:bCs/>
                <w:spacing w:val="7"/>
              </w:rPr>
              <w:t>第五十二条   </w:t>
            </w:r>
            <w:r>
              <w:rPr>
                <w:spacing w:val="7"/>
              </w:rPr>
              <w:t>认证机构、获证产品的认证</w:t>
            </w:r>
            <w:r>
              <w:rPr>
                <w:spacing w:val="13"/>
              </w:rPr>
              <w:t xml:space="preserve"> </w:t>
            </w:r>
            <w:r>
              <w:rPr>
                <w:spacing w:val="17"/>
              </w:rPr>
              <w:t>委托人拒绝接受国家市场监督管理总局或者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县级以上地方市场监督管理部门监督检查的，</w:t>
            </w:r>
            <w:r>
              <w:rPr>
                <w:spacing w:val="13"/>
              </w:rPr>
              <w:t xml:space="preserve"> </w:t>
            </w:r>
            <w:r>
              <w:rPr>
                <w:spacing w:val="5"/>
              </w:rPr>
              <w:t>责令限期改正；逾期未改正的，处 3 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  <w:tc>
          <w:tcPr>
            <w:tcW w:w="636" w:type="dxa"/>
            <w:vAlign w:val="top"/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5" w:type="dxa"/>
            <w:vAlign w:val="top"/>
          </w:tcPr>
          <w:p>
            <w:pPr>
              <w:pStyle w:val="TableText"/>
              <w:ind w:left="109" w:right="104" w:firstLine="2"/>
              <w:spacing w:before="63" w:line="222" w:lineRule="auto"/>
              <w:rPr/>
            </w:pPr>
            <w:r>
              <w:rPr>
                <w:spacing w:val="5"/>
              </w:rPr>
              <w:t>属首次违法，检查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后及时停止违法</w:t>
            </w:r>
            <w:r>
              <w:rPr/>
              <w:t xml:space="preserve">    </w:t>
            </w:r>
            <w:r>
              <w:rPr>
                <w:spacing w:val="6"/>
              </w:rPr>
              <w:t>行为的。</w:t>
            </w:r>
          </w:p>
        </w:tc>
        <w:tc>
          <w:tcPr>
            <w:tcW w:w="3063" w:type="dxa"/>
            <w:vAlign w:val="top"/>
          </w:tcPr>
          <w:p>
            <w:pPr>
              <w:pStyle w:val="TableText"/>
              <w:ind w:left="111" w:right="148" w:firstLine="2"/>
              <w:spacing w:before="220" w:line="227" w:lineRule="auto"/>
              <w:rPr/>
            </w:pPr>
            <w:r>
              <w:rPr>
                <w:spacing w:val="6"/>
              </w:rPr>
              <w:t>责令限期改正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，逾期未改正的，</w:t>
            </w:r>
            <w:r>
              <w:rPr/>
              <w:t xml:space="preserve"> </w:t>
            </w:r>
            <w:r>
              <w:rPr>
                <w:spacing w:val="-1"/>
              </w:rPr>
              <w:t>处 9000 元以下罚款。</w:t>
            </w:r>
          </w:p>
        </w:tc>
      </w:tr>
      <w:tr>
        <w:trPr>
          <w:trHeight w:val="949" w:hRule="atLeast"/>
        </w:trPr>
        <w:tc>
          <w:tcPr>
            <w:tcW w:w="7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5" w:type="dxa"/>
            <w:vAlign w:val="top"/>
          </w:tcPr>
          <w:p>
            <w:pPr>
              <w:pStyle w:val="TableText"/>
              <w:ind w:left="109" w:right="104" w:firstLine="2"/>
              <w:spacing w:before="205" w:line="229" w:lineRule="auto"/>
              <w:rPr/>
            </w:pPr>
            <w:r>
              <w:rPr>
                <w:spacing w:val="5"/>
              </w:rPr>
              <w:t>属首次违法，检查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后不改正的。</w:t>
            </w:r>
          </w:p>
        </w:tc>
        <w:tc>
          <w:tcPr>
            <w:tcW w:w="3063" w:type="dxa"/>
            <w:vAlign w:val="top"/>
          </w:tcPr>
          <w:p>
            <w:pPr>
              <w:pStyle w:val="TableText"/>
              <w:ind w:left="111" w:right="109" w:firstLine="2"/>
              <w:spacing w:before="50" w:line="218" w:lineRule="auto"/>
              <w:rPr/>
            </w:pPr>
            <w:r>
              <w:rPr>
                <w:spacing w:val="7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，逾期未改正的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6"/>
              </w:rPr>
              <w:t>处</w:t>
            </w:r>
            <w:r>
              <w:rPr>
                <w:spacing w:val="31"/>
                <w:w w:val="101"/>
              </w:rPr>
              <w:t xml:space="preserve"> </w:t>
            </w:r>
            <w:r>
              <w:rPr>
                <w:spacing w:val="6"/>
              </w:rPr>
              <w:t>9000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6"/>
              </w:rPr>
              <w:t>元以上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6"/>
              </w:rPr>
              <w:t>2.1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6"/>
              </w:rPr>
              <w:t>万元以下罚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584" w:hRule="atLeast"/>
        </w:trPr>
        <w:tc>
          <w:tcPr>
            <w:tcW w:w="7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1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6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6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5" w:type="dxa"/>
            <w:vAlign w:val="top"/>
          </w:tcPr>
          <w:p>
            <w:pPr>
              <w:pStyle w:val="TableText"/>
              <w:ind w:left="110" w:right="104"/>
              <w:spacing w:before="52" w:line="224" w:lineRule="auto"/>
              <w:rPr/>
            </w:pPr>
            <w:r>
              <w:rPr>
                <w:spacing w:val="33"/>
              </w:rPr>
              <w:t>有下列情形之一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的：</w:t>
            </w:r>
            <w:r>
              <w:rPr>
                <w:spacing w:val="-34"/>
              </w:rPr>
              <w:t xml:space="preserve"> </w:t>
            </w:r>
            <w:r>
              <w:rPr>
                <w:spacing w:val="2"/>
              </w:rPr>
              <w:t>1.属屡犯的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</w:t>
            </w:r>
            <w:r>
              <w:rPr/>
              <w:t xml:space="preserve"> </w:t>
            </w:r>
            <w:r>
              <w:rPr>
                <w:spacing w:val="8"/>
              </w:rPr>
              <w:t>2.拒不整改的或具</w:t>
            </w:r>
            <w:r>
              <w:rPr>
                <w:spacing w:val="2"/>
              </w:rPr>
              <w:t xml:space="preserve"> </w:t>
            </w:r>
            <w:r>
              <w:rPr>
                <w:spacing w:val="33"/>
              </w:rPr>
              <w:t>有其他严重情节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063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35" w:firstLine="2"/>
              <w:spacing w:before="82" w:line="227" w:lineRule="auto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，逾期未改正的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 </w:t>
            </w:r>
            <w:r>
              <w:rPr>
                <w:spacing w:val="1"/>
              </w:rPr>
              <w:t>处 2.1 万元以上 3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96"/>
          <w:pgSz w:w="16839" w:h="11905"/>
          <w:pgMar w:top="1011" w:right="1939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993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五十五、《强制性产品认证管理规定》行政处罚裁量基准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43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51"/>
        <w:gridCol w:w="2591"/>
        <w:gridCol w:w="4126"/>
        <w:gridCol w:w="630"/>
        <w:gridCol w:w="1769"/>
        <w:gridCol w:w="3076"/>
      </w:tblGrid>
      <w:tr>
        <w:trPr>
          <w:trHeight w:val="523" w:hRule="atLeast"/>
        </w:trPr>
        <w:tc>
          <w:tcPr>
            <w:tcW w:w="751" w:type="dxa"/>
            <w:vAlign w:val="top"/>
          </w:tcPr>
          <w:p>
            <w:pPr>
              <w:pStyle w:val="TableText"/>
              <w:ind w:left="177"/>
              <w:spacing w:before="151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591" w:type="dxa"/>
            <w:vAlign w:val="top"/>
          </w:tcPr>
          <w:p>
            <w:pPr>
              <w:pStyle w:val="TableText"/>
              <w:ind w:left="895"/>
              <w:spacing w:before="150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26" w:type="dxa"/>
            <w:vAlign w:val="top"/>
          </w:tcPr>
          <w:p>
            <w:pPr>
              <w:pStyle w:val="TableText"/>
              <w:ind w:left="1664"/>
              <w:spacing w:before="150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399" w:type="dxa"/>
            <w:vAlign w:val="top"/>
            <w:gridSpan w:val="2"/>
          </w:tcPr>
          <w:p>
            <w:pPr>
              <w:pStyle w:val="TableText"/>
              <w:ind w:left="801"/>
              <w:spacing w:before="150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76" w:type="dxa"/>
            <w:vAlign w:val="top"/>
          </w:tcPr>
          <w:p>
            <w:pPr>
              <w:pStyle w:val="TableText"/>
              <w:ind w:left="1139"/>
              <w:spacing w:before="151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3152" w:hRule="atLeast"/>
        </w:trPr>
        <w:tc>
          <w:tcPr>
            <w:tcW w:w="751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6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59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400"/>
              <w:spacing w:before="81" w:line="228" w:lineRule="auto"/>
              <w:rPr/>
            </w:pPr>
            <w:r>
              <w:rPr>
                <w:spacing w:val="28"/>
              </w:rPr>
              <w:t>转让或者倒卖认证标</w:t>
            </w:r>
            <w:r>
              <w:rPr>
                <w:spacing w:val="7"/>
              </w:rPr>
              <w:t xml:space="preserve"> </w:t>
            </w:r>
            <w:r>
              <w:rPr>
                <w:spacing w:val="4"/>
              </w:rPr>
              <w:t>志的。</w:t>
            </w:r>
          </w:p>
        </w:tc>
        <w:tc>
          <w:tcPr>
            <w:tcW w:w="4126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7" w:firstLine="400"/>
              <w:spacing w:before="81" w:line="228" w:lineRule="auto"/>
              <w:jc w:val="both"/>
              <w:rPr/>
            </w:pPr>
            <w:r>
              <w:rPr>
                <w:b/>
                <w:bCs/>
                <w:spacing w:val="15"/>
              </w:rPr>
              <w:t>第五十三条第二款</w:t>
            </w:r>
            <w:r>
              <w:rPr>
                <w:b/>
                <w:bCs/>
                <w:spacing w:val="21"/>
                <w:w w:val="101"/>
              </w:rPr>
              <w:t xml:space="preserve">   </w:t>
            </w:r>
            <w:r>
              <w:rPr>
                <w:spacing w:val="15"/>
              </w:rPr>
              <w:t>转让或者倒卖认证</w:t>
            </w:r>
            <w:r>
              <w:rPr/>
              <w:t xml:space="preserve"> </w:t>
            </w:r>
            <w:r>
              <w:rPr>
                <w:spacing w:val="5"/>
              </w:rPr>
              <w:t>标志的，由县级以上地方市场监督管理部门责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令其改正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，处 3 万元以下罚款。</w:t>
            </w:r>
          </w:p>
        </w:tc>
        <w:tc>
          <w:tcPr>
            <w:tcW w:w="630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69" w:type="dxa"/>
            <w:vAlign w:val="top"/>
          </w:tcPr>
          <w:p>
            <w:pPr>
              <w:pStyle w:val="TableText"/>
              <w:ind w:left="108" w:right="41" w:firstLine="1"/>
              <w:spacing w:before="45" w:line="228" w:lineRule="auto"/>
              <w:rPr/>
            </w:pPr>
            <w:r>
              <w:rPr>
                <w:spacing w:val="5"/>
              </w:rPr>
              <w:t>有下列情形之一</w:t>
            </w:r>
            <w:r>
              <w:rPr/>
              <w:t xml:space="preserve">     </w:t>
            </w:r>
            <w:r>
              <w:rPr>
                <w:spacing w:val="-7"/>
              </w:rPr>
              <w:t>的：1.初次违法的，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及时停止违法行</w:t>
            </w:r>
            <w:r>
              <w:rPr/>
              <w:t xml:space="preserve">     </w:t>
            </w:r>
            <w:r>
              <w:rPr>
                <w:spacing w:val="6"/>
              </w:rPr>
              <w:t>为追回转让或者</w:t>
            </w:r>
            <w:r>
              <w:rPr/>
              <w:t xml:space="preserve">     </w:t>
            </w:r>
            <w:r>
              <w:rPr>
                <w:spacing w:val="4"/>
              </w:rPr>
              <w:t>倒卖认证标志，并</w:t>
            </w:r>
            <w:r>
              <w:rPr>
                <w:spacing w:val="2"/>
              </w:rPr>
              <w:t xml:space="preserve">  </w:t>
            </w:r>
            <w:r>
              <w:rPr>
                <w:spacing w:val="-2"/>
              </w:rPr>
              <w:t>消除危害后果；2.</w:t>
            </w:r>
            <w:r>
              <w:rPr/>
              <w:t xml:space="preserve">   </w:t>
            </w:r>
            <w:r>
              <w:rPr/>
              <w:t>转让或者倒卖认证</w:t>
            </w:r>
            <w:r>
              <w:rPr>
                <w:spacing w:val="2"/>
              </w:rPr>
              <w:t xml:space="preserve">  </w:t>
            </w:r>
            <w:r>
              <w:rPr>
                <w:spacing w:val="-3"/>
              </w:rPr>
              <w:t>标志数量较少</w:t>
            </w:r>
            <w:r>
              <w:rPr>
                <w:spacing w:val="-28"/>
              </w:rPr>
              <w:t xml:space="preserve"> </w:t>
            </w:r>
            <w:r>
              <w:rPr>
                <w:spacing w:val="-3"/>
              </w:rPr>
              <w:t>，收</w:t>
            </w:r>
            <w:r>
              <w:rPr/>
              <w:t xml:space="preserve">  </w:t>
            </w:r>
            <w:r>
              <w:rPr/>
              <w:t>取费用不足5千元</w:t>
            </w:r>
            <w:r>
              <w:rPr>
                <w:spacing w:val="1"/>
              </w:rPr>
              <w:t xml:space="preserve">    </w:t>
            </w:r>
            <w:r>
              <w:rPr>
                <w:spacing w:val="3"/>
              </w:rPr>
              <w:t>的。</w:t>
            </w:r>
          </w:p>
        </w:tc>
        <w:tc>
          <w:tcPr>
            <w:tcW w:w="3076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8"/>
              <w:spacing w:before="82" w:line="207" w:lineRule="auto"/>
              <w:jc w:val="right"/>
              <w:rPr/>
            </w:pPr>
            <w:r>
              <w:rPr>
                <w:spacing w:val="-3"/>
              </w:rPr>
              <w:t>责令其改正，处</w:t>
            </w:r>
            <w:r>
              <w:rPr>
                <w:spacing w:val="-17"/>
              </w:rPr>
              <w:t xml:space="preserve"> </w:t>
            </w:r>
            <w:r>
              <w:rPr>
                <w:spacing w:val="-3"/>
              </w:rPr>
              <w:t>9000</w:t>
            </w:r>
            <w:r>
              <w:rPr>
                <w:spacing w:val="-24"/>
              </w:rPr>
              <w:t xml:space="preserve"> </w:t>
            </w:r>
            <w:r>
              <w:rPr>
                <w:spacing w:val="-3"/>
              </w:rPr>
              <w:t>元以下罚款。</w:t>
            </w:r>
          </w:p>
        </w:tc>
      </w:tr>
      <w:tr>
        <w:trPr>
          <w:trHeight w:val="1896" w:hRule="atLeast"/>
        </w:trPr>
        <w:tc>
          <w:tcPr>
            <w:tcW w:w="7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69" w:type="dxa"/>
            <w:vAlign w:val="top"/>
          </w:tcPr>
          <w:p>
            <w:pPr>
              <w:pStyle w:val="TableText"/>
              <w:ind w:left="108" w:right="103" w:firstLine="1"/>
              <w:spacing w:before="52" w:line="225" w:lineRule="auto"/>
              <w:jc w:val="both"/>
              <w:rPr/>
            </w:pPr>
            <w:r>
              <w:rPr>
                <w:spacing w:val="31"/>
              </w:rPr>
              <w:t>有下列情形之一</w:t>
            </w:r>
            <w:r>
              <w:rPr/>
              <w:t xml:space="preserve"> </w:t>
            </w:r>
            <w:r>
              <w:rPr>
                <w:spacing w:val="-5"/>
              </w:rPr>
              <w:t>的：1.收取费用5千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元以上1万元以下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的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；2.转让或者倒</w:t>
            </w:r>
            <w:r>
              <w:rPr/>
              <w:t xml:space="preserve"> </w:t>
            </w:r>
            <w:r>
              <w:rPr>
                <w:spacing w:val="31"/>
              </w:rPr>
              <w:t>卖认证标志只部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分追回的。</w:t>
            </w:r>
          </w:p>
        </w:tc>
        <w:tc>
          <w:tcPr>
            <w:tcW w:w="3076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 w:firstLine="2"/>
              <w:spacing w:before="82" w:line="227" w:lineRule="auto"/>
              <w:rPr/>
            </w:pPr>
            <w:r>
              <w:rPr>
                <w:spacing w:val="1"/>
              </w:rPr>
              <w:t>责令其改正</w:t>
            </w:r>
            <w:r>
              <w:rPr>
                <w:spacing w:val="-13"/>
              </w:rPr>
              <w:t xml:space="preserve"> </w:t>
            </w:r>
            <w:r>
              <w:rPr>
                <w:spacing w:val="1"/>
              </w:rPr>
              <w:t>，处 9000 元以上 2.1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97"/>
          <w:pgSz w:w="16839" w:h="11905"/>
          <w:pgMar w:top="1011" w:right="2018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43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51"/>
        <w:gridCol w:w="2591"/>
        <w:gridCol w:w="4126"/>
        <w:gridCol w:w="630"/>
        <w:gridCol w:w="1769"/>
        <w:gridCol w:w="3076"/>
      </w:tblGrid>
      <w:tr>
        <w:trPr>
          <w:trHeight w:val="2842" w:hRule="atLeast"/>
        </w:trPr>
        <w:tc>
          <w:tcPr>
            <w:tcW w:w="7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0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69" w:type="dxa"/>
            <w:vAlign w:val="top"/>
          </w:tcPr>
          <w:p>
            <w:pPr>
              <w:pStyle w:val="TableText"/>
              <w:ind w:left="108" w:right="108"/>
              <w:spacing w:before="56" w:line="227" w:lineRule="auto"/>
              <w:rPr/>
            </w:pPr>
            <w:r>
              <w:rPr>
                <w:spacing w:val="7"/>
              </w:rPr>
              <w:t>有下列违法情形</w:t>
            </w:r>
            <w:r>
              <w:rPr/>
              <w:t xml:space="preserve">    </w:t>
            </w:r>
            <w:r>
              <w:rPr>
                <w:spacing w:val="2"/>
              </w:rPr>
              <w:t>之一的：</w:t>
            </w:r>
            <w:r>
              <w:rPr>
                <w:spacing w:val="-30"/>
              </w:rPr>
              <w:t xml:space="preserve"> </w:t>
            </w:r>
            <w:r>
              <w:rPr>
                <w:spacing w:val="2"/>
              </w:rPr>
              <w:t>1.转让或</w:t>
            </w:r>
            <w:r>
              <w:rPr/>
              <w:t xml:space="preserve"> </w:t>
            </w:r>
            <w:r>
              <w:rPr>
                <w:spacing w:val="7"/>
              </w:rPr>
              <w:t>者倒卖认证标志</w:t>
            </w:r>
            <w:r>
              <w:rPr/>
              <w:t xml:space="preserve">    </w:t>
            </w:r>
            <w:r>
              <w:rPr>
                <w:spacing w:val="7"/>
              </w:rPr>
              <w:t>数量较多或收取</w:t>
            </w:r>
            <w:r>
              <w:rPr/>
              <w:t xml:space="preserve">    </w:t>
            </w:r>
            <w:r>
              <w:rPr>
                <w:spacing w:val="5"/>
              </w:rPr>
              <w:t>费用较多的；2.转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让或者卖认证标</w:t>
            </w:r>
            <w:r>
              <w:rPr/>
              <w:t xml:space="preserve">    </w:t>
            </w:r>
            <w:r>
              <w:rPr>
                <w:spacing w:val="2"/>
              </w:rPr>
              <w:t>志无法追回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；3.具</w:t>
            </w:r>
            <w:r>
              <w:rPr/>
              <w:t xml:space="preserve"> </w:t>
            </w:r>
            <w:r>
              <w:rPr>
                <w:spacing w:val="9"/>
              </w:rPr>
              <w:t>有其他较重情节</w:t>
            </w:r>
            <w:r>
              <w:rPr/>
              <w:t xml:space="preserve">    </w:t>
            </w:r>
            <w:r>
              <w:rPr>
                <w:spacing w:val="2"/>
              </w:rPr>
              <w:t>的。</w:t>
            </w:r>
          </w:p>
        </w:tc>
        <w:tc>
          <w:tcPr>
            <w:tcW w:w="3076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 w:firstLine="2"/>
              <w:spacing w:before="81" w:line="227" w:lineRule="auto"/>
              <w:rPr/>
            </w:pPr>
            <w:r>
              <w:rPr>
                <w:spacing w:val="7"/>
              </w:rPr>
              <w:t>责令其改正 ，处 2.1 万元以上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7"/>
              </w:rPr>
              <w:t>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2208" w:hRule="atLeast"/>
        </w:trPr>
        <w:tc>
          <w:tcPr>
            <w:tcW w:w="751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9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59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6" w:firstLine="399"/>
              <w:spacing w:before="144" w:line="231" w:lineRule="auto"/>
              <w:jc w:val="both"/>
              <w:rPr/>
            </w:pPr>
            <w:r>
              <w:rPr>
                <w:spacing w:val="29"/>
              </w:rPr>
              <w:t>认证委托人提供的样</w:t>
            </w:r>
            <w:r>
              <w:rPr>
                <w:spacing w:val="2"/>
              </w:rPr>
              <w:t xml:space="preserve"> </w:t>
            </w:r>
            <w:r>
              <w:rPr>
                <w:spacing w:val="23"/>
              </w:rPr>
              <w:t>品与实际生产的产品不</w:t>
            </w:r>
            <w:r>
              <w:rPr>
                <w:spacing w:val="-27"/>
              </w:rPr>
              <w:t xml:space="preserve"> </w:t>
            </w:r>
            <w:r>
              <w:rPr>
                <w:spacing w:val="23"/>
              </w:rPr>
              <w:t>一</w:t>
            </w:r>
            <w:r>
              <w:rPr/>
              <w:t xml:space="preserve"> </w:t>
            </w:r>
            <w:r>
              <w:rPr>
                <w:spacing w:val="7"/>
              </w:rPr>
              <w:t>致的；未按照规定向认证机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构申请认证证书变更，擅自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出厂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、销售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、进口或者在其</w:t>
            </w:r>
            <w:r>
              <w:rPr/>
              <w:t xml:space="preserve"> </w:t>
            </w:r>
            <w:r>
              <w:rPr>
                <w:spacing w:val="25"/>
              </w:rPr>
              <w:t>他经营活动中使用列入目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录产品的；未按照规定向认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证机构申请认证证书扩展，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擅自出厂、销售、进口或者</w:t>
            </w:r>
            <w:r>
              <w:rPr>
                <w:spacing w:val="8"/>
              </w:rPr>
              <w:t xml:space="preserve"> </w:t>
            </w:r>
            <w:r>
              <w:rPr>
                <w:spacing w:val="25"/>
              </w:rPr>
              <w:t>在其他经营活动中使用列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入目录产品的。</w:t>
            </w:r>
          </w:p>
        </w:tc>
        <w:tc>
          <w:tcPr>
            <w:tcW w:w="4126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44" w:firstLine="439"/>
              <w:spacing w:before="143" w:line="231" w:lineRule="auto"/>
              <w:jc w:val="both"/>
              <w:rPr/>
            </w:pPr>
            <w:r>
              <w:rPr>
                <w:b/>
                <w:bCs/>
                <w:spacing w:val="8"/>
              </w:rPr>
              <w:t>第五十四条</w:t>
            </w:r>
            <w:r>
              <w:rPr>
                <w:b/>
                <w:bCs/>
                <w:spacing w:val="19"/>
                <w:w w:val="101"/>
              </w:rPr>
              <w:t xml:space="preserve">   </w:t>
            </w:r>
            <w:r>
              <w:rPr>
                <w:spacing w:val="8"/>
              </w:rPr>
              <w:t>有下列情形之一的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由县</w:t>
            </w:r>
            <w:r>
              <w:rPr/>
              <w:t xml:space="preserve">  </w:t>
            </w:r>
            <w:r>
              <w:rPr>
                <w:spacing w:val="5"/>
              </w:rPr>
              <w:t>级以上地方市场监督管理部门责令其改正，处</w:t>
            </w:r>
            <w:r>
              <w:rPr>
                <w:spacing w:val="4"/>
              </w:rPr>
              <w:t xml:space="preserve">  </w:t>
            </w:r>
            <w:r>
              <w:rPr>
                <w:spacing w:val="9"/>
              </w:rPr>
              <w:t>3 万元以下的罚款</w:t>
            </w:r>
            <w:r>
              <w:rPr>
                <w:spacing w:val="-22"/>
              </w:rPr>
              <w:t>：（</w:t>
            </w:r>
            <w:r>
              <w:rPr>
                <w:spacing w:val="9"/>
              </w:rPr>
              <w:t>一）违反本规定第十三</w:t>
            </w:r>
            <w:r>
              <w:rPr/>
              <w:t xml:space="preserve">  </w:t>
            </w:r>
            <w:r>
              <w:rPr>
                <w:spacing w:val="5"/>
              </w:rPr>
              <w:t>条第一款规定，认证委托人提供的样品与实际</w:t>
            </w:r>
            <w:r>
              <w:rPr>
                <w:spacing w:val="4"/>
              </w:rPr>
              <w:t xml:space="preserve">  </w:t>
            </w:r>
            <w:r>
              <w:rPr>
                <w:spacing w:val="5"/>
              </w:rPr>
              <w:t>生产的产品不一致的</w:t>
            </w:r>
            <w:r>
              <w:rPr>
                <w:spacing w:val="-19"/>
              </w:rPr>
              <w:t xml:space="preserve"> </w:t>
            </w:r>
            <w:r>
              <w:rPr>
                <w:spacing w:val="-43"/>
                <w:w w:val="96"/>
              </w:rPr>
              <w:t>；（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二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）违反本规定第二</w:t>
            </w:r>
            <w:r>
              <w:rPr/>
              <w:t xml:space="preserve">  </w:t>
            </w:r>
            <w:r>
              <w:rPr>
                <w:spacing w:val="5"/>
              </w:rPr>
              <w:t>十四条规定，未按照规定向认证机构申请认证</w:t>
            </w:r>
            <w:r>
              <w:rPr>
                <w:spacing w:val="2"/>
              </w:rPr>
              <w:t xml:space="preserve">  </w:t>
            </w:r>
            <w:r>
              <w:rPr>
                <w:spacing w:val="5"/>
              </w:rPr>
              <w:t>证书变更，擅自出厂、销售、进口或者在其他</w:t>
            </w:r>
            <w:r>
              <w:rPr>
                <w:spacing w:val="4"/>
              </w:rPr>
              <w:t xml:space="preserve">  </w:t>
            </w:r>
            <w:r>
              <w:rPr>
                <w:spacing w:val="11"/>
              </w:rPr>
              <w:t>经营活动中使用列入目录产品的</w:t>
            </w:r>
            <w:r>
              <w:rPr>
                <w:spacing w:val="-19"/>
              </w:rPr>
              <w:t xml:space="preserve"> </w:t>
            </w:r>
            <w:r>
              <w:rPr>
                <w:spacing w:val="-39"/>
                <w:w w:val="87"/>
              </w:rPr>
              <w:t>；（</w:t>
            </w:r>
            <w:r>
              <w:rPr>
                <w:spacing w:val="11"/>
              </w:rPr>
              <w:t>三）违反</w:t>
            </w:r>
            <w:r>
              <w:rPr/>
              <w:t xml:space="preserve">  </w:t>
            </w:r>
            <w:r>
              <w:rPr>
                <w:spacing w:val="5"/>
              </w:rPr>
              <w:t>本规定第二十五条规定，未按照规定向认证机</w:t>
            </w:r>
            <w:r>
              <w:rPr>
                <w:spacing w:val="4"/>
              </w:rPr>
              <w:t xml:space="preserve">  </w:t>
            </w:r>
            <w:r>
              <w:rPr>
                <w:spacing w:val="5"/>
              </w:rPr>
              <w:t>构申请认证证书扩展，擅自出厂、销售、进口</w:t>
            </w:r>
            <w:r>
              <w:rPr>
                <w:spacing w:val="4"/>
              </w:rPr>
              <w:t xml:space="preserve">  </w:t>
            </w:r>
            <w:r>
              <w:rPr>
                <w:spacing w:val="8"/>
              </w:rPr>
              <w:t>或者在其他经营活动中使用列入目录产品的。</w:t>
            </w:r>
          </w:p>
        </w:tc>
        <w:tc>
          <w:tcPr>
            <w:tcW w:w="63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69" w:type="dxa"/>
            <w:vAlign w:val="top"/>
          </w:tcPr>
          <w:p>
            <w:pPr>
              <w:pStyle w:val="TableText"/>
              <w:ind w:left="109" w:right="103"/>
              <w:spacing w:before="49" w:line="226" w:lineRule="auto"/>
              <w:jc w:val="both"/>
              <w:rPr/>
            </w:pPr>
            <w:r>
              <w:rPr>
                <w:spacing w:val="31"/>
              </w:rPr>
              <w:t>有下列情形之一</w:t>
            </w:r>
            <w:r>
              <w:rPr/>
              <w:t xml:space="preserve"> </w:t>
            </w:r>
            <w:r>
              <w:rPr>
                <w:spacing w:val="4"/>
              </w:rPr>
              <w:t>的：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1.属首次违法</w:t>
            </w:r>
            <w:r>
              <w:rPr/>
              <w:t xml:space="preserve"> </w:t>
            </w:r>
            <w:r>
              <w:rPr>
                <w:spacing w:val="9"/>
              </w:rPr>
              <w:t>,</w:t>
            </w:r>
            <w:r>
              <w:rPr>
                <w:spacing w:val="46"/>
              </w:rPr>
              <w:t xml:space="preserve"> </w:t>
            </w:r>
            <w:r>
              <w:rPr>
                <w:spacing w:val="9"/>
              </w:rPr>
              <w:t>检查后及时停止</w:t>
            </w:r>
            <w:r>
              <w:rPr/>
              <w:t xml:space="preserve"> </w:t>
            </w:r>
            <w:r>
              <w:rPr>
                <w:spacing w:val="3"/>
              </w:rPr>
              <w:t>违法行为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；2.售出</w:t>
            </w:r>
            <w:r>
              <w:rPr/>
              <w:t xml:space="preserve"> </w:t>
            </w:r>
            <w:r>
              <w:rPr>
                <w:spacing w:val="31"/>
              </w:rPr>
              <w:t>的产品货值金额</w:t>
            </w:r>
            <w:r>
              <w:rPr/>
              <w:t xml:space="preserve"> </w:t>
            </w:r>
            <w:r>
              <w:rPr>
                <w:spacing w:val="3"/>
              </w:rPr>
              <w:t>较小，违法行为未 </w:t>
            </w:r>
            <w:r>
              <w:rPr>
                <w:spacing w:val="7"/>
              </w:rPr>
              <w:t>造成不良后果。</w:t>
            </w:r>
          </w:p>
        </w:tc>
        <w:tc>
          <w:tcPr>
            <w:tcW w:w="3076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8"/>
              <w:spacing w:before="82" w:line="207" w:lineRule="auto"/>
              <w:jc w:val="right"/>
              <w:rPr/>
            </w:pPr>
            <w:r>
              <w:rPr>
                <w:spacing w:val="-3"/>
              </w:rPr>
              <w:t>责令其改正，处</w:t>
            </w:r>
            <w:r>
              <w:rPr>
                <w:spacing w:val="-17"/>
              </w:rPr>
              <w:t xml:space="preserve"> </w:t>
            </w:r>
            <w:r>
              <w:rPr>
                <w:spacing w:val="-3"/>
              </w:rPr>
              <w:t>9000</w:t>
            </w:r>
            <w:r>
              <w:rPr>
                <w:spacing w:val="-24"/>
              </w:rPr>
              <w:t xml:space="preserve"> </w:t>
            </w:r>
            <w:r>
              <w:rPr>
                <w:spacing w:val="-3"/>
              </w:rPr>
              <w:t>元以下罚款。</w:t>
            </w:r>
          </w:p>
        </w:tc>
      </w:tr>
      <w:tr>
        <w:trPr>
          <w:trHeight w:val="1444" w:hRule="atLeast"/>
        </w:trPr>
        <w:tc>
          <w:tcPr>
            <w:tcW w:w="7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0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69" w:type="dxa"/>
            <w:vAlign w:val="top"/>
          </w:tcPr>
          <w:p>
            <w:pPr>
              <w:pStyle w:val="TableText"/>
              <w:ind w:left="109" w:right="259" w:hanging="3"/>
              <w:spacing w:before="136" w:line="231" w:lineRule="auto"/>
              <w:jc w:val="both"/>
              <w:rPr/>
            </w:pPr>
            <w:r>
              <w:rPr>
                <w:spacing w:val="9"/>
              </w:rPr>
              <w:t>认证委托人提供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的样品与实际生</w:t>
            </w:r>
            <w:r>
              <w:rPr/>
              <w:t xml:space="preserve"> </w:t>
            </w:r>
            <w:r>
              <w:rPr>
                <w:spacing w:val="9"/>
              </w:rPr>
              <w:t>产的产品不一致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076" w:type="dxa"/>
            <w:vAlign w:val="top"/>
          </w:tcPr>
          <w:p>
            <w:pPr>
              <w:spacing w:line="3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 w:firstLine="2"/>
              <w:spacing w:before="82" w:line="227" w:lineRule="auto"/>
              <w:rPr/>
            </w:pPr>
            <w:r>
              <w:rPr>
                <w:spacing w:val="1"/>
              </w:rPr>
              <w:t>责令其改正</w:t>
            </w:r>
            <w:r>
              <w:rPr>
                <w:spacing w:val="-13"/>
              </w:rPr>
              <w:t xml:space="preserve"> </w:t>
            </w:r>
            <w:r>
              <w:rPr>
                <w:spacing w:val="1"/>
              </w:rPr>
              <w:t>，处 9000 元以上 2.1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98"/>
          <w:pgSz w:w="16839" w:h="11905"/>
          <w:pgMar w:top="1011" w:right="2018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43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51"/>
        <w:gridCol w:w="2591"/>
        <w:gridCol w:w="4126"/>
        <w:gridCol w:w="630"/>
        <w:gridCol w:w="1769"/>
        <w:gridCol w:w="3076"/>
      </w:tblGrid>
      <w:tr>
        <w:trPr>
          <w:trHeight w:val="2213" w:hRule="atLeast"/>
        </w:trPr>
        <w:tc>
          <w:tcPr>
            <w:tcW w:w="7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0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69" w:type="dxa"/>
            <w:vAlign w:val="top"/>
          </w:tcPr>
          <w:p>
            <w:pPr>
              <w:pStyle w:val="TableText"/>
              <w:ind w:left="109" w:right="103"/>
              <w:spacing w:before="54" w:line="226" w:lineRule="auto"/>
              <w:jc w:val="both"/>
              <w:rPr/>
            </w:pPr>
            <w:r>
              <w:rPr>
                <w:spacing w:val="31"/>
              </w:rPr>
              <w:t>有下列情形之一</w:t>
            </w:r>
            <w:r>
              <w:rPr/>
              <w:t xml:space="preserve"> </w:t>
            </w:r>
            <w:r>
              <w:rPr>
                <w:spacing w:val="4"/>
              </w:rPr>
              <w:t>的：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1.违法行为持</w:t>
            </w:r>
            <w:r>
              <w:rPr/>
              <w:t xml:space="preserve"> </w:t>
            </w:r>
            <w:r>
              <w:rPr>
                <w:spacing w:val="31"/>
              </w:rPr>
              <w:t>续时间长或属违</w:t>
            </w:r>
            <w:r>
              <w:rPr/>
              <w:t xml:space="preserve"> </w:t>
            </w:r>
            <w:r>
              <w:rPr>
                <w:spacing w:val="31"/>
              </w:rPr>
              <w:t>法行为再次被查</w:t>
            </w:r>
            <w:r>
              <w:rPr/>
              <w:t xml:space="preserve"> </w:t>
            </w:r>
            <w:r>
              <w:rPr>
                <w:spacing w:val="3"/>
              </w:rPr>
              <w:t>处的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；2.售出的产</w:t>
            </w:r>
            <w:r>
              <w:rPr/>
              <w:t xml:space="preserve"> </w:t>
            </w:r>
            <w:r>
              <w:rPr>
                <w:spacing w:val="31"/>
              </w:rPr>
              <w:t>品货值金额较大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076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 w:firstLine="2"/>
              <w:spacing w:before="82" w:line="227" w:lineRule="auto"/>
              <w:rPr/>
            </w:pPr>
            <w:r>
              <w:rPr>
                <w:spacing w:val="7"/>
              </w:rPr>
              <w:t>责令其改正 ，处 2.1 万元以上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7"/>
              </w:rPr>
              <w:t>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579" w:hRule="atLeast"/>
        </w:trPr>
        <w:tc>
          <w:tcPr>
            <w:tcW w:w="751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8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591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503"/>
              <w:spacing w:before="82" w:line="230" w:lineRule="auto"/>
              <w:jc w:val="both"/>
              <w:rPr/>
            </w:pPr>
            <w:r>
              <w:rPr>
                <w:spacing w:val="17"/>
              </w:rPr>
              <w:t>获证产品及其销售包</w:t>
            </w:r>
            <w:r>
              <w:rPr>
                <w:spacing w:val="3"/>
              </w:rPr>
              <w:t xml:space="preserve"> </w:t>
            </w:r>
            <w:r>
              <w:rPr>
                <w:spacing w:val="25"/>
              </w:rPr>
              <w:t>装上标注的认证证书所含</w:t>
            </w:r>
            <w:r>
              <w:rPr>
                <w:spacing w:val="6"/>
              </w:rPr>
              <w:t xml:space="preserve"> </w:t>
            </w:r>
            <w:r>
              <w:rPr>
                <w:spacing w:val="23"/>
              </w:rPr>
              <w:t>内容与认证证书内容不</w:t>
            </w:r>
            <w:r>
              <w:rPr>
                <w:spacing w:val="-28"/>
              </w:rPr>
              <w:t xml:space="preserve"> </w:t>
            </w:r>
            <w:r>
              <w:rPr>
                <w:spacing w:val="23"/>
              </w:rPr>
              <w:t>一</w:t>
            </w:r>
            <w:r>
              <w:rPr/>
              <w:t xml:space="preserve"> </w:t>
            </w:r>
            <w:r>
              <w:rPr>
                <w:spacing w:val="7"/>
              </w:rPr>
              <w:t>致的；未按照规定使用认证 </w:t>
            </w:r>
            <w:r>
              <w:rPr>
                <w:spacing w:val="6"/>
              </w:rPr>
              <w:t>标志的。</w:t>
            </w:r>
          </w:p>
        </w:tc>
        <w:tc>
          <w:tcPr>
            <w:tcW w:w="4126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13" w:firstLine="496"/>
              <w:spacing w:before="81" w:line="229" w:lineRule="auto"/>
              <w:jc w:val="both"/>
              <w:rPr/>
            </w:pPr>
            <w:r>
              <w:rPr>
                <w:b/>
                <w:bCs/>
                <w:spacing w:val="5"/>
              </w:rPr>
              <w:t>第五十五条</w:t>
            </w:r>
            <w:r>
              <w:rPr>
                <w:b/>
                <w:bCs/>
                <w:spacing w:val="14"/>
              </w:rPr>
              <w:t xml:space="preserve">   </w:t>
            </w:r>
            <w:r>
              <w:rPr>
                <w:spacing w:val="5"/>
              </w:rPr>
              <w:t>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由地</w:t>
            </w:r>
            <w:r>
              <w:rPr/>
              <w:t xml:space="preserve"> </w:t>
            </w:r>
            <w:r>
              <w:rPr>
                <w:spacing w:val="9"/>
              </w:rPr>
              <w:t>县级以上地方市场监督管理部门责令其限期</w:t>
            </w:r>
            <w:r>
              <w:rPr>
                <w:spacing w:val="3"/>
              </w:rPr>
              <w:t xml:space="preserve">   </w:t>
            </w:r>
            <w:r>
              <w:rPr>
                <w:spacing w:val="3"/>
              </w:rPr>
              <w:t>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，逾期未改正的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 2 万元以下罚款。</w:t>
            </w:r>
          </w:p>
          <w:p>
            <w:pPr>
              <w:pStyle w:val="TableText"/>
              <w:ind w:left="108" w:right="45" w:firstLine="891"/>
              <w:spacing w:before="12" w:line="224" w:lineRule="auto"/>
              <w:rPr/>
            </w:pPr>
            <w:r>
              <w:rPr>
                <w:spacing w:val="2"/>
              </w:rPr>
              <w:t>（一）违反本规定第二十三条规定，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获证产品及其销售包装上标注的认证证书所</w:t>
            </w:r>
            <w:r>
              <w:rPr>
                <w:spacing w:val="3"/>
              </w:rPr>
              <w:t xml:space="preserve">    </w:t>
            </w:r>
            <w:r>
              <w:rPr>
                <w:spacing w:val="8"/>
              </w:rPr>
              <w:t>含内容与认证证书内容不一致的；</w:t>
            </w:r>
          </w:p>
          <w:p>
            <w:pPr>
              <w:pStyle w:val="TableText"/>
              <w:ind w:left="109" w:right="45" w:firstLine="848"/>
              <w:spacing w:before="33" w:line="219" w:lineRule="auto"/>
              <w:rPr/>
            </w:pPr>
            <w:r>
              <w:rPr>
                <w:spacing w:val="-1"/>
              </w:rPr>
              <w:t>（ 二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）违反本规定第三十二条规定，</w:t>
            </w:r>
            <w:r>
              <w:rPr/>
              <w:t xml:space="preserve"> </w:t>
            </w:r>
            <w:r>
              <w:rPr>
                <w:spacing w:val="8"/>
              </w:rPr>
              <w:t>未按照规定使用认证标志的。</w:t>
            </w:r>
          </w:p>
        </w:tc>
        <w:tc>
          <w:tcPr>
            <w:tcW w:w="63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69" w:type="dxa"/>
            <w:vAlign w:val="top"/>
          </w:tcPr>
          <w:p>
            <w:pPr>
              <w:pStyle w:val="TableText"/>
              <w:ind w:left="111" w:right="103" w:hanging="1"/>
              <w:spacing w:before="47" w:line="224" w:lineRule="auto"/>
              <w:jc w:val="both"/>
              <w:rPr/>
            </w:pPr>
            <w:r>
              <w:rPr>
                <w:spacing w:val="31"/>
              </w:rPr>
              <w:t>违法行为持续时</w:t>
            </w:r>
            <w:r>
              <w:rPr/>
              <w:t xml:space="preserve"> </w:t>
            </w:r>
            <w:r>
              <w:rPr>
                <w:spacing w:val="3"/>
              </w:rPr>
              <w:t>间较短，责令限期 </w:t>
            </w:r>
            <w:r>
              <w:rPr>
                <w:spacing w:val="3"/>
              </w:rPr>
              <w:t>改正未改正，超过</w:t>
            </w:r>
            <w:r>
              <w:rPr>
                <w:spacing w:val="1"/>
              </w:rPr>
              <w:t xml:space="preserve"> </w:t>
            </w:r>
            <w:r>
              <w:rPr>
                <w:spacing w:val="20"/>
              </w:rPr>
              <w:t>改正期限不足</w:t>
            </w:r>
            <w:r>
              <w:rPr>
                <w:spacing w:val="21"/>
              </w:rPr>
              <w:t xml:space="preserve">  </w:t>
            </w:r>
            <w:r>
              <w:rPr>
                <w:spacing w:val="20"/>
              </w:rPr>
              <w:t>5</w:t>
            </w:r>
            <w:r>
              <w:rPr/>
              <w:t xml:space="preserve"> </w:t>
            </w:r>
            <w:r>
              <w:rPr>
                <w:spacing w:val="4"/>
              </w:rPr>
              <w:t>日的。</w:t>
            </w:r>
          </w:p>
        </w:tc>
        <w:tc>
          <w:tcPr>
            <w:tcW w:w="3076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8"/>
              <w:spacing w:before="81" w:line="207" w:lineRule="auto"/>
              <w:jc w:val="right"/>
              <w:rPr/>
            </w:pPr>
            <w:r>
              <w:rPr>
                <w:spacing w:val="-3"/>
              </w:rPr>
              <w:t>责令其改正，处</w:t>
            </w:r>
            <w:r>
              <w:rPr>
                <w:spacing w:val="-17"/>
              </w:rPr>
              <w:t xml:space="preserve"> </w:t>
            </w:r>
            <w:r>
              <w:rPr>
                <w:spacing w:val="-3"/>
              </w:rPr>
              <w:t>6000</w:t>
            </w:r>
            <w:r>
              <w:rPr>
                <w:spacing w:val="-24"/>
              </w:rPr>
              <w:t xml:space="preserve"> </w:t>
            </w:r>
            <w:r>
              <w:rPr>
                <w:spacing w:val="-3"/>
              </w:rPr>
              <w:t>元以下罚款。</w:t>
            </w:r>
          </w:p>
        </w:tc>
      </w:tr>
      <w:tr>
        <w:trPr>
          <w:trHeight w:val="1579" w:hRule="atLeast"/>
        </w:trPr>
        <w:tc>
          <w:tcPr>
            <w:tcW w:w="7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69" w:type="dxa"/>
            <w:vAlign w:val="top"/>
          </w:tcPr>
          <w:p>
            <w:pPr>
              <w:pStyle w:val="TableText"/>
              <w:ind w:left="111" w:right="88" w:hanging="1"/>
              <w:spacing w:before="45" w:line="229" w:lineRule="auto"/>
              <w:rPr/>
            </w:pPr>
            <w:r>
              <w:rPr>
                <w:spacing w:val="9"/>
              </w:rPr>
              <w:t>违法行为持续时</w:t>
            </w:r>
            <w:r>
              <w:rPr/>
              <w:t xml:space="preserve">    </w:t>
            </w:r>
            <w:r>
              <w:rPr>
                <w:spacing w:val="3"/>
              </w:rPr>
              <w:t>间较长，责令限期 </w:t>
            </w:r>
            <w:r>
              <w:rPr>
                <w:spacing w:val="2"/>
              </w:rPr>
              <w:t>改正未改正，</w:t>
            </w:r>
            <w:r>
              <w:rPr>
                <w:rFonts w:ascii="FZFangSong-Z02" w:hAnsi="FZFangSong-Z02" w:eastAsia="FZFangSong-Z02" w:cs="FZFangSong-Z02"/>
                <w:sz w:val="20"/>
                <w:szCs w:val="20"/>
                <w:spacing w:val="2"/>
              </w:rPr>
              <w:t>超过</w:t>
            </w:r>
            <w:r>
              <w:rPr>
                <w:rFonts w:ascii="FZFangSong-Z02" w:hAnsi="FZFangSong-Z02" w:eastAsia="FZFangSong-Z02" w:cs="FZFangSong-Z02"/>
                <w:sz w:val="20"/>
                <w:szCs w:val="20"/>
                <w:spacing w:val="6"/>
              </w:rPr>
              <w:t xml:space="preserve"> </w:t>
            </w:r>
            <w:r>
              <w:rPr>
                <w:rFonts w:ascii="FZFangSong-Z02" w:hAnsi="FZFangSong-Z02" w:eastAsia="FZFangSong-Z02" w:cs="FZFangSong-Z02"/>
                <w:sz w:val="20"/>
                <w:szCs w:val="20"/>
                <w:spacing w:val="-13"/>
              </w:rPr>
              <w:t>改正期限</w:t>
            </w:r>
            <w:r>
              <w:rPr>
                <w:rFonts w:ascii="FZFangSong-Z02" w:hAnsi="FZFangSong-Z02" w:eastAsia="FZFangSong-Z02" w:cs="FZFangSong-Z02"/>
                <w:sz w:val="20"/>
                <w:szCs w:val="20"/>
                <w:spacing w:val="-13"/>
              </w:rPr>
              <w:t xml:space="preserve"> </w:t>
            </w:r>
            <w:r>
              <w:rPr>
                <w:rFonts w:ascii="FZFangSong-Z02" w:hAnsi="FZFangSong-Z02" w:eastAsia="FZFangSong-Z02" w:cs="FZFangSong-Z02"/>
                <w:sz w:val="20"/>
                <w:szCs w:val="20"/>
                <w:spacing w:val="-13"/>
              </w:rPr>
              <w:t>5</w:t>
            </w:r>
            <w:r>
              <w:rPr>
                <w:rFonts w:ascii="FZFangSong-Z02" w:hAnsi="FZFangSong-Z02" w:eastAsia="FZFangSong-Z02" w:cs="FZFangSong-Z02"/>
                <w:sz w:val="20"/>
                <w:szCs w:val="20"/>
                <w:spacing w:val="42"/>
              </w:rPr>
              <w:t xml:space="preserve"> </w:t>
            </w:r>
            <w:r>
              <w:rPr>
                <w:rFonts w:ascii="FZFangSong-Z02" w:hAnsi="FZFangSong-Z02" w:eastAsia="FZFangSong-Z02" w:cs="FZFangSong-Z02"/>
                <w:sz w:val="20"/>
                <w:szCs w:val="20"/>
                <w:spacing w:val="-13"/>
              </w:rPr>
              <w:t>日以</w:t>
            </w:r>
            <w:r>
              <w:rPr>
                <w:rFonts w:ascii="FZFangSong-Z02" w:hAnsi="FZFangSong-Z02" w:eastAsia="FZFangSong-Z02" w:cs="FZFangSong-Z02"/>
                <w:sz w:val="20"/>
                <w:szCs w:val="20"/>
              </w:rPr>
              <w:t xml:space="preserve">  </w:t>
            </w:r>
            <w:r>
              <w:rPr>
                <w:rFonts w:ascii="FZFangSong-Z02" w:hAnsi="FZFangSong-Z02" w:eastAsia="FZFangSong-Z02" w:cs="FZFangSong-Z02"/>
                <w:sz w:val="20"/>
                <w:szCs w:val="20"/>
                <w:spacing w:val="-16"/>
              </w:rPr>
              <w:t>上不足</w:t>
            </w:r>
            <w:r>
              <w:rPr>
                <w:rFonts w:ascii="FZFangSong-Z02" w:hAnsi="FZFangSong-Z02" w:eastAsia="FZFangSong-Z02" w:cs="FZFangSong-Z02"/>
                <w:sz w:val="20"/>
                <w:szCs w:val="20"/>
                <w:spacing w:val="-42"/>
              </w:rPr>
              <w:t xml:space="preserve"> </w:t>
            </w:r>
            <w:r>
              <w:rPr>
                <w:rFonts w:ascii="FZFangSong-Z02" w:hAnsi="FZFangSong-Z02" w:eastAsia="FZFangSong-Z02" w:cs="FZFangSong-Z02"/>
                <w:sz w:val="20"/>
                <w:szCs w:val="20"/>
                <w:spacing w:val="-16"/>
              </w:rPr>
              <w:t>10</w:t>
            </w:r>
            <w:r>
              <w:rPr>
                <w:rFonts w:ascii="FZFangSong-Z02" w:hAnsi="FZFangSong-Z02" w:eastAsia="FZFangSong-Z02" w:cs="FZFangSong-Z02"/>
                <w:sz w:val="20"/>
                <w:szCs w:val="20"/>
                <w:spacing w:val="59"/>
                <w:w w:val="101"/>
              </w:rPr>
              <w:t xml:space="preserve"> </w:t>
            </w:r>
            <w:r>
              <w:rPr>
                <w:rFonts w:ascii="FZFangSong-Z02" w:hAnsi="FZFangSong-Z02" w:eastAsia="FZFangSong-Z02" w:cs="FZFangSong-Z02"/>
                <w:sz w:val="20"/>
                <w:szCs w:val="20"/>
                <w:spacing w:val="-16"/>
              </w:rPr>
              <w:t>日</w:t>
            </w:r>
            <w:r>
              <w:rPr>
                <w:spacing w:val="-16"/>
              </w:rPr>
              <w:t>的。</w:t>
            </w:r>
          </w:p>
        </w:tc>
        <w:tc>
          <w:tcPr>
            <w:tcW w:w="3076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9" w:firstLine="4"/>
              <w:spacing w:before="82" w:line="227" w:lineRule="auto"/>
              <w:rPr/>
            </w:pPr>
            <w:r>
              <w:rPr>
                <w:spacing w:val="1"/>
              </w:rPr>
              <w:t>责令其改正</w:t>
            </w:r>
            <w:r>
              <w:rPr>
                <w:spacing w:val="-14"/>
              </w:rPr>
              <w:t xml:space="preserve"> </w:t>
            </w:r>
            <w:r>
              <w:rPr>
                <w:spacing w:val="1"/>
              </w:rPr>
              <w:t>，6000 元以上 1.4 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2213" w:hRule="atLeast"/>
        </w:trPr>
        <w:tc>
          <w:tcPr>
            <w:tcW w:w="7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3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69" w:type="dxa"/>
            <w:vAlign w:val="top"/>
          </w:tcPr>
          <w:p>
            <w:pPr>
              <w:pStyle w:val="TableText"/>
              <w:ind w:left="109" w:right="103" w:hanging="1"/>
              <w:spacing w:before="54" w:line="226" w:lineRule="auto"/>
              <w:jc w:val="both"/>
              <w:rPr/>
            </w:pPr>
            <w:r>
              <w:rPr>
                <w:spacing w:val="31"/>
              </w:rPr>
              <w:t>具有其他较重情</w:t>
            </w:r>
            <w:r>
              <w:rPr>
                <w:spacing w:val="1"/>
              </w:rPr>
              <w:t xml:space="preserve"> </w:t>
            </w:r>
            <w:r>
              <w:rPr>
                <w:spacing w:val="-6"/>
              </w:rPr>
              <w:t>节，如 1  年内实施</w:t>
            </w:r>
            <w:r>
              <w:rPr>
                <w:spacing w:val="5"/>
              </w:rPr>
              <w:t xml:space="preserve"> </w:t>
            </w:r>
            <w:r>
              <w:rPr>
                <w:spacing w:val="-5"/>
              </w:rPr>
              <w:t>2</w:t>
            </w:r>
            <w:r>
              <w:rPr>
                <w:spacing w:val="12"/>
              </w:rPr>
              <w:t xml:space="preserve">  </w:t>
            </w:r>
            <w:r>
              <w:rPr>
                <w:spacing w:val="-5"/>
              </w:rPr>
              <w:t>次 以</w:t>
            </w:r>
            <w:r>
              <w:rPr>
                <w:spacing w:val="-25"/>
              </w:rPr>
              <w:t xml:space="preserve"> </w:t>
            </w:r>
            <w:r>
              <w:rPr>
                <w:spacing w:val="-5"/>
              </w:rPr>
              <w:t>上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同</w:t>
            </w:r>
            <w:r>
              <w:rPr>
                <w:spacing w:val="-25"/>
              </w:rPr>
              <w:t xml:space="preserve"> </w:t>
            </w:r>
            <w:r>
              <w:rPr>
                <w:spacing w:val="-5"/>
              </w:rPr>
              <w:t>种</w:t>
            </w:r>
            <w:r>
              <w:rPr>
                <w:spacing w:val="-25"/>
              </w:rPr>
              <w:t xml:space="preserve"> </w:t>
            </w:r>
            <w:r>
              <w:rPr>
                <w:spacing w:val="-5"/>
              </w:rPr>
              <w:t>违</w:t>
            </w:r>
            <w:r>
              <w:rPr/>
              <w:t xml:space="preserve"> </w:t>
            </w:r>
            <w:r>
              <w:rPr>
                <w:spacing w:val="3"/>
              </w:rPr>
              <w:t>法行为；责令限期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改正未改正，超过</w:t>
            </w:r>
            <w:r>
              <w:rPr>
                <w:spacing w:val="2"/>
              </w:rPr>
              <w:t xml:space="preserve"> </w:t>
            </w:r>
            <w:r>
              <w:rPr>
                <w:spacing w:val="-8"/>
              </w:rPr>
              <w:t>改</w:t>
            </w:r>
            <w:r>
              <w:rPr>
                <w:spacing w:val="-19"/>
              </w:rPr>
              <w:t xml:space="preserve"> </w:t>
            </w:r>
            <w:r>
              <w:rPr>
                <w:spacing w:val="-8"/>
              </w:rPr>
              <w:t>正</w:t>
            </w:r>
            <w:r>
              <w:rPr>
                <w:spacing w:val="-26"/>
              </w:rPr>
              <w:t xml:space="preserve"> </w:t>
            </w:r>
            <w:r>
              <w:rPr>
                <w:spacing w:val="-8"/>
              </w:rPr>
              <w:t>期</w:t>
            </w:r>
            <w:r>
              <w:rPr>
                <w:spacing w:val="-11"/>
              </w:rPr>
              <w:t xml:space="preserve"> </w:t>
            </w:r>
            <w:r>
              <w:rPr>
                <w:spacing w:val="-8"/>
              </w:rPr>
              <w:t>限   10</w:t>
            </w:r>
            <w:r>
              <w:rPr>
                <w:spacing w:val="2"/>
              </w:rPr>
              <w:t xml:space="preserve">   </w:t>
            </w:r>
            <w:r>
              <w:rPr>
                <w:spacing w:val="-8"/>
              </w:rPr>
              <w:t>日</w:t>
            </w:r>
            <w:r>
              <w:rPr/>
              <w:t xml:space="preserve"> </w:t>
            </w:r>
            <w:r>
              <w:rPr>
                <w:spacing w:val="6"/>
              </w:rPr>
              <w:t>以上的。</w:t>
            </w:r>
          </w:p>
        </w:tc>
        <w:tc>
          <w:tcPr>
            <w:tcW w:w="3076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 w:firstLine="2"/>
              <w:spacing w:before="82" w:line="227" w:lineRule="auto"/>
              <w:rPr/>
            </w:pPr>
            <w:r>
              <w:rPr>
                <w:spacing w:val="7"/>
              </w:rPr>
              <w:t>责令其改正 ，处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7"/>
              </w:rPr>
              <w:t>1.4 万元以上 2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199"/>
          <w:pgSz w:w="16839" w:h="11905"/>
          <w:pgMar w:top="1011" w:right="2018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451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五十六、《检验检测机构资质认定管理办法》行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05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2262"/>
      </w:tblGrid>
      <w:tr>
        <w:trPr>
          <w:trHeight w:val="537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262" w:type="dxa"/>
            <w:vAlign w:val="top"/>
          </w:tcPr>
          <w:p>
            <w:pPr>
              <w:pStyle w:val="TableText"/>
              <w:ind w:left="732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ind w:left="380"/>
              <w:spacing w:before="58" w:line="195" w:lineRule="auto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234" w:firstLine="2"/>
              <w:spacing w:before="81" w:line="260" w:lineRule="auto"/>
              <w:rPr/>
            </w:pPr>
            <w:r>
              <w:rPr>
                <w:spacing w:val="1"/>
              </w:rPr>
              <w:t>检验检测机构未按照本办法规 </w:t>
            </w:r>
            <w:r>
              <w:rPr>
                <w:spacing w:val="-6"/>
              </w:rPr>
              <w:t>定办理变更手续的。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350" w:lineRule="auto"/>
              <w:rPr>
                <w:rFonts w:ascii="Arial"/>
                <w:sz w:val="21"/>
              </w:rPr>
            </w:pPr>
            <w:r/>
          </w:p>
          <w:p>
            <w:pPr>
              <w:spacing w:line="3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17" w:firstLine="480"/>
              <w:spacing w:before="82" w:line="263" w:lineRule="auto"/>
              <w:jc w:val="both"/>
              <w:rPr/>
            </w:pPr>
            <w:r>
              <w:rPr>
                <w:b/>
                <w:bCs/>
                <w:spacing w:val="10"/>
              </w:rPr>
              <w:t>第三十五条第（一）项   </w:t>
            </w:r>
            <w:r>
              <w:rPr>
                <w:spacing w:val="10"/>
              </w:rPr>
              <w:t>检验检测机构有下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列情形之一的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由县级以上市场监督管理部门责</w:t>
            </w:r>
            <w:r>
              <w:rPr/>
              <w:t xml:space="preserve">  </w:t>
            </w:r>
            <w:r>
              <w:rPr>
                <w:spacing w:val="8"/>
              </w:rPr>
              <w:t>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；逾期未改正或者改正后仍不符合要</w:t>
            </w:r>
            <w:r>
              <w:rPr/>
              <w:t xml:space="preserve">  </w:t>
            </w:r>
            <w:r>
              <w:rPr>
                <w:spacing w:val="1"/>
              </w:rPr>
              <w:t>求的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，处 1 万元以下罚款</w:t>
            </w:r>
            <w:r>
              <w:rPr>
                <w:spacing w:val="-18"/>
              </w:rPr>
              <w:t>：（</w:t>
            </w:r>
            <w:r>
              <w:rPr>
                <w:spacing w:val="1"/>
              </w:rPr>
              <w:t>一）未按照本</w:t>
            </w:r>
            <w:r>
              <w:rPr/>
              <w:t>办法第  </w:t>
            </w:r>
            <w:r>
              <w:rPr>
                <w:spacing w:val="-7"/>
              </w:rPr>
              <w:t>十四条规定办理变更手续的；</w:t>
            </w:r>
          </w:p>
        </w:tc>
        <w:tc>
          <w:tcPr>
            <w:tcW w:w="690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224" w:hanging="2"/>
              <w:spacing w:before="46" w:line="219" w:lineRule="auto"/>
              <w:jc w:val="both"/>
              <w:rPr/>
            </w:pPr>
            <w:r>
              <w:rPr/>
              <w:t>逾期不足 5</w:t>
            </w:r>
            <w:r>
              <w:rPr>
                <w:spacing w:val="42"/>
              </w:rPr>
              <w:t xml:space="preserve"> </w:t>
            </w:r>
            <w:r>
              <w:rPr/>
              <w:t>日改正 </w:t>
            </w:r>
            <w:r>
              <w:rPr>
                <w:spacing w:val="9"/>
              </w:rPr>
              <w:t>的或者改正后仍不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2262" w:type="dxa"/>
            <w:vAlign w:val="top"/>
          </w:tcPr>
          <w:p>
            <w:pPr>
              <w:pStyle w:val="TableText"/>
              <w:ind w:left="109" w:right="108" w:firstLine="4"/>
              <w:spacing w:before="203" w:line="227" w:lineRule="auto"/>
              <w:rPr/>
            </w:pPr>
            <w:r>
              <w:rPr/>
              <w:t>责令限期改正，处 3000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1" w:right="173" w:hanging="3"/>
              <w:spacing w:before="47" w:line="222" w:lineRule="auto"/>
              <w:jc w:val="both"/>
              <w:rPr/>
            </w:pPr>
            <w:r>
              <w:rPr/>
              <w:t>逾期 5</w:t>
            </w:r>
            <w:r>
              <w:rPr>
                <w:spacing w:val="41"/>
                <w:w w:val="101"/>
              </w:rPr>
              <w:t xml:space="preserve"> </w:t>
            </w:r>
            <w:r>
              <w:rPr/>
              <w:t>日以上不足  </w:t>
            </w:r>
            <w:r>
              <w:rPr>
                <w:spacing w:val="-1"/>
              </w:rPr>
              <w:t>10</w:t>
            </w:r>
            <w:r>
              <w:rPr>
                <w:spacing w:val="42"/>
              </w:rPr>
              <w:t xml:space="preserve"> </w:t>
            </w:r>
            <w:r>
              <w:rPr>
                <w:spacing w:val="-1"/>
              </w:rPr>
              <w:t>日改正的或者改</w:t>
            </w:r>
            <w:r>
              <w:rPr/>
              <w:t xml:space="preserve"> </w:t>
            </w:r>
            <w:r>
              <w:rPr>
                <w:spacing w:val="9"/>
              </w:rPr>
              <w:t>正后仍不符合要求</w:t>
            </w:r>
            <w:r>
              <w:rPr/>
              <w:t xml:space="preserve">  </w:t>
            </w:r>
            <w:r>
              <w:rPr>
                <w:spacing w:val="1"/>
              </w:rPr>
              <w:t>的。</w:t>
            </w:r>
          </w:p>
        </w:tc>
        <w:tc>
          <w:tcPr>
            <w:tcW w:w="2262" w:type="dxa"/>
            <w:vAlign w:val="top"/>
          </w:tcPr>
          <w:p>
            <w:pPr>
              <w:pStyle w:val="TableText"/>
              <w:ind w:left="109" w:right="107" w:firstLine="4"/>
              <w:spacing w:before="204" w:line="229" w:lineRule="auto"/>
              <w:jc w:val="both"/>
              <w:rPr/>
            </w:pPr>
            <w:r>
              <w:rPr/>
              <w:t>责令限期改正，处 3000</w:t>
            </w:r>
            <w:r>
              <w:rPr>
                <w:spacing w:val="11"/>
              </w:rPr>
              <w:t xml:space="preserve"> </w:t>
            </w:r>
            <w:r>
              <w:rPr>
                <w:spacing w:val="10"/>
              </w:rPr>
              <w:t>元以上</w:t>
            </w:r>
            <w:r>
              <w:rPr>
                <w:spacing w:val="21"/>
              </w:rPr>
              <w:t xml:space="preserve"> </w:t>
            </w:r>
            <w:r>
              <w:rPr>
                <w:spacing w:val="10"/>
              </w:rPr>
              <w:t>7000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10"/>
              </w:rPr>
              <w:t>元以下罚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224" w:firstLine="1"/>
              <w:spacing w:before="206" w:line="228" w:lineRule="auto"/>
              <w:rPr/>
            </w:pPr>
            <w:r>
              <w:rPr>
                <w:spacing w:val="9"/>
              </w:rPr>
              <w:t>拒不改正或屡查屡</w:t>
            </w:r>
            <w:r>
              <w:rPr/>
              <w:t xml:space="preserve"> </w:t>
            </w:r>
            <w:r>
              <w:rPr>
                <w:spacing w:val="5"/>
              </w:rPr>
              <w:t>犯的。</w:t>
            </w:r>
          </w:p>
        </w:tc>
        <w:tc>
          <w:tcPr>
            <w:tcW w:w="2262" w:type="dxa"/>
            <w:vAlign w:val="top"/>
          </w:tcPr>
          <w:p>
            <w:pPr>
              <w:pStyle w:val="TableText"/>
              <w:ind w:left="109" w:right="107" w:firstLine="4"/>
              <w:spacing w:before="46" w:line="219" w:lineRule="auto"/>
              <w:jc w:val="both"/>
              <w:rPr/>
            </w:pPr>
            <w:r>
              <w:rPr/>
              <w:t>责令限期改正，处 7000</w:t>
            </w:r>
            <w:r>
              <w:rPr>
                <w:spacing w:val="11"/>
              </w:rPr>
              <w:t xml:space="preserve"> </w:t>
            </w:r>
            <w:r>
              <w:rPr>
                <w:spacing w:val="-3"/>
              </w:rPr>
              <w:t>元 以</w:t>
            </w:r>
            <w:r>
              <w:rPr>
                <w:spacing w:val="-16"/>
              </w:rPr>
              <w:t xml:space="preserve"> </w:t>
            </w:r>
            <w:r>
              <w:rPr>
                <w:spacing w:val="-3"/>
              </w:rPr>
              <w:t>上</w:t>
            </w:r>
            <w:r>
              <w:rPr>
                <w:spacing w:val="40"/>
                <w:w w:val="101"/>
              </w:rPr>
              <w:t xml:space="preserve"> </w:t>
            </w:r>
            <w:r>
              <w:rPr>
                <w:spacing w:val="-3"/>
              </w:rPr>
              <w:t>1</w:t>
            </w:r>
            <w:r>
              <w:rPr>
                <w:spacing w:val="28"/>
                <w:w w:val="101"/>
              </w:rPr>
              <w:t xml:space="preserve"> </w:t>
            </w:r>
            <w:r>
              <w:rPr>
                <w:spacing w:val="-3"/>
              </w:rPr>
              <w:t>万</w:t>
            </w:r>
            <w:r>
              <w:rPr>
                <w:spacing w:val="-23"/>
              </w:rPr>
              <w:t xml:space="preserve"> </w:t>
            </w:r>
            <w:r>
              <w:rPr>
                <w:spacing w:val="-3"/>
              </w:rPr>
              <w:t>元 以</w:t>
            </w:r>
            <w:r>
              <w:rPr>
                <w:spacing w:val="-20"/>
              </w:rPr>
              <w:t xml:space="preserve"> </w:t>
            </w:r>
            <w:r>
              <w:rPr>
                <w:spacing w:val="-3"/>
              </w:rPr>
              <w:t>下</w:t>
            </w:r>
            <w:r>
              <w:rPr>
                <w:spacing w:val="-20"/>
              </w:rPr>
              <w:t xml:space="preserve"> </w:t>
            </w:r>
            <w:r>
              <w:rPr>
                <w:spacing w:val="-3"/>
              </w:rPr>
              <w:t>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26" w:hanging="3"/>
              <w:spacing w:before="81" w:line="260" w:lineRule="auto"/>
              <w:rPr/>
            </w:pPr>
            <w:r>
              <w:rPr>
                <w:spacing w:val="9"/>
              </w:rPr>
              <w:t>检验检测机构未按照规定标注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资质认定标志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spacing w:line="3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9" w:right="98"/>
              <w:spacing w:before="82" w:line="230" w:lineRule="auto"/>
              <w:jc w:val="both"/>
              <w:rPr/>
            </w:pPr>
            <w:r>
              <w:rPr>
                <w:b/>
                <w:bCs/>
                <w:spacing w:val="5"/>
              </w:rPr>
              <w:t>第三十五条第（ 二</w:t>
            </w:r>
            <w:r>
              <w:rPr>
                <w:b/>
                <w:bCs/>
                <w:spacing w:val="-12"/>
              </w:rPr>
              <w:t xml:space="preserve"> </w:t>
            </w:r>
            <w:r>
              <w:rPr>
                <w:b/>
                <w:bCs/>
                <w:spacing w:val="5"/>
              </w:rPr>
              <w:t>）项   </w:t>
            </w:r>
            <w:r>
              <w:rPr>
                <w:spacing w:val="5"/>
              </w:rPr>
              <w:t>检验检测机构有下</w:t>
            </w:r>
            <w:r>
              <w:rPr>
                <w:spacing w:val="4"/>
              </w:rPr>
              <w:t>列情</w:t>
            </w:r>
            <w:r>
              <w:rPr/>
              <w:t xml:space="preserve"> </w:t>
            </w:r>
            <w:r>
              <w:rPr>
                <w:spacing w:val="7"/>
              </w:rPr>
              <w:t>形之一的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，由县级以上市场监督管理部门责令限</w:t>
            </w:r>
            <w:r>
              <w:rPr/>
              <w:t xml:space="preserve"> </w:t>
            </w:r>
            <w:r>
              <w:rPr>
                <w:spacing w:val="9"/>
              </w:rPr>
              <w:t>期改正；逾期未改正或者改正后仍不符合要求的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,  处 1 万元以下罚款</w:t>
            </w:r>
            <w:r>
              <w:rPr>
                <w:spacing w:val="-4"/>
              </w:rPr>
              <w:t>：（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二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）未按照本办法第二</w:t>
            </w:r>
            <w:r>
              <w:rPr/>
              <w:t xml:space="preserve"> </w:t>
            </w:r>
            <w:r>
              <w:rPr>
                <w:spacing w:val="8"/>
              </w:rPr>
              <w:t>十一条规定标注资质认定标志的。</w:t>
            </w:r>
          </w:p>
        </w:tc>
        <w:tc>
          <w:tcPr>
            <w:tcW w:w="69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49"/>
              <w:spacing w:before="47" w:line="222" w:lineRule="auto"/>
              <w:rPr/>
            </w:pPr>
            <w:r>
              <w:rPr/>
              <w:t>初次违法，且积极整</w:t>
            </w:r>
            <w:r>
              <w:rPr>
                <w:spacing w:val="1"/>
              </w:rPr>
              <w:t xml:space="preserve">  </w:t>
            </w:r>
            <w:r>
              <w:rPr>
                <w:spacing w:val="1"/>
              </w:rPr>
              <w:t>改的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；逾期不足 5</w:t>
            </w:r>
            <w:r>
              <w:rPr/>
              <w:t xml:space="preserve">     </w:t>
            </w:r>
            <w:r>
              <w:rPr>
                <w:spacing w:val="9"/>
              </w:rPr>
              <w:t>日改正的或者改正</w:t>
            </w:r>
            <w:r>
              <w:rPr/>
              <w:t xml:space="preserve">    </w:t>
            </w:r>
            <w:r>
              <w:rPr>
                <w:spacing w:val="6"/>
              </w:rPr>
              <w:t>后仍不符合要求的。</w:t>
            </w:r>
          </w:p>
        </w:tc>
        <w:tc>
          <w:tcPr>
            <w:tcW w:w="2262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4"/>
              <w:spacing w:before="82" w:line="229" w:lineRule="auto"/>
              <w:rPr/>
            </w:pPr>
            <w:r>
              <w:rPr/>
              <w:t>责令限期改正，处 3000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1" w:right="173" w:hanging="3"/>
              <w:spacing w:before="47" w:line="222" w:lineRule="auto"/>
              <w:jc w:val="both"/>
              <w:rPr/>
            </w:pPr>
            <w:r>
              <w:rPr/>
              <w:t>逾期 5</w:t>
            </w:r>
            <w:r>
              <w:rPr>
                <w:spacing w:val="41"/>
                <w:w w:val="101"/>
              </w:rPr>
              <w:t xml:space="preserve"> </w:t>
            </w:r>
            <w:r>
              <w:rPr/>
              <w:t>日以上不足  </w:t>
            </w:r>
            <w:r>
              <w:rPr>
                <w:spacing w:val="-1"/>
              </w:rPr>
              <w:t>10</w:t>
            </w:r>
            <w:r>
              <w:rPr>
                <w:spacing w:val="42"/>
              </w:rPr>
              <w:t xml:space="preserve"> </w:t>
            </w:r>
            <w:r>
              <w:rPr>
                <w:spacing w:val="-1"/>
              </w:rPr>
              <w:t>日改正的或者改</w:t>
            </w:r>
            <w:r>
              <w:rPr/>
              <w:t xml:space="preserve"> </w:t>
            </w:r>
            <w:r>
              <w:rPr>
                <w:spacing w:val="9"/>
              </w:rPr>
              <w:t>正后仍不符合要求</w:t>
            </w:r>
            <w:r>
              <w:rPr/>
              <w:t xml:space="preserve">  </w:t>
            </w:r>
            <w:r>
              <w:rPr>
                <w:spacing w:val="1"/>
              </w:rPr>
              <w:t>的。</w:t>
            </w:r>
          </w:p>
        </w:tc>
        <w:tc>
          <w:tcPr>
            <w:tcW w:w="2262" w:type="dxa"/>
            <w:vAlign w:val="top"/>
          </w:tcPr>
          <w:p>
            <w:pPr>
              <w:pStyle w:val="TableText"/>
              <w:ind w:left="109" w:right="107" w:firstLine="4"/>
              <w:spacing w:before="205" w:line="229" w:lineRule="auto"/>
              <w:jc w:val="both"/>
              <w:rPr/>
            </w:pPr>
            <w:r>
              <w:rPr/>
              <w:t>责令限期改正，处 3000</w:t>
            </w:r>
            <w:r>
              <w:rPr>
                <w:spacing w:val="11"/>
              </w:rPr>
              <w:t xml:space="preserve"> </w:t>
            </w:r>
            <w:r>
              <w:rPr>
                <w:spacing w:val="10"/>
              </w:rPr>
              <w:t>元以上</w:t>
            </w:r>
            <w:r>
              <w:rPr>
                <w:spacing w:val="21"/>
              </w:rPr>
              <w:t xml:space="preserve"> </w:t>
            </w:r>
            <w:r>
              <w:rPr>
                <w:spacing w:val="10"/>
              </w:rPr>
              <w:t>7000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10"/>
              </w:rPr>
              <w:t>元以下罚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  <w:tr>
        <w:trPr>
          <w:trHeight w:val="95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2" w:right="49" w:hanging="4"/>
              <w:spacing w:before="207" w:line="227" w:lineRule="auto"/>
              <w:rPr/>
            </w:pPr>
            <w:r>
              <w:rPr>
                <w:spacing w:val="-1"/>
              </w:rPr>
              <w:t>逾期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1"/>
              </w:rPr>
              <w:t>10  </w:t>
            </w:r>
            <w:r>
              <w:rPr>
                <w:spacing w:val="-1"/>
              </w:rPr>
              <w:t>日以上拒不</w:t>
            </w:r>
            <w:r>
              <w:rPr/>
              <w:t xml:space="preserve">  </w:t>
            </w:r>
            <w:r>
              <w:rPr>
                <w:spacing w:val="6"/>
              </w:rPr>
              <w:t>改正或屡查屡犯的。</w:t>
            </w:r>
          </w:p>
        </w:tc>
        <w:tc>
          <w:tcPr>
            <w:tcW w:w="2262" w:type="dxa"/>
            <w:vAlign w:val="top"/>
          </w:tcPr>
          <w:p>
            <w:pPr>
              <w:pStyle w:val="TableText"/>
              <w:ind w:left="109" w:right="107" w:firstLine="4"/>
              <w:spacing w:before="49" w:line="219" w:lineRule="auto"/>
              <w:jc w:val="both"/>
              <w:rPr/>
            </w:pPr>
            <w:r>
              <w:rPr/>
              <w:t>责令限期改正，处 7000</w:t>
            </w:r>
            <w:r>
              <w:rPr>
                <w:spacing w:val="11"/>
              </w:rPr>
              <w:t xml:space="preserve"> </w:t>
            </w:r>
            <w:r>
              <w:rPr>
                <w:spacing w:val="-3"/>
              </w:rPr>
              <w:t>元 以</w:t>
            </w:r>
            <w:r>
              <w:rPr>
                <w:spacing w:val="-16"/>
              </w:rPr>
              <w:t xml:space="preserve"> </w:t>
            </w:r>
            <w:r>
              <w:rPr>
                <w:spacing w:val="-3"/>
              </w:rPr>
              <w:t>上</w:t>
            </w:r>
            <w:r>
              <w:rPr>
                <w:spacing w:val="40"/>
                <w:w w:val="101"/>
              </w:rPr>
              <w:t xml:space="preserve"> </w:t>
            </w:r>
            <w:r>
              <w:rPr>
                <w:spacing w:val="-3"/>
              </w:rPr>
              <w:t>1</w:t>
            </w:r>
            <w:r>
              <w:rPr>
                <w:spacing w:val="28"/>
                <w:w w:val="101"/>
              </w:rPr>
              <w:t xml:space="preserve"> </w:t>
            </w:r>
            <w:r>
              <w:rPr>
                <w:spacing w:val="-3"/>
              </w:rPr>
              <w:t>万</w:t>
            </w:r>
            <w:r>
              <w:rPr>
                <w:spacing w:val="-23"/>
              </w:rPr>
              <w:t xml:space="preserve"> </w:t>
            </w:r>
            <w:r>
              <w:rPr>
                <w:spacing w:val="-3"/>
              </w:rPr>
              <w:t>元 以</w:t>
            </w:r>
            <w:r>
              <w:rPr>
                <w:spacing w:val="-20"/>
              </w:rPr>
              <w:t xml:space="preserve"> </w:t>
            </w:r>
            <w:r>
              <w:rPr>
                <w:spacing w:val="-3"/>
              </w:rPr>
              <w:t>下</w:t>
            </w:r>
            <w:r>
              <w:rPr>
                <w:spacing w:val="-20"/>
              </w:rPr>
              <w:t xml:space="preserve"> </w:t>
            </w:r>
            <w:r>
              <w:rPr>
                <w:spacing w:val="-3"/>
              </w:rPr>
              <w:t>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00"/>
          <w:pgSz w:w="16839" w:h="11905"/>
          <w:pgMar w:top="1011" w:right="190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05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2262"/>
      </w:tblGrid>
      <w:tr>
        <w:trPr>
          <w:trHeight w:val="221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50"/>
              <w:spacing w:before="81" w:line="263" w:lineRule="auto"/>
              <w:jc w:val="both"/>
              <w:rPr/>
            </w:pPr>
            <w:r>
              <w:rPr>
                <w:spacing w:val="3"/>
              </w:rPr>
              <w:t>转让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、出租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、出借资质认定证</w:t>
            </w:r>
            <w:r>
              <w:rPr/>
              <w:t xml:space="preserve"> </w:t>
            </w:r>
            <w:r>
              <w:rPr>
                <w:spacing w:val="2"/>
              </w:rPr>
              <w:t>书或者标志</w:t>
            </w:r>
            <w:r>
              <w:rPr>
                <w:spacing w:val="-8"/>
              </w:rPr>
              <w:t xml:space="preserve"> </w:t>
            </w:r>
            <w:r>
              <w:rPr>
                <w:spacing w:val="2"/>
              </w:rPr>
              <w:t>，伪造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、变造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、冒</w:t>
            </w:r>
            <w:r>
              <w:rPr/>
              <w:t xml:space="preserve"> </w:t>
            </w:r>
            <w:r>
              <w:rPr>
                <w:spacing w:val="6"/>
              </w:rPr>
              <w:t>用资质认定证书或者标志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，使</w:t>
            </w:r>
            <w:r>
              <w:rPr/>
              <w:t xml:space="preserve"> </w:t>
            </w:r>
            <w:r>
              <w:rPr>
                <w:spacing w:val="9"/>
              </w:rPr>
              <w:t>用已经过期或者被撤销、注销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的资质认定证书或者标志的。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7"/>
              </w:rPr>
              <w:t>第三十七条</w:t>
            </w:r>
            <w:r>
              <w:rPr>
                <w:b/>
                <w:bCs/>
                <w:spacing w:val="50"/>
              </w:rPr>
              <w:t xml:space="preserve"> </w:t>
            </w:r>
            <w:r>
              <w:rPr>
                <w:spacing w:val="7"/>
              </w:rPr>
              <w:t>转让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、出租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、出借资质认定证书</w:t>
            </w:r>
            <w:r>
              <w:rPr/>
              <w:t xml:space="preserve"> </w:t>
            </w:r>
            <w:r>
              <w:rPr>
                <w:spacing w:val="8"/>
              </w:rPr>
              <w:t>或者标志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，伪造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、变造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>
                <w:spacing w:val="-35"/>
              </w:rPr>
              <w:t xml:space="preserve"> </w:t>
            </w:r>
            <w:r>
              <w:rPr>
                <w:spacing w:val="8"/>
              </w:rPr>
              <w:t>冒用资质认定证书或者</w:t>
            </w:r>
            <w:r>
              <w:rPr/>
              <w:t xml:space="preserve"> </w:t>
            </w:r>
            <w:r>
              <w:rPr>
                <w:spacing w:val="11"/>
              </w:rPr>
              <w:t>标志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，使用已经过期或者被撤销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、注销的资质认</w:t>
            </w:r>
            <w:r>
              <w:rPr/>
              <w:t xml:space="preserve"> </w:t>
            </w:r>
            <w:r>
              <w:rPr>
                <w:spacing w:val="10"/>
              </w:rPr>
              <w:t>定证书或者标志的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10"/>
              </w:rPr>
              <w:t>由县级以上市场监督管理部</w:t>
            </w:r>
            <w:r>
              <w:rPr/>
              <w:t xml:space="preserve"> </w:t>
            </w:r>
            <w:r>
              <w:rPr>
                <w:spacing w:val="3"/>
              </w:rPr>
              <w:t>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3"/>
              </w:rPr>
              <w:t>，处 3 万元以下罚款。</w:t>
            </w:r>
          </w:p>
        </w:tc>
        <w:tc>
          <w:tcPr>
            <w:tcW w:w="690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1" w:right="49"/>
              <w:spacing w:before="54" w:line="226" w:lineRule="auto"/>
              <w:jc w:val="both"/>
              <w:rPr/>
            </w:pPr>
            <w:r>
              <w:rPr/>
              <w:t>转让、出租、出借资</w:t>
            </w:r>
            <w:r>
              <w:rPr>
                <w:spacing w:val="1"/>
              </w:rPr>
              <w:t xml:space="preserve">  </w:t>
            </w:r>
            <w:r>
              <w:rPr>
                <w:spacing w:val="24"/>
              </w:rPr>
              <w:t>质认定证书或者标</w:t>
            </w:r>
            <w:r>
              <w:rPr/>
              <w:t xml:space="preserve">  </w:t>
            </w:r>
            <w:r>
              <w:rPr/>
              <w:t>志，使用已经过期或</w:t>
            </w:r>
            <w:r>
              <w:rPr>
                <w:spacing w:val="1"/>
              </w:rPr>
              <w:t xml:space="preserve">  </w:t>
            </w:r>
            <w:r>
              <w:rPr/>
              <w:t>者被撤销、注销的资</w:t>
            </w:r>
            <w:r>
              <w:rPr>
                <w:spacing w:val="1"/>
              </w:rPr>
              <w:t xml:space="preserve">  </w:t>
            </w:r>
            <w:r>
              <w:rPr>
                <w:spacing w:val="24"/>
              </w:rPr>
              <w:t>质认定证书或者标</w:t>
            </w:r>
            <w:r>
              <w:rPr/>
              <w:t xml:space="preserve">  </w:t>
            </w:r>
            <w:r>
              <w:rPr/>
              <w:t>志，属初次违法，且</w:t>
            </w:r>
            <w:r>
              <w:rPr>
                <w:spacing w:val="1"/>
              </w:rPr>
              <w:t xml:space="preserve">  </w:t>
            </w:r>
            <w:r>
              <w:rPr>
                <w:spacing w:val="6"/>
              </w:rPr>
              <w:t>未造成不良后果的。</w:t>
            </w:r>
          </w:p>
        </w:tc>
        <w:tc>
          <w:tcPr>
            <w:tcW w:w="2262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10" w:firstLine="2"/>
              <w:spacing w:before="82" w:line="227" w:lineRule="auto"/>
              <w:rPr/>
            </w:pPr>
            <w:r>
              <w:rPr>
                <w:spacing w:val="-4"/>
              </w:rPr>
              <w:t>责令整改，处 9000 元以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2523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62"/>
              <w:spacing w:before="46" w:line="227" w:lineRule="auto"/>
              <w:jc w:val="both"/>
              <w:rPr/>
            </w:pPr>
            <w:r>
              <w:rPr/>
              <w:t>转让、出租、出借资</w:t>
            </w:r>
            <w:r>
              <w:rPr>
                <w:spacing w:val="1"/>
              </w:rPr>
              <w:t xml:space="preserve">  </w:t>
            </w:r>
            <w:r>
              <w:rPr>
                <w:spacing w:val="24"/>
              </w:rPr>
              <w:t>质认定证书或者标</w:t>
            </w:r>
            <w:r>
              <w:rPr/>
              <w:t xml:space="preserve">  </w:t>
            </w:r>
            <w:r>
              <w:rPr/>
              <w:t>志，使用已经过期或</w:t>
            </w:r>
            <w:r>
              <w:rPr>
                <w:spacing w:val="1"/>
              </w:rPr>
              <w:t xml:space="preserve">  </w:t>
            </w:r>
            <w:r>
              <w:rPr/>
              <w:t>者被撤销、注销的资</w:t>
            </w:r>
            <w:r>
              <w:rPr>
                <w:spacing w:val="1"/>
              </w:rPr>
              <w:t xml:space="preserve">  </w:t>
            </w:r>
            <w:r>
              <w:rPr>
                <w:spacing w:val="24"/>
              </w:rPr>
              <w:t>质认定证书或者标</w:t>
            </w:r>
            <w:r>
              <w:rPr/>
              <w:t xml:space="preserve">  </w:t>
            </w:r>
            <w:r>
              <w:rPr>
                <w:spacing w:val="1"/>
              </w:rPr>
              <w:t>志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，违法行为较重，</w:t>
            </w:r>
            <w:r>
              <w:rPr/>
              <w:t xml:space="preserve"> </w:t>
            </w:r>
            <w:r>
              <w:rPr>
                <w:spacing w:val="24"/>
              </w:rPr>
              <w:t>造成不良后果或影</w:t>
            </w:r>
            <w:r>
              <w:rPr/>
              <w:t xml:space="preserve">  </w:t>
            </w:r>
            <w:r>
              <w:rPr>
                <w:spacing w:val="4"/>
              </w:rPr>
              <w:t>响的。</w:t>
            </w:r>
          </w:p>
        </w:tc>
        <w:tc>
          <w:tcPr>
            <w:tcW w:w="2262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10" w:firstLine="2"/>
              <w:spacing w:before="82" w:line="227" w:lineRule="auto"/>
              <w:rPr/>
            </w:pPr>
            <w:r>
              <w:rPr>
                <w:spacing w:val="-4"/>
              </w:rPr>
              <w:t>责令整改，处 9000 元以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上 2.1 万元以下罚款。</w:t>
            </w:r>
          </w:p>
        </w:tc>
      </w:tr>
      <w:tr>
        <w:trPr>
          <w:trHeight w:val="2843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58" w:firstLine="2"/>
              <w:spacing w:before="45" w:line="228" w:lineRule="auto"/>
              <w:jc w:val="both"/>
              <w:rPr/>
            </w:pPr>
            <w:r>
              <w:rPr/>
              <w:t>转让、出租、出借资</w:t>
            </w:r>
            <w:r>
              <w:rPr>
                <w:spacing w:val="1"/>
              </w:rPr>
              <w:t xml:space="preserve">  </w:t>
            </w:r>
            <w:r>
              <w:rPr>
                <w:spacing w:val="24"/>
              </w:rPr>
              <w:t>质认定证书或者标</w:t>
            </w:r>
            <w:r>
              <w:rPr>
                <w:spacing w:val="1"/>
              </w:rPr>
              <w:t xml:space="preserve">  </w:t>
            </w:r>
            <w:r>
              <w:rPr/>
              <w:t>志，使用已经过期或</w:t>
            </w:r>
            <w:r>
              <w:rPr>
                <w:spacing w:val="2"/>
              </w:rPr>
              <w:t xml:space="preserve">  </w:t>
            </w:r>
            <w:r>
              <w:rPr/>
              <w:t>者被撤销、注销的资</w:t>
            </w:r>
            <w:r>
              <w:rPr>
                <w:spacing w:val="2"/>
              </w:rPr>
              <w:t xml:space="preserve">  </w:t>
            </w:r>
            <w:r>
              <w:rPr>
                <w:spacing w:val="24"/>
              </w:rPr>
              <w:t>质认定证书或者标</w:t>
            </w:r>
            <w:r>
              <w:rPr>
                <w:spacing w:val="1"/>
              </w:rPr>
              <w:t xml:space="preserve">  </w:t>
            </w:r>
            <w:r>
              <w:rPr>
                <w:spacing w:val="24"/>
              </w:rPr>
              <w:t>志造成严重不良后</w:t>
            </w:r>
            <w:r>
              <w:rPr>
                <w:spacing w:val="1"/>
              </w:rPr>
              <w:t xml:space="preserve">  </w:t>
            </w:r>
            <w:r>
              <w:rPr>
                <w:spacing w:val="5"/>
              </w:rPr>
              <w:t>果或影响的及伪造、 </w:t>
            </w:r>
            <w:r>
              <w:rPr/>
              <w:t>变造、冒用资质认定</w:t>
            </w:r>
            <w:r>
              <w:rPr>
                <w:spacing w:val="2"/>
              </w:rPr>
              <w:t xml:space="preserve">  </w:t>
            </w:r>
            <w:r>
              <w:rPr>
                <w:spacing w:val="8"/>
              </w:rPr>
              <w:t>证书或者标志的。</w:t>
            </w:r>
          </w:p>
        </w:tc>
        <w:tc>
          <w:tcPr>
            <w:tcW w:w="2262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10" w:hanging="13"/>
              <w:spacing w:before="81" w:line="227" w:lineRule="auto"/>
              <w:rPr/>
            </w:pPr>
            <w:r>
              <w:rPr>
                <w:spacing w:val="4"/>
              </w:rPr>
              <w:t>责令整改</w:t>
            </w:r>
            <w:r>
              <w:rPr>
                <w:spacing w:val="-4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4"/>
              </w:rPr>
              <w:t>处 2.1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万元</w:t>
            </w:r>
            <w:r>
              <w:rPr/>
              <w:t xml:space="preserve"> </w:t>
            </w:r>
            <w:r>
              <w:rPr>
                <w:spacing w:val="2"/>
              </w:rPr>
              <w:t>以上 3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01"/>
          <w:pgSz w:w="16839" w:h="11905"/>
          <w:pgMar w:top="1011" w:right="190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631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五十七、《认证证书和认证标志管理办法》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08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72"/>
        <w:gridCol w:w="1919"/>
        <w:gridCol w:w="3570"/>
        <w:gridCol w:w="1072"/>
        <w:gridCol w:w="1792"/>
        <w:gridCol w:w="3956"/>
      </w:tblGrid>
      <w:tr>
        <w:trPr>
          <w:trHeight w:val="561" w:hRule="atLeast"/>
        </w:trPr>
        <w:tc>
          <w:tcPr>
            <w:tcW w:w="772" w:type="dxa"/>
            <w:vAlign w:val="top"/>
          </w:tcPr>
          <w:p>
            <w:pPr>
              <w:pStyle w:val="TableText"/>
              <w:ind w:left="187"/>
              <w:spacing w:before="170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1919" w:type="dxa"/>
            <w:vAlign w:val="top"/>
          </w:tcPr>
          <w:p>
            <w:pPr>
              <w:pStyle w:val="TableText"/>
              <w:ind w:left="560"/>
              <w:spacing w:before="169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570" w:type="dxa"/>
            <w:vAlign w:val="top"/>
          </w:tcPr>
          <w:p>
            <w:pPr>
              <w:pStyle w:val="TableText"/>
              <w:ind w:left="1386"/>
              <w:spacing w:before="169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864" w:type="dxa"/>
            <w:vAlign w:val="top"/>
            <w:gridSpan w:val="2"/>
          </w:tcPr>
          <w:p>
            <w:pPr>
              <w:pStyle w:val="TableText"/>
              <w:ind w:left="1033"/>
              <w:spacing w:before="170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956" w:type="dxa"/>
            <w:vAlign w:val="top"/>
          </w:tcPr>
          <w:p>
            <w:pPr>
              <w:pStyle w:val="TableText"/>
              <w:ind w:left="1578"/>
              <w:spacing w:before="170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013" w:hRule="atLeast"/>
        </w:trPr>
        <w:tc>
          <w:tcPr>
            <w:tcW w:w="772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8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1919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211" w:hanging="6"/>
              <w:spacing w:before="82" w:line="227" w:lineRule="auto"/>
              <w:rPr/>
            </w:pPr>
            <w:r>
              <w:rPr>
                <w:spacing w:val="9"/>
              </w:rPr>
              <w:t>混淆使用认证证书</w:t>
            </w:r>
            <w:r>
              <w:rPr/>
              <w:t xml:space="preserve"> </w:t>
            </w:r>
            <w:r>
              <w:rPr>
                <w:spacing w:val="6"/>
              </w:rPr>
              <w:t>和认证标志的。</w:t>
            </w:r>
          </w:p>
        </w:tc>
        <w:tc>
          <w:tcPr>
            <w:tcW w:w="3570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420"/>
              <w:spacing w:before="82" w:line="227" w:lineRule="auto"/>
              <w:rPr/>
            </w:pPr>
            <w:r>
              <w:rPr>
                <w:b/>
                <w:bCs/>
                <w:spacing w:val="9"/>
              </w:rPr>
              <w:t>第二十五条第一款</w:t>
            </w:r>
            <w:r>
              <w:rPr>
                <w:b/>
                <w:bCs/>
                <w:spacing w:val="14"/>
              </w:rPr>
              <w:t xml:space="preserve">   </w:t>
            </w:r>
            <w:r>
              <w:rPr>
                <w:spacing w:val="9"/>
              </w:rPr>
              <w:t>违反本办法</w:t>
            </w:r>
            <w:r>
              <w:rPr/>
              <w:t xml:space="preserve">   </w:t>
            </w:r>
            <w:r>
              <w:rPr>
                <w:spacing w:val="7"/>
              </w:rPr>
              <w:t>第十二条规定，对混淆使用认证证书和</w:t>
            </w:r>
          </w:p>
          <w:p>
            <w:pPr>
              <w:pStyle w:val="TableText"/>
              <w:ind w:left="110" w:right="106" w:hanging="4"/>
              <w:spacing w:before="13" w:line="229" w:lineRule="auto"/>
              <w:jc w:val="both"/>
              <w:rPr/>
            </w:pPr>
            <w:r>
              <w:rPr>
                <w:spacing w:val="7"/>
              </w:rPr>
              <w:t>认证标志的，县级以上地方市场监督管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理部门应当责令其限期改正，逾期不改</w:t>
            </w:r>
            <w:r>
              <w:rPr>
                <w:spacing w:val="14"/>
              </w:rPr>
              <w:t xml:space="preserve"> </w:t>
            </w:r>
            <w:r>
              <w:rPr>
                <w:spacing w:val="9"/>
              </w:rPr>
              <w:t>的处以2 万元以下罚款。</w:t>
            </w:r>
          </w:p>
        </w:tc>
        <w:tc>
          <w:tcPr>
            <w:tcW w:w="1072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92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hanging="1"/>
              <w:spacing w:before="82" w:line="230" w:lineRule="auto"/>
              <w:rPr/>
            </w:pPr>
            <w:r>
              <w:rPr>
                <w:spacing w:val="-2"/>
              </w:rPr>
              <w:t>逾期不足 5</w:t>
            </w:r>
            <w:r>
              <w:rPr>
                <w:spacing w:val="48"/>
              </w:rPr>
              <w:t xml:space="preserve"> </w:t>
            </w:r>
            <w:r>
              <w:rPr>
                <w:spacing w:val="-2"/>
              </w:rPr>
              <w:t>日改</w:t>
            </w:r>
            <w:r>
              <w:rPr/>
              <w:t xml:space="preserve">    </w:t>
            </w:r>
            <w:r>
              <w:rPr>
                <w:spacing w:val="1"/>
              </w:rPr>
              <w:t>正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，尚未造成危害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3956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5"/>
              </w:rPr>
              <w:t>责令其限期改正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，处以6000 元以下罚</w:t>
            </w:r>
            <w:r>
              <w:rPr>
                <w:spacing w:val="4"/>
              </w:rPr>
              <w:t>款。</w:t>
            </w:r>
          </w:p>
        </w:tc>
      </w:tr>
      <w:tr>
        <w:trPr>
          <w:trHeight w:val="1695" w:hRule="atLeast"/>
        </w:trPr>
        <w:tc>
          <w:tcPr>
            <w:tcW w:w="77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1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2" w:type="dxa"/>
            <w:vAlign w:val="top"/>
          </w:tcPr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92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hanging="1"/>
              <w:spacing w:before="82" w:line="228" w:lineRule="auto"/>
              <w:jc w:val="both"/>
              <w:rPr/>
            </w:pPr>
            <w:r>
              <w:rPr/>
              <w:t>逾期</w:t>
            </w:r>
            <w:r>
              <w:rPr>
                <w:spacing w:val="-10"/>
              </w:rPr>
              <w:t xml:space="preserve"> </w:t>
            </w:r>
            <w:r>
              <w:rPr/>
              <w:t>5</w:t>
            </w:r>
            <w:r>
              <w:rPr>
                <w:spacing w:val="30"/>
              </w:rPr>
              <w:t xml:space="preserve"> </w:t>
            </w:r>
            <w:r>
              <w:rPr/>
              <w:t>日以上不足 </w:t>
            </w:r>
            <w:r>
              <w:rPr>
                <w:spacing w:val="-9"/>
              </w:rPr>
              <w:t>10</w:t>
            </w:r>
            <w:r>
              <w:rPr>
                <w:spacing w:val="44"/>
              </w:rPr>
              <w:t xml:space="preserve"> </w:t>
            </w:r>
            <w:r>
              <w:rPr>
                <w:spacing w:val="-9"/>
              </w:rPr>
              <w:t>日改正，造成一</w:t>
            </w:r>
            <w:r>
              <w:rPr/>
              <w:t xml:space="preserve"> </w:t>
            </w:r>
            <w:r>
              <w:rPr>
                <w:spacing w:val="8"/>
              </w:rPr>
              <w:t>定危害后果的。</w:t>
            </w:r>
          </w:p>
        </w:tc>
        <w:tc>
          <w:tcPr>
            <w:tcW w:w="3956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8" w:firstLine="4"/>
              <w:spacing w:before="82" w:line="227" w:lineRule="auto"/>
              <w:rPr/>
            </w:pPr>
            <w:r>
              <w:rPr>
                <w:spacing w:val="3"/>
              </w:rPr>
              <w:t>责令其限期改正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，处以 6000 元以上</w:t>
            </w:r>
            <w:r>
              <w:rPr>
                <w:spacing w:val="19"/>
              </w:rPr>
              <w:t xml:space="preserve"> </w:t>
            </w:r>
            <w:r>
              <w:rPr>
                <w:spacing w:val="3"/>
              </w:rPr>
              <w:t>1</w:t>
            </w:r>
            <w:r>
              <w:rPr>
                <w:spacing w:val="2"/>
              </w:rPr>
              <w:t>.4 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2031" w:hRule="atLeast"/>
        </w:trPr>
        <w:tc>
          <w:tcPr>
            <w:tcW w:w="77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7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72" w:type="dxa"/>
            <w:vAlign w:val="top"/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92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hanging="1"/>
              <w:spacing w:before="82" w:line="229" w:lineRule="auto"/>
              <w:rPr/>
            </w:pPr>
            <w:r>
              <w:rPr>
                <w:spacing w:val="-4"/>
              </w:rPr>
              <w:t>逾期</w:t>
            </w:r>
            <w:r>
              <w:rPr>
                <w:spacing w:val="11"/>
              </w:rPr>
              <w:t xml:space="preserve"> </w:t>
            </w:r>
            <w:r>
              <w:rPr>
                <w:spacing w:val="-4"/>
              </w:rPr>
              <w:t>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4"/>
              </w:rPr>
              <w:t>日以上拒</w:t>
            </w:r>
            <w:r>
              <w:rPr/>
              <w:t xml:space="preserve">  </w:t>
            </w:r>
            <w:r>
              <w:rPr>
                <w:spacing w:val="4"/>
              </w:rPr>
              <w:t>不改正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，屡查屡</w:t>
            </w:r>
            <w:r>
              <w:rPr/>
              <w:t xml:space="preserve">    </w:t>
            </w:r>
            <w:r>
              <w:rPr>
                <w:spacing w:val="6"/>
              </w:rPr>
              <w:t>犯，造成严重危害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3956" w:type="dxa"/>
            <w:vAlign w:val="top"/>
          </w:tcPr>
          <w:p>
            <w:pPr>
              <w:spacing w:line="330" w:lineRule="auto"/>
              <w:rPr>
                <w:rFonts w:ascii="Arial"/>
                <w:sz w:val="21"/>
              </w:rPr>
            </w:pPr>
            <w:r/>
          </w:p>
          <w:p>
            <w:pPr>
              <w:spacing w:line="33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8" w:hanging="13"/>
              <w:spacing w:before="81" w:line="227" w:lineRule="auto"/>
              <w:rPr/>
            </w:pPr>
            <w:r>
              <w:rPr>
                <w:spacing w:val="3"/>
              </w:rPr>
              <w:t>责令其限期改正，处以 1.4 万元以上 2 万元</w:t>
            </w:r>
            <w:r>
              <w:rPr>
                <w:spacing w:val="11"/>
              </w:rPr>
              <w:t xml:space="preserve"> </w:t>
            </w:r>
            <w:r>
              <w:rPr>
                <w:spacing w:val="3"/>
              </w:rPr>
              <w:t>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02"/>
          <w:pgSz w:w="16839" w:h="11905"/>
          <w:pgMar w:top="1011" w:right="188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813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五十八、《节能低碳产品认证管理办法》行政处罚裁量基准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63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26" w:firstLine="402"/>
              <w:spacing w:before="82" w:line="228" w:lineRule="auto"/>
              <w:rPr/>
            </w:pPr>
            <w:r>
              <w:rPr>
                <w:spacing w:val="9"/>
              </w:rPr>
              <w:t>转让节能、低碳产品认证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标志的。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0"/>
              <w:spacing w:before="81" w:line="187" w:lineRule="auto"/>
              <w:jc w:val="both"/>
              <w:rPr/>
            </w:pPr>
            <w:r>
              <w:rPr>
                <w:b/>
                <w:bCs/>
                <w:spacing w:val="10"/>
              </w:rPr>
              <w:t>第三十五条第二款</w:t>
            </w:r>
            <w:r>
              <w:rPr>
                <w:spacing w:val="10"/>
              </w:rPr>
              <w:t>“转让节能、低碳产品认</w:t>
            </w:r>
            <w:r>
              <w:rPr/>
              <w:t xml:space="preserve">   </w:t>
            </w:r>
            <w:r>
              <w:rPr>
                <w:spacing w:val="4"/>
              </w:rPr>
              <w:t>证标志的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由地方质检两局责令改正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，并处3万元</w:t>
            </w:r>
            <w:r>
              <w:rPr/>
              <w:t xml:space="preserve"> </w:t>
            </w:r>
            <w:r>
              <w:rPr>
                <w:spacing w:val="7"/>
              </w:rPr>
              <w:t>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4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73" w:firstLine="2"/>
              <w:spacing w:before="82" w:line="229" w:lineRule="auto"/>
              <w:rPr/>
            </w:pPr>
            <w:r>
              <w:rPr>
                <w:spacing w:val="3"/>
              </w:rPr>
              <w:t>违法所得金额  1 万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3064" w:type="dxa"/>
            <w:vAlign w:val="top"/>
          </w:tcPr>
          <w:p>
            <w:pPr>
              <w:spacing w:line="4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/>
              <w:spacing w:before="81" w:line="229" w:lineRule="auto"/>
              <w:rPr/>
            </w:pPr>
            <w:r>
              <w:rPr>
                <w:spacing w:val="-1"/>
              </w:rPr>
              <w:t>责令改正，并处 9000 元以下的罚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853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4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/>
              <w:spacing w:before="81" w:line="229" w:lineRule="auto"/>
              <w:rPr/>
            </w:pPr>
            <w:r>
              <w:rPr>
                <w:spacing w:val="9"/>
              </w:rPr>
              <w:t>违法所得金额总计</w:t>
            </w:r>
            <w:r>
              <w:rPr/>
              <w:t xml:space="preserve">   </w:t>
            </w:r>
            <w:r>
              <w:rPr>
                <w:spacing w:val="9"/>
              </w:rPr>
              <w:t>在1万元以上3 万以</w:t>
            </w:r>
            <w:r>
              <w:rPr>
                <w:spacing w:val="7"/>
              </w:rPr>
              <w:t xml:space="preserve"> </w:t>
            </w:r>
            <w:r>
              <w:rPr>
                <w:spacing w:val="4"/>
              </w:rPr>
              <w:t>内的。</w:t>
            </w:r>
          </w:p>
        </w:tc>
        <w:tc>
          <w:tcPr>
            <w:tcW w:w="3064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52" w:firstLine="2"/>
              <w:spacing w:before="81" w:line="227" w:lineRule="auto"/>
              <w:rPr/>
            </w:pPr>
            <w:r>
              <w:rPr>
                <w:spacing w:val="-2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，并处 9000 元以上 2.1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221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224"/>
              <w:spacing w:before="81" w:line="227" w:lineRule="auto"/>
              <w:rPr/>
            </w:pPr>
            <w:r>
              <w:rPr>
                <w:spacing w:val="9"/>
              </w:rPr>
              <w:t>违法所得金额总计</w:t>
            </w:r>
            <w:r>
              <w:rPr/>
              <w:t xml:space="preserve"> </w:t>
            </w:r>
            <w:r>
              <w:rPr>
                <w:spacing w:val="2"/>
              </w:rPr>
              <w:t>在 3 万以上的。</w:t>
            </w:r>
          </w:p>
        </w:tc>
        <w:tc>
          <w:tcPr>
            <w:tcW w:w="3064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4"/>
              <w:spacing w:before="81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，并处 2.1 元以上 3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万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03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83" w:lineRule="auto"/>
        <w:rPr>
          <w:rFonts w:ascii="Arial"/>
          <w:sz w:val="21"/>
        </w:rPr>
      </w:pPr>
      <w:r/>
    </w:p>
    <w:p>
      <w:pPr>
        <w:spacing w:line="283" w:lineRule="auto"/>
        <w:rPr>
          <w:rFonts w:ascii="Arial"/>
          <w:sz w:val="21"/>
        </w:rPr>
      </w:pPr>
      <w:r/>
    </w:p>
    <w:p>
      <w:pPr>
        <w:spacing w:line="283" w:lineRule="auto"/>
        <w:rPr>
          <w:rFonts w:ascii="Arial"/>
          <w:sz w:val="21"/>
        </w:rPr>
      </w:pPr>
      <w:r/>
    </w:p>
    <w:p>
      <w:pPr>
        <w:ind w:left="909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五十九、《强制性产品认证机构和实验室管理办法》行政处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罚裁量基准</w:t>
      </w:r>
    </w:p>
    <w:p>
      <w:pPr>
        <w:spacing w:before="43"/>
        <w:rPr/>
      </w:pPr>
      <w:r/>
    </w:p>
    <w:tbl>
      <w:tblPr>
        <w:tblStyle w:val="TableNormal"/>
        <w:tblW w:w="1318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36"/>
        <w:gridCol w:w="3304"/>
        <w:gridCol w:w="3884"/>
        <w:gridCol w:w="704"/>
        <w:gridCol w:w="1521"/>
        <w:gridCol w:w="3032"/>
      </w:tblGrid>
      <w:tr>
        <w:trPr>
          <w:trHeight w:val="325" w:hRule="atLeast"/>
        </w:trPr>
        <w:tc>
          <w:tcPr>
            <w:tcW w:w="736" w:type="dxa"/>
            <w:vAlign w:val="top"/>
          </w:tcPr>
          <w:p>
            <w:pPr>
              <w:pStyle w:val="TableText"/>
              <w:ind w:left="170"/>
              <w:spacing w:before="50" w:line="195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3304" w:type="dxa"/>
            <w:vAlign w:val="top"/>
          </w:tcPr>
          <w:p>
            <w:pPr>
              <w:pStyle w:val="TableText"/>
              <w:ind w:left="1251"/>
              <w:spacing w:before="50" w:line="195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884" w:type="dxa"/>
            <w:vAlign w:val="top"/>
          </w:tcPr>
          <w:p>
            <w:pPr>
              <w:pStyle w:val="TableText"/>
              <w:ind w:left="1544"/>
              <w:spacing w:before="50" w:line="195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225" w:type="dxa"/>
            <w:vAlign w:val="top"/>
            <w:gridSpan w:val="2"/>
          </w:tcPr>
          <w:p>
            <w:pPr>
              <w:pStyle w:val="TableText"/>
              <w:ind w:left="714"/>
              <w:spacing w:before="50" w:line="195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32" w:type="dxa"/>
            <w:vAlign w:val="top"/>
          </w:tcPr>
          <w:p>
            <w:pPr>
              <w:pStyle w:val="TableText"/>
              <w:ind w:left="1118"/>
              <w:spacing w:before="50" w:line="195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264" w:hRule="atLeast"/>
        </w:trPr>
        <w:tc>
          <w:tcPr>
            <w:tcW w:w="736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9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3304" w:type="dxa"/>
            <w:vAlign w:val="top"/>
            <w:vMerge w:val="restart"/>
            <w:tcBorders>
              <w:bottom w:val="nil"/>
            </w:tcBorders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46" w:firstLine="403"/>
              <w:spacing w:before="82" w:line="231" w:lineRule="auto"/>
              <w:rPr/>
            </w:pPr>
            <w:r>
              <w:rPr>
                <w:spacing w:val="9"/>
              </w:rPr>
              <w:t>指定的认证机构、实验室缺乏</w:t>
            </w:r>
            <w:r>
              <w:rPr>
                <w:spacing w:val="1"/>
              </w:rPr>
              <w:t xml:space="preserve">    </w:t>
            </w:r>
            <w:r>
              <w:rPr>
                <w:spacing w:val="9"/>
              </w:rPr>
              <w:t>必要的管理制度和程序区分强制性</w:t>
            </w:r>
            <w:r>
              <w:rPr>
                <w:spacing w:val="4"/>
              </w:rPr>
              <w:t xml:space="preserve">   </w:t>
            </w:r>
            <w:r>
              <w:rPr>
                <w:spacing w:val="9"/>
              </w:rPr>
              <w:t>产品认证、检测活动与自愿性产品</w:t>
            </w:r>
            <w:r>
              <w:rPr>
                <w:spacing w:val="4"/>
              </w:rPr>
              <w:t xml:space="preserve">   </w:t>
            </w:r>
            <w:r>
              <w:rPr>
                <w:spacing w:val="6"/>
              </w:rPr>
              <w:t>认证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、委托检测活动的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；利用强制</w:t>
            </w:r>
            <w:r>
              <w:rPr/>
              <w:t xml:space="preserve">   </w:t>
            </w:r>
            <w:r>
              <w:rPr>
                <w:spacing w:val="9"/>
              </w:rPr>
              <w:t>性产品认证业务宣传、推广自愿性</w:t>
            </w:r>
            <w:r>
              <w:rPr>
                <w:spacing w:val="4"/>
              </w:rPr>
              <w:t xml:space="preserve">   </w:t>
            </w:r>
            <w:r>
              <w:rPr>
                <w:spacing w:val="7"/>
              </w:rPr>
              <w:t>产品认证业务的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；未向认证委托人</w:t>
            </w:r>
            <w:r>
              <w:rPr/>
              <w:t xml:space="preserve">   </w:t>
            </w:r>
            <w:r>
              <w:rPr>
                <w:spacing w:val="6"/>
              </w:rPr>
              <w:t>提供及时、有效的认证、检测服务，</w:t>
            </w:r>
            <w:r>
              <w:rPr>
                <w:spacing w:val="9"/>
              </w:rPr>
              <w:t xml:space="preserve"> </w:t>
            </w:r>
            <w:r>
              <w:rPr>
                <w:spacing w:val="9"/>
              </w:rPr>
              <w:t>故意拖延的或者歧视、刁难认证委</w:t>
            </w:r>
            <w:r>
              <w:rPr>
                <w:spacing w:val="4"/>
              </w:rPr>
              <w:t xml:space="preserve">   </w:t>
            </w:r>
            <w:r>
              <w:rPr>
                <w:spacing w:val="4"/>
              </w:rPr>
              <w:t>托人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，并牟取不当利益的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；对执法</w:t>
            </w:r>
            <w:r>
              <w:rPr/>
              <w:t xml:space="preserve">   </w:t>
            </w:r>
            <w:r>
              <w:rPr>
                <w:spacing w:val="7"/>
              </w:rPr>
              <w:t>监督检查活动不予配合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，拒不提供</w:t>
            </w:r>
            <w:r>
              <w:rPr/>
              <w:t xml:space="preserve">   </w:t>
            </w:r>
            <w:r>
              <w:rPr>
                <w:spacing w:val="7"/>
              </w:rPr>
              <w:t>相关信息的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；未按照要求提交年度</w:t>
            </w:r>
            <w:r>
              <w:rPr/>
              <w:t xml:space="preserve">   </w:t>
            </w:r>
            <w:r>
              <w:rPr>
                <w:spacing w:val="9"/>
              </w:rPr>
              <w:t>工作报告或者提供强制性产品认</w:t>
            </w:r>
          </w:p>
          <w:p>
            <w:pPr>
              <w:pStyle w:val="TableText"/>
              <w:ind w:left="106"/>
              <w:spacing w:before="11" w:line="208" w:lineRule="auto"/>
              <w:rPr/>
            </w:pPr>
            <w:r>
              <w:rPr>
                <w:spacing w:val="8"/>
              </w:rPr>
              <w:t>证、检测信息的。</w:t>
            </w:r>
          </w:p>
        </w:tc>
        <w:tc>
          <w:tcPr>
            <w:tcW w:w="388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4" w:firstLine="398"/>
              <w:spacing w:before="45" w:line="230" w:lineRule="auto"/>
              <w:rPr/>
            </w:pPr>
            <w:r>
              <w:rPr>
                <w:b/>
                <w:bCs/>
                <w:spacing w:val="7"/>
              </w:rPr>
              <w:t>第三十七条</w:t>
            </w:r>
            <w:r>
              <w:rPr>
                <w:b/>
                <w:bCs/>
                <w:spacing w:val="58"/>
                <w:w w:val="101"/>
              </w:rPr>
              <w:t xml:space="preserve"> </w:t>
            </w:r>
            <w:r>
              <w:rPr>
                <w:spacing w:val="7"/>
              </w:rPr>
              <w:t>指定的认证机构、实验室</w:t>
            </w:r>
            <w:r>
              <w:rPr/>
              <w:t xml:space="preserve"> </w:t>
            </w:r>
            <w:r>
              <w:rPr>
                <w:spacing w:val="3"/>
              </w:rPr>
              <w:t>有下列情形之一的</w:t>
            </w:r>
            <w:r>
              <w:rPr>
                <w:spacing w:val="-2"/>
              </w:rPr>
              <w:t xml:space="preserve"> </w:t>
            </w:r>
            <w:r>
              <w:rPr>
                <w:spacing w:val="3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，并处以 2</w:t>
            </w:r>
            <w:r>
              <w:rPr/>
              <w:t xml:space="preserve">   </w:t>
            </w:r>
            <w:r>
              <w:rPr>
                <w:spacing w:val="9"/>
              </w:rPr>
              <w:t>万元以上 3 万元以下罚款</w:t>
            </w:r>
            <w:r>
              <w:rPr>
                <w:spacing w:val="-11"/>
              </w:rPr>
              <w:t>：（</w:t>
            </w:r>
            <w:r>
              <w:rPr>
                <w:spacing w:val="9"/>
              </w:rPr>
              <w:t>一）缺乏必</w:t>
            </w:r>
            <w:r>
              <w:rPr/>
              <w:t xml:space="preserve">  </w:t>
            </w:r>
            <w:r>
              <w:rPr>
                <w:spacing w:val="9"/>
              </w:rPr>
              <w:t>要的管理制度和程序区分强制性产品认</w:t>
            </w:r>
          </w:p>
          <w:p>
            <w:pPr>
              <w:pStyle w:val="TableText"/>
              <w:ind w:left="107" w:right="1"/>
              <w:spacing w:before="15" w:line="231" w:lineRule="auto"/>
              <w:rPr/>
            </w:pPr>
            <w:r>
              <w:rPr>
                <w:spacing w:val="8"/>
              </w:rPr>
              <w:t>证、检测活动与自愿性产品认证</w:t>
            </w:r>
            <w:r>
              <w:rPr>
                <w:spacing w:val="-24"/>
              </w:rPr>
              <w:t xml:space="preserve"> </w:t>
            </w:r>
            <w:r>
              <w:rPr>
                <w:spacing w:val="8"/>
              </w:rPr>
              <w:t>、委托检</w:t>
            </w:r>
            <w:r>
              <w:rPr/>
              <w:t xml:space="preserve">    </w:t>
            </w:r>
            <w:r>
              <w:rPr>
                <w:spacing w:val="2"/>
              </w:rPr>
              <w:t>测活动的</w:t>
            </w:r>
            <w:r>
              <w:rPr>
                <w:spacing w:val="-33"/>
                <w:w w:val="74"/>
              </w:rPr>
              <w:t>；（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二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）利用强制性产品认证业</w:t>
            </w:r>
            <w:r>
              <w:rPr>
                <w:spacing w:val="49"/>
              </w:rPr>
              <w:t xml:space="preserve"> </w:t>
            </w:r>
            <w:r>
              <w:rPr>
                <w:spacing w:val="2"/>
              </w:rPr>
              <w:t>务</w:t>
            </w:r>
            <w:r>
              <w:rPr/>
              <w:t xml:space="preserve">   </w:t>
            </w:r>
            <w:r>
              <w:rPr>
                <w:spacing w:val="12"/>
              </w:rPr>
              <w:t>宣传、推广自愿性产品认证业务的</w:t>
            </w:r>
            <w:r>
              <w:rPr>
                <w:spacing w:val="-20"/>
              </w:rPr>
              <w:t xml:space="preserve"> </w:t>
            </w:r>
            <w:r>
              <w:rPr>
                <w:spacing w:val="-41"/>
              </w:rPr>
              <w:t>；（</w:t>
            </w:r>
            <w:r>
              <w:rPr>
                <w:spacing w:val="12"/>
              </w:rPr>
              <w:t>三）</w:t>
            </w:r>
            <w:r>
              <w:rPr/>
              <w:t xml:space="preserve"> </w:t>
            </w:r>
            <w:r>
              <w:rPr>
                <w:spacing w:val="7"/>
              </w:rPr>
              <w:t>未向认证委托人提供及时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、有效的认证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   </w:t>
            </w:r>
            <w:r>
              <w:rPr>
                <w:spacing w:val="6"/>
              </w:rPr>
              <w:t>检测服务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，故意拖延的或者歧视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、刁难认</w:t>
            </w:r>
            <w:r>
              <w:rPr/>
              <w:t xml:space="preserve">    </w:t>
            </w:r>
            <w:r>
              <w:rPr>
                <w:spacing w:val="6"/>
              </w:rPr>
              <w:t>证委托人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，并牟取不当利益的</w:t>
            </w:r>
            <w:r>
              <w:rPr>
                <w:spacing w:val="-22"/>
              </w:rPr>
              <w:t xml:space="preserve"> </w:t>
            </w:r>
            <w:r>
              <w:rPr>
                <w:spacing w:val="-26"/>
              </w:rPr>
              <w:t>；（</w:t>
            </w:r>
            <w:r>
              <w:rPr>
                <w:spacing w:val="6"/>
              </w:rPr>
              <w:t xml:space="preserve"> 四）对</w:t>
            </w:r>
            <w:r>
              <w:rPr/>
              <w:t xml:space="preserve">    </w:t>
            </w:r>
            <w:r>
              <w:rPr>
                <w:spacing w:val="7"/>
              </w:rPr>
              <w:t>执法监督检查活动不予配合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，拒不提供相</w:t>
            </w:r>
            <w:r>
              <w:rPr/>
              <w:t xml:space="preserve">    </w:t>
            </w:r>
            <w:r>
              <w:rPr>
                <w:spacing w:val="13"/>
              </w:rPr>
              <w:t>关信息的</w:t>
            </w:r>
            <w:r>
              <w:rPr>
                <w:spacing w:val="-20"/>
              </w:rPr>
              <w:t xml:space="preserve"> </w:t>
            </w:r>
            <w:r>
              <w:rPr>
                <w:spacing w:val="-34"/>
              </w:rPr>
              <w:t>；（</w:t>
            </w:r>
            <w:r>
              <w:rPr>
                <w:spacing w:val="13"/>
              </w:rPr>
              <w:t>五）未按照要求提交年度工</w:t>
            </w:r>
            <w:r>
              <w:rPr/>
              <w:t xml:space="preserve">    </w:t>
            </w:r>
            <w:r>
              <w:rPr>
                <w:spacing w:val="8"/>
              </w:rPr>
              <w:t>作报告或者提供强制性产品认证</w:t>
            </w:r>
            <w:r>
              <w:rPr>
                <w:spacing w:val="-24"/>
              </w:rPr>
              <w:t xml:space="preserve"> </w:t>
            </w:r>
            <w:r>
              <w:rPr>
                <w:spacing w:val="8"/>
              </w:rPr>
              <w:t>、检测信</w:t>
            </w:r>
            <w:r>
              <w:rPr/>
              <w:t xml:space="preserve">    </w:t>
            </w:r>
            <w:r>
              <w:rPr>
                <w:spacing w:val="5"/>
              </w:rPr>
              <w:t>息的。</w:t>
            </w:r>
          </w:p>
        </w:tc>
        <w:tc>
          <w:tcPr>
            <w:tcW w:w="704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21" w:type="dxa"/>
            <w:vAlign w:val="top"/>
          </w:tcPr>
          <w:p>
            <w:pPr>
              <w:pStyle w:val="TableText"/>
              <w:ind w:left="110" w:right="104"/>
              <w:spacing w:before="47" w:line="222" w:lineRule="auto"/>
              <w:jc w:val="both"/>
              <w:rPr/>
            </w:pPr>
            <w:r>
              <w:rPr>
                <w:spacing w:val="26"/>
              </w:rPr>
              <w:t>违法行为情节</w:t>
            </w:r>
            <w:r>
              <w:rPr>
                <w:spacing w:val="3"/>
              </w:rPr>
              <w:t xml:space="preserve"> </w:t>
            </w:r>
            <w:r>
              <w:rPr>
                <w:spacing w:val="-5"/>
              </w:rPr>
              <w:t>较轻的，如持续</w:t>
            </w:r>
            <w:r>
              <w:rPr>
                <w:spacing w:val="4"/>
              </w:rPr>
              <w:t xml:space="preserve"> </w:t>
            </w:r>
            <w:r>
              <w:rPr>
                <w:spacing w:val="14"/>
              </w:rPr>
              <w:t>时间不足</w:t>
            </w:r>
            <w:r>
              <w:rPr>
                <w:spacing w:val="22"/>
              </w:rPr>
              <w:t xml:space="preserve"> </w:t>
            </w:r>
            <w:r>
              <w:rPr>
                <w:spacing w:val="14"/>
              </w:rPr>
              <w:t>3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14"/>
              </w:rPr>
              <w:t>个</w:t>
            </w:r>
            <w:r>
              <w:rPr/>
              <w:t xml:space="preserve"> </w:t>
            </w:r>
            <w:r>
              <w:rPr>
                <w:spacing w:val="4"/>
              </w:rPr>
              <w:t>月的。</w:t>
            </w:r>
          </w:p>
        </w:tc>
        <w:tc>
          <w:tcPr>
            <w:tcW w:w="3032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2" w:line="229" w:lineRule="auto"/>
              <w:rPr/>
            </w:pPr>
            <w:r>
              <w:rPr>
                <w:spacing w:val="1"/>
              </w:rPr>
              <w:t>责令改正，并处以2 万元以上 2.3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578" w:hRule="atLeast"/>
        </w:trPr>
        <w:tc>
          <w:tcPr>
            <w:tcW w:w="73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0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4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21" w:type="dxa"/>
            <w:vAlign w:val="top"/>
          </w:tcPr>
          <w:p>
            <w:pPr>
              <w:pStyle w:val="TableText"/>
              <w:ind w:left="108" w:right="50" w:firstLine="2"/>
              <w:spacing w:before="46" w:line="224" w:lineRule="auto"/>
              <w:jc w:val="both"/>
              <w:rPr/>
            </w:pPr>
            <w:r>
              <w:rPr>
                <w:spacing w:val="3"/>
              </w:rPr>
              <w:t>违法行为较重，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如</w:t>
            </w:r>
            <w:r>
              <w:rPr>
                <w:spacing w:val="-16"/>
              </w:rPr>
              <w:t xml:space="preserve"> </w:t>
            </w:r>
            <w:r>
              <w:rPr>
                <w:spacing w:val="-2"/>
              </w:rPr>
              <w:t>持</w:t>
            </w:r>
            <w:r>
              <w:rPr>
                <w:spacing w:val="-19"/>
              </w:rPr>
              <w:t xml:space="preserve"> </w:t>
            </w:r>
            <w:r>
              <w:rPr>
                <w:spacing w:val="-2"/>
              </w:rPr>
              <w:t>续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时 间</w:t>
            </w:r>
            <w:r>
              <w:rPr>
                <w:spacing w:val="36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2"/>
              </w:rPr>
              <w:t>3</w:t>
            </w:r>
            <w:r>
              <w:rPr>
                <w:rFonts w:ascii="Times New Roman" w:hAnsi="Times New Roman" w:eastAsia="Times New Roman" w:cs="Times New Roman"/>
              </w:rPr>
              <w:t xml:space="preserve">  </w:t>
            </w:r>
            <w:r>
              <w:rPr>
                <w:spacing w:val="27"/>
              </w:rPr>
              <w:t>个月以上不足</w:t>
            </w:r>
            <w:r>
              <w:rPr/>
              <w:t xml:space="preserve">  </w:t>
            </w:r>
            <w:r>
              <w:rPr>
                <w:rFonts w:ascii="Times New Roman" w:hAnsi="Times New Roman" w:eastAsia="Times New Roman" w:cs="Times New Roman"/>
                <w:spacing w:val="2"/>
              </w:rPr>
              <w:t>6 </w:t>
            </w:r>
            <w:r>
              <w:rPr>
                <w:spacing w:val="2"/>
              </w:rPr>
              <w:t>个月，造成不</w:t>
            </w:r>
            <w:r>
              <w:rPr>
                <w:spacing w:val="1"/>
              </w:rPr>
              <w:t xml:space="preserve">  </w:t>
            </w:r>
            <w:r>
              <w:rPr>
                <w:spacing w:val="7"/>
              </w:rPr>
              <w:t>良后果的。</w:t>
            </w:r>
          </w:p>
        </w:tc>
        <w:tc>
          <w:tcPr>
            <w:tcW w:w="3032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207" w:lineRule="auto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，并处以 2.3 万元以上</w:t>
            </w:r>
          </w:p>
          <w:p>
            <w:pPr>
              <w:pStyle w:val="TableText"/>
              <w:ind w:left="113"/>
              <w:spacing w:before="33" w:line="208" w:lineRule="auto"/>
              <w:rPr/>
            </w:pPr>
            <w:r>
              <w:rPr>
                <w:spacing w:val="2"/>
              </w:rPr>
              <w:t>2.7 万元以下罚款。</w:t>
            </w:r>
          </w:p>
        </w:tc>
      </w:tr>
      <w:tr>
        <w:trPr>
          <w:trHeight w:val="1878" w:hRule="atLeast"/>
        </w:trPr>
        <w:tc>
          <w:tcPr>
            <w:tcW w:w="73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0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4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21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2" w:firstLine="2"/>
              <w:spacing w:before="82" w:line="231" w:lineRule="auto"/>
              <w:jc w:val="both"/>
              <w:rPr/>
            </w:pPr>
            <w:r>
              <w:rPr>
                <w:spacing w:val="16"/>
              </w:rPr>
              <w:t>持续时间</w:t>
            </w:r>
            <w:r>
              <w:rPr>
                <w:spacing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6"/>
              </w:rPr>
              <w:t>6</w:t>
            </w:r>
            <w:r>
              <w:rPr>
                <w:rFonts w:ascii="Times New Roman" w:hAnsi="Times New Roman" w:eastAsia="Times New Roman" w:cs="Times New Roman"/>
                <w:spacing w:val="28"/>
                <w:w w:val="101"/>
              </w:rPr>
              <w:t xml:space="preserve"> </w:t>
            </w:r>
            <w:r>
              <w:rPr>
                <w:spacing w:val="16"/>
              </w:rPr>
              <w:t>个</w:t>
            </w:r>
            <w:r>
              <w:rPr/>
              <w:t xml:space="preserve"> </w:t>
            </w:r>
            <w:r>
              <w:rPr>
                <w:spacing w:val="-4"/>
              </w:rPr>
              <w:t>月以上的，造成</w:t>
            </w:r>
            <w:r>
              <w:rPr/>
              <w:t xml:space="preserve"> </w:t>
            </w:r>
            <w:r>
              <w:rPr>
                <w:spacing w:val="27"/>
              </w:rPr>
              <w:t>严重不良后果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3032" w:type="dxa"/>
            <w:vAlign w:val="top"/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1" w:line="227" w:lineRule="auto"/>
              <w:rPr/>
            </w:pPr>
            <w:r>
              <w:rPr>
                <w:spacing w:val="-2"/>
              </w:rPr>
              <w:t>责令改正，并处以 2.7 万元以上 3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04"/>
          <w:pgSz w:w="16839" w:h="11905"/>
          <w:pgMar w:top="1011" w:right="178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90" w:lineRule="auto"/>
        <w:rPr>
          <w:rFonts w:ascii="Arial"/>
          <w:sz w:val="21"/>
        </w:rPr>
      </w:pPr>
      <w:r/>
    </w:p>
    <w:p>
      <w:pPr>
        <w:spacing w:line="290" w:lineRule="auto"/>
        <w:rPr>
          <w:rFonts w:ascii="Arial"/>
          <w:sz w:val="21"/>
        </w:rPr>
      </w:pPr>
      <w:r/>
    </w:p>
    <w:p>
      <w:pPr>
        <w:spacing w:line="290" w:lineRule="auto"/>
        <w:rPr>
          <w:rFonts w:ascii="Arial"/>
          <w:sz w:val="21"/>
        </w:rPr>
      </w:pPr>
      <w:r/>
    </w:p>
    <w:p>
      <w:pPr>
        <w:spacing w:line="290" w:lineRule="auto"/>
        <w:rPr>
          <w:rFonts w:ascii="Arial"/>
          <w:sz w:val="21"/>
        </w:rPr>
      </w:pPr>
      <w:r/>
    </w:p>
    <w:p>
      <w:pPr>
        <w:ind w:left="1897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六十、《检验检测机构监督管理办法》行政处罚裁量基准</w:t>
      </w:r>
    </w:p>
    <w:p>
      <w:pPr>
        <w:spacing w:line="48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883" w:type="dxa"/>
        <w:tblInd w:w="7" w:type="dxa"/>
        <w:tblLayout w:type="fixed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single" w:color="000000" w:sz="6" w:space="0"/>
          <w:insideV w:val="single" w:color="000000" w:sz="6" w:space="0"/>
        </w:tblBorders>
      </w:tblPr>
      <w:tblGrid>
        <w:gridCol w:w="745"/>
        <w:gridCol w:w="3429"/>
        <w:gridCol w:w="4020"/>
        <w:gridCol w:w="458"/>
        <w:gridCol w:w="1685"/>
        <w:gridCol w:w="2546"/>
      </w:tblGrid>
      <w:tr>
        <w:trPr>
          <w:trHeight w:val="329" w:hRule="atLeast"/>
        </w:trPr>
        <w:tc>
          <w:tcPr>
            <w:tcW w:w="745" w:type="dxa"/>
            <w:vAlign w:val="top"/>
          </w:tcPr>
          <w:p>
            <w:pPr>
              <w:pStyle w:val="TableText"/>
              <w:ind w:left="106"/>
              <w:spacing w:before="50" w:line="198" w:lineRule="auto"/>
              <w:rPr/>
            </w:pPr>
            <w:r>
              <w:rPr>
                <w:spacing w:val="6"/>
              </w:rPr>
              <w:t>序号</w:t>
            </w:r>
          </w:p>
        </w:tc>
        <w:tc>
          <w:tcPr>
            <w:tcW w:w="3429" w:type="dxa"/>
            <w:vAlign w:val="top"/>
          </w:tcPr>
          <w:p>
            <w:pPr>
              <w:pStyle w:val="TableText"/>
              <w:ind w:left="498"/>
              <w:spacing w:before="50" w:line="198" w:lineRule="auto"/>
              <w:rPr/>
            </w:pPr>
            <w:r>
              <w:rPr>
                <w:spacing w:val="8"/>
              </w:rPr>
              <w:t>违法行为</w:t>
            </w:r>
          </w:p>
        </w:tc>
        <w:tc>
          <w:tcPr>
            <w:tcW w:w="4020" w:type="dxa"/>
            <w:vAlign w:val="top"/>
          </w:tcPr>
          <w:p>
            <w:pPr>
              <w:pStyle w:val="TableText"/>
              <w:ind w:left="501"/>
              <w:spacing w:before="50" w:line="198" w:lineRule="auto"/>
              <w:rPr/>
            </w:pPr>
            <w:r>
              <w:rPr>
                <w:spacing w:val="8"/>
              </w:rPr>
              <w:t>处罚依据</w:t>
            </w:r>
          </w:p>
        </w:tc>
        <w:tc>
          <w:tcPr>
            <w:tcW w:w="2143" w:type="dxa"/>
            <w:vAlign w:val="top"/>
            <w:gridSpan w:val="2"/>
          </w:tcPr>
          <w:p>
            <w:pPr>
              <w:pStyle w:val="TableText"/>
              <w:ind w:left="505"/>
              <w:spacing w:before="50" w:line="198" w:lineRule="auto"/>
              <w:rPr/>
            </w:pPr>
            <w:r>
              <w:rPr>
                <w:spacing w:val="8"/>
              </w:rPr>
              <w:t>适用情形</w:t>
            </w:r>
          </w:p>
        </w:tc>
        <w:tc>
          <w:tcPr>
            <w:tcW w:w="2546" w:type="dxa"/>
            <w:vAlign w:val="top"/>
          </w:tcPr>
          <w:p>
            <w:pPr>
              <w:pStyle w:val="TableText"/>
              <w:ind w:left="508"/>
              <w:spacing w:before="50" w:line="198" w:lineRule="auto"/>
              <w:rPr/>
            </w:pPr>
            <w:r>
              <w:rPr>
                <w:spacing w:val="8"/>
              </w:rPr>
              <w:t>裁量标准</w:t>
            </w:r>
          </w:p>
        </w:tc>
      </w:tr>
      <w:tr>
        <w:trPr>
          <w:trHeight w:val="1262" w:hRule="atLeast"/>
        </w:trPr>
        <w:tc>
          <w:tcPr>
            <w:tcW w:w="745" w:type="dxa"/>
            <w:vAlign w:val="top"/>
            <w:vMerge w:val="restart"/>
            <w:tcBorders>
              <w:bottom w:val="nil"/>
            </w:tcBorders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17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3429" w:type="dxa"/>
            <w:vAlign w:val="top"/>
            <w:vMerge w:val="restart"/>
            <w:tcBorders>
              <w:bottom w:val="nil"/>
            </w:tcBorders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96" w:right="121" w:firstLine="402"/>
              <w:spacing w:before="82" w:line="230" w:lineRule="auto"/>
              <w:jc w:val="both"/>
              <w:rPr/>
            </w:pPr>
            <w:r>
              <w:rPr>
                <w:spacing w:val="9"/>
              </w:rPr>
              <w:t>检验检测机构违反国家有关强制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性规定的样品管理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、仪器设备管理与</w:t>
            </w:r>
            <w:r>
              <w:rPr/>
              <w:t xml:space="preserve"> </w:t>
            </w:r>
            <w:r>
              <w:rPr>
                <w:spacing w:val="8"/>
              </w:rPr>
              <w:t>使用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、检验检测规程或者方法、数据</w:t>
            </w:r>
            <w:r>
              <w:rPr/>
              <w:t xml:space="preserve"> </w:t>
            </w:r>
            <w:r>
              <w:rPr>
                <w:spacing w:val="9"/>
              </w:rPr>
              <w:t>传输与保存等要求进行检验检测的。</w:t>
            </w:r>
          </w:p>
        </w:tc>
        <w:tc>
          <w:tcPr>
            <w:tcW w:w="4020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98" w:right="109" w:firstLine="400"/>
              <w:spacing w:before="82" w:line="229" w:lineRule="auto"/>
              <w:jc w:val="both"/>
              <w:rPr/>
            </w:pPr>
            <w:r>
              <w:rPr>
                <w:spacing w:val="9"/>
              </w:rPr>
              <w:t>第二十五条</w:t>
            </w:r>
            <w:r>
              <w:rPr>
                <w:spacing w:val="53"/>
                <w:w w:val="101"/>
              </w:rPr>
              <w:t xml:space="preserve"> </w:t>
            </w:r>
            <w:r>
              <w:rPr>
                <w:spacing w:val="9"/>
              </w:rPr>
              <w:t>检验检测机构有下列情形</w:t>
            </w:r>
            <w:r>
              <w:rPr/>
              <w:t xml:space="preserve">   </w:t>
            </w:r>
            <w:r>
              <w:rPr>
                <w:spacing w:val="6"/>
              </w:rPr>
              <w:t>之一的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由县级以上市场监督管理部门责令</w:t>
            </w:r>
            <w:r>
              <w:rPr/>
              <w:t xml:space="preserve"> </w:t>
            </w:r>
            <w:r>
              <w:rPr>
                <w:spacing w:val="8"/>
              </w:rPr>
              <w:t>限期改正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；逾期未改正或者改正后仍不符合</w:t>
            </w:r>
            <w:r>
              <w:rPr/>
              <w:t xml:space="preserve"> </w:t>
            </w:r>
            <w:r>
              <w:rPr>
                <w:spacing w:val="3"/>
              </w:rPr>
              <w:t>要求的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>
                <w:spacing w:val="54"/>
              </w:rPr>
              <w:t xml:space="preserve"> </w:t>
            </w:r>
            <w:r>
              <w:rPr>
                <w:spacing w:val="3"/>
              </w:rPr>
              <w:t>3</w:t>
            </w:r>
            <w:r>
              <w:rPr>
                <w:spacing w:val="48"/>
              </w:rPr>
              <w:t xml:space="preserve"> </w:t>
            </w:r>
            <w:r>
              <w:rPr>
                <w:spacing w:val="3"/>
              </w:rPr>
              <w:t>万元以下罚款：</w:t>
            </w:r>
          </w:p>
          <w:p>
            <w:pPr>
              <w:pStyle w:val="TableText"/>
              <w:ind w:left="101" w:right="109" w:hanging="9"/>
              <w:spacing w:before="14" w:line="227" w:lineRule="auto"/>
              <w:rPr/>
            </w:pPr>
            <w:r>
              <w:rPr>
                <w:spacing w:val="8"/>
              </w:rPr>
              <w:t>（一）违反本办法第八条第一款规定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，进行</w:t>
            </w:r>
            <w:r>
              <w:rPr/>
              <w:t xml:space="preserve"> </w:t>
            </w:r>
            <w:r>
              <w:rPr>
                <w:spacing w:val="7"/>
              </w:rPr>
              <w:t>检验检测的；</w:t>
            </w:r>
          </w:p>
        </w:tc>
        <w:tc>
          <w:tcPr>
            <w:tcW w:w="458" w:type="dxa"/>
            <w:vAlign w:val="top"/>
            <w:textDirection w:val="tbRlV"/>
          </w:tcPr>
          <w:p>
            <w:pPr>
              <w:pStyle w:val="TableText"/>
              <w:ind w:left="357"/>
              <w:spacing w:before="139" w:line="188" w:lineRule="auto"/>
              <w:rPr/>
            </w:pPr>
            <w:r>
              <w:rPr>
                <w:spacing w:val="31"/>
              </w:rPr>
              <w:t>从</w:t>
            </w:r>
            <w:r>
              <w:rPr>
                <w:spacing w:val="36"/>
                <w:w w:val="101"/>
              </w:rPr>
              <w:t xml:space="preserve"> </w:t>
            </w:r>
            <w:r>
              <w:rPr>
                <w:spacing w:val="31"/>
              </w:rPr>
              <w:t>轻</w:t>
            </w:r>
          </w:p>
        </w:tc>
        <w:tc>
          <w:tcPr>
            <w:tcW w:w="1685" w:type="dxa"/>
            <w:vAlign w:val="top"/>
          </w:tcPr>
          <w:p>
            <w:pPr>
              <w:pStyle w:val="TableText"/>
              <w:ind w:left="108" w:right="167" w:firstLine="398"/>
              <w:spacing w:before="40" w:line="223" w:lineRule="auto"/>
              <w:jc w:val="both"/>
              <w:rPr/>
            </w:pPr>
            <w:r>
              <w:rPr>
                <w:spacing w:val="8"/>
              </w:rPr>
              <w:t>违法行为情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节较轻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，未造成</w:t>
            </w:r>
            <w:r>
              <w:rPr/>
              <w:t xml:space="preserve"> </w:t>
            </w:r>
            <w:r>
              <w:rPr>
                <w:spacing w:val="9"/>
              </w:rPr>
              <w:t>不良后果或影响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546" w:type="dxa"/>
            <w:vAlign w:val="top"/>
          </w:tcPr>
          <w:p>
            <w:pPr>
              <w:pStyle w:val="TableText"/>
              <w:ind w:left="108" w:right="101" w:firstLine="402"/>
              <w:spacing w:before="40" w:line="223" w:lineRule="auto"/>
              <w:rPr/>
            </w:pPr>
            <w:r>
              <w:rPr>
                <w:spacing w:val="1"/>
              </w:rPr>
              <w:t>责令限期改正；逾期未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改正或者改正后仍不符合</w:t>
            </w:r>
            <w:r>
              <w:rPr>
                <w:spacing w:val="1"/>
              </w:rPr>
              <w:t xml:space="preserve">   </w:t>
            </w:r>
            <w:r>
              <w:rPr>
                <w:spacing w:val="-1"/>
              </w:rPr>
              <w:t>要求的，处</w:t>
            </w:r>
            <w:r>
              <w:rPr>
                <w:spacing w:val="63"/>
              </w:rPr>
              <w:t xml:space="preserve"> </w:t>
            </w:r>
            <w:r>
              <w:rPr>
                <w:spacing w:val="-1"/>
              </w:rPr>
              <w:t>9000 元以下罚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  <w:tr>
        <w:trPr>
          <w:trHeight w:val="1262" w:hRule="atLeast"/>
        </w:trPr>
        <w:tc>
          <w:tcPr>
            <w:tcW w:w="74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2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8" w:type="dxa"/>
            <w:vAlign w:val="top"/>
          </w:tcPr>
          <w:p>
            <w:pPr>
              <w:spacing w:line="453" w:lineRule="auto"/>
              <w:rPr>
                <w:rFonts w:ascii="Arial"/>
                <w:sz w:val="21"/>
              </w:rPr>
            </w:pPr>
            <w:r/>
          </w:p>
          <w:p>
            <w:pPr>
              <w:ind w:firstLine="108"/>
              <w:spacing w:line="21" w:lineRule="exact"/>
              <w:rPr/>
            </w:pPr>
            <w:r>
              <w:rPr/>
              <w:drawing>
                <wp:inline distT="0" distB="0" distL="0" distR="0">
                  <wp:extent cx="123459" cy="13521"/>
                  <wp:effectExtent l="0" t="0" r="0" b="0"/>
                  <wp:docPr id="2" name="IM 2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2" name="IM 2"/>
                          <pic:cNvPicPr/>
                        </pic:nvPicPr>
                        <pic:blipFill>
                          <a:blip r:embed="rId206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123459" cy="135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TableText"/>
              <w:ind w:left="107"/>
              <w:spacing w:before="195" w:line="209" w:lineRule="auto"/>
              <w:rPr/>
            </w:pPr>
            <w:r>
              <w:rPr>
                <w:spacing w:val="5"/>
              </w:rPr>
              <w:t>般</w:t>
            </w:r>
          </w:p>
        </w:tc>
        <w:tc>
          <w:tcPr>
            <w:tcW w:w="1685" w:type="dxa"/>
            <w:vAlign w:val="top"/>
          </w:tcPr>
          <w:p>
            <w:pPr>
              <w:pStyle w:val="TableText"/>
              <w:ind w:left="107" w:right="167" w:firstLine="399"/>
              <w:spacing w:before="202" w:line="229" w:lineRule="auto"/>
              <w:jc w:val="both"/>
              <w:rPr/>
            </w:pPr>
            <w:r>
              <w:rPr>
                <w:spacing w:val="8"/>
              </w:rPr>
              <w:t>违法行为较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重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，造成不良后</w:t>
            </w:r>
            <w:r>
              <w:rPr/>
              <w:t xml:space="preserve"> </w:t>
            </w:r>
            <w:r>
              <w:rPr>
                <w:spacing w:val="7"/>
              </w:rPr>
              <w:t>果或影响的。</w:t>
            </w:r>
          </w:p>
        </w:tc>
        <w:tc>
          <w:tcPr>
            <w:tcW w:w="2546" w:type="dxa"/>
            <w:vAlign w:val="top"/>
          </w:tcPr>
          <w:p>
            <w:pPr>
              <w:pStyle w:val="TableText"/>
              <w:ind w:left="108" w:right="101" w:firstLine="402"/>
              <w:spacing w:before="45" w:line="222" w:lineRule="auto"/>
              <w:rPr/>
            </w:pPr>
            <w:r>
              <w:rPr>
                <w:spacing w:val="1"/>
              </w:rPr>
              <w:t>责令限期改正；逾期未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改正或者改正后仍不符合</w:t>
            </w:r>
            <w:r>
              <w:rPr>
                <w:spacing w:val="1"/>
              </w:rPr>
              <w:t xml:space="preserve">   </w:t>
            </w:r>
            <w:r>
              <w:rPr>
                <w:spacing w:val="-2"/>
              </w:rPr>
              <w:t>要求的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，处</w:t>
            </w:r>
            <w:r>
              <w:rPr>
                <w:spacing w:val="51"/>
              </w:rPr>
              <w:t xml:space="preserve"> </w:t>
            </w:r>
            <w:r>
              <w:rPr>
                <w:spacing w:val="-2"/>
              </w:rPr>
              <w:t>9000 元以上</w:t>
            </w:r>
            <w:r>
              <w:rPr/>
              <w:t xml:space="preserve">    </w:t>
            </w:r>
            <w:r>
              <w:rPr>
                <w:spacing w:val="3"/>
              </w:rPr>
              <w:t>2.1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3"/>
              </w:rPr>
              <w:t>万元以下罚款。</w:t>
            </w:r>
          </w:p>
        </w:tc>
      </w:tr>
      <w:tr>
        <w:trPr>
          <w:trHeight w:val="1601" w:hRule="atLeast"/>
        </w:trPr>
        <w:tc>
          <w:tcPr>
            <w:tcW w:w="74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2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8" w:type="dxa"/>
            <w:vAlign w:val="top"/>
            <w:textDirection w:val="tbRlV"/>
          </w:tcPr>
          <w:p>
            <w:pPr>
              <w:pStyle w:val="TableText"/>
              <w:ind w:left="531"/>
              <w:spacing w:before="140" w:line="188" w:lineRule="auto"/>
              <w:rPr/>
            </w:pPr>
            <w:r>
              <w:rPr>
                <w:spacing w:val="31"/>
              </w:rPr>
              <w:t>从</w:t>
            </w:r>
            <w:r>
              <w:rPr>
                <w:spacing w:val="39"/>
              </w:rPr>
              <w:t xml:space="preserve"> </w:t>
            </w:r>
            <w:r>
              <w:rPr>
                <w:spacing w:val="31"/>
              </w:rPr>
              <w:t>重</w:t>
            </w:r>
          </w:p>
        </w:tc>
        <w:tc>
          <w:tcPr>
            <w:tcW w:w="1685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4" w:right="169" w:firstLine="382"/>
              <w:spacing w:before="81" w:line="229" w:lineRule="auto"/>
              <w:rPr/>
            </w:pPr>
            <w:r>
              <w:rPr>
                <w:spacing w:val="8"/>
              </w:rPr>
              <w:t>造成严重不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良后果或影响</w:t>
            </w:r>
            <w:r>
              <w:rPr/>
              <w:t xml:space="preserve">    </w:t>
            </w:r>
            <w:r>
              <w:rPr>
                <w:spacing w:val="-6"/>
              </w:rPr>
              <w:t>的。</w:t>
            </w:r>
          </w:p>
        </w:tc>
        <w:tc>
          <w:tcPr>
            <w:tcW w:w="2546" w:type="dxa"/>
            <w:vAlign w:val="top"/>
          </w:tcPr>
          <w:p>
            <w:pPr>
              <w:pStyle w:val="TableText"/>
              <w:ind w:left="108" w:right="101" w:firstLine="402"/>
              <w:spacing w:before="216" w:line="230" w:lineRule="auto"/>
              <w:rPr/>
            </w:pPr>
            <w:r>
              <w:rPr>
                <w:spacing w:val="1"/>
              </w:rPr>
              <w:t>责令限期改正；逾期未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改正或者改正后仍不符合</w:t>
            </w:r>
            <w:r>
              <w:rPr>
                <w:spacing w:val="1"/>
              </w:rPr>
              <w:t xml:space="preserve">   </w:t>
            </w:r>
            <w:r>
              <w:rPr>
                <w:spacing w:val="-3"/>
              </w:rPr>
              <w:t>要求的，处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3"/>
              </w:rPr>
              <w:t>2.1 万元以上</w:t>
            </w:r>
            <w:r>
              <w:rPr>
                <w:spacing w:val="50"/>
                <w:w w:val="101"/>
              </w:rPr>
              <w:t xml:space="preserve"> </w:t>
            </w:r>
            <w:r>
              <w:rPr>
                <w:spacing w:val="-3"/>
              </w:rPr>
              <w:t>3</w:t>
            </w:r>
            <w:r>
              <w:rPr/>
              <w:t xml:space="preserve"> </w:t>
            </w:r>
            <w:r>
              <w:rPr>
                <w:spacing w:val="8"/>
              </w:rPr>
              <w:t>万元以下罚款。</w:t>
            </w:r>
          </w:p>
        </w:tc>
      </w:tr>
      <w:tr>
        <w:trPr>
          <w:trHeight w:val="1262" w:hRule="atLeast"/>
        </w:trPr>
        <w:tc>
          <w:tcPr>
            <w:tcW w:w="745" w:type="dxa"/>
            <w:vAlign w:val="top"/>
            <w:vMerge w:val="restart"/>
            <w:tcBorders>
              <w:bottom w:val="nil"/>
            </w:tcBorders>
          </w:tcPr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9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342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98" w:right="121" w:firstLine="398"/>
              <w:spacing w:before="218" w:line="227" w:lineRule="auto"/>
              <w:rPr/>
            </w:pPr>
            <w:r>
              <w:rPr>
                <w:spacing w:val="6"/>
              </w:rPr>
              <w:t>需要分包检验检测项目的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，检验</w:t>
            </w:r>
            <w:r>
              <w:rPr/>
              <w:t xml:space="preserve"> </w:t>
            </w:r>
            <w:r>
              <w:rPr>
                <w:spacing w:val="9"/>
              </w:rPr>
              <w:t>检测机构未按规</w:t>
            </w:r>
          </w:p>
          <w:p>
            <w:pPr>
              <w:pStyle w:val="TableText"/>
              <w:ind w:left="96" w:right="121"/>
              <w:spacing w:before="11" w:line="230" w:lineRule="auto"/>
              <w:jc w:val="both"/>
              <w:rPr/>
            </w:pPr>
            <w:r>
              <w:rPr>
                <w:spacing w:val="9"/>
              </w:rPr>
              <w:t>定分包给具备相应条件和能力的检验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检测机构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，并未事先取得委托人对分</w:t>
            </w:r>
            <w:r>
              <w:rPr/>
              <w:t xml:space="preserve"> </w:t>
            </w:r>
            <w:r>
              <w:rPr>
                <w:spacing w:val="9"/>
              </w:rPr>
              <w:t>包的检验检测项目以及拟承担分包项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目的检验检测机构的同意的。</w:t>
            </w:r>
          </w:p>
        </w:tc>
        <w:tc>
          <w:tcPr>
            <w:tcW w:w="4020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98" w:right="109" w:firstLine="400"/>
              <w:spacing w:before="217" w:line="230" w:lineRule="auto"/>
              <w:jc w:val="both"/>
              <w:rPr/>
            </w:pPr>
            <w:r>
              <w:rPr>
                <w:spacing w:val="9"/>
              </w:rPr>
              <w:t>第二十五条</w:t>
            </w:r>
            <w:r>
              <w:rPr>
                <w:spacing w:val="53"/>
                <w:w w:val="101"/>
              </w:rPr>
              <w:t xml:space="preserve"> </w:t>
            </w:r>
            <w:r>
              <w:rPr>
                <w:spacing w:val="9"/>
              </w:rPr>
              <w:t>检验检测机构有下列情形</w:t>
            </w:r>
            <w:r>
              <w:rPr/>
              <w:t xml:space="preserve">   </w:t>
            </w:r>
            <w:r>
              <w:rPr>
                <w:spacing w:val="6"/>
              </w:rPr>
              <w:t>之一的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由县级以上市场监督管理部门责令</w:t>
            </w:r>
            <w:r>
              <w:rPr/>
              <w:t xml:space="preserve"> </w:t>
            </w:r>
            <w:r>
              <w:rPr>
                <w:spacing w:val="8"/>
              </w:rPr>
              <w:t>限期改正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；逾期未改正或者改正后仍不符合</w:t>
            </w:r>
            <w:r>
              <w:rPr/>
              <w:t xml:space="preserve"> </w:t>
            </w:r>
            <w:r>
              <w:rPr>
                <w:spacing w:val="3"/>
              </w:rPr>
              <w:t>要求的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>
                <w:spacing w:val="54"/>
              </w:rPr>
              <w:t xml:space="preserve"> </w:t>
            </w:r>
            <w:r>
              <w:rPr>
                <w:spacing w:val="3"/>
              </w:rPr>
              <w:t>3</w:t>
            </w:r>
            <w:r>
              <w:rPr>
                <w:spacing w:val="48"/>
              </w:rPr>
              <w:t xml:space="preserve"> </w:t>
            </w:r>
            <w:r>
              <w:rPr>
                <w:spacing w:val="3"/>
              </w:rPr>
              <w:t>万元以下罚款：</w:t>
            </w:r>
          </w:p>
          <w:p>
            <w:pPr>
              <w:pStyle w:val="TableText"/>
              <w:ind w:left="100" w:right="109" w:hanging="8"/>
              <w:spacing w:before="13" w:line="226" w:lineRule="auto"/>
              <w:rPr/>
            </w:pPr>
            <w:r>
              <w:rPr>
                <w:spacing w:val="5"/>
              </w:rPr>
              <w:t>（</w:t>
            </w:r>
            <w:r>
              <w:rPr/>
              <w:t xml:space="preserve"> </w:t>
            </w:r>
            <w:r>
              <w:rPr>
                <w:spacing w:val="5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）违反本办法第十条规定分包检验检测</w:t>
            </w:r>
            <w:r>
              <w:rPr/>
              <w:t xml:space="preserve"> </w:t>
            </w:r>
            <w:r>
              <w:rPr>
                <w:spacing w:val="6"/>
              </w:rPr>
              <w:t>项目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，或者应当注明而未注明的；</w:t>
            </w:r>
          </w:p>
        </w:tc>
        <w:tc>
          <w:tcPr>
            <w:tcW w:w="458" w:type="dxa"/>
            <w:vAlign w:val="top"/>
            <w:textDirection w:val="tbRlV"/>
          </w:tcPr>
          <w:p>
            <w:pPr>
              <w:pStyle w:val="TableText"/>
              <w:ind w:left="367"/>
              <w:spacing w:before="139" w:line="188" w:lineRule="auto"/>
              <w:rPr/>
            </w:pPr>
            <w:r>
              <w:rPr>
                <w:spacing w:val="31"/>
              </w:rPr>
              <w:t>从</w:t>
            </w:r>
            <w:r>
              <w:rPr>
                <w:spacing w:val="36"/>
                <w:w w:val="101"/>
              </w:rPr>
              <w:t xml:space="preserve"> </w:t>
            </w:r>
            <w:r>
              <w:rPr>
                <w:spacing w:val="31"/>
              </w:rPr>
              <w:t>轻</w:t>
            </w:r>
          </w:p>
        </w:tc>
        <w:tc>
          <w:tcPr>
            <w:tcW w:w="1685" w:type="dxa"/>
            <w:vAlign w:val="top"/>
          </w:tcPr>
          <w:p>
            <w:pPr>
              <w:pStyle w:val="TableText"/>
              <w:ind w:left="108" w:right="167" w:firstLine="398"/>
              <w:spacing w:before="51" w:line="221" w:lineRule="auto"/>
              <w:jc w:val="both"/>
              <w:rPr/>
            </w:pPr>
            <w:r>
              <w:rPr>
                <w:spacing w:val="8"/>
              </w:rPr>
              <w:t>违法行为情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节较轻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，未造成</w:t>
            </w:r>
            <w:r>
              <w:rPr/>
              <w:t xml:space="preserve"> </w:t>
            </w:r>
            <w:r>
              <w:rPr>
                <w:spacing w:val="9"/>
              </w:rPr>
              <w:t>不良后果或影响</w:t>
            </w:r>
            <w:r>
              <w:rPr/>
              <w:t xml:space="preserve"> </w:t>
            </w:r>
            <w:r>
              <w:rPr>
                <w:spacing w:val="4"/>
              </w:rPr>
              <w:t>的</w:t>
            </w:r>
          </w:p>
        </w:tc>
        <w:tc>
          <w:tcPr>
            <w:tcW w:w="2546" w:type="dxa"/>
            <w:vAlign w:val="top"/>
          </w:tcPr>
          <w:p>
            <w:pPr>
              <w:pStyle w:val="TableText"/>
              <w:ind w:left="108" w:right="101" w:firstLine="402"/>
              <w:spacing w:before="51" w:line="221" w:lineRule="auto"/>
              <w:rPr/>
            </w:pPr>
            <w:r>
              <w:rPr>
                <w:spacing w:val="1"/>
              </w:rPr>
              <w:t>责令限期改正；逾期未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改正或者改正后仍不符合</w:t>
            </w:r>
            <w:r>
              <w:rPr>
                <w:spacing w:val="1"/>
              </w:rPr>
              <w:t xml:space="preserve">   </w:t>
            </w:r>
            <w:r>
              <w:rPr>
                <w:spacing w:val="-1"/>
              </w:rPr>
              <w:t>要求的，处</w:t>
            </w:r>
            <w:r>
              <w:rPr>
                <w:spacing w:val="63"/>
              </w:rPr>
              <w:t xml:space="preserve"> </w:t>
            </w:r>
            <w:r>
              <w:rPr>
                <w:spacing w:val="-1"/>
              </w:rPr>
              <w:t>9000 元以下罚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  <w:tr>
        <w:trPr>
          <w:trHeight w:val="956" w:hRule="atLeast"/>
        </w:trPr>
        <w:tc>
          <w:tcPr>
            <w:tcW w:w="74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2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8" w:type="dxa"/>
            <w:vAlign w:val="top"/>
          </w:tcPr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ind w:firstLine="108"/>
              <w:spacing w:line="21" w:lineRule="exact"/>
              <w:rPr/>
            </w:pPr>
            <w:r>
              <w:rPr/>
              <w:drawing>
                <wp:inline distT="0" distB="0" distL="0" distR="0">
                  <wp:extent cx="123459" cy="13521"/>
                  <wp:effectExtent l="0" t="0" r="0" b="0"/>
                  <wp:docPr id="4" name="IM 4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4" name="IM 4"/>
                          <pic:cNvPicPr/>
                        </pic:nvPicPr>
                        <pic:blipFill>
                          <a:blip r:embed="rId207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123459" cy="135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TableText"/>
              <w:ind w:left="107"/>
              <w:spacing w:before="195" w:line="209" w:lineRule="auto"/>
              <w:rPr/>
            </w:pPr>
            <w:r>
              <w:rPr>
                <w:spacing w:val="5"/>
              </w:rPr>
              <w:t>般</w:t>
            </w:r>
          </w:p>
        </w:tc>
        <w:tc>
          <w:tcPr>
            <w:tcW w:w="1685" w:type="dxa"/>
            <w:vAlign w:val="top"/>
          </w:tcPr>
          <w:p>
            <w:pPr>
              <w:pStyle w:val="TableText"/>
              <w:ind w:left="107" w:right="167" w:firstLine="399"/>
              <w:spacing w:before="57" w:line="218" w:lineRule="auto"/>
              <w:jc w:val="both"/>
              <w:rPr/>
            </w:pPr>
            <w:r>
              <w:rPr>
                <w:spacing w:val="8"/>
              </w:rPr>
              <w:t>违法行为较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重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，造成不良后</w:t>
            </w:r>
            <w:r>
              <w:rPr/>
              <w:t xml:space="preserve"> </w:t>
            </w:r>
            <w:r>
              <w:rPr>
                <w:spacing w:val="7"/>
              </w:rPr>
              <w:t>果或影响的。</w:t>
            </w:r>
          </w:p>
        </w:tc>
        <w:tc>
          <w:tcPr>
            <w:tcW w:w="2546" w:type="dxa"/>
            <w:vAlign w:val="top"/>
          </w:tcPr>
          <w:p>
            <w:pPr>
              <w:pStyle w:val="TableText"/>
              <w:ind w:left="108" w:right="101" w:firstLine="402"/>
              <w:spacing w:before="57" w:line="218" w:lineRule="auto"/>
              <w:rPr/>
            </w:pPr>
            <w:r>
              <w:rPr>
                <w:spacing w:val="1"/>
              </w:rPr>
              <w:t>责令限期改正；逾期未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改正或者改正后仍不符合</w:t>
            </w:r>
            <w:r>
              <w:rPr>
                <w:spacing w:val="1"/>
              </w:rPr>
              <w:t xml:space="preserve">   </w:t>
            </w:r>
            <w:r>
              <w:rPr>
                <w:spacing w:val="-2"/>
              </w:rPr>
              <w:t>要求的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，处</w:t>
            </w:r>
            <w:r>
              <w:rPr>
                <w:spacing w:val="51"/>
              </w:rPr>
              <w:t xml:space="preserve"> </w:t>
            </w:r>
            <w:r>
              <w:rPr>
                <w:spacing w:val="-2"/>
              </w:rPr>
              <w:t>9000 元以上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05"/>
          <w:pgSz w:w="16839" w:h="11905"/>
          <w:pgMar w:top="1011" w:right="1980" w:bottom="1949" w:left="1959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883" w:type="dxa"/>
        <w:tblInd w:w="7" w:type="dxa"/>
        <w:tblLayout w:type="fixed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single" w:color="000000" w:sz="6" w:space="0"/>
          <w:insideV w:val="single" w:color="000000" w:sz="6" w:space="0"/>
        </w:tblBorders>
      </w:tblPr>
      <w:tblGrid>
        <w:gridCol w:w="745"/>
        <w:gridCol w:w="3429"/>
        <w:gridCol w:w="4020"/>
        <w:gridCol w:w="458"/>
        <w:gridCol w:w="1685"/>
        <w:gridCol w:w="2546"/>
      </w:tblGrid>
      <w:tr>
        <w:trPr>
          <w:trHeight w:val="848" w:hRule="atLeast"/>
        </w:trPr>
        <w:tc>
          <w:tcPr>
            <w:tcW w:w="745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2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20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8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85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46" w:type="dxa"/>
            <w:vAlign w:val="top"/>
            <w:tcBorders>
              <w:top w:val="nil"/>
            </w:tcBorders>
          </w:tcPr>
          <w:p>
            <w:pPr>
              <w:pStyle w:val="TableText"/>
              <w:ind w:left="113"/>
              <w:spacing w:before="65" w:line="208" w:lineRule="auto"/>
              <w:rPr/>
            </w:pPr>
            <w:r>
              <w:rPr>
                <w:spacing w:val="2"/>
              </w:rPr>
              <w:t>2.1</w:t>
            </w:r>
            <w:r>
              <w:rPr>
                <w:spacing w:val="57"/>
              </w:rPr>
              <w:t xml:space="preserve"> </w:t>
            </w:r>
            <w:r>
              <w:rPr>
                <w:spacing w:val="2"/>
              </w:rPr>
              <w:t>万元以下罚款。</w:t>
            </w:r>
          </w:p>
        </w:tc>
      </w:tr>
      <w:tr>
        <w:trPr>
          <w:trHeight w:val="1482" w:hRule="atLeast"/>
        </w:trPr>
        <w:tc>
          <w:tcPr>
            <w:tcW w:w="74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2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8" w:type="dxa"/>
            <w:vAlign w:val="top"/>
            <w:textDirection w:val="tbRlV"/>
          </w:tcPr>
          <w:p>
            <w:pPr>
              <w:pStyle w:val="TableText"/>
              <w:ind w:left="467"/>
              <w:spacing w:before="140" w:line="188" w:lineRule="auto"/>
              <w:rPr/>
            </w:pPr>
            <w:r>
              <w:rPr>
                <w:spacing w:val="31"/>
              </w:rPr>
              <w:t>从</w:t>
            </w:r>
            <w:r>
              <w:rPr>
                <w:spacing w:val="36"/>
                <w:w w:val="101"/>
              </w:rPr>
              <w:t xml:space="preserve"> </w:t>
            </w:r>
            <w:r>
              <w:rPr>
                <w:spacing w:val="31"/>
              </w:rPr>
              <w:t>重</w:t>
            </w:r>
          </w:p>
        </w:tc>
        <w:tc>
          <w:tcPr>
            <w:tcW w:w="1685" w:type="dxa"/>
            <w:vAlign w:val="top"/>
          </w:tcPr>
          <w:p>
            <w:pPr>
              <w:pStyle w:val="TableText"/>
              <w:ind w:left="124" w:right="169" w:firstLine="382"/>
              <w:spacing w:before="310" w:line="230" w:lineRule="auto"/>
              <w:rPr/>
            </w:pPr>
            <w:r>
              <w:rPr>
                <w:spacing w:val="8"/>
              </w:rPr>
              <w:t>造成严重不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良后果或影响</w:t>
            </w:r>
            <w:r>
              <w:rPr/>
              <w:t xml:space="preserve">    </w:t>
            </w:r>
            <w:r>
              <w:rPr>
                <w:spacing w:val="-6"/>
              </w:rPr>
              <w:t>的。</w:t>
            </w:r>
          </w:p>
        </w:tc>
        <w:tc>
          <w:tcPr>
            <w:tcW w:w="2546" w:type="dxa"/>
            <w:vAlign w:val="top"/>
          </w:tcPr>
          <w:p>
            <w:pPr>
              <w:pStyle w:val="TableText"/>
              <w:ind w:left="108" w:right="101" w:firstLine="402"/>
              <w:spacing w:before="151" w:line="230" w:lineRule="auto"/>
              <w:rPr/>
            </w:pPr>
            <w:r>
              <w:rPr>
                <w:spacing w:val="1"/>
              </w:rPr>
              <w:t>责令限期改正；逾期未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改正或者改正后仍不符合</w:t>
            </w:r>
            <w:r>
              <w:rPr>
                <w:spacing w:val="1"/>
              </w:rPr>
              <w:t xml:space="preserve">   </w:t>
            </w:r>
            <w:r>
              <w:rPr>
                <w:spacing w:val="-3"/>
              </w:rPr>
              <w:t>要求的，处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3"/>
              </w:rPr>
              <w:t>2.1 万元以上</w:t>
            </w:r>
            <w:r>
              <w:rPr>
                <w:spacing w:val="50"/>
                <w:w w:val="101"/>
              </w:rPr>
              <w:t xml:space="preserve"> </w:t>
            </w:r>
            <w:r>
              <w:rPr>
                <w:spacing w:val="-3"/>
              </w:rPr>
              <w:t>3</w:t>
            </w:r>
            <w:r>
              <w:rPr/>
              <w:t xml:space="preserve"> </w:t>
            </w:r>
            <w:r>
              <w:rPr>
                <w:spacing w:val="8"/>
              </w:rPr>
              <w:t>万元以下罚款。</w:t>
            </w:r>
          </w:p>
        </w:tc>
      </w:tr>
      <w:tr>
        <w:trPr>
          <w:trHeight w:val="1262" w:hRule="atLeast"/>
        </w:trPr>
        <w:tc>
          <w:tcPr>
            <w:tcW w:w="745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8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3429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98" w:right="121" w:firstLine="400"/>
              <w:spacing w:before="81" w:line="230" w:lineRule="auto"/>
              <w:jc w:val="both"/>
              <w:rPr/>
            </w:pPr>
            <w:r>
              <w:rPr>
                <w:spacing w:val="9"/>
              </w:rPr>
              <w:t>检验检测机构未按规定在其检验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检测报告上加盖检验检测机构公章或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者检验检测专用章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由授权签字人未</w:t>
            </w:r>
            <w:r>
              <w:rPr/>
              <w:t xml:space="preserve"> </w:t>
            </w:r>
            <w:r>
              <w:rPr>
                <w:spacing w:val="8"/>
              </w:rPr>
              <w:t>在其技术能力范围内签发的。</w:t>
            </w:r>
          </w:p>
        </w:tc>
        <w:tc>
          <w:tcPr>
            <w:tcW w:w="4020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98" w:right="109" w:firstLine="400"/>
              <w:spacing w:before="81" w:line="229" w:lineRule="auto"/>
              <w:jc w:val="both"/>
              <w:rPr/>
            </w:pPr>
            <w:r>
              <w:rPr>
                <w:spacing w:val="9"/>
              </w:rPr>
              <w:t>第二十五条</w:t>
            </w:r>
            <w:r>
              <w:rPr>
                <w:spacing w:val="53"/>
                <w:w w:val="101"/>
              </w:rPr>
              <w:t xml:space="preserve"> </w:t>
            </w:r>
            <w:r>
              <w:rPr>
                <w:spacing w:val="9"/>
              </w:rPr>
              <w:t>检验检测机构有下列情形</w:t>
            </w:r>
            <w:r>
              <w:rPr/>
              <w:t xml:space="preserve">   </w:t>
            </w:r>
            <w:r>
              <w:rPr>
                <w:spacing w:val="6"/>
              </w:rPr>
              <w:t>之一的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由县级以上市场监督管理部门责令</w:t>
            </w:r>
            <w:r>
              <w:rPr/>
              <w:t xml:space="preserve"> </w:t>
            </w:r>
            <w:r>
              <w:rPr>
                <w:spacing w:val="8"/>
              </w:rPr>
              <w:t>限期改正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；逾期未改正或者改正后仍不符合</w:t>
            </w:r>
            <w:r>
              <w:rPr/>
              <w:t xml:space="preserve"> </w:t>
            </w:r>
            <w:r>
              <w:rPr>
                <w:spacing w:val="3"/>
              </w:rPr>
              <w:t>要求的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>
                <w:spacing w:val="54"/>
              </w:rPr>
              <w:t xml:space="preserve"> </w:t>
            </w:r>
            <w:r>
              <w:rPr>
                <w:spacing w:val="3"/>
              </w:rPr>
              <w:t>3</w:t>
            </w:r>
            <w:r>
              <w:rPr>
                <w:spacing w:val="48"/>
              </w:rPr>
              <w:t xml:space="preserve"> </w:t>
            </w:r>
            <w:r>
              <w:rPr>
                <w:spacing w:val="3"/>
              </w:rPr>
              <w:t>万元以下罚款：</w:t>
            </w:r>
          </w:p>
          <w:p>
            <w:pPr>
              <w:pStyle w:val="TableText"/>
              <w:ind w:left="101" w:right="109" w:hanging="9"/>
              <w:spacing w:before="13" w:line="231" w:lineRule="auto"/>
              <w:jc w:val="both"/>
              <w:rPr/>
            </w:pPr>
            <w:r>
              <w:rPr>
                <w:spacing w:val="8"/>
              </w:rPr>
              <w:t>（三）违反本办法第十一条第一款规定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，未</w:t>
            </w:r>
            <w:r>
              <w:rPr/>
              <w:t xml:space="preserve"> </w:t>
            </w:r>
            <w:r>
              <w:rPr>
                <w:spacing w:val="9"/>
              </w:rPr>
              <w:t>在检验检测报告上加盖检验检测机构公章或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者检验检测专用章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，或者未经授权签字人签</w:t>
            </w:r>
            <w:r>
              <w:rPr/>
              <w:t xml:space="preserve"> </w:t>
            </w:r>
            <w:r>
              <w:rPr>
                <w:spacing w:val="9"/>
              </w:rPr>
              <w:t>发或者授权签字人超出其技术能力范围签发</w:t>
            </w:r>
            <w:r>
              <w:rPr>
                <w:spacing w:val="11"/>
              </w:rPr>
              <w:t xml:space="preserve"> </w:t>
            </w:r>
            <w:r>
              <w:rPr>
                <w:spacing w:val="1"/>
              </w:rPr>
              <w:t>的。</w:t>
            </w:r>
          </w:p>
        </w:tc>
        <w:tc>
          <w:tcPr>
            <w:tcW w:w="458" w:type="dxa"/>
            <w:vAlign w:val="top"/>
            <w:textDirection w:val="tbRlV"/>
          </w:tcPr>
          <w:p>
            <w:pPr>
              <w:pStyle w:val="TableText"/>
              <w:ind w:left="360"/>
              <w:spacing w:before="139" w:line="188" w:lineRule="auto"/>
              <w:rPr/>
            </w:pPr>
            <w:r>
              <w:rPr>
                <w:spacing w:val="31"/>
              </w:rPr>
              <w:t>从</w:t>
            </w:r>
            <w:r>
              <w:rPr>
                <w:spacing w:val="39"/>
              </w:rPr>
              <w:t xml:space="preserve"> </w:t>
            </w:r>
            <w:r>
              <w:rPr>
                <w:spacing w:val="31"/>
              </w:rPr>
              <w:t>轻</w:t>
            </w:r>
          </w:p>
        </w:tc>
        <w:tc>
          <w:tcPr>
            <w:tcW w:w="1685" w:type="dxa"/>
            <w:vAlign w:val="top"/>
          </w:tcPr>
          <w:p>
            <w:pPr>
              <w:pStyle w:val="TableText"/>
              <w:ind w:left="108" w:right="167" w:firstLine="398"/>
              <w:spacing w:before="45" w:line="222" w:lineRule="auto"/>
              <w:jc w:val="both"/>
              <w:rPr/>
            </w:pPr>
            <w:r>
              <w:rPr>
                <w:spacing w:val="8"/>
              </w:rPr>
              <w:t>违法行为情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节较轻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，未造成</w:t>
            </w:r>
            <w:r>
              <w:rPr/>
              <w:t xml:space="preserve"> </w:t>
            </w:r>
            <w:r>
              <w:rPr>
                <w:spacing w:val="9"/>
              </w:rPr>
              <w:t>不良后果或影响</w:t>
            </w:r>
            <w:r>
              <w:rPr/>
              <w:t xml:space="preserve"> </w:t>
            </w:r>
            <w:r>
              <w:rPr>
                <w:spacing w:val="4"/>
              </w:rPr>
              <w:t>的</w:t>
            </w:r>
          </w:p>
        </w:tc>
        <w:tc>
          <w:tcPr>
            <w:tcW w:w="2546" w:type="dxa"/>
            <w:vAlign w:val="top"/>
          </w:tcPr>
          <w:p>
            <w:pPr>
              <w:pStyle w:val="TableText"/>
              <w:ind w:left="108" w:right="101" w:firstLine="402"/>
              <w:spacing w:before="45" w:line="222" w:lineRule="auto"/>
              <w:rPr/>
            </w:pPr>
            <w:r>
              <w:rPr>
                <w:spacing w:val="1"/>
              </w:rPr>
              <w:t>责令限期改正；逾期未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改正或者改正后仍不符合</w:t>
            </w:r>
            <w:r>
              <w:rPr>
                <w:spacing w:val="1"/>
              </w:rPr>
              <w:t xml:space="preserve">   </w:t>
            </w:r>
            <w:r>
              <w:rPr>
                <w:spacing w:val="-1"/>
              </w:rPr>
              <w:t>要求的，处</w:t>
            </w:r>
            <w:r>
              <w:rPr>
                <w:spacing w:val="63"/>
              </w:rPr>
              <w:t xml:space="preserve"> </w:t>
            </w:r>
            <w:r>
              <w:rPr>
                <w:spacing w:val="-1"/>
              </w:rPr>
              <w:t>9000 元以下罚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  <w:tr>
        <w:trPr>
          <w:trHeight w:val="1262" w:hRule="atLeast"/>
        </w:trPr>
        <w:tc>
          <w:tcPr>
            <w:tcW w:w="74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2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8" w:type="dxa"/>
            <w:vAlign w:val="top"/>
          </w:tcPr>
          <w:p>
            <w:pPr>
              <w:spacing w:line="458" w:lineRule="auto"/>
              <w:rPr>
                <w:rFonts w:ascii="Arial"/>
                <w:sz w:val="21"/>
              </w:rPr>
            </w:pPr>
            <w:r/>
          </w:p>
          <w:p>
            <w:pPr>
              <w:ind w:firstLine="108"/>
              <w:spacing w:line="21" w:lineRule="exact"/>
              <w:rPr/>
            </w:pPr>
            <w:r>
              <w:rPr/>
              <w:drawing>
                <wp:inline distT="0" distB="0" distL="0" distR="0">
                  <wp:extent cx="123459" cy="13521"/>
                  <wp:effectExtent l="0" t="0" r="0" b="0"/>
                  <wp:docPr id="6" name="IM 6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6" name="IM 6"/>
                          <pic:cNvPicPr/>
                        </pic:nvPicPr>
                        <pic:blipFill>
                          <a:blip r:embed="rId209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123459" cy="135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TableText"/>
              <w:ind w:left="107"/>
              <w:spacing w:before="195" w:line="209" w:lineRule="auto"/>
              <w:rPr/>
            </w:pPr>
            <w:r>
              <w:rPr>
                <w:spacing w:val="5"/>
              </w:rPr>
              <w:t>般</w:t>
            </w:r>
          </w:p>
        </w:tc>
        <w:tc>
          <w:tcPr>
            <w:tcW w:w="1685" w:type="dxa"/>
            <w:vAlign w:val="top"/>
          </w:tcPr>
          <w:p>
            <w:pPr>
              <w:pStyle w:val="TableText"/>
              <w:ind w:left="107" w:right="167" w:firstLine="399"/>
              <w:spacing w:before="208" w:line="228" w:lineRule="auto"/>
              <w:jc w:val="both"/>
              <w:rPr/>
            </w:pPr>
            <w:r>
              <w:rPr>
                <w:spacing w:val="8"/>
              </w:rPr>
              <w:t>违法行为较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重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，造成不良后</w:t>
            </w:r>
            <w:r>
              <w:rPr/>
              <w:t xml:space="preserve"> </w:t>
            </w:r>
            <w:r>
              <w:rPr>
                <w:spacing w:val="7"/>
              </w:rPr>
              <w:t>果或影响的。</w:t>
            </w:r>
          </w:p>
        </w:tc>
        <w:tc>
          <w:tcPr>
            <w:tcW w:w="2546" w:type="dxa"/>
            <w:vAlign w:val="top"/>
          </w:tcPr>
          <w:p>
            <w:pPr>
              <w:pStyle w:val="TableText"/>
              <w:ind w:left="108" w:right="101" w:firstLine="402"/>
              <w:spacing w:before="45" w:line="222" w:lineRule="auto"/>
              <w:rPr/>
            </w:pPr>
            <w:r>
              <w:rPr>
                <w:spacing w:val="1"/>
              </w:rPr>
              <w:t>责令限期改正；逾期未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改正或者改正后仍不符合</w:t>
            </w:r>
            <w:r>
              <w:rPr>
                <w:spacing w:val="1"/>
              </w:rPr>
              <w:t xml:space="preserve">   </w:t>
            </w:r>
            <w:r>
              <w:rPr>
                <w:spacing w:val="-2"/>
              </w:rPr>
              <w:t>要求的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，处</w:t>
            </w:r>
            <w:r>
              <w:rPr>
                <w:spacing w:val="51"/>
              </w:rPr>
              <w:t xml:space="preserve"> </w:t>
            </w:r>
            <w:r>
              <w:rPr>
                <w:spacing w:val="-2"/>
              </w:rPr>
              <w:t>9000 元以上</w:t>
            </w:r>
            <w:r>
              <w:rPr/>
              <w:t xml:space="preserve">    </w:t>
            </w:r>
            <w:r>
              <w:rPr>
                <w:spacing w:val="3"/>
              </w:rPr>
              <w:t>2.1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3"/>
              </w:rPr>
              <w:t>万元以下罚款。</w:t>
            </w:r>
          </w:p>
        </w:tc>
      </w:tr>
      <w:tr>
        <w:trPr>
          <w:trHeight w:val="2002" w:hRule="atLeast"/>
        </w:trPr>
        <w:tc>
          <w:tcPr>
            <w:tcW w:w="74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2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8" w:type="dxa"/>
            <w:vAlign w:val="top"/>
            <w:textDirection w:val="tbRlV"/>
          </w:tcPr>
          <w:p>
            <w:pPr>
              <w:pStyle w:val="TableText"/>
              <w:ind w:left="731"/>
              <w:spacing w:before="140" w:line="188" w:lineRule="auto"/>
              <w:rPr/>
            </w:pPr>
            <w:r>
              <w:rPr>
                <w:spacing w:val="31"/>
              </w:rPr>
              <w:t>从</w:t>
            </w:r>
            <w:r>
              <w:rPr>
                <w:spacing w:val="39"/>
              </w:rPr>
              <w:t xml:space="preserve"> </w:t>
            </w:r>
            <w:r>
              <w:rPr>
                <w:spacing w:val="31"/>
              </w:rPr>
              <w:t>重</w:t>
            </w:r>
          </w:p>
        </w:tc>
        <w:tc>
          <w:tcPr>
            <w:tcW w:w="1685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4" w:right="169" w:firstLine="382"/>
              <w:spacing w:before="82" w:line="229" w:lineRule="auto"/>
              <w:rPr/>
            </w:pPr>
            <w:r>
              <w:rPr>
                <w:spacing w:val="8"/>
              </w:rPr>
              <w:t>造成严重不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良后果或影响</w:t>
            </w:r>
            <w:r>
              <w:rPr/>
              <w:t xml:space="preserve">    </w:t>
            </w:r>
            <w:r>
              <w:rPr>
                <w:spacing w:val="-6"/>
              </w:rPr>
              <w:t>的。</w:t>
            </w:r>
          </w:p>
        </w:tc>
        <w:tc>
          <w:tcPr>
            <w:tcW w:w="2546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1" w:firstLine="402"/>
              <w:spacing w:before="82" w:line="230" w:lineRule="auto"/>
              <w:rPr/>
            </w:pPr>
            <w:r>
              <w:rPr>
                <w:spacing w:val="1"/>
              </w:rPr>
              <w:t>责令限期改正；逾期未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改正或者改正后仍不符合</w:t>
            </w:r>
            <w:r>
              <w:rPr>
                <w:spacing w:val="1"/>
              </w:rPr>
              <w:t xml:space="preserve">   </w:t>
            </w:r>
            <w:r>
              <w:rPr>
                <w:spacing w:val="-3"/>
              </w:rPr>
              <w:t>要求的，处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3"/>
              </w:rPr>
              <w:t>2.1 万元以上</w:t>
            </w:r>
            <w:r>
              <w:rPr>
                <w:spacing w:val="50"/>
                <w:w w:val="101"/>
              </w:rPr>
              <w:t xml:space="preserve"> </w:t>
            </w:r>
            <w:r>
              <w:rPr>
                <w:spacing w:val="-3"/>
              </w:rPr>
              <w:t>3</w:t>
            </w:r>
            <w:r>
              <w:rPr/>
              <w:t xml:space="preserve"> </w:t>
            </w:r>
            <w:r>
              <w:rPr>
                <w:spacing w:val="8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08"/>
          <w:pgSz w:w="16839" w:h="11905"/>
          <w:pgMar w:top="1011" w:right="1980" w:bottom="1949" w:left="1959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90" w:lineRule="auto"/>
        <w:rPr>
          <w:rFonts w:ascii="Arial"/>
          <w:sz w:val="21"/>
        </w:rPr>
      </w:pPr>
      <w:r/>
    </w:p>
    <w:p>
      <w:pPr>
        <w:spacing w:line="290" w:lineRule="auto"/>
        <w:rPr>
          <w:rFonts w:ascii="Arial"/>
          <w:sz w:val="21"/>
        </w:rPr>
      </w:pPr>
      <w:r/>
    </w:p>
    <w:p>
      <w:pPr>
        <w:spacing w:line="290" w:lineRule="auto"/>
        <w:rPr>
          <w:rFonts w:ascii="Arial"/>
          <w:sz w:val="21"/>
        </w:rPr>
      </w:pPr>
      <w:r/>
    </w:p>
    <w:p>
      <w:pPr>
        <w:spacing w:line="290" w:lineRule="auto"/>
        <w:rPr>
          <w:rFonts w:ascii="Arial"/>
          <w:sz w:val="21"/>
        </w:rPr>
      </w:pPr>
      <w:r/>
    </w:p>
    <w:p>
      <w:pPr>
        <w:ind w:left="2708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六十一、《特种设备安全法》行政处罚裁量基准</w:t>
      </w:r>
    </w:p>
    <w:p>
      <w:pPr>
        <w:spacing w:line="48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399" w:type="dxa"/>
            <w:vAlign w:val="top"/>
          </w:tcPr>
          <w:p>
            <w:pPr>
              <w:pStyle w:val="TableText"/>
              <w:ind w:left="1799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286" w:type="dxa"/>
            <w:vAlign w:val="top"/>
            <w:gridSpan w:val="2"/>
          </w:tcPr>
          <w:p>
            <w:pPr>
              <w:pStyle w:val="TableText"/>
              <w:ind w:left="1244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038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20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26" w:firstLine="400"/>
              <w:spacing w:before="82" w:line="227" w:lineRule="auto"/>
              <w:rPr/>
            </w:pPr>
            <w:r>
              <w:rPr>
                <w:spacing w:val="9"/>
              </w:rPr>
              <w:t>未经许可从事特种设备生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产活动的。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7" w:firstLine="399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第七十四条   </w:t>
            </w:r>
            <w:r>
              <w:rPr>
                <w:spacing w:val="9"/>
              </w:rPr>
              <w:t>违反本法规定，未经许可从事</w:t>
            </w:r>
            <w:r>
              <w:rPr>
                <w:spacing w:val="2"/>
              </w:rPr>
              <w:t xml:space="preserve">  </w:t>
            </w:r>
            <w:r>
              <w:rPr>
                <w:spacing w:val="5"/>
              </w:rPr>
              <w:t>特种设备生产活动的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，责令停止生产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，没收违法</w:t>
            </w:r>
            <w:r>
              <w:rPr/>
              <w:t xml:space="preserve">  </w:t>
            </w:r>
            <w:r>
              <w:rPr>
                <w:spacing w:val="9"/>
              </w:rPr>
              <w:t>制造的特种设备，处十万元以上五十万元以下罚</w:t>
            </w:r>
            <w:r>
              <w:rPr/>
              <w:t xml:space="preserve">  </w:t>
            </w:r>
            <w:r>
              <w:rPr>
                <w:spacing w:val="1"/>
              </w:rPr>
              <w:t>款;有违法所得的，没收违法所得；已经实施安装、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改造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、修理的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，责令恢复原状或者责令限期由取</w:t>
            </w:r>
            <w:r>
              <w:rPr/>
              <w:t xml:space="preserve">  </w:t>
            </w:r>
            <w:r>
              <w:rPr>
                <w:spacing w:val="9"/>
              </w:rPr>
              <w:t>得许可的单位重新安装、改造、修理。</w:t>
            </w:r>
          </w:p>
        </w:tc>
        <w:tc>
          <w:tcPr>
            <w:tcW w:w="699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8" w:right="105" w:firstLine="23"/>
              <w:spacing w:before="204" w:line="230" w:lineRule="auto"/>
              <w:rPr/>
            </w:pPr>
            <w:r>
              <w:rPr>
                <w:spacing w:val="7"/>
              </w:rPr>
              <w:t>尚未制造出成品或违法制</w:t>
            </w:r>
            <w:r>
              <w:rPr>
                <w:spacing w:val="1"/>
              </w:rPr>
              <w:t xml:space="preserve">    </w:t>
            </w:r>
            <w:r>
              <w:rPr>
                <w:spacing w:val="3"/>
              </w:rPr>
              <w:t>造</w:t>
            </w:r>
            <w:r>
              <w:rPr>
                <w:spacing w:val="-29"/>
              </w:rPr>
              <w:t xml:space="preserve"> </w:t>
            </w:r>
            <w:r>
              <w:rPr>
                <w:spacing w:val="3"/>
              </w:rPr>
              <w:t>、安装、改造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、修理的产</w:t>
            </w:r>
            <w:r>
              <w:rPr/>
              <w:t xml:space="preserve"> </w:t>
            </w:r>
            <w:r>
              <w:rPr>
                <w:spacing w:val="7"/>
              </w:rPr>
              <w:t>品未交付使用的，或涉案特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种设备种类 1 类或数量 10</w:t>
            </w:r>
            <w:r>
              <w:rPr>
                <w:spacing w:val="1"/>
              </w:rPr>
              <w:t xml:space="preserve">   </w:t>
            </w:r>
            <w:r>
              <w:rPr>
                <w:spacing w:val="2"/>
              </w:rPr>
              <w:t>台（件）</w:t>
            </w:r>
            <w:r>
              <w:rPr>
                <w:spacing w:val="-28"/>
              </w:rPr>
              <w:t xml:space="preserve"> </w:t>
            </w:r>
            <w:r>
              <w:rPr>
                <w:spacing w:val="2"/>
              </w:rPr>
              <w:t>以下的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，或违法货</w:t>
            </w:r>
            <w:r>
              <w:rPr/>
              <w:t xml:space="preserve"> </w:t>
            </w:r>
            <w:r>
              <w:rPr>
                <w:spacing w:val="3"/>
              </w:rPr>
              <w:t>值金额 50 万元以下的。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6" w:firstLine="2"/>
              <w:spacing w:before="49" w:line="228" w:lineRule="auto"/>
              <w:jc w:val="both"/>
              <w:rPr/>
            </w:pPr>
            <w:r>
              <w:rPr>
                <w:spacing w:val="10"/>
              </w:rPr>
              <w:t>责令停止生产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，没收违法制造</w:t>
            </w:r>
            <w:r>
              <w:rPr/>
              <w:t xml:space="preserve"> </w:t>
            </w:r>
            <w:r>
              <w:rPr>
                <w:spacing w:val="-3"/>
              </w:rPr>
              <w:t>的特种设备，处 10 万元以上 22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  <w:p>
            <w:pPr>
              <w:pStyle w:val="TableText"/>
              <w:ind w:left="112" w:right="46" w:firstLine="16"/>
              <w:spacing w:before="13" w:line="222" w:lineRule="auto"/>
              <w:jc w:val="both"/>
              <w:rPr/>
            </w:pPr>
            <w:r>
              <w:rPr>
                <w:spacing w:val="2"/>
              </w:rPr>
              <w:t>已经实施安装、改造、修理的，</w:t>
            </w:r>
            <w:r>
              <w:rPr>
                <w:spacing w:val="5"/>
              </w:rPr>
              <w:t xml:space="preserve"> </w:t>
            </w:r>
            <w:r>
              <w:rPr>
                <w:spacing w:val="13"/>
              </w:rPr>
              <w:t>责令恢复原状或者责令限期由</w:t>
            </w:r>
            <w:r>
              <w:rPr>
                <w:spacing w:val="5"/>
              </w:rPr>
              <w:t xml:space="preserve">  </w:t>
            </w:r>
            <w:r>
              <w:rPr>
                <w:spacing w:val="11"/>
              </w:rPr>
              <w:t>取得许可的单位重新安装</w:t>
            </w:r>
            <w:r>
              <w:rPr>
                <w:spacing w:val="-21"/>
              </w:rPr>
              <w:t xml:space="preserve"> </w:t>
            </w:r>
            <w:r>
              <w:rPr>
                <w:spacing w:val="11"/>
              </w:rPr>
              <w:t>、改</w:t>
            </w:r>
            <w:r>
              <w:rPr/>
              <w:t xml:space="preserve">  </w:t>
            </w:r>
            <w:r>
              <w:rPr>
                <w:spacing w:val="6"/>
              </w:rPr>
              <w:t>造、修理。</w:t>
            </w:r>
          </w:p>
        </w:tc>
      </w:tr>
      <w:tr>
        <w:trPr>
          <w:trHeight w:val="2208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1" w:right="103" w:firstLine="8"/>
              <w:spacing w:before="208" w:line="230" w:lineRule="auto"/>
              <w:rPr/>
            </w:pPr>
            <w:r>
              <w:rPr>
                <w:spacing w:val="7"/>
              </w:rPr>
              <w:t>产品已交付使用，但尚未造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成严重后果的，或涉案特种</w:t>
            </w:r>
            <w:r>
              <w:rPr>
                <w:spacing w:val="10"/>
              </w:rPr>
              <w:t xml:space="preserve"> </w:t>
            </w:r>
            <w:r>
              <w:rPr>
                <w:spacing w:val="1"/>
              </w:rPr>
              <w:t>设备种类 2 类或数量 10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1"/>
              </w:rPr>
              <w:t>台</w:t>
            </w:r>
            <w:r>
              <w:rPr/>
              <w:t xml:space="preserve">  </w:t>
            </w:r>
            <w:r>
              <w:rPr>
                <w:spacing w:val="-1"/>
              </w:rPr>
              <w:t>（件）</w:t>
            </w:r>
            <w:r>
              <w:rPr>
                <w:spacing w:val="-22"/>
              </w:rPr>
              <w:t xml:space="preserve"> </w:t>
            </w:r>
            <w:r>
              <w:rPr>
                <w:spacing w:val="-1"/>
              </w:rPr>
              <w:t>以上 50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-1"/>
              </w:rPr>
              <w:t>台（件）</w:t>
            </w:r>
            <w:r>
              <w:rPr>
                <w:spacing w:val="-27"/>
              </w:rPr>
              <w:t xml:space="preserve"> </w:t>
            </w:r>
            <w:r>
              <w:rPr>
                <w:spacing w:val="-1"/>
              </w:rPr>
              <w:t>以</w:t>
            </w:r>
            <w:r>
              <w:rPr/>
              <w:t xml:space="preserve">  </w:t>
            </w:r>
            <w:r>
              <w:rPr>
                <w:spacing w:val="2"/>
              </w:rPr>
              <w:t>下的</w:t>
            </w:r>
            <w:r>
              <w:rPr>
                <w:spacing w:val="-9"/>
              </w:rPr>
              <w:t xml:space="preserve"> </w:t>
            </w:r>
            <w:r>
              <w:rPr>
                <w:spacing w:val="2"/>
              </w:rPr>
              <w:t>，或违法货值金额 50</w:t>
            </w:r>
            <w:r>
              <w:rPr/>
              <w:t xml:space="preserve">   </w:t>
            </w:r>
            <w:r>
              <w:rPr>
                <w:spacing w:val="2"/>
              </w:rPr>
              <w:t>万元以上 100 万元以下的。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6" w:firstLine="2"/>
              <w:spacing w:before="51" w:line="228" w:lineRule="auto"/>
              <w:jc w:val="both"/>
              <w:rPr/>
            </w:pPr>
            <w:r>
              <w:rPr>
                <w:spacing w:val="10"/>
              </w:rPr>
              <w:t>责令停止生产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，没收违法制造</w:t>
            </w:r>
            <w:r>
              <w:rPr/>
              <w:t xml:space="preserve"> </w:t>
            </w:r>
            <w:r>
              <w:rPr>
                <w:spacing w:val="-3"/>
              </w:rPr>
              <w:t>的特种设备，处 22 万元以上 38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  <w:p>
            <w:pPr>
              <w:pStyle w:val="TableText"/>
              <w:ind w:left="112" w:right="46" w:firstLine="16"/>
              <w:spacing w:before="11" w:line="222" w:lineRule="auto"/>
              <w:jc w:val="both"/>
              <w:rPr/>
            </w:pPr>
            <w:r>
              <w:rPr>
                <w:spacing w:val="2"/>
              </w:rPr>
              <w:t>已经实施安装、改造、修理的，</w:t>
            </w:r>
            <w:r>
              <w:rPr>
                <w:spacing w:val="5"/>
              </w:rPr>
              <w:t xml:space="preserve"> </w:t>
            </w:r>
            <w:r>
              <w:rPr>
                <w:spacing w:val="13"/>
              </w:rPr>
              <w:t>责令恢复原状或者责令限期由</w:t>
            </w:r>
            <w:r>
              <w:rPr>
                <w:spacing w:val="5"/>
              </w:rPr>
              <w:t xml:space="preserve">  </w:t>
            </w:r>
            <w:r>
              <w:rPr>
                <w:spacing w:val="11"/>
              </w:rPr>
              <w:t>取得许可的单位重新安装</w:t>
            </w:r>
            <w:r>
              <w:rPr>
                <w:spacing w:val="-21"/>
              </w:rPr>
              <w:t xml:space="preserve"> </w:t>
            </w:r>
            <w:r>
              <w:rPr>
                <w:spacing w:val="11"/>
              </w:rPr>
              <w:t>、改</w:t>
            </w:r>
            <w:r>
              <w:rPr/>
              <w:t xml:space="preserve">  </w:t>
            </w:r>
            <w:r>
              <w:rPr>
                <w:spacing w:val="6"/>
              </w:rPr>
              <w:t>造、修理。</w:t>
            </w:r>
          </w:p>
        </w:tc>
      </w:tr>
      <w:tr>
        <w:trPr>
          <w:trHeight w:val="189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8" w:right="105" w:firstLine="19"/>
              <w:spacing w:before="49" w:line="229" w:lineRule="auto"/>
              <w:rPr/>
            </w:pPr>
            <w:r>
              <w:rPr>
                <w:spacing w:val="3"/>
              </w:rPr>
              <w:t>因违法被处罚3 次(含 3 次)</w:t>
            </w:r>
            <w:r>
              <w:rPr>
                <w:spacing w:val="6"/>
              </w:rPr>
              <w:t xml:space="preserve">  </w:t>
            </w:r>
            <w:r>
              <w:rPr>
                <w:spacing w:val="7"/>
              </w:rPr>
              <w:t>以上的，或涉案特种设备种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类 3 类以上或数量 50 台</w:t>
            </w:r>
          </w:p>
          <w:p>
            <w:pPr>
              <w:pStyle w:val="TableText"/>
              <w:ind w:left="109" w:right="126" w:hanging="8"/>
              <w:spacing w:before="12" w:line="219" w:lineRule="auto"/>
              <w:rPr/>
            </w:pPr>
            <w:r>
              <w:rPr>
                <w:spacing w:val="6"/>
              </w:rPr>
              <w:t>（件）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以上的,</w:t>
            </w:r>
            <w:r>
              <w:rPr>
                <w:spacing w:val="52"/>
              </w:rPr>
              <w:t xml:space="preserve"> </w:t>
            </w:r>
            <w:r>
              <w:rPr>
                <w:spacing w:val="6"/>
              </w:rPr>
              <w:t>或违法货值</w:t>
            </w:r>
            <w:r>
              <w:rPr/>
              <w:t xml:space="preserve"> </w:t>
            </w:r>
            <w:r>
              <w:rPr>
                <w:spacing w:val="2"/>
              </w:rPr>
              <w:t>金额 100 万元以上的,或造</w:t>
            </w:r>
            <w:r>
              <w:rPr>
                <w:spacing w:val="3"/>
              </w:rPr>
              <w:t xml:space="preserve">   </w:t>
            </w:r>
            <w:r>
              <w:rPr>
                <w:spacing w:val="8"/>
              </w:rPr>
              <w:t>成其他严重后果的。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6" w:firstLine="2"/>
              <w:spacing w:before="51" w:line="229" w:lineRule="auto"/>
              <w:jc w:val="both"/>
              <w:rPr/>
            </w:pPr>
            <w:r>
              <w:rPr>
                <w:spacing w:val="10"/>
              </w:rPr>
              <w:t>责令停止生产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，没收违法制造</w:t>
            </w:r>
            <w:r>
              <w:rPr/>
              <w:t xml:space="preserve"> </w:t>
            </w:r>
            <w:r>
              <w:rPr>
                <w:spacing w:val="-3"/>
              </w:rPr>
              <w:t>的特种设备，处 38 万元以上 50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  <w:p>
            <w:pPr>
              <w:pStyle w:val="TableText"/>
              <w:ind w:left="113" w:right="46" w:firstLine="16"/>
              <w:spacing w:before="10" w:line="219" w:lineRule="auto"/>
              <w:jc w:val="both"/>
              <w:rPr/>
            </w:pPr>
            <w:r>
              <w:rPr>
                <w:spacing w:val="2"/>
              </w:rPr>
              <w:t>已经实施安装、改造、修理的，</w:t>
            </w:r>
            <w:r>
              <w:rPr>
                <w:spacing w:val="5"/>
              </w:rPr>
              <w:t xml:space="preserve"> </w:t>
            </w:r>
            <w:r>
              <w:rPr>
                <w:spacing w:val="13"/>
              </w:rPr>
              <w:t>责令恢复原状或者责令限期由</w:t>
            </w:r>
            <w:r>
              <w:rPr>
                <w:spacing w:val="4"/>
              </w:rPr>
              <w:t xml:space="preserve">  </w:t>
            </w:r>
            <w:r>
              <w:rPr>
                <w:spacing w:val="11"/>
              </w:rPr>
              <w:t>取得许可的单位重新安装</w:t>
            </w:r>
            <w:r>
              <w:rPr>
                <w:spacing w:val="-21"/>
              </w:rPr>
              <w:t xml:space="preserve"> </w:t>
            </w:r>
            <w:r>
              <w:rPr>
                <w:spacing w:val="11"/>
              </w:rPr>
              <w:t>、改</w:t>
            </w:r>
          </w:p>
        </w:tc>
      </w:tr>
    </w:tbl>
    <w:p>
      <w:pPr>
        <w:spacing w:line="223" w:lineRule="exact"/>
        <w:rPr>
          <w:rFonts w:ascii="Arial"/>
          <w:sz w:val="19"/>
        </w:rPr>
      </w:pPr>
      <w:r/>
    </w:p>
    <w:p>
      <w:pPr>
        <w:spacing w:line="223" w:lineRule="exact"/>
        <w:sectPr>
          <w:footerReference w:type="default" r:id="rId210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19"/>
          <w:szCs w:val="19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231" w:hRule="atLeast"/>
        </w:trPr>
        <w:tc>
          <w:tcPr>
            <w:tcW w:w="821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/>
              <w:spacing w:before="50" w:line="208" w:lineRule="auto"/>
              <w:rPr/>
            </w:pPr>
            <w:r>
              <w:rPr>
                <w:spacing w:val="6"/>
              </w:rPr>
              <w:t>造、修理。</w:t>
            </w:r>
          </w:p>
        </w:tc>
      </w:tr>
      <w:tr>
        <w:trPr>
          <w:trHeight w:val="189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26" w:firstLine="402"/>
              <w:spacing w:before="81" w:line="228" w:lineRule="auto"/>
              <w:rPr/>
            </w:pPr>
            <w:r>
              <w:rPr>
                <w:spacing w:val="9"/>
              </w:rPr>
              <w:t>特种设备的设计文件未经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鉴定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，擅自用于制造的。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2" w:firstLine="400"/>
              <w:spacing w:before="81" w:line="230" w:lineRule="auto"/>
              <w:rPr/>
            </w:pPr>
            <w:r>
              <w:rPr>
                <w:b/>
                <w:bCs/>
                <w:spacing w:val="9"/>
              </w:rPr>
              <w:t>第七十五条   </w:t>
            </w:r>
            <w:r>
              <w:rPr>
                <w:spacing w:val="9"/>
              </w:rPr>
              <w:t>违反本法规定，特种设备的设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计文件未经鉴定</w:t>
            </w:r>
            <w:r>
              <w:rPr>
                <w:spacing w:val="-3"/>
              </w:rPr>
              <w:t xml:space="preserve"> </w:t>
            </w:r>
            <w:r>
              <w:rPr>
                <w:spacing w:val="5"/>
              </w:rPr>
              <w:t>，擅自用于制造的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，责令改正，</w:t>
            </w:r>
            <w:r>
              <w:rPr/>
              <w:t xml:space="preserve"> </w:t>
            </w:r>
            <w:r>
              <w:rPr>
                <w:spacing w:val="9"/>
              </w:rPr>
              <w:t>没收违法制造的特种设备，处五万元以上五十万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  <w:tc>
          <w:tcPr>
            <w:tcW w:w="699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1" w:right="102" w:firstLine="29"/>
              <w:spacing w:before="49" w:line="225" w:lineRule="auto"/>
              <w:jc w:val="both"/>
              <w:rPr/>
            </w:pPr>
            <w:r>
              <w:rPr>
                <w:spacing w:val="5"/>
              </w:rPr>
              <w:t>尚未制造出成品的，或所制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造的特种设备尚未销售</w:t>
            </w:r>
            <w:r>
              <w:rPr>
                <w:spacing w:val="-23"/>
              </w:rPr>
              <w:t xml:space="preserve"> </w:t>
            </w:r>
            <w:r>
              <w:rPr>
                <w:spacing w:val="5"/>
              </w:rPr>
              <w:t>、尚</w:t>
            </w:r>
            <w:r>
              <w:rPr/>
              <w:t xml:space="preserve"> </w:t>
            </w:r>
            <w:r>
              <w:rPr>
                <w:spacing w:val="7"/>
              </w:rPr>
              <w:t>未投入使用的，或涉案特种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设备种类1 类或数量 10 台</w:t>
            </w:r>
            <w:r>
              <w:rPr/>
              <w:t xml:space="preserve">  </w:t>
            </w:r>
            <w:r>
              <w:rPr>
                <w:spacing w:val="7"/>
              </w:rPr>
              <w:t>（件）以下的，或违法货值</w:t>
            </w:r>
            <w:r>
              <w:rPr>
                <w:spacing w:val="10"/>
              </w:rPr>
              <w:t xml:space="preserve"> </w:t>
            </w:r>
            <w:r>
              <w:rPr>
                <w:spacing w:val="3"/>
              </w:rPr>
              <w:t>金额 50 万元以下的。</w:t>
            </w:r>
          </w:p>
        </w:tc>
        <w:tc>
          <w:tcPr>
            <w:tcW w:w="2876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2" w:line="228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，没收违法制造的特</w:t>
            </w:r>
            <w:r>
              <w:rPr/>
              <w:t xml:space="preserve"> </w:t>
            </w:r>
            <w:r>
              <w:rPr>
                <w:spacing w:val="-1"/>
              </w:rPr>
              <w:t>种设备</w:t>
            </w:r>
            <w:r>
              <w:rPr>
                <w:spacing w:val="-5"/>
              </w:rPr>
              <w:t xml:space="preserve"> </w:t>
            </w:r>
            <w:r>
              <w:rPr>
                <w:spacing w:val="-1"/>
              </w:rPr>
              <w:t>，处 5 万元以上 18.5 万</w:t>
            </w:r>
            <w:r>
              <w:rPr/>
              <w:t xml:space="preserve"> </w:t>
            </w:r>
            <w:r>
              <w:rPr>
                <w:spacing w:val="6"/>
              </w:rPr>
              <w:t>以下罚款。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3"/>
              <w:spacing w:before="50" w:line="225" w:lineRule="auto"/>
              <w:rPr/>
            </w:pPr>
            <w:r>
              <w:rPr>
                <w:spacing w:val="9"/>
              </w:rPr>
              <w:t>所制造的特种设备已经销</w:t>
            </w:r>
            <w:r>
              <w:rPr>
                <w:spacing w:val="1"/>
              </w:rPr>
              <w:t xml:space="preserve">    </w:t>
            </w:r>
            <w:r>
              <w:rPr>
                <w:spacing w:val="8"/>
              </w:rPr>
              <w:t>售并投入使用的,</w:t>
            </w:r>
            <w:r>
              <w:rPr>
                <w:spacing w:val="56"/>
              </w:rPr>
              <w:t xml:space="preserve"> </w:t>
            </w:r>
            <w:r>
              <w:rPr>
                <w:spacing w:val="8"/>
              </w:rPr>
              <w:t>或涉案特</w:t>
            </w:r>
            <w:r>
              <w:rPr/>
              <w:t xml:space="preserve"> </w:t>
            </w:r>
            <w:r>
              <w:rPr>
                <w:spacing w:val="2"/>
              </w:rPr>
              <w:t>种设备种类 2 类或数量 10</w:t>
            </w:r>
            <w:r>
              <w:rPr/>
              <w:t xml:space="preserve">   </w:t>
            </w:r>
            <w:r>
              <w:rPr>
                <w:spacing w:val="2"/>
              </w:rPr>
              <w:t>台（件）</w:t>
            </w:r>
            <w:r>
              <w:rPr>
                <w:spacing w:val="-22"/>
              </w:rPr>
              <w:t xml:space="preserve"> </w:t>
            </w:r>
            <w:r>
              <w:rPr>
                <w:spacing w:val="2"/>
              </w:rPr>
              <w:t>以上 50 台（件）</w:t>
            </w:r>
            <w:r>
              <w:rPr/>
              <w:t xml:space="preserve">  </w:t>
            </w:r>
            <w:r>
              <w:rPr>
                <w:spacing w:val="-1"/>
              </w:rPr>
              <w:t>以下的，或违法货值金额 50</w:t>
            </w:r>
            <w:r>
              <w:rPr>
                <w:spacing w:val="12"/>
              </w:rPr>
              <w:t xml:space="preserve"> </w:t>
            </w:r>
            <w:r>
              <w:rPr>
                <w:spacing w:val="1"/>
              </w:rPr>
              <w:t>万元以上 100 万元以下的。</w:t>
            </w:r>
          </w:p>
        </w:tc>
        <w:tc>
          <w:tcPr>
            <w:tcW w:w="2876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28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，没收违法制造的特</w:t>
            </w:r>
            <w:r>
              <w:rPr/>
              <w:t xml:space="preserve"> </w:t>
            </w:r>
            <w:r>
              <w:rPr>
                <w:spacing w:val="-3"/>
              </w:rPr>
              <w:t>种设备，处 18.5 万以上 36.5 万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6"/>
              </w:rPr>
              <w:t>以下罚款。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6" w:right="105" w:firstLine="20"/>
              <w:spacing w:before="50" w:line="225" w:lineRule="auto"/>
              <w:jc w:val="both"/>
              <w:rPr/>
            </w:pPr>
            <w:r>
              <w:rPr>
                <w:spacing w:val="23"/>
              </w:rPr>
              <w:t>已销售或投入使用的特种</w:t>
            </w:r>
            <w:r>
              <w:rPr>
                <w:spacing w:val="6"/>
              </w:rPr>
              <w:t xml:space="preserve"> </w:t>
            </w:r>
            <w:r>
              <w:rPr>
                <w:spacing w:val="19"/>
              </w:rPr>
              <w:t>设备种类 3</w:t>
            </w:r>
            <w:r>
              <w:rPr>
                <w:spacing w:val="17"/>
              </w:rPr>
              <w:t xml:space="preserve"> </w:t>
            </w:r>
            <w:r>
              <w:rPr>
                <w:spacing w:val="19"/>
              </w:rPr>
              <w:t>类以上或数量</w:t>
            </w:r>
            <w:r>
              <w:rPr/>
              <w:t xml:space="preserve"> </w:t>
            </w:r>
            <w:r>
              <w:rPr/>
              <w:t>50</w:t>
            </w:r>
            <w:r>
              <w:rPr>
                <w:spacing w:val="26"/>
              </w:rPr>
              <w:t xml:space="preserve"> </w:t>
            </w:r>
            <w:r>
              <w:rPr/>
              <w:t>台(件)以上的</w:t>
            </w:r>
            <w:r>
              <w:rPr>
                <w:spacing w:val="-20"/>
              </w:rPr>
              <w:t xml:space="preserve"> </w:t>
            </w:r>
            <w:r>
              <w:rPr/>
              <w:t>；或违法货 </w:t>
            </w:r>
            <w:r>
              <w:rPr>
                <w:spacing w:val="1"/>
              </w:rPr>
              <w:t>值金额 100 万元以上的；或</w:t>
            </w:r>
            <w:r>
              <w:rPr>
                <w:spacing w:val="7"/>
              </w:rPr>
              <w:t xml:space="preserve"> </w:t>
            </w:r>
            <w:r>
              <w:rPr>
                <w:spacing w:val="25"/>
              </w:rPr>
              <w:t>所制造的特种设备造成其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他严重后果的。</w:t>
            </w:r>
          </w:p>
        </w:tc>
        <w:tc>
          <w:tcPr>
            <w:tcW w:w="2876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29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，没收违法制造的特</w:t>
            </w:r>
            <w:r>
              <w:rPr/>
              <w:t xml:space="preserve"> </w:t>
            </w:r>
            <w:r>
              <w:rPr>
                <w:spacing w:val="3"/>
              </w:rPr>
              <w:t>种设备 ，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处 36.5</w:t>
            </w:r>
            <w:r>
              <w:rPr>
                <w:spacing w:val="17"/>
              </w:rPr>
              <w:t xml:space="preserve"> </w:t>
            </w:r>
            <w:r>
              <w:rPr>
                <w:spacing w:val="3"/>
              </w:rPr>
              <w:t>万元以上</w:t>
            </w:r>
            <w:r>
              <w:rPr>
                <w:spacing w:val="17"/>
              </w:rPr>
              <w:t xml:space="preserve"> </w:t>
            </w:r>
            <w:r>
              <w:rPr>
                <w:spacing w:val="3"/>
              </w:rPr>
              <w:t>50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267" w:hRule="atLeast"/>
        </w:trPr>
        <w:tc>
          <w:tcPr>
            <w:tcW w:w="821" w:type="dxa"/>
            <w:vAlign w:val="top"/>
          </w:tcPr>
          <w:p>
            <w:pPr>
              <w:spacing w:line="4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8"/>
              <w:spacing w:before="82" w:line="209" w:lineRule="auto"/>
              <w:rPr/>
            </w:pPr>
            <w:r>
              <w:rPr>
                <w:spacing w:val="8"/>
              </w:rPr>
              <w:t>未进行型式试验的。</w:t>
            </w:r>
          </w:p>
        </w:tc>
        <w:tc>
          <w:tcPr>
            <w:tcW w:w="4399" w:type="dxa"/>
            <w:vAlign w:val="top"/>
          </w:tcPr>
          <w:p>
            <w:pPr>
              <w:pStyle w:val="TableText"/>
              <w:ind w:left="105" w:right="104" w:firstLine="600"/>
              <w:spacing w:before="210" w:line="228" w:lineRule="auto"/>
              <w:jc w:val="both"/>
              <w:rPr/>
            </w:pPr>
            <w:r>
              <w:rPr>
                <w:b/>
                <w:bCs/>
                <w:spacing w:val="9"/>
              </w:rPr>
              <w:t>第七十六条   </w:t>
            </w:r>
            <w:r>
              <w:rPr>
                <w:spacing w:val="9"/>
              </w:rPr>
              <w:t>违反本法规定，未进行型式</w:t>
            </w:r>
            <w:r>
              <w:rPr/>
              <w:t xml:space="preserve"> </w:t>
            </w:r>
            <w:r>
              <w:rPr>
                <w:spacing w:val="6"/>
              </w:rPr>
              <w:t>试验的，责令限期改正;逾期未改正的，处三万元</w:t>
            </w:r>
            <w:r>
              <w:rPr>
                <w:spacing w:val="15"/>
              </w:rPr>
              <w:t xml:space="preserve"> </w:t>
            </w:r>
            <w:r>
              <w:rPr>
                <w:spacing w:val="8"/>
              </w:rPr>
              <w:t>以上三十万元以下罚款。</w:t>
            </w:r>
          </w:p>
        </w:tc>
        <w:tc>
          <w:tcPr>
            <w:tcW w:w="699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2" w:hanging="2"/>
              <w:spacing w:before="50" w:line="222" w:lineRule="auto"/>
              <w:jc w:val="both"/>
              <w:rPr/>
            </w:pPr>
            <w:r>
              <w:rPr>
                <w:spacing w:val="-2"/>
              </w:rPr>
              <w:t>逾期不足 10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7"/>
              </w:rPr>
              <w:t>产品、部件以及新材料已投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入制造但尚未销售的，或数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量 10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1"/>
              </w:rPr>
              <w:t>台（件）</w:t>
            </w:r>
            <w:r>
              <w:rPr>
                <w:spacing w:val="-27"/>
              </w:rPr>
              <w:t xml:space="preserve"> </w:t>
            </w:r>
            <w:r>
              <w:rPr>
                <w:spacing w:val="1"/>
              </w:rPr>
              <w:t>以下的,或违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206" w:line="22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处 3 万元以上 11.1 万元以下罚</w:t>
            </w:r>
            <w:r>
              <w:rPr>
                <w:spacing w:val="5"/>
              </w:rPr>
              <w:t xml:space="preserve">  </w:t>
            </w:r>
            <w:r>
              <w:rPr>
                <w:spacing w:val="2"/>
              </w:rPr>
              <w:t>款。</w:t>
            </w:r>
          </w:p>
        </w:tc>
      </w:tr>
    </w:tbl>
    <w:p>
      <w:pPr>
        <w:spacing w:line="148" w:lineRule="exact"/>
        <w:rPr>
          <w:rFonts w:ascii="Arial"/>
          <w:sz w:val="12"/>
        </w:rPr>
      </w:pPr>
      <w:r/>
    </w:p>
    <w:p>
      <w:pPr>
        <w:spacing w:line="148" w:lineRule="exact"/>
        <w:sectPr>
          <w:footerReference w:type="default" r:id="rId211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12"/>
          <w:szCs w:val="12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195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87" w:type="dxa"/>
            <w:vAlign w:val="top"/>
          </w:tcPr>
          <w:p>
            <w:pPr>
              <w:pStyle w:val="TableText"/>
              <w:ind w:right="15"/>
              <w:spacing w:before="51" w:line="207" w:lineRule="auto"/>
              <w:jc w:val="right"/>
              <w:rPr/>
            </w:pPr>
            <w:r>
              <w:rPr>
                <w:spacing w:val="4"/>
              </w:rPr>
              <w:t>法货值金额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50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万元以下的。</w:t>
            </w:r>
          </w:p>
        </w:tc>
        <w:tc>
          <w:tcPr>
            <w:tcW w:w="28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523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8" w:right="102" w:hanging="1"/>
              <w:spacing w:before="43" w:line="231" w:lineRule="auto"/>
              <w:jc w:val="both"/>
              <w:rPr/>
            </w:pPr>
            <w:r>
              <w:rPr>
                <w:spacing w:val="-6"/>
              </w:rPr>
              <w:t>逾期 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6"/>
              </w:rPr>
              <w:t>日以不足上 20</w:t>
            </w:r>
            <w:r>
              <w:rPr>
                <w:spacing w:val="35"/>
              </w:rPr>
              <w:t xml:space="preserve"> </w:t>
            </w:r>
            <w:r>
              <w:rPr>
                <w:spacing w:val="-6"/>
              </w:rPr>
              <w:t>日改</w:t>
            </w:r>
            <w:r>
              <w:rPr/>
              <w:t xml:space="preserve"> </w:t>
            </w:r>
            <w:r>
              <w:rPr>
                <w:spacing w:val="7"/>
              </w:rPr>
              <w:t>正的，或产品、部件以及新</w:t>
            </w:r>
            <w:r>
              <w:rPr>
                <w:spacing w:val="2"/>
              </w:rPr>
              <w:t xml:space="preserve"> </w:t>
            </w:r>
            <w:r>
              <w:rPr>
                <w:spacing w:val="25"/>
              </w:rPr>
              <w:t>材料已投入制造且已销售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的,或数量 10</w:t>
            </w:r>
            <w:r>
              <w:rPr>
                <w:spacing w:val="20"/>
              </w:rPr>
              <w:t xml:space="preserve"> </w:t>
            </w:r>
            <w:r>
              <w:rPr>
                <w:spacing w:val="1"/>
              </w:rPr>
              <w:t>台（件）</w:t>
            </w:r>
            <w:r>
              <w:rPr>
                <w:spacing w:val="-27"/>
              </w:rPr>
              <w:t xml:space="preserve"> </w:t>
            </w:r>
            <w:r>
              <w:rPr>
                <w:spacing w:val="1"/>
              </w:rPr>
              <w:t>以上</w:t>
            </w:r>
            <w:r>
              <w:rPr/>
              <w:t xml:space="preserve"> </w:t>
            </w:r>
            <w:r>
              <w:rPr>
                <w:spacing w:val="2"/>
              </w:rPr>
              <w:t>50 台（件）以下的,  或违法</w:t>
            </w:r>
            <w:r>
              <w:rPr/>
              <w:t xml:space="preserve"> </w:t>
            </w:r>
            <w:r>
              <w:rPr>
                <w:spacing w:val="6"/>
              </w:rPr>
              <w:t>货值金额 50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6"/>
              </w:rPr>
              <w:t>万元以上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6"/>
              </w:rPr>
              <w:t>100</w:t>
            </w:r>
            <w:r>
              <w:rPr/>
              <w:t xml:space="preserve">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2876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46" w:firstLine="2"/>
              <w:spacing w:before="81" w:line="22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-2"/>
              </w:rPr>
              <w:t>处 11.1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万元以上 21.9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万元以下</w:t>
            </w:r>
            <w:r>
              <w:rPr/>
              <w:t xml:space="preserve"> 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893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7" w:right="105"/>
              <w:spacing w:before="49" w:line="225" w:lineRule="auto"/>
              <w:rPr/>
            </w:pPr>
            <w:r>
              <w:rPr>
                <w:spacing w:val="-2"/>
              </w:rPr>
              <w:t>逾期 20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日以上的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，或使用</w:t>
            </w:r>
            <w:r>
              <w:rPr/>
              <w:t xml:space="preserve">  </w:t>
            </w:r>
            <w:r>
              <w:rPr>
                <w:spacing w:val="7"/>
              </w:rPr>
              <w:t>该产品、部件以及新材料数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量 50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-2"/>
              </w:rPr>
              <w:t>台（件）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以上的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2"/>
              </w:rPr>
              <w:t>违法货值金额 100</w:t>
            </w:r>
            <w:r>
              <w:rPr>
                <w:spacing w:val="-8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/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，或造成其他严重后果</w:t>
            </w:r>
            <w:r>
              <w:rPr/>
              <w:t xml:space="preserve">    </w:t>
            </w:r>
            <w:r>
              <w:rPr>
                <w:spacing w:val="3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46" w:firstLine="2"/>
              <w:spacing w:before="81" w:line="22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21.9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万元以上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30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582" w:hRule="atLeast"/>
        </w:trPr>
        <w:tc>
          <w:tcPr>
            <w:tcW w:w="821" w:type="dxa"/>
            <w:vAlign w:val="top"/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7" w:right="126" w:firstLine="402"/>
              <w:spacing w:before="207" w:line="229" w:lineRule="auto"/>
              <w:jc w:val="both"/>
              <w:rPr/>
            </w:pPr>
            <w:r>
              <w:rPr>
                <w:spacing w:val="6"/>
              </w:rPr>
              <w:t>特种设备出厂时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，未按照</w:t>
            </w:r>
            <w:r>
              <w:rPr/>
              <w:t xml:space="preserve"> </w:t>
            </w:r>
            <w:r>
              <w:rPr>
                <w:spacing w:val="9"/>
              </w:rPr>
              <w:t>安全技术规范的要求随附相关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技术资料和文件的。</w:t>
            </w:r>
          </w:p>
        </w:tc>
        <w:tc>
          <w:tcPr>
            <w:tcW w:w="4399" w:type="dxa"/>
            <w:vAlign w:val="top"/>
          </w:tcPr>
          <w:p>
            <w:pPr>
              <w:pStyle w:val="TableText"/>
              <w:ind w:left="106" w:right="104" w:firstLine="400"/>
              <w:spacing w:before="50" w:line="224" w:lineRule="auto"/>
              <w:jc w:val="both"/>
              <w:rPr/>
            </w:pPr>
            <w:r>
              <w:rPr>
                <w:b/>
                <w:bCs/>
                <w:spacing w:val="9"/>
              </w:rPr>
              <w:t>第七十七条   </w:t>
            </w:r>
            <w:r>
              <w:rPr>
                <w:spacing w:val="9"/>
              </w:rPr>
              <w:t>违反本法规定，特种设备出厂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时，未按照安全技术规范的要求随附相关技术资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料和文件的，责令限期改正;逾期未改正的，责令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停止制造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、销售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，处二万元以上二十万元以下罚</w:t>
            </w:r>
            <w:r>
              <w:rPr/>
              <w:t xml:space="preserve"> </w:t>
            </w:r>
            <w:r>
              <w:rPr>
                <w:spacing w:val="6"/>
              </w:rPr>
              <w:t>款;有违法所得的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，没收违法所得。</w:t>
            </w:r>
          </w:p>
        </w:tc>
        <w:tc>
          <w:tcPr>
            <w:tcW w:w="699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1" w:right="102" w:firstLine="5"/>
              <w:spacing w:before="48" w:line="230" w:lineRule="auto"/>
              <w:jc w:val="both"/>
              <w:rPr/>
            </w:pPr>
            <w:r>
              <w:rPr>
                <w:spacing w:val="1"/>
              </w:rPr>
              <w:t>逾期不足</w:t>
            </w:r>
            <w:r>
              <w:rPr>
                <w:spacing w:val="27"/>
              </w:rPr>
              <w:t xml:space="preserve"> </w:t>
            </w:r>
            <w:r>
              <w:rPr>
                <w:spacing w:val="1"/>
              </w:rPr>
              <w:t>10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1"/>
              </w:rPr>
              <w:t>日改正的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1"/>
              </w:rPr>
              <w:t>，或</w:t>
            </w:r>
            <w:r>
              <w:rPr/>
              <w:t xml:space="preserve"> </w:t>
            </w:r>
            <w:r>
              <w:rPr>
                <w:spacing w:val="-1"/>
              </w:rPr>
              <w:t>涉</w:t>
            </w:r>
            <w:r>
              <w:rPr>
                <w:spacing w:val="-13"/>
              </w:rPr>
              <w:t xml:space="preserve"> </w:t>
            </w:r>
            <w:r>
              <w:rPr>
                <w:spacing w:val="-1"/>
              </w:rPr>
              <w:t>案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特</w:t>
            </w:r>
            <w:r>
              <w:rPr>
                <w:spacing w:val="-20"/>
              </w:rPr>
              <w:t xml:space="preserve"> </w:t>
            </w:r>
            <w:r>
              <w:rPr>
                <w:spacing w:val="-1"/>
              </w:rPr>
              <w:t>种</w:t>
            </w:r>
            <w:r>
              <w:rPr>
                <w:spacing w:val="-24"/>
              </w:rPr>
              <w:t xml:space="preserve"> </w:t>
            </w:r>
            <w:r>
              <w:rPr>
                <w:spacing w:val="-1"/>
              </w:rPr>
              <w:t>设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备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数</w:t>
            </w:r>
            <w:r>
              <w:rPr>
                <w:spacing w:val="-23"/>
              </w:rPr>
              <w:t xml:space="preserve"> </w:t>
            </w:r>
            <w:r>
              <w:rPr>
                <w:spacing w:val="-1"/>
              </w:rPr>
              <w:t>量</w:t>
            </w:r>
            <w:r>
              <w:rPr>
                <w:spacing w:val="41"/>
              </w:rPr>
              <w:t xml:space="preserve"> </w:t>
            </w:r>
            <w:r>
              <w:rPr>
                <w:spacing w:val="-1"/>
              </w:rPr>
              <w:t>10</w:t>
            </w:r>
            <w:r>
              <w:rPr>
                <w:spacing w:val="46"/>
              </w:rPr>
              <w:t xml:space="preserve"> </w:t>
            </w:r>
            <w:r>
              <w:rPr>
                <w:spacing w:val="-1"/>
              </w:rPr>
              <w:t>台</w:t>
            </w:r>
            <w:r>
              <w:rPr/>
              <w:t xml:space="preserve"> </w:t>
            </w:r>
            <w:r>
              <w:rPr>
                <w:spacing w:val="3"/>
              </w:rPr>
              <w:t>（件）以下的,或违法货值金</w:t>
            </w:r>
            <w:r>
              <w:rPr>
                <w:spacing w:val="11"/>
              </w:rPr>
              <w:t xml:space="preserve"> </w:t>
            </w:r>
            <w:r>
              <w:rPr>
                <w:spacing w:val="2"/>
              </w:rPr>
              <w:t>额 50 万元以下的。</w:t>
            </w:r>
          </w:p>
        </w:tc>
        <w:tc>
          <w:tcPr>
            <w:tcW w:w="2876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46" w:firstLine="2"/>
              <w:spacing w:before="82" w:line="22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处 2 万元以上 7.4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7"/>
              </w:rPr>
              <w:t>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12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643" w:hRule="atLeast"/>
        </w:trPr>
        <w:tc>
          <w:tcPr>
            <w:tcW w:w="821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hanging="2"/>
              <w:spacing w:before="77" w:line="229" w:lineRule="auto"/>
              <w:jc w:val="both"/>
              <w:rPr/>
            </w:pPr>
            <w:r>
              <w:rPr>
                <w:spacing w:val="-6"/>
              </w:rPr>
              <w:t>逾期 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6"/>
              </w:rPr>
              <w:t>日以上不足 20</w:t>
            </w:r>
            <w:r>
              <w:rPr>
                <w:spacing w:val="35"/>
              </w:rPr>
              <w:t xml:space="preserve"> </w:t>
            </w:r>
            <w:r>
              <w:rPr>
                <w:spacing w:val="-6"/>
              </w:rPr>
              <w:t>日改</w:t>
            </w:r>
            <w:r>
              <w:rPr/>
              <w:t xml:space="preserve">   </w:t>
            </w:r>
            <w:r>
              <w:rPr>
                <w:spacing w:val="7"/>
              </w:rPr>
              <w:t>正的，或涉案特种设备数量</w:t>
            </w:r>
            <w:r>
              <w:rPr/>
              <w:t xml:space="preserve">   </w:t>
            </w:r>
            <w:r>
              <w:rPr>
                <w:spacing w:val="-5"/>
              </w:rPr>
              <w:t>10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-5"/>
              </w:rPr>
              <w:t>台（件）以上 50</w:t>
            </w:r>
            <w:r>
              <w:rPr>
                <w:spacing w:val="15"/>
              </w:rPr>
              <w:t xml:space="preserve"> </w:t>
            </w:r>
            <w:r>
              <w:rPr>
                <w:spacing w:val="-5"/>
              </w:rPr>
              <w:t>台（件）</w:t>
            </w:r>
            <w:r>
              <w:rPr/>
              <w:t xml:space="preserve"> </w:t>
            </w:r>
            <w:r>
              <w:rPr>
                <w:spacing w:val="-1"/>
              </w:rPr>
              <w:t>以下的，或违法货值金额 50</w:t>
            </w:r>
            <w:r>
              <w:rPr>
                <w:spacing w:val="3"/>
              </w:rPr>
              <w:t xml:space="preserve">   </w:t>
            </w:r>
            <w:r>
              <w:rPr>
                <w:spacing w:val="1"/>
              </w:rPr>
              <w:t>万元以上 100 万元以下。</w:t>
            </w:r>
          </w:p>
        </w:tc>
        <w:tc>
          <w:tcPr>
            <w:tcW w:w="2876" w:type="dxa"/>
            <w:vAlign w:val="top"/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46" w:firstLine="2"/>
              <w:spacing w:before="82" w:line="22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处 7.4 万元以上</w:t>
            </w:r>
            <w:r>
              <w:rPr>
                <w:spacing w:val="27"/>
                <w:w w:val="101"/>
              </w:rPr>
              <w:t xml:space="preserve"> </w:t>
            </w:r>
            <w:r>
              <w:rPr>
                <w:spacing w:val="2"/>
              </w:rPr>
              <w:t>14.6 万元以下</w:t>
            </w:r>
            <w:r>
              <w:rPr/>
              <w:t xml:space="preserve"> 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7" w:right="105"/>
              <w:spacing w:before="50" w:line="225" w:lineRule="auto"/>
              <w:rPr/>
            </w:pPr>
            <w:r>
              <w:rPr>
                <w:spacing w:val="-2"/>
              </w:rPr>
              <w:t>逾期 20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日以上的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，或使用</w:t>
            </w:r>
            <w:r>
              <w:rPr/>
              <w:t xml:space="preserve">  </w:t>
            </w:r>
            <w:r>
              <w:rPr>
                <w:spacing w:val="7"/>
              </w:rPr>
              <w:t>该产品、部件以及新材料数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量 50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-2"/>
              </w:rPr>
              <w:t>台（件）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以上的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2"/>
              </w:rPr>
              <w:t>违法货值金额 100</w:t>
            </w:r>
            <w:r>
              <w:rPr>
                <w:spacing w:val="-8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/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，或造成其他严重后果</w:t>
            </w:r>
            <w:r>
              <w:rPr/>
              <w:t xml:space="preserve">    </w:t>
            </w:r>
            <w:r>
              <w:rPr>
                <w:spacing w:val="3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46" w:firstLine="2"/>
              <w:spacing w:before="81" w:line="22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/>
              <w:t>处</w:t>
            </w:r>
            <w:r>
              <w:rPr>
                <w:spacing w:val="-6"/>
              </w:rPr>
              <w:t xml:space="preserve"> </w:t>
            </w:r>
            <w:r>
              <w:rPr/>
              <w:t>14.6</w:t>
            </w:r>
            <w:r>
              <w:rPr>
                <w:spacing w:val="-24"/>
              </w:rPr>
              <w:t xml:space="preserve"> </w:t>
            </w:r>
            <w:r>
              <w:rPr/>
              <w:t>万元以上</w:t>
            </w:r>
            <w:r>
              <w:rPr>
                <w:spacing w:val="-23"/>
              </w:rPr>
              <w:t xml:space="preserve"> </w:t>
            </w:r>
            <w:r>
              <w:rPr/>
              <w:t>20</w:t>
            </w:r>
            <w:r>
              <w:rPr>
                <w:spacing w:val="-24"/>
              </w:rPr>
              <w:t xml:space="preserve"> </w:t>
            </w:r>
            <w:r>
              <w:rPr/>
              <w:t>万元以下罚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32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26" w:firstLine="403"/>
              <w:spacing w:before="81" w:line="231" w:lineRule="auto"/>
              <w:jc w:val="both"/>
              <w:rPr/>
            </w:pPr>
            <w:r>
              <w:rPr>
                <w:spacing w:val="9"/>
              </w:rPr>
              <w:t>特种设备安装、改造、修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理的施工单位在施工前未书面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告知负责特种设备安全监督管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理的部门即行施工的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，或者在</w:t>
            </w:r>
            <w:r>
              <w:rPr/>
              <w:t xml:space="preserve"> </w:t>
            </w:r>
            <w:r>
              <w:rPr>
                <w:spacing w:val="9"/>
              </w:rPr>
              <w:t>验收后三十日内未将相关技术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资料和文件移交特种设备使用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单位的。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0" w:firstLine="298"/>
              <w:spacing w:before="82" w:line="231" w:lineRule="auto"/>
              <w:rPr/>
            </w:pPr>
            <w:r>
              <w:rPr>
                <w:b/>
                <w:bCs/>
                <w:spacing w:val="8"/>
              </w:rPr>
              <w:t>第七十八条   </w:t>
            </w:r>
            <w:r>
              <w:rPr>
                <w:spacing w:val="8"/>
              </w:rPr>
              <w:t>违反本法规定，特种设备安装、</w:t>
            </w:r>
            <w:r>
              <w:rPr/>
              <w:t xml:space="preserve"> </w:t>
            </w:r>
            <w:r>
              <w:rPr>
                <w:spacing w:val="7"/>
              </w:rPr>
              <w:t>改造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、修理的施工单位在施工前未书面告知负责</w:t>
            </w:r>
            <w:r>
              <w:rPr/>
              <w:t xml:space="preserve">  </w:t>
            </w:r>
            <w:r>
              <w:rPr>
                <w:spacing w:val="9"/>
              </w:rPr>
              <w:t>特种设备安全监督管理的部门即行施工的，或者</w:t>
            </w:r>
            <w:r>
              <w:rPr/>
              <w:t xml:space="preserve">  </w:t>
            </w:r>
            <w:r>
              <w:rPr>
                <w:spacing w:val="9"/>
              </w:rPr>
              <w:t>在验收后三十日内未将相关技术资料和文件移</w:t>
            </w:r>
            <w:r>
              <w:rPr>
                <w:spacing w:val="2"/>
              </w:rPr>
              <w:t xml:space="preserve">      </w:t>
            </w:r>
            <w:r>
              <w:rPr>
                <w:spacing w:val="7"/>
              </w:rPr>
              <w:t>交特种设备使用单位的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，责令限期改正；逾期未</w:t>
            </w:r>
            <w:r>
              <w:rPr/>
              <w:t xml:space="preserve">  </w:t>
            </w:r>
            <w:r>
              <w:rPr>
                <w:spacing w:val="7"/>
              </w:rPr>
              <w:t>改正的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，处一万元以上十万元以下罚款。</w:t>
            </w:r>
          </w:p>
        </w:tc>
        <w:tc>
          <w:tcPr>
            <w:tcW w:w="699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7" w:lineRule="auto"/>
              <w:rPr/>
            </w:pPr>
            <w:r>
              <w:rPr>
                <w:spacing w:val="-1"/>
              </w:rPr>
              <w:t>逾期不足 10</w:t>
            </w:r>
            <w:r>
              <w:rPr>
                <w:spacing w:val="54"/>
                <w:w w:val="101"/>
              </w:rPr>
              <w:t xml:space="preserve"> </w:t>
            </w:r>
            <w:r>
              <w:rPr>
                <w:spacing w:val="-1"/>
              </w:rPr>
              <w:t>日改正的。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50" w:line="218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处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7"/>
              </w:rPr>
              <w:t>1 万元以上 3.7 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5" w:hanging="3"/>
              <w:spacing w:before="207" w:line="228" w:lineRule="auto"/>
              <w:rPr/>
            </w:pPr>
            <w:r>
              <w:rPr>
                <w:spacing w:val="-6"/>
              </w:rPr>
              <w:t>逾期 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6"/>
              </w:rPr>
              <w:t>日以上不足 20</w:t>
            </w:r>
            <w:r>
              <w:rPr>
                <w:spacing w:val="35"/>
              </w:rPr>
              <w:t xml:space="preserve"> </w:t>
            </w:r>
            <w:r>
              <w:rPr>
                <w:spacing w:val="-6"/>
              </w:rPr>
              <w:t>日改</w:t>
            </w:r>
            <w:r>
              <w:rPr/>
              <w:t xml:space="preserve"> </w:t>
            </w:r>
            <w:r>
              <w:rPr>
                <w:spacing w:val="4"/>
              </w:rPr>
              <w:t>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46" w:line="21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处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3.7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7.3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03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7" w:lineRule="auto"/>
              <w:rPr/>
            </w:pPr>
            <w:r>
              <w:rPr/>
              <w:t>逾期 20</w:t>
            </w:r>
            <w:r>
              <w:rPr>
                <w:spacing w:val="42"/>
                <w:w w:val="101"/>
              </w:rPr>
              <w:t xml:space="preserve"> </w:t>
            </w:r>
            <w:r>
              <w:rPr/>
              <w:t>日以上改正的。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87" w:line="22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处 7.3 万元以上 10 万元以下罚</w:t>
            </w:r>
            <w:r>
              <w:rPr>
                <w:spacing w:val="5"/>
              </w:rPr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582" w:hRule="atLeast"/>
        </w:trPr>
        <w:tc>
          <w:tcPr>
            <w:tcW w:w="821" w:type="dxa"/>
            <w:vAlign w:val="top"/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0" w:lineRule="auto"/>
              <w:rPr/>
            </w:pPr>
            <w:r>
              <w:rPr/>
              <w:t>6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8" w:right="107" w:firstLine="401"/>
              <w:spacing w:before="50" w:line="229" w:lineRule="auto"/>
              <w:rPr/>
            </w:pPr>
            <w:r>
              <w:rPr>
                <w:spacing w:val="6"/>
              </w:rPr>
              <w:t>特种设备的制造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、安装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</w:t>
            </w:r>
            <w:r>
              <w:rPr/>
              <w:t xml:space="preserve"> </w:t>
            </w:r>
            <w:r>
              <w:rPr>
                <w:spacing w:val="9"/>
              </w:rPr>
              <w:t>改造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、重大修理以及锅炉清洗</w:t>
            </w:r>
            <w:r>
              <w:rPr/>
              <w:t xml:space="preserve"> </w:t>
            </w:r>
            <w:r>
              <w:rPr>
                <w:spacing w:val="5"/>
              </w:rPr>
              <w:t>过程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，未经监督检验的。</w:t>
            </w:r>
          </w:p>
        </w:tc>
        <w:tc>
          <w:tcPr>
            <w:tcW w:w="4399" w:type="dxa"/>
            <w:vAlign w:val="top"/>
          </w:tcPr>
          <w:p>
            <w:pPr>
              <w:pStyle w:val="TableText"/>
              <w:ind w:left="107" w:right="33" w:firstLine="500"/>
              <w:spacing w:before="50" w:line="224" w:lineRule="auto"/>
              <w:jc w:val="both"/>
              <w:rPr/>
            </w:pPr>
            <w:r>
              <w:rPr>
                <w:b/>
                <w:bCs/>
                <w:spacing w:val="11"/>
              </w:rPr>
              <w:t>第七十九条</w:t>
            </w:r>
            <w:r>
              <w:rPr>
                <w:b/>
                <w:bCs/>
                <w:spacing w:val="18"/>
                <w:w w:val="101"/>
              </w:rPr>
              <w:t xml:space="preserve">   </w:t>
            </w:r>
            <w:r>
              <w:rPr>
                <w:spacing w:val="11"/>
              </w:rPr>
              <w:t>违反本法规定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，特种设备的</w:t>
            </w:r>
            <w:r>
              <w:rPr/>
              <w:t xml:space="preserve">  </w:t>
            </w:r>
            <w:r>
              <w:rPr>
                <w:spacing w:val="3"/>
              </w:rPr>
              <w:t>制造、安装、改造、重大修理以及锅炉清洗过程，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未经监督检验的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，责令限期改正;逾期未改正的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6"/>
              </w:rPr>
              <w:t>处五万元以上二十万元以下罚款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；有违法所得</w:t>
            </w:r>
            <w:r>
              <w:rPr/>
              <w:t xml:space="preserve">  </w:t>
            </w:r>
            <w:r>
              <w:rPr>
                <w:spacing w:val="1"/>
              </w:rPr>
              <w:t>的，没收违法所得;情节严重的，吊销生产许可证。</w:t>
            </w:r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2" w:hanging="2"/>
              <w:spacing w:before="50" w:line="224" w:lineRule="auto"/>
              <w:jc w:val="both"/>
              <w:rPr/>
            </w:pPr>
            <w:r>
              <w:rPr>
                <w:spacing w:val="-2"/>
              </w:rPr>
              <w:t>逾期不足 10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5"/>
              </w:rPr>
              <w:t>涉案特种设备种类 1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类或数</w:t>
            </w:r>
            <w:r>
              <w:rPr/>
              <w:t xml:space="preserve"> </w:t>
            </w:r>
            <w:r>
              <w:rPr>
                <w:spacing w:val="-2"/>
              </w:rPr>
              <w:t>量 10</w:t>
            </w:r>
            <w:r>
              <w:rPr>
                <w:spacing w:val="22"/>
              </w:rPr>
              <w:t xml:space="preserve"> </w:t>
            </w:r>
            <w:r>
              <w:rPr>
                <w:spacing w:val="-2"/>
              </w:rPr>
              <w:t>台（件）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以下的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4"/>
              </w:rPr>
              <w:t>违法货值金额 50 万元以下</w:t>
            </w:r>
            <w:r>
              <w:rPr>
                <w:spacing w:val="1"/>
              </w:rPr>
              <w:t xml:space="preserve"> 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46" w:firstLine="2"/>
              <w:spacing w:before="82" w:line="22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处 5 万元以上 9.5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7"/>
              </w:rPr>
              <w:t>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13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89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8" w:right="102" w:hanging="1"/>
              <w:spacing w:before="47" w:line="226" w:lineRule="auto"/>
              <w:rPr/>
            </w:pPr>
            <w:r>
              <w:rPr>
                <w:spacing w:val="-6"/>
              </w:rPr>
              <w:t>逾期 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6"/>
              </w:rPr>
              <w:t>日以上不足 20</w:t>
            </w:r>
            <w:r>
              <w:rPr>
                <w:spacing w:val="35"/>
              </w:rPr>
              <w:t xml:space="preserve"> </w:t>
            </w:r>
            <w:r>
              <w:rPr>
                <w:spacing w:val="-6"/>
              </w:rPr>
              <w:t>日改</w:t>
            </w:r>
            <w:r>
              <w:rPr/>
              <w:t xml:space="preserve"> </w:t>
            </w:r>
            <w:r>
              <w:rPr>
                <w:spacing w:val="7"/>
              </w:rPr>
              <w:t>正的，或涉案特种设备种类</w:t>
            </w:r>
            <w:r>
              <w:rPr>
                <w:spacing w:val="2"/>
              </w:rPr>
              <w:t xml:space="preserve"> </w:t>
            </w:r>
            <w:r>
              <w:rPr>
                <w:spacing w:val="-4"/>
              </w:rPr>
              <w:t>2 类或数量 10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-4"/>
              </w:rPr>
              <w:t>台（件）以上</w:t>
            </w:r>
            <w:r>
              <w:rPr/>
              <w:t xml:space="preserve"> </w:t>
            </w:r>
            <w:r>
              <w:rPr>
                <w:spacing w:val="-2"/>
              </w:rPr>
              <w:t>50</w:t>
            </w:r>
            <w:r>
              <w:rPr>
                <w:spacing w:val="26"/>
              </w:rPr>
              <w:t xml:space="preserve"> </w:t>
            </w:r>
            <w:r>
              <w:rPr>
                <w:spacing w:val="-2"/>
              </w:rPr>
              <w:t>台（件）以下的，或违法</w:t>
            </w:r>
            <w:r>
              <w:rPr/>
              <w:t xml:space="preserve"> </w:t>
            </w:r>
            <w:r>
              <w:rPr/>
              <w:t>货值金额 50 万元以上 100  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2876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46" w:firstLine="2"/>
              <w:spacing w:before="82" w:line="22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处 9.5 万元以上</w:t>
            </w:r>
            <w:r>
              <w:rPr>
                <w:spacing w:val="27"/>
                <w:w w:val="101"/>
              </w:rPr>
              <w:t xml:space="preserve"> </w:t>
            </w:r>
            <w:r>
              <w:rPr>
                <w:spacing w:val="2"/>
              </w:rPr>
              <w:t>15.5 万元以下</w:t>
            </w:r>
            <w:r>
              <w:rPr/>
              <w:t xml:space="preserve"> 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hanging="2"/>
              <w:spacing w:before="50" w:line="225" w:lineRule="auto"/>
              <w:rPr/>
            </w:pPr>
            <w:r>
              <w:rPr>
                <w:spacing w:val="-2"/>
              </w:rPr>
              <w:t>逾期 20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日以上的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，或涉案</w:t>
            </w:r>
            <w:r>
              <w:rPr/>
              <w:t xml:space="preserve">  </w:t>
            </w:r>
            <w:r>
              <w:rPr>
                <w:spacing w:val="6"/>
              </w:rPr>
              <w:t>特种设备种类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3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类以上或数</w:t>
            </w:r>
            <w:r>
              <w:rPr/>
              <w:t xml:space="preserve"> </w:t>
            </w:r>
            <w:r>
              <w:rPr>
                <w:spacing w:val="-2"/>
              </w:rPr>
              <w:t>量 50</w:t>
            </w:r>
            <w:r>
              <w:rPr>
                <w:spacing w:val="22"/>
              </w:rPr>
              <w:t xml:space="preserve"> </w:t>
            </w:r>
            <w:r>
              <w:rPr>
                <w:spacing w:val="-2"/>
              </w:rPr>
              <w:t>台（件）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以上的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7"/>
              </w:rPr>
              <w:t>违法货值金额100 万元以</w:t>
            </w:r>
            <w:r>
              <w:rPr>
                <w:spacing w:val="1"/>
              </w:rPr>
              <w:t xml:space="preserve">    </w:t>
            </w:r>
            <w:r>
              <w:rPr>
                <w:spacing w:val="6"/>
              </w:rPr>
              <w:t>上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，或造成其他严重后果</w:t>
            </w:r>
            <w:r>
              <w:rPr/>
              <w:t xml:space="preserve">   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5" w:firstLine="2"/>
              <w:spacing w:before="82" w:line="229" w:lineRule="auto"/>
              <w:rPr/>
            </w:pPr>
            <w:r>
              <w:rPr>
                <w:spacing w:val="10"/>
              </w:rPr>
              <w:t>责令限期改正逾期未改正的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/>
              <w:t>处</w:t>
            </w:r>
            <w:r>
              <w:rPr>
                <w:spacing w:val="-6"/>
              </w:rPr>
              <w:t xml:space="preserve"> </w:t>
            </w:r>
            <w:r>
              <w:rPr/>
              <w:t>15.5</w:t>
            </w:r>
            <w:r>
              <w:rPr>
                <w:spacing w:val="-24"/>
              </w:rPr>
              <w:t xml:space="preserve"> </w:t>
            </w:r>
            <w:r>
              <w:rPr/>
              <w:t>万元以上</w:t>
            </w:r>
            <w:r>
              <w:rPr>
                <w:spacing w:val="-23"/>
              </w:rPr>
              <w:t xml:space="preserve"> </w:t>
            </w:r>
            <w:r>
              <w:rPr/>
              <w:t>20</w:t>
            </w:r>
            <w:r>
              <w:rPr>
                <w:spacing w:val="-24"/>
              </w:rPr>
              <w:t xml:space="preserve"> </w:t>
            </w:r>
            <w:r>
              <w:rPr/>
              <w:t>万元以下罚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0" w:lineRule="auto"/>
              <w:rPr/>
            </w:pPr>
            <w:r>
              <w:rPr/>
              <w:t>7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19"/>
              <w:spacing w:before="82" w:line="230" w:lineRule="auto"/>
              <w:jc w:val="both"/>
              <w:rPr/>
            </w:pPr>
            <w:r>
              <w:rPr>
                <w:spacing w:val="9"/>
              </w:rPr>
              <w:t>电梯制造单位未按照安全</w:t>
            </w:r>
            <w:r>
              <w:rPr>
                <w:spacing w:val="4"/>
              </w:rPr>
              <w:t xml:space="preserve"> </w:t>
            </w:r>
            <w:r>
              <w:rPr>
                <w:spacing w:val="11"/>
              </w:rPr>
              <w:t>技术规范的要求对电梯进行校</w:t>
            </w:r>
            <w:r>
              <w:rPr/>
              <w:t xml:space="preserve"> </w:t>
            </w:r>
            <w:r>
              <w:rPr>
                <w:spacing w:val="7"/>
              </w:rPr>
              <w:t>验、调试的。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9" w:firstLine="400"/>
              <w:spacing w:before="82" w:line="231" w:lineRule="auto"/>
              <w:jc w:val="both"/>
              <w:rPr/>
            </w:pPr>
            <w:r>
              <w:rPr>
                <w:b/>
                <w:bCs/>
                <w:spacing w:val="7"/>
              </w:rPr>
              <w:t>第八十条第一项   </w:t>
            </w:r>
            <w:r>
              <w:rPr>
                <w:spacing w:val="7"/>
              </w:rPr>
              <w:t>违反本法规定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，电梯制造</w:t>
            </w:r>
            <w:r>
              <w:rPr/>
              <w:t xml:space="preserve"> </w:t>
            </w:r>
            <w:r>
              <w:rPr>
                <w:spacing w:val="6"/>
              </w:rPr>
              <w:t>单位有下列情形之一的，责令限期改正;逾期未改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正的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，处一万元以上十万元以下罚款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：(一)未按</w:t>
            </w:r>
            <w:r>
              <w:rPr/>
              <w:t xml:space="preserve"> </w:t>
            </w:r>
            <w:r>
              <w:rPr>
                <w:spacing w:val="17"/>
              </w:rPr>
              <w:t>照安全技术规范的要求对电梯进行校验</w:t>
            </w:r>
            <w:r>
              <w:rPr>
                <w:spacing w:val="-18"/>
              </w:rPr>
              <w:t xml:space="preserve"> </w:t>
            </w:r>
            <w:r>
              <w:rPr>
                <w:spacing w:val="17"/>
              </w:rPr>
              <w:t>、调试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699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2" w:hanging="2"/>
              <w:spacing w:before="46" w:line="219" w:lineRule="auto"/>
              <w:jc w:val="both"/>
              <w:rPr/>
            </w:pPr>
            <w:r>
              <w:rPr>
                <w:spacing w:val="-2"/>
              </w:rPr>
              <w:t>逾期不足 10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7"/>
              </w:rPr>
              <w:t>未投入使用、消除了安全隐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46" w:line="21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处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7"/>
              </w:rPr>
              <w:t>1 万元以上 3.7 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5" w:hanging="3"/>
              <w:spacing w:before="46" w:line="219" w:lineRule="auto"/>
              <w:jc w:val="both"/>
              <w:rPr/>
            </w:pPr>
            <w:r>
              <w:rPr>
                <w:spacing w:val="-6"/>
              </w:rPr>
              <w:t>逾期 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6"/>
              </w:rPr>
              <w:t>日以上不足 20</w:t>
            </w:r>
            <w:r>
              <w:rPr>
                <w:spacing w:val="35"/>
              </w:rPr>
              <w:t xml:space="preserve"> </w:t>
            </w:r>
            <w:r>
              <w:rPr>
                <w:spacing w:val="-6"/>
              </w:rPr>
              <w:t>日改</w:t>
            </w:r>
            <w:r>
              <w:rPr/>
              <w:t xml:space="preserve"> </w:t>
            </w:r>
            <w:r>
              <w:rPr>
                <w:spacing w:val="7"/>
              </w:rPr>
              <w:t>正的，或已投入使用、消除</w:t>
            </w:r>
            <w:r>
              <w:rPr/>
              <w:t xml:space="preserve"> </w:t>
            </w:r>
            <w:r>
              <w:rPr>
                <w:spacing w:val="7"/>
              </w:rPr>
              <w:t>了安全隐患的。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46" w:line="21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处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3.7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7.3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77" w:hanging="2"/>
              <w:spacing w:before="50" w:line="218" w:lineRule="auto"/>
              <w:jc w:val="both"/>
              <w:rPr/>
            </w:pPr>
            <w:r>
              <w:rPr>
                <w:spacing w:val="-2"/>
              </w:rPr>
              <w:t>逾期 20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日以上的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，或已投</w:t>
            </w:r>
            <w:r>
              <w:rPr/>
              <w:t xml:space="preserve"> </w:t>
            </w:r>
            <w:r>
              <w:rPr>
                <w:spacing w:val="9"/>
              </w:rPr>
              <w:t>入使用、未消除安全隐患</w:t>
            </w:r>
            <w:r>
              <w:rPr>
                <w:spacing w:val="1"/>
              </w:rPr>
              <w:t xml:space="preserve">  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50" w:line="218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处 7.3 万元以上 10 万元以下罚</w:t>
            </w:r>
            <w:r>
              <w:rPr>
                <w:spacing w:val="5"/>
              </w:rPr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52" w:hRule="atLeast"/>
        </w:trPr>
        <w:tc>
          <w:tcPr>
            <w:tcW w:w="821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1" w:lineRule="auto"/>
              <w:rPr/>
            </w:pPr>
            <w:r>
              <w:rPr/>
              <w:t>8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5" w:right="45" w:firstLine="420"/>
              <w:spacing w:before="49" w:line="219" w:lineRule="auto"/>
              <w:jc w:val="both"/>
              <w:rPr/>
            </w:pPr>
            <w:r>
              <w:rPr>
                <w:spacing w:val="9"/>
              </w:rPr>
              <w:t>电梯制造单位对电梯的安</w:t>
            </w:r>
            <w:r>
              <w:rPr>
                <w:spacing w:val="2"/>
              </w:rPr>
              <w:t xml:space="preserve">  </w:t>
            </w:r>
            <w:r>
              <w:rPr>
                <w:spacing w:val="11"/>
              </w:rPr>
              <w:t>全运行情况进行跟踪调查和了</w:t>
            </w:r>
            <w:r>
              <w:rPr/>
              <w:t xml:space="preserve">  </w:t>
            </w:r>
            <w:r>
              <w:rPr>
                <w:spacing w:val="1"/>
              </w:rPr>
              <w:t>解时，发现存在严重事故隐患，</w:t>
            </w:r>
          </w:p>
        </w:tc>
        <w:tc>
          <w:tcPr>
            <w:tcW w:w="4399" w:type="dxa"/>
            <w:vAlign w:val="top"/>
          </w:tcPr>
          <w:p>
            <w:pPr>
              <w:pStyle w:val="TableText"/>
              <w:ind w:left="107" w:right="99" w:firstLine="400"/>
              <w:spacing w:before="49" w:line="219" w:lineRule="auto"/>
              <w:jc w:val="both"/>
              <w:rPr/>
            </w:pPr>
            <w:r>
              <w:rPr>
                <w:b/>
                <w:bCs/>
                <w:spacing w:val="7"/>
              </w:rPr>
              <w:t>第八十条第二项   </w:t>
            </w:r>
            <w:r>
              <w:rPr>
                <w:spacing w:val="7"/>
              </w:rPr>
              <w:t>违反本法规定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，电梯制造</w:t>
            </w:r>
            <w:r>
              <w:rPr/>
              <w:t xml:space="preserve"> </w:t>
            </w:r>
            <w:r>
              <w:rPr>
                <w:spacing w:val="6"/>
              </w:rPr>
              <w:t>单位有下列情形之一的，责令限期改正;逾期未改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正的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，处一万元以上十万元以下罚款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：(二)对电</w:t>
            </w:r>
          </w:p>
        </w:tc>
        <w:tc>
          <w:tcPr>
            <w:tcW w:w="69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2" w:hanging="2"/>
              <w:spacing w:before="49" w:line="219" w:lineRule="auto"/>
              <w:jc w:val="both"/>
              <w:rPr/>
            </w:pPr>
            <w:r>
              <w:rPr>
                <w:spacing w:val="-2"/>
              </w:rPr>
              <w:t>逾期不足 10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7"/>
              </w:rPr>
              <w:t>未投入使用、消除了安全隐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49" w:line="21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处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7"/>
              </w:rPr>
              <w:t>1 万元以上 3.7 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14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954" w:hRule="atLeast"/>
        </w:trPr>
        <w:tc>
          <w:tcPr>
            <w:tcW w:w="821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7" w:right="107"/>
              <w:spacing w:before="49" w:line="229" w:lineRule="auto"/>
              <w:jc w:val="both"/>
              <w:rPr/>
            </w:pPr>
            <w:r>
              <w:rPr>
                <w:spacing w:val="11"/>
              </w:rPr>
              <w:t>未及时告知电梯使用单位并向</w:t>
            </w:r>
            <w:r>
              <w:rPr/>
              <w:t xml:space="preserve"> </w:t>
            </w:r>
            <w:r>
              <w:rPr>
                <w:spacing w:val="11"/>
              </w:rPr>
              <w:t>负责特种设备安全监督管理的</w:t>
            </w:r>
            <w:r>
              <w:rPr/>
              <w:t xml:space="preserve"> </w:t>
            </w:r>
            <w:r>
              <w:rPr>
                <w:spacing w:val="7"/>
              </w:rPr>
              <w:t>部门报告的。</w:t>
            </w:r>
          </w:p>
        </w:tc>
        <w:tc>
          <w:tcPr>
            <w:tcW w:w="439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5" w:right="104" w:firstLine="2"/>
              <w:spacing w:before="52" w:line="228" w:lineRule="auto"/>
              <w:jc w:val="both"/>
              <w:rPr/>
            </w:pPr>
            <w:r>
              <w:rPr>
                <w:spacing w:val="9"/>
              </w:rPr>
              <w:t>梯的安全运行情况进行跟踪调查和了解时，发现</w:t>
            </w:r>
            <w:r>
              <w:rPr/>
              <w:t xml:space="preserve"> </w:t>
            </w:r>
            <w:r>
              <w:rPr>
                <w:spacing w:val="9"/>
              </w:rPr>
              <w:t>存在严重事故隐患，未及时告知电梯使用单位并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向负责特种设备安全监督管理的部门报告的。</w:t>
            </w:r>
          </w:p>
        </w:tc>
        <w:tc>
          <w:tcPr>
            <w:tcW w:w="69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5" w:hanging="3"/>
              <w:spacing w:before="51" w:line="219" w:lineRule="auto"/>
              <w:jc w:val="both"/>
              <w:rPr/>
            </w:pPr>
            <w:r>
              <w:rPr>
                <w:spacing w:val="-6"/>
              </w:rPr>
              <w:t>逾期 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6"/>
              </w:rPr>
              <w:t>日以上不足 20</w:t>
            </w:r>
            <w:r>
              <w:rPr>
                <w:spacing w:val="35"/>
              </w:rPr>
              <w:t xml:space="preserve"> </w:t>
            </w:r>
            <w:r>
              <w:rPr>
                <w:spacing w:val="-6"/>
              </w:rPr>
              <w:t>日改</w:t>
            </w:r>
            <w:r>
              <w:rPr/>
              <w:t xml:space="preserve"> </w:t>
            </w:r>
            <w:r>
              <w:rPr>
                <w:spacing w:val="7"/>
              </w:rPr>
              <w:t>正的，或已投入使用、消除</w:t>
            </w:r>
            <w:r>
              <w:rPr/>
              <w:t xml:space="preserve"> </w:t>
            </w:r>
            <w:r>
              <w:rPr>
                <w:spacing w:val="7"/>
              </w:rPr>
              <w:t>了安全隐患的。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51" w:line="21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处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3.7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7.3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5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77" w:hanging="2"/>
              <w:spacing w:before="47" w:line="219" w:lineRule="auto"/>
              <w:jc w:val="both"/>
              <w:rPr/>
            </w:pPr>
            <w:r>
              <w:rPr>
                <w:spacing w:val="-2"/>
              </w:rPr>
              <w:t>逾期 20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日以上的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，或已投</w:t>
            </w:r>
            <w:r>
              <w:rPr/>
              <w:t xml:space="preserve"> </w:t>
            </w:r>
            <w:r>
              <w:rPr>
                <w:spacing w:val="9"/>
              </w:rPr>
              <w:t>入使用、未消除安全隐患</w:t>
            </w:r>
            <w:r>
              <w:rPr>
                <w:spacing w:val="1"/>
              </w:rPr>
              <w:t xml:space="preserve">  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47" w:line="21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处 7.3 万元以上 10 万元以下罚</w:t>
            </w:r>
            <w:r>
              <w:rPr>
                <w:spacing w:val="5"/>
              </w:rPr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9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2"/>
              <w:spacing w:before="82" w:line="231" w:lineRule="auto"/>
              <w:jc w:val="both"/>
              <w:rPr/>
            </w:pPr>
            <w:r>
              <w:rPr>
                <w:spacing w:val="11"/>
              </w:rPr>
              <w:t>特种设备生产单位不再具</w:t>
            </w:r>
            <w:r>
              <w:rPr/>
              <w:t xml:space="preserve"> </w:t>
            </w:r>
            <w:r>
              <w:rPr>
                <w:spacing w:val="9"/>
              </w:rPr>
              <w:t>备生产条件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、生产许可证已经</w:t>
            </w:r>
            <w:r>
              <w:rPr/>
              <w:t xml:space="preserve"> </w:t>
            </w:r>
            <w:r>
              <w:rPr>
                <w:spacing w:val="27"/>
              </w:rPr>
              <w:t>过期或者超出许可范围生产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4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第八十一条第一款第一项   </w:t>
            </w:r>
            <w:r>
              <w:rPr>
                <w:spacing w:val="9"/>
              </w:rPr>
              <w:t>违反本法规定，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特种设备生产单位有下列行为之一的，责令限期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改正;逾期未改正的，责令停止生产，处五万元以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上五十万元以下罚款;情节严重的，吊销生产许可</w:t>
            </w:r>
            <w:r>
              <w:rPr>
                <w:spacing w:val="14"/>
              </w:rPr>
              <w:t xml:space="preserve"> </w:t>
            </w:r>
            <w:r>
              <w:rPr>
                <w:spacing w:val="8"/>
              </w:rPr>
              <w:t>证</w:t>
            </w:r>
            <w:r>
              <w:rPr>
                <w:spacing w:val="-4"/>
              </w:rPr>
              <w:t xml:space="preserve"> </w:t>
            </w:r>
            <w:r>
              <w:rPr>
                <w:spacing w:val="8"/>
              </w:rPr>
              <w:t>：(一)不再具备生产条件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、生产许可证已经过</w:t>
            </w:r>
            <w:r>
              <w:rPr/>
              <w:t xml:space="preserve"> </w:t>
            </w:r>
            <w:r>
              <w:rPr>
                <w:spacing w:val="9"/>
              </w:rPr>
              <w:t>期或者超出许可范围生产的。</w:t>
            </w:r>
          </w:p>
        </w:tc>
        <w:tc>
          <w:tcPr>
            <w:tcW w:w="699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8" w:right="102" w:hanging="1"/>
              <w:spacing w:before="47" w:line="222" w:lineRule="auto"/>
              <w:jc w:val="both"/>
              <w:rPr/>
            </w:pPr>
            <w:r>
              <w:rPr>
                <w:spacing w:val="-2"/>
              </w:rPr>
              <w:t>逾期不足 10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1"/>
              </w:rPr>
              <w:t>生产数量 10</w:t>
            </w:r>
            <w:r>
              <w:rPr>
                <w:spacing w:val="19"/>
              </w:rPr>
              <w:t xml:space="preserve"> </w:t>
            </w:r>
            <w:r>
              <w:rPr>
                <w:spacing w:val="1"/>
              </w:rPr>
              <w:t>台（件）</w:t>
            </w:r>
            <w:r>
              <w:rPr>
                <w:spacing w:val="-27"/>
              </w:rPr>
              <w:t xml:space="preserve"> </w:t>
            </w:r>
            <w:r>
              <w:rPr>
                <w:spacing w:val="1"/>
              </w:rPr>
              <w:t>以下</w:t>
            </w:r>
            <w:r>
              <w:rPr/>
              <w:t xml:space="preserve">  </w:t>
            </w:r>
            <w:r>
              <w:rPr>
                <w:spacing w:val="7"/>
              </w:rPr>
              <w:t>的，或产品未销售、未交付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使用的。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5" w:right="46"/>
              <w:spacing w:before="204" w:line="22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责令停止生产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，处 5 万元以上</w:t>
            </w:r>
            <w:r>
              <w:rPr/>
              <w:t xml:space="preserve">  </w:t>
            </w:r>
            <w:r>
              <w:rPr/>
              <w:t>18.5 万以下罚款。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hanging="3"/>
              <w:spacing w:before="47" w:line="227" w:lineRule="auto"/>
              <w:rPr/>
            </w:pPr>
            <w:r>
              <w:rPr>
                <w:spacing w:val="-6"/>
              </w:rPr>
              <w:t>逾期 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6"/>
              </w:rPr>
              <w:t>日以上不足 20</w:t>
            </w:r>
            <w:r>
              <w:rPr>
                <w:spacing w:val="35"/>
              </w:rPr>
              <w:t xml:space="preserve"> </w:t>
            </w:r>
            <w:r>
              <w:rPr>
                <w:spacing w:val="-6"/>
              </w:rPr>
              <w:t>日改</w:t>
            </w:r>
            <w:r>
              <w:rPr/>
              <w:t xml:space="preserve">   </w:t>
            </w:r>
            <w:r>
              <w:rPr>
                <w:spacing w:val="-10"/>
              </w:rPr>
              <w:t>正的，或生产数量 10 台（件）</w:t>
            </w:r>
            <w:r>
              <w:rPr>
                <w:spacing w:val="14"/>
              </w:rPr>
              <w:t xml:space="preserve"> </w:t>
            </w:r>
            <w:r>
              <w:rPr/>
              <w:t>以上 50</w:t>
            </w:r>
            <w:r>
              <w:rPr>
                <w:spacing w:val="18"/>
              </w:rPr>
              <w:t xml:space="preserve"> </w:t>
            </w:r>
            <w:r>
              <w:rPr/>
              <w:t>台（件）</w:t>
            </w:r>
            <w:r>
              <w:rPr>
                <w:spacing w:val="-27"/>
              </w:rPr>
              <w:t xml:space="preserve"> </w:t>
            </w:r>
            <w:r>
              <w:rPr/>
              <w:t>以下的，</w:t>
            </w:r>
          </w:p>
          <w:p>
            <w:pPr>
              <w:pStyle w:val="TableText"/>
              <w:ind w:left="110" w:right="277" w:firstLine="2"/>
              <w:spacing w:before="20" w:line="212" w:lineRule="auto"/>
              <w:rPr/>
            </w:pPr>
            <w:r>
              <w:rPr>
                <w:spacing w:val="9"/>
              </w:rPr>
              <w:t>或产品已销售而未交付使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用的。</w:t>
            </w:r>
          </w:p>
        </w:tc>
        <w:tc>
          <w:tcPr>
            <w:tcW w:w="2876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46" w:firstLine="2"/>
              <w:spacing w:before="82" w:line="22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责令停止生产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，处 18.5 万元以</w:t>
            </w:r>
            <w:r>
              <w:rPr/>
              <w:t xml:space="preserve">  </w:t>
            </w:r>
            <w:r>
              <w:rPr>
                <w:spacing w:val="1"/>
              </w:rPr>
              <w:t>上 36.5 万元以下罚款。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77" w:hanging="2"/>
              <w:spacing w:before="47" w:line="222" w:lineRule="auto"/>
              <w:rPr/>
            </w:pPr>
            <w:r>
              <w:rPr>
                <w:spacing w:val="-2"/>
              </w:rPr>
              <w:t>逾期 20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日以上的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，或生产</w:t>
            </w:r>
            <w:r>
              <w:rPr/>
              <w:t xml:space="preserve"> </w:t>
            </w:r>
            <w:r>
              <w:rPr>
                <w:spacing w:val="-2"/>
              </w:rPr>
              <w:t>数量 50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-2"/>
              </w:rPr>
              <w:t>台（件）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以上的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或产品已销售且已交付使</w:t>
            </w:r>
            <w:r>
              <w:rPr>
                <w:spacing w:val="1"/>
              </w:rPr>
              <w:t xml:space="preserve">   </w:t>
            </w:r>
            <w:r>
              <w:rPr>
                <w:spacing w:val="4"/>
              </w:rPr>
              <w:t>用的。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hanging="2"/>
              <w:spacing w:before="204" w:line="229" w:lineRule="auto"/>
              <w:jc w:val="both"/>
              <w:rPr/>
            </w:pPr>
            <w:r>
              <w:rPr>
                <w:spacing w:val="3"/>
              </w:rPr>
              <w:t>逾期未改正的，责令停止生产，</w:t>
            </w:r>
            <w:r>
              <w:rPr>
                <w:spacing w:val="10"/>
              </w:rPr>
              <w:t xml:space="preserve"> </w:t>
            </w:r>
            <w:r>
              <w:rPr>
                <w:spacing w:val="1"/>
              </w:rPr>
              <w:t>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36.5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万元以上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50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1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2"/>
              <w:spacing w:before="82" w:line="229" w:lineRule="auto"/>
              <w:jc w:val="both"/>
              <w:rPr/>
            </w:pPr>
            <w:r>
              <w:rPr>
                <w:spacing w:val="11"/>
              </w:rPr>
              <w:t>特种设备生产单位明知特</w:t>
            </w:r>
            <w:r>
              <w:rPr/>
              <w:t xml:space="preserve"> </w:t>
            </w:r>
            <w:r>
              <w:rPr>
                <w:spacing w:val="8"/>
              </w:rPr>
              <w:t>种设备存在同一性缺陷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，未立</w:t>
            </w:r>
            <w:r>
              <w:rPr/>
              <w:t xml:space="preserve"> </w:t>
            </w:r>
            <w:r>
              <w:rPr>
                <w:spacing w:val="8"/>
              </w:rPr>
              <w:t>即停止生产并召回的。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4" w:firstLine="399"/>
              <w:spacing w:before="214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第八十一条第一款第二项   </w:t>
            </w:r>
            <w:r>
              <w:rPr>
                <w:spacing w:val="9"/>
              </w:rPr>
              <w:t>违反本法规定，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特种设备生产单位有下列行为之一的，责令限期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改正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，责令停止生产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，处五万元</w:t>
            </w:r>
            <w:r>
              <w:rPr/>
              <w:t xml:space="preserve"> </w:t>
            </w:r>
            <w:r>
              <w:rPr>
                <w:spacing w:val="6"/>
              </w:rPr>
              <w:t>以上五十万元以下罚款;情节严重的，吊销生产许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可证：</w:t>
            </w:r>
            <w:r>
              <w:rPr>
                <w:spacing w:val="21"/>
              </w:rPr>
              <w:t xml:space="preserve">   </w:t>
            </w:r>
            <w:r>
              <w:rPr>
                <w:spacing w:val="8"/>
              </w:rPr>
              <w:t>(二)明知特种设备存在同一性缺陷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，未</w:t>
            </w:r>
            <w:r>
              <w:rPr/>
              <w:t xml:space="preserve"> </w:t>
            </w:r>
            <w:r>
              <w:rPr>
                <w:spacing w:val="8"/>
              </w:rPr>
              <w:t>立即停止生产并召回的。</w:t>
            </w:r>
          </w:p>
        </w:tc>
        <w:tc>
          <w:tcPr>
            <w:tcW w:w="699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8" w:right="102" w:hanging="1"/>
              <w:spacing w:before="47" w:line="222" w:lineRule="auto"/>
              <w:jc w:val="both"/>
              <w:rPr/>
            </w:pPr>
            <w:r>
              <w:rPr>
                <w:spacing w:val="-2"/>
              </w:rPr>
              <w:t>逾期不足 10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1"/>
              </w:rPr>
              <w:t>生产数量 10</w:t>
            </w:r>
            <w:r>
              <w:rPr>
                <w:spacing w:val="19"/>
              </w:rPr>
              <w:t xml:space="preserve"> </w:t>
            </w:r>
            <w:r>
              <w:rPr>
                <w:spacing w:val="1"/>
              </w:rPr>
              <w:t>台（件）</w:t>
            </w:r>
            <w:r>
              <w:rPr>
                <w:spacing w:val="-27"/>
              </w:rPr>
              <w:t xml:space="preserve"> </w:t>
            </w:r>
            <w:r>
              <w:rPr>
                <w:spacing w:val="1"/>
              </w:rPr>
              <w:t>以下</w:t>
            </w:r>
            <w:r>
              <w:rPr/>
              <w:t xml:space="preserve">  </w:t>
            </w:r>
            <w:r>
              <w:rPr>
                <w:spacing w:val="7"/>
              </w:rPr>
              <w:t>的，或产品未销售、未交付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使用的。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5" w:right="46"/>
              <w:spacing w:before="208" w:line="228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责令停止生产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，处 5 万元以上</w:t>
            </w:r>
            <w:r>
              <w:rPr/>
              <w:t xml:space="preserve">  </w:t>
            </w:r>
            <w:r>
              <w:rPr/>
              <w:t>18.5 万以下罚款。</w:t>
            </w:r>
          </w:p>
        </w:tc>
      </w:tr>
      <w:tr>
        <w:trPr>
          <w:trHeight w:val="95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hanging="3"/>
              <w:spacing w:before="53" w:line="218" w:lineRule="auto"/>
              <w:jc w:val="both"/>
              <w:rPr/>
            </w:pPr>
            <w:r>
              <w:rPr>
                <w:spacing w:val="-6"/>
              </w:rPr>
              <w:t>逾期 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6"/>
              </w:rPr>
              <w:t>日以上不足 20</w:t>
            </w:r>
            <w:r>
              <w:rPr>
                <w:spacing w:val="35"/>
              </w:rPr>
              <w:t xml:space="preserve"> </w:t>
            </w:r>
            <w:r>
              <w:rPr>
                <w:spacing w:val="-6"/>
              </w:rPr>
              <w:t>日改</w:t>
            </w:r>
            <w:r>
              <w:rPr/>
              <w:t xml:space="preserve">   </w:t>
            </w:r>
            <w:r>
              <w:rPr>
                <w:spacing w:val="-10"/>
              </w:rPr>
              <w:t>正的，或生产数量 10 台（件）</w:t>
            </w:r>
            <w:r>
              <w:rPr>
                <w:spacing w:val="14"/>
              </w:rPr>
              <w:t xml:space="preserve"> </w:t>
            </w:r>
            <w:r>
              <w:rPr/>
              <w:t>以上 50</w:t>
            </w:r>
            <w:r>
              <w:rPr>
                <w:spacing w:val="18"/>
              </w:rPr>
              <w:t xml:space="preserve"> </w:t>
            </w:r>
            <w:r>
              <w:rPr/>
              <w:t>台（件）</w:t>
            </w:r>
            <w:r>
              <w:rPr>
                <w:spacing w:val="-27"/>
              </w:rPr>
              <w:t xml:space="preserve"> </w:t>
            </w:r>
            <w:r>
              <w:rPr/>
              <w:t>以下的，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46" w:firstLine="2"/>
              <w:spacing w:before="53" w:line="218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责令停止生产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，处 18.5 万元以</w:t>
            </w:r>
            <w:r>
              <w:rPr/>
              <w:t xml:space="preserve">  </w:t>
            </w:r>
            <w:r>
              <w:rPr>
                <w:spacing w:val="1"/>
              </w:rPr>
              <w:t>上 36.5 万元以下罚款。</w:t>
            </w:r>
          </w:p>
        </w:tc>
      </w:tr>
    </w:tbl>
    <w:p>
      <w:pPr>
        <w:spacing w:line="90" w:lineRule="exact"/>
        <w:rPr>
          <w:rFonts w:ascii="Arial"/>
          <w:sz w:val="7"/>
        </w:rPr>
      </w:pPr>
      <w:r/>
    </w:p>
    <w:p>
      <w:pPr>
        <w:spacing w:line="90" w:lineRule="exact"/>
        <w:sectPr>
          <w:footerReference w:type="default" r:id="rId215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7"/>
          <w:szCs w:val="7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843" w:hRule="atLeast"/>
        </w:trPr>
        <w:tc>
          <w:tcPr>
            <w:tcW w:w="821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277" w:firstLine="2"/>
              <w:spacing w:before="49" w:line="227" w:lineRule="auto"/>
              <w:rPr/>
            </w:pPr>
            <w:r>
              <w:rPr>
                <w:spacing w:val="9"/>
              </w:rPr>
              <w:t>或产品已销售而未交付使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用的。</w:t>
            </w:r>
          </w:p>
        </w:tc>
        <w:tc>
          <w:tcPr>
            <w:tcW w:w="28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77" w:hanging="2"/>
              <w:spacing w:before="47" w:line="222" w:lineRule="auto"/>
              <w:rPr/>
            </w:pPr>
            <w:r>
              <w:rPr>
                <w:spacing w:val="-2"/>
              </w:rPr>
              <w:t>逾期 20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日以上的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，或生产</w:t>
            </w:r>
            <w:r>
              <w:rPr/>
              <w:t xml:space="preserve"> </w:t>
            </w:r>
            <w:r>
              <w:rPr>
                <w:spacing w:val="-2"/>
              </w:rPr>
              <w:t>数量 50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-2"/>
              </w:rPr>
              <w:t>台（件）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以上的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或产品已销售且已交付使</w:t>
            </w:r>
            <w:r>
              <w:rPr>
                <w:spacing w:val="1"/>
              </w:rPr>
              <w:t xml:space="preserve">   </w:t>
            </w:r>
            <w:r>
              <w:rPr>
                <w:spacing w:val="4"/>
              </w:rPr>
              <w:t>用的。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hanging="2"/>
              <w:spacing w:before="202" w:line="229" w:lineRule="auto"/>
              <w:jc w:val="both"/>
              <w:rPr/>
            </w:pPr>
            <w:r>
              <w:rPr>
                <w:spacing w:val="3"/>
              </w:rPr>
              <w:t>逾期未改正的，责令停止生产，</w:t>
            </w:r>
            <w:r>
              <w:rPr>
                <w:spacing w:val="10"/>
              </w:rPr>
              <w:t xml:space="preserve"> </w:t>
            </w:r>
            <w:r>
              <w:rPr>
                <w:spacing w:val="1"/>
              </w:rPr>
              <w:t>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36.5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万元以上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50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2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2"/>
              <w:spacing w:before="81" w:line="229" w:lineRule="auto"/>
              <w:rPr/>
            </w:pPr>
            <w:r>
              <w:rPr>
                <w:spacing w:val="8"/>
              </w:rPr>
              <w:t>特种设备生产单位生产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/>
              <w:t xml:space="preserve"> </w:t>
            </w:r>
            <w:r>
              <w:rPr>
                <w:spacing w:val="9"/>
              </w:rPr>
              <w:t>销售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、交付国家明令淘汰的特</w:t>
            </w:r>
            <w:r>
              <w:rPr/>
              <w:t xml:space="preserve"> </w:t>
            </w:r>
            <w:r>
              <w:rPr>
                <w:spacing w:val="6"/>
              </w:rPr>
              <w:t>种设备的。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7" w:firstLine="399"/>
              <w:spacing w:before="8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第八十一条第二款   </w:t>
            </w:r>
            <w:r>
              <w:rPr>
                <w:spacing w:val="9"/>
              </w:rPr>
              <w:t>违反本法规定，特种设</w:t>
            </w:r>
            <w:r>
              <w:rPr>
                <w:spacing w:val="4"/>
              </w:rPr>
              <w:t xml:space="preserve">  </w:t>
            </w:r>
            <w:r>
              <w:rPr>
                <w:spacing w:val="7"/>
              </w:rPr>
              <w:t>备生产单位生产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、销售、交付国家明令淘汰的特</w:t>
            </w:r>
            <w:r>
              <w:rPr/>
              <w:t xml:space="preserve">  </w:t>
            </w:r>
            <w:r>
              <w:rPr>
                <w:spacing w:val="3"/>
              </w:rPr>
              <w:t>种设备的，责令停止生产、销售，没收违法生产、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销售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、交付的特种设备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，处三万元以上三十万元</w:t>
            </w:r>
            <w:r>
              <w:rPr/>
              <w:t xml:space="preserve">  </w:t>
            </w:r>
            <w:r>
              <w:rPr>
                <w:spacing w:val="7"/>
              </w:rPr>
              <w:t>以下罚款;有违法所得的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，没收违法所得。</w:t>
            </w:r>
          </w:p>
        </w:tc>
        <w:tc>
          <w:tcPr>
            <w:tcW w:w="699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2" w:firstLine="2"/>
              <w:spacing w:before="204" w:line="229" w:lineRule="auto"/>
              <w:rPr/>
            </w:pPr>
            <w:r>
              <w:rPr>
                <w:spacing w:val="10"/>
              </w:rPr>
              <w:t>特种设备种类1 类或数量</w:t>
            </w:r>
            <w:r>
              <w:rPr>
                <w:spacing w:val="1"/>
              </w:rPr>
              <w:t xml:space="preserve">    </w:t>
            </w:r>
            <w:r>
              <w:rPr>
                <w:spacing w:val="-2"/>
              </w:rPr>
              <w:t>10</w:t>
            </w:r>
            <w:r>
              <w:rPr>
                <w:spacing w:val="26"/>
              </w:rPr>
              <w:t xml:space="preserve"> </w:t>
            </w:r>
            <w:r>
              <w:rPr>
                <w:spacing w:val="-2"/>
              </w:rPr>
              <w:t>台（件）以下的，或违法</w:t>
            </w:r>
            <w:r>
              <w:rPr/>
              <w:t xml:space="preserve"> </w:t>
            </w:r>
            <w:r>
              <w:rPr>
                <w:spacing w:val="3"/>
              </w:rPr>
              <w:t>货值金额 50 万元以下的。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8" w:firstLine="2"/>
              <w:spacing w:before="47" w:line="222" w:lineRule="auto"/>
              <w:jc w:val="both"/>
              <w:rPr/>
            </w:pPr>
            <w:r>
              <w:rPr>
                <w:spacing w:val="8"/>
              </w:rPr>
              <w:t>责令停止生产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，没收违</w:t>
            </w:r>
            <w:r>
              <w:rPr/>
              <w:t xml:space="preserve"> </w:t>
            </w:r>
            <w:r>
              <w:rPr>
                <w:spacing w:val="9"/>
              </w:rPr>
              <w:t>法生产</w:t>
            </w:r>
            <w:r>
              <w:rPr>
                <w:spacing w:val="-24"/>
              </w:rPr>
              <w:t xml:space="preserve"> </w:t>
            </w:r>
            <w:r>
              <w:rPr>
                <w:spacing w:val="9"/>
              </w:rPr>
              <w:t>、销售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、交付的特种设</w:t>
            </w:r>
            <w:r>
              <w:rPr/>
              <w:t xml:space="preserve"> </w:t>
            </w:r>
            <w:r>
              <w:rPr>
                <w:spacing w:val="-1"/>
              </w:rPr>
              <w:t>备</w:t>
            </w:r>
            <w:r>
              <w:rPr>
                <w:spacing w:val="-7"/>
              </w:rPr>
              <w:t xml:space="preserve"> </w:t>
            </w:r>
            <w:r>
              <w:rPr>
                <w:spacing w:val="-1"/>
              </w:rPr>
              <w:t>，处 3 万元以上 11.1 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firstLine="1"/>
              <w:spacing w:before="47" w:line="222" w:lineRule="auto"/>
              <w:rPr/>
            </w:pPr>
            <w:r>
              <w:rPr>
                <w:spacing w:val="5"/>
              </w:rPr>
              <w:t>特种设备种类 2 类或数量</w:t>
            </w:r>
            <w:r>
              <w:rPr/>
              <w:t xml:space="preserve">      </w:t>
            </w:r>
            <w:r>
              <w:rPr>
                <w:spacing w:val="-5"/>
              </w:rPr>
              <w:t>10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-5"/>
              </w:rPr>
              <w:t>台（件）以上 50</w:t>
            </w:r>
            <w:r>
              <w:rPr>
                <w:spacing w:val="15"/>
              </w:rPr>
              <w:t xml:space="preserve"> </w:t>
            </w:r>
            <w:r>
              <w:rPr>
                <w:spacing w:val="-5"/>
              </w:rPr>
              <w:t>台（件）</w:t>
            </w:r>
            <w:r>
              <w:rPr/>
              <w:t xml:space="preserve"> </w:t>
            </w:r>
            <w:r>
              <w:rPr>
                <w:spacing w:val="-1"/>
              </w:rPr>
              <w:t>以下的，或违法货值金额 50</w:t>
            </w:r>
            <w:r>
              <w:rPr>
                <w:spacing w:val="3"/>
              </w:rPr>
              <w:t xml:space="preserve">   </w:t>
            </w:r>
            <w:r>
              <w:rPr>
                <w:spacing w:val="2"/>
              </w:rPr>
              <w:t>万元以上 100 万元以下的。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8" w:firstLine="2"/>
              <w:spacing w:before="47" w:line="222" w:lineRule="auto"/>
              <w:jc w:val="both"/>
              <w:rPr/>
            </w:pPr>
            <w:r>
              <w:rPr>
                <w:spacing w:val="8"/>
              </w:rPr>
              <w:t>责令停止生产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，没收违</w:t>
            </w:r>
            <w:r>
              <w:rPr/>
              <w:t xml:space="preserve"> </w:t>
            </w:r>
            <w:r>
              <w:rPr>
                <w:spacing w:val="9"/>
              </w:rPr>
              <w:t>法生产</w:t>
            </w:r>
            <w:r>
              <w:rPr>
                <w:spacing w:val="-24"/>
              </w:rPr>
              <w:t xml:space="preserve"> </w:t>
            </w:r>
            <w:r>
              <w:rPr>
                <w:spacing w:val="9"/>
              </w:rPr>
              <w:t>、销售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、交付的特种设</w:t>
            </w:r>
            <w:r>
              <w:rPr/>
              <w:t xml:space="preserve"> </w:t>
            </w:r>
            <w:r>
              <w:rPr>
                <w:spacing w:val="-3"/>
              </w:rPr>
              <w:t>备，处 11.1 万元以上 21.9 万元</w:t>
            </w:r>
            <w:r>
              <w:rPr>
                <w:spacing w:val="17"/>
              </w:rPr>
              <w:t xml:space="preserve"> </w:t>
            </w:r>
            <w:r>
              <w:rPr>
                <w:spacing w:val="6"/>
              </w:rPr>
              <w:t>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firstLine="2"/>
              <w:spacing w:before="47" w:line="222" w:lineRule="auto"/>
              <w:jc w:val="both"/>
              <w:rPr/>
            </w:pPr>
            <w:r>
              <w:rPr>
                <w:spacing w:val="6"/>
              </w:rPr>
              <w:t>特种设备种类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3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类以上或数</w:t>
            </w:r>
            <w:r>
              <w:rPr/>
              <w:t xml:space="preserve"> </w:t>
            </w:r>
            <w:r>
              <w:rPr>
                <w:spacing w:val="-2"/>
              </w:rPr>
              <w:t>量 50</w:t>
            </w:r>
            <w:r>
              <w:rPr>
                <w:spacing w:val="22"/>
              </w:rPr>
              <w:t xml:space="preserve"> </w:t>
            </w:r>
            <w:r>
              <w:rPr>
                <w:spacing w:val="-2"/>
              </w:rPr>
              <w:t>台（件）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以上的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2"/>
              </w:rPr>
              <w:t>违法货值金额 100</w:t>
            </w:r>
            <w:r>
              <w:rPr>
                <w:spacing w:val="-9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8" w:firstLine="2"/>
              <w:spacing w:before="47" w:line="222" w:lineRule="auto"/>
              <w:jc w:val="both"/>
              <w:rPr/>
            </w:pPr>
            <w:r>
              <w:rPr>
                <w:spacing w:val="8"/>
              </w:rPr>
              <w:t>责令停止生产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，没收违</w:t>
            </w:r>
            <w:r>
              <w:rPr/>
              <w:t xml:space="preserve"> </w:t>
            </w:r>
            <w:r>
              <w:rPr>
                <w:spacing w:val="9"/>
              </w:rPr>
              <w:t>法生产</w:t>
            </w:r>
            <w:r>
              <w:rPr>
                <w:spacing w:val="-24"/>
              </w:rPr>
              <w:t xml:space="preserve"> </w:t>
            </w:r>
            <w:r>
              <w:rPr>
                <w:spacing w:val="9"/>
              </w:rPr>
              <w:t>、销售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、交付的特种设</w:t>
            </w:r>
            <w:r>
              <w:rPr/>
              <w:t xml:space="preserve"> </w:t>
            </w:r>
            <w:r>
              <w:rPr>
                <w:spacing w:val="-4"/>
              </w:rPr>
              <w:t>备，处 21.9 万元以上 30 万以下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1" w:line="171" w:lineRule="auto"/>
              <w:rPr/>
            </w:pPr>
            <w:r>
              <w:rPr>
                <w:spacing w:val="-14"/>
              </w:rPr>
              <w:t>12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319" w:lineRule="auto"/>
              <w:rPr>
                <w:rFonts w:ascii="Arial"/>
                <w:sz w:val="21"/>
              </w:rPr>
            </w:pPr>
            <w:r/>
          </w:p>
          <w:p>
            <w:pPr>
              <w:spacing w:line="31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4"/>
              <w:spacing w:before="81" w:line="230" w:lineRule="auto"/>
              <w:rPr/>
            </w:pPr>
            <w:r>
              <w:rPr>
                <w:spacing w:val="8"/>
              </w:rPr>
              <w:t>特种设备生产单位涂改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倒卖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、出租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、出借生产许可证</w:t>
            </w:r>
            <w:r>
              <w:rPr/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4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99" w:firstLine="397"/>
              <w:spacing w:before="82" w:line="230" w:lineRule="auto"/>
              <w:jc w:val="both"/>
              <w:rPr/>
            </w:pPr>
            <w:r>
              <w:rPr>
                <w:b/>
                <w:bCs/>
                <w:spacing w:val="19"/>
              </w:rPr>
              <w:t>第八十一条第三款</w:t>
            </w:r>
            <w:r>
              <w:rPr>
                <w:b/>
                <w:bCs/>
                <w:spacing w:val="1"/>
              </w:rPr>
              <w:t xml:space="preserve">    </w:t>
            </w:r>
            <w:r>
              <w:rPr>
                <w:spacing w:val="19"/>
              </w:rPr>
              <w:t>特种设备生产单位涂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改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、倒卖</w:t>
            </w:r>
            <w:r>
              <w:rPr>
                <w:spacing w:val="-31"/>
              </w:rPr>
              <w:t xml:space="preserve"> </w:t>
            </w:r>
            <w:r>
              <w:rPr>
                <w:spacing w:val="4"/>
              </w:rPr>
              <w:t>、出租、出借生产许可证的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，责令停止</w:t>
            </w:r>
            <w:r>
              <w:rPr/>
              <w:t xml:space="preserve"> </w:t>
            </w:r>
            <w:r>
              <w:rPr>
                <w:spacing w:val="6"/>
              </w:rPr>
              <w:t>生产，处五万元以上五十万元以下罚款;情节严重</w:t>
            </w:r>
            <w:r>
              <w:rPr>
                <w:spacing w:val="10"/>
              </w:rPr>
              <w:t xml:space="preserve"> </w:t>
            </w:r>
            <w:r>
              <w:rPr>
                <w:spacing w:val="1"/>
              </w:rPr>
              <w:t>的</w:t>
            </w:r>
            <w:r>
              <w:rPr>
                <w:spacing w:val="-15"/>
              </w:rPr>
              <w:t xml:space="preserve"> </w:t>
            </w:r>
            <w:r>
              <w:rPr>
                <w:spacing w:val="1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吊销生产许可证。</w:t>
            </w:r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5"/>
              <w:spacing w:before="47" w:line="231" w:lineRule="auto"/>
              <w:jc w:val="both"/>
              <w:rPr/>
            </w:pPr>
            <w:r>
              <w:rPr>
                <w:spacing w:val="25"/>
              </w:rPr>
              <w:t>违法行为是初次且实施的</w:t>
            </w:r>
            <w:r>
              <w:rPr/>
              <w:t xml:space="preserve"> </w:t>
            </w:r>
            <w:r>
              <w:rPr>
                <w:spacing w:val="3"/>
              </w:rPr>
              <w:t>持续时间不足 3 个月的，或</w:t>
            </w:r>
            <w:r>
              <w:rPr>
                <w:spacing w:val="9"/>
              </w:rPr>
              <w:t xml:space="preserve"> </w:t>
            </w:r>
            <w:r>
              <w:rPr>
                <w:spacing w:val="9"/>
              </w:rPr>
              <w:t>违法货值金额 50 万元以下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1" w:line="207" w:lineRule="auto"/>
              <w:rPr/>
            </w:pPr>
            <w:r>
              <w:rPr>
                <w:spacing w:val="6"/>
              </w:rPr>
              <w:t>责令停止生产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，处 5 万元以上</w:t>
            </w:r>
          </w:p>
          <w:p>
            <w:pPr>
              <w:pStyle w:val="TableText"/>
              <w:ind w:left="123"/>
              <w:spacing w:before="33" w:line="208" w:lineRule="auto"/>
              <w:rPr/>
            </w:pPr>
            <w:r>
              <w:rPr/>
              <w:t>18.5 万元以下罚款。</w:t>
            </w:r>
          </w:p>
        </w:tc>
      </w:tr>
      <w:tr>
        <w:trPr>
          <w:trHeight w:val="71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pStyle w:val="TableText"/>
              <w:ind w:left="151"/>
              <w:spacing w:before="244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2" w:firstLine="16"/>
              <w:spacing w:before="88" w:line="226" w:lineRule="auto"/>
              <w:rPr/>
            </w:pPr>
            <w:r>
              <w:rPr>
                <w:spacing w:val="23"/>
              </w:rPr>
              <w:t>已被依法查处后又实施违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法的，或违法行为持续时间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10" w:firstLine="2"/>
              <w:spacing w:before="88" w:line="226" w:lineRule="auto"/>
              <w:rPr/>
            </w:pPr>
            <w:r>
              <w:rPr>
                <w:spacing w:val="1"/>
              </w:rPr>
              <w:t>责令停止生产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，处 18.5 万元以</w:t>
            </w:r>
            <w:r>
              <w:rPr/>
              <w:t xml:space="preserve"> </w:t>
            </w:r>
            <w:r>
              <w:rPr>
                <w:spacing w:val="1"/>
              </w:rPr>
              <w:t>上 36.5 万元以下罚款。</w:t>
            </w:r>
          </w:p>
        </w:tc>
      </w:tr>
    </w:tbl>
    <w:p>
      <w:pPr>
        <w:spacing w:line="127" w:lineRule="exact"/>
        <w:rPr>
          <w:rFonts w:ascii="Arial"/>
          <w:sz w:val="11"/>
        </w:rPr>
      </w:pPr>
      <w:r/>
    </w:p>
    <w:p>
      <w:pPr>
        <w:spacing w:line="127" w:lineRule="exact"/>
        <w:sectPr>
          <w:footerReference w:type="default" r:id="rId216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11"/>
          <w:szCs w:val="1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26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8" w:right="105" w:firstLine="2"/>
              <w:spacing w:before="52" w:line="228" w:lineRule="auto"/>
              <w:jc w:val="both"/>
              <w:rPr/>
            </w:pPr>
            <w:r>
              <w:rPr>
                <w:spacing w:val="12"/>
              </w:rPr>
              <w:t>在</w:t>
            </w:r>
            <w:r>
              <w:rPr>
                <w:spacing w:val="27"/>
              </w:rPr>
              <w:t xml:space="preserve"> </w:t>
            </w:r>
            <w:r>
              <w:rPr>
                <w:spacing w:val="12"/>
              </w:rPr>
              <w:t>3 个月以上不足</w:t>
            </w:r>
            <w:r>
              <w:rPr>
                <w:spacing w:val="21"/>
              </w:rPr>
              <w:t xml:space="preserve"> </w:t>
            </w:r>
            <w:r>
              <w:rPr>
                <w:spacing w:val="12"/>
              </w:rPr>
              <w:t>6 个月</w:t>
            </w:r>
            <w:r>
              <w:rPr/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，或违法货值金额 50 万</w:t>
            </w:r>
            <w:r>
              <w:rPr/>
              <w:t xml:space="preserve"> </w:t>
            </w:r>
            <w:r>
              <w:rPr>
                <w:spacing w:val="2"/>
              </w:rPr>
              <w:t>元以上 100 万元以下的。</w:t>
            </w:r>
          </w:p>
        </w:tc>
        <w:tc>
          <w:tcPr>
            <w:tcW w:w="28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2" w:firstLine="1"/>
              <w:spacing w:before="47" w:line="224" w:lineRule="auto"/>
              <w:jc w:val="both"/>
              <w:rPr/>
            </w:pPr>
            <w:r>
              <w:rPr>
                <w:spacing w:val="3"/>
              </w:rPr>
              <w:t>违法行为被查处 3 次（含 3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次）以上，违法行为持续时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间在 6 个月以上的，或违法</w:t>
            </w:r>
            <w:r>
              <w:rPr/>
              <w:t xml:space="preserve"> </w:t>
            </w:r>
            <w:r>
              <w:rPr>
                <w:spacing w:val="14"/>
              </w:rPr>
              <w:t>货值金额在</w:t>
            </w:r>
            <w:r>
              <w:rPr>
                <w:spacing w:val="28"/>
              </w:rPr>
              <w:t xml:space="preserve"> </w:t>
            </w:r>
            <w:r>
              <w:rPr>
                <w:spacing w:val="14"/>
              </w:rPr>
              <w:t>100 万元以上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10" w:firstLine="2"/>
              <w:spacing w:before="81" w:line="227" w:lineRule="auto"/>
              <w:rPr/>
            </w:pPr>
            <w:r>
              <w:rPr>
                <w:spacing w:val="1"/>
              </w:rPr>
              <w:t>责令停止生产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，处 36.5 万元以</w:t>
            </w:r>
            <w:r>
              <w:rPr/>
              <w:t xml:space="preserve"> </w:t>
            </w:r>
            <w:r>
              <w:rPr>
                <w:spacing w:val="2"/>
              </w:rPr>
              <w:t>上 50 万元以下罚款。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2" w:line="170" w:lineRule="auto"/>
              <w:rPr/>
            </w:pPr>
            <w:r>
              <w:rPr>
                <w:spacing w:val="-14"/>
              </w:rPr>
              <w:t>13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1"/>
              <w:spacing w:before="81" w:line="230" w:lineRule="auto"/>
              <w:rPr/>
            </w:pPr>
            <w:r>
              <w:rPr>
                <w:spacing w:val="8"/>
              </w:rPr>
              <w:t>特种设备经营单位销售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/>
              <w:t xml:space="preserve"> </w:t>
            </w:r>
            <w:r>
              <w:rPr>
                <w:spacing w:val="8"/>
              </w:rPr>
              <w:t>出租未取得许可生产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，未经检</w:t>
            </w:r>
            <w:r>
              <w:rPr/>
              <w:t xml:space="preserve"> </w:t>
            </w:r>
            <w:r>
              <w:rPr>
                <w:spacing w:val="10"/>
              </w:rPr>
              <w:t>验或者检验不合格的特种设备</w:t>
            </w:r>
            <w:r>
              <w:rPr>
                <w:spacing w:val="11"/>
              </w:rPr>
              <w:t xml:space="preserve"> </w:t>
            </w:r>
            <w:r>
              <w:rPr>
                <w:spacing w:val="1"/>
              </w:rPr>
              <w:t>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4" w:firstLine="399"/>
              <w:spacing w:before="82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第八十二条第一款第一项   </w:t>
            </w:r>
            <w:r>
              <w:rPr>
                <w:spacing w:val="9"/>
              </w:rPr>
              <w:t>违反本法规定，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特种设备经营单位有下列行为之一的，责令停止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经营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，没收违法经营的特种设备，处三万元以上</w:t>
            </w:r>
            <w:r>
              <w:rPr/>
              <w:t xml:space="preserve"> </w:t>
            </w:r>
            <w:r>
              <w:rPr>
                <w:spacing w:val="14"/>
              </w:rPr>
              <w:t>三十万元以下罚款;有违法所得的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14"/>
              </w:rPr>
              <w:t>，没收违</w:t>
            </w:r>
            <w:r>
              <w:rPr>
                <w:spacing w:val="13"/>
              </w:rPr>
              <w:t>法所</w:t>
            </w:r>
            <w:r>
              <w:rPr/>
              <w:t xml:space="preserve"> </w:t>
            </w:r>
            <w:r>
              <w:rPr>
                <w:spacing w:val="6"/>
              </w:rPr>
              <w:t>得</w:t>
            </w:r>
            <w:r>
              <w:rPr>
                <w:spacing w:val="-2"/>
              </w:rPr>
              <w:t xml:space="preserve"> </w:t>
            </w:r>
            <w:r>
              <w:rPr>
                <w:spacing w:val="6"/>
              </w:rPr>
              <w:t>：(一)销售</w:t>
            </w:r>
            <w:r>
              <w:rPr>
                <w:spacing w:val="-29"/>
              </w:rPr>
              <w:t xml:space="preserve"> </w:t>
            </w:r>
            <w:r>
              <w:rPr>
                <w:spacing w:val="6"/>
              </w:rPr>
              <w:t>、出租未取得许可生产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，未经检验</w:t>
            </w:r>
            <w:r>
              <w:rPr/>
              <w:t xml:space="preserve"> </w:t>
            </w:r>
            <w:r>
              <w:rPr>
                <w:spacing w:val="8"/>
              </w:rPr>
              <w:t>或者检验不合格的特种设备的。</w:t>
            </w:r>
          </w:p>
        </w:tc>
        <w:tc>
          <w:tcPr>
            <w:tcW w:w="699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2"/>
              <w:spacing w:before="206" w:line="226" w:lineRule="auto"/>
              <w:rPr/>
            </w:pPr>
            <w:r>
              <w:rPr>
                <w:spacing w:val="7"/>
              </w:rPr>
              <w:t>应当知道而不知道，或违法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货值金额 50 万元以下的。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6" w:firstLine="2"/>
              <w:spacing w:before="46" w:line="219" w:lineRule="auto"/>
              <w:jc w:val="both"/>
              <w:rPr/>
            </w:pPr>
            <w:r>
              <w:rPr>
                <w:spacing w:val="10"/>
              </w:rPr>
              <w:t>责令停止经营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，没收违法经营</w:t>
            </w:r>
            <w:r>
              <w:rPr/>
              <w:t xml:space="preserve"> </w:t>
            </w:r>
            <w:r>
              <w:rPr>
                <w:spacing w:val="-5"/>
              </w:rPr>
              <w:t>的特种设备，处</w:t>
            </w:r>
            <w:r>
              <w:rPr>
                <w:spacing w:val="-1"/>
              </w:rPr>
              <w:t xml:space="preserve"> </w:t>
            </w:r>
            <w:r>
              <w:rPr>
                <w:spacing w:val="-5"/>
              </w:rPr>
              <w:t>3</w:t>
            </w:r>
            <w:r>
              <w:rPr>
                <w:spacing w:val="-15"/>
              </w:rPr>
              <w:t xml:space="preserve"> </w:t>
            </w:r>
            <w:r>
              <w:rPr>
                <w:spacing w:val="-5"/>
              </w:rPr>
              <w:t>万元以上 11.1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15" w:firstLine="15"/>
              <w:spacing w:before="46" w:line="219" w:lineRule="auto"/>
              <w:jc w:val="both"/>
              <w:rPr/>
            </w:pPr>
            <w:r>
              <w:rPr>
                <w:spacing w:val="4"/>
              </w:rPr>
              <w:t>明知而故意违反本条规定，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或违法货值金额 50 万元以</w:t>
            </w:r>
            <w:r>
              <w:rPr>
                <w:spacing w:val="2"/>
              </w:rPr>
              <w:t xml:space="preserve">  </w:t>
            </w:r>
            <w:r>
              <w:rPr/>
              <w:t>上 100 万元以下的。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5" w:right="108"/>
              <w:spacing w:before="46" w:line="219" w:lineRule="auto"/>
              <w:jc w:val="both"/>
              <w:rPr/>
            </w:pPr>
            <w:r>
              <w:rPr>
                <w:spacing w:val="10"/>
              </w:rPr>
              <w:t>责令停止经营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，没收违法经营</w:t>
            </w:r>
            <w:r>
              <w:rPr/>
              <w:t xml:space="preserve"> </w:t>
            </w:r>
            <w:r>
              <w:rPr>
                <w:spacing w:val="1"/>
              </w:rPr>
              <w:t>的特种设备</w:t>
            </w:r>
            <w:r>
              <w:rPr>
                <w:spacing w:val="-17"/>
              </w:rPr>
              <w:t xml:space="preserve"> </w:t>
            </w:r>
            <w:r>
              <w:rPr>
                <w:spacing w:val="1"/>
              </w:rPr>
              <w:t>，处 11.1 万元以上</w:t>
            </w:r>
            <w:r>
              <w:rPr/>
              <w:t xml:space="preserve"> </w:t>
            </w:r>
            <w:r>
              <w:rPr>
                <w:spacing w:val="1"/>
              </w:rPr>
              <w:t>21.9 万元以下罚款。</w:t>
            </w:r>
          </w:p>
        </w:tc>
      </w:tr>
      <w:tr>
        <w:trPr>
          <w:trHeight w:val="95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2" w:firstLine="15"/>
              <w:spacing w:before="47" w:line="219" w:lineRule="auto"/>
              <w:jc w:val="both"/>
              <w:rPr/>
            </w:pPr>
            <w:r>
              <w:rPr>
                <w:spacing w:val="6"/>
              </w:rPr>
              <w:t>明知而故意违反本条规定，</w:t>
            </w:r>
            <w:r>
              <w:rPr/>
              <w:t xml:space="preserve"> </w:t>
            </w:r>
            <w:r>
              <w:rPr>
                <w:spacing w:val="2"/>
              </w:rPr>
              <w:t>或违法货值金额 100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万元以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4" w:right="108"/>
              <w:spacing w:before="47" w:line="219" w:lineRule="auto"/>
              <w:jc w:val="both"/>
              <w:rPr/>
            </w:pPr>
            <w:r>
              <w:rPr>
                <w:spacing w:val="10"/>
              </w:rPr>
              <w:t>责令停止经营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，没收违法经营</w:t>
            </w:r>
            <w:r>
              <w:rPr/>
              <w:t xml:space="preserve"> </w:t>
            </w:r>
            <w:r>
              <w:rPr>
                <w:spacing w:val="1"/>
              </w:rPr>
              <w:t>的特种设备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，处 21.9 万元以上</w:t>
            </w:r>
            <w:r>
              <w:rPr/>
              <w:t xml:space="preserve"> </w:t>
            </w:r>
            <w:r>
              <w:rPr>
                <w:spacing w:val="1"/>
              </w:rPr>
              <w:t>30 万以下罚款。</w:t>
            </w:r>
          </w:p>
        </w:tc>
      </w:tr>
      <w:tr>
        <w:trPr>
          <w:trHeight w:val="102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1" w:line="171" w:lineRule="auto"/>
              <w:rPr/>
            </w:pPr>
            <w:r>
              <w:rPr>
                <w:spacing w:val="-14"/>
              </w:rPr>
              <w:t>14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7" w:firstLine="402"/>
              <w:spacing w:before="287" w:line="230" w:lineRule="auto"/>
              <w:rPr/>
            </w:pPr>
            <w:r>
              <w:rPr>
                <w:spacing w:val="8"/>
              </w:rPr>
              <w:t>特种设备经营单位销售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/>
              <w:t xml:space="preserve"> </w:t>
            </w:r>
            <w:r>
              <w:rPr>
                <w:spacing w:val="9"/>
              </w:rPr>
              <w:t>出租国家明令淘汰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、已经报废</w:t>
            </w:r>
            <w:r>
              <w:rPr/>
              <w:t xml:space="preserve"> </w:t>
            </w:r>
            <w:r>
              <w:rPr>
                <w:spacing w:val="8"/>
              </w:rPr>
              <w:t>的特种设备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，或者未按照安全</w:t>
            </w:r>
            <w:r>
              <w:rPr/>
              <w:t xml:space="preserve"> </w:t>
            </w:r>
            <w:r>
              <w:rPr>
                <w:spacing w:val="11"/>
              </w:rPr>
              <w:t>技术规范的要求进行维护保养</w:t>
            </w:r>
            <w:r>
              <w:rPr/>
              <w:t xml:space="preserve"> </w:t>
            </w:r>
            <w:r>
              <w:rPr>
                <w:spacing w:val="7"/>
              </w:rPr>
              <w:t>的特种设备的。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4" w:firstLine="399"/>
              <w:spacing w:before="13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第八十二条第一款第二项   </w:t>
            </w:r>
            <w:r>
              <w:rPr>
                <w:spacing w:val="9"/>
              </w:rPr>
              <w:t>违反本法规定，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特种设备经营单位有下列行为之一的，责令停止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经营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，没收违法经营的特种设备，处三万元以上</w:t>
            </w:r>
            <w:r>
              <w:rPr/>
              <w:t xml:space="preserve"> </w:t>
            </w:r>
            <w:r>
              <w:rPr>
                <w:spacing w:val="14"/>
              </w:rPr>
              <w:t>三十万元以下罚款;有违法所得的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14"/>
              </w:rPr>
              <w:t>，没收违</w:t>
            </w:r>
            <w:r>
              <w:rPr>
                <w:spacing w:val="13"/>
              </w:rPr>
              <w:t>法所</w:t>
            </w:r>
            <w:r>
              <w:rPr/>
              <w:t xml:space="preserve"> </w:t>
            </w:r>
            <w:r>
              <w:rPr>
                <w:spacing w:val="7"/>
              </w:rPr>
              <w:t>得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：(二)销售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、出租国家明令淘汰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、已经报废的</w:t>
            </w:r>
            <w:r>
              <w:rPr/>
              <w:t xml:space="preserve"> </w:t>
            </w:r>
            <w:r>
              <w:rPr>
                <w:spacing w:val="9"/>
              </w:rPr>
              <w:t>特种设备，或者未按照安全技术规范的要求进行</w:t>
            </w:r>
          </w:p>
        </w:tc>
        <w:tc>
          <w:tcPr>
            <w:tcW w:w="699" w:type="dxa"/>
            <w:vAlign w:val="top"/>
          </w:tcPr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2"/>
              <w:spacing w:before="244" w:line="228" w:lineRule="auto"/>
              <w:rPr/>
            </w:pPr>
            <w:r>
              <w:rPr>
                <w:spacing w:val="7"/>
              </w:rPr>
              <w:t>应当知道而不知道，或违法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货值金额 50 万元以下的。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6" w:firstLine="2"/>
              <w:spacing w:before="88" w:line="227" w:lineRule="auto"/>
              <w:jc w:val="both"/>
              <w:rPr/>
            </w:pPr>
            <w:r>
              <w:rPr>
                <w:spacing w:val="10"/>
              </w:rPr>
              <w:t>责令停止经营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，没收违法经营</w:t>
            </w:r>
            <w:r>
              <w:rPr/>
              <w:t xml:space="preserve"> </w:t>
            </w:r>
            <w:r>
              <w:rPr>
                <w:spacing w:val="-5"/>
              </w:rPr>
              <w:t>的特种设备，处</w:t>
            </w:r>
            <w:r>
              <w:rPr>
                <w:spacing w:val="-1"/>
              </w:rPr>
              <w:t xml:space="preserve"> </w:t>
            </w:r>
            <w:r>
              <w:rPr>
                <w:spacing w:val="-5"/>
              </w:rPr>
              <w:t>3</w:t>
            </w:r>
            <w:r>
              <w:rPr>
                <w:spacing w:val="-15"/>
              </w:rPr>
              <w:t xml:space="preserve"> </w:t>
            </w:r>
            <w:r>
              <w:rPr>
                <w:spacing w:val="-5"/>
              </w:rPr>
              <w:t>万元以上 11.1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02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15" w:firstLine="15"/>
              <w:spacing w:before="87" w:line="228" w:lineRule="auto"/>
              <w:jc w:val="both"/>
              <w:rPr/>
            </w:pPr>
            <w:r>
              <w:rPr>
                <w:spacing w:val="4"/>
              </w:rPr>
              <w:t>明知而故意违反本条规定，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或违法货值金额 50 万元以</w:t>
            </w:r>
            <w:r>
              <w:rPr>
                <w:spacing w:val="2"/>
              </w:rPr>
              <w:t xml:space="preserve">  </w:t>
            </w:r>
            <w:r>
              <w:rPr/>
              <w:t>上 100 万元以下的。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5" w:right="108"/>
              <w:spacing w:before="87" w:line="228" w:lineRule="auto"/>
              <w:jc w:val="both"/>
              <w:rPr/>
            </w:pPr>
            <w:r>
              <w:rPr>
                <w:spacing w:val="10"/>
              </w:rPr>
              <w:t>责令停止经营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，没收违法经营</w:t>
            </w:r>
            <w:r>
              <w:rPr/>
              <w:t xml:space="preserve"> </w:t>
            </w:r>
            <w:r>
              <w:rPr>
                <w:spacing w:val="1"/>
              </w:rPr>
              <w:t>的特种设备</w:t>
            </w:r>
            <w:r>
              <w:rPr>
                <w:spacing w:val="-17"/>
              </w:rPr>
              <w:t xml:space="preserve"> </w:t>
            </w:r>
            <w:r>
              <w:rPr>
                <w:spacing w:val="1"/>
              </w:rPr>
              <w:t>，处 11.1 万元以上</w:t>
            </w:r>
            <w:r>
              <w:rPr/>
              <w:t xml:space="preserve"> </w:t>
            </w:r>
            <w:r>
              <w:rPr>
                <w:spacing w:val="1"/>
              </w:rPr>
              <w:t>21.9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17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029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</w:tcPr>
          <w:p>
            <w:pPr>
              <w:pStyle w:val="TableText"/>
              <w:ind w:left="109"/>
              <w:spacing w:before="50" w:line="208" w:lineRule="auto"/>
              <w:rPr/>
            </w:pPr>
            <w:r>
              <w:rPr>
                <w:spacing w:val="8"/>
              </w:rPr>
              <w:t>维护保养的特种设备的。</w:t>
            </w:r>
          </w:p>
        </w:tc>
        <w:tc>
          <w:tcPr>
            <w:tcW w:w="699" w:type="dxa"/>
            <w:vAlign w:val="top"/>
          </w:tcPr>
          <w:p>
            <w:pPr>
              <w:spacing w:line="3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2" w:firstLine="15"/>
              <w:spacing w:before="85" w:line="229" w:lineRule="auto"/>
              <w:jc w:val="both"/>
              <w:rPr/>
            </w:pPr>
            <w:r>
              <w:rPr>
                <w:spacing w:val="6"/>
              </w:rPr>
              <w:t>明知而故意违反本条规定，</w:t>
            </w:r>
            <w:r>
              <w:rPr/>
              <w:t xml:space="preserve"> </w:t>
            </w:r>
            <w:r>
              <w:rPr>
                <w:spacing w:val="2"/>
              </w:rPr>
              <w:t>或违法货值金额 100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万元以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4" w:right="108"/>
              <w:spacing w:before="85" w:line="229" w:lineRule="auto"/>
              <w:jc w:val="both"/>
              <w:rPr/>
            </w:pPr>
            <w:r>
              <w:rPr>
                <w:spacing w:val="10"/>
              </w:rPr>
              <w:t>责令停止经营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，没收违法经营</w:t>
            </w:r>
            <w:r>
              <w:rPr/>
              <w:t xml:space="preserve"> </w:t>
            </w:r>
            <w:r>
              <w:rPr>
                <w:spacing w:val="1"/>
              </w:rPr>
              <w:t>的特种设备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，处 21.9 万元以上</w:t>
            </w:r>
            <w:r>
              <w:rPr/>
              <w:t xml:space="preserve"> </w:t>
            </w:r>
            <w:r>
              <w:rPr>
                <w:spacing w:val="1"/>
              </w:rPr>
              <w:t>30 万以下罚款。</w:t>
            </w:r>
          </w:p>
        </w:tc>
      </w:tr>
      <w:tr>
        <w:trPr>
          <w:trHeight w:val="220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1" w:line="170" w:lineRule="auto"/>
              <w:rPr/>
            </w:pPr>
            <w:r>
              <w:rPr>
                <w:spacing w:val="-14"/>
              </w:rPr>
              <w:t>15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1"/>
              <w:spacing w:before="81" w:line="229" w:lineRule="auto"/>
              <w:jc w:val="both"/>
              <w:rPr/>
            </w:pPr>
            <w:r>
              <w:rPr>
                <w:spacing w:val="11"/>
              </w:rPr>
              <w:t>特种设备销售单位未建立</w:t>
            </w:r>
            <w:r>
              <w:rPr/>
              <w:t xml:space="preserve"> </w:t>
            </w:r>
            <w:r>
              <w:rPr>
                <w:spacing w:val="8"/>
              </w:rPr>
              <w:t>检查验收和销售记录制度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，或</w:t>
            </w:r>
            <w:r>
              <w:rPr/>
              <w:t xml:space="preserve"> </w:t>
            </w:r>
            <w:r>
              <w:rPr>
                <w:spacing w:val="10"/>
              </w:rPr>
              <w:t>者进口特种设备未履行提前告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知义务的。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7" w:firstLine="399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第八十二条第二款   </w:t>
            </w:r>
            <w:r>
              <w:rPr>
                <w:spacing w:val="9"/>
              </w:rPr>
              <w:t>违反本法规定，特种设 </w:t>
            </w:r>
            <w:r>
              <w:rPr>
                <w:spacing w:val="9"/>
              </w:rPr>
              <w:t>备销售单位未建立检查验收和销售记录制度，或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者进口特种设备未履行提前告知义务的，责令改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正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，处一万元以上十万元以下罚款。</w:t>
            </w:r>
          </w:p>
        </w:tc>
        <w:tc>
          <w:tcPr>
            <w:tcW w:w="699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2"/>
              <w:spacing w:before="49" w:line="226" w:lineRule="auto"/>
              <w:jc w:val="both"/>
              <w:rPr/>
            </w:pPr>
            <w:r>
              <w:rPr>
                <w:spacing w:val="7"/>
              </w:rPr>
              <w:t>有下列情形的之一的：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1.未</w:t>
            </w:r>
            <w:r>
              <w:rPr/>
              <w:t xml:space="preserve"> </w:t>
            </w:r>
            <w:r>
              <w:rPr>
                <w:spacing w:val="25"/>
              </w:rPr>
              <w:t>建立检查验收和销售记录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制度，但能全部确认特种设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备的来源和去向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；2.进口特</w:t>
            </w:r>
            <w:r>
              <w:rPr/>
              <w:t xml:space="preserve"> </w:t>
            </w:r>
            <w:r>
              <w:rPr>
                <w:spacing w:val="25"/>
              </w:rPr>
              <w:t>种设备未履行提前告知义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务，但进口特种设备尚未安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装。</w:t>
            </w:r>
          </w:p>
        </w:tc>
        <w:tc>
          <w:tcPr>
            <w:tcW w:w="2876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9" w:firstLine="2"/>
              <w:spacing w:before="82" w:line="227" w:lineRule="auto"/>
              <w:rPr/>
            </w:pPr>
            <w:r>
              <w:rPr>
                <w:spacing w:val="5"/>
              </w:rPr>
              <w:t>责令改正 ，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处</w:t>
            </w:r>
            <w:r>
              <w:rPr>
                <w:spacing w:val="24"/>
              </w:rPr>
              <w:t xml:space="preserve"> </w:t>
            </w:r>
            <w:r>
              <w:rPr>
                <w:spacing w:val="5"/>
              </w:rPr>
              <w:t>1 万元以上 3.7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220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/>
              <w:spacing w:before="50" w:line="226" w:lineRule="auto"/>
              <w:jc w:val="both"/>
              <w:rPr/>
            </w:pPr>
            <w:r>
              <w:rPr>
                <w:spacing w:val="7"/>
              </w:rPr>
              <w:t>有下列情形的之一的：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1.建</w:t>
            </w:r>
            <w:r>
              <w:rPr/>
              <w:t xml:space="preserve"> </w:t>
            </w:r>
            <w:r>
              <w:rPr>
                <w:spacing w:val="25"/>
              </w:rPr>
              <w:t>立检查验收和销售记录制</w:t>
            </w:r>
            <w:r>
              <w:rPr/>
              <w:t xml:space="preserve"> </w:t>
            </w:r>
            <w:r>
              <w:rPr>
                <w:spacing w:val="7"/>
              </w:rPr>
              <w:t>度，但能部分确认特种设备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的来源和去向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；2.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口特种设</w:t>
            </w:r>
            <w:r>
              <w:rPr/>
              <w:t xml:space="preserve"> </w:t>
            </w:r>
            <w:r>
              <w:rPr>
                <w:spacing w:val="7"/>
              </w:rPr>
              <w:t>备未履行提前告知义务，进</w:t>
            </w:r>
            <w:r>
              <w:rPr>
                <w:spacing w:val="2"/>
              </w:rPr>
              <w:t xml:space="preserve"> </w:t>
            </w:r>
            <w:r>
              <w:rPr>
                <w:spacing w:val="25"/>
              </w:rPr>
              <w:t>口特种设备已实施安装但</w:t>
            </w:r>
            <w:r>
              <w:rPr/>
              <w:t xml:space="preserve"> </w:t>
            </w:r>
            <w:r>
              <w:rPr>
                <w:spacing w:val="7"/>
              </w:rPr>
              <w:t>未交付使用的。</w:t>
            </w:r>
          </w:p>
        </w:tc>
        <w:tc>
          <w:tcPr>
            <w:tcW w:w="2876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14" w:firstLine="2"/>
              <w:spacing w:before="82" w:line="227" w:lineRule="auto"/>
              <w:rPr/>
            </w:pPr>
            <w:r>
              <w:rPr/>
              <w:t>责令改正</w:t>
            </w:r>
            <w:r>
              <w:rPr>
                <w:spacing w:val="-22"/>
              </w:rPr>
              <w:t xml:space="preserve"> </w:t>
            </w:r>
            <w:r>
              <w:rPr/>
              <w:t>，处 3.7 万元以上 7.3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221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7" w:right="102" w:firstLine="2"/>
              <w:spacing w:before="52" w:line="226" w:lineRule="auto"/>
              <w:jc w:val="both"/>
              <w:rPr/>
            </w:pPr>
            <w:r>
              <w:rPr>
                <w:spacing w:val="7"/>
              </w:rPr>
              <w:t>有下列情形之一的：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1.建立</w:t>
            </w:r>
            <w:r>
              <w:rPr/>
              <w:t xml:space="preserve"> </w:t>
            </w:r>
            <w:r>
              <w:rPr>
                <w:spacing w:val="7"/>
              </w:rPr>
              <w:t>检查验收和销售记录制度，</w:t>
            </w:r>
            <w:r>
              <w:rPr>
                <w:spacing w:val="6"/>
              </w:rPr>
              <w:t xml:space="preserve"> </w:t>
            </w:r>
            <w:r>
              <w:rPr>
                <w:spacing w:val="25"/>
              </w:rPr>
              <w:t>完全不能确认特种设备的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来源和去向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；2.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口特种设备</w:t>
            </w:r>
            <w:r>
              <w:rPr/>
              <w:t xml:space="preserve"> </w:t>
            </w:r>
            <w:r>
              <w:rPr>
                <w:spacing w:val="7"/>
              </w:rPr>
              <w:t>未履行提前告知义务，进口</w:t>
            </w:r>
            <w:r>
              <w:rPr>
                <w:spacing w:val="4"/>
              </w:rPr>
              <w:t xml:space="preserve"> </w:t>
            </w:r>
            <w:r>
              <w:rPr>
                <w:spacing w:val="25"/>
              </w:rPr>
              <w:t>特种设备已实施安装并交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付使用的。</w:t>
            </w:r>
          </w:p>
        </w:tc>
        <w:tc>
          <w:tcPr>
            <w:tcW w:w="2876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9" w:firstLine="2"/>
              <w:spacing w:before="82" w:line="227" w:lineRule="auto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，处 7.3 万元以上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1"/>
              </w:rPr>
              <w:t>10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18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95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2" w:line="170" w:lineRule="auto"/>
              <w:rPr/>
            </w:pPr>
            <w:r>
              <w:rPr>
                <w:spacing w:val="-14"/>
              </w:rPr>
              <w:t>16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2"/>
              <w:spacing w:before="82" w:line="229" w:lineRule="auto"/>
              <w:rPr/>
            </w:pPr>
            <w:r>
              <w:rPr>
                <w:spacing w:val="8"/>
              </w:rPr>
              <w:t>特种设备生产单位销售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/>
              <w:t xml:space="preserve"> </w:t>
            </w:r>
            <w:r>
              <w:rPr>
                <w:spacing w:val="11"/>
              </w:rPr>
              <w:t>交付未经检验或者检验不合格</w:t>
            </w:r>
            <w:r>
              <w:rPr/>
              <w:t xml:space="preserve"> </w:t>
            </w:r>
            <w:r>
              <w:rPr>
                <w:spacing w:val="7"/>
              </w:rPr>
              <w:t>的特种设备的。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9" w:firstLine="399"/>
              <w:spacing w:before="82" w:line="230" w:lineRule="auto"/>
              <w:jc w:val="both"/>
              <w:rPr/>
            </w:pPr>
            <w:r>
              <w:rPr>
                <w:b/>
                <w:bCs/>
                <w:spacing w:val="19"/>
              </w:rPr>
              <w:t>第八十二条第三款</w:t>
            </w:r>
            <w:r>
              <w:rPr>
                <w:b/>
                <w:bCs/>
                <w:spacing w:val="1"/>
              </w:rPr>
              <w:t xml:space="preserve">    </w:t>
            </w:r>
            <w:r>
              <w:rPr>
                <w:spacing w:val="19"/>
              </w:rPr>
              <w:t>特种设备生产单位销</w:t>
            </w:r>
            <w:r>
              <w:rPr>
                <w:spacing w:val="2"/>
              </w:rPr>
              <w:t xml:space="preserve"> </w:t>
            </w:r>
            <w:r>
              <w:rPr>
                <w:spacing w:val="17"/>
              </w:rPr>
              <w:t>售</w:t>
            </w:r>
            <w:r>
              <w:rPr>
                <w:spacing w:val="-19"/>
              </w:rPr>
              <w:t xml:space="preserve"> </w:t>
            </w:r>
            <w:r>
              <w:rPr>
                <w:spacing w:val="17"/>
              </w:rPr>
              <w:t>、交付未经检验或者检验不合格的特种设备</w:t>
            </w:r>
            <w:r>
              <w:rPr/>
              <w:t xml:space="preserve"> </w:t>
            </w:r>
            <w:r>
              <w:rPr>
                <w:spacing w:val="6"/>
              </w:rPr>
              <w:t>的，依照本条第一款规定处罚;情节严重的，吊销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生产许可证。</w:t>
            </w:r>
          </w:p>
        </w:tc>
        <w:tc>
          <w:tcPr>
            <w:tcW w:w="69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firstLine="2"/>
              <w:spacing w:before="51" w:line="219" w:lineRule="auto"/>
              <w:jc w:val="both"/>
              <w:rPr/>
            </w:pPr>
            <w:r>
              <w:rPr>
                <w:spacing w:val="5"/>
              </w:rPr>
              <w:t>特种设备种类 1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类或数量不</w:t>
            </w:r>
            <w:r>
              <w:rPr/>
              <w:t xml:space="preserve"> </w:t>
            </w:r>
            <w:r>
              <w:rPr/>
              <w:t>足</w:t>
            </w:r>
            <w:r>
              <w:rPr>
                <w:spacing w:val="20"/>
              </w:rPr>
              <w:t xml:space="preserve"> </w:t>
            </w:r>
            <w:r>
              <w:rPr/>
              <w:t>10</w:t>
            </w:r>
            <w:r>
              <w:rPr>
                <w:spacing w:val="22"/>
                <w:w w:val="101"/>
              </w:rPr>
              <w:t xml:space="preserve"> </w:t>
            </w:r>
            <w:r>
              <w:rPr/>
              <w:t>台（件）</w:t>
            </w:r>
            <w:r>
              <w:rPr>
                <w:spacing w:val="-10"/>
              </w:rPr>
              <w:t xml:space="preserve"> </w:t>
            </w:r>
            <w:r>
              <w:rPr/>
              <w:t>的</w:t>
            </w:r>
            <w:r>
              <w:rPr>
                <w:spacing w:val="-14"/>
              </w:rPr>
              <w:t xml:space="preserve"> </w:t>
            </w:r>
            <w:r>
              <w:rPr/>
              <w:t>，或违法 </w:t>
            </w:r>
            <w:r>
              <w:rPr>
                <w:spacing w:val="3"/>
              </w:rPr>
              <w:t>货值金额 50 万元以下。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6" w:firstLine="2"/>
              <w:spacing w:before="51" w:line="219" w:lineRule="auto"/>
              <w:jc w:val="both"/>
              <w:rPr/>
            </w:pPr>
            <w:r>
              <w:rPr>
                <w:spacing w:val="10"/>
              </w:rPr>
              <w:t>责令停止经营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，没收违法经营</w:t>
            </w:r>
            <w:r>
              <w:rPr/>
              <w:t xml:space="preserve"> </w:t>
            </w:r>
            <w:r>
              <w:rPr>
                <w:spacing w:val="-5"/>
              </w:rPr>
              <w:t>的特种设备，处</w:t>
            </w:r>
            <w:r>
              <w:rPr>
                <w:spacing w:val="-1"/>
              </w:rPr>
              <w:t xml:space="preserve"> </w:t>
            </w:r>
            <w:r>
              <w:rPr>
                <w:spacing w:val="-5"/>
              </w:rPr>
              <w:t>3</w:t>
            </w:r>
            <w:r>
              <w:rPr>
                <w:spacing w:val="-15"/>
              </w:rPr>
              <w:t xml:space="preserve"> </w:t>
            </w:r>
            <w:r>
              <w:rPr>
                <w:spacing w:val="-5"/>
              </w:rPr>
              <w:t>万元以上 11.1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firstLine="1"/>
              <w:spacing w:before="47" w:line="222" w:lineRule="auto"/>
              <w:rPr/>
            </w:pPr>
            <w:r>
              <w:rPr>
                <w:spacing w:val="5"/>
              </w:rPr>
              <w:t>特种设备种类 2 类或数量</w:t>
            </w:r>
            <w:r>
              <w:rPr/>
              <w:t xml:space="preserve">      </w:t>
            </w:r>
            <w:r>
              <w:rPr>
                <w:spacing w:val="-5"/>
              </w:rPr>
              <w:t>10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-5"/>
              </w:rPr>
              <w:t>台（件）以上 50</w:t>
            </w:r>
            <w:r>
              <w:rPr>
                <w:spacing w:val="15"/>
              </w:rPr>
              <w:t xml:space="preserve"> </w:t>
            </w:r>
            <w:r>
              <w:rPr>
                <w:spacing w:val="-5"/>
              </w:rPr>
              <w:t>台（件）</w:t>
            </w:r>
            <w:r>
              <w:rPr/>
              <w:t xml:space="preserve"> </w:t>
            </w:r>
            <w:r>
              <w:rPr>
                <w:spacing w:val="-1"/>
              </w:rPr>
              <w:t>以下的，或违法货值金额 50</w:t>
            </w:r>
            <w:r>
              <w:rPr>
                <w:spacing w:val="3"/>
              </w:rPr>
              <w:t xml:space="preserve">   </w:t>
            </w:r>
            <w:r>
              <w:rPr>
                <w:spacing w:val="2"/>
              </w:rPr>
              <w:t>万元以上 100 万元以下的。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5" w:right="108"/>
              <w:spacing w:before="204" w:line="229" w:lineRule="auto"/>
              <w:jc w:val="both"/>
              <w:rPr/>
            </w:pPr>
            <w:r>
              <w:rPr>
                <w:spacing w:val="10"/>
              </w:rPr>
              <w:t>责令停止经营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，没收违法经营</w:t>
            </w:r>
            <w:r>
              <w:rPr/>
              <w:t xml:space="preserve"> </w:t>
            </w:r>
            <w:r>
              <w:rPr>
                <w:spacing w:val="1"/>
              </w:rPr>
              <w:t>的特种设备</w:t>
            </w:r>
            <w:r>
              <w:rPr>
                <w:spacing w:val="-17"/>
              </w:rPr>
              <w:t xml:space="preserve"> </w:t>
            </w:r>
            <w:r>
              <w:rPr>
                <w:spacing w:val="1"/>
              </w:rPr>
              <w:t>，处 11.1 万元以上</w:t>
            </w:r>
            <w:r>
              <w:rPr/>
              <w:t xml:space="preserve"> </w:t>
            </w:r>
            <w:r>
              <w:rPr>
                <w:spacing w:val="1"/>
              </w:rPr>
              <w:t>21.9 万元以下罚款。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firstLine="2"/>
              <w:spacing w:before="47" w:line="224" w:lineRule="auto"/>
              <w:rPr/>
            </w:pPr>
            <w:r>
              <w:rPr>
                <w:spacing w:val="6"/>
              </w:rPr>
              <w:t>特种设备种类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3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类以上或数</w:t>
            </w:r>
            <w:r>
              <w:rPr/>
              <w:t xml:space="preserve"> </w:t>
            </w:r>
            <w:r>
              <w:rPr>
                <w:spacing w:val="-2"/>
              </w:rPr>
              <w:t>量 50</w:t>
            </w:r>
            <w:r>
              <w:rPr>
                <w:spacing w:val="22"/>
              </w:rPr>
              <w:t xml:space="preserve"> </w:t>
            </w:r>
            <w:r>
              <w:rPr>
                <w:spacing w:val="-2"/>
              </w:rPr>
              <w:t>台（件）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以上的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2"/>
              </w:rPr>
              <w:t>违法货值金额 100</w:t>
            </w:r>
            <w:r>
              <w:rPr>
                <w:spacing w:val="-9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/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，或造成其他严重后果</w:t>
            </w:r>
            <w:r>
              <w:rPr/>
              <w:t xml:space="preserve">   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/>
              <w:spacing w:before="81" w:line="229" w:lineRule="auto"/>
              <w:jc w:val="both"/>
              <w:rPr/>
            </w:pPr>
            <w:r>
              <w:rPr>
                <w:spacing w:val="10"/>
              </w:rPr>
              <w:t>责令停止经营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，没收违法经营</w:t>
            </w:r>
            <w:r>
              <w:rPr/>
              <w:t xml:space="preserve"> </w:t>
            </w:r>
            <w:r>
              <w:rPr>
                <w:spacing w:val="1"/>
              </w:rPr>
              <w:t>的特种设备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，处 21.9 万元以上</w:t>
            </w:r>
            <w:r>
              <w:rPr/>
              <w:t xml:space="preserve"> </w:t>
            </w:r>
            <w:r>
              <w:rPr>
                <w:spacing w:val="2"/>
              </w:rPr>
              <w:t>30 万元以下罚款。</w:t>
            </w:r>
          </w:p>
        </w:tc>
      </w:tr>
      <w:tr>
        <w:trPr>
          <w:trHeight w:val="131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2" w:line="173" w:lineRule="auto"/>
              <w:rPr/>
            </w:pPr>
            <w:r>
              <w:rPr>
                <w:spacing w:val="-14"/>
              </w:rPr>
              <w:t>17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2"/>
              <w:spacing w:before="81" w:line="229" w:lineRule="auto"/>
              <w:jc w:val="both"/>
              <w:rPr/>
            </w:pPr>
            <w:r>
              <w:rPr>
                <w:spacing w:val="11"/>
              </w:rPr>
              <w:t>特种设备使用单位使用特</w:t>
            </w:r>
            <w:r>
              <w:rPr/>
              <w:t xml:space="preserve"> </w:t>
            </w:r>
            <w:r>
              <w:rPr>
                <w:spacing w:val="11"/>
              </w:rPr>
              <w:t>种设备未按照规定办理使用登</w:t>
            </w:r>
            <w:r>
              <w:rPr/>
              <w:t xml:space="preserve"> </w:t>
            </w:r>
            <w:r>
              <w:rPr>
                <w:spacing w:val="4"/>
              </w:rPr>
              <w:t>记的。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7"/>
              <w:spacing w:before="82" w:line="208" w:lineRule="auto"/>
              <w:rPr/>
            </w:pPr>
            <w:r>
              <w:rPr>
                <w:b/>
                <w:bCs/>
                <w:spacing w:val="9"/>
              </w:rPr>
              <w:t>第八十三条第一项   </w:t>
            </w:r>
            <w:r>
              <w:rPr>
                <w:spacing w:val="9"/>
              </w:rPr>
              <w:t>违反本法规定，特种设</w:t>
            </w:r>
          </w:p>
          <w:p>
            <w:pPr>
              <w:pStyle w:val="TableText"/>
              <w:ind w:left="105" w:right="104" w:firstLine="2"/>
              <w:spacing w:before="30" w:line="228" w:lineRule="auto"/>
              <w:jc w:val="both"/>
              <w:rPr/>
            </w:pPr>
            <w:r>
              <w:rPr>
                <w:spacing w:val="13"/>
              </w:rPr>
              <w:t>备使用单位有下列行为之一的</w:t>
            </w:r>
            <w:r>
              <w:rPr>
                <w:spacing w:val="5"/>
              </w:rPr>
              <w:t xml:space="preserve"> </w:t>
            </w:r>
            <w:r>
              <w:rPr>
                <w:spacing w:val="13"/>
              </w:rPr>
              <w:t>，责令限期改正;</w:t>
            </w:r>
            <w:r>
              <w:rPr/>
              <w:t xml:space="preserve"> </w:t>
            </w:r>
            <w:r>
              <w:rPr>
                <w:spacing w:val="7"/>
              </w:rPr>
              <w:t>逾期未改正的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，责令停止使用有关特种设备，处</w:t>
            </w:r>
            <w:r>
              <w:rPr/>
              <w:t xml:space="preserve"> </w:t>
            </w:r>
            <w:r>
              <w:rPr>
                <w:spacing w:val="9"/>
              </w:rPr>
              <w:t>一万元以上十万元以下罚款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：(一)使用特种设备</w:t>
            </w:r>
          </w:p>
          <w:p>
            <w:pPr>
              <w:pStyle w:val="TableText"/>
              <w:ind w:left="108"/>
              <w:spacing w:before="18" w:line="207" w:lineRule="auto"/>
              <w:rPr/>
            </w:pPr>
            <w:r>
              <w:rPr>
                <w:spacing w:val="8"/>
              </w:rPr>
              <w:t>未按照规定办理使用登记的。</w:t>
            </w:r>
          </w:p>
        </w:tc>
        <w:tc>
          <w:tcPr>
            <w:tcW w:w="699" w:type="dxa"/>
            <w:vAlign w:val="top"/>
          </w:tcPr>
          <w:p>
            <w:pPr>
              <w:spacing w:line="4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4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7" w:lineRule="auto"/>
              <w:rPr/>
            </w:pPr>
            <w:r>
              <w:rPr>
                <w:spacing w:val="-1"/>
              </w:rPr>
              <w:t>逾期不足 10</w:t>
            </w:r>
            <w:r>
              <w:rPr>
                <w:spacing w:val="54"/>
                <w:w w:val="101"/>
              </w:rPr>
              <w:t xml:space="preserve"> </w:t>
            </w:r>
            <w:r>
              <w:rPr>
                <w:spacing w:val="-1"/>
              </w:rPr>
              <w:t>日改正的。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1" w:right="106" w:firstLine="3"/>
              <w:spacing w:before="73" w:line="227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3"/>
              </w:rPr>
              <w:t>责令停止使用有关特种设备逾</w:t>
            </w:r>
            <w:r>
              <w:rPr>
                <w:spacing w:val="10"/>
              </w:rPr>
              <w:t xml:space="preserve"> </w:t>
            </w:r>
            <w:r>
              <w:rPr/>
              <w:t>期未改正的，处 1 万元以上 3.7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万元以下罚款。</w:t>
            </w:r>
          </w:p>
        </w:tc>
      </w:tr>
      <w:tr>
        <w:trPr>
          <w:trHeight w:val="1482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spacing w:line="3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 w:hanging="3"/>
              <w:spacing w:before="82" w:line="230" w:lineRule="auto"/>
              <w:rPr/>
            </w:pPr>
            <w:r>
              <w:rPr>
                <w:spacing w:val="-6"/>
              </w:rPr>
              <w:t>逾期 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6"/>
              </w:rPr>
              <w:t>日以上不足 20</w:t>
            </w:r>
            <w:r>
              <w:rPr>
                <w:spacing w:val="35"/>
              </w:rPr>
              <w:t xml:space="preserve"> </w:t>
            </w:r>
            <w:r>
              <w:rPr>
                <w:spacing w:val="-6"/>
              </w:rPr>
              <w:t>日改</w:t>
            </w:r>
            <w:r>
              <w:rPr/>
              <w:t xml:space="preserve"> </w:t>
            </w:r>
            <w:r>
              <w:rPr>
                <w:spacing w:val="4"/>
              </w:rPr>
              <w:t>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108" w:firstLine="5"/>
              <w:spacing w:before="157" w:line="230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责令停止使用有关特种设备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逾期未改正的，处 3.7 万元以上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7.3 万元以下罚款。</w:t>
            </w:r>
          </w:p>
        </w:tc>
      </w:tr>
      <w:tr>
        <w:trPr>
          <w:trHeight w:val="1565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7" w:lineRule="auto"/>
              <w:rPr/>
            </w:pPr>
            <w:r>
              <w:rPr/>
              <w:t>逾期 20</w:t>
            </w:r>
            <w:r>
              <w:rPr>
                <w:spacing w:val="42"/>
                <w:w w:val="101"/>
              </w:rPr>
              <w:t xml:space="preserve"> </w:t>
            </w:r>
            <w:r>
              <w:rPr/>
              <w:t>日以上改正的。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108" w:firstLine="5"/>
              <w:spacing w:before="201" w:line="229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责令停止使用有关特种设备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逾期未改正的，处 7.3 万元以上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10 万元以下罚款。</w:t>
            </w:r>
          </w:p>
        </w:tc>
      </w:tr>
    </w:tbl>
    <w:p>
      <w:pPr>
        <w:spacing w:line="161" w:lineRule="exact"/>
        <w:rPr>
          <w:rFonts w:ascii="Arial"/>
          <w:sz w:val="14"/>
        </w:rPr>
      </w:pPr>
      <w:r/>
    </w:p>
    <w:p>
      <w:pPr>
        <w:spacing w:line="161" w:lineRule="exact"/>
        <w:sectPr>
          <w:footerReference w:type="default" r:id="rId219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14"/>
          <w:szCs w:val="14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26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2" w:line="171" w:lineRule="auto"/>
              <w:rPr/>
            </w:pPr>
            <w:r>
              <w:rPr>
                <w:spacing w:val="-14"/>
              </w:rPr>
              <w:t>18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2"/>
              <w:spacing w:before="82" w:line="230" w:lineRule="auto"/>
              <w:rPr/>
            </w:pPr>
            <w:r>
              <w:rPr>
                <w:spacing w:val="11"/>
              </w:rPr>
              <w:t>特种设备使用单位未建立</w:t>
            </w:r>
            <w:r>
              <w:rPr/>
              <w:t xml:space="preserve"> </w:t>
            </w:r>
            <w:r>
              <w:rPr>
                <w:spacing w:val="11"/>
              </w:rPr>
              <w:t>特种设备安全技术档案或者安</w:t>
            </w:r>
            <w:r>
              <w:rPr/>
              <w:t xml:space="preserve"> </w:t>
            </w:r>
            <w:r>
              <w:rPr>
                <w:spacing w:val="8"/>
              </w:rPr>
              <w:t>全技术档案不符合规定要求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27"/>
              </w:rPr>
              <w:t>或者未依法设置使用登记标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志、定期检验标志的。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97" w:firstLine="401"/>
              <w:spacing w:before="82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第八十三条第二项   </w:t>
            </w:r>
            <w:r>
              <w:rPr>
                <w:spacing w:val="9"/>
              </w:rPr>
              <w:t>违反本法规定，特种设 </w:t>
            </w:r>
            <w:r>
              <w:rPr>
                <w:spacing w:val="14"/>
              </w:rPr>
              <w:t>备使用单位有下列行为之一的</w:t>
            </w:r>
            <w:r>
              <w:rPr>
                <w:spacing w:val="-14"/>
              </w:rPr>
              <w:t xml:space="preserve"> </w:t>
            </w:r>
            <w:r>
              <w:rPr>
                <w:spacing w:val="14"/>
              </w:rPr>
              <w:t>，责令限期改正;</w:t>
            </w:r>
            <w:r>
              <w:rPr/>
              <w:t xml:space="preserve"> </w:t>
            </w:r>
            <w:r>
              <w:rPr>
                <w:spacing w:val="7"/>
              </w:rPr>
              <w:t>逾期未改正的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，责令停止使用有关特种设备，处</w:t>
            </w:r>
            <w:r>
              <w:rPr/>
              <w:t xml:space="preserve"> </w:t>
            </w:r>
            <w:r>
              <w:rPr>
                <w:spacing w:val="9"/>
              </w:rPr>
              <w:t>一万元以上十万元以下罚款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：(二)未建立特种设</w:t>
            </w:r>
            <w:r>
              <w:rPr/>
              <w:t xml:space="preserve"> </w:t>
            </w:r>
            <w:r>
              <w:rPr>
                <w:spacing w:val="19"/>
              </w:rPr>
              <w:t>备安全技术档案或者安全技术档案不符合规定</w:t>
            </w:r>
            <w:r>
              <w:rPr/>
              <w:t xml:space="preserve"> </w:t>
            </w:r>
            <w:r>
              <w:rPr>
                <w:spacing w:val="6"/>
              </w:rPr>
              <w:t>要求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，或者未依法设置使用登记标志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、定期检验</w:t>
            </w:r>
            <w:r>
              <w:rPr/>
              <w:t xml:space="preserve"> </w:t>
            </w:r>
            <w:r>
              <w:rPr>
                <w:spacing w:val="7"/>
              </w:rPr>
              <w:t>标志的。</w:t>
            </w:r>
          </w:p>
        </w:tc>
        <w:tc>
          <w:tcPr>
            <w:tcW w:w="699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7" w:lineRule="auto"/>
              <w:rPr/>
            </w:pPr>
            <w:r>
              <w:rPr>
                <w:spacing w:val="-1"/>
              </w:rPr>
              <w:t>逾期不足 10</w:t>
            </w:r>
            <w:r>
              <w:rPr>
                <w:spacing w:val="54"/>
                <w:w w:val="101"/>
              </w:rPr>
              <w:t xml:space="preserve"> </w:t>
            </w:r>
            <w:r>
              <w:rPr>
                <w:spacing w:val="-1"/>
              </w:rPr>
              <w:t>日改正的。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1" w:right="106" w:firstLine="3"/>
              <w:spacing w:before="52" w:line="222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3"/>
              </w:rPr>
              <w:t>责令停止使用有关特种设备逾</w:t>
            </w:r>
            <w:r>
              <w:rPr>
                <w:spacing w:val="10"/>
              </w:rPr>
              <w:t xml:space="preserve"> </w:t>
            </w:r>
            <w:r>
              <w:rPr/>
              <w:t>期未改正的，处 1 万元以上 3.7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万元以下罚款。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 w:hanging="3"/>
              <w:spacing w:before="81" w:line="230" w:lineRule="auto"/>
              <w:rPr/>
            </w:pPr>
            <w:r>
              <w:rPr>
                <w:spacing w:val="-6"/>
              </w:rPr>
              <w:t>逾期 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6"/>
              </w:rPr>
              <w:t>日以上不足 20</w:t>
            </w:r>
            <w:r>
              <w:rPr>
                <w:spacing w:val="35"/>
              </w:rPr>
              <w:t xml:space="preserve"> </w:t>
            </w:r>
            <w:r>
              <w:rPr>
                <w:spacing w:val="-6"/>
              </w:rPr>
              <w:t>日改</w:t>
            </w:r>
            <w:r>
              <w:rPr/>
              <w:t xml:space="preserve"> </w:t>
            </w:r>
            <w:r>
              <w:rPr>
                <w:spacing w:val="4"/>
              </w:rPr>
              <w:t>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108" w:firstLine="5"/>
              <w:spacing w:before="47" w:line="222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责令停止使用有关特种设备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逾期未改正的，处 3.7 万元以上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7.3 万元以下罚款。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7" w:lineRule="auto"/>
              <w:rPr/>
            </w:pPr>
            <w:r>
              <w:rPr/>
              <w:t>逾期 20</w:t>
            </w:r>
            <w:r>
              <w:rPr>
                <w:spacing w:val="42"/>
                <w:w w:val="101"/>
              </w:rPr>
              <w:t xml:space="preserve"> </w:t>
            </w:r>
            <w:r>
              <w:rPr/>
              <w:t>日以上改正的。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108" w:firstLine="5"/>
              <w:spacing w:before="47" w:line="222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责令停止使用有关特种设备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逾期未改正的，处 7.3 万元以上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10 万元以下罚款。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2" w:line="170" w:lineRule="auto"/>
              <w:rPr/>
            </w:pPr>
            <w:r>
              <w:rPr>
                <w:spacing w:val="-14"/>
              </w:rPr>
              <w:t>19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3"/>
              <w:spacing w:before="81" w:line="231" w:lineRule="auto"/>
              <w:jc w:val="both"/>
              <w:rPr/>
            </w:pPr>
            <w:r>
              <w:rPr>
                <w:spacing w:val="11"/>
              </w:rPr>
              <w:t>特种设备使用单位未对其</w:t>
            </w:r>
            <w:r>
              <w:rPr/>
              <w:t xml:space="preserve"> </w:t>
            </w:r>
            <w:r>
              <w:rPr>
                <w:spacing w:val="11"/>
              </w:rPr>
              <w:t>使用的特种设备进行经常性维</w:t>
            </w:r>
            <w:r>
              <w:rPr/>
              <w:t xml:space="preserve"> </w:t>
            </w:r>
            <w:r>
              <w:rPr>
                <w:spacing w:val="8"/>
              </w:rPr>
              <w:t>护保养和定期自行检查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，或者</w:t>
            </w:r>
            <w:r>
              <w:rPr/>
              <w:t xml:space="preserve"> </w:t>
            </w:r>
            <w:r>
              <w:rPr>
                <w:spacing w:val="11"/>
              </w:rPr>
              <w:t>未对其使用的特种设备的安全</w:t>
            </w:r>
            <w:r>
              <w:rPr/>
              <w:t xml:space="preserve"> </w:t>
            </w:r>
            <w:r>
              <w:rPr>
                <w:spacing w:val="9"/>
              </w:rPr>
              <w:t>附件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、安全保护装置进行定期</w:t>
            </w:r>
            <w:r>
              <w:rPr/>
              <w:t xml:space="preserve"> </w:t>
            </w:r>
            <w:r>
              <w:rPr>
                <w:spacing w:val="4"/>
              </w:rPr>
              <w:t>校验</w:t>
            </w:r>
            <w:r>
              <w:rPr>
                <w:spacing w:val="-31"/>
              </w:rPr>
              <w:t xml:space="preserve"> </w:t>
            </w:r>
            <w:r>
              <w:rPr>
                <w:spacing w:val="4"/>
              </w:rPr>
              <w:t>、检修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，并作出记录的。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97" w:firstLine="401"/>
              <w:spacing w:before="81" w:line="231" w:lineRule="auto"/>
              <w:rPr/>
            </w:pPr>
            <w:r>
              <w:rPr>
                <w:b/>
                <w:bCs/>
                <w:spacing w:val="9"/>
              </w:rPr>
              <w:t>第八十三条第三项   </w:t>
            </w:r>
            <w:r>
              <w:rPr>
                <w:spacing w:val="9"/>
              </w:rPr>
              <w:t>违反本法规定，特种设 </w:t>
            </w:r>
            <w:r>
              <w:rPr>
                <w:spacing w:val="14"/>
              </w:rPr>
              <w:t>备使用单位有下列行为之一的</w:t>
            </w:r>
            <w:r>
              <w:rPr>
                <w:spacing w:val="-14"/>
              </w:rPr>
              <w:t xml:space="preserve"> </w:t>
            </w:r>
            <w:r>
              <w:rPr>
                <w:spacing w:val="14"/>
              </w:rPr>
              <w:t>，责令限期改正;</w:t>
            </w:r>
            <w:r>
              <w:rPr/>
              <w:t xml:space="preserve"> </w:t>
            </w:r>
            <w:r>
              <w:rPr>
                <w:spacing w:val="7"/>
              </w:rPr>
              <w:t>逾期未改正的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，责令停止使用有关特种设备，处</w:t>
            </w:r>
            <w:r>
              <w:rPr/>
              <w:t xml:space="preserve"> </w:t>
            </w:r>
            <w:r>
              <w:rPr>
                <w:spacing w:val="9"/>
              </w:rPr>
              <w:t>一万元以上十万元以下罚款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：(三)未对其使用的</w:t>
            </w:r>
            <w:r>
              <w:rPr/>
              <w:t xml:space="preserve"> </w:t>
            </w:r>
            <w:r>
              <w:rPr>
                <w:spacing w:val="9"/>
              </w:rPr>
              <w:t>特种设备进行经常性维护保养和定期自行检查，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或者未对其使用的特种设备的安全附件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、安全保</w:t>
            </w:r>
            <w:r>
              <w:rPr/>
              <w:t xml:space="preserve"> </w:t>
            </w:r>
            <w:r>
              <w:rPr>
                <w:spacing w:val="7"/>
              </w:rPr>
              <w:t>护装置进行定期校验、检修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，并作出记录的。</w:t>
            </w:r>
          </w:p>
        </w:tc>
        <w:tc>
          <w:tcPr>
            <w:tcW w:w="699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7" w:lineRule="auto"/>
              <w:rPr/>
            </w:pPr>
            <w:r>
              <w:rPr>
                <w:spacing w:val="-1"/>
              </w:rPr>
              <w:t>逾期不足 10</w:t>
            </w:r>
            <w:r>
              <w:rPr>
                <w:spacing w:val="54"/>
                <w:w w:val="101"/>
              </w:rPr>
              <w:t xml:space="preserve"> </w:t>
            </w:r>
            <w:r>
              <w:rPr>
                <w:spacing w:val="-1"/>
              </w:rPr>
              <w:t>日改正的。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1" w:right="106" w:firstLine="3"/>
              <w:spacing w:before="47" w:line="222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3"/>
              </w:rPr>
              <w:t>责令停止使用有关特种设备逾</w:t>
            </w:r>
            <w:r>
              <w:rPr>
                <w:spacing w:val="10"/>
              </w:rPr>
              <w:t xml:space="preserve"> </w:t>
            </w:r>
            <w:r>
              <w:rPr/>
              <w:t>期未改正的，处 1 万元以上 3.7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万元以下罚款。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 w:hanging="3"/>
              <w:spacing w:before="81" w:line="228" w:lineRule="auto"/>
              <w:rPr/>
            </w:pPr>
            <w:r>
              <w:rPr>
                <w:spacing w:val="-6"/>
              </w:rPr>
              <w:t>逾期 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6"/>
              </w:rPr>
              <w:t>日以上不足 20</w:t>
            </w:r>
            <w:r>
              <w:rPr>
                <w:spacing w:val="35"/>
              </w:rPr>
              <w:t xml:space="preserve"> </w:t>
            </w:r>
            <w:r>
              <w:rPr>
                <w:spacing w:val="-6"/>
              </w:rPr>
              <w:t>日改</w:t>
            </w:r>
            <w:r>
              <w:rPr/>
              <w:t xml:space="preserve"> </w:t>
            </w:r>
            <w:r>
              <w:rPr>
                <w:spacing w:val="4"/>
              </w:rPr>
              <w:t>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108" w:firstLine="5"/>
              <w:spacing w:before="53" w:line="221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责令停止使用有关特种设备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逾期未改正的，处 3.7 万元以上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7.3 万元以下罚款。</w:t>
            </w:r>
          </w:p>
        </w:tc>
      </w:tr>
      <w:tr>
        <w:trPr>
          <w:trHeight w:val="126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7" w:lineRule="auto"/>
              <w:rPr/>
            </w:pPr>
            <w:r>
              <w:rPr/>
              <w:t>逾期 20</w:t>
            </w:r>
            <w:r>
              <w:rPr>
                <w:spacing w:val="42"/>
                <w:w w:val="101"/>
              </w:rPr>
              <w:t xml:space="preserve"> </w:t>
            </w:r>
            <w:r>
              <w:rPr/>
              <w:t>日以上改正的。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108" w:firstLine="5"/>
              <w:spacing w:before="50" w:line="222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责令停止使用有关特种设备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逾期未改正的，处 7.3 万元以上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10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20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26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4"/>
              <w:spacing w:before="82" w:line="170" w:lineRule="auto"/>
              <w:rPr/>
            </w:pPr>
            <w:r>
              <w:rPr>
                <w:spacing w:val="-10"/>
              </w:rPr>
              <w:t>20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4"/>
              <w:spacing w:before="82" w:line="229" w:lineRule="auto"/>
              <w:jc w:val="both"/>
              <w:rPr/>
            </w:pPr>
            <w:r>
              <w:rPr>
                <w:spacing w:val="11"/>
              </w:rPr>
              <w:t>特种设备使用单位未按照</w:t>
            </w:r>
            <w:r>
              <w:rPr/>
              <w:t xml:space="preserve"> </w:t>
            </w:r>
            <w:r>
              <w:rPr>
                <w:spacing w:val="11"/>
              </w:rPr>
              <w:t>安全技术规范的要求及时申报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并接受检验的。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97" w:firstLine="401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第八十三条第四项   </w:t>
            </w:r>
            <w:r>
              <w:rPr>
                <w:spacing w:val="9"/>
              </w:rPr>
              <w:t>违反本法规定，特种设 </w:t>
            </w:r>
            <w:r>
              <w:rPr>
                <w:spacing w:val="14"/>
              </w:rPr>
              <w:t>备使用单位有下列行为之一的</w:t>
            </w:r>
            <w:r>
              <w:rPr>
                <w:spacing w:val="-14"/>
              </w:rPr>
              <w:t xml:space="preserve"> </w:t>
            </w:r>
            <w:r>
              <w:rPr>
                <w:spacing w:val="14"/>
              </w:rPr>
              <w:t>，责令限期改正;</w:t>
            </w:r>
            <w:r>
              <w:rPr/>
              <w:t xml:space="preserve"> </w:t>
            </w:r>
            <w:r>
              <w:rPr>
                <w:spacing w:val="7"/>
              </w:rPr>
              <w:t>逾期未改正的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，责令停止使用有关特种设备，处</w:t>
            </w:r>
            <w:r>
              <w:rPr/>
              <w:t xml:space="preserve"> </w:t>
            </w:r>
            <w:r>
              <w:rPr>
                <w:spacing w:val="9"/>
              </w:rPr>
              <w:t>一万元以上十万元以下罚款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：(四)未按照安全技</w:t>
            </w:r>
            <w:r>
              <w:rPr/>
              <w:t xml:space="preserve"> </w:t>
            </w:r>
            <w:r>
              <w:rPr>
                <w:spacing w:val="9"/>
              </w:rPr>
              <w:t>术规范的要求及时申报并接受检验的。</w:t>
            </w:r>
          </w:p>
        </w:tc>
        <w:tc>
          <w:tcPr>
            <w:tcW w:w="699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7" w:lineRule="auto"/>
              <w:rPr/>
            </w:pPr>
            <w:r>
              <w:rPr>
                <w:spacing w:val="-1"/>
              </w:rPr>
              <w:t>逾期不足 10</w:t>
            </w:r>
            <w:r>
              <w:rPr>
                <w:spacing w:val="54"/>
                <w:w w:val="101"/>
              </w:rPr>
              <w:t xml:space="preserve"> </w:t>
            </w:r>
            <w:r>
              <w:rPr>
                <w:spacing w:val="-1"/>
              </w:rPr>
              <w:t>日改正的。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1" w:right="106" w:firstLine="3"/>
              <w:spacing w:before="52" w:line="222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3"/>
              </w:rPr>
              <w:t>责令停止使用有关特种设备逾</w:t>
            </w:r>
            <w:r>
              <w:rPr>
                <w:spacing w:val="10"/>
              </w:rPr>
              <w:t xml:space="preserve"> </w:t>
            </w:r>
            <w:r>
              <w:rPr/>
              <w:t>期未改正的，处 1 万元以上 3.7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万元以下罚款。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 w:hanging="3"/>
              <w:spacing w:before="81" w:line="230" w:lineRule="auto"/>
              <w:rPr/>
            </w:pPr>
            <w:r>
              <w:rPr>
                <w:spacing w:val="-6"/>
              </w:rPr>
              <w:t>逾期 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6"/>
              </w:rPr>
              <w:t>日以上不足 20</w:t>
            </w:r>
            <w:r>
              <w:rPr>
                <w:spacing w:val="35"/>
              </w:rPr>
              <w:t xml:space="preserve"> </w:t>
            </w:r>
            <w:r>
              <w:rPr>
                <w:spacing w:val="-6"/>
              </w:rPr>
              <w:t>日改</w:t>
            </w:r>
            <w:r>
              <w:rPr/>
              <w:t xml:space="preserve"> </w:t>
            </w:r>
            <w:r>
              <w:rPr>
                <w:spacing w:val="4"/>
              </w:rPr>
              <w:t>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108" w:firstLine="5"/>
              <w:spacing w:before="47" w:line="222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责令停止使用有关特种设备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逾期未改正的，处 3.7 万元以上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7.3 万元以下罚款。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7" w:lineRule="auto"/>
              <w:rPr/>
            </w:pPr>
            <w:r>
              <w:rPr/>
              <w:t>逾期 20</w:t>
            </w:r>
            <w:r>
              <w:rPr>
                <w:spacing w:val="42"/>
                <w:w w:val="101"/>
              </w:rPr>
              <w:t xml:space="preserve"> </w:t>
            </w:r>
            <w:r>
              <w:rPr/>
              <w:t>日以上改正的。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108" w:firstLine="5"/>
              <w:spacing w:before="47" w:line="222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责令停止使用有关特种设备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逾期未改正的，处 7.3 万元以上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10 万元以下罚款。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4"/>
              <w:spacing w:before="81" w:line="171" w:lineRule="auto"/>
              <w:rPr/>
            </w:pPr>
            <w:r>
              <w:rPr>
                <w:spacing w:val="-10"/>
              </w:rPr>
              <w:t>21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3"/>
              <w:spacing w:before="82" w:line="227" w:lineRule="auto"/>
              <w:jc w:val="both"/>
              <w:rPr/>
            </w:pPr>
            <w:r>
              <w:rPr>
                <w:spacing w:val="11"/>
              </w:rPr>
              <w:t>特种设备使用单位未按照</w:t>
            </w:r>
            <w:r>
              <w:rPr/>
              <w:t xml:space="preserve"> </w:t>
            </w:r>
            <w:r>
              <w:rPr>
                <w:spacing w:val="11"/>
              </w:rPr>
              <w:t>安全技术规范的要求进行锅炉</w:t>
            </w:r>
            <w:r>
              <w:rPr/>
              <w:t xml:space="preserve"> </w:t>
            </w:r>
            <w:r>
              <w:rPr>
                <w:spacing w:val="4"/>
              </w:rPr>
              <w:t>水(介)质处理的。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97" w:firstLine="401"/>
              <w:spacing w:before="81" w:line="229" w:lineRule="auto"/>
              <w:jc w:val="both"/>
              <w:rPr/>
            </w:pPr>
            <w:r>
              <w:rPr>
                <w:b/>
                <w:bCs/>
                <w:spacing w:val="9"/>
              </w:rPr>
              <w:t>第八十三条第五项   </w:t>
            </w:r>
            <w:r>
              <w:rPr>
                <w:spacing w:val="9"/>
              </w:rPr>
              <w:t>违反本法规定，特种设 </w:t>
            </w:r>
            <w:r>
              <w:rPr>
                <w:spacing w:val="14"/>
              </w:rPr>
              <w:t>备使用单位有下列行为之一的</w:t>
            </w:r>
            <w:r>
              <w:rPr>
                <w:spacing w:val="-14"/>
              </w:rPr>
              <w:t xml:space="preserve"> </w:t>
            </w:r>
            <w:r>
              <w:rPr>
                <w:spacing w:val="14"/>
              </w:rPr>
              <w:t>，责令限期改正;</w:t>
            </w:r>
            <w:r>
              <w:rPr/>
              <w:t xml:space="preserve"> </w:t>
            </w:r>
            <w:r>
              <w:rPr>
                <w:spacing w:val="7"/>
              </w:rPr>
              <w:t>逾期未改正的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，责令停止使用有关特种设备，处</w:t>
            </w:r>
            <w:r>
              <w:rPr/>
              <w:t xml:space="preserve"> </w:t>
            </w:r>
            <w:r>
              <w:rPr>
                <w:spacing w:val="9"/>
              </w:rPr>
              <w:t>一万元以上十万元以下罚款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：(五)未按照安全技</w:t>
            </w:r>
            <w:r>
              <w:rPr/>
              <w:t xml:space="preserve"> </w:t>
            </w:r>
            <w:r>
              <w:rPr>
                <w:spacing w:val="7"/>
              </w:rPr>
              <w:t>术规范的要求进行锅炉水(介)质处理的。</w:t>
            </w:r>
          </w:p>
        </w:tc>
        <w:tc>
          <w:tcPr>
            <w:tcW w:w="699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7" w:lineRule="auto"/>
              <w:rPr/>
            </w:pPr>
            <w:r>
              <w:rPr>
                <w:spacing w:val="-1"/>
              </w:rPr>
              <w:t>逾期不足 10</w:t>
            </w:r>
            <w:r>
              <w:rPr>
                <w:spacing w:val="54"/>
                <w:w w:val="101"/>
              </w:rPr>
              <w:t xml:space="preserve"> </w:t>
            </w:r>
            <w:r>
              <w:rPr>
                <w:spacing w:val="-1"/>
              </w:rPr>
              <w:t>日改正的。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1" w:right="106" w:firstLine="3"/>
              <w:spacing w:before="47" w:line="222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3"/>
              </w:rPr>
              <w:t>责令停止使用有关特种设备逾</w:t>
            </w:r>
            <w:r>
              <w:rPr>
                <w:spacing w:val="10"/>
              </w:rPr>
              <w:t xml:space="preserve"> </w:t>
            </w:r>
            <w:r>
              <w:rPr/>
              <w:t>期未改正的，处 1 万元以上 3.7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万元以下罚款。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 w:hanging="3"/>
              <w:spacing w:before="81" w:line="228" w:lineRule="auto"/>
              <w:rPr/>
            </w:pPr>
            <w:r>
              <w:rPr>
                <w:spacing w:val="-6"/>
              </w:rPr>
              <w:t>逾期 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6"/>
              </w:rPr>
              <w:t>日以不足上 20</w:t>
            </w:r>
            <w:r>
              <w:rPr>
                <w:spacing w:val="35"/>
              </w:rPr>
              <w:t xml:space="preserve"> </w:t>
            </w:r>
            <w:r>
              <w:rPr>
                <w:spacing w:val="-6"/>
              </w:rPr>
              <w:t>日改</w:t>
            </w:r>
            <w:r>
              <w:rPr/>
              <w:t xml:space="preserve"> </w:t>
            </w:r>
            <w:r>
              <w:rPr>
                <w:spacing w:val="4"/>
              </w:rPr>
              <w:t>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108" w:firstLine="5"/>
              <w:spacing w:before="53" w:line="221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责令停止使用有关特种设备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逾期未改正的，处 3.7 万元以上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7.3 万元以下罚款。</w:t>
            </w:r>
          </w:p>
        </w:tc>
      </w:tr>
      <w:tr>
        <w:trPr>
          <w:trHeight w:val="126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7" w:lineRule="auto"/>
              <w:rPr/>
            </w:pPr>
            <w:r>
              <w:rPr/>
              <w:t>逾期 20</w:t>
            </w:r>
            <w:r>
              <w:rPr>
                <w:spacing w:val="42"/>
                <w:w w:val="101"/>
              </w:rPr>
              <w:t xml:space="preserve"> </w:t>
            </w:r>
            <w:r>
              <w:rPr/>
              <w:t>日以上改正的。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108" w:firstLine="5"/>
              <w:spacing w:before="50" w:line="222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责令停止使用有关特种设备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逾期未改正的，处 7.3 万元以上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10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21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26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4"/>
              <w:spacing w:before="81" w:line="171" w:lineRule="auto"/>
              <w:rPr/>
            </w:pPr>
            <w:r>
              <w:rPr>
                <w:spacing w:val="-10"/>
              </w:rPr>
              <w:t>22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00"/>
              <w:spacing w:before="82" w:line="230" w:lineRule="auto"/>
              <w:jc w:val="both"/>
              <w:rPr/>
            </w:pPr>
            <w:r>
              <w:rPr>
                <w:spacing w:val="11"/>
              </w:rPr>
              <w:t>特种设备使用单位未制定</w:t>
            </w:r>
            <w:r>
              <w:rPr/>
              <w:t xml:space="preserve"> </w:t>
            </w:r>
            <w:r>
              <w:rPr>
                <w:spacing w:val="27"/>
              </w:rPr>
              <w:t>特种设备事故应急专项预案</w:t>
            </w:r>
            <w:r>
              <w:rPr>
                <w:spacing w:val="6"/>
              </w:rPr>
              <w:t xml:space="preserve"> </w:t>
            </w:r>
            <w:r>
              <w:rPr>
                <w:spacing w:val="1"/>
              </w:rPr>
              <w:t>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97" w:firstLine="401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第八十三条第六项   </w:t>
            </w:r>
            <w:r>
              <w:rPr>
                <w:spacing w:val="9"/>
              </w:rPr>
              <w:t>违反本法规定，特种设 </w:t>
            </w:r>
            <w:r>
              <w:rPr>
                <w:spacing w:val="14"/>
              </w:rPr>
              <w:t>备使用单位有下列行为之一的</w:t>
            </w:r>
            <w:r>
              <w:rPr>
                <w:spacing w:val="-14"/>
              </w:rPr>
              <w:t xml:space="preserve"> </w:t>
            </w:r>
            <w:r>
              <w:rPr>
                <w:spacing w:val="14"/>
              </w:rPr>
              <w:t>，责令限期改正;</w:t>
            </w:r>
            <w:r>
              <w:rPr/>
              <w:t xml:space="preserve"> </w:t>
            </w:r>
            <w:r>
              <w:rPr>
                <w:spacing w:val="7"/>
              </w:rPr>
              <w:t>逾期未改正的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，责令停止使用有关特种设备，处</w:t>
            </w:r>
            <w:r>
              <w:rPr/>
              <w:t xml:space="preserve"> </w:t>
            </w:r>
            <w:r>
              <w:rPr>
                <w:spacing w:val="9"/>
              </w:rPr>
              <w:t>一万元以上十万元以下罚款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：(六)未制定特种设</w:t>
            </w:r>
            <w:r>
              <w:rPr/>
              <w:t xml:space="preserve"> </w:t>
            </w:r>
            <w:r>
              <w:rPr>
                <w:spacing w:val="8"/>
              </w:rPr>
              <w:t>备事故应急专项预案的。</w:t>
            </w:r>
          </w:p>
        </w:tc>
        <w:tc>
          <w:tcPr>
            <w:tcW w:w="699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7" w:lineRule="auto"/>
              <w:rPr/>
            </w:pPr>
            <w:r>
              <w:rPr>
                <w:spacing w:val="-1"/>
              </w:rPr>
              <w:t>逾期不足 10</w:t>
            </w:r>
            <w:r>
              <w:rPr>
                <w:spacing w:val="54"/>
                <w:w w:val="101"/>
              </w:rPr>
              <w:t xml:space="preserve"> </w:t>
            </w:r>
            <w:r>
              <w:rPr>
                <w:spacing w:val="-1"/>
              </w:rPr>
              <w:t>日改正的。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1" w:right="106" w:firstLine="3"/>
              <w:spacing w:before="52" w:line="222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3"/>
              </w:rPr>
              <w:t>责令停止使用有关特种设备逾</w:t>
            </w:r>
            <w:r>
              <w:rPr>
                <w:spacing w:val="10"/>
              </w:rPr>
              <w:t xml:space="preserve"> </w:t>
            </w:r>
            <w:r>
              <w:rPr/>
              <w:t>期未改正的，处 1 万元以上 3.7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万元以下罚款。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 w:hanging="3"/>
              <w:spacing w:before="81" w:line="230" w:lineRule="auto"/>
              <w:rPr/>
            </w:pPr>
            <w:r>
              <w:rPr>
                <w:spacing w:val="-6"/>
              </w:rPr>
              <w:t>逾期 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6"/>
              </w:rPr>
              <w:t>日以上不足 20</w:t>
            </w:r>
            <w:r>
              <w:rPr>
                <w:spacing w:val="35"/>
              </w:rPr>
              <w:t xml:space="preserve"> </w:t>
            </w:r>
            <w:r>
              <w:rPr>
                <w:spacing w:val="-6"/>
              </w:rPr>
              <w:t>日改</w:t>
            </w:r>
            <w:r>
              <w:rPr/>
              <w:t xml:space="preserve"> </w:t>
            </w:r>
            <w:r>
              <w:rPr>
                <w:spacing w:val="4"/>
              </w:rPr>
              <w:t>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108" w:firstLine="5"/>
              <w:spacing w:before="47" w:line="222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责令停止使用有关特种设备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逾期未改正的，处 3.7 万元以上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7.3 万元以下罚款。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7" w:lineRule="auto"/>
              <w:rPr/>
            </w:pPr>
            <w:r>
              <w:rPr/>
              <w:t>逾期 20</w:t>
            </w:r>
            <w:r>
              <w:rPr>
                <w:spacing w:val="42"/>
                <w:w w:val="101"/>
              </w:rPr>
              <w:t xml:space="preserve"> </w:t>
            </w:r>
            <w:r>
              <w:rPr/>
              <w:t>日以上改正的。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108" w:firstLine="5"/>
              <w:spacing w:before="47" w:line="222" w:lineRule="auto"/>
              <w:rPr/>
            </w:pPr>
            <w:r>
              <w:rPr>
                <w:spacing w:val="6"/>
              </w:rPr>
              <w:t>责令限期改正;逾期未改正的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责令停止使用有关特种设备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逾期未改正的，处 7.3 万元以上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10 万元以下罚款。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4"/>
              <w:spacing w:before="81" w:line="170" w:lineRule="auto"/>
              <w:rPr/>
            </w:pPr>
            <w:r>
              <w:rPr>
                <w:spacing w:val="-10"/>
              </w:rPr>
              <w:t>23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2"/>
              <w:spacing w:before="81" w:line="230" w:lineRule="auto"/>
              <w:jc w:val="both"/>
              <w:rPr/>
            </w:pPr>
            <w:r>
              <w:rPr>
                <w:spacing w:val="11"/>
              </w:rPr>
              <w:t>特种设备使用单位使用未</w:t>
            </w:r>
            <w:r>
              <w:rPr/>
              <w:t xml:space="preserve"> </w:t>
            </w:r>
            <w:r>
              <w:rPr>
                <w:spacing w:val="8"/>
              </w:rPr>
              <w:t>取得许可生产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，未经检验或者</w:t>
            </w:r>
            <w:r>
              <w:rPr/>
              <w:t xml:space="preserve"> </w:t>
            </w:r>
            <w:r>
              <w:rPr>
                <w:spacing w:val="8"/>
              </w:rPr>
              <w:t>检验不合格的特种设备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，或者</w:t>
            </w:r>
            <w:r>
              <w:rPr/>
              <w:t xml:space="preserve"> </w:t>
            </w:r>
            <w:r>
              <w:rPr>
                <w:spacing w:val="9"/>
              </w:rPr>
              <w:t>国家明令淘汰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、已经报废的特</w:t>
            </w:r>
            <w:r>
              <w:rPr/>
              <w:t xml:space="preserve"> </w:t>
            </w:r>
            <w:r>
              <w:rPr>
                <w:spacing w:val="6"/>
              </w:rPr>
              <w:t>种设备的。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7" w:firstLine="400"/>
              <w:spacing w:before="82" w:line="231" w:lineRule="auto"/>
              <w:rPr/>
            </w:pPr>
            <w:r>
              <w:rPr>
                <w:b/>
                <w:bCs/>
                <w:spacing w:val="9"/>
              </w:rPr>
              <w:t>第八十四条第一项   </w:t>
            </w:r>
            <w:r>
              <w:rPr>
                <w:spacing w:val="9"/>
              </w:rPr>
              <w:t>违反本法规定，特种设 </w:t>
            </w:r>
            <w:r>
              <w:rPr>
                <w:spacing w:val="9"/>
              </w:rPr>
              <w:t>备使用单位有下列行为之一的，责令停止使用有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关特种设备</w:t>
            </w:r>
            <w:r>
              <w:rPr>
                <w:spacing w:val="-5"/>
              </w:rPr>
              <w:t xml:space="preserve"> </w:t>
            </w:r>
            <w:r>
              <w:rPr>
                <w:spacing w:val="7"/>
              </w:rPr>
              <w:t>，处三万元以上三十万元以下罚款：</w:t>
            </w:r>
            <w:r>
              <w:rPr/>
              <w:t xml:space="preserve"> </w:t>
            </w:r>
            <w:r>
              <w:rPr>
                <w:spacing w:val="10"/>
              </w:rPr>
              <w:t>(一)使用未取得许可生产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，未经检验或者</w:t>
            </w:r>
            <w:r>
              <w:rPr>
                <w:spacing w:val="9"/>
              </w:rPr>
              <w:t>检验不</w:t>
            </w:r>
            <w:r>
              <w:rPr/>
              <w:t xml:space="preserve"> </w:t>
            </w:r>
            <w:r>
              <w:rPr>
                <w:spacing w:val="6"/>
              </w:rPr>
              <w:t>合格的特种设备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，或者国家明令淘汰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、已经报废</w:t>
            </w:r>
            <w:r>
              <w:rPr/>
              <w:t xml:space="preserve"> </w:t>
            </w:r>
            <w:r>
              <w:rPr>
                <w:spacing w:val="8"/>
              </w:rPr>
              <w:t>的特种设备的。</w:t>
            </w:r>
          </w:p>
        </w:tc>
        <w:tc>
          <w:tcPr>
            <w:tcW w:w="69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firstLine="2"/>
              <w:spacing w:before="46" w:line="219" w:lineRule="auto"/>
              <w:jc w:val="both"/>
              <w:rPr/>
            </w:pPr>
            <w:r>
              <w:rPr>
                <w:spacing w:val="14"/>
              </w:rPr>
              <w:t>经责令停</w:t>
            </w:r>
            <w:r>
              <w:rPr>
                <w:spacing w:val="-25"/>
              </w:rPr>
              <w:t xml:space="preserve"> </w:t>
            </w:r>
            <w:r>
              <w:rPr>
                <w:spacing w:val="14"/>
              </w:rPr>
              <w:t>止使</w:t>
            </w:r>
            <w:r>
              <w:rPr>
                <w:spacing w:val="-32"/>
              </w:rPr>
              <w:t xml:space="preserve"> </w:t>
            </w:r>
            <w:r>
              <w:rPr>
                <w:spacing w:val="14"/>
              </w:rPr>
              <w:t>用立</w:t>
            </w:r>
            <w:r>
              <w:rPr>
                <w:spacing w:val="-17"/>
              </w:rPr>
              <w:t xml:space="preserve"> </w:t>
            </w:r>
            <w:r>
              <w:rPr>
                <w:spacing w:val="14"/>
              </w:rPr>
              <w:t>即停</w:t>
            </w:r>
            <w:r>
              <w:rPr>
                <w:spacing w:val="-32"/>
              </w:rPr>
              <w:t xml:space="preserve"> </w:t>
            </w:r>
            <w:r>
              <w:rPr>
                <w:spacing w:val="14"/>
              </w:rPr>
              <w:t>止</w:t>
            </w:r>
            <w:r>
              <w:rPr/>
              <w:t xml:space="preserve"> </w:t>
            </w:r>
            <w:r>
              <w:rPr>
                <w:spacing w:val="7"/>
              </w:rPr>
              <w:t>使用的，或违法行为持续时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间不足 3 个月的。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10" w:firstLine="2"/>
              <w:spacing w:before="46" w:line="219" w:lineRule="auto"/>
              <w:rPr/>
            </w:pPr>
            <w:r>
              <w:rPr>
                <w:spacing w:val="10"/>
              </w:rPr>
              <w:t>责令停止使用有关特种设备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1"/>
              </w:rPr>
              <w:t>处 3 万元以上 11.1 万元以下罚</w:t>
            </w:r>
            <w:r>
              <w:rPr>
                <w:spacing w:val="11"/>
              </w:rPr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50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2" w:right="105"/>
              <w:spacing w:before="47" w:line="219" w:lineRule="auto"/>
              <w:rPr/>
            </w:pPr>
            <w:r>
              <w:rPr>
                <w:spacing w:val="9"/>
              </w:rPr>
              <w:t>经责令停止使用仍在使用</w:t>
            </w:r>
            <w:r>
              <w:rPr/>
              <w:t xml:space="preserve">    </w:t>
            </w:r>
            <w:r>
              <w:rPr>
                <w:spacing w:val="7"/>
              </w:rPr>
              <w:t>的，或违法行为持续时间在</w:t>
            </w:r>
            <w:r>
              <w:rPr/>
              <w:t xml:space="preserve"> </w:t>
            </w:r>
            <w:r>
              <w:rPr>
                <w:spacing w:val="2"/>
              </w:rPr>
              <w:t>3 个月以上不足 6 个月的。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8" w:firstLine="2"/>
              <w:spacing w:before="47" w:line="219" w:lineRule="auto"/>
              <w:rPr/>
            </w:pPr>
            <w:r>
              <w:rPr>
                <w:spacing w:val="10"/>
              </w:rPr>
              <w:t>责令停止使用有关特种设备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-2"/>
              </w:rPr>
              <w:t>处 11.1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万元以上 21.9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04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32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firstLine="2"/>
              <w:spacing w:before="95" w:line="229" w:lineRule="auto"/>
              <w:jc w:val="both"/>
              <w:rPr/>
            </w:pPr>
            <w:r>
              <w:rPr>
                <w:spacing w:val="7"/>
              </w:rPr>
              <w:t>经责令停止使用，拒不停止</w:t>
            </w:r>
            <w:r>
              <w:rPr/>
              <w:t xml:space="preserve"> </w:t>
            </w:r>
            <w:r>
              <w:rPr>
                <w:spacing w:val="7"/>
              </w:rPr>
              <w:t>使用的，或违法行为持续时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间在 6 个月以上的。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5" w:firstLine="2"/>
              <w:spacing w:before="96" w:line="229" w:lineRule="auto"/>
              <w:rPr/>
            </w:pPr>
            <w:r>
              <w:rPr>
                <w:spacing w:val="10"/>
              </w:rPr>
              <w:t>责令停止使用有关特种设备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1"/>
              </w:rPr>
              <w:t>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21.9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万元以上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30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万元以下罚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52" w:hRule="atLeast"/>
        </w:trPr>
        <w:tc>
          <w:tcPr>
            <w:tcW w:w="821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4"/>
              <w:spacing w:before="81" w:line="171" w:lineRule="auto"/>
              <w:rPr/>
            </w:pPr>
            <w:r>
              <w:rPr>
                <w:spacing w:val="-10"/>
              </w:rPr>
              <w:t>24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7" w:right="107" w:firstLine="402"/>
              <w:spacing w:before="49" w:line="219" w:lineRule="auto"/>
              <w:jc w:val="both"/>
              <w:rPr/>
            </w:pPr>
            <w:r>
              <w:rPr>
                <w:spacing w:val="11"/>
              </w:rPr>
              <w:t>特种设备出现故障或者发</w:t>
            </w:r>
            <w:r>
              <w:rPr/>
              <w:t xml:space="preserve"> </w:t>
            </w:r>
            <w:r>
              <w:rPr>
                <w:spacing w:val="8"/>
              </w:rPr>
              <w:t>生异常情况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，特种设备使用单</w:t>
            </w:r>
            <w:r>
              <w:rPr/>
              <w:t xml:space="preserve"> </w:t>
            </w:r>
            <w:r>
              <w:rPr>
                <w:spacing w:val="9"/>
              </w:rPr>
              <w:t>位未对其进行全面检查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、消除</w:t>
            </w:r>
          </w:p>
        </w:tc>
        <w:tc>
          <w:tcPr>
            <w:tcW w:w="4399" w:type="dxa"/>
            <w:vAlign w:val="top"/>
          </w:tcPr>
          <w:p>
            <w:pPr>
              <w:pStyle w:val="TableText"/>
              <w:ind w:left="106" w:right="97" w:firstLine="400"/>
              <w:spacing w:before="49" w:line="219" w:lineRule="auto"/>
              <w:jc w:val="both"/>
              <w:rPr/>
            </w:pPr>
            <w:r>
              <w:rPr>
                <w:b/>
                <w:bCs/>
                <w:spacing w:val="9"/>
              </w:rPr>
              <w:t>第八十四条第二项   </w:t>
            </w:r>
            <w:r>
              <w:rPr>
                <w:spacing w:val="9"/>
              </w:rPr>
              <w:t>违反本法规定，特种设 </w:t>
            </w:r>
            <w:r>
              <w:rPr>
                <w:spacing w:val="9"/>
              </w:rPr>
              <w:t>备使用单位有下列行为之一的，责令停止使用有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关特种设备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，处三万元以上三十万元以下罚款：</w:t>
            </w:r>
          </w:p>
        </w:tc>
        <w:tc>
          <w:tcPr>
            <w:tcW w:w="699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firstLine="2"/>
              <w:spacing w:before="49" w:line="219" w:lineRule="auto"/>
              <w:jc w:val="both"/>
              <w:rPr/>
            </w:pPr>
            <w:r>
              <w:rPr>
                <w:spacing w:val="14"/>
              </w:rPr>
              <w:t>经责令停</w:t>
            </w:r>
            <w:r>
              <w:rPr>
                <w:spacing w:val="-25"/>
              </w:rPr>
              <w:t xml:space="preserve"> </w:t>
            </w:r>
            <w:r>
              <w:rPr>
                <w:spacing w:val="14"/>
              </w:rPr>
              <w:t>止使</w:t>
            </w:r>
            <w:r>
              <w:rPr>
                <w:spacing w:val="-32"/>
              </w:rPr>
              <w:t xml:space="preserve"> </w:t>
            </w:r>
            <w:r>
              <w:rPr>
                <w:spacing w:val="14"/>
              </w:rPr>
              <w:t>用立</w:t>
            </w:r>
            <w:r>
              <w:rPr>
                <w:spacing w:val="-17"/>
              </w:rPr>
              <w:t xml:space="preserve"> </w:t>
            </w:r>
            <w:r>
              <w:rPr>
                <w:spacing w:val="14"/>
              </w:rPr>
              <w:t>即停</w:t>
            </w:r>
            <w:r>
              <w:rPr>
                <w:spacing w:val="-32"/>
              </w:rPr>
              <w:t xml:space="preserve"> </w:t>
            </w:r>
            <w:r>
              <w:rPr>
                <w:spacing w:val="14"/>
              </w:rPr>
              <w:t>止</w:t>
            </w:r>
            <w:r>
              <w:rPr/>
              <w:t xml:space="preserve"> </w:t>
            </w:r>
            <w:r>
              <w:rPr>
                <w:spacing w:val="7"/>
              </w:rPr>
              <w:t>使用的，或违法行为持续时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间不足 3 个月的。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10" w:firstLine="2"/>
              <w:spacing w:before="49" w:line="219" w:lineRule="auto"/>
              <w:rPr/>
            </w:pPr>
            <w:r>
              <w:rPr>
                <w:spacing w:val="10"/>
              </w:rPr>
              <w:t>责令停止使用有关特种设备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1"/>
              </w:rPr>
              <w:t>处 3 万元以上 11.1 万元以下罚</w:t>
            </w:r>
            <w:r>
              <w:rPr>
                <w:spacing w:val="11"/>
              </w:rPr>
              <w:t xml:space="preserve"> </w:t>
            </w:r>
            <w:r>
              <w:rPr>
                <w:spacing w:val="2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22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95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/>
              <w:spacing w:before="51" w:line="207" w:lineRule="auto"/>
              <w:rPr/>
            </w:pPr>
            <w:r>
              <w:rPr>
                <w:spacing w:val="5"/>
              </w:rPr>
              <w:t>事故隐患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，继续使用的。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4" w:firstLine="5"/>
              <w:spacing w:before="49" w:line="227" w:lineRule="auto"/>
              <w:rPr/>
            </w:pPr>
            <w:r>
              <w:rPr>
                <w:spacing w:val="9"/>
              </w:rPr>
              <w:t>(二)特种设备出现故障或者发生异常情况</w:t>
            </w:r>
            <w:r>
              <w:rPr>
                <w:spacing w:val="-6"/>
              </w:rPr>
              <w:t xml:space="preserve"> </w:t>
            </w:r>
            <w:r>
              <w:rPr>
                <w:spacing w:val="9"/>
              </w:rPr>
              <w:t>，未对</w:t>
            </w:r>
            <w:r>
              <w:rPr/>
              <w:t xml:space="preserve"> </w:t>
            </w:r>
            <w:r>
              <w:rPr>
                <w:spacing w:val="6"/>
              </w:rPr>
              <w:t>其进行全面检查、消除事故隐患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，继续使用的。</w:t>
            </w:r>
          </w:p>
        </w:tc>
        <w:tc>
          <w:tcPr>
            <w:tcW w:w="69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2" w:right="105"/>
              <w:spacing w:before="51" w:line="219" w:lineRule="auto"/>
              <w:rPr/>
            </w:pPr>
            <w:r>
              <w:rPr>
                <w:spacing w:val="9"/>
              </w:rPr>
              <w:t>经责令停止使用仍在使用</w:t>
            </w:r>
            <w:r>
              <w:rPr/>
              <w:t xml:space="preserve">    </w:t>
            </w:r>
            <w:r>
              <w:rPr>
                <w:spacing w:val="7"/>
              </w:rPr>
              <w:t>的，或违法行为持续时间在</w:t>
            </w:r>
            <w:r>
              <w:rPr/>
              <w:t xml:space="preserve"> </w:t>
            </w:r>
            <w:r>
              <w:rPr>
                <w:spacing w:val="2"/>
              </w:rPr>
              <w:t>3 个月以上不足 6 个月的。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8" w:firstLine="2"/>
              <w:spacing w:before="51" w:line="219" w:lineRule="auto"/>
              <w:rPr/>
            </w:pPr>
            <w:r>
              <w:rPr>
                <w:spacing w:val="10"/>
              </w:rPr>
              <w:t>责令停止使用有关特种设备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-2"/>
              </w:rPr>
              <w:t>处 11.1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万元以上 21.9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firstLine="2"/>
              <w:spacing w:before="46" w:line="219" w:lineRule="auto"/>
              <w:jc w:val="both"/>
              <w:rPr/>
            </w:pPr>
            <w:r>
              <w:rPr>
                <w:spacing w:val="7"/>
              </w:rPr>
              <w:t>经责令停止使用，拒不停止</w:t>
            </w:r>
            <w:r>
              <w:rPr/>
              <w:t xml:space="preserve"> </w:t>
            </w:r>
            <w:r>
              <w:rPr>
                <w:spacing w:val="7"/>
              </w:rPr>
              <w:t>使用的，或违法行为持续时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间在 6 个月以上的。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5" w:firstLine="2"/>
              <w:spacing w:before="46" w:line="219" w:lineRule="auto"/>
              <w:rPr/>
            </w:pPr>
            <w:r>
              <w:rPr>
                <w:spacing w:val="10"/>
              </w:rPr>
              <w:t>责令停止使用有关特种设备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1"/>
              </w:rPr>
              <w:t>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21.9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万元以上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30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万元以下罚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4"/>
              <w:spacing w:before="82" w:line="170" w:lineRule="auto"/>
              <w:rPr/>
            </w:pPr>
            <w:r>
              <w:rPr>
                <w:spacing w:val="-10"/>
              </w:rPr>
              <w:t>25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3"/>
              <w:spacing w:before="82" w:line="231" w:lineRule="auto"/>
              <w:jc w:val="both"/>
              <w:rPr/>
            </w:pPr>
            <w:r>
              <w:rPr>
                <w:spacing w:val="11"/>
              </w:rPr>
              <w:t>特种设备存在严重事故隐</w:t>
            </w:r>
            <w:r>
              <w:rPr/>
              <w:t xml:space="preserve"> </w:t>
            </w:r>
            <w:r>
              <w:rPr>
                <w:spacing w:val="3"/>
              </w:rPr>
              <w:t>患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，无改造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、修理价值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，或者</w:t>
            </w:r>
            <w:r>
              <w:rPr/>
              <w:t xml:space="preserve"> </w:t>
            </w:r>
            <w:r>
              <w:rPr>
                <w:spacing w:val="11"/>
              </w:rPr>
              <w:t>达到安全技术规范规定的其他</w:t>
            </w:r>
            <w:r>
              <w:rPr/>
              <w:t xml:space="preserve"> </w:t>
            </w:r>
            <w:r>
              <w:rPr>
                <w:spacing w:val="8"/>
              </w:rPr>
              <w:t>报废条件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，特种设备使用单位</w:t>
            </w:r>
            <w:r>
              <w:rPr/>
              <w:t xml:space="preserve"> </w:t>
            </w:r>
            <w:r>
              <w:rPr>
                <w:spacing w:val="8"/>
              </w:rPr>
              <w:t>未依法履行报废义务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，并办理</w:t>
            </w:r>
            <w:r>
              <w:rPr/>
              <w:t xml:space="preserve"> </w:t>
            </w:r>
            <w:r>
              <w:rPr>
                <w:spacing w:val="8"/>
              </w:rPr>
              <w:t>使用登记证书注销手续的。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3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7" w:firstLine="400"/>
              <w:spacing w:before="82" w:line="231" w:lineRule="auto"/>
              <w:rPr/>
            </w:pPr>
            <w:r>
              <w:rPr>
                <w:b/>
                <w:bCs/>
                <w:spacing w:val="9"/>
              </w:rPr>
              <w:t>第八十四条第三项   </w:t>
            </w:r>
            <w:r>
              <w:rPr>
                <w:spacing w:val="9"/>
              </w:rPr>
              <w:t>违反本法规定，特种设 </w:t>
            </w:r>
            <w:r>
              <w:rPr>
                <w:spacing w:val="9"/>
              </w:rPr>
              <w:t>备使用单位有下列行为之一的，责令停止使用有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关特种设备</w:t>
            </w:r>
            <w:r>
              <w:rPr>
                <w:spacing w:val="-5"/>
              </w:rPr>
              <w:t xml:space="preserve"> </w:t>
            </w:r>
            <w:r>
              <w:rPr>
                <w:spacing w:val="7"/>
              </w:rPr>
              <w:t>，处三万元以上三十万元以下罚款：</w:t>
            </w:r>
            <w:r>
              <w:rPr/>
              <w:t xml:space="preserve"> </w:t>
            </w:r>
            <w:r>
              <w:rPr>
                <w:spacing w:val="8"/>
              </w:rPr>
              <w:t>(三)特种设备存在严重事故隐患</w:t>
            </w:r>
            <w:r>
              <w:rPr>
                <w:spacing w:val="-4"/>
              </w:rPr>
              <w:t xml:space="preserve"> </w:t>
            </w:r>
            <w:r>
              <w:rPr>
                <w:spacing w:val="8"/>
              </w:rPr>
              <w:t>，无改造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、修理</w:t>
            </w:r>
            <w:r>
              <w:rPr/>
              <w:t xml:space="preserve"> </w:t>
            </w:r>
            <w:r>
              <w:rPr>
                <w:spacing w:val="9"/>
              </w:rPr>
              <w:t>价值，或者达到安全技术规范规定的其他报废条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件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，未依法履行报废义务，并办理使用登记证书</w:t>
            </w:r>
            <w:r>
              <w:rPr/>
              <w:t xml:space="preserve"> </w:t>
            </w:r>
            <w:r>
              <w:rPr>
                <w:spacing w:val="7"/>
              </w:rPr>
              <w:t>注销手续的。</w:t>
            </w:r>
          </w:p>
        </w:tc>
        <w:tc>
          <w:tcPr>
            <w:tcW w:w="699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firstLine="2"/>
              <w:spacing w:before="46" w:line="219" w:lineRule="auto"/>
              <w:jc w:val="both"/>
              <w:rPr/>
            </w:pPr>
            <w:r>
              <w:rPr>
                <w:spacing w:val="24"/>
              </w:rPr>
              <w:t>经责令停止使用立即停止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使用的，或违法行为持续时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间不足 3 个月的。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10" w:firstLine="2"/>
              <w:spacing w:before="46" w:line="219" w:lineRule="auto"/>
              <w:rPr/>
            </w:pPr>
            <w:r>
              <w:rPr>
                <w:spacing w:val="10"/>
              </w:rPr>
              <w:t>责令停止使用有关特种设备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1"/>
              </w:rPr>
              <w:t>处 3 万元以上 11.1 万元以下罚</w:t>
            </w:r>
            <w:r>
              <w:rPr>
                <w:spacing w:val="11"/>
              </w:rPr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50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2" w:right="105"/>
              <w:spacing w:before="51" w:line="218" w:lineRule="auto"/>
              <w:rPr/>
            </w:pPr>
            <w:r>
              <w:rPr>
                <w:spacing w:val="9"/>
              </w:rPr>
              <w:t>经责令停止使用仍在使用</w:t>
            </w:r>
            <w:r>
              <w:rPr/>
              <w:t xml:space="preserve">    </w:t>
            </w:r>
            <w:r>
              <w:rPr>
                <w:spacing w:val="7"/>
              </w:rPr>
              <w:t>的，或违法行为持续时间在</w:t>
            </w:r>
            <w:r>
              <w:rPr/>
              <w:t xml:space="preserve"> </w:t>
            </w:r>
            <w:r>
              <w:rPr>
                <w:spacing w:val="2"/>
              </w:rPr>
              <w:t>3 个月以上不足 6 个月的。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8" w:firstLine="2"/>
              <w:spacing w:before="51" w:line="218" w:lineRule="auto"/>
              <w:rPr/>
            </w:pPr>
            <w:r>
              <w:rPr>
                <w:spacing w:val="10"/>
              </w:rPr>
              <w:t>责令停止使用有关特种设备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-2"/>
              </w:rPr>
              <w:t>处 11.1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万元以上 21.9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11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3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firstLine="2"/>
              <w:spacing w:before="130" w:line="228" w:lineRule="auto"/>
              <w:jc w:val="both"/>
              <w:rPr/>
            </w:pPr>
            <w:r>
              <w:rPr>
                <w:spacing w:val="7"/>
              </w:rPr>
              <w:t>经责令停止使用，拒不停止</w:t>
            </w:r>
            <w:r>
              <w:rPr/>
              <w:t xml:space="preserve"> </w:t>
            </w:r>
            <w:r>
              <w:rPr>
                <w:spacing w:val="7"/>
              </w:rPr>
              <w:t>使用的，或违法行为持续时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间在 6 个月以上的。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5" w:firstLine="2"/>
              <w:spacing w:before="127" w:line="229" w:lineRule="auto"/>
              <w:rPr/>
            </w:pPr>
            <w:r>
              <w:rPr>
                <w:spacing w:val="10"/>
              </w:rPr>
              <w:t>责令停止使用有关特种设备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1"/>
              </w:rPr>
              <w:t>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21.9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万元以上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30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万元以下罚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4"/>
              <w:spacing w:before="82" w:line="170" w:lineRule="auto"/>
              <w:rPr/>
            </w:pPr>
            <w:r>
              <w:rPr>
                <w:spacing w:val="-10"/>
              </w:rPr>
              <w:t>26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2"/>
              <w:spacing w:before="81" w:line="229" w:lineRule="auto"/>
              <w:jc w:val="both"/>
              <w:rPr/>
            </w:pPr>
            <w:r>
              <w:rPr>
                <w:spacing w:val="8"/>
              </w:rPr>
              <w:t>移动式压力容器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、气瓶充</w:t>
            </w:r>
            <w:r>
              <w:rPr/>
              <w:t xml:space="preserve"> </w:t>
            </w:r>
            <w:r>
              <w:rPr>
                <w:spacing w:val="11"/>
              </w:rPr>
              <w:t>装单位未按照规定实施充装前</w:t>
            </w:r>
            <w:r>
              <w:rPr/>
              <w:t xml:space="preserve"> </w:t>
            </w:r>
            <w:r>
              <w:rPr>
                <w:spacing w:val="8"/>
              </w:rPr>
              <w:t>后的检查、记录制度的。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2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第八十五条第一款第一项   </w:t>
            </w:r>
            <w:r>
              <w:rPr>
                <w:spacing w:val="9"/>
              </w:rPr>
              <w:t>违反本法规定，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移动式压力容器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、气瓶充装单位有下列行为</w:t>
            </w:r>
            <w:r>
              <w:rPr>
                <w:spacing w:val="7"/>
              </w:rPr>
              <w:t>之一</w:t>
            </w:r>
            <w:r>
              <w:rPr/>
              <w:t xml:space="preserve"> </w:t>
            </w:r>
            <w:r>
              <w:rPr>
                <w:spacing w:val="6"/>
              </w:rPr>
              <w:t>的，责令改正，处二万元以上二十万元以下罚款;</w:t>
            </w:r>
            <w:r>
              <w:rPr>
                <w:spacing w:val="15"/>
              </w:rPr>
              <w:t xml:space="preserve"> </w:t>
            </w:r>
            <w:r>
              <w:rPr>
                <w:spacing w:val="6"/>
              </w:rPr>
              <w:t>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3"/>
              </w:rPr>
              <w:t xml:space="preserve"> </w:t>
            </w:r>
            <w:r>
              <w:rPr>
                <w:spacing w:val="6"/>
              </w:rPr>
              <w:t>吊销充装许可证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：(一)未按照规定</w:t>
            </w:r>
            <w:r>
              <w:rPr/>
              <w:t xml:space="preserve"> </w:t>
            </w:r>
            <w:r>
              <w:rPr>
                <w:spacing w:val="9"/>
              </w:rPr>
              <w:t>实施充装前后的检查、记录制度的。</w:t>
            </w:r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8" w:right="105" w:firstLine="2"/>
              <w:spacing w:before="47" w:line="224" w:lineRule="auto"/>
              <w:rPr/>
            </w:pPr>
            <w:r>
              <w:rPr>
                <w:spacing w:val="8"/>
              </w:rPr>
              <w:t>持续时间3 不足个月的，或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充装不符合安全技术规范</w:t>
            </w:r>
            <w:r>
              <w:rPr>
                <w:spacing w:val="1"/>
              </w:rPr>
              <w:t xml:space="preserve">    </w:t>
            </w:r>
            <w:r>
              <w:rPr>
                <w:spacing w:val="9"/>
              </w:rPr>
              <w:t>要求的移动式压力容器不</w:t>
            </w:r>
            <w:r>
              <w:rPr>
                <w:spacing w:val="2"/>
              </w:rPr>
              <w:t xml:space="preserve">    </w:t>
            </w:r>
            <w:r>
              <w:rPr/>
              <w:t>足 3</w:t>
            </w:r>
            <w:r>
              <w:rPr>
                <w:spacing w:val="26"/>
              </w:rPr>
              <w:t xml:space="preserve"> </w:t>
            </w:r>
            <w:r>
              <w:rPr/>
              <w:t>台次或气瓶数量 20 只  </w:t>
            </w:r>
            <w:r>
              <w:rPr>
                <w:spacing w:val="6"/>
              </w:rPr>
              <w:t>以下的。</w:t>
            </w:r>
          </w:p>
        </w:tc>
        <w:tc>
          <w:tcPr>
            <w:tcW w:w="2876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9" w:firstLine="2"/>
              <w:spacing w:before="82" w:line="227" w:lineRule="auto"/>
              <w:rPr/>
            </w:pPr>
            <w:r>
              <w:rPr>
                <w:spacing w:val="6"/>
              </w:rPr>
              <w:t>责令改正 ，</w:t>
            </w:r>
            <w:r>
              <w:rPr>
                <w:spacing w:val="-34"/>
              </w:rPr>
              <w:t xml:space="preserve"> </w:t>
            </w:r>
            <w:r>
              <w:rPr>
                <w:spacing w:val="6"/>
              </w:rPr>
              <w:t>处 2 万元以上</w:t>
            </w:r>
            <w:r>
              <w:rPr>
                <w:spacing w:val="16"/>
              </w:rPr>
              <w:t xml:space="preserve"> </w:t>
            </w:r>
            <w:r>
              <w:rPr>
                <w:spacing w:val="6"/>
              </w:rPr>
              <w:t>7.4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58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5"/>
              <w:spacing w:before="50" w:line="224" w:lineRule="auto"/>
              <w:rPr/>
            </w:pPr>
            <w:r>
              <w:rPr>
                <w:spacing w:val="6"/>
              </w:rPr>
              <w:t>持续时间在</w:t>
            </w:r>
            <w:r>
              <w:rPr>
                <w:spacing w:val="-5"/>
              </w:rPr>
              <w:t xml:space="preserve"> </w:t>
            </w:r>
            <w:r>
              <w:rPr>
                <w:spacing w:val="6"/>
              </w:rPr>
              <w:t>3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个月以上不足</w:t>
            </w:r>
            <w:r>
              <w:rPr/>
              <w:t xml:space="preserve"> </w:t>
            </w:r>
            <w:r>
              <w:rPr>
                <w:spacing w:val="3"/>
              </w:rPr>
              <w:t>6 个月的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，或充装不符合安</w:t>
            </w:r>
            <w:r>
              <w:rPr/>
              <w:t xml:space="preserve"> </w:t>
            </w:r>
            <w:r>
              <w:rPr>
                <w:spacing w:val="9"/>
              </w:rPr>
              <w:t>全技术规范要求的移动式</w:t>
            </w:r>
            <w:r>
              <w:rPr/>
              <w:t xml:space="preserve">    </w:t>
            </w:r>
            <w:r>
              <w:rPr>
                <w:spacing w:val="1"/>
              </w:rPr>
              <w:t>压力容器 3 台次以上 5 台次 </w:t>
            </w:r>
            <w:r>
              <w:rPr>
                <w:spacing w:val="4"/>
              </w:rPr>
              <w:t>以下或气瓶数量 20 只以上</w:t>
            </w:r>
          </w:p>
        </w:tc>
        <w:tc>
          <w:tcPr>
            <w:tcW w:w="2876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6" w:firstLine="2"/>
              <w:spacing w:before="81" w:line="227" w:lineRule="auto"/>
              <w:rPr/>
            </w:pPr>
            <w:r>
              <w:rPr>
                <w:spacing w:val="-4"/>
              </w:rPr>
              <w:t>责令改正，处 7.4 万元以上 14.6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23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83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2"/>
              <w:spacing w:before="51" w:line="208" w:lineRule="auto"/>
              <w:rPr/>
            </w:pPr>
            <w:r>
              <w:rPr/>
              <w:t>50 只以下的。</w:t>
            </w:r>
          </w:p>
        </w:tc>
        <w:tc>
          <w:tcPr>
            <w:tcW w:w="28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8" w:right="105" w:firstLine="2"/>
              <w:spacing w:before="50" w:line="225" w:lineRule="auto"/>
              <w:rPr/>
            </w:pPr>
            <w:r>
              <w:rPr>
                <w:spacing w:val="3"/>
              </w:rPr>
              <w:t>持续时间在 6 个月以上，或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充装不符合安全技术规范</w:t>
            </w:r>
            <w:r>
              <w:rPr>
                <w:spacing w:val="1"/>
              </w:rPr>
              <w:t xml:space="preserve">    </w:t>
            </w:r>
            <w:r>
              <w:rPr>
                <w:spacing w:val="5"/>
              </w:rPr>
              <w:t>要求的移动式压力容器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5 台</w:t>
            </w:r>
            <w:r>
              <w:rPr/>
              <w:t xml:space="preserve"> </w:t>
            </w:r>
            <w:r>
              <w:rPr>
                <w:spacing w:val="4"/>
              </w:rPr>
              <w:t>次以上或气瓶数量 50 只以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上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，或造成其他严重后果</w:t>
            </w:r>
            <w:r>
              <w:rPr/>
              <w:t xml:space="preserve">    </w:t>
            </w:r>
            <w:r>
              <w:rPr>
                <w:spacing w:val="3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6" w:firstLine="2"/>
              <w:spacing w:before="81" w:line="227" w:lineRule="auto"/>
              <w:rPr/>
            </w:pPr>
            <w:r>
              <w:rPr>
                <w:spacing w:val="-2"/>
              </w:rPr>
              <w:t>责令改正，处 14.6 万元以上 20</w:t>
            </w:r>
            <w:r>
              <w:rPr>
                <w:spacing w:val="14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4"/>
              <w:spacing w:before="82" w:line="173" w:lineRule="auto"/>
              <w:rPr/>
            </w:pPr>
            <w:r>
              <w:rPr>
                <w:spacing w:val="-10"/>
              </w:rPr>
              <w:t>27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2"/>
              <w:spacing w:before="82" w:line="230" w:lineRule="auto"/>
              <w:jc w:val="both"/>
              <w:rPr/>
            </w:pPr>
            <w:r>
              <w:rPr>
                <w:spacing w:val="8"/>
              </w:rPr>
              <w:t>移动式压力容器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、气瓶充</w:t>
            </w:r>
            <w:r>
              <w:rPr/>
              <w:t xml:space="preserve"> </w:t>
            </w:r>
            <w:r>
              <w:rPr>
                <w:spacing w:val="11"/>
              </w:rPr>
              <w:t>装单位对不符合安全技术规范</w:t>
            </w:r>
            <w:r>
              <w:rPr>
                <w:spacing w:val="1"/>
              </w:rPr>
              <w:t xml:space="preserve"> </w:t>
            </w:r>
            <w:r>
              <w:rPr>
                <w:spacing w:val="11"/>
              </w:rPr>
              <w:t>要求的移动式压力容器和气瓶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进行充装的。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398"/>
              <w:spacing w:before="82" w:line="226" w:lineRule="auto"/>
              <w:rPr/>
            </w:pPr>
            <w:r>
              <w:rPr>
                <w:b/>
                <w:bCs/>
                <w:spacing w:val="9"/>
              </w:rPr>
              <w:t>第八十五条第一款第二项   </w:t>
            </w:r>
            <w:r>
              <w:rPr>
                <w:spacing w:val="9"/>
              </w:rPr>
              <w:t>违反本法规定，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移动式压力容器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、气瓶充装单位有下列行为之一</w:t>
            </w:r>
          </w:p>
          <w:p>
            <w:pPr>
              <w:pStyle w:val="TableText"/>
              <w:ind w:left="107" w:right="102" w:firstLine="17"/>
              <w:spacing w:before="12" w:line="230" w:lineRule="auto"/>
              <w:jc w:val="both"/>
              <w:rPr/>
            </w:pPr>
            <w:r>
              <w:rPr>
                <w:spacing w:val="6"/>
              </w:rPr>
              <w:t>的，责令改正，处二万元以上二十万元以下罚</w:t>
            </w:r>
            <w:r>
              <w:rPr>
                <w:spacing w:val="5"/>
              </w:rPr>
              <w:t>款;</w:t>
            </w:r>
            <w:r>
              <w:rPr/>
              <w:t xml:space="preserve"> </w:t>
            </w:r>
            <w:r>
              <w:rPr>
                <w:spacing w:val="6"/>
              </w:rPr>
              <w:t>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3"/>
              </w:rPr>
              <w:t xml:space="preserve"> </w:t>
            </w:r>
            <w:r>
              <w:rPr>
                <w:spacing w:val="6"/>
              </w:rPr>
              <w:t>吊销充装许可证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：(二)对不符合安</w:t>
            </w:r>
            <w:r>
              <w:rPr/>
              <w:t xml:space="preserve"> </w:t>
            </w:r>
            <w:r>
              <w:rPr>
                <w:spacing w:val="18"/>
              </w:rPr>
              <w:t>全技术规范要求的移动式压力容器和气瓶进行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6"/>
              </w:rPr>
              <w:t>充装的。</w:t>
            </w:r>
          </w:p>
        </w:tc>
        <w:tc>
          <w:tcPr>
            <w:tcW w:w="699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8" w:right="105" w:firstLine="2"/>
              <w:spacing w:before="47" w:line="224" w:lineRule="auto"/>
              <w:rPr/>
            </w:pPr>
            <w:r>
              <w:rPr>
                <w:spacing w:val="3"/>
              </w:rPr>
              <w:t>持续时间不足 3 个月的，或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充装不符合安全技术规范</w:t>
            </w:r>
            <w:r>
              <w:rPr>
                <w:spacing w:val="1"/>
              </w:rPr>
              <w:t xml:space="preserve">    </w:t>
            </w:r>
            <w:r>
              <w:rPr>
                <w:spacing w:val="9"/>
              </w:rPr>
              <w:t>要求的移动式压力容器不</w:t>
            </w:r>
            <w:r>
              <w:rPr>
                <w:spacing w:val="2"/>
              </w:rPr>
              <w:t xml:space="preserve">    </w:t>
            </w:r>
            <w:r>
              <w:rPr/>
              <w:t>足 3</w:t>
            </w:r>
            <w:r>
              <w:rPr>
                <w:spacing w:val="26"/>
              </w:rPr>
              <w:t xml:space="preserve"> </w:t>
            </w:r>
            <w:r>
              <w:rPr/>
              <w:t>台次或气瓶数量 20 只  </w:t>
            </w:r>
            <w:r>
              <w:rPr>
                <w:spacing w:val="6"/>
              </w:rPr>
              <w:t>以下的。</w:t>
            </w:r>
          </w:p>
        </w:tc>
        <w:tc>
          <w:tcPr>
            <w:tcW w:w="2876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9" w:firstLine="2"/>
              <w:spacing w:before="82" w:line="229" w:lineRule="auto"/>
              <w:rPr/>
            </w:pPr>
            <w:r>
              <w:rPr>
                <w:spacing w:val="6"/>
              </w:rPr>
              <w:t>责令改正 ，</w:t>
            </w:r>
            <w:r>
              <w:rPr>
                <w:spacing w:val="-34"/>
              </w:rPr>
              <w:t xml:space="preserve"> </w:t>
            </w:r>
            <w:r>
              <w:rPr>
                <w:spacing w:val="6"/>
              </w:rPr>
              <w:t>处 2 万元以上</w:t>
            </w:r>
            <w:r>
              <w:rPr>
                <w:spacing w:val="16"/>
              </w:rPr>
              <w:t xml:space="preserve"> </w:t>
            </w:r>
            <w:r>
              <w:rPr>
                <w:spacing w:val="6"/>
              </w:rPr>
              <w:t>7.4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5"/>
              <w:spacing w:before="50" w:line="225" w:lineRule="auto"/>
              <w:rPr/>
            </w:pPr>
            <w:r>
              <w:rPr>
                <w:spacing w:val="6"/>
              </w:rPr>
              <w:t>持续时间在</w:t>
            </w:r>
            <w:r>
              <w:rPr>
                <w:spacing w:val="-5"/>
              </w:rPr>
              <w:t xml:space="preserve"> </w:t>
            </w:r>
            <w:r>
              <w:rPr>
                <w:spacing w:val="6"/>
              </w:rPr>
              <w:t>3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个月以上不足</w:t>
            </w:r>
            <w:r>
              <w:rPr/>
              <w:t xml:space="preserve"> </w:t>
            </w:r>
            <w:r>
              <w:rPr>
                <w:spacing w:val="3"/>
              </w:rPr>
              <w:t>6 个月的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，或充装不符合安</w:t>
            </w:r>
            <w:r>
              <w:rPr/>
              <w:t xml:space="preserve"> </w:t>
            </w:r>
            <w:r>
              <w:rPr>
                <w:spacing w:val="9"/>
              </w:rPr>
              <w:t>全技术规范要求的移动式</w:t>
            </w:r>
            <w:r>
              <w:rPr/>
              <w:t xml:space="preserve">    </w:t>
            </w:r>
            <w:r>
              <w:rPr>
                <w:spacing w:val="1"/>
              </w:rPr>
              <w:t>压力容器 3 台次以上 5 台次 </w:t>
            </w:r>
            <w:r>
              <w:rPr>
                <w:spacing w:val="4"/>
              </w:rPr>
              <w:t>以下或气瓶数量 20 只以上</w:t>
            </w:r>
            <w:r>
              <w:rPr>
                <w:spacing w:val="1"/>
              </w:rPr>
              <w:t xml:space="preserve">  </w:t>
            </w:r>
            <w:r>
              <w:rPr/>
              <w:t>50 只以下的。</w:t>
            </w:r>
          </w:p>
        </w:tc>
        <w:tc>
          <w:tcPr>
            <w:tcW w:w="2876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6" w:firstLine="2"/>
              <w:spacing w:before="81" w:line="227" w:lineRule="auto"/>
              <w:rPr/>
            </w:pPr>
            <w:r>
              <w:rPr>
                <w:spacing w:val="-4"/>
              </w:rPr>
              <w:t>责令改正，处 7.4 万元以上 14.6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89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8" w:right="105" w:firstLine="2"/>
              <w:spacing w:before="52" w:line="225" w:lineRule="auto"/>
              <w:rPr/>
            </w:pPr>
            <w:r>
              <w:rPr>
                <w:spacing w:val="3"/>
              </w:rPr>
              <w:t>持续时间在 6 个月以上，或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充装不符合安全技术规范</w:t>
            </w:r>
            <w:r>
              <w:rPr>
                <w:spacing w:val="1"/>
              </w:rPr>
              <w:t xml:space="preserve">    </w:t>
            </w:r>
            <w:r>
              <w:rPr>
                <w:spacing w:val="5"/>
              </w:rPr>
              <w:t>要求的移动式压力容器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5 台</w:t>
            </w:r>
            <w:r>
              <w:rPr/>
              <w:t xml:space="preserve"> </w:t>
            </w:r>
            <w:r>
              <w:rPr>
                <w:spacing w:val="4"/>
              </w:rPr>
              <w:t>次以上或气瓶数量 50 只以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上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，或造成其他严重后果</w:t>
            </w:r>
            <w:r>
              <w:rPr/>
              <w:t xml:space="preserve">    </w:t>
            </w:r>
            <w:r>
              <w:rPr>
                <w:spacing w:val="3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6" w:firstLine="2"/>
              <w:spacing w:before="82" w:line="229" w:lineRule="auto"/>
              <w:rPr/>
            </w:pPr>
            <w:r>
              <w:rPr>
                <w:spacing w:val="-2"/>
              </w:rPr>
              <w:t>责令改正，处 14.6 万元以上 20</w:t>
            </w:r>
            <w:r>
              <w:rPr>
                <w:spacing w:val="14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spacing w:line="234" w:lineRule="exact"/>
        <w:rPr>
          <w:rFonts w:ascii="Arial"/>
          <w:sz w:val="20"/>
        </w:rPr>
      </w:pPr>
      <w:r/>
    </w:p>
    <w:p>
      <w:pPr>
        <w:spacing w:line="234" w:lineRule="exact"/>
        <w:sectPr>
          <w:footerReference w:type="default" r:id="rId224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0"/>
          <w:szCs w:val="2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58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4"/>
              <w:spacing w:before="81" w:line="171" w:lineRule="auto"/>
              <w:rPr/>
            </w:pPr>
            <w:r>
              <w:rPr>
                <w:spacing w:val="-10"/>
              </w:rPr>
              <w:t>28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0"/>
              <w:spacing w:before="82" w:line="230" w:lineRule="auto"/>
              <w:jc w:val="both"/>
              <w:rPr/>
            </w:pPr>
            <w:r>
              <w:rPr>
                <w:spacing w:val="7"/>
              </w:rPr>
              <w:t>未经许可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，擅自从事移动</w:t>
            </w:r>
            <w:r>
              <w:rPr/>
              <w:t xml:space="preserve"> </w:t>
            </w:r>
            <w:r>
              <w:rPr>
                <w:spacing w:val="11"/>
              </w:rPr>
              <w:t>式压力容器或者气瓶充装活动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7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第八十五条第二款   </w:t>
            </w:r>
            <w:r>
              <w:rPr>
                <w:spacing w:val="9"/>
              </w:rPr>
              <w:t>违反本法规定，未经许 </w:t>
            </w:r>
            <w:r>
              <w:rPr>
                <w:spacing w:val="9"/>
              </w:rPr>
              <w:t>可，擅自从事移动式压力容器或者气瓶充装活动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，予以取缔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，没收违法充装的气瓶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，处十</w:t>
            </w:r>
            <w:r>
              <w:rPr>
                <w:spacing w:val="3"/>
              </w:rPr>
              <w:t>万元</w:t>
            </w:r>
            <w:r>
              <w:rPr/>
              <w:t xml:space="preserve"> </w:t>
            </w:r>
            <w:r>
              <w:rPr>
                <w:spacing w:val="6"/>
              </w:rPr>
              <w:t>以上五十万元以下罚款;有违法所得的，没收违法</w:t>
            </w:r>
            <w:r>
              <w:rPr>
                <w:spacing w:val="13"/>
              </w:rPr>
              <w:t xml:space="preserve"> </w:t>
            </w:r>
            <w:r>
              <w:rPr>
                <w:spacing w:val="5"/>
              </w:rPr>
              <w:t>所得。</w:t>
            </w:r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firstLine="22"/>
              <w:spacing w:before="53" w:line="229" w:lineRule="auto"/>
              <w:jc w:val="both"/>
              <w:rPr/>
            </w:pPr>
            <w:r>
              <w:rPr>
                <w:spacing w:val="5"/>
              </w:rPr>
              <w:t>尚未销售，违法行为持续时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间不足 3 个月的，或充装移</w:t>
            </w:r>
            <w:r>
              <w:rPr>
                <w:spacing w:val="10"/>
              </w:rPr>
              <w:t xml:space="preserve"> </w:t>
            </w:r>
            <w:r>
              <w:rPr>
                <w:spacing w:val="5"/>
              </w:rPr>
              <w:t>动式压力容器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3 台次以下或</w:t>
            </w:r>
            <w:r>
              <w:rPr/>
              <w:t xml:space="preserve"> </w:t>
            </w:r>
            <w:r>
              <w:rPr>
                <w:spacing w:val="2"/>
              </w:rPr>
              <w:t>气瓶数量 20 只以下。</w:t>
            </w:r>
          </w:p>
        </w:tc>
        <w:tc>
          <w:tcPr>
            <w:tcW w:w="2876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/>
              <w:spacing w:before="81" w:line="229" w:lineRule="auto"/>
              <w:jc w:val="both"/>
              <w:rPr/>
            </w:pPr>
            <w:r>
              <w:rPr>
                <w:spacing w:val="10"/>
              </w:rPr>
              <w:t>予以取缔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，没收违法充装的气</w:t>
            </w:r>
            <w:r>
              <w:rPr/>
              <w:t xml:space="preserve"> </w:t>
            </w:r>
            <w:r>
              <w:rPr>
                <w:spacing w:val="1"/>
              </w:rPr>
              <w:t>瓶</w:t>
            </w:r>
            <w:r>
              <w:rPr>
                <w:spacing w:val="-7"/>
              </w:rPr>
              <w:t xml:space="preserve"> </w:t>
            </w:r>
            <w:r>
              <w:rPr>
                <w:spacing w:val="1"/>
              </w:rPr>
              <w:t>，处 10 万元以上</w:t>
            </w:r>
            <w:r>
              <w:rPr>
                <w:spacing w:val="6"/>
              </w:rPr>
              <w:t xml:space="preserve"> </w:t>
            </w:r>
            <w:r>
              <w:rPr>
                <w:spacing w:val="1"/>
              </w:rPr>
              <w:t>22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3153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7" w:right="105" w:firstLine="2"/>
              <w:spacing w:before="46" w:line="228" w:lineRule="auto"/>
              <w:jc w:val="both"/>
              <w:rPr/>
            </w:pPr>
            <w:r>
              <w:rPr>
                <w:spacing w:val="7"/>
              </w:rPr>
              <w:t>充装的气体已经销售，且有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下列情形之一的：</w:t>
            </w:r>
            <w:r>
              <w:rPr>
                <w:spacing w:val="-26"/>
              </w:rPr>
              <w:t xml:space="preserve"> </w:t>
            </w:r>
            <w:r>
              <w:rPr>
                <w:spacing w:val="7"/>
              </w:rPr>
              <w:t>1.装场地</w:t>
            </w:r>
            <w:r>
              <w:rPr/>
              <w:t xml:space="preserve"> </w:t>
            </w:r>
            <w:r>
              <w:rPr>
                <w:spacing w:val="6"/>
              </w:rPr>
              <w:t>存在严重事故隐患的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；2.法</w:t>
            </w:r>
            <w:r>
              <w:rPr/>
              <w:t xml:space="preserve"> </w:t>
            </w:r>
            <w:r>
              <w:rPr>
                <w:spacing w:val="7"/>
              </w:rPr>
              <w:t>行为持续时间在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3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个月以上</w:t>
            </w:r>
            <w:r>
              <w:rPr/>
              <w:t xml:space="preserve"> </w:t>
            </w:r>
            <w:r>
              <w:rPr>
                <w:spacing w:val="5"/>
              </w:rPr>
              <w:t>不足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6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个月的;3.装未经定期</w:t>
            </w:r>
            <w:r>
              <w:rPr/>
              <w:t xml:space="preserve"> </w:t>
            </w:r>
            <w:r>
              <w:rPr>
                <w:spacing w:val="14"/>
              </w:rPr>
              <w:t>检验</w:t>
            </w:r>
            <w:r>
              <w:rPr>
                <w:spacing w:val="-28"/>
              </w:rPr>
              <w:t xml:space="preserve"> </w:t>
            </w:r>
            <w:r>
              <w:rPr>
                <w:spacing w:val="14"/>
              </w:rPr>
              <w:t>或检</w:t>
            </w:r>
            <w:r>
              <w:rPr>
                <w:spacing w:val="-31"/>
              </w:rPr>
              <w:t xml:space="preserve"> </w:t>
            </w:r>
            <w:r>
              <w:rPr>
                <w:spacing w:val="14"/>
              </w:rPr>
              <w:t>验不</w:t>
            </w:r>
            <w:r>
              <w:rPr>
                <w:spacing w:val="-34"/>
              </w:rPr>
              <w:t xml:space="preserve"> </w:t>
            </w:r>
            <w:r>
              <w:rPr>
                <w:spacing w:val="14"/>
              </w:rPr>
              <w:t>合格</w:t>
            </w:r>
            <w:r>
              <w:rPr>
                <w:spacing w:val="-32"/>
              </w:rPr>
              <w:t xml:space="preserve"> </w:t>
            </w:r>
            <w:r>
              <w:rPr>
                <w:spacing w:val="14"/>
              </w:rPr>
              <w:t>移动</w:t>
            </w:r>
            <w:r>
              <w:rPr>
                <w:spacing w:val="-32"/>
              </w:rPr>
              <w:t xml:space="preserve"> </w:t>
            </w:r>
            <w:r>
              <w:rPr>
                <w:spacing w:val="14"/>
              </w:rPr>
              <w:t>式</w:t>
            </w:r>
            <w:r>
              <w:rPr/>
              <w:t xml:space="preserve"> </w:t>
            </w:r>
            <w:r>
              <w:rPr>
                <w:spacing w:val="6"/>
              </w:rPr>
              <w:t>压力容器和气瓶的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；4.装移</w:t>
            </w:r>
            <w:r>
              <w:rPr/>
              <w:t xml:space="preserve"> </w:t>
            </w:r>
            <w:r>
              <w:rPr>
                <w:spacing w:val="3"/>
              </w:rPr>
              <w:t>动式压力容器 3 台次以上 5</w:t>
            </w:r>
            <w:r>
              <w:rPr>
                <w:spacing w:val="11"/>
              </w:rPr>
              <w:t xml:space="preserve"> </w:t>
            </w:r>
            <w:r>
              <w:rPr>
                <w:spacing w:val="9"/>
              </w:rPr>
              <w:t>台次以下或气瓶数量 20 只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以上 50 只以下的。</w:t>
            </w:r>
          </w:p>
        </w:tc>
        <w:tc>
          <w:tcPr>
            <w:tcW w:w="2876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/>
              <w:spacing w:before="82" w:line="229" w:lineRule="auto"/>
              <w:jc w:val="both"/>
              <w:rPr/>
            </w:pPr>
            <w:r>
              <w:rPr>
                <w:spacing w:val="10"/>
              </w:rPr>
              <w:t>予以取缔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，没收违法充装的气</w:t>
            </w:r>
            <w:r>
              <w:rPr/>
              <w:t xml:space="preserve"> </w:t>
            </w:r>
            <w:r>
              <w:rPr>
                <w:spacing w:val="2"/>
              </w:rPr>
              <w:t>瓶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，处 22 万元以上 38 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1893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43" w:firstLine="1"/>
              <w:spacing w:before="50" w:line="230" w:lineRule="auto"/>
              <w:jc w:val="both"/>
              <w:rPr/>
            </w:pPr>
            <w:r>
              <w:rPr>
                <w:spacing w:val="5"/>
              </w:rPr>
              <w:t>充装移动式压力容器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5 台次</w:t>
            </w:r>
            <w:r>
              <w:rPr/>
              <w:t xml:space="preserve">  </w:t>
            </w:r>
            <w:r>
              <w:rPr>
                <w:spacing w:val="1"/>
              </w:rPr>
              <w:t>以上或气瓶数量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50 只以上，</w:t>
            </w:r>
            <w:r>
              <w:rPr/>
              <w:t xml:space="preserve"> </w:t>
            </w:r>
            <w:r>
              <w:rPr>
                <w:spacing w:val="6"/>
              </w:rPr>
              <w:t>或违法行为持续时间在</w:t>
            </w:r>
            <w:r>
              <w:rPr>
                <w:spacing w:val="-1"/>
              </w:rPr>
              <w:t xml:space="preserve"> </w:t>
            </w:r>
            <w:r>
              <w:rPr>
                <w:spacing w:val="6"/>
              </w:rPr>
              <w:t>6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个</w:t>
            </w:r>
            <w:r>
              <w:rPr/>
              <w:t xml:space="preserve">  </w:t>
            </w:r>
            <w:r>
              <w:rPr>
                <w:spacing w:val="7"/>
              </w:rPr>
              <w:t>月以上的，或造成其他严重</w:t>
            </w:r>
            <w:r>
              <w:rPr>
                <w:spacing w:val="1"/>
              </w:rPr>
              <w:t xml:space="preserve"> 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/>
              <w:spacing w:before="82" w:line="229" w:lineRule="auto"/>
              <w:jc w:val="both"/>
              <w:rPr/>
            </w:pPr>
            <w:r>
              <w:rPr>
                <w:spacing w:val="10"/>
              </w:rPr>
              <w:t>予以取缔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，没收违法充装的气</w:t>
            </w:r>
            <w:r>
              <w:rPr/>
              <w:t xml:space="preserve"> </w:t>
            </w:r>
            <w:r>
              <w:rPr>
                <w:spacing w:val="2"/>
              </w:rPr>
              <w:t>瓶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，处 38 万元以上 50 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952" w:hRule="atLeast"/>
        </w:trPr>
        <w:tc>
          <w:tcPr>
            <w:tcW w:w="821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4"/>
              <w:spacing w:before="81" w:line="170" w:lineRule="auto"/>
              <w:rPr/>
            </w:pPr>
            <w:r>
              <w:rPr>
                <w:spacing w:val="-10"/>
              </w:rPr>
              <w:t>29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8" w:right="107" w:firstLine="402"/>
              <w:spacing w:before="53" w:line="218" w:lineRule="auto"/>
              <w:jc w:val="both"/>
              <w:rPr/>
            </w:pPr>
            <w:r>
              <w:rPr>
                <w:spacing w:val="6"/>
              </w:rPr>
              <w:t>特种设备生产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、经营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、使</w:t>
            </w:r>
            <w:r>
              <w:rPr/>
              <w:t xml:space="preserve"> </w:t>
            </w:r>
            <w:r>
              <w:rPr>
                <w:spacing w:val="11"/>
              </w:rPr>
              <w:t>用单位未配备具有相应资格的</w:t>
            </w:r>
            <w:r>
              <w:rPr/>
              <w:t xml:space="preserve"> </w:t>
            </w:r>
            <w:r>
              <w:rPr>
                <w:spacing w:val="9"/>
              </w:rPr>
              <w:t>特种设备安全管理人员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、检测</w:t>
            </w:r>
          </w:p>
        </w:tc>
        <w:tc>
          <w:tcPr>
            <w:tcW w:w="4399" w:type="dxa"/>
            <w:vAlign w:val="top"/>
          </w:tcPr>
          <w:p>
            <w:pPr>
              <w:pStyle w:val="TableText"/>
              <w:ind w:left="106" w:right="97" w:firstLine="400"/>
              <w:spacing w:before="53" w:line="218" w:lineRule="auto"/>
              <w:jc w:val="both"/>
              <w:rPr/>
            </w:pPr>
            <w:r>
              <w:rPr>
                <w:b/>
                <w:bCs/>
                <w:spacing w:val="9"/>
              </w:rPr>
              <w:t>第八十六条第一项   </w:t>
            </w:r>
            <w:r>
              <w:rPr>
                <w:spacing w:val="9"/>
              </w:rPr>
              <w:t>违反本法规定，特种设 </w:t>
            </w:r>
            <w:r>
              <w:rPr>
                <w:spacing w:val="7"/>
              </w:rPr>
              <w:t>备生产、经营、使用单位有下列情形之一的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，责</w:t>
            </w:r>
            <w:r>
              <w:rPr/>
              <w:t xml:space="preserve"> </w:t>
            </w:r>
            <w:r>
              <w:rPr>
                <w:spacing w:val="6"/>
              </w:rPr>
              <w:t>令限期改正;逾期未改正的，责令停止使用有关特</w:t>
            </w:r>
          </w:p>
        </w:tc>
        <w:tc>
          <w:tcPr>
            <w:tcW w:w="699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hanging="2"/>
              <w:spacing w:before="53" w:line="218" w:lineRule="auto"/>
              <w:jc w:val="both"/>
              <w:rPr/>
            </w:pPr>
            <w:r>
              <w:rPr>
                <w:spacing w:val="-2"/>
              </w:rPr>
              <w:t>逾期不足 10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6"/>
              </w:rPr>
              <w:t>违法持续时间在</w:t>
            </w:r>
            <w:r>
              <w:rPr>
                <w:spacing w:val="-2"/>
              </w:rPr>
              <w:t xml:space="preserve"> </w:t>
            </w:r>
            <w:r>
              <w:rPr>
                <w:spacing w:val="6"/>
              </w:rPr>
              <w:t>3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个月以下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53" w:line="218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处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7"/>
              </w:rPr>
              <w:t>1 万元以上 2.2 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25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26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/>
              <w:spacing w:before="51" w:line="207" w:lineRule="auto"/>
              <w:rPr/>
            </w:pPr>
            <w:r>
              <w:rPr>
                <w:spacing w:val="8"/>
              </w:rPr>
              <w:t>人员和作业人员的。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04"/>
              <w:spacing w:before="51" w:line="228" w:lineRule="auto"/>
              <w:jc w:val="both"/>
              <w:rPr/>
            </w:pPr>
            <w:r>
              <w:rPr>
                <w:spacing w:val="9"/>
              </w:rPr>
              <w:t>种设备或者停产停业整顿，处一万元以上五万元</w:t>
            </w:r>
            <w:r>
              <w:rPr/>
              <w:t xml:space="preserve"> </w:t>
            </w:r>
            <w:r>
              <w:rPr>
                <w:spacing w:val="9"/>
              </w:rPr>
              <w:t>以下罚款</w:t>
            </w:r>
            <w:r>
              <w:rPr>
                <w:spacing w:val="-2"/>
              </w:rPr>
              <w:t xml:space="preserve"> </w:t>
            </w:r>
            <w:r>
              <w:rPr>
                <w:spacing w:val="9"/>
              </w:rPr>
              <w:t>：(一)未配备具有相应资格的特种设备</w:t>
            </w:r>
            <w:r>
              <w:rPr/>
              <w:t xml:space="preserve"> </w:t>
            </w:r>
            <w:r>
              <w:rPr>
                <w:spacing w:val="9"/>
              </w:rPr>
              <w:t>安全管理人员、检测人员和作业人员的。</w:t>
            </w:r>
          </w:p>
        </w:tc>
        <w:tc>
          <w:tcPr>
            <w:tcW w:w="699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7" w:right="105"/>
              <w:spacing w:before="52" w:line="228" w:lineRule="auto"/>
              <w:jc w:val="both"/>
              <w:rPr/>
            </w:pPr>
            <w:r>
              <w:rPr>
                <w:spacing w:val="-6"/>
              </w:rPr>
              <w:t>逾期 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6"/>
              </w:rPr>
              <w:t>日以上不足 20</w:t>
            </w:r>
            <w:r>
              <w:rPr>
                <w:spacing w:val="35"/>
              </w:rPr>
              <w:t xml:space="preserve"> </w:t>
            </w:r>
            <w:r>
              <w:rPr>
                <w:spacing w:val="-6"/>
              </w:rPr>
              <w:t>日改</w:t>
            </w:r>
            <w:r>
              <w:rPr/>
              <w:t xml:space="preserve"> </w:t>
            </w:r>
            <w:r>
              <w:rPr>
                <w:spacing w:val="4"/>
              </w:rPr>
              <w:t>正的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，或违法持续时间在 3</w:t>
            </w:r>
            <w:r>
              <w:rPr/>
              <w:t xml:space="preserve"> </w:t>
            </w:r>
            <w:r>
              <w:rPr>
                <w:spacing w:val="4"/>
              </w:rPr>
              <w:t>个月以上不足 6 个月的。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208" w:line="22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处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2.2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3.8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hanging="2"/>
              <w:spacing w:before="46" w:line="219" w:lineRule="auto"/>
              <w:jc w:val="both"/>
              <w:rPr/>
            </w:pPr>
            <w:r>
              <w:rPr>
                <w:spacing w:val="-2"/>
              </w:rPr>
              <w:t>逾期 20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日以上改正的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6"/>
              </w:rPr>
              <w:t>违法行为持续时间在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6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个月</w:t>
            </w:r>
            <w:r>
              <w:rPr/>
              <w:t xml:space="preserve"> </w:t>
            </w:r>
            <w:r>
              <w:rPr>
                <w:spacing w:val="8"/>
              </w:rPr>
              <w:t>以上的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46" w:line="21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处 3.8 万元以上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7"/>
              </w:rPr>
              <w:t>5 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1" w:line="170" w:lineRule="auto"/>
              <w:rPr/>
            </w:pPr>
            <w:r>
              <w:rPr>
                <w:spacing w:val="-10"/>
              </w:rPr>
              <w:t>30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3"/>
              <w:spacing w:before="81" w:line="230" w:lineRule="auto"/>
              <w:rPr/>
            </w:pPr>
            <w:r>
              <w:rPr>
                <w:spacing w:val="6"/>
              </w:rPr>
              <w:t>特种设备生产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、经营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、使</w:t>
            </w:r>
            <w:r>
              <w:rPr/>
              <w:t xml:space="preserve"> </w:t>
            </w:r>
            <w:r>
              <w:rPr>
                <w:spacing w:val="11"/>
              </w:rPr>
              <w:t>用单位使用未取得相应资格的</w:t>
            </w:r>
            <w:r>
              <w:rPr/>
              <w:t xml:space="preserve"> </w:t>
            </w:r>
            <w:r>
              <w:rPr>
                <w:spacing w:val="9"/>
              </w:rPr>
              <w:t>人员从事特种设备安全管理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</w:t>
            </w:r>
            <w:r>
              <w:rPr>
                <w:spacing w:val="8"/>
              </w:rPr>
              <w:t>检测和作业的。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7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第八十六条第二项   </w:t>
            </w:r>
            <w:r>
              <w:rPr>
                <w:spacing w:val="9"/>
              </w:rPr>
              <w:t>违反本法规定，特种设 </w:t>
            </w:r>
            <w:r>
              <w:rPr>
                <w:spacing w:val="7"/>
              </w:rPr>
              <w:t>备生产、经营、使用单位有下列情形之一的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，责</w:t>
            </w:r>
            <w:r>
              <w:rPr/>
              <w:t xml:space="preserve"> </w:t>
            </w:r>
            <w:r>
              <w:rPr>
                <w:spacing w:val="6"/>
              </w:rPr>
              <w:t>令限期改正;逾期未改正的，责令停止使用有关特</w:t>
            </w:r>
            <w:r>
              <w:rPr>
                <w:spacing w:val="14"/>
              </w:rPr>
              <w:t xml:space="preserve"> </w:t>
            </w:r>
            <w:r>
              <w:rPr>
                <w:spacing w:val="9"/>
              </w:rPr>
              <w:t>种设备或者停产停业整顿，处一万元以上五万元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以下罚款</w:t>
            </w:r>
            <w:r>
              <w:rPr/>
              <w:t xml:space="preserve"> </w:t>
            </w:r>
            <w:r>
              <w:rPr>
                <w:spacing w:val="9"/>
              </w:rPr>
              <w:t>：(二)使用未取得相应资格的人员从事</w:t>
            </w:r>
            <w:r>
              <w:rPr/>
              <w:t xml:space="preserve"> </w:t>
            </w:r>
            <w:r>
              <w:rPr>
                <w:spacing w:val="7"/>
              </w:rPr>
              <w:t>特种设备安全管理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、检测和作业的。</w:t>
            </w:r>
          </w:p>
        </w:tc>
        <w:tc>
          <w:tcPr>
            <w:tcW w:w="699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hanging="2"/>
              <w:spacing w:before="46" w:line="219" w:lineRule="auto"/>
              <w:jc w:val="both"/>
              <w:rPr/>
            </w:pPr>
            <w:r>
              <w:rPr>
                <w:spacing w:val="-2"/>
              </w:rPr>
              <w:t>逾期不足 10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6"/>
              </w:rPr>
              <w:t>违法持续时间在</w:t>
            </w:r>
            <w:r>
              <w:rPr>
                <w:spacing w:val="-2"/>
              </w:rPr>
              <w:t xml:space="preserve"> </w:t>
            </w:r>
            <w:r>
              <w:rPr>
                <w:spacing w:val="6"/>
              </w:rPr>
              <w:t>3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个月以下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46" w:line="21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处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7"/>
              </w:rPr>
              <w:t>1 万元以上 2.2 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7" w:right="105"/>
              <w:spacing w:before="50" w:line="228" w:lineRule="auto"/>
              <w:jc w:val="both"/>
              <w:rPr/>
            </w:pPr>
            <w:r>
              <w:rPr>
                <w:spacing w:val="-6"/>
              </w:rPr>
              <w:t>逾期 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6"/>
              </w:rPr>
              <w:t>日以上不足 20</w:t>
            </w:r>
            <w:r>
              <w:rPr>
                <w:spacing w:val="35"/>
              </w:rPr>
              <w:t xml:space="preserve"> </w:t>
            </w:r>
            <w:r>
              <w:rPr>
                <w:spacing w:val="-6"/>
              </w:rPr>
              <w:t>日改</w:t>
            </w:r>
            <w:r>
              <w:rPr/>
              <w:t xml:space="preserve"> </w:t>
            </w:r>
            <w:r>
              <w:rPr>
                <w:spacing w:val="4"/>
              </w:rPr>
              <w:t>正的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，或违法持续时间在 3</w:t>
            </w:r>
            <w:r>
              <w:rPr/>
              <w:t xml:space="preserve"> </w:t>
            </w:r>
            <w:r>
              <w:rPr>
                <w:spacing w:val="4"/>
              </w:rPr>
              <w:t>个月以上不足 6 个月的。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206" w:line="22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处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2.2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3.8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00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hanging="2"/>
              <w:spacing w:before="73" w:line="225" w:lineRule="auto"/>
              <w:jc w:val="both"/>
              <w:rPr/>
            </w:pPr>
            <w:r>
              <w:rPr>
                <w:spacing w:val="-2"/>
              </w:rPr>
              <w:t>逾期 20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日以上改正的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6"/>
              </w:rPr>
              <w:t>违法行为持续时间在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6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个月</w:t>
            </w:r>
            <w:r>
              <w:rPr/>
              <w:t xml:space="preserve"> </w:t>
            </w:r>
            <w:r>
              <w:rPr>
                <w:spacing w:val="8"/>
              </w:rPr>
              <w:t>以上的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73" w:line="225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处 3.8 万元以上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7"/>
              </w:rPr>
              <w:t>5 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5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2" w:line="170" w:lineRule="auto"/>
              <w:rPr/>
            </w:pPr>
            <w:r>
              <w:rPr>
                <w:spacing w:val="-10"/>
              </w:rPr>
              <w:t>31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3"/>
              <w:spacing w:before="81" w:line="229" w:lineRule="auto"/>
              <w:jc w:val="both"/>
              <w:rPr/>
            </w:pPr>
            <w:r>
              <w:rPr>
                <w:spacing w:val="6"/>
              </w:rPr>
              <w:t>特种设备生产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、经营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、使</w:t>
            </w:r>
            <w:r>
              <w:rPr/>
              <w:t xml:space="preserve"> </w:t>
            </w:r>
            <w:r>
              <w:rPr>
                <w:spacing w:val="11"/>
              </w:rPr>
              <w:t>用单位未对特种设备安全管理</w:t>
            </w:r>
            <w:r>
              <w:rPr/>
              <w:t xml:space="preserve"> </w:t>
            </w:r>
            <w:r>
              <w:rPr>
                <w:spacing w:val="9"/>
              </w:rPr>
              <w:t>人员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、检测人员和作业人员进</w:t>
            </w:r>
            <w:r>
              <w:rPr/>
              <w:t xml:space="preserve"> </w:t>
            </w:r>
            <w:r>
              <w:rPr>
                <w:spacing w:val="8"/>
              </w:rPr>
              <w:t>行安全教育和技能培训的。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97" w:firstLine="400"/>
              <w:spacing w:before="53" w:line="227" w:lineRule="auto"/>
              <w:rPr/>
            </w:pPr>
            <w:r>
              <w:rPr>
                <w:b/>
                <w:bCs/>
                <w:spacing w:val="9"/>
              </w:rPr>
              <w:t>第八十六条第三项   </w:t>
            </w:r>
            <w:r>
              <w:rPr>
                <w:spacing w:val="9"/>
              </w:rPr>
              <w:t>违反本法规定，特种设 </w:t>
            </w:r>
            <w:r>
              <w:rPr>
                <w:spacing w:val="7"/>
              </w:rPr>
              <w:t>备生产、经营、使用单位有下列情形之一的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，责</w:t>
            </w:r>
            <w:r>
              <w:rPr/>
              <w:t xml:space="preserve"> </w:t>
            </w:r>
            <w:r>
              <w:rPr>
                <w:spacing w:val="6"/>
              </w:rPr>
              <w:t>令限期改正;逾期未改正的，责令停止使用有关特</w:t>
            </w:r>
            <w:r>
              <w:rPr>
                <w:spacing w:val="14"/>
              </w:rPr>
              <w:t xml:space="preserve"> </w:t>
            </w:r>
            <w:r>
              <w:rPr>
                <w:spacing w:val="9"/>
              </w:rPr>
              <w:t>种设备或者停产停业整顿，处一万元以上五万元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以下罚款：</w:t>
            </w:r>
            <w:r>
              <w:rPr>
                <w:spacing w:val="22"/>
                <w:w w:val="101"/>
              </w:rPr>
              <w:t xml:space="preserve">   </w:t>
            </w:r>
            <w:r>
              <w:rPr>
                <w:spacing w:val="9"/>
              </w:rPr>
              <w:t>(三)未对特种设备安全管理人员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</w:t>
            </w:r>
            <w:r>
              <w:rPr>
                <w:spacing w:val="19"/>
              </w:rPr>
              <w:t>检测人员和作业人员进行安全教育和技能培训</w:t>
            </w:r>
            <w:r>
              <w:rPr/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69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hanging="2"/>
              <w:spacing w:before="51" w:line="218" w:lineRule="auto"/>
              <w:jc w:val="both"/>
              <w:rPr/>
            </w:pPr>
            <w:r>
              <w:rPr>
                <w:spacing w:val="-2"/>
              </w:rPr>
              <w:t>逾期不足 10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6"/>
              </w:rPr>
              <w:t>违法持续时间在</w:t>
            </w:r>
            <w:r>
              <w:rPr>
                <w:spacing w:val="-2"/>
              </w:rPr>
              <w:t xml:space="preserve"> </w:t>
            </w:r>
            <w:r>
              <w:rPr>
                <w:spacing w:val="6"/>
              </w:rPr>
              <w:t>3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个月以下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51" w:line="218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处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7"/>
              </w:rPr>
              <w:t>1 万元以上 2.2 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26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7" w:right="105"/>
              <w:spacing w:before="51" w:line="229" w:lineRule="auto"/>
              <w:jc w:val="both"/>
              <w:rPr/>
            </w:pPr>
            <w:r>
              <w:rPr>
                <w:spacing w:val="-6"/>
              </w:rPr>
              <w:t>逾期 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6"/>
              </w:rPr>
              <w:t>日以上不足 20</w:t>
            </w:r>
            <w:r>
              <w:rPr>
                <w:spacing w:val="35"/>
              </w:rPr>
              <w:t xml:space="preserve"> </w:t>
            </w:r>
            <w:r>
              <w:rPr>
                <w:spacing w:val="-6"/>
              </w:rPr>
              <w:t>日改</w:t>
            </w:r>
            <w:r>
              <w:rPr/>
              <w:t xml:space="preserve"> </w:t>
            </w:r>
            <w:r>
              <w:rPr>
                <w:spacing w:val="4"/>
              </w:rPr>
              <w:t>正的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，或违法持续时间在 3</w:t>
            </w:r>
            <w:r>
              <w:rPr/>
              <w:t xml:space="preserve"> </w:t>
            </w:r>
            <w:r>
              <w:rPr>
                <w:spacing w:val="4"/>
              </w:rPr>
              <w:t>个月以上不足 6 个月的。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207" w:line="22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处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2.2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3.8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26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954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hanging="2"/>
              <w:spacing w:before="51" w:line="219" w:lineRule="auto"/>
              <w:jc w:val="both"/>
              <w:rPr/>
            </w:pPr>
            <w:r>
              <w:rPr>
                <w:spacing w:val="-2"/>
              </w:rPr>
              <w:t>逾期 20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2"/>
              </w:rPr>
              <w:t>日以上改正的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，或</w:t>
            </w:r>
            <w:r>
              <w:rPr/>
              <w:t xml:space="preserve">  </w:t>
            </w:r>
            <w:r>
              <w:rPr>
                <w:spacing w:val="6"/>
              </w:rPr>
              <w:t>违法行为持续时间在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6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个月</w:t>
            </w:r>
            <w:r>
              <w:rPr/>
              <w:t xml:space="preserve"> </w:t>
            </w:r>
            <w:r>
              <w:rPr>
                <w:spacing w:val="8"/>
              </w:rPr>
              <w:t>以上的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51" w:line="21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处 3.8 万元以上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7"/>
              </w:rPr>
              <w:t>5 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1" w:line="170" w:lineRule="auto"/>
              <w:rPr/>
            </w:pPr>
            <w:r>
              <w:rPr>
                <w:spacing w:val="-10"/>
              </w:rPr>
              <w:t>32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19"/>
              <w:spacing w:before="82" w:line="230" w:lineRule="auto"/>
              <w:jc w:val="both"/>
              <w:rPr/>
            </w:pPr>
            <w:r>
              <w:rPr>
                <w:spacing w:val="5"/>
              </w:rPr>
              <w:t>电梯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、客运索道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、大型游</w:t>
            </w:r>
            <w:r>
              <w:rPr/>
              <w:t xml:space="preserve"> </w:t>
            </w:r>
            <w:r>
              <w:rPr>
                <w:spacing w:val="11"/>
              </w:rPr>
              <w:t>乐设施的运营使用单位未设置</w:t>
            </w:r>
            <w:r>
              <w:rPr/>
              <w:t xml:space="preserve"> </w:t>
            </w:r>
            <w:r>
              <w:rPr>
                <w:spacing w:val="11"/>
              </w:rPr>
              <w:t>特种设备安全管理机构或者配</w:t>
            </w:r>
            <w:r>
              <w:rPr/>
              <w:t xml:space="preserve"> </w:t>
            </w:r>
            <w:r>
              <w:rPr>
                <w:spacing w:val="11"/>
              </w:rPr>
              <w:t>备专职的特种设备安全管理人</w:t>
            </w:r>
            <w:r>
              <w:rPr/>
              <w:t xml:space="preserve"> </w:t>
            </w:r>
            <w:r>
              <w:rPr>
                <w:spacing w:val="4"/>
              </w:rPr>
              <w:t>员的。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9" w:firstLine="400"/>
              <w:spacing w:before="82" w:line="231" w:lineRule="auto"/>
              <w:jc w:val="both"/>
              <w:rPr/>
            </w:pPr>
            <w:r>
              <w:rPr>
                <w:b/>
                <w:bCs/>
                <w:spacing w:val="6"/>
              </w:rPr>
              <w:t>第八十七条第一项</w:t>
            </w:r>
            <w:r>
              <w:rPr>
                <w:spacing w:val="6"/>
              </w:rPr>
              <w:t>违反本法规定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，电梯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、客</w:t>
            </w:r>
            <w:r>
              <w:rPr/>
              <w:t xml:space="preserve"> </w:t>
            </w:r>
            <w:r>
              <w:rPr>
                <w:spacing w:val="9"/>
              </w:rPr>
              <w:t>运索道、大型游乐设施的运营使用单位有下列情</w:t>
            </w:r>
            <w:r>
              <w:rPr/>
              <w:t xml:space="preserve"> </w:t>
            </w:r>
            <w:r>
              <w:rPr>
                <w:spacing w:val="6"/>
              </w:rPr>
              <w:t>形之一的，责令限期改正;逾期未改正的，责令停</w:t>
            </w:r>
            <w:r>
              <w:rPr>
                <w:spacing w:val="14"/>
              </w:rPr>
              <w:t xml:space="preserve"> </w:t>
            </w:r>
            <w:r>
              <w:rPr>
                <w:spacing w:val="9"/>
              </w:rPr>
              <w:t>止使用有关特种设备或者停产停业整顿，处二万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元以上十万元以下罚款</w:t>
            </w:r>
            <w:r>
              <w:rPr/>
              <w:t xml:space="preserve"> </w:t>
            </w:r>
            <w:r>
              <w:rPr>
                <w:spacing w:val="9"/>
              </w:rPr>
              <w:t>：(一)未设置特种设备安</w:t>
            </w:r>
            <w:r>
              <w:rPr/>
              <w:t xml:space="preserve"> </w:t>
            </w:r>
            <w:r>
              <w:rPr>
                <w:spacing w:val="19"/>
              </w:rPr>
              <w:t>全管理机构或者配备专职的特种设备安全管理</w:t>
            </w:r>
            <w:r>
              <w:rPr/>
              <w:t xml:space="preserve"> </w:t>
            </w:r>
            <w:r>
              <w:rPr>
                <w:spacing w:val="6"/>
              </w:rPr>
              <w:t>人员的。</w:t>
            </w:r>
          </w:p>
        </w:tc>
        <w:tc>
          <w:tcPr>
            <w:tcW w:w="699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51" w:right="226" w:hanging="44"/>
              <w:spacing w:before="203" w:line="228" w:lineRule="auto"/>
              <w:rPr/>
            </w:pPr>
            <w:r>
              <w:rPr>
                <w:spacing w:val="2"/>
              </w:rPr>
              <w:t>逾期未改正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，逾期不足 10</w:t>
            </w:r>
            <w:r>
              <w:rPr/>
              <w:t xml:space="preserve"> </w:t>
            </w:r>
            <w:r>
              <w:rPr>
                <w:spacing w:val="-9"/>
              </w:rPr>
              <w:t>日的。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46" w:line="21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处 2 万元以上 4.4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7"/>
              </w:rPr>
              <w:t>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hanging="2"/>
              <w:spacing w:before="48" w:line="227" w:lineRule="auto"/>
              <w:rPr/>
            </w:pPr>
            <w:r>
              <w:rPr>
                <w:spacing w:val="-1"/>
              </w:rPr>
              <w:t>逾期未改正</w:t>
            </w:r>
            <w:r>
              <w:rPr>
                <w:spacing w:val="-7"/>
              </w:rPr>
              <w:t xml:space="preserve"> </w:t>
            </w:r>
            <w:r>
              <w:rPr>
                <w:spacing w:val="-1"/>
              </w:rPr>
              <w:t>，逾期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-1"/>
              </w:rPr>
              <w:t>10</w:t>
            </w:r>
            <w:r>
              <w:rPr>
                <w:spacing w:val="49"/>
                <w:w w:val="101"/>
              </w:rPr>
              <w:t xml:space="preserve"> </w:t>
            </w:r>
            <w:r>
              <w:rPr>
                <w:spacing w:val="-1"/>
              </w:rPr>
              <w:t>日</w:t>
            </w:r>
            <w:r>
              <w:rPr>
                <w:spacing w:val="-29"/>
              </w:rPr>
              <w:t xml:space="preserve"> </w:t>
            </w:r>
            <w:r>
              <w:rPr>
                <w:spacing w:val="-1"/>
              </w:rPr>
              <w:t>以</w:t>
            </w:r>
            <w:r>
              <w:rPr/>
              <w:t xml:space="preserve"> </w:t>
            </w:r>
            <w:r>
              <w:rPr>
                <w:spacing w:val="-4"/>
              </w:rPr>
              <w:t>上不足 20</w:t>
            </w:r>
            <w:r>
              <w:rPr>
                <w:spacing w:val="45"/>
                <w:w w:val="101"/>
              </w:rPr>
              <w:t xml:space="preserve"> </w:t>
            </w:r>
            <w:r>
              <w:rPr>
                <w:spacing w:val="-4"/>
              </w:rPr>
              <w:t>日的。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46" w:line="21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处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4.4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7.6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77" w:hanging="2"/>
              <w:spacing w:before="206" w:line="228" w:lineRule="auto"/>
              <w:rPr/>
            </w:pPr>
            <w:r>
              <w:rPr>
                <w:spacing w:val="-2"/>
              </w:rPr>
              <w:t>逾期未改正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，逾期 20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2"/>
              </w:rPr>
              <w:t>日以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10" w:firstLine="2"/>
              <w:spacing w:before="50" w:line="218" w:lineRule="auto"/>
              <w:rPr/>
            </w:pPr>
            <w:r>
              <w:rPr>
                <w:spacing w:val="10"/>
              </w:rPr>
              <w:t>责令限期改正逾期未改正的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1"/>
              </w:rPr>
              <w:t>处 7.6 万元以上 10 万元以下罚</w:t>
            </w:r>
            <w:r>
              <w:rPr>
                <w:spacing w:val="11"/>
              </w:rPr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5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2" w:line="170" w:lineRule="auto"/>
              <w:rPr/>
            </w:pPr>
            <w:r>
              <w:rPr>
                <w:spacing w:val="-10"/>
              </w:rPr>
              <w:t>33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6"/>
              <w:spacing w:before="82" w:line="230" w:lineRule="auto"/>
              <w:jc w:val="both"/>
              <w:rPr/>
            </w:pPr>
            <w:r>
              <w:rPr>
                <w:spacing w:val="8"/>
              </w:rPr>
              <w:t>客运索道</w:t>
            </w:r>
            <w:r>
              <w:rPr>
                <w:spacing w:val="-26"/>
              </w:rPr>
              <w:t xml:space="preserve"> </w:t>
            </w:r>
            <w:r>
              <w:rPr>
                <w:spacing w:val="8"/>
              </w:rPr>
              <w:t>、大型游乐设施</w:t>
            </w:r>
            <w:r>
              <w:rPr/>
              <w:t xml:space="preserve"> </w:t>
            </w:r>
            <w:r>
              <w:rPr>
                <w:spacing w:val="8"/>
              </w:rPr>
              <w:t>每日投入使用前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，运营使用单</w:t>
            </w:r>
            <w:r>
              <w:rPr/>
              <w:t xml:space="preserve"> </w:t>
            </w:r>
            <w:r>
              <w:rPr>
                <w:spacing w:val="11"/>
              </w:rPr>
              <w:t>位未进行试运行和例行安全检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查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，未对安全附件和安全保护</w:t>
            </w:r>
            <w:r>
              <w:rPr/>
              <w:t xml:space="preserve"> </w:t>
            </w:r>
            <w:r>
              <w:rPr>
                <w:spacing w:val="8"/>
              </w:rPr>
              <w:t>装置进行检查确认的。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2" w:firstLine="400"/>
              <w:spacing w:before="264" w:line="231" w:lineRule="auto"/>
              <w:jc w:val="both"/>
              <w:rPr/>
            </w:pPr>
            <w:r>
              <w:rPr>
                <w:b/>
                <w:bCs/>
                <w:spacing w:val="6"/>
              </w:rPr>
              <w:t>第八十七条第二项   </w:t>
            </w:r>
            <w:r>
              <w:rPr>
                <w:spacing w:val="6"/>
              </w:rPr>
              <w:t>违反本法规定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电梯、</w:t>
            </w:r>
            <w:r>
              <w:rPr/>
              <w:t xml:space="preserve"> </w:t>
            </w:r>
            <w:r>
              <w:rPr>
                <w:spacing w:val="8"/>
              </w:rPr>
              <w:t>客运索道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、大型游乐设施的运营使用单位有下列</w:t>
            </w:r>
            <w:r>
              <w:rPr/>
              <w:t xml:space="preserve"> </w:t>
            </w:r>
            <w:r>
              <w:rPr>
                <w:spacing w:val="6"/>
              </w:rPr>
              <w:t>情形之一的，责令限期改正;逾期未改正的，责令</w:t>
            </w:r>
            <w:r>
              <w:rPr>
                <w:spacing w:val="11"/>
              </w:rPr>
              <w:t xml:space="preserve"> </w:t>
            </w:r>
            <w:r>
              <w:rPr>
                <w:spacing w:val="9"/>
              </w:rPr>
              <w:t>停止使用有关特种设备或者停产停业整顿，处二</w:t>
            </w:r>
            <w:r>
              <w:rPr/>
              <w:t xml:space="preserve"> </w:t>
            </w:r>
            <w:r>
              <w:rPr>
                <w:spacing w:val="8"/>
              </w:rPr>
              <w:t>万元以上十万元以下罚款</w:t>
            </w:r>
            <w:r>
              <w:rPr>
                <w:spacing w:val="-4"/>
              </w:rPr>
              <w:t xml:space="preserve"> </w:t>
            </w:r>
            <w:r>
              <w:rPr>
                <w:spacing w:val="8"/>
              </w:rPr>
              <w:t>：(二)客运索道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、大型</w:t>
            </w:r>
            <w:r>
              <w:rPr/>
              <w:t xml:space="preserve"> </w:t>
            </w:r>
            <w:r>
              <w:rPr>
                <w:spacing w:val="9"/>
              </w:rPr>
              <w:t>游乐设施每日投入使用前，未进行试运行和例行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安全检查，未对安全附件和安全保护装置进行检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查确认的。</w:t>
            </w:r>
          </w:p>
        </w:tc>
        <w:tc>
          <w:tcPr>
            <w:tcW w:w="69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51" w:right="226" w:hanging="44"/>
              <w:spacing w:before="207" w:line="228" w:lineRule="auto"/>
              <w:rPr/>
            </w:pPr>
            <w:r>
              <w:rPr>
                <w:spacing w:val="2"/>
              </w:rPr>
              <w:t>逾期未改正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，逾期不足 10</w:t>
            </w:r>
            <w:r>
              <w:rPr/>
              <w:t xml:space="preserve"> </w:t>
            </w:r>
            <w:r>
              <w:rPr>
                <w:spacing w:val="-9"/>
              </w:rPr>
              <w:t>日的。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51" w:line="218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处 2 万元以上 4.4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7"/>
              </w:rPr>
              <w:t>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950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hanging="2"/>
              <w:spacing w:before="47" w:line="229" w:lineRule="auto"/>
              <w:rPr/>
            </w:pPr>
            <w:r>
              <w:rPr>
                <w:spacing w:val="-1"/>
              </w:rPr>
              <w:t>逾期未改正</w:t>
            </w:r>
            <w:r>
              <w:rPr>
                <w:spacing w:val="-7"/>
              </w:rPr>
              <w:t xml:space="preserve"> </w:t>
            </w:r>
            <w:r>
              <w:rPr>
                <w:spacing w:val="-1"/>
              </w:rPr>
              <w:t>，逾期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-1"/>
              </w:rPr>
              <w:t>10</w:t>
            </w:r>
            <w:r>
              <w:rPr>
                <w:spacing w:val="49"/>
                <w:w w:val="101"/>
              </w:rPr>
              <w:t xml:space="preserve"> </w:t>
            </w:r>
            <w:r>
              <w:rPr>
                <w:spacing w:val="-1"/>
              </w:rPr>
              <w:t>日</w:t>
            </w:r>
            <w:r>
              <w:rPr>
                <w:spacing w:val="-29"/>
              </w:rPr>
              <w:t xml:space="preserve"> </w:t>
            </w:r>
            <w:r>
              <w:rPr>
                <w:spacing w:val="-1"/>
              </w:rPr>
              <w:t>以</w:t>
            </w:r>
            <w:r>
              <w:rPr/>
              <w:t xml:space="preserve"> </w:t>
            </w:r>
            <w:r>
              <w:rPr>
                <w:spacing w:val="-4"/>
              </w:rPr>
              <w:t>上不足 20</w:t>
            </w:r>
            <w:r>
              <w:rPr>
                <w:spacing w:val="45"/>
                <w:w w:val="101"/>
              </w:rPr>
              <w:t xml:space="preserve"> </w:t>
            </w:r>
            <w:r>
              <w:rPr>
                <w:spacing w:val="-4"/>
              </w:rPr>
              <w:t>日的。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46" w:firstLine="2"/>
              <w:spacing w:before="47" w:line="219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处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4.4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7.6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万元以下罚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04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33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77" w:hanging="2"/>
              <w:spacing w:before="258" w:line="228" w:lineRule="auto"/>
              <w:rPr/>
            </w:pPr>
            <w:r>
              <w:rPr>
                <w:spacing w:val="-2"/>
              </w:rPr>
              <w:t>逾期未改正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，逾期 20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2"/>
              </w:rPr>
              <w:t>日以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10" w:firstLine="2"/>
              <w:spacing w:before="101" w:line="229" w:lineRule="auto"/>
              <w:rPr/>
            </w:pPr>
            <w:r>
              <w:rPr>
                <w:spacing w:val="10"/>
              </w:rPr>
              <w:t>责令限期改正逾期未改正的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1"/>
              </w:rPr>
              <w:t>处 7.6 万元以上 10 万元以下罚</w:t>
            </w:r>
            <w:r>
              <w:rPr>
                <w:spacing w:val="11"/>
              </w:rPr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267" w:hRule="atLeast"/>
        </w:trPr>
        <w:tc>
          <w:tcPr>
            <w:tcW w:w="821" w:type="dxa"/>
            <w:vAlign w:val="top"/>
          </w:tcPr>
          <w:p>
            <w:pPr>
              <w:spacing w:line="4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2" w:line="170" w:lineRule="auto"/>
              <w:rPr/>
            </w:pPr>
            <w:r>
              <w:rPr>
                <w:spacing w:val="-10"/>
              </w:rPr>
              <w:t>34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7" w:right="107" w:firstLine="419"/>
              <w:spacing w:before="50" w:line="222" w:lineRule="auto"/>
              <w:jc w:val="both"/>
              <w:rPr/>
            </w:pPr>
            <w:r>
              <w:rPr>
                <w:spacing w:val="5"/>
              </w:rPr>
              <w:t>电梯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、客运索道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、大型游</w:t>
            </w:r>
            <w:r>
              <w:rPr/>
              <w:t xml:space="preserve"> </w:t>
            </w:r>
            <w:r>
              <w:rPr>
                <w:spacing w:val="11"/>
              </w:rPr>
              <w:t>乐设施的运营使用单位未将电</w:t>
            </w:r>
            <w:r>
              <w:rPr/>
              <w:t xml:space="preserve"> </w:t>
            </w:r>
            <w:r>
              <w:rPr>
                <w:spacing w:val="7"/>
              </w:rPr>
              <w:t>梯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、客运索道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、大型游乐设施</w:t>
            </w:r>
            <w:r>
              <w:rPr/>
              <w:t xml:space="preserve"> </w:t>
            </w:r>
            <w:r>
              <w:rPr>
                <w:spacing w:val="9"/>
              </w:rPr>
              <w:t>的安全使用说明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、安全注意事</w:t>
            </w:r>
          </w:p>
        </w:tc>
        <w:tc>
          <w:tcPr>
            <w:tcW w:w="4399" w:type="dxa"/>
            <w:vAlign w:val="top"/>
          </w:tcPr>
          <w:p>
            <w:pPr>
              <w:pStyle w:val="TableText"/>
              <w:ind w:left="106" w:right="102" w:firstLine="400"/>
              <w:spacing w:before="50" w:line="222" w:lineRule="auto"/>
              <w:jc w:val="both"/>
              <w:rPr/>
            </w:pPr>
            <w:r>
              <w:rPr>
                <w:b/>
                <w:bCs/>
                <w:spacing w:val="6"/>
              </w:rPr>
              <w:t>第八十七条第三项   </w:t>
            </w:r>
            <w:r>
              <w:rPr>
                <w:spacing w:val="6"/>
              </w:rPr>
              <w:t>违反本法规定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电梯、</w:t>
            </w:r>
            <w:r>
              <w:rPr/>
              <w:t xml:space="preserve"> </w:t>
            </w:r>
            <w:r>
              <w:rPr>
                <w:spacing w:val="8"/>
              </w:rPr>
              <w:t>客运索道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、大型游乐设施的运营使用单位有下列</w:t>
            </w:r>
            <w:r>
              <w:rPr/>
              <w:t xml:space="preserve"> </w:t>
            </w:r>
            <w:r>
              <w:rPr>
                <w:spacing w:val="6"/>
              </w:rPr>
              <w:t>情形之一的，责令限期改正;逾期未改正的，责令</w:t>
            </w:r>
            <w:r>
              <w:rPr>
                <w:spacing w:val="11"/>
              </w:rPr>
              <w:t xml:space="preserve"> </w:t>
            </w:r>
            <w:r>
              <w:rPr>
                <w:spacing w:val="9"/>
              </w:rPr>
              <w:t>停止使用有关特种设备或者停产停业整顿，处二</w:t>
            </w:r>
          </w:p>
        </w:tc>
        <w:tc>
          <w:tcPr>
            <w:tcW w:w="699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 w:right="226" w:hanging="44"/>
              <w:spacing w:before="81" w:line="228" w:lineRule="auto"/>
              <w:rPr/>
            </w:pPr>
            <w:r>
              <w:rPr>
                <w:spacing w:val="2"/>
              </w:rPr>
              <w:t>逾期未改正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，逾期不足 10</w:t>
            </w:r>
            <w:r>
              <w:rPr/>
              <w:t xml:space="preserve"> </w:t>
            </w:r>
            <w:r>
              <w:rPr>
                <w:spacing w:val="-9"/>
              </w:rPr>
              <w:t>日的。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46" w:firstLine="5"/>
              <w:spacing w:before="50" w:line="222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10"/>
              </w:rPr>
              <w:t>逾期未改正的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，责令停止使用</w:t>
            </w:r>
            <w:r>
              <w:rPr/>
              <w:t xml:space="preserve">  </w:t>
            </w:r>
            <w:r>
              <w:rPr>
                <w:spacing w:val="14"/>
              </w:rPr>
              <w:t>有关特种设备或者停产停业整</w:t>
            </w:r>
            <w:r>
              <w:rPr/>
              <w:t xml:space="preserve">  </w:t>
            </w:r>
            <w:r>
              <w:rPr>
                <w:spacing w:val="-3"/>
              </w:rPr>
              <w:t>顿，处 2 万元以上 4.4 万元以下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27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915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1" w:right="107" w:hanging="4"/>
              <w:spacing w:before="51" w:line="227" w:lineRule="auto"/>
              <w:rPr/>
            </w:pPr>
            <w:r>
              <w:rPr>
                <w:spacing w:val="11"/>
              </w:rPr>
              <w:t>项和警示标志置于易于为乘客</w:t>
            </w:r>
            <w:r>
              <w:rPr/>
              <w:t xml:space="preserve"> </w:t>
            </w:r>
            <w:r>
              <w:rPr>
                <w:spacing w:val="7"/>
              </w:rPr>
              <w:t>注意的显著位置的。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04"/>
              <w:spacing w:before="48" w:line="231" w:lineRule="auto"/>
              <w:jc w:val="both"/>
              <w:rPr/>
            </w:pPr>
            <w:r>
              <w:rPr>
                <w:spacing w:val="8"/>
              </w:rPr>
              <w:t>万元以上十万元以下罚款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8"/>
              </w:rPr>
              <w:t>：(三)未将电梯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、客运</w:t>
            </w:r>
            <w:r>
              <w:rPr/>
              <w:t xml:space="preserve"> </w:t>
            </w:r>
            <w:r>
              <w:rPr>
                <w:spacing w:val="6"/>
              </w:rPr>
              <w:t>索道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、大型游乐设施的安全使用说明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、安全注意</w:t>
            </w:r>
            <w:r>
              <w:rPr/>
              <w:t xml:space="preserve"> </w:t>
            </w:r>
            <w:r>
              <w:rPr>
                <w:spacing w:val="18"/>
              </w:rPr>
              <w:t>事项和警示标志置于易于为乘客注意的显著位</w:t>
            </w:r>
            <w:r>
              <w:rPr>
                <w:spacing w:val="17"/>
              </w:rPr>
              <w:t xml:space="preserve"> </w:t>
            </w:r>
            <w:r>
              <w:rPr>
                <w:spacing w:val="4"/>
              </w:rPr>
              <w:t>置的。</w:t>
            </w:r>
          </w:p>
        </w:tc>
        <w:tc>
          <w:tcPr>
            <w:tcW w:w="6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/>
              <w:spacing w:before="50" w:line="209" w:lineRule="auto"/>
              <w:rPr/>
            </w:pPr>
            <w:r>
              <w:rPr>
                <w:spacing w:val="4"/>
              </w:rPr>
              <w:t>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hanging="2"/>
              <w:spacing w:before="82" w:line="227" w:lineRule="auto"/>
              <w:rPr/>
            </w:pPr>
            <w:r>
              <w:rPr>
                <w:spacing w:val="-1"/>
              </w:rPr>
              <w:t>逾期未改正</w:t>
            </w:r>
            <w:r>
              <w:rPr>
                <w:spacing w:val="-7"/>
              </w:rPr>
              <w:t xml:space="preserve"> </w:t>
            </w:r>
            <w:r>
              <w:rPr>
                <w:spacing w:val="-1"/>
              </w:rPr>
              <w:t>，逾期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-1"/>
              </w:rPr>
              <w:t>10</w:t>
            </w:r>
            <w:r>
              <w:rPr>
                <w:spacing w:val="49"/>
                <w:w w:val="101"/>
              </w:rPr>
              <w:t xml:space="preserve"> </w:t>
            </w:r>
            <w:r>
              <w:rPr>
                <w:spacing w:val="-1"/>
              </w:rPr>
              <w:t>日</w:t>
            </w:r>
            <w:r>
              <w:rPr>
                <w:spacing w:val="-29"/>
              </w:rPr>
              <w:t xml:space="preserve"> </w:t>
            </w:r>
            <w:r>
              <w:rPr>
                <w:spacing w:val="-1"/>
              </w:rPr>
              <w:t>以</w:t>
            </w:r>
            <w:r>
              <w:rPr/>
              <w:t xml:space="preserve"> </w:t>
            </w:r>
            <w:r>
              <w:rPr>
                <w:spacing w:val="-4"/>
              </w:rPr>
              <w:t>上不足 20</w:t>
            </w:r>
            <w:r>
              <w:rPr>
                <w:spacing w:val="45"/>
                <w:w w:val="101"/>
              </w:rPr>
              <w:t xml:space="preserve"> </w:t>
            </w:r>
            <w:r>
              <w:rPr>
                <w:spacing w:val="-4"/>
              </w:rPr>
              <w:t>日的。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46" w:firstLine="5"/>
              <w:spacing w:before="47" w:line="224" w:lineRule="auto"/>
              <w:jc w:val="both"/>
              <w:rPr/>
            </w:pPr>
            <w:r>
              <w:rPr>
                <w:spacing w:val="3"/>
              </w:rPr>
              <w:t>责令限期改正，逾期未改正的，</w:t>
            </w:r>
            <w:r>
              <w:rPr>
                <w:spacing w:val="5"/>
              </w:rPr>
              <w:t xml:space="preserve"> </w:t>
            </w:r>
            <w:r>
              <w:rPr>
                <w:spacing w:val="10"/>
              </w:rPr>
              <w:t>逾期未改正的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，责令停止使用</w:t>
            </w:r>
            <w:r>
              <w:rPr/>
              <w:t xml:space="preserve">  </w:t>
            </w:r>
            <w:r>
              <w:rPr>
                <w:spacing w:val="14"/>
              </w:rPr>
              <w:t>有关特种设备或者停产停业整</w:t>
            </w:r>
            <w:r>
              <w:rPr/>
              <w:t xml:space="preserve">  </w:t>
            </w:r>
            <w:r>
              <w:rPr>
                <w:spacing w:val="-1"/>
              </w:rPr>
              <w:t>顿，处 4.4 万元以上 7.6 万元以</w:t>
            </w:r>
            <w:r>
              <w:rPr>
                <w:spacing w:val="4"/>
              </w:rPr>
              <w:t xml:space="preserve">  </w:t>
            </w:r>
            <w:r>
              <w:rPr>
                <w:spacing w:val="7"/>
              </w:rPr>
              <w:t>下罚款。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77" w:hanging="2"/>
              <w:spacing w:before="82" w:line="228" w:lineRule="auto"/>
              <w:rPr/>
            </w:pPr>
            <w:r>
              <w:rPr>
                <w:spacing w:val="-2"/>
              </w:rPr>
              <w:t>逾期未改正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，逾期 20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2"/>
              </w:rPr>
              <w:t>日以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108" w:firstLine="5"/>
              <w:spacing w:before="47" w:line="224" w:lineRule="auto"/>
              <w:rPr/>
            </w:pPr>
            <w:r>
              <w:rPr>
                <w:spacing w:val="10"/>
              </w:rPr>
              <w:t>责令限期改正逾期未改正的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逾期未改正的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，责令停止使用</w:t>
            </w:r>
            <w:r>
              <w:rPr/>
              <w:t xml:space="preserve"> </w:t>
            </w:r>
            <w:r>
              <w:rPr>
                <w:spacing w:val="14"/>
              </w:rPr>
              <w:t>有关特种设备或者停产停业整</w:t>
            </w:r>
            <w:r>
              <w:rPr/>
              <w:t xml:space="preserve"> </w:t>
            </w:r>
            <w:r>
              <w:rPr>
                <w:spacing w:val="-1"/>
              </w:rPr>
              <w:t>顿</w:t>
            </w:r>
            <w:r>
              <w:rPr>
                <w:spacing w:val="-5"/>
              </w:rPr>
              <w:t xml:space="preserve"> </w:t>
            </w:r>
            <w:r>
              <w:rPr>
                <w:spacing w:val="-1"/>
              </w:rPr>
              <w:t>，处 7.6 万元以上 10 万元以</w:t>
            </w:r>
            <w:r>
              <w:rPr/>
              <w:t xml:space="preserve"> </w:t>
            </w:r>
            <w:r>
              <w:rPr>
                <w:spacing w:val="7"/>
              </w:rPr>
              <w:t>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2" w:line="170" w:lineRule="auto"/>
              <w:rPr/>
            </w:pPr>
            <w:r>
              <w:rPr>
                <w:spacing w:val="-10"/>
              </w:rPr>
              <w:t>35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0"/>
              <w:spacing w:before="81" w:line="227" w:lineRule="auto"/>
              <w:rPr/>
            </w:pPr>
            <w:r>
              <w:rPr>
                <w:spacing w:val="7"/>
              </w:rPr>
              <w:t>未经许可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，擅自从事电梯</w:t>
            </w:r>
            <w:r>
              <w:rPr/>
              <w:t xml:space="preserve"> </w:t>
            </w:r>
            <w:r>
              <w:rPr>
                <w:spacing w:val="7"/>
              </w:rPr>
              <w:t>维护保养的。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97" w:firstLine="396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第八十八条第一款   </w:t>
            </w:r>
            <w:r>
              <w:rPr>
                <w:spacing w:val="9"/>
              </w:rPr>
              <w:t>违反本法规定，未经许 </w:t>
            </w:r>
            <w:r>
              <w:rPr>
                <w:spacing w:val="7"/>
              </w:rPr>
              <w:t>可，擅自从事电梯维护保养的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，责令停止违法行</w:t>
            </w:r>
            <w:r>
              <w:rPr/>
              <w:t xml:space="preserve"> </w:t>
            </w:r>
            <w:r>
              <w:rPr>
                <w:spacing w:val="13"/>
              </w:rPr>
              <w:t>为</w:t>
            </w:r>
            <w:r>
              <w:rPr>
                <w:spacing w:val="2"/>
              </w:rPr>
              <w:t xml:space="preserve"> </w:t>
            </w:r>
            <w:r>
              <w:rPr>
                <w:spacing w:val="13"/>
              </w:rPr>
              <w:t>，处一万元以上十万元以下罚款;有违法所得</w:t>
            </w:r>
            <w:r>
              <w:rPr/>
              <w:t xml:space="preserve"> </w:t>
            </w:r>
            <w:r>
              <w:rPr>
                <w:spacing w:val="3"/>
              </w:rPr>
              <w:t>的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，没收违法所得。</w:t>
            </w:r>
          </w:p>
        </w:tc>
        <w:tc>
          <w:tcPr>
            <w:tcW w:w="699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2" w:firstLine="17"/>
              <w:spacing w:before="49" w:line="230" w:lineRule="auto"/>
              <w:jc w:val="both"/>
              <w:rPr/>
            </w:pPr>
            <w:r>
              <w:rPr>
                <w:spacing w:val="3"/>
              </w:rPr>
              <w:t>电梯数量 20</w:t>
            </w:r>
            <w:r>
              <w:rPr>
                <w:spacing w:val="33"/>
              </w:rPr>
              <w:t xml:space="preserve"> </w:t>
            </w:r>
            <w:r>
              <w:rPr>
                <w:spacing w:val="3"/>
              </w:rPr>
              <w:t>台以下的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，或</w:t>
            </w:r>
            <w:r>
              <w:rPr/>
              <w:t xml:space="preserve"> </w:t>
            </w:r>
            <w:r>
              <w:rPr>
                <w:spacing w:val="9"/>
              </w:rPr>
              <w:t>违法货值金额 50 万元以下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4"/>
              <w:spacing w:before="81" w:line="227" w:lineRule="auto"/>
              <w:rPr/>
            </w:pPr>
            <w:r>
              <w:rPr>
                <w:spacing w:val="6"/>
              </w:rPr>
              <w:t>责责令停止违法行为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，处 1 万</w:t>
            </w:r>
            <w:r>
              <w:rPr/>
              <w:t xml:space="preserve"> </w:t>
            </w:r>
            <w:r>
              <w:rPr>
                <w:spacing w:val="3"/>
              </w:rPr>
              <w:t>元以上 3.7 万元以下罚款。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3" w:firstLine="17"/>
              <w:spacing w:before="52" w:line="228" w:lineRule="auto"/>
              <w:jc w:val="both"/>
              <w:rPr/>
            </w:pPr>
            <w:r>
              <w:rPr>
                <w:spacing w:val="-2"/>
              </w:rPr>
              <w:t>电梯数量 20 台以上 50 台以</w:t>
            </w:r>
            <w:r>
              <w:rPr/>
              <w:t xml:space="preserve"> </w:t>
            </w:r>
            <w:r>
              <w:rPr>
                <w:spacing w:val="7"/>
              </w:rPr>
              <w:t>下的 ，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或违法货值金额 50</w:t>
            </w:r>
            <w:r>
              <w:rPr/>
              <w:t xml:space="preserve"> </w:t>
            </w:r>
            <w:r>
              <w:rPr>
                <w:spacing w:val="1"/>
              </w:rPr>
              <w:t>万元以下 100 万元以下的。</w:t>
            </w:r>
          </w:p>
        </w:tc>
        <w:tc>
          <w:tcPr>
            <w:tcW w:w="2876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08" w:hanging="13"/>
              <w:spacing w:before="82" w:line="227" w:lineRule="auto"/>
              <w:rPr/>
            </w:pPr>
            <w:r>
              <w:rPr>
                <w:spacing w:val="-1"/>
              </w:rPr>
              <w:t>责令停止违法行为，处 3.7 万元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以上 7.3 万元以下罚款。</w:t>
            </w:r>
          </w:p>
        </w:tc>
      </w:tr>
      <w:tr>
        <w:trPr>
          <w:trHeight w:val="158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5" w:firstLine="17"/>
              <w:spacing w:before="50" w:line="224" w:lineRule="auto"/>
              <w:jc w:val="both"/>
              <w:rPr/>
            </w:pPr>
            <w:r>
              <w:rPr>
                <w:spacing w:val="3"/>
              </w:rPr>
              <w:t>电梯数量 50</w:t>
            </w:r>
            <w:r>
              <w:rPr>
                <w:spacing w:val="30"/>
                <w:w w:val="101"/>
              </w:rPr>
              <w:t xml:space="preserve"> </w:t>
            </w:r>
            <w:r>
              <w:rPr>
                <w:spacing w:val="3"/>
              </w:rPr>
              <w:t>台以上的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，或</w:t>
            </w:r>
            <w:r>
              <w:rPr/>
              <w:t xml:space="preserve"> </w:t>
            </w:r>
            <w:r>
              <w:rPr>
                <w:spacing w:val="7"/>
              </w:rPr>
              <w:t>为公众提供运营服务的，或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违法货值金额 100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/>
              <w:t xml:space="preserve"> </w:t>
            </w:r>
            <w:r>
              <w:rPr>
                <w:spacing w:val="15"/>
              </w:rPr>
              <w:t>的 ，</w:t>
            </w:r>
            <w:r>
              <w:rPr>
                <w:spacing w:val="-18"/>
              </w:rPr>
              <w:t xml:space="preserve"> </w:t>
            </w:r>
            <w:r>
              <w:rPr>
                <w:spacing w:val="15"/>
              </w:rPr>
              <w:t>或造成其他严重后果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08" w:hanging="13"/>
              <w:spacing w:before="82" w:line="229" w:lineRule="auto"/>
              <w:rPr/>
            </w:pPr>
            <w:r>
              <w:rPr>
                <w:spacing w:val="-1"/>
              </w:rPr>
              <w:t>责令停止违法行为，处 7.3 万元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以上 10 万元以下罚款。</w:t>
            </w:r>
          </w:p>
        </w:tc>
      </w:tr>
    </w:tbl>
    <w:p>
      <w:pPr>
        <w:spacing w:line="139" w:lineRule="exact"/>
        <w:rPr>
          <w:rFonts w:ascii="Arial"/>
          <w:sz w:val="12"/>
        </w:rPr>
      </w:pPr>
      <w:r/>
    </w:p>
    <w:p>
      <w:pPr>
        <w:spacing w:line="139" w:lineRule="exact"/>
        <w:sectPr>
          <w:footerReference w:type="default" r:id="rId228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12"/>
          <w:szCs w:val="12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963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1" w:line="170" w:lineRule="auto"/>
              <w:rPr/>
            </w:pPr>
            <w:r>
              <w:rPr>
                <w:spacing w:val="-10"/>
              </w:rPr>
              <w:t>36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33" w:firstLine="415"/>
              <w:spacing w:before="81" w:line="229" w:lineRule="auto"/>
              <w:jc w:val="both"/>
              <w:rPr/>
            </w:pPr>
            <w:r>
              <w:rPr>
                <w:spacing w:val="9"/>
              </w:rPr>
              <w:t>电梯的维护保养单位未按</w:t>
            </w:r>
            <w:r>
              <w:rPr>
                <w:spacing w:val="2"/>
              </w:rPr>
              <w:t xml:space="preserve">  </w:t>
            </w:r>
            <w:r>
              <w:rPr>
                <w:spacing w:val="10"/>
              </w:rPr>
              <w:t>照本法规定以及安全技术规范</w:t>
            </w:r>
            <w:r>
              <w:rPr>
                <w:spacing w:val="4"/>
              </w:rPr>
              <w:t xml:space="preserve">  </w:t>
            </w:r>
            <w:r>
              <w:rPr>
                <w:spacing w:val="1"/>
              </w:rPr>
              <w:t>的要求，进行电梯维护保养的。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99" w:firstLine="398"/>
              <w:spacing w:before="81" w:line="229" w:lineRule="auto"/>
              <w:jc w:val="both"/>
              <w:rPr/>
            </w:pPr>
            <w:r>
              <w:rPr>
                <w:b/>
                <w:bCs/>
                <w:spacing w:val="15"/>
              </w:rPr>
              <w:t>第八十八条第二款    </w:t>
            </w:r>
            <w:r>
              <w:rPr>
                <w:spacing w:val="15"/>
              </w:rPr>
              <w:t>电梯的维护保养单位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9"/>
              </w:rPr>
              <w:t>未按照本法规定以及安全技术规范的要求，</w:t>
            </w:r>
            <w:r>
              <w:rPr>
                <w:spacing w:val="8"/>
              </w:rPr>
              <w:t>进行</w:t>
            </w:r>
            <w:r>
              <w:rPr/>
              <w:t xml:space="preserve"> </w:t>
            </w:r>
            <w:r>
              <w:rPr>
                <w:spacing w:val="7"/>
              </w:rPr>
              <w:t>电梯维护保养的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，依照前款规定处罚。</w:t>
            </w:r>
          </w:p>
        </w:tc>
        <w:tc>
          <w:tcPr>
            <w:tcW w:w="699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2" w:firstLine="17"/>
              <w:spacing w:before="49" w:line="229" w:lineRule="auto"/>
              <w:jc w:val="both"/>
              <w:rPr/>
            </w:pPr>
            <w:r>
              <w:rPr>
                <w:spacing w:val="3"/>
              </w:rPr>
              <w:t>电梯数量 20</w:t>
            </w:r>
            <w:r>
              <w:rPr>
                <w:spacing w:val="33"/>
              </w:rPr>
              <w:t xml:space="preserve"> </w:t>
            </w:r>
            <w:r>
              <w:rPr>
                <w:spacing w:val="3"/>
              </w:rPr>
              <w:t>台以下的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，或</w:t>
            </w:r>
            <w:r>
              <w:rPr/>
              <w:t xml:space="preserve"> </w:t>
            </w:r>
            <w:r>
              <w:rPr>
                <w:spacing w:val="9"/>
              </w:rPr>
              <w:t>违法货值金额 50 万元以下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4"/>
              <w:spacing w:before="82" w:line="227" w:lineRule="auto"/>
              <w:rPr/>
            </w:pPr>
            <w:r>
              <w:rPr>
                <w:spacing w:val="6"/>
              </w:rPr>
              <w:t>责责令停止违法行为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，处 1 万</w:t>
            </w:r>
            <w:r>
              <w:rPr/>
              <w:t xml:space="preserve"> </w:t>
            </w:r>
            <w:r>
              <w:rPr>
                <w:spacing w:val="3"/>
              </w:rPr>
              <w:t>元以上 3.7 万元以下罚款。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3" w:firstLine="17"/>
              <w:spacing w:before="50" w:line="228" w:lineRule="auto"/>
              <w:jc w:val="both"/>
              <w:rPr/>
            </w:pPr>
            <w:r>
              <w:rPr>
                <w:spacing w:val="-2"/>
              </w:rPr>
              <w:t>电梯数量 20 台以上 50 台以</w:t>
            </w:r>
            <w:r>
              <w:rPr/>
              <w:t xml:space="preserve"> </w:t>
            </w:r>
            <w:r>
              <w:rPr>
                <w:spacing w:val="7"/>
              </w:rPr>
              <w:t>下的 ，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或违法货值金额 50</w:t>
            </w:r>
            <w:r>
              <w:rPr/>
              <w:t xml:space="preserve"> </w:t>
            </w:r>
            <w:r>
              <w:rPr>
                <w:spacing w:val="1"/>
              </w:rPr>
              <w:t>万元以下 100 万元以下的。</w:t>
            </w:r>
          </w:p>
        </w:tc>
        <w:tc>
          <w:tcPr>
            <w:tcW w:w="2876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08" w:hanging="13"/>
              <w:spacing w:before="81" w:line="227" w:lineRule="auto"/>
              <w:rPr/>
            </w:pPr>
            <w:r>
              <w:rPr>
                <w:spacing w:val="-1"/>
              </w:rPr>
              <w:t>责令停止违法行为，处 3.7 万元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以上 7.3 万元以下罚款。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5" w:firstLine="17"/>
              <w:spacing w:before="46" w:line="231" w:lineRule="auto"/>
              <w:jc w:val="both"/>
              <w:rPr/>
            </w:pPr>
            <w:r>
              <w:rPr>
                <w:spacing w:val="3"/>
              </w:rPr>
              <w:t>电梯数量 50</w:t>
            </w:r>
            <w:r>
              <w:rPr>
                <w:spacing w:val="30"/>
                <w:w w:val="101"/>
              </w:rPr>
              <w:t xml:space="preserve"> </w:t>
            </w:r>
            <w:r>
              <w:rPr>
                <w:spacing w:val="3"/>
              </w:rPr>
              <w:t>台以上的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，或</w:t>
            </w:r>
            <w:r>
              <w:rPr/>
              <w:t xml:space="preserve"> </w:t>
            </w:r>
            <w:r>
              <w:rPr>
                <w:spacing w:val="7"/>
              </w:rPr>
              <w:t>为公众提供运营服务的，或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违法货值金额 100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/>
              <w:t xml:space="preserve"> </w:t>
            </w:r>
            <w:r>
              <w:rPr>
                <w:spacing w:val="8"/>
              </w:rPr>
              <w:t>的 ，</w:t>
            </w:r>
            <w:r>
              <w:rPr>
                <w:spacing w:val="-28"/>
              </w:rPr>
              <w:t xml:space="preserve"> </w:t>
            </w:r>
            <w:r>
              <w:rPr>
                <w:spacing w:val="8"/>
              </w:rPr>
              <w:t>或造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成其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他严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重后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果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08" w:hanging="13"/>
              <w:spacing w:before="82" w:line="229" w:lineRule="auto"/>
              <w:rPr/>
            </w:pPr>
            <w:r>
              <w:rPr>
                <w:spacing w:val="-1"/>
              </w:rPr>
              <w:t>责令停止违法行为，处 7.3 万元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以上 10 万元以下罚款。</w:t>
            </w:r>
          </w:p>
        </w:tc>
      </w:tr>
      <w:tr>
        <w:trPr>
          <w:trHeight w:val="1392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2" w:line="171" w:lineRule="auto"/>
              <w:rPr/>
            </w:pPr>
            <w:r>
              <w:rPr>
                <w:spacing w:val="-10"/>
              </w:rPr>
              <w:t>37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2"/>
              <w:spacing w:before="82" w:line="230" w:lineRule="auto"/>
              <w:jc w:val="both"/>
              <w:rPr/>
            </w:pPr>
            <w:r>
              <w:rPr>
                <w:spacing w:val="7"/>
              </w:rPr>
              <w:t>发生特种设备事故时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，不</w:t>
            </w:r>
            <w:r>
              <w:rPr/>
              <w:t xml:space="preserve"> </w:t>
            </w:r>
            <w:r>
              <w:rPr>
                <w:spacing w:val="11"/>
              </w:rPr>
              <w:t>立即组织抢救或者在事故调查</w:t>
            </w:r>
            <w:r>
              <w:rPr/>
              <w:t xml:space="preserve"> </w:t>
            </w:r>
            <w:r>
              <w:rPr>
                <w:spacing w:val="27"/>
              </w:rPr>
              <w:t>处理期间擅离职守或者逃匿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97" w:firstLine="399"/>
              <w:spacing w:before="279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第八十九条第一项   </w:t>
            </w:r>
            <w:r>
              <w:rPr>
                <w:spacing w:val="9"/>
              </w:rPr>
              <w:t>发生特种设备事故，有 </w:t>
            </w:r>
            <w:r>
              <w:rPr>
                <w:spacing w:val="9"/>
              </w:rPr>
              <w:t>下列情形之一的，对单位处五万元以上二十万元</w:t>
            </w:r>
            <w:r>
              <w:rPr>
                <w:spacing w:val="1"/>
              </w:rPr>
              <w:t xml:space="preserve"> </w:t>
            </w:r>
            <w:r>
              <w:rPr>
                <w:spacing w:val="15"/>
              </w:rPr>
              <w:t>以下罚款;对主要负责人处一万元以上五万元以</w:t>
            </w:r>
            <w:r>
              <w:rPr>
                <w:spacing w:val="17"/>
              </w:rPr>
              <w:t xml:space="preserve"> </w:t>
            </w:r>
            <w:r>
              <w:rPr>
                <w:spacing w:val="6"/>
              </w:rPr>
              <w:t>下罚款;主要负责人属于国家工作人员的，并依法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给予处分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：(一)发生特种设备事故时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，不立</w:t>
            </w:r>
            <w:r>
              <w:rPr>
                <w:spacing w:val="7"/>
              </w:rPr>
              <w:t>即组</w:t>
            </w:r>
            <w:r>
              <w:rPr/>
              <w:t xml:space="preserve"> </w:t>
            </w:r>
            <w:r>
              <w:rPr>
                <w:spacing w:val="18"/>
              </w:rPr>
              <w:t>织抢救或者在事故调查处理期间擅离职守或者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6"/>
              </w:rPr>
              <w:t>逃匿的。</w:t>
            </w:r>
          </w:p>
        </w:tc>
        <w:tc>
          <w:tcPr>
            <w:tcW w:w="699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9" w:right="102" w:hanging="9"/>
              <w:spacing w:before="82" w:line="230" w:lineRule="auto"/>
              <w:rPr/>
            </w:pPr>
            <w:r>
              <w:rPr>
                <w:spacing w:val="7"/>
              </w:rPr>
              <w:t>事故发生后，组织抢救不及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时的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105"/>
              <w:spacing w:before="273" w:line="228" w:lineRule="auto"/>
              <w:jc w:val="both"/>
              <w:rPr/>
            </w:pPr>
            <w:r>
              <w:rPr>
                <w:spacing w:val="3"/>
              </w:rPr>
              <w:t>对单位处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5</w:t>
            </w:r>
            <w:r>
              <w:rPr>
                <w:spacing w:val="-24"/>
              </w:rPr>
              <w:t xml:space="preserve"> </w:t>
            </w:r>
            <w:r>
              <w:rPr>
                <w:spacing w:val="3"/>
              </w:rPr>
              <w:t>万元以上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9.5</w:t>
            </w:r>
            <w:r>
              <w:rPr>
                <w:spacing w:val="-24"/>
              </w:rPr>
              <w:t xml:space="preserve"> </w:t>
            </w:r>
            <w:r>
              <w:rPr>
                <w:spacing w:val="3"/>
              </w:rPr>
              <w:t>万元以</w:t>
            </w:r>
            <w:r>
              <w:rPr/>
              <w:t xml:space="preserve"> </w:t>
            </w:r>
            <w:r>
              <w:rPr>
                <w:spacing w:val="7"/>
              </w:rPr>
              <w:t>下罚款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；对主要负责人处 1 万</w:t>
            </w:r>
            <w:r>
              <w:rPr/>
              <w:t xml:space="preserve"> </w:t>
            </w:r>
            <w:r>
              <w:rPr>
                <w:spacing w:val="3"/>
              </w:rPr>
              <w:t>元以上 2.2 万元以下罚款。</w:t>
            </w:r>
          </w:p>
        </w:tc>
      </w:tr>
      <w:tr>
        <w:trPr>
          <w:trHeight w:val="1275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2"/>
              <w:spacing w:before="54" w:line="229" w:lineRule="auto"/>
              <w:jc w:val="both"/>
              <w:rPr/>
            </w:pPr>
            <w:r>
              <w:rPr>
                <w:spacing w:val="7"/>
              </w:rPr>
              <w:t>事故发生后，没有组织抢救</w:t>
            </w:r>
            <w:r>
              <w:rPr>
                <w:spacing w:val="3"/>
              </w:rPr>
              <w:t xml:space="preserve"> </w:t>
            </w:r>
            <w:r>
              <w:rPr>
                <w:spacing w:val="14"/>
              </w:rPr>
              <w:t>或在</w:t>
            </w:r>
            <w:r>
              <w:rPr>
                <w:spacing w:val="-29"/>
              </w:rPr>
              <w:t xml:space="preserve"> </w:t>
            </w:r>
            <w:r>
              <w:rPr>
                <w:spacing w:val="14"/>
              </w:rPr>
              <w:t>事故</w:t>
            </w:r>
            <w:r>
              <w:rPr>
                <w:spacing w:val="-32"/>
              </w:rPr>
              <w:t xml:space="preserve"> </w:t>
            </w:r>
            <w:r>
              <w:rPr>
                <w:spacing w:val="14"/>
              </w:rPr>
              <w:t>调查</w:t>
            </w:r>
            <w:r>
              <w:rPr>
                <w:spacing w:val="-33"/>
              </w:rPr>
              <w:t xml:space="preserve"> </w:t>
            </w:r>
            <w:r>
              <w:rPr>
                <w:spacing w:val="14"/>
              </w:rPr>
              <w:t>处理</w:t>
            </w:r>
            <w:r>
              <w:rPr>
                <w:spacing w:val="-33"/>
              </w:rPr>
              <w:t xml:space="preserve"> </w:t>
            </w:r>
            <w:r>
              <w:rPr>
                <w:spacing w:val="14"/>
              </w:rPr>
              <w:t>期间</w:t>
            </w:r>
            <w:r>
              <w:rPr>
                <w:spacing w:val="-34"/>
              </w:rPr>
              <w:t xml:space="preserve"> </w:t>
            </w:r>
            <w:r>
              <w:rPr>
                <w:spacing w:val="14"/>
              </w:rPr>
              <w:t>擅</w:t>
            </w:r>
            <w:r>
              <w:rPr/>
              <w:t xml:space="preserve"> </w:t>
            </w:r>
            <w:r>
              <w:rPr>
                <w:spacing w:val="8"/>
              </w:rPr>
              <w:t>离职守的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6" w:hanging="1"/>
              <w:spacing w:before="212" w:line="229" w:lineRule="auto"/>
              <w:jc w:val="both"/>
              <w:rPr/>
            </w:pPr>
            <w:r>
              <w:rPr>
                <w:spacing w:val="2"/>
              </w:rPr>
              <w:t>对单位处 9.5 万以上</w:t>
            </w:r>
            <w:r>
              <w:rPr>
                <w:spacing w:val="28"/>
              </w:rPr>
              <w:t xml:space="preserve"> </w:t>
            </w:r>
            <w:r>
              <w:rPr>
                <w:spacing w:val="2"/>
              </w:rPr>
              <w:t>15.5 万元</w:t>
            </w:r>
            <w:r>
              <w:rPr/>
              <w:t xml:space="preserve"> </w:t>
            </w:r>
            <w:r>
              <w:rPr>
                <w:spacing w:val="2"/>
              </w:rPr>
              <w:t>以下罚款；对主要负责人处 2.2</w:t>
            </w:r>
            <w:r>
              <w:rPr>
                <w:spacing w:val="13"/>
              </w:rPr>
              <w:t xml:space="preserve"> </w:t>
            </w:r>
            <w:r>
              <w:rPr>
                <w:spacing w:val="3"/>
              </w:rPr>
              <w:t>万元以上 3.8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29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187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3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2" w:right="102" w:hanging="2"/>
              <w:spacing w:before="167" w:line="230" w:lineRule="auto"/>
              <w:jc w:val="both"/>
              <w:rPr/>
            </w:pPr>
            <w:r>
              <w:rPr>
                <w:spacing w:val="7"/>
              </w:rPr>
              <w:t>事故发生后，阻挠实施抢救</w:t>
            </w:r>
            <w:r>
              <w:rPr>
                <w:spacing w:val="3"/>
              </w:rPr>
              <w:t xml:space="preserve"> </w:t>
            </w:r>
            <w:r>
              <w:rPr>
                <w:spacing w:val="24"/>
              </w:rPr>
              <w:t>或在事故调查处理期间逃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匿的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6" w:hanging="1"/>
              <w:spacing w:before="167" w:line="229" w:lineRule="auto"/>
              <w:jc w:val="both"/>
              <w:rPr/>
            </w:pPr>
            <w:r>
              <w:rPr/>
              <w:t>对单位处</w:t>
            </w:r>
            <w:r>
              <w:rPr>
                <w:spacing w:val="-8"/>
              </w:rPr>
              <w:t xml:space="preserve"> </w:t>
            </w:r>
            <w:r>
              <w:rPr/>
              <w:t>15.5</w:t>
            </w:r>
            <w:r>
              <w:rPr>
                <w:spacing w:val="-24"/>
              </w:rPr>
              <w:t xml:space="preserve"> </w:t>
            </w:r>
            <w:r>
              <w:rPr/>
              <w:t>万元以上</w:t>
            </w:r>
            <w:r>
              <w:rPr>
                <w:spacing w:val="-20"/>
              </w:rPr>
              <w:t xml:space="preserve"> </w:t>
            </w:r>
            <w:r>
              <w:rPr/>
              <w:t>20</w:t>
            </w:r>
            <w:r>
              <w:rPr>
                <w:spacing w:val="-26"/>
              </w:rPr>
              <w:t xml:space="preserve"> </w:t>
            </w:r>
            <w:r>
              <w:rPr/>
              <w:t>万元 </w:t>
            </w:r>
            <w:r>
              <w:rPr>
                <w:spacing w:val="2"/>
              </w:rPr>
              <w:t>以下罚款；对主要负责人处 3.8</w:t>
            </w:r>
            <w:r>
              <w:rPr>
                <w:spacing w:val="13"/>
              </w:rPr>
              <w:t xml:space="preserve"> </w:t>
            </w:r>
            <w:r>
              <w:rPr>
                <w:spacing w:val="4"/>
              </w:rPr>
              <w:t>万元以上 5 万元以下罚款。</w:t>
            </w:r>
          </w:p>
        </w:tc>
      </w:tr>
      <w:tr>
        <w:trPr>
          <w:trHeight w:val="1372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1" w:line="170" w:lineRule="auto"/>
              <w:rPr/>
            </w:pPr>
            <w:r>
              <w:rPr>
                <w:spacing w:val="-10"/>
              </w:rPr>
              <w:t>38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398"/>
              <w:spacing w:before="82" w:line="229" w:lineRule="auto"/>
              <w:rPr/>
            </w:pPr>
            <w:r>
              <w:rPr>
                <w:spacing w:val="9"/>
              </w:rPr>
              <w:t>对特种设备事故迟报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、谎</w:t>
            </w:r>
            <w:r>
              <w:rPr/>
              <w:t xml:space="preserve"> </w:t>
            </w:r>
            <w:r>
              <w:rPr>
                <w:spacing w:val="7"/>
              </w:rPr>
              <w:t>报或者瞒报的。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9" w:firstLine="399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第八十九条第二项</w:t>
            </w:r>
            <w:r>
              <w:rPr>
                <w:spacing w:val="9"/>
              </w:rPr>
              <w:t>发生特种设备事故，有下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列情形之一的，对单位处五万元以上二十万</w:t>
            </w:r>
            <w:r>
              <w:rPr>
                <w:spacing w:val="8"/>
              </w:rPr>
              <w:t>元以</w:t>
            </w:r>
            <w:r>
              <w:rPr/>
              <w:t xml:space="preserve"> </w:t>
            </w:r>
            <w:r>
              <w:rPr>
                <w:spacing w:val="15"/>
              </w:rPr>
              <w:t>下罚款;对主要负责人处一万元以上五万元以下</w:t>
            </w:r>
            <w:r>
              <w:rPr>
                <w:spacing w:val="17"/>
              </w:rPr>
              <w:t xml:space="preserve"> </w:t>
            </w:r>
            <w:r>
              <w:rPr>
                <w:spacing w:val="6"/>
              </w:rPr>
              <w:t>罚款;主要负责人属于国家工作人员的，并依法给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予处分</w:t>
            </w:r>
            <w:r>
              <w:rPr>
                <w:spacing w:val="-6"/>
              </w:rPr>
              <w:t xml:space="preserve"> </w:t>
            </w:r>
            <w:r>
              <w:rPr>
                <w:spacing w:val="8"/>
              </w:rPr>
              <w:t>：(二)对特种设备事故迟报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、谎报或者瞒</w:t>
            </w:r>
            <w:r>
              <w:rPr/>
              <w:t xml:space="preserve"> </w:t>
            </w:r>
            <w:r>
              <w:rPr>
                <w:spacing w:val="4"/>
              </w:rPr>
              <w:t>报的。</w:t>
            </w:r>
          </w:p>
        </w:tc>
        <w:tc>
          <w:tcPr>
            <w:tcW w:w="699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2" w:hanging="15"/>
              <w:spacing w:before="81" w:line="228" w:lineRule="auto"/>
              <w:rPr/>
            </w:pPr>
            <w:r>
              <w:rPr>
                <w:spacing w:val="7"/>
              </w:rPr>
              <w:t>事故发生后，迟报事故情况</w:t>
            </w:r>
            <w:r>
              <w:rPr>
                <w:spacing w:val="3"/>
              </w:rPr>
              <w:t xml:space="preserve"> </w:t>
            </w:r>
            <w:r>
              <w:rPr/>
              <w:t>的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105"/>
              <w:spacing w:before="260" w:line="228" w:lineRule="auto"/>
              <w:jc w:val="both"/>
              <w:rPr/>
            </w:pPr>
            <w:r>
              <w:rPr>
                <w:spacing w:val="3"/>
              </w:rPr>
              <w:t>对单位处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5</w:t>
            </w:r>
            <w:r>
              <w:rPr>
                <w:spacing w:val="-24"/>
              </w:rPr>
              <w:t xml:space="preserve"> </w:t>
            </w:r>
            <w:r>
              <w:rPr>
                <w:spacing w:val="3"/>
              </w:rPr>
              <w:t>万元以上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9.5</w:t>
            </w:r>
            <w:r>
              <w:rPr>
                <w:spacing w:val="-24"/>
              </w:rPr>
              <w:t xml:space="preserve"> </w:t>
            </w:r>
            <w:r>
              <w:rPr>
                <w:spacing w:val="3"/>
              </w:rPr>
              <w:t>万元以</w:t>
            </w:r>
            <w:r>
              <w:rPr/>
              <w:t xml:space="preserve"> </w:t>
            </w:r>
            <w:r>
              <w:rPr>
                <w:spacing w:val="7"/>
              </w:rPr>
              <w:t>下罚款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；对主要负责人处 1 万</w:t>
            </w:r>
            <w:r>
              <w:rPr/>
              <w:t xml:space="preserve"> </w:t>
            </w:r>
            <w:r>
              <w:rPr>
                <w:spacing w:val="3"/>
              </w:rPr>
              <w:t>元以上 2.2 万元以下罚款。</w:t>
            </w:r>
          </w:p>
        </w:tc>
      </w:tr>
      <w:tr>
        <w:trPr>
          <w:trHeight w:val="1332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25" w:right="102" w:hanging="15"/>
              <w:spacing w:before="240" w:line="228" w:lineRule="auto"/>
              <w:rPr/>
            </w:pPr>
            <w:r>
              <w:rPr>
                <w:spacing w:val="7"/>
              </w:rPr>
              <w:t>事故发生后，谎报事故情况</w:t>
            </w:r>
            <w:r>
              <w:rPr>
                <w:spacing w:val="3"/>
              </w:rPr>
              <w:t xml:space="preserve"> </w:t>
            </w:r>
            <w:r>
              <w:rPr/>
              <w:t>的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6" w:hanging="1"/>
              <w:spacing w:before="241" w:line="228" w:lineRule="auto"/>
              <w:jc w:val="both"/>
              <w:rPr/>
            </w:pPr>
            <w:r>
              <w:rPr>
                <w:spacing w:val="2"/>
              </w:rPr>
              <w:t>对单位处 9.5 万以上</w:t>
            </w:r>
            <w:r>
              <w:rPr>
                <w:spacing w:val="28"/>
              </w:rPr>
              <w:t xml:space="preserve"> </w:t>
            </w:r>
            <w:r>
              <w:rPr>
                <w:spacing w:val="2"/>
              </w:rPr>
              <w:t>15.5 万元</w:t>
            </w:r>
            <w:r>
              <w:rPr/>
              <w:t xml:space="preserve"> </w:t>
            </w:r>
            <w:r>
              <w:rPr>
                <w:spacing w:val="2"/>
              </w:rPr>
              <w:t>以下罚款；对主要负责人处 2.2</w:t>
            </w:r>
            <w:r>
              <w:rPr>
                <w:spacing w:val="13"/>
              </w:rPr>
              <w:t xml:space="preserve"> </w:t>
            </w:r>
            <w:r>
              <w:rPr>
                <w:spacing w:val="3"/>
              </w:rPr>
              <w:t>万元以上 3.8 万元以下罚款。</w:t>
            </w:r>
          </w:p>
        </w:tc>
      </w:tr>
      <w:tr>
        <w:trPr>
          <w:trHeight w:val="145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spacing w:line="3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2" w:hanging="15"/>
              <w:spacing w:before="81" w:line="228" w:lineRule="auto"/>
              <w:rPr/>
            </w:pPr>
            <w:r>
              <w:rPr>
                <w:spacing w:val="7"/>
              </w:rPr>
              <w:t>事故发生后，隐瞒事故情况</w:t>
            </w:r>
            <w:r>
              <w:rPr>
                <w:spacing w:val="3"/>
              </w:rPr>
              <w:t xml:space="preserve"> </w:t>
            </w:r>
            <w:r>
              <w:rPr/>
              <w:t>的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6" w:hanging="1"/>
              <w:spacing w:before="300" w:line="229" w:lineRule="auto"/>
              <w:jc w:val="both"/>
              <w:rPr/>
            </w:pPr>
            <w:r>
              <w:rPr/>
              <w:t>对单位处</w:t>
            </w:r>
            <w:r>
              <w:rPr>
                <w:spacing w:val="-8"/>
              </w:rPr>
              <w:t xml:space="preserve"> </w:t>
            </w:r>
            <w:r>
              <w:rPr/>
              <w:t>15.5</w:t>
            </w:r>
            <w:r>
              <w:rPr>
                <w:spacing w:val="-24"/>
              </w:rPr>
              <w:t xml:space="preserve"> </w:t>
            </w:r>
            <w:r>
              <w:rPr/>
              <w:t>万元以上</w:t>
            </w:r>
            <w:r>
              <w:rPr>
                <w:spacing w:val="-20"/>
              </w:rPr>
              <w:t xml:space="preserve"> </w:t>
            </w:r>
            <w:r>
              <w:rPr/>
              <w:t>20</w:t>
            </w:r>
            <w:r>
              <w:rPr>
                <w:spacing w:val="-26"/>
              </w:rPr>
              <w:t xml:space="preserve"> </w:t>
            </w:r>
            <w:r>
              <w:rPr/>
              <w:t>万元 </w:t>
            </w:r>
            <w:r>
              <w:rPr>
                <w:spacing w:val="2"/>
              </w:rPr>
              <w:t>以下罚款；对主要负责人处 3.8</w:t>
            </w:r>
            <w:r>
              <w:rPr>
                <w:spacing w:val="13"/>
              </w:rPr>
              <w:t xml:space="preserve"> </w:t>
            </w:r>
            <w:r>
              <w:rPr>
                <w:spacing w:val="4"/>
              </w:rPr>
              <w:t>万元以上 5 万元以下罚款。</w:t>
            </w:r>
          </w:p>
        </w:tc>
      </w:tr>
      <w:tr>
        <w:trPr>
          <w:trHeight w:val="2841" w:hRule="atLeast"/>
        </w:trPr>
        <w:tc>
          <w:tcPr>
            <w:tcW w:w="821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2" w:line="170" w:lineRule="auto"/>
              <w:rPr/>
            </w:pPr>
            <w:r>
              <w:rPr>
                <w:spacing w:val="-10"/>
              </w:rPr>
              <w:t>39</w:t>
            </w:r>
          </w:p>
        </w:tc>
        <w:tc>
          <w:tcPr>
            <w:tcW w:w="2834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397"/>
              <w:spacing w:before="81" w:line="227" w:lineRule="auto"/>
              <w:rPr/>
            </w:pPr>
            <w:r>
              <w:rPr>
                <w:spacing w:val="11"/>
              </w:rPr>
              <w:t>单位对发生一般事故负有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责任的。</w:t>
            </w:r>
          </w:p>
        </w:tc>
        <w:tc>
          <w:tcPr>
            <w:tcW w:w="4399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9" w:firstLine="400"/>
              <w:spacing w:before="82" w:line="229" w:lineRule="auto"/>
              <w:jc w:val="both"/>
              <w:rPr/>
            </w:pPr>
            <w:r>
              <w:rPr>
                <w:b/>
                <w:bCs/>
                <w:spacing w:val="9"/>
              </w:rPr>
              <w:t>第九十条第一项   </w:t>
            </w:r>
            <w:r>
              <w:rPr>
                <w:spacing w:val="9"/>
              </w:rPr>
              <w:t>发生事故，对负有责任的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单位除要求其依法承担相应的赔偿等责任外，依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照下列规定处以罚款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：(一)发生一般事故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，处十</w:t>
            </w:r>
            <w:r>
              <w:rPr/>
              <w:t xml:space="preserve"> </w:t>
            </w:r>
            <w:r>
              <w:rPr>
                <w:spacing w:val="8"/>
              </w:rPr>
              <w:t>万元以上二十万元以下罚款。</w:t>
            </w:r>
          </w:p>
        </w:tc>
        <w:tc>
          <w:tcPr>
            <w:tcW w:w="699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0"/>
              <w:spacing w:before="43" w:line="228" w:lineRule="auto"/>
              <w:jc w:val="both"/>
              <w:rPr/>
            </w:pPr>
            <w:r>
              <w:rPr>
                <w:spacing w:val="6"/>
              </w:rPr>
              <w:t>有下列情形之一的</w:t>
            </w:r>
            <w:r>
              <w:rPr>
                <w:spacing w:val="1"/>
              </w:rPr>
              <w:t>：（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1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）</w:t>
            </w:r>
            <w:r>
              <w:rPr/>
              <w:t xml:space="preserve"> </w:t>
            </w:r>
            <w:r>
              <w:rPr>
                <w:spacing w:val="3"/>
              </w:rPr>
              <w:t>发生 3 人以下重伤或死亡 1</w:t>
            </w:r>
            <w:r>
              <w:rPr>
                <w:spacing w:val="10"/>
              </w:rPr>
              <w:t xml:space="preserve"> </w:t>
            </w:r>
            <w:r>
              <w:rPr>
                <w:spacing w:val="1"/>
              </w:rPr>
              <w:t>人的事故，或 300 万元以下</w:t>
            </w:r>
            <w:r>
              <w:rPr>
                <w:spacing w:val="5"/>
              </w:rPr>
              <w:t xml:space="preserve"> </w:t>
            </w:r>
            <w:r>
              <w:rPr>
                <w:spacing w:val="15"/>
              </w:rPr>
              <w:t>直接经济损失的</w:t>
            </w:r>
            <w:r>
              <w:rPr>
                <w:spacing w:val="-15"/>
              </w:rPr>
              <w:t xml:space="preserve"> </w:t>
            </w:r>
            <w:r>
              <w:rPr>
                <w:spacing w:val="-28"/>
              </w:rPr>
              <w:t>；（</w:t>
            </w:r>
            <w:r>
              <w:rPr>
                <w:spacing w:val="15"/>
              </w:rPr>
              <w:t>2）</w:t>
            </w:r>
            <w:r>
              <w:rPr>
                <w:spacing w:val="-27"/>
              </w:rPr>
              <w:t xml:space="preserve"> </w:t>
            </w:r>
            <w:r>
              <w:rPr>
                <w:spacing w:val="15"/>
              </w:rPr>
              <w:t>压</w:t>
            </w:r>
            <w:r>
              <w:rPr/>
              <w:t xml:space="preserve"> </w:t>
            </w:r>
            <w:r>
              <w:rPr>
                <w:spacing w:val="7"/>
              </w:rPr>
              <w:t>力容器、压力管道有毒介质</w:t>
            </w:r>
            <w:r>
              <w:rPr>
                <w:spacing w:val="2"/>
              </w:rPr>
              <w:t xml:space="preserve"> </w:t>
            </w:r>
            <w:r>
              <w:rPr>
                <w:spacing w:val="-6"/>
              </w:rPr>
              <w:t>泄漏，造成 500 人以上 2000</w:t>
            </w:r>
            <w:r>
              <w:rPr>
                <w:spacing w:val="7"/>
              </w:rPr>
              <w:t xml:space="preserve"> </w:t>
            </w:r>
            <w:r>
              <w:rPr>
                <w:spacing w:val="14"/>
              </w:rPr>
              <w:t>人以下转移</w:t>
            </w:r>
            <w:r>
              <w:rPr>
                <w:spacing w:val="-15"/>
              </w:rPr>
              <w:t xml:space="preserve"> </w:t>
            </w:r>
            <w:r>
              <w:rPr>
                <w:spacing w:val="-32"/>
              </w:rPr>
              <w:t>；（</w:t>
            </w:r>
            <w:r>
              <w:rPr>
                <w:spacing w:val="14"/>
              </w:rPr>
              <w:t>3）</w:t>
            </w:r>
            <w:r>
              <w:rPr>
                <w:spacing w:val="-9"/>
              </w:rPr>
              <w:t xml:space="preserve"> </w:t>
            </w:r>
            <w:r>
              <w:rPr>
                <w:spacing w:val="14"/>
              </w:rPr>
              <w:t>电梯轿</w:t>
            </w:r>
            <w:r>
              <w:rPr/>
              <w:t xml:space="preserve"> </w:t>
            </w:r>
            <w:r>
              <w:rPr>
                <w:spacing w:val="7"/>
              </w:rPr>
              <w:t>厢滞留人员2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小时以上 5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小</w:t>
            </w:r>
            <w:r>
              <w:rPr/>
              <w:t xml:space="preserve"> </w:t>
            </w:r>
            <w:r>
              <w:rPr>
                <w:spacing w:val="16"/>
              </w:rPr>
              <w:t>时以下</w:t>
            </w:r>
            <w:r>
              <w:rPr>
                <w:spacing w:val="-15"/>
              </w:rPr>
              <w:t xml:space="preserve"> </w:t>
            </w:r>
            <w:r>
              <w:rPr>
                <w:spacing w:val="-32"/>
              </w:rPr>
              <w:t>；（</w:t>
            </w:r>
            <w:r>
              <w:rPr>
                <w:spacing w:val="16"/>
              </w:rPr>
              <w:t>4）</w:t>
            </w:r>
            <w:r>
              <w:rPr>
                <w:spacing w:val="-29"/>
              </w:rPr>
              <w:t xml:space="preserve"> </w:t>
            </w:r>
            <w:r>
              <w:rPr>
                <w:spacing w:val="16"/>
              </w:rPr>
              <w:t>起重机械主</w:t>
            </w:r>
          </w:p>
        </w:tc>
        <w:tc>
          <w:tcPr>
            <w:tcW w:w="2876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 w:hanging="2"/>
              <w:spacing w:before="82" w:line="227" w:lineRule="auto"/>
              <w:rPr/>
            </w:pPr>
            <w:r>
              <w:rPr>
                <w:spacing w:val="3"/>
              </w:rPr>
              <w:t>处 10 万元以上</w:t>
            </w:r>
            <w:r>
              <w:rPr>
                <w:spacing w:val="27"/>
                <w:w w:val="101"/>
              </w:rPr>
              <w:t xml:space="preserve"> </w:t>
            </w:r>
            <w:r>
              <w:rPr>
                <w:spacing w:val="3"/>
              </w:rPr>
              <w:t>13 万元以下罚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</w:tbl>
    <w:p>
      <w:pPr>
        <w:spacing w:line="143" w:lineRule="exact"/>
        <w:rPr>
          <w:rFonts w:ascii="Arial"/>
          <w:sz w:val="12"/>
        </w:rPr>
      </w:pPr>
      <w:r/>
    </w:p>
    <w:p>
      <w:pPr>
        <w:spacing w:line="143" w:lineRule="exact"/>
        <w:sectPr>
          <w:footerReference w:type="default" r:id="rId230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12"/>
          <w:szCs w:val="12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221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5" w:hanging="2"/>
              <w:spacing w:before="54" w:line="226" w:lineRule="auto"/>
              <w:jc w:val="both"/>
              <w:rPr/>
            </w:pPr>
            <w:r>
              <w:rPr>
                <w:spacing w:val="25"/>
              </w:rPr>
              <w:t>要受力结构件折断或起升</w:t>
            </w:r>
            <w:r>
              <w:rPr>
                <w:spacing w:val="2"/>
              </w:rPr>
              <w:t xml:space="preserve"> </w:t>
            </w:r>
            <w:r>
              <w:rPr>
                <w:spacing w:val="25"/>
              </w:rPr>
              <w:t>机构坠落未造成人员重伤</w:t>
            </w:r>
            <w:r>
              <w:rPr/>
              <w:t xml:space="preserve"> </w:t>
            </w:r>
            <w:r>
              <w:rPr>
                <w:spacing w:val="15"/>
              </w:rPr>
              <w:t>的</w:t>
            </w:r>
            <w:r>
              <w:rPr>
                <w:spacing w:val="-13"/>
              </w:rPr>
              <w:t xml:space="preserve"> </w:t>
            </w:r>
            <w:r>
              <w:rPr>
                <w:spacing w:val="-31"/>
              </w:rPr>
              <w:t>；（</w:t>
            </w:r>
            <w:r>
              <w:rPr>
                <w:spacing w:val="15"/>
              </w:rPr>
              <w:t>5）</w:t>
            </w:r>
            <w:r>
              <w:rPr>
                <w:spacing w:val="-24"/>
              </w:rPr>
              <w:t xml:space="preserve"> </w:t>
            </w:r>
            <w:r>
              <w:rPr>
                <w:spacing w:val="15"/>
              </w:rPr>
              <w:t>客运索道高空滞</w:t>
            </w:r>
            <w:r>
              <w:rPr/>
              <w:t xml:space="preserve"> </w:t>
            </w:r>
            <w:r>
              <w:rPr>
                <w:spacing w:val="3"/>
              </w:rPr>
              <w:t>留人员 3.5 小时以上 6 小时</w:t>
            </w:r>
            <w:r>
              <w:rPr/>
              <w:t xml:space="preserve"> </w:t>
            </w:r>
            <w:r>
              <w:rPr>
                <w:spacing w:val="15"/>
              </w:rPr>
              <w:t>以下</w:t>
            </w:r>
            <w:r>
              <w:rPr>
                <w:spacing w:val="-14"/>
              </w:rPr>
              <w:t xml:space="preserve"> </w:t>
            </w:r>
            <w:r>
              <w:rPr>
                <w:spacing w:val="-31"/>
              </w:rPr>
              <w:t>；（</w:t>
            </w:r>
            <w:r>
              <w:rPr>
                <w:spacing w:val="15"/>
              </w:rPr>
              <w:t>6）</w:t>
            </w:r>
            <w:r>
              <w:rPr>
                <w:spacing w:val="-23"/>
              </w:rPr>
              <w:t xml:space="preserve"> </w:t>
            </w:r>
            <w:r>
              <w:rPr>
                <w:spacing w:val="15"/>
              </w:rPr>
              <w:t>大型游乐设施</w:t>
            </w:r>
            <w:r>
              <w:rPr/>
              <w:t xml:space="preserve"> </w:t>
            </w:r>
            <w:r>
              <w:rPr>
                <w:spacing w:val="3"/>
              </w:rPr>
              <w:t>高空滞留人员 1 小时以上 4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小时以下。</w:t>
            </w:r>
          </w:p>
        </w:tc>
        <w:tc>
          <w:tcPr>
            <w:tcW w:w="28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042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/>
              <w:spacing w:before="55" w:line="229" w:lineRule="auto"/>
              <w:jc w:val="both"/>
              <w:rPr/>
            </w:pPr>
            <w:r>
              <w:rPr>
                <w:spacing w:val="8"/>
              </w:rPr>
              <w:t>有下列情形之一的</w:t>
            </w:r>
            <w:r>
              <w:rPr>
                <w:spacing w:val="1"/>
              </w:rPr>
              <w:t>：（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1 ）</w:t>
            </w:r>
            <w:r>
              <w:rPr/>
              <w:t xml:space="preserve">  </w:t>
            </w:r>
            <w:r>
              <w:rPr>
                <w:spacing w:val="2"/>
              </w:rPr>
              <w:t>发生 3</w:t>
            </w:r>
            <w:r>
              <w:rPr>
                <w:spacing w:val="-1"/>
              </w:rPr>
              <w:t xml:space="preserve"> </w:t>
            </w:r>
            <w:r>
              <w:rPr>
                <w:spacing w:val="2"/>
              </w:rPr>
              <w:t>人以上 5</w:t>
            </w:r>
            <w:r>
              <w:rPr>
                <w:spacing w:val="-8"/>
              </w:rPr>
              <w:t xml:space="preserve"> </w:t>
            </w:r>
            <w:r>
              <w:rPr>
                <w:spacing w:val="2"/>
              </w:rPr>
              <w:t>人以下重伤</w:t>
            </w:r>
            <w:r>
              <w:rPr/>
              <w:t xml:space="preserve">   </w:t>
            </w:r>
            <w:r>
              <w:rPr>
                <w:spacing w:val="-1"/>
              </w:rPr>
              <w:t>或死亡 1 人的事故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，或 300</w:t>
            </w:r>
            <w:r>
              <w:rPr/>
              <w:t xml:space="preserve">   </w:t>
            </w:r>
            <w:r>
              <w:rPr>
                <w:spacing w:val="3"/>
              </w:rPr>
              <w:t>万元以上</w:t>
            </w:r>
            <w:r>
              <w:rPr>
                <w:spacing w:val="-3"/>
              </w:rPr>
              <w:t xml:space="preserve"> </w:t>
            </w:r>
            <w:r>
              <w:rPr>
                <w:spacing w:val="3"/>
              </w:rPr>
              <w:t>600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万元以下直接</w:t>
            </w:r>
            <w:r>
              <w:rPr/>
              <w:t xml:space="preserve">   </w:t>
            </w:r>
            <w:r>
              <w:rPr>
                <w:spacing w:val="6"/>
              </w:rPr>
              <w:t>经济损失的；2）压力容器、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压力管道有毒介质泄漏，造</w:t>
            </w:r>
            <w:r>
              <w:rPr/>
              <w:t xml:space="preserve">   </w:t>
            </w:r>
            <w:r>
              <w:rPr>
                <w:spacing w:val="-4"/>
              </w:rPr>
              <w:t>成 2000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人以上 6000 人以下</w:t>
            </w:r>
            <w:r>
              <w:rPr/>
              <w:t xml:space="preserve">   </w:t>
            </w:r>
            <w:r>
              <w:rPr>
                <w:spacing w:val="14"/>
              </w:rPr>
              <w:t>转移</w:t>
            </w:r>
            <w:r>
              <w:rPr>
                <w:spacing w:val="-15"/>
              </w:rPr>
              <w:t xml:space="preserve"> </w:t>
            </w:r>
            <w:r>
              <w:rPr>
                <w:spacing w:val="-32"/>
              </w:rPr>
              <w:t>；（</w:t>
            </w:r>
            <w:r>
              <w:rPr>
                <w:spacing w:val="14"/>
              </w:rPr>
              <w:t>3）</w:t>
            </w:r>
            <w:r>
              <w:rPr>
                <w:spacing w:val="-9"/>
              </w:rPr>
              <w:t xml:space="preserve"> </w:t>
            </w:r>
            <w:r>
              <w:rPr>
                <w:spacing w:val="14"/>
              </w:rPr>
              <w:t>电梯轿厢滞留</w:t>
            </w:r>
            <w:r>
              <w:rPr/>
              <w:t xml:space="preserve">   </w:t>
            </w:r>
            <w:r>
              <w:rPr>
                <w:spacing w:val="5"/>
              </w:rPr>
              <w:t>人员 5 小时以上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5"/>
              </w:rPr>
              <w:t>10 小时以</w:t>
            </w:r>
            <w:r>
              <w:rPr/>
              <w:t xml:space="preserve">   </w:t>
            </w:r>
            <w:r>
              <w:rPr>
                <w:spacing w:val="16"/>
              </w:rPr>
              <w:t>下</w:t>
            </w:r>
            <w:r>
              <w:rPr>
                <w:spacing w:val="-15"/>
              </w:rPr>
              <w:t xml:space="preserve"> </w:t>
            </w:r>
            <w:r>
              <w:rPr>
                <w:spacing w:val="-32"/>
              </w:rPr>
              <w:t>；（</w:t>
            </w:r>
            <w:r>
              <w:rPr>
                <w:spacing w:val="16"/>
              </w:rPr>
              <w:t>4）</w:t>
            </w:r>
            <w:r>
              <w:rPr>
                <w:spacing w:val="-29"/>
              </w:rPr>
              <w:t xml:space="preserve"> </w:t>
            </w:r>
            <w:r>
              <w:rPr>
                <w:spacing w:val="16"/>
              </w:rPr>
              <w:t>起重机械主要受</w:t>
            </w:r>
            <w:r>
              <w:rPr/>
              <w:t xml:space="preserve">   </w:t>
            </w:r>
            <w:r>
              <w:rPr>
                <w:spacing w:val="25"/>
              </w:rPr>
              <w:t>力结构件折断或起升机构</w:t>
            </w:r>
            <w:r>
              <w:rPr/>
              <w:t xml:space="preserve">   </w:t>
            </w:r>
            <w:r>
              <w:rPr>
                <w:spacing w:val="13"/>
              </w:rPr>
              <w:t>坠落造成人员重伤的</w:t>
            </w:r>
            <w:r>
              <w:rPr>
                <w:spacing w:val="-20"/>
              </w:rPr>
              <w:t xml:space="preserve"> </w:t>
            </w:r>
            <w:r>
              <w:rPr>
                <w:spacing w:val="-44"/>
                <w:w w:val="97"/>
              </w:rPr>
              <w:t>；（</w:t>
            </w:r>
            <w:r>
              <w:rPr>
                <w:spacing w:val="13"/>
              </w:rPr>
              <w:t>5）</w:t>
            </w:r>
            <w:r>
              <w:rPr/>
              <w:t xml:space="preserve"> </w:t>
            </w:r>
            <w:r>
              <w:rPr>
                <w:spacing w:val="6"/>
              </w:rPr>
              <w:t>客运索道高空滞留人员</w:t>
            </w:r>
            <w:r>
              <w:rPr>
                <w:spacing w:val="-3"/>
              </w:rPr>
              <w:t xml:space="preserve"> </w:t>
            </w:r>
            <w:r>
              <w:rPr>
                <w:spacing w:val="6"/>
              </w:rPr>
              <w:t>6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小</w:t>
            </w:r>
            <w:r>
              <w:rPr/>
              <w:t xml:space="preserve">   </w:t>
            </w:r>
            <w:r>
              <w:rPr>
                <w:spacing w:val="13"/>
              </w:rPr>
              <w:t>时以上 9 小时以下</w:t>
            </w:r>
            <w:r>
              <w:rPr>
                <w:spacing w:val="-13"/>
              </w:rPr>
              <w:t xml:space="preserve"> </w:t>
            </w:r>
            <w:r>
              <w:rPr>
                <w:spacing w:val="-32"/>
              </w:rPr>
              <w:t>；（</w:t>
            </w:r>
            <w:r>
              <w:rPr>
                <w:spacing w:val="13"/>
              </w:rPr>
              <w:t>6）</w:t>
            </w:r>
            <w:r>
              <w:rPr/>
              <w:t xml:space="preserve">   </w:t>
            </w:r>
            <w:r>
              <w:rPr>
                <w:spacing w:val="25"/>
              </w:rPr>
              <w:t>大型游乐设施高空滞留人</w:t>
            </w:r>
            <w:r>
              <w:rPr/>
              <w:t xml:space="preserve">   </w:t>
            </w:r>
            <w:r>
              <w:rPr>
                <w:spacing w:val="2"/>
              </w:rPr>
              <w:t>员 4 小时以上 8 小时以下。</w:t>
            </w:r>
          </w:p>
        </w:tc>
        <w:tc>
          <w:tcPr>
            <w:tcW w:w="2876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 w:hanging="2"/>
              <w:spacing w:before="81" w:line="227" w:lineRule="auto"/>
              <w:rPr/>
            </w:pPr>
            <w:r>
              <w:rPr>
                <w:spacing w:val="3"/>
              </w:rPr>
              <w:t>处 13 万元以上</w:t>
            </w:r>
            <w:r>
              <w:rPr>
                <w:spacing w:val="27"/>
                <w:w w:val="101"/>
              </w:rPr>
              <w:t xml:space="preserve"> </w:t>
            </w:r>
            <w:r>
              <w:rPr>
                <w:spacing w:val="3"/>
              </w:rPr>
              <w:t>17 万元以下罚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95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0"/>
              <w:spacing w:before="49" w:line="219" w:lineRule="auto"/>
              <w:jc w:val="both"/>
              <w:rPr/>
            </w:pPr>
            <w:r>
              <w:rPr>
                <w:spacing w:val="6"/>
              </w:rPr>
              <w:t>有下列情形之一的</w:t>
            </w:r>
            <w:r>
              <w:rPr>
                <w:spacing w:val="1"/>
              </w:rPr>
              <w:t>：（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1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）</w:t>
            </w:r>
            <w:r>
              <w:rPr/>
              <w:t xml:space="preserve"> </w:t>
            </w:r>
            <w:r>
              <w:rPr>
                <w:spacing w:val="5"/>
              </w:rPr>
              <w:t>造成 5 人以上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5"/>
              </w:rPr>
              <w:t>10 人以下重</w:t>
            </w:r>
            <w:r>
              <w:rPr/>
              <w:t xml:space="preserve"> </w:t>
            </w:r>
            <w:r>
              <w:rPr>
                <w:spacing w:val="3"/>
              </w:rPr>
              <w:t>伤或死亡 2 人的事故的，或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4" w:right="108" w:hanging="2"/>
              <w:spacing w:before="206" w:line="229" w:lineRule="auto"/>
              <w:rPr/>
            </w:pPr>
            <w:r>
              <w:rPr>
                <w:spacing w:val="7"/>
              </w:rPr>
              <w:t>处 17 万元以上20 万元以下罚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</w:tbl>
    <w:p>
      <w:pPr>
        <w:spacing w:line="130" w:lineRule="exact"/>
        <w:rPr>
          <w:rFonts w:ascii="Arial"/>
          <w:sz w:val="11"/>
        </w:rPr>
      </w:pPr>
      <w:r/>
    </w:p>
    <w:p>
      <w:pPr>
        <w:spacing w:line="130" w:lineRule="exact"/>
        <w:sectPr>
          <w:footerReference w:type="default" r:id="rId231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11"/>
          <w:szCs w:val="1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4102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firstLine="3"/>
              <w:spacing w:before="48" w:line="229" w:lineRule="auto"/>
              <w:jc w:val="both"/>
              <w:rPr/>
            </w:pPr>
            <w:r>
              <w:rPr>
                <w:spacing w:val="2"/>
              </w:rPr>
              <w:t>600 万元以上</w:t>
            </w:r>
            <w:r>
              <w:rPr>
                <w:spacing w:val="36"/>
                <w:w w:val="101"/>
              </w:rPr>
              <w:t xml:space="preserve"> </w:t>
            </w:r>
            <w:r>
              <w:rPr>
                <w:spacing w:val="2"/>
              </w:rPr>
              <w:t>1000</w:t>
            </w:r>
            <w:r>
              <w:rPr>
                <w:spacing w:val="17"/>
              </w:rPr>
              <w:t xml:space="preserve"> </w:t>
            </w:r>
            <w:r>
              <w:rPr>
                <w:spacing w:val="2"/>
              </w:rPr>
              <w:t>万元以</w:t>
            </w:r>
            <w:r>
              <w:rPr/>
              <w:t xml:space="preserve">   </w:t>
            </w:r>
            <w:r>
              <w:rPr>
                <w:spacing w:val="18"/>
              </w:rPr>
              <w:t>下直接经济损失的</w:t>
            </w:r>
            <w:r>
              <w:rPr>
                <w:spacing w:val="-14"/>
              </w:rPr>
              <w:t xml:space="preserve"> </w:t>
            </w:r>
            <w:r>
              <w:rPr>
                <w:spacing w:val="-27"/>
              </w:rPr>
              <w:t>；（</w:t>
            </w:r>
            <w:r>
              <w:rPr>
                <w:spacing w:val="18"/>
              </w:rPr>
              <w:t>2）</w:t>
            </w:r>
            <w:r>
              <w:rPr/>
              <w:t xml:space="preserve">   </w:t>
            </w:r>
            <w:r>
              <w:rPr>
                <w:spacing w:val="7"/>
              </w:rPr>
              <w:t>压力容器、压力管道有毒介</w:t>
            </w:r>
            <w:r>
              <w:rPr/>
              <w:t xml:space="preserve">   </w:t>
            </w:r>
            <w:r>
              <w:rPr>
                <w:spacing w:val="3"/>
              </w:rPr>
              <w:t>质泄漏</w:t>
            </w:r>
            <w:r>
              <w:rPr>
                <w:spacing w:val="-4"/>
              </w:rPr>
              <w:t xml:space="preserve"> </w:t>
            </w:r>
            <w:r>
              <w:rPr>
                <w:spacing w:val="3"/>
              </w:rPr>
              <w:t>，造成 6000 人以上</w:t>
            </w:r>
            <w:r>
              <w:rPr/>
              <w:t xml:space="preserve">   </w:t>
            </w:r>
            <w:r>
              <w:rPr>
                <w:spacing w:val="1"/>
              </w:rPr>
              <w:t>10000 人以下转移</w:t>
            </w:r>
            <w:r>
              <w:rPr>
                <w:spacing w:val="-18"/>
              </w:rPr>
              <w:t xml:space="preserve"> </w:t>
            </w:r>
            <w:r>
              <w:rPr>
                <w:spacing w:val="-40"/>
                <w:w w:val="89"/>
              </w:rPr>
              <w:t>；（</w:t>
            </w:r>
            <w:r>
              <w:rPr>
                <w:spacing w:val="1"/>
              </w:rPr>
              <w:t>3）电</w:t>
            </w:r>
            <w:r>
              <w:rPr/>
              <w:t xml:space="preserve">   </w:t>
            </w:r>
            <w:r>
              <w:rPr>
                <w:spacing w:val="9"/>
              </w:rPr>
              <w:t>梯轿厢滞留人员 10 小时以</w:t>
            </w:r>
            <w:r>
              <w:rPr>
                <w:spacing w:val="1"/>
              </w:rPr>
              <w:t xml:space="preserve">   </w:t>
            </w:r>
            <w:r>
              <w:rPr>
                <w:spacing w:val="15"/>
              </w:rPr>
              <w:t>上</w:t>
            </w:r>
            <w:r>
              <w:rPr>
                <w:spacing w:val="-13"/>
              </w:rPr>
              <w:t xml:space="preserve"> </w:t>
            </w:r>
            <w:r>
              <w:rPr>
                <w:spacing w:val="-28"/>
              </w:rPr>
              <w:t>；（</w:t>
            </w:r>
            <w:r>
              <w:rPr>
                <w:spacing w:val="15"/>
              </w:rPr>
              <w:t>4）</w:t>
            </w:r>
            <w:r>
              <w:rPr>
                <w:spacing w:val="-29"/>
              </w:rPr>
              <w:t xml:space="preserve"> </w:t>
            </w:r>
            <w:r>
              <w:rPr>
                <w:spacing w:val="15"/>
              </w:rPr>
              <w:t>起重机械主要受</w:t>
            </w:r>
            <w:r>
              <w:rPr/>
              <w:t xml:space="preserve">   </w:t>
            </w:r>
            <w:r>
              <w:rPr>
                <w:spacing w:val="13"/>
              </w:rPr>
              <w:t>力结</w:t>
            </w:r>
            <w:r>
              <w:rPr>
                <w:spacing w:val="-26"/>
              </w:rPr>
              <w:t xml:space="preserve"> </w:t>
            </w:r>
            <w:r>
              <w:rPr>
                <w:spacing w:val="13"/>
              </w:rPr>
              <w:t>构件</w:t>
            </w:r>
            <w:r>
              <w:rPr>
                <w:spacing w:val="-32"/>
              </w:rPr>
              <w:t xml:space="preserve"> </w:t>
            </w:r>
            <w:r>
              <w:rPr>
                <w:spacing w:val="13"/>
              </w:rPr>
              <w:t>折断</w:t>
            </w:r>
            <w:r>
              <w:rPr>
                <w:spacing w:val="-30"/>
              </w:rPr>
              <w:t xml:space="preserve"> </w:t>
            </w:r>
            <w:r>
              <w:rPr>
                <w:spacing w:val="13"/>
              </w:rPr>
              <w:t>或起</w:t>
            </w:r>
            <w:r>
              <w:rPr>
                <w:spacing w:val="-29"/>
              </w:rPr>
              <w:t xml:space="preserve"> </w:t>
            </w:r>
            <w:r>
              <w:rPr>
                <w:spacing w:val="13"/>
              </w:rPr>
              <w:t>升机</w:t>
            </w:r>
            <w:r>
              <w:rPr>
                <w:spacing w:val="-32"/>
              </w:rPr>
              <w:t xml:space="preserve"> </w:t>
            </w:r>
            <w:r>
              <w:rPr>
                <w:spacing w:val="13"/>
              </w:rPr>
              <w:t>构</w:t>
            </w:r>
            <w:r>
              <w:rPr/>
              <w:t xml:space="preserve">   </w:t>
            </w:r>
            <w:r>
              <w:rPr>
                <w:spacing w:val="12"/>
              </w:rPr>
              <w:t>坠落造成人员死亡的</w:t>
            </w:r>
            <w:r>
              <w:rPr>
                <w:spacing w:val="-21"/>
              </w:rPr>
              <w:t xml:space="preserve"> </w:t>
            </w:r>
            <w:r>
              <w:rPr>
                <w:spacing w:val="-44"/>
              </w:rPr>
              <w:t>；（</w:t>
            </w:r>
            <w:r>
              <w:rPr>
                <w:spacing w:val="12"/>
              </w:rPr>
              <w:t>5）</w:t>
            </w:r>
            <w:r>
              <w:rPr/>
              <w:t xml:space="preserve"> </w:t>
            </w:r>
            <w:r>
              <w:rPr>
                <w:spacing w:val="6"/>
              </w:rPr>
              <w:t>客运索道高空滞留人员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9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小</w:t>
            </w:r>
            <w:r>
              <w:rPr/>
              <w:t xml:space="preserve">   </w:t>
            </w:r>
            <w:r>
              <w:rPr>
                <w:spacing w:val="6"/>
              </w:rPr>
              <w:t>时以上 12 小时以下</w:t>
            </w:r>
            <w:r>
              <w:rPr>
                <w:spacing w:val="-21"/>
              </w:rPr>
              <w:t xml:space="preserve"> </w:t>
            </w:r>
            <w:r>
              <w:rPr>
                <w:spacing w:val="-31"/>
              </w:rPr>
              <w:t>；（</w:t>
            </w:r>
            <w:r>
              <w:rPr>
                <w:spacing w:val="6"/>
              </w:rPr>
              <w:t>6）</w:t>
            </w:r>
            <w:r>
              <w:rPr/>
              <w:t xml:space="preserve">  </w:t>
            </w:r>
            <w:r>
              <w:rPr>
                <w:spacing w:val="16"/>
              </w:rPr>
              <w:t>大型</w:t>
            </w:r>
            <w:r>
              <w:rPr>
                <w:spacing w:val="-29"/>
              </w:rPr>
              <w:t xml:space="preserve"> </w:t>
            </w:r>
            <w:r>
              <w:rPr>
                <w:spacing w:val="16"/>
              </w:rPr>
              <w:t>游乐设施</w:t>
            </w:r>
            <w:r>
              <w:rPr>
                <w:spacing w:val="-29"/>
              </w:rPr>
              <w:t xml:space="preserve"> </w:t>
            </w:r>
            <w:r>
              <w:rPr>
                <w:spacing w:val="16"/>
              </w:rPr>
              <w:t>高空</w:t>
            </w:r>
            <w:r>
              <w:rPr>
                <w:spacing w:val="-34"/>
              </w:rPr>
              <w:t xml:space="preserve"> </w:t>
            </w:r>
            <w:r>
              <w:rPr>
                <w:spacing w:val="16"/>
              </w:rPr>
              <w:t>滞留</w:t>
            </w:r>
            <w:r>
              <w:rPr>
                <w:spacing w:val="-33"/>
              </w:rPr>
              <w:t xml:space="preserve"> </w:t>
            </w:r>
            <w:r>
              <w:rPr>
                <w:spacing w:val="16"/>
              </w:rPr>
              <w:t>人</w:t>
            </w:r>
            <w:r>
              <w:rPr/>
              <w:t xml:space="preserve">   </w:t>
            </w:r>
            <w:r>
              <w:rPr/>
              <w:t>员 8</w:t>
            </w:r>
            <w:r>
              <w:rPr>
                <w:spacing w:val="-2"/>
              </w:rPr>
              <w:t xml:space="preserve"> </w:t>
            </w:r>
            <w:r>
              <w:rPr/>
              <w:t>小时以上 12 小时以下。</w:t>
            </w:r>
          </w:p>
        </w:tc>
        <w:tc>
          <w:tcPr>
            <w:tcW w:w="28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100" w:hRule="atLeast"/>
        </w:trPr>
        <w:tc>
          <w:tcPr>
            <w:tcW w:w="821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2" w:line="170" w:lineRule="auto"/>
              <w:rPr/>
            </w:pPr>
            <w:r>
              <w:rPr>
                <w:spacing w:val="-9"/>
              </w:rPr>
              <w:t>40</w:t>
            </w:r>
          </w:p>
        </w:tc>
        <w:tc>
          <w:tcPr>
            <w:tcW w:w="2834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397"/>
              <w:spacing w:before="81" w:line="227" w:lineRule="auto"/>
              <w:rPr/>
            </w:pPr>
            <w:r>
              <w:rPr>
                <w:spacing w:val="11"/>
              </w:rPr>
              <w:t>单位对发生较大事故负有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责任的。</w:t>
            </w:r>
          </w:p>
        </w:tc>
        <w:tc>
          <w:tcPr>
            <w:tcW w:w="4399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9" w:firstLine="400"/>
              <w:spacing w:before="82" w:line="229" w:lineRule="auto"/>
              <w:jc w:val="both"/>
              <w:rPr/>
            </w:pPr>
            <w:r>
              <w:rPr>
                <w:b/>
                <w:bCs/>
                <w:spacing w:val="9"/>
              </w:rPr>
              <w:t>第九十条第二项   </w:t>
            </w:r>
            <w:r>
              <w:rPr>
                <w:spacing w:val="9"/>
              </w:rPr>
              <w:t>发生事故，对负有责任的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单位除要求其依法承担相应的赔偿等责任外，依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照下列规定处以罚款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：(二)发生较大事故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，处二</w:t>
            </w:r>
            <w:r>
              <w:rPr/>
              <w:t xml:space="preserve"> </w:t>
            </w:r>
            <w:r>
              <w:rPr>
                <w:spacing w:val="8"/>
              </w:rPr>
              <w:t>十万元以上五十万元以下罚款。</w:t>
            </w:r>
          </w:p>
        </w:tc>
        <w:tc>
          <w:tcPr>
            <w:tcW w:w="699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25"/>
              <w:spacing w:before="46" w:line="229" w:lineRule="auto"/>
              <w:jc w:val="both"/>
              <w:rPr/>
            </w:pPr>
            <w:r>
              <w:rPr>
                <w:spacing w:val="8"/>
              </w:rPr>
              <w:t>有下列情形之一的</w:t>
            </w:r>
            <w:r>
              <w:rPr>
                <w:spacing w:val="1"/>
              </w:rPr>
              <w:t>：（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1 ）</w:t>
            </w:r>
            <w:r>
              <w:rPr/>
              <w:t xml:space="preserve"> </w:t>
            </w:r>
            <w:r>
              <w:rPr>
                <w:spacing w:val="9"/>
              </w:rPr>
              <w:t>造成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9"/>
              </w:rPr>
              <w:t>3 人以</w:t>
            </w:r>
            <w:r>
              <w:rPr>
                <w:spacing w:val="-33"/>
              </w:rPr>
              <w:t xml:space="preserve"> </w:t>
            </w:r>
            <w:r>
              <w:rPr>
                <w:spacing w:val="9"/>
              </w:rPr>
              <w:t>上</w:t>
            </w:r>
            <w:r>
              <w:rPr>
                <w:spacing w:val="18"/>
              </w:rPr>
              <w:t xml:space="preserve"> </w:t>
            </w:r>
            <w:r>
              <w:rPr>
                <w:spacing w:val="9"/>
              </w:rPr>
              <w:t>5</w:t>
            </w:r>
            <w:r>
              <w:rPr>
                <w:spacing w:val="15"/>
              </w:rPr>
              <w:t xml:space="preserve"> </w:t>
            </w:r>
            <w:r>
              <w:rPr>
                <w:spacing w:val="9"/>
              </w:rPr>
              <w:t>人以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下死</w:t>
            </w:r>
            <w:r>
              <w:rPr/>
              <w:t xml:space="preserve">  </w:t>
            </w:r>
            <w:r>
              <w:rPr>
                <w:spacing w:val="-1"/>
              </w:rPr>
              <w:t>亡，或 10 人以上 30 人以下</w:t>
            </w:r>
            <w:r>
              <w:rPr>
                <w:spacing w:val="2"/>
              </w:rPr>
              <w:t xml:space="preserve">  </w:t>
            </w:r>
            <w:r>
              <w:rPr>
                <w:spacing w:val="3"/>
              </w:rPr>
              <w:t>重伤</w:t>
            </w:r>
            <w:r>
              <w:rPr>
                <w:spacing w:val="-1"/>
              </w:rPr>
              <w:t xml:space="preserve"> </w:t>
            </w:r>
            <w:r>
              <w:rPr>
                <w:spacing w:val="3"/>
              </w:rPr>
              <w:t>，或 2500 万元以下直</w:t>
            </w:r>
            <w:r>
              <w:rPr/>
              <w:t xml:space="preserve">  </w:t>
            </w:r>
            <w:r>
              <w:rPr>
                <w:spacing w:val="9"/>
              </w:rPr>
              <w:t>接经济损失的</w:t>
            </w:r>
            <w:r>
              <w:rPr>
                <w:spacing w:val="-18"/>
              </w:rPr>
              <w:t xml:space="preserve"> </w:t>
            </w:r>
            <w:r>
              <w:rPr>
                <w:spacing w:val="-42"/>
              </w:rPr>
              <w:t>；（</w:t>
            </w:r>
            <w:r>
              <w:rPr>
                <w:spacing w:val="9"/>
              </w:rPr>
              <w:t>2）锅炉、</w:t>
            </w:r>
            <w:r>
              <w:rPr/>
              <w:t xml:space="preserve"> </w:t>
            </w:r>
            <w:r>
              <w:rPr>
                <w:spacing w:val="7"/>
              </w:rPr>
              <w:t>压力容器、压力管道爆炸未</w:t>
            </w:r>
            <w:r>
              <w:rPr/>
              <w:t xml:space="preserve">  </w:t>
            </w:r>
            <w:r>
              <w:rPr>
                <w:spacing w:val="15"/>
              </w:rPr>
              <w:t>造成人员受伤的</w:t>
            </w:r>
            <w:r>
              <w:rPr>
                <w:spacing w:val="-14"/>
              </w:rPr>
              <w:t xml:space="preserve"> </w:t>
            </w:r>
            <w:r>
              <w:rPr>
                <w:spacing w:val="-29"/>
              </w:rPr>
              <w:t>；（</w:t>
            </w:r>
            <w:r>
              <w:rPr>
                <w:spacing w:val="15"/>
              </w:rPr>
              <w:t>3）</w:t>
            </w:r>
            <w:r>
              <w:rPr>
                <w:spacing w:val="-26"/>
              </w:rPr>
              <w:t xml:space="preserve"> </w:t>
            </w:r>
            <w:r>
              <w:rPr>
                <w:spacing w:val="15"/>
              </w:rPr>
              <w:t>压</w:t>
            </w:r>
            <w:r>
              <w:rPr/>
              <w:t xml:space="preserve">  </w:t>
            </w:r>
            <w:r>
              <w:rPr>
                <w:spacing w:val="7"/>
              </w:rPr>
              <w:t>力容器、压力管道有毒介质</w:t>
            </w:r>
            <w:r>
              <w:rPr/>
              <w:t xml:space="preserve">  </w:t>
            </w:r>
            <w:r>
              <w:rPr>
                <w:spacing w:val="-6"/>
              </w:rPr>
              <w:t>泄</w:t>
            </w:r>
            <w:r>
              <w:rPr>
                <w:spacing w:val="-28"/>
              </w:rPr>
              <w:t xml:space="preserve"> </w:t>
            </w:r>
            <w:r>
              <w:rPr>
                <w:spacing w:val="-6"/>
              </w:rPr>
              <w:t>漏 ，</w:t>
            </w:r>
            <w:r>
              <w:rPr>
                <w:spacing w:val="-28"/>
              </w:rPr>
              <w:t xml:space="preserve"> </w:t>
            </w:r>
            <w:r>
              <w:rPr>
                <w:spacing w:val="-6"/>
              </w:rPr>
              <w:t>造</w:t>
            </w:r>
            <w:r>
              <w:rPr>
                <w:spacing w:val="-31"/>
              </w:rPr>
              <w:t xml:space="preserve"> </w:t>
            </w:r>
            <w:r>
              <w:rPr>
                <w:spacing w:val="-6"/>
              </w:rPr>
              <w:t>成</w:t>
            </w:r>
            <w:r>
              <w:rPr>
                <w:spacing w:val="31"/>
              </w:rPr>
              <w:t xml:space="preserve"> </w:t>
            </w:r>
            <w:r>
              <w:rPr>
                <w:spacing w:val="-6"/>
              </w:rPr>
              <w:t>10000</w:t>
            </w:r>
            <w:r>
              <w:rPr>
                <w:spacing w:val="23"/>
              </w:rPr>
              <w:t xml:space="preserve"> </w:t>
            </w:r>
            <w:r>
              <w:rPr>
                <w:spacing w:val="-6"/>
              </w:rPr>
              <w:t>人</w:t>
            </w:r>
            <w:r>
              <w:rPr>
                <w:spacing w:val="-14"/>
              </w:rPr>
              <w:t xml:space="preserve"> </w:t>
            </w:r>
            <w:r>
              <w:rPr>
                <w:spacing w:val="-6"/>
              </w:rPr>
              <w:t>以</w:t>
            </w:r>
            <w:r>
              <w:rPr>
                <w:spacing w:val="-30"/>
              </w:rPr>
              <w:t xml:space="preserve"> </w:t>
            </w:r>
            <w:r>
              <w:rPr>
                <w:spacing w:val="-6"/>
              </w:rPr>
              <w:t>上</w:t>
            </w:r>
            <w:r>
              <w:rPr/>
              <w:t xml:space="preserve">  </w:t>
            </w:r>
            <w:r>
              <w:rPr>
                <w:spacing w:val="1"/>
              </w:rPr>
              <w:t>20000 人以下转移</w:t>
            </w:r>
            <w:r>
              <w:rPr>
                <w:spacing w:val="-18"/>
              </w:rPr>
              <w:t xml:space="preserve"> </w:t>
            </w:r>
            <w:r>
              <w:rPr>
                <w:spacing w:val="-40"/>
                <w:w w:val="89"/>
              </w:rPr>
              <w:t>；（</w:t>
            </w:r>
            <w:r>
              <w:rPr>
                <w:spacing w:val="1"/>
              </w:rPr>
              <w:t>4）起</w:t>
            </w:r>
            <w:r>
              <w:rPr/>
              <w:t xml:space="preserve">  </w:t>
            </w:r>
            <w:r>
              <w:rPr>
                <w:spacing w:val="14"/>
              </w:rPr>
              <w:t>重机</w:t>
            </w:r>
            <w:r>
              <w:rPr>
                <w:spacing w:val="-27"/>
              </w:rPr>
              <w:t xml:space="preserve"> </w:t>
            </w:r>
            <w:r>
              <w:rPr>
                <w:spacing w:val="14"/>
              </w:rPr>
              <w:t>械整</w:t>
            </w:r>
            <w:r>
              <w:rPr>
                <w:spacing w:val="-33"/>
              </w:rPr>
              <w:t xml:space="preserve"> </w:t>
            </w:r>
            <w:r>
              <w:rPr>
                <w:spacing w:val="14"/>
              </w:rPr>
              <w:t>体倾</w:t>
            </w:r>
            <w:r>
              <w:rPr>
                <w:spacing w:val="-33"/>
              </w:rPr>
              <w:t xml:space="preserve"> </w:t>
            </w:r>
            <w:r>
              <w:rPr>
                <w:spacing w:val="14"/>
              </w:rPr>
              <w:t>覆未</w:t>
            </w:r>
            <w:r>
              <w:rPr>
                <w:spacing w:val="-33"/>
              </w:rPr>
              <w:t xml:space="preserve"> </w:t>
            </w:r>
            <w:r>
              <w:rPr>
                <w:spacing w:val="14"/>
              </w:rPr>
              <w:t>造成</w:t>
            </w:r>
            <w:r>
              <w:rPr>
                <w:spacing w:val="-34"/>
              </w:rPr>
              <w:t xml:space="preserve"> </w:t>
            </w:r>
            <w:r>
              <w:rPr>
                <w:spacing w:val="14"/>
              </w:rPr>
              <w:t>人</w:t>
            </w:r>
            <w:r>
              <w:rPr/>
              <w:t xml:space="preserve">  </w:t>
            </w:r>
            <w:r>
              <w:rPr>
                <w:spacing w:val="9"/>
              </w:rPr>
              <w:t>员受伤的</w:t>
            </w:r>
            <w:r>
              <w:rPr>
                <w:spacing w:val="-18"/>
              </w:rPr>
              <w:t xml:space="preserve"> </w:t>
            </w:r>
            <w:r>
              <w:rPr>
                <w:spacing w:val="-42"/>
              </w:rPr>
              <w:t>；（</w:t>
            </w:r>
            <w:r>
              <w:rPr>
                <w:spacing w:val="9"/>
              </w:rPr>
              <w:t>5）客运索道、</w:t>
            </w:r>
            <w:r>
              <w:rPr/>
              <w:t xml:space="preserve"> </w:t>
            </w:r>
            <w:r>
              <w:rPr>
                <w:spacing w:val="16"/>
              </w:rPr>
              <w:t>大型</w:t>
            </w:r>
            <w:r>
              <w:rPr>
                <w:spacing w:val="-29"/>
              </w:rPr>
              <w:t xml:space="preserve"> </w:t>
            </w:r>
            <w:r>
              <w:rPr>
                <w:spacing w:val="16"/>
              </w:rPr>
              <w:t>游乐设施</w:t>
            </w:r>
            <w:r>
              <w:rPr>
                <w:spacing w:val="-29"/>
              </w:rPr>
              <w:t xml:space="preserve"> </w:t>
            </w:r>
            <w:r>
              <w:rPr>
                <w:spacing w:val="16"/>
              </w:rPr>
              <w:t>高空</w:t>
            </w:r>
            <w:r>
              <w:rPr>
                <w:spacing w:val="-34"/>
              </w:rPr>
              <w:t xml:space="preserve"> </w:t>
            </w:r>
            <w:r>
              <w:rPr>
                <w:spacing w:val="16"/>
              </w:rPr>
              <w:t>滞留</w:t>
            </w:r>
            <w:r>
              <w:rPr>
                <w:spacing w:val="-33"/>
              </w:rPr>
              <w:t xml:space="preserve"> </w:t>
            </w:r>
            <w:r>
              <w:rPr>
                <w:spacing w:val="16"/>
              </w:rPr>
              <w:t>人</w:t>
            </w:r>
          </w:p>
        </w:tc>
        <w:tc>
          <w:tcPr>
            <w:tcW w:w="2876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 w:hanging="2"/>
              <w:spacing w:before="81" w:line="227" w:lineRule="auto"/>
              <w:rPr/>
            </w:pPr>
            <w:r>
              <w:rPr>
                <w:spacing w:val="7"/>
              </w:rPr>
              <w:t>处 20 万元以上29 万元以下罚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</w:tbl>
    <w:p>
      <w:pPr>
        <w:spacing w:line="140" w:lineRule="exact"/>
        <w:rPr>
          <w:rFonts w:ascii="Arial"/>
          <w:sz w:val="12"/>
        </w:rPr>
      </w:pPr>
      <w:r/>
    </w:p>
    <w:p>
      <w:pPr>
        <w:spacing w:line="140" w:lineRule="exact"/>
        <w:sectPr>
          <w:footerReference w:type="default" r:id="rId232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12"/>
          <w:szCs w:val="12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66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0" w:right="105"/>
              <w:spacing w:before="49" w:line="222" w:lineRule="auto"/>
              <w:rPr/>
            </w:pPr>
            <w:r>
              <w:rPr>
                <w:spacing w:val="6"/>
              </w:rPr>
              <w:t>员</w:t>
            </w:r>
            <w:r>
              <w:rPr>
                <w:spacing w:val="36"/>
              </w:rPr>
              <w:t xml:space="preserve"> </w:t>
            </w:r>
            <w:r>
              <w:rPr>
                <w:spacing w:val="6"/>
              </w:rPr>
              <w:t>12</w:t>
            </w:r>
            <w:r>
              <w:rPr>
                <w:spacing w:val="19"/>
              </w:rPr>
              <w:t xml:space="preserve"> </w:t>
            </w:r>
            <w:r>
              <w:rPr>
                <w:spacing w:val="6"/>
              </w:rPr>
              <w:t>小时以上</w:t>
            </w:r>
            <w:r>
              <w:rPr>
                <w:spacing w:val="28"/>
                <w:w w:val="101"/>
              </w:rPr>
              <w:t xml:space="preserve"> </w:t>
            </w:r>
            <w:r>
              <w:rPr>
                <w:spacing w:val="6"/>
              </w:rPr>
              <w:t>16</w:t>
            </w:r>
            <w:r>
              <w:rPr>
                <w:spacing w:val="19"/>
              </w:rPr>
              <w:t xml:space="preserve"> </w:t>
            </w:r>
            <w:r>
              <w:rPr>
                <w:spacing w:val="6"/>
              </w:rPr>
              <w:t>小时以</w:t>
            </w:r>
            <w:r>
              <w:rPr/>
              <w:t xml:space="preserve"> </w:t>
            </w:r>
            <w:r>
              <w:rPr>
                <w:spacing w:val="2"/>
              </w:rPr>
              <w:t>下。</w:t>
            </w:r>
          </w:p>
        </w:tc>
        <w:tc>
          <w:tcPr>
            <w:tcW w:w="28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2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1" w:right="100" w:firstLine="8"/>
              <w:spacing w:before="51" w:line="229" w:lineRule="auto"/>
              <w:rPr/>
            </w:pPr>
            <w:r>
              <w:rPr>
                <w:spacing w:val="6"/>
              </w:rPr>
              <w:t>有下列情形之一的</w:t>
            </w:r>
            <w:r>
              <w:rPr>
                <w:spacing w:val="1"/>
              </w:rPr>
              <w:t>：（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1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）</w:t>
            </w:r>
            <w:r>
              <w:rPr/>
              <w:t xml:space="preserve"> </w:t>
            </w:r>
            <w:r>
              <w:rPr>
                <w:spacing w:val="14"/>
              </w:rPr>
              <w:t>造成 5</w:t>
            </w:r>
            <w:r>
              <w:rPr>
                <w:spacing w:val="15"/>
              </w:rPr>
              <w:t xml:space="preserve"> </w:t>
            </w:r>
            <w:r>
              <w:rPr>
                <w:spacing w:val="14"/>
              </w:rPr>
              <w:t>人以上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14"/>
              </w:rPr>
              <w:t>8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14"/>
              </w:rPr>
              <w:t>人以下死</w:t>
            </w:r>
            <w:r>
              <w:rPr/>
              <w:t xml:space="preserve"> </w:t>
            </w:r>
            <w:r>
              <w:rPr>
                <w:spacing w:val="-1"/>
              </w:rPr>
              <w:t>亡，或 10 人以上 40 人以下</w:t>
            </w:r>
            <w:r>
              <w:rPr>
                <w:spacing w:val="12"/>
              </w:rPr>
              <w:t xml:space="preserve"> </w:t>
            </w:r>
            <w:r>
              <w:rPr>
                <w:spacing w:val="-5"/>
              </w:rPr>
              <w:t>重</w:t>
            </w:r>
            <w:r>
              <w:rPr>
                <w:spacing w:val="-14"/>
              </w:rPr>
              <w:t xml:space="preserve"> </w:t>
            </w:r>
            <w:r>
              <w:rPr>
                <w:spacing w:val="-5"/>
              </w:rPr>
              <w:t>伤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-5"/>
              </w:rPr>
              <w:t>，</w:t>
            </w:r>
            <w:r>
              <w:rPr>
                <w:spacing w:val="-14"/>
              </w:rPr>
              <w:t xml:space="preserve"> </w:t>
            </w:r>
            <w:r>
              <w:rPr>
                <w:spacing w:val="-5"/>
              </w:rPr>
              <w:t>或</w:t>
            </w:r>
            <w:r>
              <w:rPr>
                <w:spacing w:val="37"/>
                <w:w w:val="101"/>
              </w:rPr>
              <w:t xml:space="preserve"> </w:t>
            </w:r>
            <w:r>
              <w:rPr>
                <w:spacing w:val="-5"/>
              </w:rPr>
              <w:t>2500</w:t>
            </w:r>
            <w:r>
              <w:rPr>
                <w:spacing w:val="36"/>
              </w:rPr>
              <w:t xml:space="preserve"> </w:t>
            </w:r>
            <w:r>
              <w:rPr>
                <w:spacing w:val="-5"/>
              </w:rPr>
              <w:t>万</w:t>
            </w:r>
            <w:r>
              <w:rPr>
                <w:spacing w:val="-20"/>
              </w:rPr>
              <w:t xml:space="preserve"> </w:t>
            </w:r>
            <w:r>
              <w:rPr>
                <w:spacing w:val="-5"/>
              </w:rPr>
              <w:t>元 以</w:t>
            </w:r>
            <w:r>
              <w:rPr>
                <w:spacing w:val="-18"/>
              </w:rPr>
              <w:t xml:space="preserve"> </w:t>
            </w:r>
            <w:r>
              <w:rPr>
                <w:spacing w:val="-5"/>
              </w:rPr>
              <w:t>上</w:t>
            </w:r>
            <w:r>
              <w:rPr/>
              <w:t xml:space="preserve"> </w:t>
            </w:r>
            <w:r>
              <w:rPr>
                <w:spacing w:val="11"/>
              </w:rPr>
              <w:t>4000 万元以下直接经济损</w:t>
            </w:r>
            <w:r>
              <w:rPr>
                <w:spacing w:val="8"/>
              </w:rPr>
              <w:t xml:space="preserve"> </w:t>
            </w:r>
            <w:r>
              <w:rPr>
                <w:spacing w:val="13"/>
              </w:rPr>
              <w:t>失的</w:t>
            </w:r>
            <w:r>
              <w:rPr>
                <w:spacing w:val="-15"/>
              </w:rPr>
              <w:t xml:space="preserve"> </w:t>
            </w:r>
            <w:r>
              <w:rPr>
                <w:spacing w:val="-29"/>
              </w:rPr>
              <w:t>；（</w:t>
            </w:r>
            <w:r>
              <w:rPr>
                <w:spacing w:val="13"/>
              </w:rPr>
              <w:t>2）</w:t>
            </w:r>
            <w:r>
              <w:rPr>
                <w:spacing w:val="-26"/>
              </w:rPr>
              <w:t xml:space="preserve"> </w:t>
            </w:r>
            <w:r>
              <w:rPr>
                <w:spacing w:val="13"/>
              </w:rPr>
              <w:t>锅炉</w:t>
            </w:r>
            <w:r>
              <w:rPr>
                <w:spacing w:val="-28"/>
              </w:rPr>
              <w:t xml:space="preserve"> </w:t>
            </w:r>
            <w:r>
              <w:rPr>
                <w:spacing w:val="13"/>
              </w:rPr>
              <w:t>、压力容</w:t>
            </w:r>
            <w:r>
              <w:rPr/>
              <w:t xml:space="preserve"> </w:t>
            </w:r>
            <w:r>
              <w:rPr>
                <w:spacing w:val="7"/>
              </w:rPr>
              <w:t>器、压力管道爆炸造成人员</w:t>
            </w:r>
            <w:r>
              <w:rPr>
                <w:spacing w:val="9"/>
              </w:rPr>
              <w:t xml:space="preserve"> </w:t>
            </w:r>
            <w:r>
              <w:rPr>
                <w:spacing w:val="14"/>
              </w:rPr>
              <w:t>重伤的</w:t>
            </w:r>
            <w:r>
              <w:rPr>
                <w:spacing w:val="-15"/>
              </w:rPr>
              <w:t xml:space="preserve"> </w:t>
            </w:r>
            <w:r>
              <w:rPr>
                <w:spacing w:val="-32"/>
              </w:rPr>
              <w:t>；（</w:t>
            </w:r>
            <w:r>
              <w:rPr>
                <w:spacing w:val="14"/>
              </w:rPr>
              <w:t>3）</w:t>
            </w:r>
            <w:r>
              <w:rPr>
                <w:spacing w:val="-26"/>
              </w:rPr>
              <w:t xml:space="preserve"> </w:t>
            </w:r>
            <w:r>
              <w:rPr>
                <w:spacing w:val="14"/>
              </w:rPr>
              <w:t>压力容器</w:t>
            </w:r>
            <w:r>
              <w:rPr>
                <w:spacing w:val="-27"/>
              </w:rPr>
              <w:t xml:space="preserve"> </w:t>
            </w:r>
            <w:r>
              <w:rPr>
                <w:spacing w:val="14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压力管道有毒介质泄漏，造</w:t>
            </w:r>
            <w:r>
              <w:rPr>
                <w:spacing w:val="10"/>
              </w:rPr>
              <w:t xml:space="preserve"> </w:t>
            </w:r>
            <w:r>
              <w:rPr>
                <w:spacing w:val="-6"/>
              </w:rPr>
              <w:t>成 20000 人以上 40000</w:t>
            </w:r>
            <w:r>
              <w:rPr>
                <w:spacing w:val="8"/>
              </w:rPr>
              <w:t xml:space="preserve"> </w:t>
            </w:r>
            <w:r>
              <w:rPr>
                <w:spacing w:val="-6"/>
              </w:rPr>
              <w:t>人以</w:t>
            </w:r>
            <w:r>
              <w:rPr/>
              <w:t xml:space="preserve"> </w:t>
            </w:r>
            <w:r>
              <w:rPr>
                <w:spacing w:val="16"/>
              </w:rPr>
              <w:t>下转移</w:t>
            </w:r>
            <w:r>
              <w:rPr>
                <w:spacing w:val="-13"/>
              </w:rPr>
              <w:t xml:space="preserve"> </w:t>
            </w:r>
            <w:r>
              <w:rPr>
                <w:spacing w:val="-29"/>
              </w:rPr>
              <w:t>；（</w:t>
            </w:r>
            <w:r>
              <w:rPr>
                <w:spacing w:val="16"/>
              </w:rPr>
              <w:t>4）</w:t>
            </w:r>
            <w:r>
              <w:rPr>
                <w:spacing w:val="-29"/>
              </w:rPr>
              <w:t xml:space="preserve"> </w:t>
            </w:r>
            <w:r>
              <w:rPr>
                <w:spacing w:val="16"/>
              </w:rPr>
              <w:t>起重机械整</w:t>
            </w:r>
            <w:r>
              <w:rPr/>
              <w:t xml:space="preserve"> </w:t>
            </w:r>
            <w:r>
              <w:rPr>
                <w:spacing w:val="19"/>
              </w:rPr>
              <w:t>体倾覆造成人员受伤的 ；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（5）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客运索道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、大型游乐</w:t>
            </w:r>
            <w:r>
              <w:rPr/>
              <w:t xml:space="preserve"> </w:t>
            </w:r>
            <w:r>
              <w:rPr>
                <w:spacing w:val="9"/>
              </w:rPr>
              <w:t>设施高空滞留人员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9"/>
              </w:rPr>
              <w:t>16 小时</w:t>
            </w:r>
            <w:r>
              <w:rPr/>
              <w:t xml:space="preserve"> </w:t>
            </w:r>
            <w:r>
              <w:rPr>
                <w:spacing w:val="2"/>
              </w:rPr>
              <w:t>以上 24 小时以下。</w:t>
            </w:r>
          </w:p>
        </w:tc>
        <w:tc>
          <w:tcPr>
            <w:tcW w:w="2876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 w:hanging="2"/>
              <w:spacing w:before="82" w:line="229" w:lineRule="auto"/>
              <w:rPr/>
            </w:pPr>
            <w:r>
              <w:rPr>
                <w:spacing w:val="4"/>
              </w:rPr>
              <w:t>处 29 万元以上 41 万元以下罚</w:t>
            </w:r>
            <w:r>
              <w:rPr>
                <w:spacing w:val="6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284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25"/>
              <w:spacing w:before="43" w:line="228" w:lineRule="auto"/>
              <w:jc w:val="both"/>
              <w:rPr/>
            </w:pPr>
            <w:r>
              <w:rPr>
                <w:spacing w:val="8"/>
              </w:rPr>
              <w:t>有下列情形之一的</w:t>
            </w:r>
            <w:r>
              <w:rPr>
                <w:spacing w:val="1"/>
              </w:rPr>
              <w:t>：（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1 ）</w:t>
            </w:r>
            <w:r>
              <w:rPr/>
              <w:t xml:space="preserve"> </w:t>
            </w:r>
            <w:r>
              <w:rPr>
                <w:spacing w:val="5"/>
              </w:rPr>
              <w:t>造成 8 人以上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5"/>
              </w:rPr>
              <w:t>10 人以下死</w:t>
            </w:r>
            <w:r>
              <w:rPr/>
              <w:t xml:space="preserve">  </w:t>
            </w:r>
            <w:r>
              <w:rPr>
                <w:spacing w:val="-1"/>
              </w:rPr>
              <w:t>亡，或 40 人以上 50 人以下</w:t>
            </w:r>
            <w:r>
              <w:rPr>
                <w:spacing w:val="2"/>
              </w:rPr>
              <w:t xml:space="preserve">  </w:t>
            </w:r>
            <w:r>
              <w:rPr>
                <w:spacing w:val="-6"/>
              </w:rPr>
              <w:t>重 伤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-6"/>
              </w:rPr>
              <w:t>，</w:t>
            </w:r>
            <w:r>
              <w:rPr>
                <w:spacing w:val="-14"/>
              </w:rPr>
              <w:t xml:space="preserve"> </w:t>
            </w:r>
            <w:r>
              <w:rPr>
                <w:spacing w:val="-6"/>
              </w:rPr>
              <w:t>或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spacing w:val="-6"/>
              </w:rPr>
              <w:t>4000</w:t>
            </w:r>
            <w:r>
              <w:rPr>
                <w:spacing w:val="36"/>
              </w:rPr>
              <w:t xml:space="preserve"> </w:t>
            </w:r>
            <w:r>
              <w:rPr>
                <w:spacing w:val="-6"/>
              </w:rPr>
              <w:t>万</w:t>
            </w:r>
            <w:r>
              <w:rPr>
                <w:spacing w:val="-20"/>
              </w:rPr>
              <w:t xml:space="preserve"> </w:t>
            </w:r>
            <w:r>
              <w:rPr>
                <w:spacing w:val="-6"/>
              </w:rPr>
              <w:t>元 以</w:t>
            </w:r>
            <w:r>
              <w:rPr>
                <w:spacing w:val="-18"/>
              </w:rPr>
              <w:t xml:space="preserve"> </w:t>
            </w:r>
            <w:r>
              <w:rPr>
                <w:spacing w:val="-6"/>
              </w:rPr>
              <w:t>上</w:t>
            </w:r>
            <w:r>
              <w:rPr/>
              <w:t xml:space="preserve">  </w:t>
            </w:r>
            <w:r>
              <w:rPr>
                <w:spacing w:val="11"/>
              </w:rPr>
              <w:t>5000 万元以下直接经济损</w:t>
            </w:r>
            <w:r>
              <w:rPr/>
              <w:t xml:space="preserve">  </w:t>
            </w:r>
            <w:r>
              <w:rPr>
                <w:spacing w:val="7"/>
              </w:rPr>
              <w:t>失的，其他事故情形有从重</w:t>
            </w:r>
            <w:r>
              <w:rPr>
                <w:spacing w:val="2"/>
              </w:rPr>
              <w:t xml:space="preserve">  </w:t>
            </w:r>
            <w:r>
              <w:rPr>
                <w:spacing w:val="12"/>
              </w:rPr>
              <w:t>情节的</w:t>
            </w:r>
            <w:r>
              <w:rPr>
                <w:spacing w:val="-14"/>
              </w:rPr>
              <w:t xml:space="preserve"> </w:t>
            </w:r>
            <w:r>
              <w:rPr>
                <w:spacing w:val="-28"/>
              </w:rPr>
              <w:t>；（</w:t>
            </w:r>
            <w:r>
              <w:rPr>
                <w:spacing w:val="12"/>
              </w:rPr>
              <w:t>2）</w:t>
            </w:r>
            <w:r>
              <w:rPr>
                <w:spacing w:val="-27"/>
              </w:rPr>
              <w:t xml:space="preserve"> </w:t>
            </w:r>
            <w:r>
              <w:rPr>
                <w:spacing w:val="12"/>
              </w:rPr>
              <w:t>锅炉</w:t>
            </w:r>
            <w:r>
              <w:rPr>
                <w:spacing w:val="-27"/>
              </w:rPr>
              <w:t xml:space="preserve"> </w:t>
            </w:r>
            <w:r>
              <w:rPr>
                <w:spacing w:val="12"/>
              </w:rPr>
              <w:t>、压力</w:t>
            </w:r>
            <w:r>
              <w:rPr/>
              <w:t xml:space="preserve">  </w:t>
            </w:r>
            <w:r>
              <w:rPr>
                <w:spacing w:val="7"/>
              </w:rPr>
              <w:t>容器、压力管道爆炸造成人</w:t>
            </w:r>
            <w:r>
              <w:rPr>
                <w:spacing w:val="2"/>
              </w:rPr>
              <w:t xml:space="preserve">  </w:t>
            </w:r>
            <w:r>
              <w:rPr>
                <w:spacing w:val="9"/>
              </w:rPr>
              <w:t>员死亡的</w:t>
            </w:r>
            <w:r>
              <w:rPr>
                <w:spacing w:val="-19"/>
              </w:rPr>
              <w:t xml:space="preserve"> </w:t>
            </w:r>
            <w:r>
              <w:rPr>
                <w:spacing w:val="-41"/>
              </w:rPr>
              <w:t>；（</w:t>
            </w:r>
            <w:r>
              <w:rPr>
                <w:spacing w:val="9"/>
              </w:rPr>
              <w:t>3）压力容器、</w:t>
            </w:r>
          </w:p>
        </w:tc>
        <w:tc>
          <w:tcPr>
            <w:tcW w:w="2876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 w:hanging="2"/>
              <w:spacing w:before="82" w:line="227" w:lineRule="auto"/>
              <w:rPr/>
            </w:pPr>
            <w:r>
              <w:rPr>
                <w:spacing w:val="7"/>
              </w:rPr>
              <w:t>处 41 万元以上50 万元以下罚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</w:tbl>
    <w:p>
      <w:pPr>
        <w:spacing w:line="106" w:lineRule="exact"/>
        <w:rPr>
          <w:rFonts w:ascii="Arial"/>
          <w:sz w:val="9"/>
        </w:rPr>
      </w:pPr>
      <w:r/>
    </w:p>
    <w:p>
      <w:pPr>
        <w:spacing w:line="106" w:lineRule="exact"/>
        <w:sectPr>
          <w:footerReference w:type="default" r:id="rId233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9"/>
          <w:szCs w:val="9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2213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1" w:right="102" w:firstLine="8"/>
              <w:spacing w:before="54" w:line="226" w:lineRule="auto"/>
              <w:rPr/>
            </w:pPr>
            <w:r>
              <w:rPr>
                <w:spacing w:val="7"/>
              </w:rPr>
              <w:t>压力管道有毒介质泄漏，造</w:t>
            </w:r>
            <w:r>
              <w:rPr>
                <w:spacing w:val="1"/>
              </w:rPr>
              <w:t xml:space="preserve"> </w:t>
            </w:r>
            <w:r>
              <w:rPr>
                <w:spacing w:val="-6"/>
              </w:rPr>
              <w:t>成 40000 人以上 50000</w:t>
            </w:r>
            <w:r>
              <w:rPr>
                <w:spacing w:val="8"/>
              </w:rPr>
              <w:t xml:space="preserve"> </w:t>
            </w:r>
            <w:r>
              <w:rPr>
                <w:spacing w:val="-6"/>
              </w:rPr>
              <w:t>人以</w:t>
            </w:r>
            <w:r>
              <w:rPr/>
              <w:t xml:space="preserve"> </w:t>
            </w:r>
            <w:r>
              <w:rPr>
                <w:spacing w:val="16"/>
              </w:rPr>
              <w:t>下转移</w:t>
            </w:r>
            <w:r>
              <w:rPr>
                <w:spacing w:val="-13"/>
              </w:rPr>
              <w:t xml:space="preserve"> </w:t>
            </w:r>
            <w:r>
              <w:rPr>
                <w:spacing w:val="-29"/>
              </w:rPr>
              <w:t>；（</w:t>
            </w:r>
            <w:r>
              <w:rPr>
                <w:spacing w:val="16"/>
              </w:rPr>
              <w:t>4）</w:t>
            </w:r>
            <w:r>
              <w:rPr>
                <w:spacing w:val="-29"/>
              </w:rPr>
              <w:t xml:space="preserve"> </w:t>
            </w:r>
            <w:r>
              <w:rPr>
                <w:spacing w:val="16"/>
              </w:rPr>
              <w:t>起重机械整</w:t>
            </w:r>
            <w:r>
              <w:rPr/>
              <w:t xml:space="preserve"> </w:t>
            </w:r>
            <w:r>
              <w:rPr>
                <w:spacing w:val="19"/>
              </w:rPr>
              <w:t>体倾覆造成人员死亡的 ；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（5）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客运索道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、大型游乐</w:t>
            </w:r>
            <w:r>
              <w:rPr/>
              <w:t xml:space="preserve"> </w:t>
            </w:r>
            <w:r>
              <w:rPr>
                <w:spacing w:val="9"/>
              </w:rPr>
              <w:t>设施高空滞留人员 24 小时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以上的。</w:t>
            </w:r>
          </w:p>
        </w:tc>
        <w:tc>
          <w:tcPr>
            <w:tcW w:w="28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4729" w:hRule="atLeast"/>
        </w:trPr>
        <w:tc>
          <w:tcPr>
            <w:tcW w:w="821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1" w:line="171" w:lineRule="auto"/>
              <w:rPr/>
            </w:pPr>
            <w:r>
              <w:rPr>
                <w:spacing w:val="-9"/>
              </w:rPr>
              <w:t>41</w:t>
            </w:r>
          </w:p>
        </w:tc>
        <w:tc>
          <w:tcPr>
            <w:tcW w:w="2834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397"/>
              <w:spacing w:before="82" w:line="227" w:lineRule="auto"/>
              <w:rPr/>
            </w:pPr>
            <w:r>
              <w:rPr>
                <w:spacing w:val="11"/>
              </w:rPr>
              <w:t>单位对发生重大事故负有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责任的。</w:t>
            </w:r>
          </w:p>
        </w:tc>
        <w:tc>
          <w:tcPr>
            <w:tcW w:w="43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9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第九十条第三项   </w:t>
            </w:r>
            <w:r>
              <w:rPr>
                <w:spacing w:val="9"/>
              </w:rPr>
              <w:t>发生事故，对负有责任的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单位除要求其依法承担相应的赔偿等责任外，依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照下列规定处以罚款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：(三)发生重大事故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，处五</w:t>
            </w:r>
            <w:r>
              <w:rPr/>
              <w:t xml:space="preserve"> </w:t>
            </w:r>
            <w:r>
              <w:rPr>
                <w:spacing w:val="8"/>
              </w:rPr>
              <w:t>十万元以上二百万元以下罚款。</w:t>
            </w:r>
          </w:p>
        </w:tc>
        <w:tc>
          <w:tcPr>
            <w:tcW w:w="699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0"/>
              <w:spacing w:before="45" w:line="231" w:lineRule="auto"/>
              <w:rPr/>
            </w:pPr>
            <w:r>
              <w:rPr>
                <w:spacing w:val="6"/>
              </w:rPr>
              <w:t>有下列情形之一的</w:t>
            </w:r>
            <w:r>
              <w:rPr>
                <w:spacing w:val="1"/>
              </w:rPr>
              <w:t>：（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1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）</w:t>
            </w:r>
            <w:r>
              <w:rPr/>
              <w:t xml:space="preserve"> </w:t>
            </w:r>
            <w:r>
              <w:rPr/>
              <w:t>造成 10</w:t>
            </w:r>
            <w:r>
              <w:rPr>
                <w:spacing w:val="-4"/>
              </w:rPr>
              <w:t xml:space="preserve"> </w:t>
            </w:r>
            <w:r>
              <w:rPr/>
              <w:t>人以上 15</w:t>
            </w:r>
            <w:r>
              <w:rPr>
                <w:spacing w:val="-11"/>
              </w:rPr>
              <w:t xml:space="preserve"> </w:t>
            </w:r>
            <w:r>
              <w:rPr/>
              <w:t>人以下死 </w:t>
            </w:r>
            <w:r>
              <w:rPr>
                <w:spacing w:val="-1"/>
              </w:rPr>
              <w:t>亡，或 50 人以上 75 人以下</w:t>
            </w:r>
            <w:r>
              <w:rPr>
                <w:spacing w:val="4"/>
              </w:rPr>
              <w:t xml:space="preserve"> </w:t>
            </w:r>
            <w:r>
              <w:rPr>
                <w:spacing w:val="-6"/>
              </w:rPr>
              <w:t>重</w:t>
            </w:r>
            <w:r>
              <w:rPr>
                <w:spacing w:val="-8"/>
              </w:rPr>
              <w:t xml:space="preserve"> </w:t>
            </w:r>
            <w:r>
              <w:rPr>
                <w:spacing w:val="-6"/>
              </w:rPr>
              <w:t>伤</w:t>
            </w:r>
            <w:r>
              <w:rPr>
                <w:spacing w:val="15"/>
              </w:rPr>
              <w:t xml:space="preserve"> </w:t>
            </w:r>
            <w:r>
              <w:rPr>
                <w:spacing w:val="-6"/>
              </w:rPr>
              <w:t>，</w:t>
            </w:r>
            <w:r>
              <w:rPr>
                <w:spacing w:val="-14"/>
              </w:rPr>
              <w:t xml:space="preserve"> </w:t>
            </w:r>
            <w:r>
              <w:rPr>
                <w:spacing w:val="-6"/>
              </w:rPr>
              <w:t>或</w:t>
            </w:r>
            <w:r>
              <w:rPr>
                <w:spacing w:val="37"/>
              </w:rPr>
              <w:t xml:space="preserve"> </w:t>
            </w:r>
            <w:r>
              <w:rPr>
                <w:spacing w:val="-6"/>
              </w:rPr>
              <w:t>5000</w:t>
            </w:r>
            <w:r>
              <w:rPr>
                <w:spacing w:val="36"/>
              </w:rPr>
              <w:t xml:space="preserve"> </w:t>
            </w:r>
            <w:r>
              <w:rPr>
                <w:spacing w:val="-6"/>
              </w:rPr>
              <w:t>万</w:t>
            </w:r>
            <w:r>
              <w:rPr>
                <w:spacing w:val="-20"/>
              </w:rPr>
              <w:t xml:space="preserve"> </w:t>
            </w:r>
            <w:r>
              <w:rPr>
                <w:spacing w:val="-6"/>
              </w:rPr>
              <w:t>元 以</w:t>
            </w:r>
            <w:r>
              <w:rPr>
                <w:spacing w:val="-18"/>
              </w:rPr>
              <w:t xml:space="preserve"> </w:t>
            </w:r>
            <w:r>
              <w:rPr>
                <w:spacing w:val="-6"/>
              </w:rPr>
              <w:t>上</w:t>
            </w:r>
            <w:r>
              <w:rPr/>
              <w:t xml:space="preserve"> </w:t>
            </w:r>
            <w:r>
              <w:rPr>
                <w:spacing w:val="11"/>
              </w:rPr>
              <w:t>7500 万元以下直接经济损</w:t>
            </w:r>
            <w:r>
              <w:rPr/>
              <w:t xml:space="preserve"> </w:t>
            </w:r>
            <w:r>
              <w:rPr>
                <w:spacing w:val="3"/>
              </w:rPr>
              <w:t>失的</w:t>
            </w:r>
            <w:r>
              <w:rPr>
                <w:spacing w:val="-19"/>
              </w:rPr>
              <w:t xml:space="preserve"> </w:t>
            </w:r>
            <w:r>
              <w:rPr>
                <w:spacing w:val="-41"/>
                <w:w w:val="92"/>
              </w:rPr>
              <w:t>；（</w:t>
            </w:r>
            <w:r>
              <w:rPr>
                <w:spacing w:val="3"/>
              </w:rPr>
              <w:t>2）600 兆瓦以上锅</w:t>
            </w:r>
            <w:r>
              <w:rPr/>
              <w:t xml:space="preserve"> </w:t>
            </w:r>
            <w:r>
              <w:rPr>
                <w:spacing w:val="4"/>
              </w:rPr>
              <w:t>炉因安全故障中断运行 240</w:t>
            </w:r>
            <w:r>
              <w:rPr/>
              <w:t xml:space="preserve"> </w:t>
            </w:r>
            <w:r>
              <w:rPr>
                <w:spacing w:val="2"/>
              </w:rPr>
              <w:t>小时以上 360 小时以下；</w:t>
            </w:r>
          </w:p>
          <w:p>
            <w:pPr>
              <w:pStyle w:val="TableText"/>
              <w:ind w:left="109" w:hanging="8"/>
              <w:spacing w:before="14" w:line="226" w:lineRule="auto"/>
              <w:rPr/>
            </w:pPr>
            <w:r>
              <w:rPr>
                <w:spacing w:val="9"/>
              </w:rPr>
              <w:t>（3）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压力容器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、压力管道</w:t>
            </w:r>
            <w:r>
              <w:rPr/>
              <w:t xml:space="preserve">   </w:t>
            </w:r>
            <w:r>
              <w:rPr>
                <w:spacing w:val="3"/>
              </w:rPr>
              <w:t>有毒介质泄漏，造成 5 万人   </w:t>
            </w:r>
            <w:r>
              <w:rPr>
                <w:spacing w:val="8"/>
              </w:rPr>
              <w:t>以上 8 万人以下转移</w:t>
            </w:r>
            <w:r>
              <w:rPr>
                <w:spacing w:val="-20"/>
              </w:rPr>
              <w:t xml:space="preserve"> </w:t>
            </w:r>
            <w:r>
              <w:rPr>
                <w:spacing w:val="-44"/>
                <w:w w:val="98"/>
              </w:rPr>
              <w:t>；（</w:t>
            </w:r>
            <w:r>
              <w:rPr>
                <w:spacing w:val="8"/>
              </w:rPr>
              <w:t>4）</w:t>
            </w:r>
            <w:r>
              <w:rPr/>
              <w:t xml:space="preserve"> </w:t>
            </w:r>
            <w:r>
              <w:rPr>
                <w:spacing w:val="7"/>
              </w:rPr>
              <w:t>客运索道、大型游乐设施高</w:t>
            </w:r>
            <w:r>
              <w:rPr/>
              <w:t xml:space="preserve">   </w:t>
            </w:r>
            <w:r>
              <w:rPr>
                <w:spacing w:val="1"/>
              </w:rPr>
              <w:t>空滞留 100 人以上，并且时</w:t>
            </w:r>
            <w:r>
              <w:rPr>
                <w:spacing w:val="2"/>
              </w:rPr>
              <w:t xml:space="preserve">   </w:t>
            </w:r>
            <w:r>
              <w:rPr/>
              <w:t>间在 24</w:t>
            </w:r>
            <w:r>
              <w:rPr>
                <w:spacing w:val="-5"/>
              </w:rPr>
              <w:t xml:space="preserve"> </w:t>
            </w:r>
            <w:r>
              <w:rPr/>
              <w:t>小时以上 32</w:t>
            </w:r>
            <w:r>
              <w:rPr>
                <w:spacing w:val="-8"/>
              </w:rPr>
              <w:t xml:space="preserve"> </w:t>
            </w:r>
            <w:r>
              <w:rPr/>
              <w:t>小时以   </w:t>
            </w:r>
            <w:r>
              <w:rPr>
                <w:spacing w:val="4"/>
              </w:rPr>
              <w:t>下的。</w:t>
            </w:r>
          </w:p>
        </w:tc>
        <w:tc>
          <w:tcPr>
            <w:tcW w:w="2876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 w:hanging="2"/>
              <w:spacing w:before="81" w:line="227" w:lineRule="auto"/>
              <w:rPr/>
            </w:pPr>
            <w:r>
              <w:rPr>
                <w:spacing w:val="7"/>
              </w:rPr>
              <w:t>处 50 万元以上95 万元以下罚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1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34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4732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/>
              <w:spacing w:before="56" w:line="229" w:lineRule="auto"/>
              <w:jc w:val="both"/>
              <w:rPr/>
            </w:pPr>
            <w:r>
              <w:rPr>
                <w:spacing w:val="8"/>
              </w:rPr>
              <w:t>有下列情形之一的</w:t>
            </w:r>
            <w:r>
              <w:rPr>
                <w:spacing w:val="1"/>
              </w:rPr>
              <w:t>：（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1 ）</w:t>
            </w:r>
            <w:r>
              <w:rPr/>
              <w:t xml:space="preserve">  </w:t>
            </w:r>
            <w:r>
              <w:rPr/>
              <w:t>造成 15</w:t>
            </w:r>
            <w:r>
              <w:rPr>
                <w:spacing w:val="-4"/>
              </w:rPr>
              <w:t xml:space="preserve"> </w:t>
            </w:r>
            <w:r>
              <w:rPr/>
              <w:t>人以上 20</w:t>
            </w:r>
            <w:r>
              <w:rPr>
                <w:spacing w:val="-11"/>
              </w:rPr>
              <w:t xml:space="preserve"> </w:t>
            </w:r>
            <w:r>
              <w:rPr/>
              <w:t>人以下死   </w:t>
            </w:r>
            <w:r>
              <w:rPr>
                <w:spacing w:val="-1"/>
              </w:rPr>
              <w:t>亡，或 75 人以上 90 人以下</w:t>
            </w:r>
            <w:r>
              <w:rPr>
                <w:spacing w:val="1"/>
              </w:rPr>
              <w:t xml:space="preserve">   </w:t>
            </w:r>
            <w:r>
              <w:rPr>
                <w:spacing w:val="-6"/>
              </w:rPr>
              <w:t>重</w:t>
            </w:r>
            <w:r>
              <w:rPr>
                <w:spacing w:val="-9"/>
              </w:rPr>
              <w:t xml:space="preserve"> </w:t>
            </w:r>
            <w:r>
              <w:rPr>
                <w:spacing w:val="-6"/>
              </w:rPr>
              <w:t>伤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-6"/>
              </w:rPr>
              <w:t>，</w:t>
            </w:r>
            <w:r>
              <w:rPr>
                <w:spacing w:val="-14"/>
              </w:rPr>
              <w:t xml:space="preserve"> </w:t>
            </w:r>
            <w:r>
              <w:rPr>
                <w:spacing w:val="-6"/>
              </w:rPr>
              <w:t>或</w:t>
            </w:r>
            <w:r>
              <w:rPr>
                <w:spacing w:val="37"/>
                <w:w w:val="101"/>
              </w:rPr>
              <w:t xml:space="preserve"> </w:t>
            </w:r>
            <w:r>
              <w:rPr>
                <w:spacing w:val="-6"/>
              </w:rPr>
              <w:t>7500</w:t>
            </w:r>
            <w:r>
              <w:rPr>
                <w:spacing w:val="36"/>
              </w:rPr>
              <w:t xml:space="preserve"> </w:t>
            </w:r>
            <w:r>
              <w:rPr>
                <w:spacing w:val="-6"/>
              </w:rPr>
              <w:t>万</w:t>
            </w:r>
            <w:r>
              <w:rPr>
                <w:spacing w:val="-20"/>
              </w:rPr>
              <w:t xml:space="preserve"> </w:t>
            </w:r>
            <w:r>
              <w:rPr>
                <w:spacing w:val="-6"/>
              </w:rPr>
              <w:t>元 以</w:t>
            </w:r>
            <w:r>
              <w:rPr>
                <w:spacing w:val="-18"/>
              </w:rPr>
              <w:t xml:space="preserve"> </w:t>
            </w:r>
            <w:r>
              <w:rPr>
                <w:spacing w:val="-6"/>
              </w:rPr>
              <w:t>上</w:t>
            </w:r>
            <w:r>
              <w:rPr/>
              <w:t xml:space="preserve">   </w:t>
            </w:r>
            <w:r>
              <w:rPr>
                <w:spacing w:val="11"/>
              </w:rPr>
              <w:t>9000 万元以下直接经济损</w:t>
            </w:r>
            <w:r>
              <w:rPr/>
              <w:t xml:space="preserve">   </w:t>
            </w:r>
            <w:r>
              <w:rPr>
                <w:spacing w:val="3"/>
              </w:rPr>
              <w:t>失的</w:t>
            </w:r>
            <w:r>
              <w:rPr>
                <w:spacing w:val="-19"/>
              </w:rPr>
              <w:t xml:space="preserve"> </w:t>
            </w:r>
            <w:r>
              <w:rPr>
                <w:spacing w:val="-41"/>
                <w:w w:val="92"/>
              </w:rPr>
              <w:t>；（</w:t>
            </w:r>
            <w:r>
              <w:rPr>
                <w:spacing w:val="3"/>
              </w:rPr>
              <w:t>2）600 兆瓦以上锅</w:t>
            </w:r>
            <w:r>
              <w:rPr/>
              <w:t xml:space="preserve">   </w:t>
            </w:r>
            <w:r>
              <w:rPr>
                <w:spacing w:val="4"/>
              </w:rPr>
              <w:t>炉因安全故障中断运行 360</w:t>
            </w:r>
            <w:r>
              <w:rPr/>
              <w:t xml:space="preserve">   </w:t>
            </w:r>
            <w:r>
              <w:rPr>
                <w:spacing w:val="6"/>
              </w:rPr>
              <w:t>小时以上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480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小时以下</w:t>
            </w:r>
            <w:r>
              <w:rPr>
                <w:spacing w:val="-23"/>
                <w:w w:val="52"/>
              </w:rPr>
              <w:t>；（</w:t>
            </w:r>
            <w:r>
              <w:rPr>
                <w:spacing w:val="6"/>
              </w:rPr>
              <w:t>3）</w:t>
            </w:r>
            <w:r>
              <w:rPr/>
              <w:t xml:space="preserve"> </w:t>
            </w:r>
            <w:r>
              <w:rPr>
                <w:spacing w:val="7"/>
              </w:rPr>
              <w:t>压力容器、压力管道有毒介</w:t>
            </w:r>
            <w:r>
              <w:rPr/>
              <w:t xml:space="preserve">   </w:t>
            </w:r>
            <w:r>
              <w:rPr>
                <w:spacing w:val="-3"/>
              </w:rPr>
              <w:t>质泄漏，造成 8 万人以上 12</w:t>
            </w:r>
            <w:r>
              <w:rPr>
                <w:spacing w:val="4"/>
              </w:rPr>
              <w:t xml:space="preserve">   </w:t>
            </w:r>
            <w:r>
              <w:rPr>
                <w:spacing w:val="15"/>
              </w:rPr>
              <w:t>万人以下转移</w:t>
            </w:r>
            <w:r>
              <w:rPr>
                <w:spacing w:val="-14"/>
              </w:rPr>
              <w:t xml:space="preserve"> </w:t>
            </w:r>
            <w:r>
              <w:rPr>
                <w:spacing w:val="-29"/>
              </w:rPr>
              <w:t>；（</w:t>
            </w:r>
            <w:r>
              <w:rPr>
                <w:spacing w:val="15"/>
              </w:rPr>
              <w:t>4）</w:t>
            </w:r>
            <w:r>
              <w:rPr>
                <w:spacing w:val="-26"/>
              </w:rPr>
              <w:t xml:space="preserve"> </w:t>
            </w:r>
            <w:r>
              <w:rPr>
                <w:spacing w:val="15"/>
              </w:rPr>
              <w:t>客运</w:t>
            </w:r>
            <w:r>
              <w:rPr/>
              <w:t xml:space="preserve">   </w:t>
            </w:r>
            <w:r>
              <w:rPr>
                <w:spacing w:val="7"/>
              </w:rPr>
              <w:t>索道、大型游乐设施高空滞</w:t>
            </w:r>
            <w:r>
              <w:rPr>
                <w:spacing w:val="1"/>
              </w:rPr>
              <w:t xml:space="preserve">   </w:t>
            </w:r>
            <w:r>
              <w:rPr>
                <w:spacing w:val="1"/>
              </w:rPr>
              <w:t>留 100 人以上，并且时间在   </w:t>
            </w:r>
            <w:r>
              <w:rPr>
                <w:spacing w:val="1"/>
              </w:rPr>
              <w:t>32</w:t>
            </w:r>
            <w:r>
              <w:rPr>
                <w:spacing w:val="26"/>
                <w:w w:val="101"/>
              </w:rPr>
              <w:t xml:space="preserve"> </w:t>
            </w:r>
            <w:r>
              <w:rPr>
                <w:spacing w:val="1"/>
              </w:rPr>
              <w:t>小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时以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上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1"/>
              </w:rPr>
              <w:t>40</w:t>
            </w:r>
            <w:r>
              <w:rPr>
                <w:spacing w:val="24"/>
              </w:rPr>
              <w:t xml:space="preserve"> </w:t>
            </w:r>
            <w:r>
              <w:rPr>
                <w:spacing w:val="1"/>
              </w:rPr>
              <w:t>小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时以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下</w:t>
            </w:r>
            <w:r>
              <w:rPr/>
              <w:t xml:space="preserve">  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 w:hanging="2"/>
              <w:spacing w:before="82" w:line="227" w:lineRule="auto"/>
              <w:rPr/>
            </w:pPr>
            <w:r>
              <w:rPr/>
              <w:t>处</w:t>
            </w:r>
            <w:r>
              <w:rPr>
                <w:spacing w:val="-9"/>
              </w:rPr>
              <w:t xml:space="preserve"> </w:t>
            </w:r>
            <w:r>
              <w:rPr/>
              <w:t>95</w:t>
            </w:r>
            <w:r>
              <w:rPr>
                <w:spacing w:val="-12"/>
              </w:rPr>
              <w:t xml:space="preserve"> </w:t>
            </w:r>
            <w:r>
              <w:rPr/>
              <w:t>万元以上 155</w:t>
            </w:r>
            <w:r>
              <w:rPr>
                <w:spacing w:val="-12"/>
              </w:rPr>
              <w:t xml:space="preserve"> </w:t>
            </w:r>
            <w:r>
              <w:rPr/>
              <w:t>万元以下罚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347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1" w:right="41" w:firstLine="8"/>
              <w:spacing w:before="47" w:line="231" w:lineRule="auto"/>
              <w:jc w:val="both"/>
              <w:rPr/>
            </w:pPr>
            <w:r>
              <w:rPr>
                <w:spacing w:val="8"/>
              </w:rPr>
              <w:t>有下列情形之一的</w:t>
            </w:r>
            <w:r>
              <w:rPr>
                <w:spacing w:val="1"/>
              </w:rPr>
              <w:t>：（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1 ）</w:t>
            </w:r>
            <w:r>
              <w:rPr/>
              <w:t xml:space="preserve"> </w:t>
            </w:r>
            <w:r>
              <w:rPr>
                <w:spacing w:val="1"/>
              </w:rPr>
              <w:t>造成 20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人以上 30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人以下死</w:t>
            </w:r>
            <w:r>
              <w:rPr/>
              <w:t xml:space="preserve">  </w:t>
            </w:r>
            <w:r>
              <w:rPr/>
              <w:t>亡</w:t>
            </w:r>
            <w:r>
              <w:rPr>
                <w:spacing w:val="-7"/>
              </w:rPr>
              <w:t xml:space="preserve"> </w:t>
            </w:r>
            <w:r>
              <w:rPr/>
              <w:t>，或 90 人以上</w:t>
            </w:r>
            <w:r>
              <w:rPr>
                <w:spacing w:val="16"/>
                <w:w w:val="101"/>
              </w:rPr>
              <w:t xml:space="preserve"> </w:t>
            </w:r>
            <w:r>
              <w:rPr/>
              <w:t>100</w:t>
            </w:r>
            <w:r>
              <w:rPr>
                <w:spacing w:val="8"/>
              </w:rPr>
              <w:t xml:space="preserve"> </w:t>
            </w:r>
            <w:r>
              <w:rPr/>
              <w:t>人以  </w:t>
            </w:r>
            <w:r>
              <w:rPr>
                <w:spacing w:val="-4"/>
              </w:rPr>
              <w:t>下重伤，或 9000 万元以上 1</w:t>
            </w:r>
            <w:r>
              <w:rPr>
                <w:spacing w:val="3"/>
              </w:rPr>
              <w:t xml:space="preserve">  </w:t>
            </w:r>
            <w:r>
              <w:rPr>
                <w:spacing w:val="9"/>
              </w:rPr>
              <w:t>亿元以下直接经济损失的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</w:t>
            </w:r>
            <w:r>
              <w:rPr>
                <w:spacing w:val="-2"/>
              </w:rPr>
              <w:t>（2）600 兆瓦以上锅炉因安</w:t>
            </w:r>
            <w:r>
              <w:rPr>
                <w:spacing w:val="1"/>
              </w:rPr>
              <w:t xml:space="preserve">  </w:t>
            </w:r>
            <w:r>
              <w:rPr>
                <w:spacing w:val="4"/>
              </w:rPr>
              <w:t>全故障中断运行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480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小时以</w:t>
            </w:r>
            <w:r>
              <w:rPr/>
              <w:t xml:space="preserve">  </w:t>
            </w:r>
            <w:r>
              <w:rPr>
                <w:spacing w:val="13"/>
              </w:rPr>
              <w:t>上</w:t>
            </w:r>
            <w:r>
              <w:rPr>
                <w:spacing w:val="-15"/>
              </w:rPr>
              <w:t xml:space="preserve"> </w:t>
            </w:r>
            <w:r>
              <w:rPr>
                <w:spacing w:val="-29"/>
              </w:rPr>
              <w:t>；（</w:t>
            </w:r>
            <w:r>
              <w:rPr>
                <w:spacing w:val="13"/>
              </w:rPr>
              <w:t>3）</w:t>
            </w:r>
            <w:r>
              <w:rPr>
                <w:spacing w:val="-26"/>
              </w:rPr>
              <w:t xml:space="preserve"> </w:t>
            </w:r>
            <w:r>
              <w:rPr>
                <w:spacing w:val="13"/>
              </w:rPr>
              <w:t>压力容器</w:t>
            </w:r>
            <w:r>
              <w:rPr>
                <w:spacing w:val="-28"/>
              </w:rPr>
              <w:t xml:space="preserve"> </w:t>
            </w:r>
            <w:r>
              <w:rPr>
                <w:spacing w:val="13"/>
              </w:rPr>
              <w:t>、压力</w:t>
            </w:r>
            <w:r>
              <w:rPr/>
              <w:t xml:space="preserve">  </w:t>
            </w:r>
            <w:r>
              <w:rPr/>
              <w:t>管道有毒介质泄漏，造成 12</w:t>
            </w:r>
            <w:r>
              <w:rPr>
                <w:spacing w:val="3"/>
              </w:rPr>
              <w:t xml:space="preserve">  </w:t>
            </w:r>
            <w:r>
              <w:rPr>
                <w:spacing w:val="1"/>
              </w:rPr>
              <w:t>万人以上 15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万人以下转移；</w:t>
            </w:r>
          </w:p>
          <w:p>
            <w:pPr>
              <w:pStyle w:val="TableText"/>
              <w:ind w:left="101"/>
              <w:spacing w:before="13" w:line="193" w:lineRule="auto"/>
              <w:rPr/>
            </w:pPr>
            <w:r>
              <w:rPr>
                <w:spacing w:val="9"/>
              </w:rPr>
              <w:t>（4）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客运索道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、大型游乐</w:t>
            </w:r>
          </w:p>
        </w:tc>
        <w:tc>
          <w:tcPr>
            <w:tcW w:w="2876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/>
              <w:spacing w:before="82" w:line="227" w:lineRule="auto"/>
              <w:rPr/>
            </w:pPr>
            <w:r>
              <w:rPr>
                <w:spacing w:val="1"/>
              </w:rPr>
              <w:t>处 155 万元以上</w:t>
            </w:r>
            <w:r>
              <w:rPr>
                <w:spacing w:val="21"/>
              </w:rPr>
              <w:t xml:space="preserve"> </w:t>
            </w:r>
            <w:r>
              <w:rPr>
                <w:spacing w:val="1"/>
              </w:rPr>
              <w:t>200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spacing w:line="140" w:lineRule="exact"/>
        <w:rPr>
          <w:rFonts w:ascii="Arial"/>
          <w:sz w:val="12"/>
        </w:rPr>
      </w:pPr>
      <w:r/>
    </w:p>
    <w:p>
      <w:pPr>
        <w:spacing w:line="140" w:lineRule="exact"/>
        <w:sectPr>
          <w:footerReference w:type="default" r:id="rId235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12"/>
          <w:szCs w:val="12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063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7" w:right="115" w:hanging="1"/>
              <w:spacing w:before="52" w:line="228" w:lineRule="auto"/>
              <w:jc w:val="both"/>
              <w:rPr/>
            </w:pPr>
            <w:r>
              <w:rPr/>
              <w:t>设施高空滞留 100 人以上，</w:t>
            </w:r>
            <w:r>
              <w:rPr>
                <w:spacing w:val="11"/>
              </w:rPr>
              <w:t xml:space="preserve"> </w:t>
            </w:r>
            <w:r>
              <w:rPr>
                <w:spacing w:val="1"/>
              </w:rPr>
              <w:t>并且时间在 40 小时以上 48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小时以下的。</w:t>
            </w:r>
          </w:p>
        </w:tc>
        <w:tc>
          <w:tcPr>
            <w:tcW w:w="28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2" w:line="171" w:lineRule="auto"/>
              <w:rPr/>
            </w:pPr>
            <w:r>
              <w:rPr>
                <w:spacing w:val="-9"/>
              </w:rPr>
              <w:t>42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10"/>
              <w:spacing w:before="82" w:line="208" w:lineRule="auto"/>
              <w:rPr/>
            </w:pPr>
            <w:r>
              <w:rPr>
                <w:spacing w:val="8"/>
              </w:rPr>
              <w:t>特种设备检验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、检测机构</w:t>
            </w:r>
          </w:p>
          <w:p>
            <w:pPr>
              <w:pStyle w:val="TableText"/>
              <w:ind w:left="106" w:right="107" w:firstLine="1"/>
              <w:spacing w:before="32" w:line="229" w:lineRule="auto"/>
              <w:rPr/>
            </w:pPr>
            <w:r>
              <w:rPr>
                <w:spacing w:val="9"/>
              </w:rPr>
              <w:t>未经核准或者超出核准范围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</w:t>
            </w:r>
            <w:r>
              <w:rPr>
                <w:spacing w:val="11"/>
              </w:rPr>
              <w:t>使用未取得相应资格的人员从</w:t>
            </w:r>
            <w:r>
              <w:rPr/>
              <w:t xml:space="preserve"> </w:t>
            </w:r>
            <w:r>
              <w:rPr>
                <w:spacing w:val="8"/>
              </w:rPr>
              <w:t>事检验、检测的。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4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第九十三条第一款第一项   </w:t>
            </w:r>
            <w:r>
              <w:rPr>
                <w:spacing w:val="9"/>
              </w:rPr>
              <w:t>违反本法规定，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特种设备检验、检测机构及其检验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、检测人员有</w:t>
            </w:r>
            <w:r>
              <w:rPr/>
              <w:t xml:space="preserve"> </w:t>
            </w:r>
            <w:r>
              <w:rPr>
                <w:spacing w:val="7"/>
              </w:rPr>
              <w:t>下列行为之一的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，责令改正，对机构处五万元以</w:t>
            </w:r>
            <w:r>
              <w:rPr/>
              <w:t xml:space="preserve"> </w:t>
            </w:r>
            <w:r>
              <w:rPr>
                <w:spacing w:val="9"/>
              </w:rPr>
              <w:t>上二十万元以下罚款，对直接负责的主管人员和</w:t>
            </w:r>
            <w:r>
              <w:rPr/>
              <w:t xml:space="preserve"> </w:t>
            </w:r>
            <w:r>
              <w:rPr>
                <w:spacing w:val="18"/>
              </w:rPr>
              <w:t>其他直接责任人员处五千元以上五万元以下罚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12"/>
              </w:rPr>
              <w:t>款;情节严重的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>
                <w:spacing w:val="-21"/>
              </w:rPr>
              <w:t xml:space="preserve"> </w:t>
            </w:r>
            <w:r>
              <w:rPr>
                <w:spacing w:val="12"/>
              </w:rPr>
              <w:t>吊销机构资质和有关人员的资</w:t>
            </w:r>
            <w:r>
              <w:rPr/>
              <w:t xml:space="preserve"> </w:t>
            </w:r>
            <w:r>
              <w:rPr>
                <w:spacing w:val="8"/>
              </w:rPr>
              <w:t>格</w:t>
            </w:r>
            <w:r>
              <w:rPr>
                <w:spacing w:val="-5"/>
              </w:rPr>
              <w:t xml:space="preserve"> </w:t>
            </w:r>
            <w:r>
              <w:rPr>
                <w:spacing w:val="8"/>
              </w:rPr>
              <w:t>：(一)未经核准或者超出核准范围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、使用未取</w:t>
            </w:r>
            <w:r>
              <w:rPr/>
              <w:t xml:space="preserve"> </w:t>
            </w:r>
            <w:r>
              <w:rPr>
                <w:spacing w:val="9"/>
              </w:rPr>
              <w:t>得相应资格的人员从事检验、检测的。</w:t>
            </w:r>
          </w:p>
        </w:tc>
        <w:tc>
          <w:tcPr>
            <w:tcW w:w="699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firstLine="22"/>
              <w:spacing w:before="81" w:line="229" w:lineRule="auto"/>
              <w:rPr/>
            </w:pPr>
            <w:r>
              <w:rPr>
                <w:spacing w:val="23"/>
              </w:rPr>
              <w:t>尚未造成损失或其他严重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47" w:line="224" w:lineRule="auto"/>
              <w:jc w:val="both"/>
              <w:rPr/>
            </w:pPr>
            <w:r>
              <w:rPr>
                <w:spacing w:val="11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，对机构处5 万元以</w:t>
            </w:r>
            <w:r>
              <w:rPr/>
              <w:t xml:space="preserve"> </w:t>
            </w:r>
            <w:r>
              <w:rPr>
                <w:spacing w:val="-1"/>
              </w:rPr>
              <w:t>上 9.5 元以下罚款；对直接负责</w:t>
            </w:r>
            <w:r>
              <w:rPr>
                <w:spacing w:val="4"/>
              </w:rPr>
              <w:t xml:space="preserve"> </w:t>
            </w:r>
            <w:r>
              <w:rPr>
                <w:spacing w:val="13"/>
              </w:rPr>
              <w:t>的主管人员和其他直接责任人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员处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5000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元以上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1.85</w:t>
            </w:r>
            <w:r>
              <w:rPr>
                <w:spacing w:val="-23"/>
              </w:rPr>
              <w:t xml:space="preserve"> </w:t>
            </w:r>
            <w:r>
              <w:rPr>
                <w:spacing w:val="-2"/>
              </w:rPr>
              <w:t>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277" w:hanging="1"/>
              <w:spacing w:before="81" w:line="230" w:lineRule="auto"/>
              <w:rPr/>
            </w:pPr>
            <w:r>
              <w:rPr>
                <w:spacing w:val="9"/>
              </w:rPr>
              <w:t>造成损失或其他后果不严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重的。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47" w:line="224" w:lineRule="auto"/>
              <w:jc w:val="both"/>
              <w:rPr/>
            </w:pPr>
            <w:r>
              <w:rPr>
                <w:spacing w:val="-1"/>
              </w:rPr>
              <w:t>责令改正，对机构处 9.5 万元以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上 15.5 万元以下罚款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；对直接</w:t>
            </w:r>
            <w:r>
              <w:rPr/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任人员处 1.85 以上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3.65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277"/>
              <w:spacing w:before="82" w:line="227" w:lineRule="auto"/>
              <w:rPr/>
            </w:pPr>
            <w:r>
              <w:rPr>
                <w:spacing w:val="9"/>
              </w:rPr>
              <w:t>造成重大损失或其他严重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47" w:line="224" w:lineRule="auto"/>
              <w:jc w:val="both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，对机构处 15.5 万元</w:t>
            </w:r>
            <w:r>
              <w:rPr/>
              <w:t xml:space="preserve"> </w:t>
            </w:r>
            <w:r>
              <w:rPr>
                <w:spacing w:val="2"/>
              </w:rPr>
              <w:t>以上 20 万元以下罚款；对直接</w:t>
            </w:r>
            <w:r>
              <w:rPr>
                <w:spacing w:val="1"/>
              </w:rPr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任人员处 3.65 万元以上 5 万元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以下罚款。</w:t>
            </w:r>
          </w:p>
        </w:tc>
      </w:tr>
      <w:tr>
        <w:trPr>
          <w:trHeight w:val="1581" w:hRule="atLeast"/>
        </w:trPr>
        <w:tc>
          <w:tcPr>
            <w:tcW w:w="821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1" w:line="170" w:lineRule="auto"/>
              <w:rPr/>
            </w:pPr>
            <w:r>
              <w:rPr>
                <w:spacing w:val="-9"/>
              </w:rPr>
              <w:t>43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5" w:right="107" w:firstLine="404"/>
              <w:spacing w:before="47" w:line="230" w:lineRule="auto"/>
              <w:rPr/>
            </w:pPr>
            <w:r>
              <w:rPr>
                <w:spacing w:val="8"/>
              </w:rPr>
              <w:t>特种设备检验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、检测机构</w:t>
            </w:r>
            <w:r>
              <w:rPr/>
              <w:t xml:space="preserve"> </w:t>
            </w:r>
            <w:r>
              <w:rPr>
                <w:spacing w:val="9"/>
              </w:rPr>
              <w:t>及其检验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、检测人员未按照安</w:t>
            </w:r>
            <w:r>
              <w:rPr/>
              <w:t xml:space="preserve"> </w:t>
            </w:r>
            <w:r>
              <w:rPr>
                <w:spacing w:val="9"/>
              </w:rPr>
              <w:t>全技术规范的要求进行检验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</w:t>
            </w:r>
            <w:r>
              <w:rPr>
                <w:spacing w:val="6"/>
              </w:rPr>
              <w:t>检测的。</w:t>
            </w:r>
          </w:p>
        </w:tc>
        <w:tc>
          <w:tcPr>
            <w:tcW w:w="4399" w:type="dxa"/>
            <w:vAlign w:val="top"/>
          </w:tcPr>
          <w:p>
            <w:pPr>
              <w:pStyle w:val="TableText"/>
              <w:ind w:left="107" w:right="107" w:firstLine="400"/>
              <w:spacing w:before="49" w:line="224" w:lineRule="auto"/>
              <w:jc w:val="both"/>
              <w:rPr/>
            </w:pPr>
            <w:r>
              <w:rPr>
                <w:b/>
                <w:bCs/>
                <w:spacing w:val="9"/>
              </w:rPr>
              <w:t>第九十三条第一款第二项   </w:t>
            </w:r>
            <w:r>
              <w:rPr>
                <w:spacing w:val="9"/>
              </w:rPr>
              <w:t>违反本法规定，</w:t>
            </w:r>
            <w:r>
              <w:rPr/>
              <w:t xml:space="preserve"> </w:t>
            </w:r>
            <w:r>
              <w:rPr>
                <w:spacing w:val="7"/>
              </w:rPr>
              <w:t>特种设备检验、检测机构及其检验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、检测人员有</w:t>
            </w:r>
            <w:r>
              <w:rPr/>
              <w:t xml:space="preserve"> </w:t>
            </w:r>
            <w:r>
              <w:rPr>
                <w:spacing w:val="7"/>
              </w:rPr>
              <w:t>下列行为之一的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，责令改正，对机构处五万元以</w:t>
            </w:r>
            <w:r>
              <w:rPr/>
              <w:t xml:space="preserve"> </w:t>
            </w:r>
            <w:r>
              <w:rPr>
                <w:spacing w:val="9"/>
              </w:rPr>
              <w:t>上二十万元以下罚款，对直接负责的主管人员和</w:t>
            </w:r>
            <w:r>
              <w:rPr/>
              <w:t xml:space="preserve"> </w:t>
            </w:r>
            <w:r>
              <w:rPr>
                <w:spacing w:val="18"/>
              </w:rPr>
              <w:t>其他直接责任人员处五千元以上五万元以下罚</w:t>
            </w:r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firstLine="22"/>
              <w:spacing w:before="82" w:line="227" w:lineRule="auto"/>
              <w:rPr/>
            </w:pPr>
            <w:r>
              <w:rPr>
                <w:spacing w:val="23"/>
              </w:rPr>
              <w:t>尚未造成损失或其他严重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49" w:line="224" w:lineRule="auto"/>
              <w:jc w:val="both"/>
              <w:rPr/>
            </w:pPr>
            <w:r>
              <w:rPr>
                <w:spacing w:val="11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，对机构处5 万元以</w:t>
            </w:r>
            <w:r>
              <w:rPr/>
              <w:t xml:space="preserve"> </w:t>
            </w:r>
            <w:r>
              <w:rPr>
                <w:spacing w:val="-1"/>
              </w:rPr>
              <w:t>上 9.5 元以下罚款；对直接负责</w:t>
            </w:r>
            <w:r>
              <w:rPr>
                <w:spacing w:val="4"/>
              </w:rPr>
              <w:t xml:space="preserve"> </w:t>
            </w:r>
            <w:r>
              <w:rPr>
                <w:spacing w:val="13"/>
              </w:rPr>
              <w:t>的主管人员和其他直接责任人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员处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5000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元以上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1.85</w:t>
            </w:r>
            <w:r>
              <w:rPr>
                <w:spacing w:val="-23"/>
              </w:rPr>
              <w:t xml:space="preserve"> </w:t>
            </w:r>
            <w:r>
              <w:rPr>
                <w:spacing w:val="-2"/>
              </w:rPr>
              <w:t>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36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58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4" w:firstLine="2"/>
              <w:spacing w:before="52" w:line="228" w:lineRule="auto"/>
              <w:rPr/>
            </w:pPr>
            <w:r>
              <w:rPr>
                <w:spacing w:val="12"/>
              </w:rPr>
              <w:t>款;情节严重的</w:t>
            </w:r>
            <w:r>
              <w:rPr>
                <w:spacing w:val="-12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>
                <w:spacing w:val="-21"/>
              </w:rPr>
              <w:t xml:space="preserve"> </w:t>
            </w:r>
            <w:r>
              <w:rPr>
                <w:spacing w:val="12"/>
              </w:rPr>
              <w:t>吊销机构资质和有关人员的资</w:t>
            </w:r>
            <w:r>
              <w:rPr/>
              <w:t xml:space="preserve"> </w:t>
            </w:r>
            <w:r>
              <w:rPr>
                <w:spacing w:val="8"/>
              </w:rPr>
              <w:t>格</w:t>
            </w:r>
            <w:r>
              <w:rPr>
                <w:spacing w:val="-6"/>
              </w:rPr>
              <w:t xml:space="preserve"> </w:t>
            </w:r>
            <w:r>
              <w:rPr>
                <w:spacing w:val="8"/>
              </w:rPr>
              <w:t>：(二)未按照安全技术规范的要求进行检验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/>
              <w:t xml:space="preserve"> </w:t>
            </w:r>
            <w:r>
              <w:rPr>
                <w:spacing w:val="6"/>
              </w:rPr>
              <w:t>检测的。</w:t>
            </w:r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277" w:hanging="1"/>
              <w:spacing w:before="82" w:line="228" w:lineRule="auto"/>
              <w:rPr/>
            </w:pPr>
            <w:r>
              <w:rPr>
                <w:spacing w:val="9"/>
              </w:rPr>
              <w:t>造成损失或其他后果不严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重的。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51" w:line="224" w:lineRule="auto"/>
              <w:jc w:val="both"/>
              <w:rPr/>
            </w:pPr>
            <w:r>
              <w:rPr>
                <w:spacing w:val="-1"/>
              </w:rPr>
              <w:t>责令改正，对机构处 9.5 万元以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上 15.5 万元以下罚款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；对直接</w:t>
            </w:r>
            <w:r>
              <w:rPr/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任人员处 1.85 以上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3.65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277"/>
              <w:spacing w:before="81" w:line="227" w:lineRule="auto"/>
              <w:rPr/>
            </w:pPr>
            <w:r>
              <w:rPr>
                <w:spacing w:val="9"/>
              </w:rPr>
              <w:t>造成重大损失或其他严重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47" w:line="224" w:lineRule="auto"/>
              <w:jc w:val="both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，对机构处 15.5 万元</w:t>
            </w:r>
            <w:r>
              <w:rPr/>
              <w:t xml:space="preserve"> </w:t>
            </w:r>
            <w:r>
              <w:rPr>
                <w:spacing w:val="2"/>
              </w:rPr>
              <w:t>以上 20 万元以下罚款；对直接</w:t>
            </w:r>
            <w:r>
              <w:rPr>
                <w:spacing w:val="1"/>
              </w:rPr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任人员处 3.65 万元以上 5 万元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以下罚款。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2" w:line="171" w:lineRule="auto"/>
              <w:rPr/>
            </w:pPr>
            <w:r>
              <w:rPr>
                <w:spacing w:val="-2"/>
                <w:w w:val="94"/>
              </w:rPr>
              <w:t>44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4"/>
              <w:spacing w:before="81" w:line="230" w:lineRule="auto"/>
              <w:jc w:val="both"/>
              <w:rPr/>
            </w:pPr>
            <w:r>
              <w:rPr>
                <w:spacing w:val="8"/>
              </w:rPr>
              <w:t>特种设备检验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、检测机构</w:t>
            </w:r>
            <w:r>
              <w:rPr/>
              <w:t xml:space="preserve"> </w:t>
            </w:r>
            <w:r>
              <w:rPr>
                <w:spacing w:val="9"/>
              </w:rPr>
              <w:t>及其检验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、检测人员出具虚假</w:t>
            </w:r>
            <w:r>
              <w:rPr/>
              <w:t xml:space="preserve"> </w:t>
            </w:r>
            <w:r>
              <w:rPr>
                <w:spacing w:val="9"/>
              </w:rPr>
              <w:t>的检验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、检测结果和鉴定结论</w:t>
            </w:r>
            <w:r>
              <w:rPr/>
              <w:t xml:space="preserve"> </w:t>
            </w:r>
            <w:r>
              <w:rPr>
                <w:spacing w:val="9"/>
              </w:rPr>
              <w:t>或者检验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、检测结果和鉴定结</w:t>
            </w:r>
            <w:r>
              <w:rPr/>
              <w:t xml:space="preserve"> </w:t>
            </w:r>
            <w:r>
              <w:rPr>
                <w:spacing w:val="8"/>
              </w:rPr>
              <w:t>论严重失实的。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4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第九十三条第一款第三项   </w:t>
            </w:r>
            <w:r>
              <w:rPr>
                <w:spacing w:val="9"/>
              </w:rPr>
              <w:t>违反本法规定，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特种设备检验、检测机构及其检验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、检测人员有</w:t>
            </w:r>
            <w:r>
              <w:rPr/>
              <w:t xml:space="preserve"> </w:t>
            </w:r>
            <w:r>
              <w:rPr>
                <w:spacing w:val="7"/>
              </w:rPr>
              <w:t>下列行为之一的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，责令改正，对机构处五万元以</w:t>
            </w:r>
            <w:r>
              <w:rPr/>
              <w:t xml:space="preserve"> </w:t>
            </w:r>
            <w:r>
              <w:rPr>
                <w:spacing w:val="9"/>
              </w:rPr>
              <w:t>上二十万元以下罚款，对直接负责的主管人员和</w:t>
            </w:r>
            <w:r>
              <w:rPr/>
              <w:t xml:space="preserve"> </w:t>
            </w:r>
            <w:r>
              <w:rPr>
                <w:spacing w:val="18"/>
              </w:rPr>
              <w:t>其他直接责任人员处五千元以上五万元以下罚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12"/>
              </w:rPr>
              <w:t>款;情节严重的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>
                <w:spacing w:val="-21"/>
              </w:rPr>
              <w:t xml:space="preserve"> </w:t>
            </w:r>
            <w:r>
              <w:rPr>
                <w:spacing w:val="12"/>
              </w:rPr>
              <w:t>吊销机构资质和有关人员的资</w:t>
            </w:r>
            <w:r>
              <w:rPr/>
              <w:t xml:space="preserve"> </w:t>
            </w:r>
            <w:r>
              <w:rPr>
                <w:spacing w:val="8"/>
              </w:rPr>
              <w:t>格</w:t>
            </w:r>
            <w:r>
              <w:rPr>
                <w:spacing w:val="-5"/>
              </w:rPr>
              <w:t xml:space="preserve"> </w:t>
            </w:r>
            <w:r>
              <w:rPr>
                <w:spacing w:val="8"/>
              </w:rPr>
              <w:t>：(三)出具虚假的检验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、检测结果和鉴定结论</w:t>
            </w:r>
            <w:r>
              <w:rPr/>
              <w:t xml:space="preserve"> </w:t>
            </w:r>
            <w:r>
              <w:rPr>
                <w:spacing w:val="9"/>
              </w:rPr>
              <w:t>或者检验、检测结果和鉴定结论严重失实的。</w:t>
            </w:r>
          </w:p>
        </w:tc>
        <w:tc>
          <w:tcPr>
            <w:tcW w:w="69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firstLine="22"/>
              <w:spacing w:before="81" w:line="227" w:lineRule="auto"/>
              <w:rPr/>
            </w:pPr>
            <w:r>
              <w:rPr>
                <w:spacing w:val="23"/>
              </w:rPr>
              <w:t>尚未造成损失或其他严重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47" w:line="224" w:lineRule="auto"/>
              <w:jc w:val="both"/>
              <w:rPr/>
            </w:pPr>
            <w:r>
              <w:rPr>
                <w:spacing w:val="11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，对机构处5 万元以</w:t>
            </w:r>
            <w:r>
              <w:rPr/>
              <w:t xml:space="preserve"> </w:t>
            </w:r>
            <w:r>
              <w:rPr>
                <w:spacing w:val="-1"/>
              </w:rPr>
              <w:t>上 9.5 元以下罚款；对直接负责</w:t>
            </w:r>
            <w:r>
              <w:rPr>
                <w:spacing w:val="4"/>
              </w:rPr>
              <w:t xml:space="preserve"> </w:t>
            </w:r>
            <w:r>
              <w:rPr>
                <w:spacing w:val="13"/>
              </w:rPr>
              <w:t>的主管人员和其他直接责任人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员处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5000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元以上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1.85</w:t>
            </w:r>
            <w:r>
              <w:rPr>
                <w:spacing w:val="-23"/>
              </w:rPr>
              <w:t xml:space="preserve"> </w:t>
            </w:r>
            <w:r>
              <w:rPr>
                <w:spacing w:val="-2"/>
              </w:rPr>
              <w:t>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277" w:hanging="1"/>
              <w:spacing w:before="81" w:line="228" w:lineRule="auto"/>
              <w:rPr/>
            </w:pPr>
            <w:r>
              <w:rPr>
                <w:spacing w:val="9"/>
              </w:rPr>
              <w:t>造成损失或其他后果不严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重的。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47" w:line="224" w:lineRule="auto"/>
              <w:jc w:val="both"/>
              <w:rPr/>
            </w:pPr>
            <w:r>
              <w:rPr>
                <w:spacing w:val="-1"/>
              </w:rPr>
              <w:t>责令改正，对机构处 9.5 万元以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上 15.5 万元以下罚款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；对直接</w:t>
            </w:r>
            <w:r>
              <w:rPr/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任人员处 1.85 以上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3.65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158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277"/>
              <w:spacing w:before="82" w:line="227" w:lineRule="auto"/>
              <w:rPr/>
            </w:pPr>
            <w:r>
              <w:rPr>
                <w:spacing w:val="9"/>
              </w:rPr>
              <w:t>造成重大损失或其他严重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50" w:line="224" w:lineRule="auto"/>
              <w:jc w:val="both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，对机构处 15.5 万元</w:t>
            </w:r>
            <w:r>
              <w:rPr/>
              <w:t xml:space="preserve"> </w:t>
            </w:r>
            <w:r>
              <w:rPr>
                <w:spacing w:val="2"/>
              </w:rPr>
              <w:t>以上 20 万元以下罚款；对直接</w:t>
            </w:r>
            <w:r>
              <w:rPr>
                <w:spacing w:val="1"/>
              </w:rPr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任人员处 3.65 万元以上 5 万元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37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58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2" w:line="170" w:lineRule="auto"/>
              <w:rPr/>
            </w:pPr>
            <w:r>
              <w:rPr>
                <w:spacing w:val="-9"/>
              </w:rPr>
              <w:t>45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7" w:firstLine="406"/>
              <w:spacing w:before="81" w:line="231" w:lineRule="auto"/>
              <w:jc w:val="both"/>
              <w:rPr/>
            </w:pPr>
            <w:r>
              <w:rPr>
                <w:spacing w:val="8"/>
              </w:rPr>
              <w:t>特种设备检验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、检测机构</w:t>
            </w:r>
            <w:r>
              <w:rPr/>
              <w:t xml:space="preserve"> </w:t>
            </w:r>
            <w:r>
              <w:rPr>
                <w:spacing w:val="9"/>
              </w:rPr>
              <w:t>及其检验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、检测人员发现特种</w:t>
            </w:r>
            <w:r>
              <w:rPr/>
              <w:t xml:space="preserve"> </w:t>
            </w:r>
            <w:r>
              <w:rPr>
                <w:spacing w:val="8"/>
              </w:rPr>
              <w:t>设备存在严重事故隐患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，未及</w:t>
            </w:r>
            <w:r>
              <w:rPr/>
              <w:t xml:space="preserve"> </w:t>
            </w:r>
            <w:r>
              <w:rPr>
                <w:spacing w:val="8"/>
              </w:rPr>
              <w:t>时告知相关单位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，并立即向负</w:t>
            </w:r>
            <w:r>
              <w:rPr/>
              <w:t xml:space="preserve"> </w:t>
            </w:r>
            <w:r>
              <w:rPr>
                <w:spacing w:val="11"/>
              </w:rPr>
              <w:t>责特种设备安全监督管理的部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门报告的。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4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第九十三条第一款第四项   </w:t>
            </w:r>
            <w:r>
              <w:rPr>
                <w:spacing w:val="9"/>
              </w:rPr>
              <w:t>违反本法规定，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特种设备检验、检测机构及其检验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、检测人员有</w:t>
            </w:r>
            <w:r>
              <w:rPr/>
              <w:t xml:space="preserve"> </w:t>
            </w:r>
            <w:r>
              <w:rPr>
                <w:spacing w:val="7"/>
              </w:rPr>
              <w:t>下列行为之一的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，责令改正，对机构处五万元以</w:t>
            </w:r>
            <w:r>
              <w:rPr/>
              <w:t xml:space="preserve"> </w:t>
            </w:r>
            <w:r>
              <w:rPr>
                <w:spacing w:val="9"/>
              </w:rPr>
              <w:t>上二十万元以下罚款，对直接负责的主管人员和</w:t>
            </w:r>
            <w:r>
              <w:rPr/>
              <w:t xml:space="preserve"> </w:t>
            </w:r>
            <w:r>
              <w:rPr>
                <w:spacing w:val="19"/>
              </w:rPr>
              <w:t>其他直接责任人员处五千元以上五万元以下罚</w:t>
            </w:r>
            <w:r>
              <w:rPr/>
              <w:t xml:space="preserve"> </w:t>
            </w:r>
            <w:r>
              <w:rPr>
                <w:spacing w:val="12"/>
              </w:rPr>
              <w:t>款;情节严重的</w:t>
            </w:r>
            <w:r>
              <w:rPr>
                <w:spacing w:val="-8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>
                <w:spacing w:val="-21"/>
              </w:rPr>
              <w:t xml:space="preserve"> </w:t>
            </w:r>
            <w:r>
              <w:rPr>
                <w:spacing w:val="12"/>
              </w:rPr>
              <w:t>吊销机构资质和有关人员的资</w:t>
            </w:r>
            <w:r>
              <w:rPr/>
              <w:t xml:space="preserve"> </w:t>
            </w:r>
            <w:r>
              <w:rPr>
                <w:spacing w:val="8"/>
              </w:rPr>
              <w:t>格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：(四)发现特种设备存在严重事故隐患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，未及</w:t>
            </w:r>
            <w:r>
              <w:rPr/>
              <w:t xml:space="preserve"> </w:t>
            </w:r>
            <w:r>
              <w:rPr>
                <w:spacing w:val="9"/>
              </w:rPr>
              <w:t>时告知相关单位，并立即向负责特种设备安全监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督管理的部门报告的。</w:t>
            </w:r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firstLine="22"/>
              <w:spacing w:before="82" w:line="227" w:lineRule="auto"/>
              <w:rPr/>
            </w:pPr>
            <w:r>
              <w:rPr>
                <w:spacing w:val="12"/>
              </w:rPr>
              <w:t>尚未</w:t>
            </w:r>
            <w:r>
              <w:rPr>
                <w:spacing w:val="-32"/>
              </w:rPr>
              <w:t xml:space="preserve"> </w:t>
            </w:r>
            <w:r>
              <w:rPr>
                <w:spacing w:val="12"/>
              </w:rPr>
              <w:t>造成</w:t>
            </w:r>
            <w:r>
              <w:rPr>
                <w:spacing w:val="-33"/>
              </w:rPr>
              <w:t xml:space="preserve"> </w:t>
            </w:r>
            <w:r>
              <w:rPr>
                <w:spacing w:val="12"/>
              </w:rPr>
              <w:t>损失</w:t>
            </w:r>
            <w:r>
              <w:rPr>
                <w:spacing w:val="-30"/>
              </w:rPr>
              <w:t xml:space="preserve"> </w:t>
            </w:r>
            <w:r>
              <w:rPr>
                <w:spacing w:val="12"/>
              </w:rPr>
              <w:t>或其</w:t>
            </w:r>
            <w:r>
              <w:rPr>
                <w:spacing w:val="-33"/>
              </w:rPr>
              <w:t xml:space="preserve"> </w:t>
            </w:r>
            <w:r>
              <w:rPr>
                <w:spacing w:val="12"/>
              </w:rPr>
              <w:t>他严</w:t>
            </w:r>
            <w:r>
              <w:rPr>
                <w:spacing w:val="-31"/>
              </w:rPr>
              <w:t xml:space="preserve"> </w:t>
            </w:r>
            <w:r>
              <w:rPr>
                <w:spacing w:val="12"/>
              </w:rPr>
              <w:t>重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51" w:line="224" w:lineRule="auto"/>
              <w:jc w:val="both"/>
              <w:rPr/>
            </w:pPr>
            <w:r>
              <w:rPr>
                <w:spacing w:val="11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，对机构处5 万元以</w:t>
            </w:r>
            <w:r>
              <w:rPr/>
              <w:t xml:space="preserve"> </w:t>
            </w:r>
            <w:r>
              <w:rPr>
                <w:spacing w:val="-1"/>
              </w:rPr>
              <w:t>上 9.5 元以下罚款；对直接负责</w:t>
            </w:r>
            <w:r>
              <w:rPr>
                <w:spacing w:val="4"/>
              </w:rPr>
              <w:t xml:space="preserve"> </w:t>
            </w:r>
            <w:r>
              <w:rPr>
                <w:spacing w:val="13"/>
              </w:rPr>
              <w:t>的主管人员和其他直接责任人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员处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5000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元以上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1.85</w:t>
            </w:r>
            <w:r>
              <w:rPr>
                <w:spacing w:val="-23"/>
              </w:rPr>
              <w:t xml:space="preserve"> </w:t>
            </w:r>
            <w:r>
              <w:rPr>
                <w:spacing w:val="-2"/>
              </w:rPr>
              <w:t>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277" w:hanging="1"/>
              <w:spacing w:before="82" w:line="228" w:lineRule="auto"/>
              <w:rPr/>
            </w:pPr>
            <w:r>
              <w:rPr>
                <w:spacing w:val="9"/>
              </w:rPr>
              <w:t>造成损失或其他后果不严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重的。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47" w:line="224" w:lineRule="auto"/>
              <w:jc w:val="both"/>
              <w:rPr/>
            </w:pPr>
            <w:r>
              <w:rPr>
                <w:spacing w:val="-1"/>
              </w:rPr>
              <w:t>责令改正，对机构处 9.5 万元以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上 15.5 万元以下罚款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；对直接</w:t>
            </w:r>
            <w:r>
              <w:rPr/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任人员处 1.85 以上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3.65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277"/>
              <w:spacing w:before="82" w:line="229" w:lineRule="auto"/>
              <w:rPr/>
            </w:pPr>
            <w:r>
              <w:rPr>
                <w:spacing w:val="9"/>
              </w:rPr>
              <w:t>造成重大损失或其他严重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47" w:line="224" w:lineRule="auto"/>
              <w:jc w:val="both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，对机构处 15.5 万元</w:t>
            </w:r>
            <w:r>
              <w:rPr/>
              <w:t xml:space="preserve"> </w:t>
            </w:r>
            <w:r>
              <w:rPr>
                <w:spacing w:val="2"/>
              </w:rPr>
              <w:t>以上 20 万元以下罚款；对直接</w:t>
            </w:r>
            <w:r>
              <w:rPr>
                <w:spacing w:val="1"/>
              </w:rPr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任人员处 3.65 万元以上 5 万元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以下罚款。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2" w:line="170" w:lineRule="auto"/>
              <w:rPr/>
            </w:pPr>
            <w:r>
              <w:rPr>
                <w:spacing w:val="-9"/>
              </w:rPr>
              <w:t>46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30" w:firstLine="404"/>
              <w:spacing w:before="82" w:line="231" w:lineRule="auto"/>
              <w:jc w:val="both"/>
              <w:rPr/>
            </w:pPr>
            <w:r>
              <w:rPr>
                <w:spacing w:val="8"/>
              </w:rPr>
              <w:t>特种设备检验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、检测机构</w:t>
            </w:r>
            <w:r>
              <w:rPr/>
              <w:t xml:space="preserve">  </w:t>
            </w:r>
            <w:r>
              <w:rPr>
                <w:spacing w:val="2"/>
              </w:rPr>
              <w:t>及其检验、检测人员泄露检验、</w:t>
            </w:r>
            <w:r>
              <w:rPr>
                <w:spacing w:val="3"/>
              </w:rPr>
              <w:t xml:space="preserve"> </w:t>
            </w:r>
            <w:r>
              <w:rPr>
                <w:spacing w:val="27"/>
              </w:rPr>
              <w:t>检测过程中知悉的商业秘密</w:t>
            </w:r>
            <w:r>
              <w:rPr>
                <w:spacing w:val="5"/>
              </w:rPr>
              <w:t xml:space="preserve">  </w:t>
            </w:r>
            <w:r>
              <w:rPr>
                <w:spacing w:val="3"/>
              </w:rPr>
              <w:t>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3" w:firstLine="599"/>
              <w:spacing w:before="82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第九十三条第一款第五项</w:t>
            </w:r>
            <w:r>
              <w:rPr>
                <w:spacing w:val="10"/>
              </w:rPr>
              <w:t>违反本法规定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7"/>
              </w:rPr>
              <w:t>特种设备检验、检测机构及其检验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、检测人员有</w:t>
            </w:r>
            <w:r>
              <w:rPr/>
              <w:t xml:space="preserve">  </w:t>
            </w:r>
            <w:r>
              <w:rPr>
                <w:spacing w:val="7"/>
              </w:rPr>
              <w:t>下列行为之一的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，责令改正，对机构处五万元以</w:t>
            </w:r>
            <w:r>
              <w:rPr/>
              <w:t xml:space="preserve">  </w:t>
            </w:r>
            <w:r>
              <w:rPr>
                <w:spacing w:val="9"/>
              </w:rPr>
              <w:t>上二十万元以下罚款，对直接负责的主管人员和</w:t>
            </w:r>
            <w:r>
              <w:rPr/>
              <w:t xml:space="preserve">  </w:t>
            </w:r>
            <w:r>
              <w:rPr>
                <w:spacing w:val="18"/>
              </w:rPr>
              <w:t>其他直接责任人员处五千元以上五万元以下罚</w:t>
            </w:r>
            <w:r>
              <w:rPr>
                <w:spacing w:val="9"/>
              </w:rPr>
              <w:t xml:space="preserve">  </w:t>
            </w:r>
            <w:r>
              <w:rPr>
                <w:spacing w:val="12"/>
              </w:rPr>
              <w:t>款;情节严重的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>
                <w:spacing w:val="-21"/>
              </w:rPr>
              <w:t xml:space="preserve"> </w:t>
            </w:r>
            <w:r>
              <w:rPr>
                <w:spacing w:val="12"/>
              </w:rPr>
              <w:t>吊销机构资质和有关人员的资</w:t>
            </w:r>
            <w:r>
              <w:rPr/>
              <w:t xml:space="preserve">  </w:t>
            </w:r>
            <w:r>
              <w:rPr>
                <w:spacing w:val="3"/>
              </w:rPr>
              <w:t>格:(五)泄露检验、检测过程中知悉的商业秘密的。</w:t>
            </w:r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firstLine="22"/>
              <w:spacing w:before="82" w:line="229" w:lineRule="auto"/>
              <w:rPr/>
            </w:pPr>
            <w:r>
              <w:rPr>
                <w:spacing w:val="12"/>
              </w:rPr>
              <w:t>尚未</w:t>
            </w:r>
            <w:r>
              <w:rPr>
                <w:spacing w:val="-32"/>
              </w:rPr>
              <w:t xml:space="preserve"> </w:t>
            </w:r>
            <w:r>
              <w:rPr>
                <w:spacing w:val="12"/>
              </w:rPr>
              <w:t>造成</w:t>
            </w:r>
            <w:r>
              <w:rPr>
                <w:spacing w:val="-33"/>
              </w:rPr>
              <w:t xml:space="preserve"> </w:t>
            </w:r>
            <w:r>
              <w:rPr>
                <w:spacing w:val="12"/>
              </w:rPr>
              <w:t>损失</w:t>
            </w:r>
            <w:r>
              <w:rPr>
                <w:spacing w:val="-30"/>
              </w:rPr>
              <w:t xml:space="preserve"> </w:t>
            </w:r>
            <w:r>
              <w:rPr>
                <w:spacing w:val="12"/>
              </w:rPr>
              <w:t>或其</w:t>
            </w:r>
            <w:r>
              <w:rPr>
                <w:spacing w:val="-33"/>
              </w:rPr>
              <w:t xml:space="preserve"> </w:t>
            </w:r>
            <w:r>
              <w:rPr>
                <w:spacing w:val="12"/>
              </w:rPr>
              <w:t>他严</w:t>
            </w:r>
            <w:r>
              <w:rPr>
                <w:spacing w:val="-31"/>
              </w:rPr>
              <w:t xml:space="preserve"> </w:t>
            </w:r>
            <w:r>
              <w:rPr>
                <w:spacing w:val="12"/>
              </w:rPr>
              <w:t>重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47" w:line="224" w:lineRule="auto"/>
              <w:jc w:val="both"/>
              <w:rPr/>
            </w:pPr>
            <w:r>
              <w:rPr>
                <w:spacing w:val="11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，对机构处5 万元以</w:t>
            </w:r>
            <w:r>
              <w:rPr/>
              <w:t xml:space="preserve"> </w:t>
            </w:r>
            <w:r>
              <w:rPr>
                <w:spacing w:val="-1"/>
              </w:rPr>
              <w:t>上 9.5 元以下罚款；对直接负责</w:t>
            </w:r>
            <w:r>
              <w:rPr>
                <w:spacing w:val="4"/>
              </w:rPr>
              <w:t xml:space="preserve"> </w:t>
            </w:r>
            <w:r>
              <w:rPr>
                <w:spacing w:val="13"/>
              </w:rPr>
              <w:t>的主管人员和其他直接责任人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员处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5000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元以上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1.85</w:t>
            </w:r>
            <w:r>
              <w:rPr>
                <w:spacing w:val="-23"/>
              </w:rPr>
              <w:t xml:space="preserve"> </w:t>
            </w:r>
            <w:r>
              <w:rPr>
                <w:spacing w:val="-2"/>
              </w:rPr>
              <w:t>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58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277" w:hanging="1"/>
              <w:spacing w:before="81" w:line="228" w:lineRule="auto"/>
              <w:rPr/>
            </w:pPr>
            <w:r>
              <w:rPr>
                <w:spacing w:val="9"/>
              </w:rPr>
              <w:t>造成损失或其他后果不严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重的。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50" w:line="224" w:lineRule="auto"/>
              <w:jc w:val="both"/>
              <w:rPr/>
            </w:pPr>
            <w:r>
              <w:rPr>
                <w:spacing w:val="-1"/>
              </w:rPr>
              <w:t>责令改正，对机构处 9.5 万元以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上 15.5 万元以下罚款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；对直接</w:t>
            </w:r>
            <w:r>
              <w:rPr/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任人员处 1.85 以上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3.65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38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583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277"/>
              <w:spacing w:before="81" w:line="227" w:lineRule="auto"/>
              <w:rPr/>
            </w:pPr>
            <w:r>
              <w:rPr>
                <w:spacing w:val="9"/>
              </w:rPr>
              <w:t>造成重大损失或其他严重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51" w:line="224" w:lineRule="auto"/>
              <w:jc w:val="both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，对机构处 15.5 万元</w:t>
            </w:r>
            <w:r>
              <w:rPr/>
              <w:t xml:space="preserve"> </w:t>
            </w:r>
            <w:r>
              <w:rPr>
                <w:spacing w:val="2"/>
              </w:rPr>
              <w:t>以上 20 万元以下罚款；对直接</w:t>
            </w:r>
            <w:r>
              <w:rPr>
                <w:spacing w:val="1"/>
              </w:rPr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任人员处 3.65 万元以上 5 万元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以下罚款。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2" w:line="173" w:lineRule="auto"/>
              <w:rPr/>
            </w:pPr>
            <w:r>
              <w:rPr>
                <w:spacing w:val="-9"/>
              </w:rPr>
              <w:t>47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33" w:firstLine="404"/>
              <w:spacing w:before="82" w:line="229" w:lineRule="auto"/>
              <w:jc w:val="both"/>
              <w:rPr/>
            </w:pPr>
            <w:r>
              <w:rPr>
                <w:spacing w:val="8"/>
              </w:rPr>
              <w:t>特种设备检验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、检测机构</w:t>
            </w:r>
            <w:r>
              <w:rPr/>
              <w:t xml:space="preserve">  </w:t>
            </w:r>
            <w:r>
              <w:rPr>
                <w:spacing w:val="9"/>
              </w:rPr>
              <w:t>及其检验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、检测人员从事有关</w:t>
            </w:r>
            <w:r>
              <w:rPr/>
              <w:t xml:space="preserve">  </w:t>
            </w:r>
            <w:r>
              <w:rPr>
                <w:spacing w:val="2"/>
              </w:rPr>
              <w:t>特种设备的生产、经营活动的。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3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第九十三条第一款第六项   </w:t>
            </w:r>
            <w:r>
              <w:rPr>
                <w:spacing w:val="10"/>
              </w:rPr>
              <w:t>违反本法规定</w:t>
            </w:r>
            <w:r>
              <w:rPr>
                <w:spacing w:val="-18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7"/>
              </w:rPr>
              <w:t>特种设备检验、检测机构及其检验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、检测人员有</w:t>
            </w:r>
            <w:r>
              <w:rPr/>
              <w:t xml:space="preserve">  </w:t>
            </w:r>
            <w:r>
              <w:rPr>
                <w:spacing w:val="7"/>
              </w:rPr>
              <w:t>下列行为之一的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，责令改正，对机构处五万元以</w:t>
            </w:r>
            <w:r>
              <w:rPr/>
              <w:t xml:space="preserve">  </w:t>
            </w:r>
            <w:r>
              <w:rPr>
                <w:spacing w:val="9"/>
              </w:rPr>
              <w:t>上二十万元以下罚款，对直接负责的主管人员和</w:t>
            </w:r>
            <w:r>
              <w:rPr/>
              <w:t xml:space="preserve">  </w:t>
            </w:r>
            <w:r>
              <w:rPr>
                <w:spacing w:val="18"/>
              </w:rPr>
              <w:t>其他直接责任人员处五千元以上五万元以下罚</w:t>
            </w:r>
            <w:r>
              <w:rPr>
                <w:spacing w:val="9"/>
              </w:rPr>
              <w:t xml:space="preserve">  </w:t>
            </w:r>
            <w:r>
              <w:rPr>
                <w:spacing w:val="12"/>
              </w:rPr>
              <w:t>款;情节严重的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>
                <w:spacing w:val="-21"/>
              </w:rPr>
              <w:t xml:space="preserve"> </w:t>
            </w:r>
            <w:r>
              <w:rPr>
                <w:spacing w:val="12"/>
              </w:rPr>
              <w:t>吊销机构资质和有关人员的资</w:t>
            </w:r>
            <w:r>
              <w:rPr/>
              <w:t xml:space="preserve">  </w:t>
            </w:r>
            <w:r>
              <w:rPr>
                <w:spacing w:val="6"/>
              </w:rPr>
              <w:t>格：(六)从事有关特种设备的生产、经营活</w:t>
            </w:r>
            <w:r>
              <w:rPr>
                <w:spacing w:val="5"/>
              </w:rPr>
              <w:t>动的。</w:t>
            </w:r>
          </w:p>
        </w:tc>
        <w:tc>
          <w:tcPr>
            <w:tcW w:w="69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firstLine="22"/>
              <w:spacing w:before="81" w:line="227" w:lineRule="auto"/>
              <w:rPr/>
            </w:pPr>
            <w:r>
              <w:rPr>
                <w:spacing w:val="23"/>
              </w:rPr>
              <w:t>尚未造成损失或其他严重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47" w:line="224" w:lineRule="auto"/>
              <w:jc w:val="both"/>
              <w:rPr/>
            </w:pPr>
            <w:r>
              <w:rPr>
                <w:spacing w:val="11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，对机构处5 万元以</w:t>
            </w:r>
            <w:r>
              <w:rPr/>
              <w:t xml:space="preserve"> </w:t>
            </w:r>
            <w:r>
              <w:rPr>
                <w:spacing w:val="-1"/>
              </w:rPr>
              <w:t>上 9.5 元以下罚款；对直接负责</w:t>
            </w:r>
            <w:r>
              <w:rPr>
                <w:spacing w:val="4"/>
              </w:rPr>
              <w:t xml:space="preserve"> </w:t>
            </w:r>
            <w:r>
              <w:rPr>
                <w:spacing w:val="13"/>
              </w:rPr>
              <w:t>的主管人员和其他直接责任人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员处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5000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元以上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1.85</w:t>
            </w:r>
            <w:r>
              <w:rPr>
                <w:spacing w:val="-23"/>
              </w:rPr>
              <w:t xml:space="preserve"> </w:t>
            </w:r>
            <w:r>
              <w:rPr>
                <w:spacing w:val="-2"/>
              </w:rPr>
              <w:t>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277" w:hanging="1"/>
              <w:spacing w:before="81" w:line="230" w:lineRule="auto"/>
              <w:rPr/>
            </w:pPr>
            <w:r>
              <w:rPr>
                <w:spacing w:val="9"/>
              </w:rPr>
              <w:t>造成损失或其他后果不严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重的。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47" w:line="224" w:lineRule="auto"/>
              <w:jc w:val="both"/>
              <w:rPr/>
            </w:pPr>
            <w:r>
              <w:rPr>
                <w:spacing w:val="-1"/>
              </w:rPr>
              <w:t>责令改正，对机构处 9.5 万元以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上 15.5 万元以下罚款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；对直接</w:t>
            </w:r>
            <w:r>
              <w:rPr/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任人员处 1.85 以上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3.65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277"/>
              <w:spacing w:before="82" w:line="227" w:lineRule="auto"/>
              <w:rPr/>
            </w:pPr>
            <w:r>
              <w:rPr>
                <w:spacing w:val="9"/>
              </w:rPr>
              <w:t>造成重大损失或其他严重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47" w:line="224" w:lineRule="auto"/>
              <w:jc w:val="both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，对机构处 15.5 万元</w:t>
            </w:r>
            <w:r>
              <w:rPr/>
              <w:t xml:space="preserve"> </w:t>
            </w:r>
            <w:r>
              <w:rPr>
                <w:spacing w:val="2"/>
              </w:rPr>
              <w:t>以上 20 万元以下罚款；对直接</w:t>
            </w:r>
            <w:r>
              <w:rPr>
                <w:spacing w:val="1"/>
              </w:rPr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任人员处 3.65 万元以上 5 万元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以下罚款。</w:t>
            </w:r>
          </w:p>
        </w:tc>
      </w:tr>
      <w:tr>
        <w:trPr>
          <w:trHeight w:val="1582" w:hRule="atLeast"/>
        </w:trPr>
        <w:tc>
          <w:tcPr>
            <w:tcW w:w="821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2" w:line="171" w:lineRule="auto"/>
              <w:rPr/>
            </w:pPr>
            <w:r>
              <w:rPr>
                <w:spacing w:val="-9"/>
              </w:rPr>
              <w:t>48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5" w:right="107" w:firstLine="404"/>
              <w:spacing w:before="209" w:line="228" w:lineRule="auto"/>
              <w:jc w:val="both"/>
              <w:rPr/>
            </w:pPr>
            <w:r>
              <w:rPr>
                <w:spacing w:val="8"/>
              </w:rPr>
              <w:t>特种设备检验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、检测机构</w:t>
            </w:r>
            <w:r>
              <w:rPr/>
              <w:t xml:space="preserve"> </w:t>
            </w:r>
            <w:r>
              <w:rPr>
                <w:spacing w:val="9"/>
              </w:rPr>
              <w:t>及其检验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、检测人员推荐或者</w:t>
            </w:r>
            <w:r>
              <w:rPr/>
              <w:t xml:space="preserve"> </w:t>
            </w:r>
            <w:r>
              <w:rPr>
                <w:spacing w:val="6"/>
              </w:rPr>
              <w:t>监制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、监销特种设备的。</w:t>
            </w:r>
          </w:p>
        </w:tc>
        <w:tc>
          <w:tcPr>
            <w:tcW w:w="4399" w:type="dxa"/>
            <w:vAlign w:val="top"/>
          </w:tcPr>
          <w:p>
            <w:pPr>
              <w:pStyle w:val="TableText"/>
              <w:ind w:left="107" w:right="107" w:firstLine="400"/>
              <w:spacing w:before="50" w:line="224" w:lineRule="auto"/>
              <w:jc w:val="both"/>
              <w:rPr/>
            </w:pPr>
            <w:r>
              <w:rPr>
                <w:b/>
                <w:bCs/>
                <w:spacing w:val="9"/>
              </w:rPr>
              <w:t>第九十三条第一款第七项   </w:t>
            </w:r>
            <w:r>
              <w:rPr>
                <w:spacing w:val="9"/>
              </w:rPr>
              <w:t>违反本法规定，</w:t>
            </w:r>
            <w:r>
              <w:rPr/>
              <w:t xml:space="preserve"> </w:t>
            </w:r>
            <w:r>
              <w:rPr>
                <w:spacing w:val="7"/>
              </w:rPr>
              <w:t>特种设备检验、检测机构及其检验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、检测人员有</w:t>
            </w:r>
            <w:r>
              <w:rPr/>
              <w:t xml:space="preserve"> </w:t>
            </w:r>
            <w:r>
              <w:rPr>
                <w:spacing w:val="7"/>
              </w:rPr>
              <w:t>下列行为之一的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，责令改正，对机构处五万元以</w:t>
            </w:r>
            <w:r>
              <w:rPr/>
              <w:t xml:space="preserve"> </w:t>
            </w:r>
            <w:r>
              <w:rPr>
                <w:spacing w:val="9"/>
              </w:rPr>
              <w:t>上二十万元以下罚款，对直接负责的主管人员和</w:t>
            </w:r>
            <w:r>
              <w:rPr/>
              <w:t xml:space="preserve"> </w:t>
            </w:r>
            <w:r>
              <w:rPr>
                <w:spacing w:val="18"/>
              </w:rPr>
              <w:t>其他直接责任人员处五千元以上五万元以下罚</w:t>
            </w:r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firstLine="22"/>
              <w:spacing w:before="82" w:line="227" w:lineRule="auto"/>
              <w:rPr/>
            </w:pPr>
            <w:r>
              <w:rPr>
                <w:spacing w:val="23"/>
              </w:rPr>
              <w:t>尚未造成损失或其他严重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50" w:line="224" w:lineRule="auto"/>
              <w:jc w:val="both"/>
              <w:rPr/>
            </w:pPr>
            <w:r>
              <w:rPr>
                <w:spacing w:val="11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，对机构处5 万元以</w:t>
            </w:r>
            <w:r>
              <w:rPr/>
              <w:t xml:space="preserve"> </w:t>
            </w:r>
            <w:r>
              <w:rPr>
                <w:spacing w:val="-1"/>
              </w:rPr>
              <w:t>上 9.5 元以下罚款；对直接负责</w:t>
            </w:r>
            <w:r>
              <w:rPr>
                <w:spacing w:val="4"/>
              </w:rPr>
              <w:t xml:space="preserve"> </w:t>
            </w:r>
            <w:r>
              <w:rPr>
                <w:spacing w:val="13"/>
              </w:rPr>
              <w:t>的主管人员和其他直接责任人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员处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5000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元以上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1.85</w:t>
            </w:r>
            <w:r>
              <w:rPr>
                <w:spacing w:val="-23"/>
              </w:rPr>
              <w:t xml:space="preserve"> </w:t>
            </w:r>
            <w:r>
              <w:rPr>
                <w:spacing w:val="-2"/>
              </w:rPr>
              <w:t>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39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58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4" w:firstLine="2"/>
              <w:spacing w:before="52" w:line="224" w:lineRule="auto"/>
              <w:rPr/>
            </w:pPr>
            <w:r>
              <w:rPr>
                <w:spacing w:val="12"/>
              </w:rPr>
              <w:t>款;情节严重的</w:t>
            </w:r>
            <w:r>
              <w:rPr>
                <w:spacing w:val="-12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>
                <w:spacing w:val="-21"/>
              </w:rPr>
              <w:t xml:space="preserve"> </w:t>
            </w:r>
            <w:r>
              <w:rPr>
                <w:spacing w:val="12"/>
              </w:rPr>
              <w:t>吊销机构资质和有关人员的资</w:t>
            </w:r>
            <w:r>
              <w:rPr/>
              <w:t xml:space="preserve"> </w:t>
            </w:r>
            <w:r>
              <w:rPr>
                <w:spacing w:val="5"/>
              </w:rPr>
              <w:t>格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：(七)推荐或者监制、监销特种设备的。</w:t>
            </w:r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277" w:hanging="1"/>
              <w:spacing w:before="82" w:line="228" w:lineRule="auto"/>
              <w:rPr/>
            </w:pPr>
            <w:r>
              <w:rPr>
                <w:spacing w:val="9"/>
              </w:rPr>
              <w:t>造成损失或其他后果不严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重的。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51" w:line="224" w:lineRule="auto"/>
              <w:jc w:val="both"/>
              <w:rPr/>
            </w:pPr>
            <w:r>
              <w:rPr>
                <w:spacing w:val="-1"/>
              </w:rPr>
              <w:t>责令改正，对机构处 9.5 万元以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上 15.5 万元以下罚款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；对直接</w:t>
            </w:r>
            <w:r>
              <w:rPr/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任人员处 1.85 以上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3.65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277"/>
              <w:spacing w:before="81" w:line="227" w:lineRule="auto"/>
              <w:rPr/>
            </w:pPr>
            <w:r>
              <w:rPr>
                <w:spacing w:val="9"/>
              </w:rPr>
              <w:t>造成重大损失或其他严重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47" w:line="224" w:lineRule="auto"/>
              <w:jc w:val="both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，对机构处 15.5 万元</w:t>
            </w:r>
            <w:r>
              <w:rPr/>
              <w:t xml:space="preserve"> </w:t>
            </w:r>
            <w:r>
              <w:rPr>
                <w:spacing w:val="2"/>
              </w:rPr>
              <w:t>以上 20 万元以下罚款；对直接</w:t>
            </w:r>
            <w:r>
              <w:rPr>
                <w:spacing w:val="1"/>
              </w:rPr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任人员处 3.65 万元以上 5 万元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以下罚款。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1" w:line="170" w:lineRule="auto"/>
              <w:rPr/>
            </w:pPr>
            <w:r>
              <w:rPr>
                <w:spacing w:val="-9"/>
              </w:rPr>
              <w:t>49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4"/>
              <w:spacing w:before="82" w:line="228" w:lineRule="auto"/>
              <w:jc w:val="both"/>
              <w:rPr/>
            </w:pPr>
            <w:r>
              <w:rPr>
                <w:spacing w:val="8"/>
              </w:rPr>
              <w:t>特种设备检验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、检测机构</w:t>
            </w:r>
            <w:r>
              <w:rPr/>
              <w:t xml:space="preserve"> </w:t>
            </w:r>
            <w:r>
              <w:rPr>
                <w:spacing w:val="9"/>
              </w:rPr>
              <w:t>及其检验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、检测人员利用检验</w:t>
            </w:r>
            <w:r>
              <w:rPr/>
              <w:t xml:space="preserve"> </w:t>
            </w:r>
            <w:r>
              <w:rPr>
                <w:spacing w:val="8"/>
              </w:rPr>
              <w:t>工作故意刁难相关单位的。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4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第九十三条第一款第八项   </w:t>
            </w:r>
            <w:r>
              <w:rPr>
                <w:spacing w:val="9"/>
              </w:rPr>
              <w:t>违反本法规定，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特种设备检验、检测机构及其检验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、检测人员有</w:t>
            </w:r>
            <w:r>
              <w:rPr/>
              <w:t xml:space="preserve"> </w:t>
            </w:r>
            <w:r>
              <w:rPr>
                <w:spacing w:val="7"/>
              </w:rPr>
              <w:t>下列行为之一的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，责令改正，对机构处五万元以</w:t>
            </w:r>
            <w:r>
              <w:rPr/>
              <w:t xml:space="preserve"> </w:t>
            </w:r>
            <w:r>
              <w:rPr>
                <w:spacing w:val="9"/>
              </w:rPr>
              <w:t>上二十万元以下罚款，对直接负责的主管人员和</w:t>
            </w:r>
            <w:r>
              <w:rPr/>
              <w:t xml:space="preserve"> </w:t>
            </w:r>
            <w:r>
              <w:rPr>
                <w:spacing w:val="18"/>
              </w:rPr>
              <w:t>其他直接责任人员处五千元以上五万元以下罚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12"/>
              </w:rPr>
              <w:t>款;情节严重的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>
                <w:spacing w:val="-21"/>
              </w:rPr>
              <w:t xml:space="preserve"> </w:t>
            </w:r>
            <w:r>
              <w:rPr>
                <w:spacing w:val="12"/>
              </w:rPr>
              <w:t>吊销机构资质和有关人员的资</w:t>
            </w:r>
            <w:r>
              <w:rPr/>
              <w:t xml:space="preserve"> </w:t>
            </w:r>
            <w:r>
              <w:rPr>
                <w:spacing w:val="5"/>
              </w:rPr>
              <w:t>格</w:t>
            </w:r>
            <w:r>
              <w:rPr>
                <w:spacing w:val="-3"/>
              </w:rPr>
              <w:t xml:space="preserve"> </w:t>
            </w:r>
            <w:r>
              <w:rPr>
                <w:spacing w:val="5"/>
              </w:rPr>
              <w:t>：(八)利用检验工作故意刁难相关单位的。</w:t>
            </w:r>
          </w:p>
        </w:tc>
        <w:tc>
          <w:tcPr>
            <w:tcW w:w="69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firstLine="22"/>
              <w:spacing w:before="81" w:line="227" w:lineRule="auto"/>
              <w:rPr/>
            </w:pPr>
            <w:r>
              <w:rPr>
                <w:spacing w:val="23"/>
              </w:rPr>
              <w:t>尚未造成损失或其他严重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47" w:line="224" w:lineRule="auto"/>
              <w:jc w:val="both"/>
              <w:rPr/>
            </w:pPr>
            <w:r>
              <w:rPr>
                <w:spacing w:val="11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，对机构处5 万元以</w:t>
            </w:r>
            <w:r>
              <w:rPr/>
              <w:t xml:space="preserve"> </w:t>
            </w:r>
            <w:r>
              <w:rPr>
                <w:spacing w:val="-1"/>
              </w:rPr>
              <w:t>上 9.5 元以下罚款；对直接负责</w:t>
            </w:r>
            <w:r>
              <w:rPr>
                <w:spacing w:val="4"/>
              </w:rPr>
              <w:t xml:space="preserve"> </w:t>
            </w:r>
            <w:r>
              <w:rPr>
                <w:spacing w:val="13"/>
              </w:rPr>
              <w:t>的主管人员和其他直接责任人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员处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5000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元以上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1.85</w:t>
            </w:r>
            <w:r>
              <w:rPr>
                <w:spacing w:val="-23"/>
              </w:rPr>
              <w:t xml:space="preserve"> </w:t>
            </w:r>
            <w:r>
              <w:rPr>
                <w:spacing w:val="-2"/>
              </w:rPr>
              <w:t>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277" w:hanging="1"/>
              <w:spacing w:before="81" w:line="228" w:lineRule="auto"/>
              <w:rPr/>
            </w:pPr>
            <w:r>
              <w:rPr>
                <w:spacing w:val="9"/>
              </w:rPr>
              <w:t>造成损失或其他后果不严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重的。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47" w:line="224" w:lineRule="auto"/>
              <w:jc w:val="both"/>
              <w:rPr/>
            </w:pPr>
            <w:r>
              <w:rPr>
                <w:spacing w:val="-1"/>
              </w:rPr>
              <w:t>责令改正，对机构处 9.5 万元以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上 15.5 万元以下罚款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；对直接</w:t>
            </w:r>
            <w:r>
              <w:rPr/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任人员处 1.85 以上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3.65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158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277"/>
              <w:spacing w:before="82" w:line="227" w:lineRule="auto"/>
              <w:rPr/>
            </w:pPr>
            <w:r>
              <w:rPr>
                <w:spacing w:val="9"/>
              </w:rPr>
              <w:t>造成重大损失或其他严重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3" w:right="108" w:firstLine="2"/>
              <w:spacing w:before="50" w:line="224" w:lineRule="auto"/>
              <w:jc w:val="both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，对机构处 15.5 万元</w:t>
            </w:r>
            <w:r>
              <w:rPr/>
              <w:t xml:space="preserve"> </w:t>
            </w:r>
            <w:r>
              <w:rPr>
                <w:spacing w:val="2"/>
              </w:rPr>
              <w:t>以上 20 万元以下罚款；对直接</w:t>
            </w:r>
            <w:r>
              <w:rPr>
                <w:spacing w:val="1"/>
              </w:rPr>
              <w:t xml:space="preserve"> </w:t>
            </w:r>
            <w:r>
              <w:rPr>
                <w:spacing w:val="13"/>
              </w:rPr>
              <w:t>负责的主管人员和其他直接责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任人员处 3.65 万元以上 5 万元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40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75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2" w:line="170" w:lineRule="auto"/>
              <w:rPr/>
            </w:pPr>
            <w:r>
              <w:rPr>
                <w:spacing w:val="-10"/>
              </w:rPr>
              <w:t>50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3" w:right="33" w:firstLine="386"/>
              <w:spacing w:before="82" w:line="229" w:lineRule="auto"/>
              <w:jc w:val="both"/>
              <w:rPr/>
            </w:pPr>
            <w:r>
              <w:rPr>
                <w:spacing w:val="8"/>
              </w:rPr>
              <w:t>特种设备检验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、检测机构</w:t>
            </w:r>
            <w:r>
              <w:rPr/>
              <w:t xml:space="preserve">  </w:t>
            </w:r>
            <w:r>
              <w:rPr>
                <w:spacing w:val="7"/>
              </w:rPr>
              <w:t>的检验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、检测人员同时在两个</w:t>
            </w:r>
            <w:r>
              <w:rPr/>
              <w:t xml:space="preserve">  </w:t>
            </w:r>
            <w:r>
              <w:rPr/>
              <w:t>以上检验、检测机构中执业的。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7" w:firstLine="399"/>
              <w:spacing w:before="81" w:line="229" w:lineRule="auto"/>
              <w:jc w:val="both"/>
              <w:rPr/>
            </w:pPr>
            <w:r>
              <w:rPr>
                <w:b/>
                <w:bCs/>
                <w:spacing w:val="9"/>
              </w:rPr>
              <w:t>第九十三条第二款   </w:t>
            </w:r>
            <w:r>
              <w:rPr>
                <w:spacing w:val="9"/>
              </w:rPr>
              <w:t>违反本法规定，特种设 </w:t>
            </w:r>
            <w:r>
              <w:rPr>
                <w:spacing w:val="7"/>
              </w:rPr>
              <w:t>备检验、检测机构的检验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、检测人员同时在两个</w:t>
            </w:r>
            <w:r>
              <w:rPr/>
              <w:t xml:space="preserve"> </w:t>
            </w:r>
            <w:r>
              <w:rPr>
                <w:spacing w:val="8"/>
              </w:rPr>
              <w:t>以上检验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、检测机构中执业的，处五千元以</w:t>
            </w:r>
            <w:r>
              <w:rPr>
                <w:spacing w:val="7"/>
              </w:rPr>
              <w:t>上五</w:t>
            </w:r>
            <w:r>
              <w:rPr/>
              <w:t xml:space="preserve"> </w:t>
            </w:r>
            <w:r>
              <w:rPr>
                <w:spacing w:val="5"/>
              </w:rPr>
              <w:t>万元以下罚款;情节严重的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5"/>
              </w:rPr>
              <w:t>吊销其资格。</w:t>
            </w:r>
          </w:p>
        </w:tc>
        <w:tc>
          <w:tcPr>
            <w:tcW w:w="699" w:type="dxa"/>
            <w:vAlign w:val="top"/>
          </w:tcPr>
          <w:p>
            <w:pPr>
              <w:pStyle w:val="TableText"/>
              <w:ind w:left="148"/>
              <w:spacing w:before="264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8" w:right="105" w:firstLine="2"/>
              <w:spacing w:before="107" w:line="227" w:lineRule="auto"/>
              <w:rPr/>
            </w:pPr>
            <w:r>
              <w:rPr>
                <w:spacing w:val="13"/>
              </w:rPr>
              <w:t>违法</w:t>
            </w:r>
            <w:r>
              <w:rPr>
                <w:spacing w:val="-30"/>
              </w:rPr>
              <w:t xml:space="preserve"> </w:t>
            </w:r>
            <w:r>
              <w:rPr>
                <w:spacing w:val="13"/>
              </w:rPr>
              <w:t>行为</w:t>
            </w:r>
            <w:r>
              <w:rPr>
                <w:spacing w:val="-32"/>
              </w:rPr>
              <w:t xml:space="preserve"> </w:t>
            </w:r>
            <w:r>
              <w:rPr>
                <w:spacing w:val="13"/>
              </w:rPr>
              <w:t>持续</w:t>
            </w:r>
            <w:r>
              <w:rPr>
                <w:spacing w:val="-23"/>
              </w:rPr>
              <w:t xml:space="preserve"> </w:t>
            </w:r>
            <w:r>
              <w:rPr>
                <w:spacing w:val="13"/>
              </w:rPr>
              <w:t>时间</w:t>
            </w:r>
            <w:r>
              <w:rPr>
                <w:spacing w:val="-32"/>
              </w:rPr>
              <w:t xml:space="preserve"> </w:t>
            </w:r>
            <w:r>
              <w:rPr>
                <w:spacing w:val="13"/>
              </w:rPr>
              <w:t>不足</w:t>
            </w:r>
            <w:r>
              <w:rPr>
                <w:spacing w:val="-32"/>
              </w:rPr>
              <w:t xml:space="preserve"> </w:t>
            </w:r>
            <w:r>
              <w:rPr>
                <w:spacing w:val="13"/>
              </w:rPr>
              <w:t>一</w:t>
            </w:r>
            <w:r>
              <w:rPr/>
              <w:t xml:space="preserve"> </w:t>
            </w:r>
            <w:r>
              <w:rPr>
                <w:spacing w:val="9"/>
              </w:rPr>
              <w:t>个月的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4" w:right="105" w:hanging="2"/>
              <w:spacing w:before="109" w:line="227" w:lineRule="auto"/>
              <w:rPr/>
            </w:pPr>
            <w:r>
              <w:rPr>
                <w:spacing w:val="-2"/>
              </w:rPr>
              <w:t>处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5000</w:t>
            </w:r>
            <w:r>
              <w:rPr>
                <w:spacing w:val="-26"/>
              </w:rPr>
              <w:t xml:space="preserve"> </w:t>
            </w:r>
            <w:r>
              <w:rPr>
                <w:spacing w:val="-2"/>
              </w:rPr>
              <w:t>元以上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1.85</w:t>
            </w:r>
            <w:r>
              <w:rPr>
                <w:spacing w:val="-23"/>
              </w:rPr>
              <w:t xml:space="preserve"> </w:t>
            </w:r>
            <w:r>
              <w:rPr>
                <w:spacing w:val="-2"/>
              </w:rPr>
              <w:t>万元以下罚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661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pStyle w:val="TableText"/>
              <w:ind w:left="151"/>
              <w:spacing w:before="216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12" w:right="105" w:hanging="2"/>
              <w:spacing w:before="58" w:line="218" w:lineRule="auto"/>
              <w:rPr/>
            </w:pPr>
            <w:r>
              <w:rPr>
                <w:spacing w:val="15"/>
              </w:rPr>
              <w:t>违法</w:t>
            </w:r>
            <w:r>
              <w:rPr>
                <w:spacing w:val="-29"/>
              </w:rPr>
              <w:t xml:space="preserve"> </w:t>
            </w:r>
            <w:r>
              <w:rPr>
                <w:spacing w:val="15"/>
              </w:rPr>
              <w:t>行为</w:t>
            </w:r>
            <w:r>
              <w:rPr>
                <w:spacing w:val="-32"/>
              </w:rPr>
              <w:t xml:space="preserve"> </w:t>
            </w:r>
            <w:r>
              <w:rPr>
                <w:spacing w:val="15"/>
              </w:rPr>
              <w:t>持续</w:t>
            </w:r>
            <w:r>
              <w:rPr>
                <w:spacing w:val="-23"/>
              </w:rPr>
              <w:t xml:space="preserve"> </w:t>
            </w:r>
            <w:r>
              <w:rPr>
                <w:spacing w:val="15"/>
              </w:rPr>
              <w:t>时间</w:t>
            </w:r>
            <w:r>
              <w:rPr>
                <w:spacing w:val="-31"/>
              </w:rPr>
              <w:t xml:space="preserve"> </w:t>
            </w:r>
            <w:r>
              <w:rPr>
                <w:spacing w:val="15"/>
              </w:rPr>
              <w:t>在一个</w:t>
            </w:r>
            <w:r>
              <w:rPr/>
              <w:t xml:space="preserve"> </w:t>
            </w:r>
            <w:r>
              <w:rPr>
                <w:spacing w:val="8"/>
              </w:rPr>
              <w:t>月以上不足三个月的。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2" w:right="108"/>
              <w:spacing w:before="58" w:line="218" w:lineRule="auto"/>
              <w:rPr/>
            </w:pPr>
            <w:r>
              <w:rPr>
                <w:spacing w:val="-2"/>
              </w:rPr>
              <w:t>处 1.85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万元以上 3.65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firstLine="1"/>
              <w:spacing w:before="47" w:line="222" w:lineRule="auto"/>
              <w:jc w:val="both"/>
              <w:rPr/>
            </w:pPr>
            <w:r>
              <w:rPr>
                <w:spacing w:val="15"/>
              </w:rPr>
              <w:t>违法</w:t>
            </w:r>
            <w:r>
              <w:rPr>
                <w:spacing w:val="-29"/>
              </w:rPr>
              <w:t xml:space="preserve"> </w:t>
            </w:r>
            <w:r>
              <w:rPr>
                <w:spacing w:val="15"/>
              </w:rPr>
              <w:t>行为</w:t>
            </w:r>
            <w:r>
              <w:rPr>
                <w:spacing w:val="-32"/>
              </w:rPr>
              <w:t xml:space="preserve"> </w:t>
            </w:r>
            <w:r>
              <w:rPr>
                <w:spacing w:val="15"/>
              </w:rPr>
              <w:t>持续</w:t>
            </w:r>
            <w:r>
              <w:rPr>
                <w:spacing w:val="-23"/>
              </w:rPr>
              <w:t xml:space="preserve"> </w:t>
            </w:r>
            <w:r>
              <w:rPr>
                <w:spacing w:val="15"/>
              </w:rPr>
              <w:t>时间</w:t>
            </w:r>
            <w:r>
              <w:rPr>
                <w:spacing w:val="-31"/>
              </w:rPr>
              <w:t xml:space="preserve"> </w:t>
            </w:r>
            <w:r>
              <w:rPr>
                <w:spacing w:val="15"/>
              </w:rPr>
              <w:t>在三个</w:t>
            </w:r>
            <w:r>
              <w:rPr/>
              <w:t xml:space="preserve"> </w:t>
            </w:r>
            <w:r>
              <w:rPr>
                <w:spacing w:val="10"/>
              </w:rPr>
              <w:t>月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以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上或</w:t>
            </w:r>
            <w:r>
              <w:rPr>
                <w:spacing w:val="-31"/>
              </w:rPr>
              <w:t xml:space="preserve"> </w:t>
            </w:r>
            <w:r>
              <w:rPr>
                <w:spacing w:val="10"/>
              </w:rPr>
              <w:t>检验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检测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工作</w:t>
            </w:r>
            <w:r>
              <w:rPr>
                <w:spacing w:val="-33"/>
              </w:rPr>
              <w:t xml:space="preserve"> </w:t>
            </w:r>
            <w:r>
              <w:rPr>
                <w:spacing w:val="10"/>
              </w:rPr>
              <w:t>造</w:t>
            </w:r>
            <w:r>
              <w:rPr/>
              <w:t xml:space="preserve"> </w:t>
            </w:r>
            <w:r>
              <w:rPr>
                <w:spacing w:val="16"/>
              </w:rPr>
              <w:t>成重</w:t>
            </w:r>
            <w:r>
              <w:rPr>
                <w:spacing w:val="-24"/>
              </w:rPr>
              <w:t xml:space="preserve"> </w:t>
            </w:r>
            <w:r>
              <w:rPr>
                <w:spacing w:val="16"/>
              </w:rPr>
              <w:t>大损</w:t>
            </w:r>
            <w:r>
              <w:rPr>
                <w:spacing w:val="-33"/>
              </w:rPr>
              <w:t xml:space="preserve"> </w:t>
            </w:r>
            <w:r>
              <w:rPr>
                <w:spacing w:val="16"/>
              </w:rPr>
              <w:t>失或</w:t>
            </w:r>
            <w:r>
              <w:rPr>
                <w:spacing w:val="-34"/>
              </w:rPr>
              <w:t xml:space="preserve"> </w:t>
            </w:r>
            <w:r>
              <w:rPr>
                <w:spacing w:val="16"/>
              </w:rPr>
              <w:t>其他严重</w:t>
            </w:r>
            <w:r>
              <w:rPr>
                <w:spacing w:val="-34"/>
              </w:rPr>
              <w:t xml:space="preserve"> </w:t>
            </w:r>
            <w:r>
              <w:rPr>
                <w:spacing w:val="16"/>
              </w:rPr>
              <w:t>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2876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34" w:hanging="2"/>
              <w:spacing w:before="81" w:line="227" w:lineRule="auto"/>
              <w:rPr/>
            </w:pPr>
            <w:r>
              <w:rPr>
                <w:spacing w:val="1"/>
              </w:rPr>
              <w:t>处 3.65 万元以上 5 万元以下罚</w:t>
            </w:r>
            <w:r>
              <w:rPr>
                <w:spacing w:val="5"/>
              </w:rPr>
              <w:t xml:space="preserve">  </w:t>
            </w:r>
            <w:r>
              <w:rPr>
                <w:spacing w:val="1"/>
              </w:rPr>
              <w:t>款；情节严重的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，吊销其资格。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2" w:line="170" w:lineRule="auto"/>
              <w:rPr/>
            </w:pPr>
            <w:r>
              <w:rPr>
                <w:spacing w:val="-10"/>
              </w:rPr>
              <w:t>51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4"/>
              <w:spacing w:before="81" w:line="231" w:lineRule="auto"/>
              <w:jc w:val="both"/>
              <w:rPr/>
            </w:pPr>
            <w:r>
              <w:rPr>
                <w:spacing w:val="6"/>
              </w:rPr>
              <w:t>特种设备生产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、经营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、使</w:t>
            </w:r>
            <w:r>
              <w:rPr/>
              <w:t xml:space="preserve"> </w:t>
            </w:r>
            <w:r>
              <w:rPr>
                <w:spacing w:val="9"/>
              </w:rPr>
              <w:t>用单位或者检验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、检测机构拒</w:t>
            </w:r>
            <w:r>
              <w:rPr/>
              <w:t xml:space="preserve"> </w:t>
            </w:r>
            <w:r>
              <w:rPr>
                <w:spacing w:val="11"/>
              </w:rPr>
              <w:t>不接受负责特种设备安全监督</w:t>
            </w:r>
            <w:r>
              <w:rPr>
                <w:spacing w:val="1"/>
              </w:rPr>
              <w:t xml:space="preserve"> </w:t>
            </w:r>
            <w:r>
              <w:rPr>
                <w:spacing w:val="11"/>
              </w:rPr>
              <w:t>管理的部门依法实施的监督检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查的。</w:t>
            </w:r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7" w:firstLine="399"/>
              <w:spacing w:before="8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第九十五条第一款   </w:t>
            </w:r>
            <w:r>
              <w:rPr>
                <w:spacing w:val="9"/>
              </w:rPr>
              <w:t>违反本法规定，特种设 </w:t>
            </w:r>
            <w:r>
              <w:rPr>
                <w:spacing w:val="7"/>
              </w:rPr>
              <w:t>备生产、经营、使用单位或者检验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、检测机构拒</w:t>
            </w:r>
            <w:r>
              <w:rPr/>
              <w:t xml:space="preserve"> </w:t>
            </w:r>
            <w:r>
              <w:rPr>
                <w:spacing w:val="18"/>
              </w:rPr>
              <w:t>不接受负责特种设备安全监督管理的部门依法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14"/>
              </w:rPr>
              <w:t>实施的监督检查的</w:t>
            </w:r>
            <w:r>
              <w:rPr>
                <w:spacing w:val="-14"/>
              </w:rPr>
              <w:t xml:space="preserve"> </w:t>
            </w:r>
            <w:r>
              <w:rPr>
                <w:spacing w:val="14"/>
              </w:rPr>
              <w:t>，责令限期改正;逾期未</w:t>
            </w:r>
            <w:r>
              <w:rPr>
                <w:spacing w:val="13"/>
              </w:rPr>
              <w:t>改正</w:t>
            </w:r>
            <w:r>
              <w:rPr/>
              <w:t xml:space="preserve"> </w:t>
            </w:r>
            <w:r>
              <w:rPr>
                <w:spacing w:val="5"/>
              </w:rPr>
              <w:t>的</w:t>
            </w:r>
            <w:r>
              <w:rPr>
                <w:spacing w:val="-7"/>
              </w:rPr>
              <w:t xml:space="preserve"> </w:t>
            </w:r>
            <w:r>
              <w:rPr>
                <w:spacing w:val="5"/>
              </w:rPr>
              <w:t>，责令停产停业整顿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，处二万元以上二十万元</w:t>
            </w:r>
            <w:r>
              <w:rPr/>
              <w:t xml:space="preserve"> </w:t>
            </w:r>
            <w:r>
              <w:rPr>
                <w:spacing w:val="6"/>
              </w:rPr>
              <w:t>以下罚款。</w:t>
            </w:r>
          </w:p>
        </w:tc>
        <w:tc>
          <w:tcPr>
            <w:tcW w:w="699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3" w:hanging="2"/>
              <w:spacing w:before="49" w:line="228" w:lineRule="auto"/>
              <w:jc w:val="both"/>
              <w:rPr/>
            </w:pPr>
            <w:r>
              <w:rPr>
                <w:spacing w:val="5"/>
              </w:rPr>
              <w:t>逾期未改正时间不足 10  日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的，经说服教育后能配合接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受检查未造成恶劣影响的。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5" w:right="108"/>
              <w:spacing w:before="205" w:line="229" w:lineRule="auto"/>
              <w:rPr/>
            </w:pPr>
            <w:r>
              <w:rPr>
                <w:spacing w:val="7"/>
              </w:rPr>
              <w:t>责令限期改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6"/>
              </w:rPr>
              <w:t>责令停产停业整顿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，处 2 万元</w:t>
            </w:r>
            <w:r>
              <w:rPr/>
              <w:t xml:space="preserve"> </w:t>
            </w:r>
            <w:r>
              <w:rPr>
                <w:spacing w:val="2"/>
              </w:rPr>
              <w:t>以上 7.4 万元以下罚款。</w:t>
            </w:r>
          </w:p>
        </w:tc>
      </w:tr>
      <w:tr>
        <w:trPr>
          <w:trHeight w:val="950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8" w:right="43" w:hanging="1"/>
              <w:spacing w:before="206" w:line="227" w:lineRule="auto"/>
              <w:rPr/>
            </w:pPr>
            <w:r>
              <w:rPr>
                <w:spacing w:val="-2"/>
              </w:rPr>
              <w:t>逾期未改正时间 10</w:t>
            </w:r>
            <w:r>
              <w:rPr>
                <w:spacing w:val="32"/>
              </w:rPr>
              <w:t xml:space="preserve"> </w:t>
            </w:r>
            <w:r>
              <w:rPr>
                <w:spacing w:val="-2"/>
              </w:rPr>
              <w:t>日以上，</w:t>
            </w:r>
            <w:r>
              <w:rPr/>
              <w:t xml:space="preserve"> </w:t>
            </w:r>
            <w:r>
              <w:rPr>
                <w:spacing w:val="8"/>
              </w:rPr>
              <w:t>且仍不接受监督检查的。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5" w:right="108"/>
              <w:spacing w:before="47" w:line="219" w:lineRule="auto"/>
              <w:rPr/>
            </w:pPr>
            <w:r>
              <w:rPr>
                <w:spacing w:val="7"/>
              </w:rPr>
              <w:t>责令限期改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责令停产停业整顿，处 7.4 万元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以上 14.6 万元以下罚款。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8" w:right="105" w:hanging="1"/>
              <w:spacing w:before="47" w:line="230" w:lineRule="auto"/>
              <w:jc w:val="both"/>
              <w:rPr/>
            </w:pPr>
            <w:r>
              <w:rPr>
                <w:spacing w:val="16"/>
              </w:rPr>
              <w:t>逾期</w:t>
            </w:r>
            <w:r>
              <w:rPr>
                <w:spacing w:val="-26"/>
              </w:rPr>
              <w:t xml:space="preserve"> </w:t>
            </w:r>
            <w:r>
              <w:rPr>
                <w:spacing w:val="16"/>
              </w:rPr>
              <w:t>拒不</w:t>
            </w:r>
            <w:r>
              <w:rPr>
                <w:spacing w:val="-30"/>
              </w:rPr>
              <w:t xml:space="preserve"> </w:t>
            </w:r>
            <w:r>
              <w:rPr>
                <w:spacing w:val="16"/>
              </w:rPr>
              <w:t>改正</w:t>
            </w:r>
            <w:r>
              <w:rPr>
                <w:spacing w:val="-34"/>
              </w:rPr>
              <w:t xml:space="preserve"> </w:t>
            </w:r>
            <w:r>
              <w:rPr>
                <w:spacing w:val="16"/>
              </w:rPr>
              <w:t>且相关设</w:t>
            </w:r>
            <w:r>
              <w:rPr>
                <w:spacing w:val="-33"/>
              </w:rPr>
              <w:t xml:space="preserve"> </w:t>
            </w:r>
            <w:r>
              <w:rPr>
                <w:spacing w:val="16"/>
              </w:rPr>
              <w:t>备</w:t>
            </w:r>
            <w:r>
              <w:rPr/>
              <w:t xml:space="preserve"> </w:t>
            </w:r>
            <w:r>
              <w:rPr>
                <w:spacing w:val="14"/>
              </w:rPr>
              <w:t>造成</w:t>
            </w:r>
            <w:r>
              <w:rPr>
                <w:spacing w:val="-32"/>
              </w:rPr>
              <w:t xml:space="preserve"> </w:t>
            </w:r>
            <w:r>
              <w:rPr>
                <w:spacing w:val="14"/>
              </w:rPr>
              <w:t>重大</w:t>
            </w:r>
            <w:r>
              <w:rPr>
                <w:spacing w:val="-33"/>
              </w:rPr>
              <w:t xml:space="preserve"> </w:t>
            </w:r>
            <w:r>
              <w:rPr>
                <w:spacing w:val="14"/>
              </w:rPr>
              <w:t>损失</w:t>
            </w:r>
            <w:r>
              <w:rPr>
                <w:spacing w:val="-30"/>
              </w:rPr>
              <w:t xml:space="preserve"> </w:t>
            </w:r>
            <w:r>
              <w:rPr>
                <w:spacing w:val="14"/>
              </w:rPr>
              <w:t>或其</w:t>
            </w:r>
            <w:r>
              <w:rPr>
                <w:spacing w:val="-32"/>
              </w:rPr>
              <w:t xml:space="preserve"> </w:t>
            </w:r>
            <w:r>
              <w:rPr>
                <w:spacing w:val="14"/>
              </w:rPr>
              <w:t>他严</w:t>
            </w:r>
            <w:r>
              <w:rPr>
                <w:spacing w:val="-32"/>
              </w:rPr>
              <w:t xml:space="preserve"> </w:t>
            </w:r>
            <w:r>
              <w:rPr>
                <w:spacing w:val="14"/>
              </w:rPr>
              <w:t>重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76" w:type="dxa"/>
            <w:vAlign w:val="top"/>
          </w:tcPr>
          <w:p>
            <w:pPr>
              <w:pStyle w:val="TableText"/>
              <w:ind w:left="110" w:right="108" w:firstLine="4"/>
              <w:spacing w:before="209" w:line="228" w:lineRule="auto"/>
              <w:rPr/>
            </w:pPr>
            <w:r>
              <w:rPr>
                <w:spacing w:val="7"/>
              </w:rPr>
              <w:t>责令限期改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2"/>
              </w:rPr>
              <w:t>责令停产停业整顿</w:t>
            </w:r>
            <w:r>
              <w:rPr>
                <w:spacing w:val="-22"/>
              </w:rPr>
              <w:t xml:space="preserve"> </w:t>
            </w:r>
            <w:r>
              <w:rPr>
                <w:spacing w:val="2"/>
              </w:rPr>
              <w:t>，处 14.6 万</w:t>
            </w:r>
            <w:r>
              <w:rPr/>
              <w:t xml:space="preserve"> </w:t>
            </w:r>
            <w:r>
              <w:rPr>
                <w:spacing w:val="3"/>
              </w:rPr>
              <w:t>元以上 20 万元以下罚款。</w:t>
            </w:r>
          </w:p>
        </w:tc>
      </w:tr>
      <w:tr>
        <w:trPr>
          <w:trHeight w:val="1582" w:hRule="atLeast"/>
        </w:trPr>
        <w:tc>
          <w:tcPr>
            <w:tcW w:w="821" w:type="dxa"/>
            <w:vAlign w:val="top"/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1" w:line="170" w:lineRule="auto"/>
              <w:rPr/>
            </w:pPr>
            <w:r>
              <w:rPr>
                <w:spacing w:val="-10"/>
              </w:rPr>
              <w:t>52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7" w:right="30" w:firstLine="402"/>
              <w:spacing w:before="207" w:line="230" w:lineRule="auto"/>
              <w:jc w:val="both"/>
              <w:rPr/>
            </w:pPr>
            <w:r>
              <w:rPr>
                <w:spacing w:val="6"/>
              </w:rPr>
              <w:t>特种设备生产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、经营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、使</w:t>
            </w:r>
            <w:r>
              <w:rPr/>
              <w:t xml:space="preserve">  </w:t>
            </w:r>
            <w:r>
              <w:rPr>
                <w:spacing w:val="2"/>
              </w:rPr>
              <w:t>用单位擅自动用、调换、转移、 </w:t>
            </w:r>
            <w:r>
              <w:rPr>
                <w:spacing w:val="9"/>
              </w:rPr>
              <w:t>损毁被查封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、扣押的特种设备</w:t>
            </w:r>
            <w:r>
              <w:rPr/>
              <w:t xml:space="preserve">  </w:t>
            </w:r>
            <w:r>
              <w:rPr>
                <w:spacing w:val="9"/>
              </w:rPr>
              <w:t>或者其主要部件的</w:t>
            </w:r>
          </w:p>
        </w:tc>
        <w:tc>
          <w:tcPr>
            <w:tcW w:w="4399" w:type="dxa"/>
            <w:vAlign w:val="top"/>
          </w:tcPr>
          <w:p>
            <w:pPr>
              <w:pStyle w:val="TableText"/>
              <w:ind w:left="107" w:right="102" w:firstLine="400"/>
              <w:spacing w:before="50" w:line="224" w:lineRule="auto"/>
              <w:rPr/>
            </w:pPr>
            <w:r>
              <w:rPr>
                <w:b/>
                <w:bCs/>
                <w:spacing w:val="8"/>
              </w:rPr>
              <w:t>第九十五条第二款   </w:t>
            </w:r>
            <w:r>
              <w:rPr>
                <w:spacing w:val="8"/>
              </w:rPr>
              <w:t>特种设备生产</w:t>
            </w:r>
            <w:r>
              <w:rPr>
                <w:spacing w:val="-31"/>
              </w:rPr>
              <w:t xml:space="preserve"> </w:t>
            </w:r>
            <w:r>
              <w:rPr>
                <w:spacing w:val="8"/>
              </w:rPr>
              <w:t>、经营、</w:t>
            </w:r>
            <w:r>
              <w:rPr/>
              <w:t xml:space="preserve"> </w:t>
            </w:r>
            <w:r>
              <w:rPr>
                <w:spacing w:val="4"/>
              </w:rPr>
              <w:t>使用单位擅自动用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、调换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、转移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、损毁被查封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扣押的特种设备或者其主要部件的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，责令改正，</w:t>
            </w:r>
            <w:r>
              <w:rPr/>
              <w:t xml:space="preserve"> </w:t>
            </w:r>
            <w:r>
              <w:rPr>
                <w:spacing w:val="6"/>
              </w:rPr>
              <w:t>处五万元以上二十万元以下罚款;情节严重的，吊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销生产许可证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，注销特种设备使用登记证书。</w:t>
            </w:r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28" w:firstLine="7"/>
              <w:spacing w:before="47" w:line="231" w:lineRule="auto"/>
              <w:jc w:val="both"/>
              <w:rPr/>
            </w:pPr>
            <w:r>
              <w:rPr>
                <w:spacing w:val="-3"/>
              </w:rPr>
              <w:t>主动将被动用、调换、转移、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损毁被查封、扣押的特种设</w:t>
            </w:r>
            <w:r>
              <w:rPr>
                <w:spacing w:val="2"/>
              </w:rPr>
              <w:t xml:space="preserve">  </w:t>
            </w:r>
            <w:r>
              <w:rPr>
                <w:spacing w:val="16"/>
              </w:rPr>
              <w:t>备或</w:t>
            </w:r>
            <w:r>
              <w:rPr>
                <w:spacing w:val="-31"/>
              </w:rPr>
              <w:t xml:space="preserve"> </w:t>
            </w:r>
            <w:r>
              <w:rPr>
                <w:spacing w:val="16"/>
              </w:rPr>
              <w:t>其主要部</w:t>
            </w:r>
            <w:r>
              <w:rPr>
                <w:spacing w:val="-32"/>
              </w:rPr>
              <w:t xml:space="preserve"> </w:t>
            </w:r>
            <w:r>
              <w:rPr>
                <w:spacing w:val="16"/>
              </w:rPr>
              <w:t>件恢</w:t>
            </w:r>
            <w:r>
              <w:rPr>
                <w:spacing w:val="-29"/>
              </w:rPr>
              <w:t xml:space="preserve"> </w:t>
            </w:r>
            <w:r>
              <w:rPr>
                <w:spacing w:val="16"/>
              </w:rPr>
              <w:t>复原</w:t>
            </w:r>
            <w:r>
              <w:rPr>
                <w:spacing w:val="-33"/>
              </w:rPr>
              <w:t xml:space="preserve"> </w:t>
            </w:r>
            <w:r>
              <w:rPr>
                <w:spacing w:val="16"/>
              </w:rPr>
              <w:t>状</w:t>
            </w:r>
            <w:r>
              <w:rPr/>
              <w:t xml:space="preserve">  </w:t>
            </w:r>
            <w:r>
              <w:rPr>
                <w:spacing w:val="2"/>
              </w:rPr>
              <w:t>的。</w:t>
            </w:r>
          </w:p>
        </w:tc>
        <w:tc>
          <w:tcPr>
            <w:tcW w:w="2876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9" w:firstLine="2"/>
              <w:spacing w:before="81" w:line="227" w:lineRule="auto"/>
              <w:rPr/>
            </w:pPr>
            <w:r>
              <w:rPr>
                <w:spacing w:val="6"/>
              </w:rPr>
              <w:t>责令改正 ，</w:t>
            </w:r>
            <w:r>
              <w:rPr>
                <w:spacing w:val="-33"/>
              </w:rPr>
              <w:t xml:space="preserve"> </w:t>
            </w:r>
            <w:r>
              <w:rPr>
                <w:spacing w:val="6"/>
              </w:rPr>
              <w:t>处 5 万元以上</w:t>
            </w:r>
            <w:r>
              <w:rPr>
                <w:spacing w:val="15"/>
              </w:rPr>
              <w:t xml:space="preserve"> </w:t>
            </w:r>
            <w:r>
              <w:rPr>
                <w:spacing w:val="6"/>
              </w:rPr>
              <w:t>9.5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41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99"/>
        <w:gridCol w:w="699"/>
        <w:gridCol w:w="2587"/>
        <w:gridCol w:w="2876"/>
      </w:tblGrid>
      <w:tr>
        <w:trPr>
          <w:trHeight w:val="1582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2" w:firstLine="1"/>
              <w:spacing w:before="49" w:line="230" w:lineRule="auto"/>
              <w:jc w:val="both"/>
              <w:rPr/>
            </w:pPr>
            <w:r>
              <w:rPr>
                <w:spacing w:val="21"/>
              </w:rPr>
              <w:t>拒绝或不能将被动用</w:t>
            </w:r>
            <w:r>
              <w:rPr>
                <w:spacing w:val="-12"/>
              </w:rPr>
              <w:t xml:space="preserve"> </w:t>
            </w:r>
            <w:r>
              <w:rPr>
                <w:spacing w:val="21"/>
              </w:rPr>
              <w:t>、调</w:t>
            </w:r>
            <w:r>
              <w:rPr/>
              <w:t xml:space="preserve"> </w:t>
            </w:r>
            <w:r>
              <w:rPr>
                <w:spacing w:val="1"/>
              </w:rPr>
              <w:t>换</w:t>
            </w:r>
            <w:r>
              <w:rPr>
                <w:spacing w:val="-28"/>
              </w:rPr>
              <w:t xml:space="preserve"> </w:t>
            </w:r>
            <w:r>
              <w:rPr>
                <w:spacing w:val="1"/>
              </w:rPr>
              <w:t>、转移</w:t>
            </w:r>
            <w:r>
              <w:rPr>
                <w:spacing w:val="-32"/>
              </w:rPr>
              <w:t xml:space="preserve"> </w:t>
            </w:r>
            <w:r>
              <w:rPr>
                <w:spacing w:val="1"/>
              </w:rPr>
              <w:t>、损毁被查封</w:t>
            </w:r>
            <w:r>
              <w:rPr>
                <w:spacing w:val="-32"/>
              </w:rPr>
              <w:t xml:space="preserve"> </w:t>
            </w:r>
            <w:r>
              <w:rPr>
                <w:spacing w:val="1"/>
              </w:rPr>
              <w:t>、扣</w:t>
            </w:r>
            <w:r>
              <w:rPr/>
              <w:t xml:space="preserve"> </w:t>
            </w:r>
            <w:r>
              <w:rPr>
                <w:spacing w:val="25"/>
              </w:rPr>
              <w:t>押的特种设备或其主要部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件恢复原状的。</w:t>
            </w:r>
          </w:p>
        </w:tc>
        <w:tc>
          <w:tcPr>
            <w:tcW w:w="2876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6" w:firstLine="2"/>
              <w:spacing w:before="82" w:line="227" w:lineRule="auto"/>
              <w:rPr/>
            </w:pPr>
            <w:r>
              <w:rPr>
                <w:spacing w:val="-4"/>
              </w:rPr>
              <w:t>责令改正，处 9.5 万元以上 15.5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89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87" w:type="dxa"/>
            <w:vAlign w:val="top"/>
          </w:tcPr>
          <w:p>
            <w:pPr>
              <w:pStyle w:val="TableText"/>
              <w:ind w:left="109" w:right="105" w:firstLine="1"/>
              <w:spacing w:before="45" w:line="226" w:lineRule="auto"/>
              <w:rPr/>
            </w:pPr>
            <w:r>
              <w:rPr>
                <w:spacing w:val="9"/>
              </w:rPr>
              <w:t>拒绝或不能将被动用、调</w:t>
            </w:r>
            <w:r>
              <w:rPr/>
              <w:t xml:space="preserve">    </w:t>
            </w:r>
            <w:r>
              <w:rPr>
                <w:spacing w:val="3"/>
              </w:rPr>
              <w:t>换</w:t>
            </w:r>
            <w:r>
              <w:rPr>
                <w:spacing w:val="-30"/>
              </w:rPr>
              <w:t xml:space="preserve"> </w:t>
            </w:r>
            <w:r>
              <w:rPr>
                <w:spacing w:val="3"/>
              </w:rPr>
              <w:t>、转移、损毁被查封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、扣</w:t>
            </w:r>
            <w:r>
              <w:rPr/>
              <w:t xml:space="preserve"> </w:t>
            </w:r>
            <w:r>
              <w:rPr>
                <w:spacing w:val="9"/>
              </w:rPr>
              <w:t>押的特种设备或其主要部</w:t>
            </w:r>
            <w:r>
              <w:rPr>
                <w:spacing w:val="1"/>
              </w:rPr>
              <w:t xml:space="preserve">    </w:t>
            </w:r>
            <w:r>
              <w:rPr>
                <w:spacing w:val="5"/>
              </w:rPr>
              <w:t>件恢复原状，物品转移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、变</w:t>
            </w:r>
            <w:r>
              <w:rPr/>
              <w:t xml:space="preserve"> </w:t>
            </w:r>
            <w:r>
              <w:rPr>
                <w:spacing w:val="9"/>
              </w:rPr>
              <w:t>卖或使用后造成进一步危</w:t>
            </w:r>
            <w:r>
              <w:rPr>
                <w:spacing w:val="1"/>
              </w:rPr>
              <w:t xml:space="preserve">    </w:t>
            </w:r>
            <w:r>
              <w:rPr>
                <w:spacing w:val="7"/>
              </w:rPr>
              <w:t>害后果的。</w:t>
            </w:r>
          </w:p>
        </w:tc>
        <w:tc>
          <w:tcPr>
            <w:tcW w:w="2876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6" w:firstLine="2"/>
              <w:spacing w:before="82" w:line="229" w:lineRule="auto"/>
              <w:rPr/>
            </w:pPr>
            <w:r>
              <w:rPr>
                <w:spacing w:val="-2"/>
              </w:rPr>
              <w:t>责令改正，处 15.5 万元以上 20</w:t>
            </w:r>
            <w:r>
              <w:rPr>
                <w:spacing w:val="14"/>
              </w:rPr>
              <w:t xml:space="preserve"> </w:t>
            </w:r>
            <w:r>
              <w:rPr>
                <w:spacing w:val="7"/>
              </w:rPr>
              <w:t>万元以下罚款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；情节严重的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吊销生产许可证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，注销特种设</w:t>
            </w:r>
            <w:r>
              <w:rPr/>
              <w:t xml:space="preserve"> </w:t>
            </w:r>
            <w:r>
              <w:rPr>
                <w:spacing w:val="8"/>
              </w:rPr>
              <w:t>备使用登记证书。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42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4" w:lineRule="auto"/>
        <w:rPr>
          <w:rFonts w:ascii="Arial"/>
          <w:sz w:val="21"/>
        </w:rPr>
      </w:pPr>
      <w:r/>
    </w:p>
    <w:p>
      <w:pPr>
        <w:spacing w:line="244" w:lineRule="auto"/>
        <w:rPr>
          <w:rFonts w:ascii="Arial"/>
          <w:sz w:val="21"/>
        </w:rPr>
      </w:pPr>
      <w:r/>
    </w:p>
    <w:p>
      <w:pPr>
        <w:ind w:left="2105"/>
        <w:spacing w:before="150" w:line="205" w:lineRule="auto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六十二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-44"/>
        </w:rPr>
        <w:t xml:space="preserve"> </w:t>
      </w:r>
      <w:r>
        <w:rPr>
          <w:rFonts w:ascii="Microsoft YaHei" w:hAnsi="Microsoft YaHei" w:eastAsia="Microsoft YaHei" w:cs="Microsoft YaHei"/>
          <w:sz w:val="35"/>
          <w:szCs w:val="35"/>
          <w:spacing w:val="11"/>
        </w:rPr>
        <w:t>、</w:t>
      </w:r>
      <w:r>
        <w:rPr>
          <w:rFonts w:ascii="Microsoft YaHei" w:hAnsi="Microsoft YaHei" w:eastAsia="Microsoft YaHei" w:cs="Microsoft YaHei"/>
          <w:sz w:val="35"/>
          <w:szCs w:val="35"/>
          <w:spacing w:val="-45"/>
        </w:rPr>
        <w:t xml:space="preserve"> 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《特种设备安全监察条例》行政处罚裁量基准</w:t>
      </w:r>
    </w:p>
    <w:p>
      <w:pPr>
        <w:spacing w:line="121" w:lineRule="exact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3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956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0" w:firstLine="417"/>
              <w:spacing w:before="82" w:line="231" w:lineRule="auto"/>
              <w:jc w:val="both"/>
              <w:rPr/>
            </w:pPr>
            <w:r>
              <w:rPr>
                <w:spacing w:val="7"/>
              </w:rPr>
              <w:t>已经取得许可</w:t>
            </w:r>
            <w:r>
              <w:rPr>
                <w:spacing w:val="-28"/>
              </w:rPr>
              <w:t xml:space="preserve"> </w:t>
            </w:r>
            <w:r>
              <w:rPr>
                <w:spacing w:val="7"/>
              </w:rPr>
              <w:t>、核准的特</w:t>
            </w:r>
            <w:r>
              <w:rPr/>
              <w:t xml:space="preserve">  </w:t>
            </w:r>
            <w:r>
              <w:rPr>
                <w:spacing w:val="9"/>
              </w:rPr>
              <w:t>种设备生产单位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、检验检测机</w:t>
            </w:r>
            <w:r>
              <w:rPr/>
              <w:t xml:space="preserve">  </w:t>
            </w:r>
            <w:r>
              <w:rPr>
                <w:spacing w:val="11"/>
              </w:rPr>
              <w:t>构未按照安全技术规范的要求</w:t>
            </w:r>
            <w:r>
              <w:rPr/>
              <w:t xml:space="preserve">  </w:t>
            </w:r>
            <w:r>
              <w:rPr>
                <w:spacing w:val="8"/>
              </w:rPr>
              <w:t>办理许可证变更手续的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；不再</w:t>
            </w:r>
            <w:r>
              <w:rPr/>
              <w:t xml:space="preserve">  </w:t>
            </w:r>
            <w:r>
              <w:rPr>
                <w:spacing w:val="8"/>
              </w:rPr>
              <w:t>符合规定要求的条件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，继续从</w:t>
            </w:r>
            <w:r>
              <w:rPr/>
              <w:t xml:space="preserve">  </w:t>
            </w:r>
            <w:r>
              <w:rPr>
                <w:spacing w:val="2"/>
              </w:rPr>
              <w:t>事特种设备生产、检验检测的； </w:t>
            </w:r>
            <w:r>
              <w:rPr>
                <w:spacing w:val="11"/>
              </w:rPr>
              <w:t>未依照规定要求进行特种设备</w:t>
            </w:r>
            <w:r>
              <w:rPr/>
              <w:t xml:space="preserve">  </w:t>
            </w:r>
            <w:r>
              <w:rPr>
                <w:spacing w:val="-1"/>
              </w:rPr>
              <w:t>生产、检验检测的;伪造、变造、</w:t>
            </w:r>
            <w:r>
              <w:rPr/>
              <w:t xml:space="preserve"> </w:t>
            </w:r>
            <w:r>
              <w:rPr>
                <w:spacing w:val="7"/>
              </w:rPr>
              <w:t>出租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、出借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、转让许可证书或</w:t>
            </w:r>
            <w:r>
              <w:rPr/>
              <w:t xml:space="preserve">  </w:t>
            </w:r>
            <w:r>
              <w:rPr>
                <w:spacing w:val="8"/>
              </w:rPr>
              <w:t>者监督检验报告的。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1" w:firstLine="420"/>
              <w:spacing w:before="81" w:line="230" w:lineRule="auto"/>
              <w:rPr/>
            </w:pPr>
            <w:r>
              <w:rPr>
                <w:b/>
                <w:bCs/>
                <w:spacing w:val="11"/>
              </w:rPr>
              <w:t>第八十二条</w:t>
            </w:r>
            <w:r>
              <w:rPr>
                <w:b/>
                <w:bCs/>
                <w:spacing w:val="2"/>
              </w:rPr>
              <w:t xml:space="preserve">    </w:t>
            </w:r>
            <w:r>
              <w:rPr>
                <w:spacing w:val="11"/>
              </w:rPr>
              <w:t>已经取得许可</w:t>
            </w:r>
            <w:r>
              <w:rPr>
                <w:spacing w:val="-29"/>
              </w:rPr>
              <w:t xml:space="preserve"> </w:t>
            </w:r>
            <w:r>
              <w:rPr>
                <w:spacing w:val="11"/>
              </w:rPr>
              <w:t>、核准的特种设</w:t>
            </w:r>
            <w:r>
              <w:rPr/>
              <w:t xml:space="preserve"> </w:t>
            </w:r>
            <w:r>
              <w:rPr>
                <w:spacing w:val="11"/>
              </w:rPr>
              <w:t>备生产单位</w:t>
            </w:r>
            <w:r>
              <w:rPr>
                <w:spacing w:val="-18"/>
              </w:rPr>
              <w:t xml:space="preserve"> </w:t>
            </w:r>
            <w:r>
              <w:rPr>
                <w:spacing w:val="11"/>
              </w:rPr>
              <w:t>、检验检测机构有下列行为之一的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由特种设备安全监督管理部门责令改正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，处 2</w:t>
            </w:r>
            <w:r>
              <w:rPr>
                <w:spacing w:val="9"/>
              </w:rPr>
              <w:t xml:space="preserve"> 万</w:t>
            </w:r>
            <w:r>
              <w:rPr/>
              <w:t xml:space="preserve"> </w:t>
            </w:r>
            <w:r>
              <w:rPr>
                <w:spacing w:val="3"/>
              </w:rPr>
              <w:t>元以上 10 万元以下罚款</w:t>
            </w:r>
            <w:r>
              <w:rPr>
                <w:spacing w:val="-4"/>
              </w:rPr>
              <w:t xml:space="preserve"> </w:t>
            </w:r>
            <w:r>
              <w:rPr>
                <w:spacing w:val="3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，撤销其相</w:t>
            </w:r>
            <w:r>
              <w:rPr/>
              <w:t xml:space="preserve"> </w:t>
            </w:r>
            <w:r>
              <w:rPr>
                <w:spacing w:val="6"/>
              </w:rPr>
              <w:t>应资格：</w:t>
            </w:r>
          </w:p>
          <w:p>
            <w:pPr>
              <w:pStyle w:val="TableText"/>
              <w:ind w:left="106" w:right="105" w:firstLine="413"/>
              <w:spacing w:before="12" w:line="220" w:lineRule="auto"/>
              <w:rPr/>
            </w:pPr>
            <w:r>
              <w:rPr>
                <w:spacing w:val="13"/>
              </w:rPr>
              <w:t>（一）</w:t>
            </w:r>
            <w:r>
              <w:rPr>
                <w:spacing w:val="-32"/>
              </w:rPr>
              <w:t xml:space="preserve"> </w:t>
            </w:r>
            <w:r>
              <w:rPr>
                <w:spacing w:val="13"/>
              </w:rPr>
              <w:t>未按照安全技术规范的要求办理许可</w:t>
            </w:r>
            <w:r>
              <w:rPr/>
              <w:t xml:space="preserve"> </w:t>
            </w:r>
            <w:r>
              <w:rPr>
                <w:spacing w:val="8"/>
              </w:rPr>
              <w:t>证变更手续的；</w:t>
            </w:r>
          </w:p>
          <w:p>
            <w:pPr>
              <w:pStyle w:val="TableText"/>
              <w:ind w:left="107" w:right="105" w:firstLine="411"/>
              <w:spacing w:before="30" w:line="224" w:lineRule="auto"/>
              <w:rPr/>
            </w:pPr>
            <w:r>
              <w:rPr>
                <w:spacing w:val="9"/>
              </w:rPr>
              <w:t>（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二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）不再符合本条例规定或者安全技术规</w:t>
            </w:r>
            <w:r>
              <w:rPr/>
              <w:t xml:space="preserve"> </w:t>
            </w:r>
            <w:r>
              <w:rPr>
                <w:spacing w:val="11"/>
              </w:rPr>
              <w:t>范要求的条件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，继续从事特种设备生产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、检验检</w:t>
            </w:r>
            <w:r>
              <w:rPr/>
              <w:t xml:space="preserve"> </w:t>
            </w:r>
            <w:r>
              <w:rPr>
                <w:spacing w:val="4"/>
              </w:rPr>
              <w:t>测的；</w:t>
            </w:r>
          </w:p>
          <w:p>
            <w:pPr>
              <w:pStyle w:val="TableText"/>
              <w:ind w:left="106" w:right="105" w:firstLine="413"/>
              <w:spacing w:before="34" w:line="220" w:lineRule="auto"/>
              <w:rPr/>
            </w:pPr>
            <w:r>
              <w:rPr>
                <w:spacing w:val="13"/>
              </w:rPr>
              <w:t>（三）</w:t>
            </w:r>
            <w:r>
              <w:rPr>
                <w:spacing w:val="-32"/>
              </w:rPr>
              <w:t xml:space="preserve"> </w:t>
            </w:r>
            <w:r>
              <w:rPr>
                <w:spacing w:val="13"/>
              </w:rPr>
              <w:t>未依照本条例规定或者安全技术规范</w:t>
            </w:r>
            <w:r>
              <w:rPr/>
              <w:t xml:space="preserve"> </w:t>
            </w:r>
            <w:r>
              <w:rPr>
                <w:spacing w:val="9"/>
              </w:rPr>
              <w:t>要求进行特种设备生产、检验检测的；</w:t>
            </w:r>
          </w:p>
          <w:p>
            <w:pPr>
              <w:pStyle w:val="TableText"/>
              <w:ind w:left="106" w:right="105" w:firstLine="394"/>
              <w:spacing w:before="31" w:line="220" w:lineRule="auto"/>
              <w:rPr/>
            </w:pPr>
            <w:r>
              <w:rPr>
                <w:spacing w:val="3"/>
              </w:rPr>
              <w:t>（ 四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）伪造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、变造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、出租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、出借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、转让许可</w:t>
            </w:r>
            <w:r>
              <w:rPr/>
              <w:t xml:space="preserve"> </w:t>
            </w:r>
            <w:r>
              <w:rPr>
                <w:spacing w:val="8"/>
              </w:rPr>
              <w:t>证书或者监督检验报告的。</w:t>
            </w:r>
          </w:p>
        </w:tc>
        <w:tc>
          <w:tcPr>
            <w:tcW w:w="690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4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2" w:right="27" w:firstLine="7"/>
              <w:spacing w:before="82" w:line="227" w:lineRule="auto"/>
              <w:tabs>
                <w:tab w:val="left" w:pos="1900"/>
              </w:tabs>
              <w:jc w:val="both"/>
              <w:rPr/>
            </w:pPr>
            <w:r>
              <w:rPr>
                <w:spacing w:val="9"/>
              </w:rPr>
              <w:t>具有本条所列违法</w:t>
            </w:r>
            <w:r>
              <w:rPr/>
              <w:tab/>
            </w:r>
            <w:r>
              <w:rPr/>
              <w:t xml:space="preserve"> </w:t>
            </w:r>
            <w:r>
              <w:rPr>
                <w:spacing w:val="-18"/>
                <w:w w:val="91"/>
              </w:rPr>
              <w:t>行为第（一）、（</w:t>
            </w:r>
            <w:r>
              <w:rPr/>
              <w:t xml:space="preserve"> </w:t>
            </w:r>
            <w:r>
              <w:rPr>
                <w:spacing w:val="-18"/>
                <w:w w:val="91"/>
              </w:rPr>
              <w:t>二</w:t>
            </w:r>
            <w:r>
              <w:rPr>
                <w:spacing w:val="-19"/>
              </w:rPr>
              <w:t xml:space="preserve"> </w:t>
            </w:r>
            <w:r>
              <w:rPr>
                <w:spacing w:val="-18"/>
                <w:w w:val="91"/>
              </w:rPr>
              <w:t>）、</w:t>
            </w:r>
            <w:r>
              <w:rPr/>
              <w:t xml:space="preserve"> </w:t>
            </w:r>
            <w:r>
              <w:rPr>
                <w:spacing w:val="9"/>
              </w:rPr>
              <w:t>（三）项之一的。</w:t>
            </w:r>
          </w:p>
        </w:tc>
        <w:tc>
          <w:tcPr>
            <w:tcW w:w="3064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4"/>
              <w:spacing w:before="82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，处 2 万元以上 4.4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210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2" w:right="27" w:firstLine="7"/>
              <w:spacing w:before="309" w:line="231" w:lineRule="auto"/>
              <w:rPr/>
            </w:pPr>
            <w:r>
              <w:rPr>
                <w:spacing w:val="9"/>
              </w:rPr>
              <w:t>具有本条所列违法</w:t>
            </w:r>
            <w:r>
              <w:rPr/>
              <w:t xml:space="preserve">    </w:t>
            </w:r>
            <w:r>
              <w:rPr>
                <w:spacing w:val="-18"/>
                <w:w w:val="91"/>
              </w:rPr>
              <w:t>行为第（一）、（</w:t>
            </w:r>
            <w:r>
              <w:rPr/>
              <w:t xml:space="preserve"> </w:t>
            </w:r>
            <w:r>
              <w:rPr>
                <w:spacing w:val="-18"/>
                <w:w w:val="91"/>
              </w:rPr>
              <w:t>二</w:t>
            </w:r>
            <w:r>
              <w:rPr>
                <w:spacing w:val="-19"/>
              </w:rPr>
              <w:t xml:space="preserve"> </w:t>
            </w:r>
            <w:r>
              <w:rPr>
                <w:spacing w:val="-18"/>
                <w:w w:val="91"/>
              </w:rPr>
              <w:t>）、</w:t>
            </w:r>
            <w:r>
              <w:rPr/>
              <w:t xml:space="preserve"> </w:t>
            </w:r>
            <w:r>
              <w:rPr>
                <w:spacing w:val="1"/>
              </w:rPr>
              <w:t>（三）项中两项以上  </w:t>
            </w:r>
            <w:r>
              <w:rPr>
                <w:spacing w:val="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8" w:hanging="13"/>
              <w:spacing w:before="82" w:line="227" w:lineRule="auto"/>
              <w:rPr/>
            </w:pPr>
            <w:r>
              <w:rPr>
                <w:spacing w:val="-1"/>
              </w:rPr>
              <w:t>责令改正，处 4.4 元以上 7.6 万元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以下罚款。</w:t>
            </w:r>
          </w:p>
        </w:tc>
      </w:tr>
      <w:tr>
        <w:trPr>
          <w:trHeight w:val="2125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 w:hanging="1"/>
              <w:spacing w:before="82" w:line="230" w:lineRule="auto"/>
              <w:rPr/>
            </w:pPr>
            <w:r>
              <w:rPr>
                <w:spacing w:val="-6"/>
              </w:rPr>
              <w:t>具有本条第（ 四）项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违法行为或因上述</w:t>
            </w:r>
            <w:r>
              <w:rPr/>
              <w:t xml:space="preserve">   </w:t>
            </w:r>
            <w:r>
              <w:rPr>
                <w:spacing w:val="9"/>
              </w:rPr>
              <w:t>违法行为造成安全</w:t>
            </w:r>
            <w:r>
              <w:rPr/>
              <w:t xml:space="preserve">   </w:t>
            </w:r>
            <w:r>
              <w:rPr>
                <w:spacing w:val="6"/>
              </w:rPr>
              <w:t>事故的。</w:t>
            </w:r>
          </w:p>
        </w:tc>
        <w:tc>
          <w:tcPr>
            <w:tcW w:w="3064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4"/>
              <w:spacing w:before="82" w:line="228" w:lineRule="auto"/>
              <w:jc w:val="both"/>
              <w:rPr/>
            </w:pPr>
            <w:r>
              <w:rPr>
                <w:spacing w:val="1"/>
              </w:rPr>
              <w:t>责令改正，处 7.6 万元以上 10 万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元以下罚款</w:t>
            </w:r>
            <w:r>
              <w:rPr>
                <w:spacing w:val="-28"/>
              </w:rPr>
              <w:t xml:space="preserve"> </w:t>
            </w:r>
            <w:r>
              <w:rPr>
                <w:spacing w:val="8"/>
              </w:rPr>
              <w:t>。情节严重的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，撤销</w:t>
            </w:r>
            <w:r>
              <w:rPr/>
              <w:t xml:space="preserve"> </w:t>
            </w:r>
            <w:r>
              <w:rPr>
                <w:spacing w:val="7"/>
              </w:rPr>
              <w:t>其相应资格。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43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108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4"/>
              <w:spacing w:before="82" w:line="231" w:lineRule="auto"/>
              <w:jc w:val="both"/>
              <w:rPr/>
            </w:pPr>
            <w:r>
              <w:rPr>
                <w:spacing w:val="11"/>
              </w:rPr>
              <w:t>特种设备使用单位使用的</w:t>
            </w:r>
            <w:r>
              <w:rPr/>
              <w:t xml:space="preserve"> </w:t>
            </w:r>
            <w:r>
              <w:rPr>
                <w:spacing w:val="8"/>
              </w:rPr>
              <w:t>特种设备不符合能效指标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，未</w:t>
            </w:r>
            <w:r>
              <w:rPr/>
              <w:t xml:space="preserve"> </w:t>
            </w:r>
            <w:r>
              <w:rPr>
                <w:spacing w:val="27"/>
              </w:rPr>
              <w:t>及时采取相应措施进行整改</w:t>
            </w:r>
            <w:r>
              <w:rPr>
                <w:spacing w:val="10"/>
              </w:rPr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356" w:lineRule="auto"/>
              <w:rPr>
                <w:rFonts w:ascii="Arial"/>
                <w:sz w:val="21"/>
              </w:rPr>
            </w:pPr>
            <w:r/>
          </w:p>
          <w:p>
            <w:pPr>
              <w:spacing w:line="3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6" w:firstLine="440"/>
              <w:spacing w:before="82" w:line="263" w:lineRule="auto"/>
              <w:jc w:val="both"/>
              <w:rPr/>
            </w:pPr>
            <w:r>
              <w:rPr>
                <w:b/>
                <w:bCs/>
                <w:spacing w:val="12"/>
              </w:rPr>
              <w:t>第八十三条第一款第十项</w:t>
            </w:r>
            <w:r>
              <w:rPr>
                <w:b/>
                <w:bCs/>
                <w:spacing w:val="19"/>
              </w:rPr>
              <w:t xml:space="preserve">   </w:t>
            </w:r>
            <w:r>
              <w:rPr>
                <w:spacing w:val="12"/>
              </w:rPr>
              <w:t>特种设备使用单</w:t>
            </w:r>
            <w:r>
              <w:rPr/>
              <w:t xml:space="preserve"> </w:t>
            </w:r>
            <w:r>
              <w:rPr>
                <w:spacing w:val="10"/>
              </w:rPr>
              <w:t>位有下列情形之一的</w:t>
            </w:r>
            <w:r>
              <w:rPr>
                <w:spacing w:val="2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由特种设备安全监督管理</w:t>
            </w:r>
            <w:r>
              <w:rPr/>
              <w:t xml:space="preserve"> </w:t>
            </w:r>
            <w:r>
              <w:rPr>
                <w:spacing w:val="2"/>
              </w:rPr>
              <w:t>部门责令限期改正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 2000 元以</w:t>
            </w:r>
            <w:r>
              <w:rPr/>
              <w:t xml:space="preserve"> </w:t>
            </w:r>
            <w:r>
              <w:rPr>
                <w:spacing w:val="8"/>
              </w:rPr>
              <w:t>上 2 万元以下罚款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；情节严重的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，责令停止使用</w:t>
            </w:r>
            <w:r>
              <w:rPr/>
              <w:t xml:space="preserve"> </w:t>
            </w:r>
            <w:r>
              <w:rPr>
                <w:spacing w:val="15"/>
              </w:rPr>
              <w:t>或者停产停业整顿</w:t>
            </w:r>
            <w:r>
              <w:rPr>
                <w:spacing w:val="-5"/>
              </w:rPr>
              <w:t>：（</w:t>
            </w:r>
            <w:r>
              <w:rPr>
                <w:spacing w:val="15"/>
              </w:rPr>
              <w:t>十）</w:t>
            </w:r>
            <w:r>
              <w:rPr>
                <w:spacing w:val="-29"/>
              </w:rPr>
              <w:t xml:space="preserve"> </w:t>
            </w:r>
            <w:r>
              <w:rPr>
                <w:spacing w:val="15"/>
              </w:rPr>
              <w:t>特种设备不符合能效</w:t>
            </w:r>
            <w:r>
              <w:rPr/>
              <w:t xml:space="preserve"> </w:t>
            </w:r>
            <w:r>
              <w:rPr>
                <w:spacing w:val="7"/>
              </w:rPr>
              <w:t>指标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，未及时采取相应措施进行整改的。</w:t>
            </w:r>
          </w:p>
        </w:tc>
        <w:tc>
          <w:tcPr>
            <w:tcW w:w="690" w:type="dxa"/>
            <w:vAlign w:val="top"/>
          </w:tcPr>
          <w:p>
            <w:pPr>
              <w:spacing w:line="3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3" w:right="224" w:hanging="11"/>
              <w:spacing w:before="271" w:line="229" w:lineRule="auto"/>
              <w:rPr/>
            </w:pPr>
            <w:r>
              <w:rPr>
                <w:spacing w:val="8"/>
              </w:rPr>
              <w:t>积极改正且逾期时</w:t>
            </w:r>
            <w:r>
              <w:rPr>
                <w:spacing w:val="6"/>
              </w:rPr>
              <w:t xml:space="preserve"> </w:t>
            </w:r>
            <w:r>
              <w:rPr>
                <w:spacing w:val="-8"/>
              </w:rPr>
              <w:t>间不足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-8"/>
              </w:rPr>
              <w:t>10</w:t>
            </w:r>
            <w:r>
              <w:rPr>
                <w:spacing w:val="42"/>
              </w:rPr>
              <w:t xml:space="preserve"> </w:t>
            </w:r>
            <w:r>
              <w:rPr>
                <w:spacing w:val="-8"/>
              </w:rPr>
              <w:t>日的。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0" w:right="34" w:firstLine="2"/>
              <w:spacing w:before="272" w:line="228" w:lineRule="auto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，逾期未改正的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 </w:t>
            </w:r>
            <w:r>
              <w:rPr>
                <w:spacing w:val="-3"/>
              </w:rPr>
              <w:t>处</w:t>
            </w:r>
            <w:r>
              <w:rPr>
                <w:spacing w:val="-2"/>
              </w:rPr>
              <w:t xml:space="preserve"> </w:t>
            </w:r>
            <w:r>
              <w:rPr>
                <w:spacing w:val="-3"/>
              </w:rPr>
              <w:t>2000</w:t>
            </w:r>
            <w:r>
              <w:rPr>
                <w:spacing w:val="-19"/>
              </w:rPr>
              <w:t xml:space="preserve"> </w:t>
            </w:r>
            <w:r>
              <w:rPr>
                <w:spacing w:val="-3"/>
              </w:rPr>
              <w:t>元以上</w:t>
            </w:r>
            <w:r>
              <w:rPr>
                <w:spacing w:val="-13"/>
              </w:rPr>
              <w:t xml:space="preserve"> </w:t>
            </w:r>
            <w:r>
              <w:rPr>
                <w:spacing w:val="-3"/>
              </w:rPr>
              <w:t>7400</w:t>
            </w:r>
            <w:r>
              <w:rPr>
                <w:spacing w:val="-16"/>
              </w:rPr>
              <w:t xml:space="preserve"> </w:t>
            </w:r>
            <w:r>
              <w:rPr>
                <w:spacing w:val="-3"/>
              </w:rPr>
              <w:t>元以下罚款。</w:t>
            </w:r>
          </w:p>
        </w:tc>
      </w:tr>
      <w:tr>
        <w:trPr>
          <w:trHeight w:val="1125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3" w:right="224" w:hanging="11"/>
              <w:spacing w:before="135" w:line="227" w:lineRule="auto"/>
              <w:rPr/>
            </w:pPr>
            <w:r>
              <w:rPr>
                <w:spacing w:val="8"/>
              </w:rPr>
              <w:t>积极改正且逾期时</w:t>
            </w:r>
            <w:r>
              <w:rPr>
                <w:spacing w:val="6"/>
              </w:rPr>
              <w:t xml:space="preserve"> </w:t>
            </w:r>
            <w:r>
              <w:rPr>
                <w:spacing w:val="-6"/>
              </w:rPr>
              <w:t>间 10  日以上的。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0" w:right="108" w:firstLine="2"/>
              <w:spacing w:before="133" w:line="229" w:lineRule="auto"/>
              <w:rPr/>
            </w:pPr>
            <w:r>
              <w:rPr>
                <w:spacing w:val="7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2"/>
              </w:rPr>
              <w:t>处 7400 元以上</w:t>
            </w:r>
            <w:r>
              <w:rPr>
                <w:spacing w:val="30"/>
                <w:w w:val="101"/>
              </w:rPr>
              <w:t xml:space="preserve"> </w:t>
            </w:r>
            <w:r>
              <w:rPr>
                <w:spacing w:val="2"/>
              </w:rPr>
              <w:t>1.46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万元以下罚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325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4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0" w:right="108" w:firstLine="2"/>
              <w:spacing w:before="235" w:line="229" w:lineRule="auto"/>
              <w:rPr/>
            </w:pPr>
            <w:r>
              <w:rPr>
                <w:spacing w:val="7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处</w:t>
            </w:r>
            <w:r>
              <w:rPr>
                <w:spacing w:val="42"/>
              </w:rPr>
              <w:t xml:space="preserve"> </w:t>
            </w:r>
            <w:r>
              <w:rPr>
                <w:spacing w:val="9"/>
              </w:rPr>
              <w:t>1.46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9"/>
              </w:rPr>
              <w:t>万元以上 2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9"/>
              </w:rPr>
              <w:t>万元以下罚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491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502"/>
              <w:spacing w:before="82" w:line="230" w:lineRule="auto"/>
              <w:rPr/>
            </w:pPr>
            <w:r>
              <w:rPr>
                <w:spacing w:val="21"/>
              </w:rPr>
              <w:t>特种设备检验检测机构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在进行特种设备检验检测中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11"/>
              </w:rPr>
              <w:t>发现严重事故隐患或者能耗严</w:t>
            </w:r>
            <w:r>
              <w:rPr/>
              <w:t xml:space="preserve"> </w:t>
            </w:r>
            <w:r>
              <w:rPr>
                <w:spacing w:val="8"/>
              </w:rPr>
              <w:t>重超标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，未及时告知特种设备</w:t>
            </w:r>
            <w:r>
              <w:rPr/>
              <w:t xml:space="preserve"> </w:t>
            </w:r>
            <w:r>
              <w:rPr>
                <w:spacing w:val="8"/>
              </w:rPr>
              <w:t>使用单位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，并立即向特种设备</w:t>
            </w:r>
            <w:r>
              <w:rPr/>
              <w:t xml:space="preserve"> </w:t>
            </w:r>
            <w:r>
              <w:rPr>
                <w:spacing w:val="8"/>
              </w:rPr>
              <w:t>安全监督管理部门报告的。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8" w:firstLine="500"/>
              <w:spacing w:before="82" w:line="230" w:lineRule="auto"/>
              <w:jc w:val="both"/>
              <w:rPr/>
            </w:pPr>
            <w:r>
              <w:rPr>
                <w:b/>
                <w:bCs/>
                <w:spacing w:val="19"/>
              </w:rPr>
              <w:t>第九十二条第二项</w:t>
            </w:r>
            <w:r>
              <w:rPr>
                <w:b/>
                <w:bCs/>
                <w:spacing w:val="5"/>
              </w:rPr>
              <w:t xml:space="preserve">    </w:t>
            </w:r>
            <w:r>
              <w:rPr>
                <w:spacing w:val="19"/>
              </w:rPr>
              <w:t>特种设备检验检测机</w:t>
            </w:r>
            <w:r>
              <w:rPr/>
              <w:t xml:space="preserve"> </w:t>
            </w:r>
            <w:r>
              <w:rPr>
                <w:spacing w:val="9"/>
              </w:rPr>
              <w:t>构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，有下列情形之一的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由特种设备安全监督管</w:t>
            </w:r>
            <w:r>
              <w:rPr/>
              <w:t xml:space="preserve"> </w:t>
            </w:r>
            <w:r>
              <w:rPr>
                <w:spacing w:val="3"/>
              </w:rPr>
              <w:t>理部门处 2 万元以上 10 万元以下罚款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；情节严重</w:t>
            </w:r>
            <w:r>
              <w:rPr/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，撤销其检验检测资格:（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二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）在进行特种设备</w:t>
            </w:r>
            <w:r>
              <w:rPr/>
              <w:t xml:space="preserve"> </w:t>
            </w:r>
            <w:r>
              <w:rPr>
                <w:spacing w:val="12"/>
              </w:rPr>
              <w:t>检验检测中</w:t>
            </w:r>
            <w:r>
              <w:rPr>
                <w:spacing w:val="-5"/>
              </w:rPr>
              <w:t xml:space="preserve"> </w:t>
            </w:r>
            <w:r>
              <w:rPr>
                <w:spacing w:val="12"/>
              </w:rPr>
              <w:t>，发现严重事故隐患或者能耗严重超</w:t>
            </w:r>
            <w:r>
              <w:rPr/>
              <w:t xml:space="preserve"> </w:t>
            </w:r>
            <w:r>
              <w:rPr>
                <w:spacing w:val="10"/>
              </w:rPr>
              <w:t>标</w:t>
            </w:r>
            <w:r>
              <w:rPr>
                <w:spacing w:val="-3"/>
              </w:rPr>
              <w:t xml:space="preserve"> </w:t>
            </w:r>
            <w:r>
              <w:rPr>
                <w:spacing w:val="10"/>
              </w:rPr>
              <w:t>，未及时告知特种设备使用单位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，并立即向特</w:t>
            </w:r>
            <w:r>
              <w:rPr/>
              <w:t xml:space="preserve"> </w:t>
            </w:r>
            <w:r>
              <w:rPr>
                <w:spacing w:val="8"/>
              </w:rPr>
              <w:t>种设备安全监督管理部门报告的。</w:t>
            </w:r>
          </w:p>
        </w:tc>
        <w:tc>
          <w:tcPr>
            <w:tcW w:w="690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224" w:hanging="14"/>
              <w:spacing w:before="82" w:line="228" w:lineRule="auto"/>
              <w:rPr/>
            </w:pPr>
            <w:r>
              <w:rPr>
                <w:spacing w:val="2"/>
              </w:rPr>
              <w:t>涉及 1</w:t>
            </w:r>
            <w:r>
              <w:rPr>
                <w:spacing w:val="19"/>
              </w:rPr>
              <w:t xml:space="preserve"> </w:t>
            </w:r>
            <w:r>
              <w:rPr>
                <w:spacing w:val="2"/>
              </w:rPr>
              <w:t>台特种设备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064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6"/>
              <w:spacing w:before="82" w:line="207" w:lineRule="auto"/>
              <w:jc w:val="right"/>
              <w:rPr/>
            </w:pPr>
            <w:r>
              <w:rPr>
                <w:spacing w:val="2"/>
              </w:rPr>
              <w:t>处 2 万元以上 4.4 万元以下罚款。</w:t>
            </w:r>
          </w:p>
        </w:tc>
      </w:tr>
      <w:tr>
        <w:trPr>
          <w:trHeight w:val="1275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24" w:firstLine="5"/>
              <w:spacing w:before="82" w:line="227" w:lineRule="auto"/>
              <w:rPr/>
            </w:pPr>
            <w:r>
              <w:rPr>
                <w:spacing w:val="2"/>
              </w:rPr>
              <w:t>涉及 2</w:t>
            </w:r>
            <w:r>
              <w:rPr>
                <w:spacing w:val="19"/>
              </w:rPr>
              <w:t xml:space="preserve"> </w:t>
            </w:r>
            <w:r>
              <w:rPr>
                <w:spacing w:val="2"/>
              </w:rPr>
              <w:t>台以上特种</w:t>
            </w:r>
            <w:r>
              <w:rPr/>
              <w:t xml:space="preserve"> </w:t>
            </w:r>
            <w:r>
              <w:rPr>
                <w:spacing w:val="7"/>
              </w:rPr>
              <w:t>设备的。</w:t>
            </w:r>
          </w:p>
        </w:tc>
        <w:tc>
          <w:tcPr>
            <w:tcW w:w="3064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 w:hanging="2"/>
              <w:spacing w:before="81" w:line="227" w:lineRule="auto"/>
              <w:rPr/>
            </w:pPr>
            <w:r>
              <w:rPr>
                <w:spacing w:val="8"/>
              </w:rPr>
              <w:t>处 4.4 万元以上</w:t>
            </w:r>
            <w:r>
              <w:rPr>
                <w:spacing w:val="18"/>
              </w:rPr>
              <w:t xml:space="preserve"> </w:t>
            </w:r>
            <w:r>
              <w:rPr>
                <w:spacing w:val="8"/>
              </w:rPr>
              <w:t>7.6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8"/>
              </w:rPr>
              <w:t>万元以下罚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40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>
                <w:spacing w:val="7"/>
              </w:rPr>
              <w:t>发生安全事故的。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2" w:right="108" w:hanging="2"/>
              <w:spacing w:before="279" w:line="228" w:lineRule="auto"/>
              <w:jc w:val="both"/>
              <w:rPr/>
            </w:pPr>
            <w:r>
              <w:rPr>
                <w:spacing w:val="9"/>
              </w:rPr>
              <w:t>处</w:t>
            </w:r>
            <w:r>
              <w:rPr>
                <w:spacing w:val="33"/>
              </w:rPr>
              <w:t xml:space="preserve"> </w:t>
            </w:r>
            <w:r>
              <w:rPr>
                <w:spacing w:val="9"/>
              </w:rPr>
              <w:t>7.6 万元以上</w:t>
            </w:r>
            <w:r>
              <w:rPr>
                <w:spacing w:val="26"/>
              </w:rPr>
              <w:t xml:space="preserve"> </w:t>
            </w:r>
            <w:r>
              <w:rPr>
                <w:spacing w:val="9"/>
              </w:rPr>
              <w:t>10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万元以下罚</w:t>
            </w:r>
            <w:r>
              <w:rPr/>
              <w:t xml:space="preserve"> </w:t>
            </w:r>
            <w:r>
              <w:rPr>
                <w:spacing w:val="6"/>
              </w:rPr>
              <w:t>款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；节严重的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，撤销其检验检测</w:t>
            </w:r>
            <w:r>
              <w:rPr/>
              <w:t xml:space="preserve"> </w:t>
            </w:r>
            <w:r>
              <w:rPr>
                <w:spacing w:val="4"/>
              </w:rPr>
              <w:t>资格。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44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623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六十三、《广西壮族自治区电梯安全条例》行政处罚裁量基准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2482"/>
        <w:gridCol w:w="2816"/>
      </w:tblGrid>
      <w:tr>
        <w:trPr>
          <w:trHeight w:val="537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172" w:type="dxa"/>
            <w:vAlign w:val="top"/>
            <w:gridSpan w:val="2"/>
          </w:tcPr>
          <w:p>
            <w:pPr>
              <w:pStyle w:val="TableText"/>
              <w:ind w:left="1188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010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092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3"/>
              <w:spacing w:before="82" w:line="230" w:lineRule="auto"/>
              <w:jc w:val="both"/>
              <w:rPr/>
            </w:pPr>
            <w:r>
              <w:rPr>
                <w:spacing w:val="6"/>
              </w:rPr>
              <w:t>在学校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、幼儿园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、住宅小</w:t>
            </w:r>
            <w:r>
              <w:rPr/>
              <w:t xml:space="preserve"> </w:t>
            </w:r>
            <w:r>
              <w:rPr>
                <w:spacing w:val="11"/>
              </w:rPr>
              <w:t>区以及其他公众聚集场所新安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装电梯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，没有设置视频监控设</w:t>
            </w:r>
            <w:r>
              <w:rPr/>
              <w:t xml:space="preserve"> </w:t>
            </w:r>
            <w:r>
              <w:rPr>
                <w:spacing w:val="8"/>
              </w:rPr>
              <w:t>施和双回路供电系统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，或者没</w:t>
            </w:r>
            <w:r>
              <w:rPr/>
              <w:t xml:space="preserve"> </w:t>
            </w:r>
            <w:r>
              <w:rPr>
                <w:spacing w:val="9"/>
              </w:rPr>
              <w:t>有配置备用电源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、安装电梯应</w:t>
            </w:r>
            <w:r>
              <w:rPr/>
              <w:t xml:space="preserve"> </w:t>
            </w:r>
            <w:r>
              <w:rPr>
                <w:spacing w:val="8"/>
              </w:rPr>
              <w:t>急平层装置的。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42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98" w:firstLine="398"/>
              <w:spacing w:before="82" w:line="230" w:lineRule="auto"/>
              <w:rPr/>
            </w:pPr>
            <w:r>
              <w:rPr>
                <w:b/>
                <w:bCs/>
                <w:spacing w:val="14"/>
              </w:rPr>
              <w:t>第四十一条第一项</w:t>
            </w:r>
            <w:r>
              <w:rPr>
                <w:b/>
                <w:bCs/>
                <w:spacing w:val="19"/>
                <w:w w:val="101"/>
              </w:rPr>
              <w:t xml:space="preserve">   </w:t>
            </w:r>
            <w:r>
              <w:rPr>
                <w:spacing w:val="14"/>
              </w:rPr>
              <w:t>违反本条例第十二条第</w:t>
            </w:r>
            <w:r>
              <w:rPr/>
              <w:t xml:space="preserve"> </w:t>
            </w:r>
            <w:r>
              <w:rPr>
                <w:spacing w:val="6"/>
              </w:rPr>
              <w:t>一款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，第十三条规定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，有下列情形之一的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由特</w:t>
            </w:r>
            <w:r>
              <w:rPr/>
              <w:t xml:space="preserve"> </w:t>
            </w:r>
            <w:r>
              <w:rPr>
                <w:spacing w:val="12"/>
              </w:rPr>
              <w:t>种设备安全监督管理部门责令限期改正</w:t>
            </w:r>
            <w:r>
              <w:rPr>
                <w:spacing w:val="-6"/>
              </w:rPr>
              <w:t xml:space="preserve"> </w:t>
            </w:r>
            <w:r>
              <w:rPr>
                <w:spacing w:val="12"/>
              </w:rPr>
              <w:t>；逾期不</w:t>
            </w:r>
            <w:r>
              <w:rPr/>
              <w:t xml:space="preserve"> </w:t>
            </w:r>
            <w:r>
              <w:rPr>
                <w:spacing w:val="7"/>
              </w:rPr>
              <w:t>改正的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，处二万元以上十万元以下罚款：</w:t>
            </w:r>
          </w:p>
          <w:p>
            <w:pPr>
              <w:pStyle w:val="TableText"/>
              <w:ind w:left="106" w:right="105" w:firstLine="394"/>
              <w:spacing w:before="10" w:line="230" w:lineRule="auto"/>
              <w:rPr/>
            </w:pPr>
            <w:r>
              <w:rPr>
                <w:spacing w:val="10"/>
              </w:rPr>
              <w:t>（一）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在学校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、幼儿园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、住宅小区以及其他</w:t>
            </w:r>
            <w:r>
              <w:rPr/>
              <w:t xml:space="preserve"> </w:t>
            </w:r>
            <w:r>
              <w:rPr>
                <w:spacing w:val="12"/>
              </w:rPr>
              <w:t>公众聚集场所新安装电梯</w:t>
            </w:r>
            <w:r>
              <w:rPr>
                <w:spacing w:val="-4"/>
              </w:rPr>
              <w:t xml:space="preserve"> </w:t>
            </w:r>
            <w:r>
              <w:rPr>
                <w:spacing w:val="12"/>
              </w:rPr>
              <w:t>，没有设置视频监控设</w:t>
            </w:r>
            <w:r>
              <w:rPr/>
              <w:t xml:space="preserve"> </w:t>
            </w:r>
            <w:r>
              <w:rPr>
                <w:spacing w:val="11"/>
              </w:rPr>
              <w:t>施和双回路供电系统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，或者没有配置备用电源</w:t>
            </w:r>
            <w:r>
              <w:rPr>
                <w:spacing w:val="-29"/>
              </w:rPr>
              <w:t xml:space="preserve"> </w:t>
            </w:r>
            <w:r>
              <w:rPr>
                <w:spacing w:val="11"/>
              </w:rPr>
              <w:t>、</w:t>
            </w:r>
            <w:r>
              <w:rPr/>
              <w:t xml:space="preserve"> </w:t>
            </w:r>
            <w:r>
              <w:rPr>
                <w:spacing w:val="8"/>
              </w:rPr>
              <w:t>安装电梯应急平层装置的；</w:t>
            </w:r>
          </w:p>
        </w:tc>
        <w:tc>
          <w:tcPr>
            <w:tcW w:w="690" w:type="dxa"/>
            <w:vAlign w:val="top"/>
          </w:tcPr>
          <w:p>
            <w:pPr>
              <w:spacing w:line="3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20" w:right="172" w:hanging="8"/>
              <w:spacing w:before="276" w:line="228" w:lineRule="auto"/>
              <w:rPr/>
            </w:pPr>
            <w:r>
              <w:rPr>
                <w:spacing w:val="9"/>
              </w:rPr>
              <w:t>积极改正且逾期时间不足</w:t>
            </w:r>
            <w:r>
              <w:rPr>
                <w:spacing w:val="2"/>
              </w:rPr>
              <w:t xml:space="preserve"> </w:t>
            </w:r>
            <w:r>
              <w:rPr>
                <w:spacing w:val="-14"/>
              </w:rPr>
              <w:t>10</w:t>
            </w:r>
            <w:r>
              <w:rPr>
                <w:spacing w:val="45"/>
              </w:rPr>
              <w:t xml:space="preserve"> </w:t>
            </w:r>
            <w:r>
              <w:rPr>
                <w:spacing w:val="-14"/>
              </w:rPr>
              <w:t>日的。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8" w:firstLine="2"/>
              <w:spacing w:before="108" w:line="239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2 万元以上 4.4 万元以下的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27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5" w:hanging="14"/>
              <w:spacing w:before="82" w:line="229" w:lineRule="auto"/>
              <w:rPr/>
            </w:pPr>
            <w:r>
              <w:rPr>
                <w:spacing w:val="-1"/>
              </w:rPr>
              <w:t>积极改正且逾期时间 10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spacing w:val="-1"/>
              </w:rPr>
              <w:t>日</w:t>
            </w:r>
            <w:r>
              <w:rPr/>
              <w:t xml:space="preserve"> </w:t>
            </w:r>
            <w:r>
              <w:rPr>
                <w:spacing w:val="2"/>
              </w:rPr>
              <w:t>以上的。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28" w:right="108" w:hanging="13"/>
              <w:spacing w:before="198" w:line="262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4.4 万元以上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7.6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万元以下</w:t>
            </w:r>
            <w:r>
              <w:rPr/>
              <w:t xml:space="preserve"> </w:t>
            </w:r>
            <w:r>
              <w:rPr>
                <w:spacing w:val="1"/>
              </w:rPr>
              <w:t>的罚款。</w:t>
            </w:r>
          </w:p>
        </w:tc>
      </w:tr>
      <w:tr>
        <w:trPr>
          <w:trHeight w:val="108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spacing w:line="3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8" w:firstLine="2"/>
              <w:spacing w:before="104" w:line="23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/>
              <w:t>以</w:t>
            </w:r>
            <w:r>
              <w:rPr>
                <w:spacing w:val="-2"/>
              </w:rPr>
              <w:t xml:space="preserve"> </w:t>
            </w:r>
            <w:r>
              <w:rPr/>
              <w:t>7.6</w:t>
            </w:r>
            <w:r>
              <w:rPr>
                <w:spacing w:val="-12"/>
              </w:rPr>
              <w:t xml:space="preserve"> </w:t>
            </w:r>
            <w:r>
              <w:rPr/>
              <w:t>万元以上 10</w:t>
            </w:r>
            <w:r>
              <w:rPr>
                <w:spacing w:val="-14"/>
              </w:rPr>
              <w:t xml:space="preserve"> </w:t>
            </w:r>
            <w:r>
              <w:rPr/>
              <w:t>万元以下的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08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399"/>
              <w:spacing w:before="82" w:line="231" w:lineRule="auto"/>
              <w:rPr/>
            </w:pPr>
            <w:r>
              <w:rPr>
                <w:spacing w:val="7"/>
              </w:rPr>
              <w:t>新安装使用的乘客电梯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11"/>
              </w:rPr>
              <w:t>制造单位未配备具有运行参数</w:t>
            </w:r>
            <w:r>
              <w:rPr/>
              <w:t xml:space="preserve"> </w:t>
            </w:r>
            <w:r>
              <w:rPr>
                <w:spacing w:val="11"/>
              </w:rPr>
              <w:t>采集和网络远程传输功能的监</w:t>
            </w:r>
            <w:r>
              <w:rPr/>
              <w:t xml:space="preserve"> </w:t>
            </w:r>
            <w:r>
              <w:rPr>
                <w:spacing w:val="8"/>
              </w:rPr>
              <w:t>测装置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，并提供标准数据接口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4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98" w:firstLine="398"/>
              <w:spacing w:before="82" w:line="229" w:lineRule="auto"/>
              <w:jc w:val="both"/>
              <w:rPr/>
            </w:pPr>
            <w:r>
              <w:rPr>
                <w:b/>
                <w:bCs/>
                <w:spacing w:val="14"/>
              </w:rPr>
              <w:t>第四十一条第二项</w:t>
            </w:r>
            <w:r>
              <w:rPr>
                <w:b/>
                <w:bCs/>
                <w:spacing w:val="19"/>
                <w:w w:val="101"/>
              </w:rPr>
              <w:t xml:space="preserve">   </w:t>
            </w:r>
            <w:r>
              <w:rPr>
                <w:spacing w:val="14"/>
              </w:rPr>
              <w:t>违反本条例第十二条第</w:t>
            </w:r>
            <w:r>
              <w:rPr/>
              <w:t xml:space="preserve"> </w:t>
            </w:r>
            <w:r>
              <w:rPr>
                <w:spacing w:val="6"/>
              </w:rPr>
              <w:t>一款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，第十三条规定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，有下列情形之一的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由特</w:t>
            </w:r>
            <w:r>
              <w:rPr/>
              <w:t xml:space="preserve"> </w:t>
            </w:r>
            <w:r>
              <w:rPr>
                <w:spacing w:val="12"/>
              </w:rPr>
              <w:t>种设备安全监督管理部门责令限期改正</w:t>
            </w:r>
            <w:r>
              <w:rPr>
                <w:spacing w:val="-6"/>
              </w:rPr>
              <w:t xml:space="preserve"> </w:t>
            </w:r>
            <w:r>
              <w:rPr>
                <w:spacing w:val="12"/>
              </w:rPr>
              <w:t>；逾期不</w:t>
            </w:r>
            <w:r>
              <w:rPr/>
              <w:t xml:space="preserve"> </w:t>
            </w:r>
            <w:r>
              <w:rPr>
                <w:spacing w:val="7"/>
              </w:rPr>
              <w:t>改正的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，处二万元以上十万元以下罚款：</w:t>
            </w:r>
          </w:p>
          <w:p>
            <w:pPr>
              <w:pStyle w:val="TableText"/>
              <w:ind w:left="107" w:right="105" w:firstLine="471"/>
              <w:spacing w:before="69" w:line="262" w:lineRule="auto"/>
              <w:jc w:val="both"/>
              <w:rPr/>
            </w:pPr>
            <w:r>
              <w:rPr>
                <w:spacing w:val="4"/>
              </w:rPr>
              <w:t>（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）新安装使用的乘客电梯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，制造单位未</w:t>
            </w:r>
            <w:r>
              <w:rPr/>
              <w:t xml:space="preserve"> </w:t>
            </w:r>
            <w:r>
              <w:rPr>
                <w:spacing w:val="14"/>
              </w:rPr>
              <w:t>配备具有运行参数采集和网络远程传输功能的监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测装置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，并提供标准数据接口的。</w:t>
            </w:r>
          </w:p>
        </w:tc>
        <w:tc>
          <w:tcPr>
            <w:tcW w:w="690" w:type="dxa"/>
            <w:vAlign w:val="top"/>
          </w:tcPr>
          <w:p>
            <w:pPr>
              <w:spacing w:line="3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20" w:right="172" w:hanging="8"/>
              <w:spacing w:before="274" w:line="228" w:lineRule="auto"/>
              <w:rPr/>
            </w:pPr>
            <w:r>
              <w:rPr>
                <w:spacing w:val="9"/>
              </w:rPr>
              <w:t>积极改正且逾期时间不足</w:t>
            </w:r>
            <w:r>
              <w:rPr>
                <w:spacing w:val="2"/>
              </w:rPr>
              <w:t xml:space="preserve"> </w:t>
            </w:r>
            <w:r>
              <w:rPr>
                <w:spacing w:val="-14"/>
              </w:rPr>
              <w:t>10</w:t>
            </w:r>
            <w:r>
              <w:rPr>
                <w:spacing w:val="45"/>
              </w:rPr>
              <w:t xml:space="preserve"> </w:t>
            </w:r>
            <w:r>
              <w:rPr>
                <w:spacing w:val="-14"/>
              </w:rPr>
              <w:t>日的。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8" w:firstLine="2"/>
              <w:spacing w:before="108" w:line="237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2 万元以上 4.4 万元以下的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08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26" w:right="105" w:hanging="14"/>
              <w:spacing w:before="274" w:line="227" w:lineRule="auto"/>
              <w:rPr/>
            </w:pPr>
            <w:r>
              <w:rPr>
                <w:spacing w:val="-1"/>
              </w:rPr>
              <w:t>积极改正且逾期时间 10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spacing w:val="-1"/>
              </w:rPr>
              <w:t>日</w:t>
            </w:r>
            <w:r>
              <w:rPr/>
              <w:t xml:space="preserve"> </w:t>
            </w:r>
            <w:r>
              <w:rPr>
                <w:spacing w:val="2"/>
              </w:rPr>
              <w:t>以上的。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28" w:right="108" w:hanging="13"/>
              <w:spacing w:before="108" w:line="237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4.4 万元以上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7.6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万元以下</w:t>
            </w:r>
            <w:r>
              <w:rPr/>
              <w:t xml:space="preserve"> </w:t>
            </w:r>
            <w:r>
              <w:rPr>
                <w:spacing w:val="1"/>
              </w:rPr>
              <w:t>的罚款。</w:t>
            </w:r>
          </w:p>
        </w:tc>
      </w:tr>
      <w:tr>
        <w:trPr>
          <w:trHeight w:val="108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8" w:firstLine="2"/>
              <w:spacing w:before="107" w:line="23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/>
              <w:t>以</w:t>
            </w:r>
            <w:r>
              <w:rPr>
                <w:spacing w:val="-2"/>
              </w:rPr>
              <w:t xml:space="preserve"> </w:t>
            </w:r>
            <w:r>
              <w:rPr/>
              <w:t>7.6</w:t>
            </w:r>
            <w:r>
              <w:rPr>
                <w:spacing w:val="-12"/>
              </w:rPr>
              <w:t xml:space="preserve"> </w:t>
            </w:r>
            <w:r>
              <w:rPr/>
              <w:t>万元以上 10</w:t>
            </w:r>
            <w:r>
              <w:rPr>
                <w:spacing w:val="-14"/>
              </w:rPr>
              <w:t xml:space="preserve"> </w:t>
            </w:r>
            <w:r>
              <w:rPr/>
              <w:t>万元以下的 </w:t>
            </w:r>
            <w:r>
              <w:rPr>
                <w:spacing w:val="4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45"/>
          <w:pgSz w:w="16839" w:h="11905"/>
          <w:pgMar w:top="1011" w:right="8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2482"/>
        <w:gridCol w:w="2816"/>
      </w:tblGrid>
      <w:tr>
        <w:trPr>
          <w:trHeight w:val="109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19"/>
              <w:spacing w:before="82" w:line="228" w:lineRule="auto"/>
              <w:jc w:val="both"/>
              <w:rPr/>
            </w:pPr>
            <w:r>
              <w:rPr>
                <w:spacing w:val="5"/>
              </w:rPr>
              <w:t>电梯安装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、改造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、修理单</w:t>
            </w:r>
            <w:r>
              <w:rPr/>
              <w:t xml:space="preserve"> </w:t>
            </w:r>
            <w:r>
              <w:rPr>
                <w:spacing w:val="7"/>
              </w:rPr>
              <w:t>位将其承揽的安装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、改造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、修</w:t>
            </w:r>
            <w:r>
              <w:rPr/>
              <w:t xml:space="preserve"> </w:t>
            </w:r>
            <w:r>
              <w:rPr>
                <w:spacing w:val="8"/>
              </w:rPr>
              <w:t>理业务进行分包、转包的。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26" w:firstLine="480"/>
              <w:spacing w:before="82" w:line="263" w:lineRule="auto"/>
              <w:jc w:val="both"/>
              <w:rPr/>
            </w:pPr>
            <w:r>
              <w:rPr>
                <w:b/>
                <w:bCs/>
                <w:spacing w:val="10"/>
              </w:rPr>
              <w:t>第四十二条   </w:t>
            </w:r>
            <w:r>
              <w:rPr>
                <w:spacing w:val="10"/>
              </w:rPr>
              <w:t>违反本条例第十四条第二款规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定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电梯安装、改造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、修理单位将其承揽的</w:t>
            </w:r>
            <w:r>
              <w:rPr>
                <w:spacing w:val="4"/>
              </w:rPr>
              <w:t>安装、</w:t>
            </w:r>
            <w:r>
              <w:rPr/>
              <w:t xml:space="preserve"> </w:t>
            </w:r>
            <w:r>
              <w:rPr>
                <w:spacing w:val="8"/>
              </w:rPr>
              <w:t>改造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、修理业务进行分包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、转包的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由特种设备</w:t>
            </w:r>
            <w:r>
              <w:rPr/>
              <w:t xml:space="preserve">  </w:t>
            </w:r>
            <w:r>
              <w:rPr>
                <w:spacing w:val="12"/>
              </w:rPr>
              <w:t>安全监督管理部门责令改正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12"/>
              </w:rPr>
              <w:t>，处一万元以上三万</w:t>
            </w:r>
            <w:r>
              <w:rPr/>
              <w:t xml:space="preserve">  </w:t>
            </w:r>
            <w:r>
              <w:rPr>
                <w:spacing w:val="7"/>
              </w:rPr>
              <w:t>元以下罚款。</w:t>
            </w:r>
          </w:p>
          <w:p>
            <w:pPr>
              <w:pStyle w:val="TableText"/>
              <w:ind w:left="107" w:right="101" w:firstLine="479"/>
              <w:spacing w:before="12" w:line="262" w:lineRule="auto"/>
              <w:jc w:val="both"/>
              <w:rPr/>
            </w:pPr>
            <w:r>
              <w:rPr>
                <w:b/>
                <w:bCs/>
                <w:spacing w:val="8"/>
              </w:rPr>
              <w:t>第十四条第二款</w:t>
            </w:r>
            <w:r>
              <w:rPr>
                <w:b/>
                <w:bCs/>
                <w:spacing w:val="20"/>
              </w:rPr>
              <w:t xml:space="preserve">   </w:t>
            </w:r>
            <w:r>
              <w:rPr>
                <w:spacing w:val="8"/>
              </w:rPr>
              <w:t>电梯安装</w:t>
            </w:r>
            <w:r>
              <w:rPr>
                <w:spacing w:val="-31"/>
              </w:rPr>
              <w:t xml:space="preserve"> </w:t>
            </w:r>
            <w:r>
              <w:rPr>
                <w:spacing w:val="8"/>
              </w:rPr>
              <w:t>、改造、修理单</w:t>
            </w:r>
            <w:r>
              <w:rPr/>
              <w:t xml:space="preserve"> </w:t>
            </w:r>
            <w:r>
              <w:rPr>
                <w:spacing w:val="12"/>
              </w:rPr>
              <w:t>位不得将其承揽的安装</w:t>
            </w:r>
            <w:r>
              <w:rPr>
                <w:spacing w:val="-29"/>
              </w:rPr>
              <w:t xml:space="preserve"> </w:t>
            </w:r>
            <w:r>
              <w:rPr>
                <w:spacing w:val="12"/>
              </w:rPr>
              <w:t>、改造</w:t>
            </w:r>
            <w:r>
              <w:rPr>
                <w:spacing w:val="-30"/>
              </w:rPr>
              <w:t xml:space="preserve"> </w:t>
            </w:r>
            <w:r>
              <w:rPr>
                <w:spacing w:val="12"/>
              </w:rPr>
              <w:t>、修理业务进</w:t>
            </w:r>
            <w:r>
              <w:rPr>
                <w:spacing w:val="11"/>
              </w:rPr>
              <w:t>行分</w:t>
            </w:r>
            <w:r>
              <w:rPr/>
              <w:t xml:space="preserve"> </w:t>
            </w:r>
            <w:r>
              <w:rPr>
                <w:spacing w:val="7"/>
              </w:rPr>
              <w:t>包、转包。</w:t>
            </w:r>
          </w:p>
        </w:tc>
        <w:tc>
          <w:tcPr>
            <w:tcW w:w="690" w:type="dxa"/>
            <w:vAlign w:val="top"/>
          </w:tcPr>
          <w:p>
            <w:pPr>
              <w:spacing w:line="3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11" w:right="105"/>
              <w:spacing w:before="280" w:line="228" w:lineRule="auto"/>
              <w:rPr/>
            </w:pPr>
            <w:r>
              <w:rPr>
                <w:spacing w:val="15"/>
              </w:rPr>
              <w:t>违法行为是初次且实施的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持续时间不足 1 个月的。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6" w:firstLine="2"/>
              <w:spacing w:before="289" w:line="261" w:lineRule="auto"/>
              <w:rPr/>
            </w:pPr>
            <w:r>
              <w:rPr>
                <w:spacing w:val="-3"/>
              </w:rPr>
              <w:t>责令改正，处以 1 万元以上 1.6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万元以下的罚款。</w:t>
            </w:r>
          </w:p>
        </w:tc>
      </w:tr>
      <w:tr>
        <w:trPr>
          <w:trHeight w:val="127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11" w:right="105" w:firstLine="16"/>
              <w:spacing w:before="54" w:line="223" w:lineRule="auto"/>
              <w:jc w:val="both"/>
              <w:rPr/>
            </w:pPr>
            <w:r>
              <w:rPr>
                <w:spacing w:val="14"/>
              </w:rPr>
              <w:t>已被依法查处后又实施违</w:t>
            </w:r>
            <w:r>
              <w:rPr/>
              <w:t xml:space="preserve"> </w:t>
            </w:r>
            <w:r>
              <w:rPr>
                <w:spacing w:val="11"/>
              </w:rPr>
              <w:t>法的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，或违法行为持续时</w:t>
            </w:r>
            <w:r>
              <w:rPr/>
              <w:t xml:space="preserve"> </w:t>
            </w:r>
            <w:r>
              <w:rPr>
                <w:spacing w:val="11"/>
              </w:rPr>
              <w:t>间在 1 个月以上不足3 个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月的。</w:t>
            </w:r>
          </w:p>
        </w:tc>
        <w:tc>
          <w:tcPr>
            <w:tcW w:w="2816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1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，处以 1.6 万元以上</w:t>
            </w:r>
          </w:p>
          <w:p>
            <w:pPr>
              <w:pStyle w:val="TableText"/>
              <w:ind w:left="115"/>
              <w:spacing w:before="78" w:line="208" w:lineRule="auto"/>
              <w:rPr/>
            </w:pPr>
            <w:r>
              <w:rPr>
                <w:spacing w:val="2"/>
              </w:rPr>
              <w:t>2.4 万元以下的罚款。</w:t>
            </w:r>
          </w:p>
        </w:tc>
      </w:tr>
      <w:tr>
        <w:trPr>
          <w:trHeight w:val="983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3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10" w:right="103"/>
              <w:spacing w:before="64" w:line="223" w:lineRule="auto"/>
              <w:jc w:val="both"/>
              <w:rPr/>
            </w:pPr>
            <w:r>
              <w:rPr>
                <w:spacing w:val="-2"/>
              </w:rPr>
              <w:t>违法行为被查处 3 次（含 3</w:t>
            </w:r>
            <w:r>
              <w:rPr/>
              <w:t xml:space="preserve"> </w:t>
            </w:r>
            <w:r>
              <w:rPr>
                <w:spacing w:val="7"/>
              </w:rPr>
              <w:t>次）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以上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，或违法行为持</w:t>
            </w:r>
            <w:r>
              <w:rPr/>
              <w:t xml:space="preserve"> </w:t>
            </w:r>
            <w:r>
              <w:rPr>
                <w:spacing w:val="4"/>
              </w:rPr>
              <w:t>续时间在 3 个月以上的。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5"/>
              <w:spacing w:before="233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，处以 2.4 万元以上</w:t>
            </w:r>
          </w:p>
          <w:p>
            <w:pPr>
              <w:pStyle w:val="TableText"/>
              <w:ind w:left="114"/>
              <w:spacing w:before="78" w:line="208" w:lineRule="auto"/>
              <w:rPr/>
            </w:pPr>
            <w:r>
              <w:rPr>
                <w:spacing w:val="4"/>
              </w:rPr>
              <w:t>3 万元以下的罚款。</w:t>
            </w:r>
          </w:p>
        </w:tc>
      </w:tr>
      <w:tr>
        <w:trPr>
          <w:trHeight w:val="1292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19"/>
              <w:spacing w:before="81" w:line="229" w:lineRule="auto"/>
              <w:rPr/>
            </w:pPr>
            <w:r>
              <w:rPr>
                <w:spacing w:val="2"/>
              </w:rPr>
              <w:t>电梯制造</w:t>
            </w:r>
            <w:r>
              <w:rPr>
                <w:spacing w:val="-23"/>
              </w:rPr>
              <w:t xml:space="preserve"> </w:t>
            </w:r>
            <w:r>
              <w:rPr>
                <w:spacing w:val="2"/>
              </w:rPr>
              <w:t>、安装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、改造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</w:t>
            </w:r>
            <w:r>
              <w:rPr/>
              <w:t xml:space="preserve"> </w:t>
            </w:r>
            <w:r>
              <w:rPr>
                <w:spacing w:val="11"/>
              </w:rPr>
              <w:t>修理单位在电梯控制系统中人</w:t>
            </w:r>
            <w:r>
              <w:rPr/>
              <w:t xml:space="preserve"> </w:t>
            </w:r>
            <w:r>
              <w:rPr>
                <w:spacing w:val="8"/>
              </w:rPr>
              <w:t>为设置技术障碍的。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2" w:firstLine="478"/>
              <w:spacing w:before="82" w:line="263" w:lineRule="auto"/>
              <w:jc w:val="both"/>
              <w:rPr/>
            </w:pPr>
            <w:r>
              <w:rPr>
                <w:b/>
                <w:bCs/>
                <w:spacing w:val="7"/>
              </w:rPr>
              <w:t>第四十三条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7"/>
              </w:rPr>
              <w:t>违反本条例第十五条规定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电</w:t>
            </w:r>
            <w:r>
              <w:rPr/>
              <w:t xml:space="preserve">  </w:t>
            </w:r>
            <w:r>
              <w:rPr>
                <w:spacing w:val="10"/>
              </w:rPr>
              <w:t>梯制造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、安装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、改造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、修理单位在电梯控制系统</w:t>
            </w:r>
            <w:r>
              <w:rPr/>
              <w:t xml:space="preserve">  </w:t>
            </w:r>
            <w:r>
              <w:rPr>
                <w:spacing w:val="11"/>
              </w:rPr>
              <w:t>中人为设置技术障碍的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11"/>
              </w:rPr>
              <w:t>由特种设备安全监</w:t>
            </w:r>
            <w:r>
              <w:rPr>
                <w:spacing w:val="10"/>
              </w:rPr>
              <w:t>督管</w:t>
            </w:r>
            <w:r>
              <w:rPr/>
              <w:t xml:space="preserve">  </w:t>
            </w:r>
            <w:r>
              <w:rPr>
                <w:spacing w:val="6"/>
              </w:rPr>
              <w:t>理部门责令改正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，处一万元以上五万元以下罚款；</w:t>
            </w:r>
            <w:r>
              <w:rPr/>
              <w:t xml:space="preserve"> </w:t>
            </w:r>
            <w:r>
              <w:rPr>
                <w:spacing w:val="8"/>
              </w:rPr>
              <w:t>造成严重后果的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，处五万元以上十万元以下罚款</w:t>
            </w:r>
          </w:p>
          <w:p>
            <w:pPr>
              <w:pStyle w:val="TableText"/>
              <w:ind w:left="107" w:right="101" w:firstLine="478"/>
              <w:spacing w:before="13" w:line="260" w:lineRule="auto"/>
              <w:jc w:val="both"/>
              <w:rPr/>
            </w:pPr>
            <w:r>
              <w:rPr>
                <w:b/>
                <w:bCs/>
                <w:spacing w:val="6"/>
              </w:rPr>
              <w:t>第十五条</w:t>
            </w:r>
            <w:r>
              <w:rPr>
                <w:b/>
                <w:bCs/>
                <w:spacing w:val="4"/>
              </w:rPr>
              <w:t xml:space="preserve">    </w:t>
            </w:r>
            <w:r>
              <w:rPr>
                <w:spacing w:val="6"/>
              </w:rPr>
              <w:t>电梯制造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、安装、改造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、修理单</w:t>
            </w:r>
            <w:r>
              <w:rPr/>
              <w:t xml:space="preserve"> </w:t>
            </w:r>
            <w:r>
              <w:rPr>
                <w:spacing w:val="9"/>
              </w:rPr>
              <w:t>位不得在电梯控制系统中人为设置技术障碍。</w:t>
            </w:r>
          </w:p>
        </w:tc>
        <w:tc>
          <w:tcPr>
            <w:tcW w:w="690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09" w:right="105" w:firstLine="22"/>
              <w:spacing w:before="220" w:line="227" w:lineRule="auto"/>
              <w:rPr/>
            </w:pPr>
            <w:r>
              <w:rPr>
                <w:spacing w:val="13"/>
              </w:rPr>
              <w:t>尚未造成损失或其他严重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16" w:type="dxa"/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6" w:firstLine="2"/>
              <w:spacing w:before="82" w:line="261" w:lineRule="auto"/>
              <w:rPr/>
            </w:pPr>
            <w:r>
              <w:rPr>
                <w:spacing w:val="-3"/>
              </w:rPr>
              <w:t>责令改正，处以 1 万元以上 2.2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万元以下的罚款。</w:t>
            </w:r>
          </w:p>
        </w:tc>
      </w:tr>
      <w:tr>
        <w:trPr>
          <w:trHeight w:val="156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72" w:hanging="1"/>
              <w:spacing w:before="82" w:line="228" w:lineRule="auto"/>
              <w:rPr/>
            </w:pPr>
            <w:r>
              <w:rPr>
                <w:spacing w:val="9"/>
              </w:rPr>
              <w:t>造成损失或其他后果不严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重的。</w:t>
            </w:r>
          </w:p>
        </w:tc>
        <w:tc>
          <w:tcPr>
            <w:tcW w:w="2816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，处以 2.2 万元以上</w:t>
            </w:r>
          </w:p>
          <w:p>
            <w:pPr>
              <w:pStyle w:val="TableText"/>
              <w:ind w:left="114"/>
              <w:spacing w:before="78" w:line="208" w:lineRule="auto"/>
              <w:rPr/>
            </w:pPr>
            <w:r>
              <w:rPr>
                <w:spacing w:val="2"/>
              </w:rPr>
              <w:t>3.8 万元以下的罚款。</w:t>
            </w:r>
          </w:p>
        </w:tc>
      </w:tr>
      <w:tr>
        <w:trPr>
          <w:trHeight w:val="144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spacing w:line="3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72"/>
              <w:spacing w:before="81" w:line="227" w:lineRule="auto"/>
              <w:rPr/>
            </w:pPr>
            <w:r>
              <w:rPr>
                <w:spacing w:val="9"/>
              </w:rPr>
              <w:t>造成重大损失或其他严重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1" w:right="108" w:firstLine="3"/>
              <w:spacing w:before="105" w:line="245" w:lineRule="auto"/>
              <w:jc w:val="both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，处以 3.8 万元以上</w:t>
            </w:r>
            <w:r>
              <w:rPr/>
              <w:t xml:space="preserve">  </w:t>
            </w:r>
            <w:r>
              <w:rPr>
                <w:spacing w:val="7"/>
              </w:rPr>
              <w:t>5 万元以下的罚款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；造成严重</w:t>
            </w:r>
            <w:r>
              <w:rPr/>
              <w:t xml:space="preserve"> </w:t>
            </w:r>
            <w:r>
              <w:rPr>
                <w:spacing w:val="6"/>
              </w:rPr>
              <w:t>后果的 ，处以 5 万元以上</w:t>
            </w:r>
            <w:r>
              <w:rPr>
                <w:spacing w:val="33"/>
                <w:w w:val="101"/>
              </w:rPr>
              <w:t xml:space="preserve"> </w:t>
            </w:r>
            <w:r>
              <w:rPr>
                <w:spacing w:val="6"/>
              </w:rPr>
              <w:t>10</w:t>
            </w:r>
            <w:r>
              <w:rPr/>
              <w:t xml:space="preserve"> </w:t>
            </w:r>
            <w:r>
              <w:rPr>
                <w:spacing w:val="7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46"/>
          <w:pgSz w:w="16839" w:h="11905"/>
          <w:pgMar w:top="1011" w:right="8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2482"/>
        <w:gridCol w:w="2816"/>
      </w:tblGrid>
      <w:tr>
        <w:trPr>
          <w:trHeight w:val="116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19"/>
              <w:spacing w:before="82" w:line="230" w:lineRule="auto"/>
              <w:jc w:val="both"/>
              <w:rPr/>
            </w:pPr>
            <w:r>
              <w:rPr>
                <w:spacing w:val="9"/>
              </w:rPr>
              <w:t>电梯使用单位未根据电梯</w:t>
            </w:r>
            <w:r>
              <w:rPr>
                <w:spacing w:val="2"/>
              </w:rPr>
              <w:t xml:space="preserve"> </w:t>
            </w:r>
            <w:r>
              <w:rPr>
                <w:spacing w:val="11"/>
              </w:rPr>
              <w:t>数量设置安全管理机构或者配</w:t>
            </w:r>
            <w:r>
              <w:rPr/>
              <w:t xml:space="preserve"> </w:t>
            </w:r>
            <w:r>
              <w:rPr>
                <w:spacing w:val="9"/>
              </w:rPr>
              <w:t>备专职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、兼职电梯安全管理人</w:t>
            </w:r>
            <w:r>
              <w:rPr/>
              <w:t xml:space="preserve"> </w:t>
            </w:r>
            <w:r>
              <w:rPr>
                <w:spacing w:val="4"/>
              </w:rPr>
              <w:t>员的。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6" w:firstLine="399"/>
              <w:spacing w:before="81" w:line="231" w:lineRule="auto"/>
              <w:rPr/>
            </w:pPr>
            <w:r>
              <w:rPr>
                <w:b/>
                <w:bCs/>
                <w:spacing w:val="14"/>
              </w:rPr>
              <w:t>第四十四条第一项</w:t>
            </w:r>
            <w:r>
              <w:rPr>
                <w:b/>
                <w:bCs/>
                <w:spacing w:val="20"/>
                <w:w w:val="101"/>
              </w:rPr>
              <w:t xml:space="preserve">   </w:t>
            </w:r>
            <w:r>
              <w:rPr>
                <w:spacing w:val="14"/>
              </w:rPr>
              <w:t>违反本条例第二十条第</w:t>
            </w:r>
            <w:r>
              <w:rPr/>
              <w:t xml:space="preserve"> </w:t>
            </w:r>
            <w:r>
              <w:rPr>
                <w:spacing w:val="8"/>
              </w:rPr>
              <w:t>一款第一项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、第二项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、第三项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、第九项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，第二十</w:t>
            </w:r>
            <w:r>
              <w:rPr/>
              <w:t xml:space="preserve"> </w:t>
            </w:r>
            <w:r>
              <w:rPr>
                <w:spacing w:val="9"/>
              </w:rPr>
              <w:t>一条第一款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、第二款规定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9"/>
              </w:rPr>
              <w:t>电梯使用管理单位有</w:t>
            </w:r>
            <w:r>
              <w:rPr/>
              <w:t xml:space="preserve"> </w:t>
            </w:r>
            <w:r>
              <w:rPr>
                <w:spacing w:val="10"/>
              </w:rPr>
              <w:t>下列行为之一的</w:t>
            </w:r>
            <w:r>
              <w:rPr>
                <w:spacing w:val="2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由特种设备安全监督管理部门</w:t>
            </w:r>
            <w:r>
              <w:rPr/>
              <w:t xml:space="preserve"> </w:t>
            </w:r>
            <w:r>
              <w:rPr>
                <w:spacing w:val="9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；逾期未改正的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，责令停止使用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处一万元以上三万元以下罚款：</w:t>
            </w:r>
          </w:p>
          <w:p>
            <w:pPr>
              <w:pStyle w:val="TableText"/>
              <w:ind w:left="110" w:right="105" w:firstLine="288"/>
              <w:spacing w:before="10" w:line="227" w:lineRule="auto"/>
              <w:rPr/>
            </w:pPr>
            <w:r>
              <w:rPr>
                <w:spacing w:val="10"/>
              </w:rPr>
              <w:t>（一）未根据电梯数量设置安全管理机构或者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配备专职、兼职电梯安全管理人员的；</w:t>
            </w:r>
          </w:p>
        </w:tc>
        <w:tc>
          <w:tcPr>
            <w:tcW w:w="690" w:type="dxa"/>
            <w:vAlign w:val="top"/>
          </w:tcPr>
          <w:p>
            <w:pPr>
              <w:spacing w:line="42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20" w:right="172" w:hanging="8"/>
              <w:spacing w:before="315" w:line="228" w:lineRule="auto"/>
              <w:rPr/>
            </w:pPr>
            <w:r>
              <w:rPr>
                <w:spacing w:val="9"/>
              </w:rPr>
              <w:t>积极改正且逾期时间不足</w:t>
            </w:r>
            <w:r>
              <w:rPr>
                <w:spacing w:val="2"/>
              </w:rPr>
              <w:t xml:space="preserve"> </w:t>
            </w:r>
            <w:r>
              <w:rPr>
                <w:spacing w:val="-14"/>
              </w:rPr>
              <w:t>10</w:t>
            </w:r>
            <w:r>
              <w:rPr>
                <w:spacing w:val="45"/>
              </w:rPr>
              <w:t xml:space="preserve"> </w:t>
            </w:r>
            <w:r>
              <w:rPr>
                <w:spacing w:val="-14"/>
              </w:rPr>
              <w:t>日的。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8" w:firstLine="2"/>
              <w:spacing w:before="146" w:line="24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1 万元以上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4"/>
              </w:rPr>
              <w:t>1.6 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21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26" w:right="105" w:hanging="14"/>
              <w:spacing w:before="179" w:line="227" w:lineRule="auto"/>
              <w:rPr/>
            </w:pPr>
            <w:r>
              <w:rPr>
                <w:spacing w:val="-1"/>
              </w:rPr>
              <w:t>积极改正且逾期时间 10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spacing w:val="-1"/>
              </w:rPr>
              <w:t>日</w:t>
            </w:r>
            <w:r>
              <w:rPr/>
              <w:t xml:space="preserve"> </w:t>
            </w:r>
            <w:r>
              <w:rPr>
                <w:spacing w:val="2"/>
              </w:rPr>
              <w:t>以上的。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28" w:right="108" w:hanging="13"/>
              <w:spacing w:before="168" w:line="254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1.6 万元以上 2.4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万元以下</w:t>
            </w:r>
            <w:r>
              <w:rPr/>
              <w:t xml:space="preserve"> </w:t>
            </w:r>
            <w:r>
              <w:rPr>
                <w:spacing w:val="1"/>
              </w:rPr>
              <w:t>的罚款。</w:t>
            </w:r>
          </w:p>
        </w:tc>
      </w:tr>
      <w:tr>
        <w:trPr>
          <w:trHeight w:val="1085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spacing w:line="3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8" w:firstLine="2"/>
              <w:spacing w:before="105" w:line="23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2.4 万元以上 3 万元以下的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39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0" w:lineRule="auto"/>
              <w:rPr/>
            </w:pPr>
            <w:r>
              <w:rPr/>
              <w:t>6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20"/>
              <w:spacing w:before="82" w:line="231" w:lineRule="auto"/>
              <w:jc w:val="both"/>
              <w:rPr/>
            </w:pPr>
            <w:r>
              <w:rPr>
                <w:spacing w:val="9"/>
              </w:rPr>
              <w:t>电梯使用管理单位未在电</w:t>
            </w:r>
            <w:r>
              <w:rPr>
                <w:spacing w:val="4"/>
              </w:rPr>
              <w:t xml:space="preserve"> </w:t>
            </w:r>
            <w:r>
              <w:rPr>
                <w:spacing w:val="27"/>
              </w:rPr>
              <w:t>梯轿厢显著位置或者自动扶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梯</w:t>
            </w:r>
            <w:r>
              <w:rPr>
                <w:spacing w:val="-23"/>
              </w:rPr>
              <w:t xml:space="preserve"> </w:t>
            </w:r>
            <w:r>
              <w:rPr>
                <w:spacing w:val="6"/>
              </w:rPr>
              <w:t>、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自动人行道显著位置张贴</w:t>
            </w:r>
            <w:r>
              <w:rPr/>
              <w:t xml:space="preserve"> </w:t>
            </w:r>
            <w:r>
              <w:rPr>
                <w:spacing w:val="9"/>
              </w:rPr>
              <w:t>悬挂有效的使用标志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、安全注</w:t>
            </w:r>
            <w:r>
              <w:rPr/>
              <w:t xml:space="preserve"> </w:t>
            </w:r>
            <w:r>
              <w:rPr>
                <w:spacing w:val="7"/>
              </w:rPr>
              <w:t>意事项</w:t>
            </w:r>
            <w:r>
              <w:rPr>
                <w:spacing w:val="-28"/>
              </w:rPr>
              <w:t xml:space="preserve"> </w:t>
            </w:r>
            <w:r>
              <w:rPr>
                <w:spacing w:val="7"/>
              </w:rPr>
              <w:t>、安全警示标志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、应急</w:t>
            </w:r>
            <w:r>
              <w:rPr/>
              <w:t xml:space="preserve"> </w:t>
            </w:r>
            <w:r>
              <w:rPr>
                <w:spacing w:val="8"/>
              </w:rPr>
              <w:t>救援和投诉电话等信息的。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6" w:firstLine="399"/>
              <w:spacing w:before="82" w:line="230" w:lineRule="auto"/>
              <w:rPr/>
            </w:pPr>
            <w:r>
              <w:rPr>
                <w:b/>
                <w:bCs/>
                <w:spacing w:val="14"/>
              </w:rPr>
              <w:t>第四十四条第二项</w:t>
            </w:r>
            <w:r>
              <w:rPr>
                <w:b/>
                <w:bCs/>
                <w:spacing w:val="20"/>
                <w:w w:val="101"/>
              </w:rPr>
              <w:t xml:space="preserve">   </w:t>
            </w:r>
            <w:r>
              <w:rPr>
                <w:spacing w:val="14"/>
              </w:rPr>
              <w:t>违反本条例第二十条第</w:t>
            </w:r>
            <w:r>
              <w:rPr/>
              <w:t xml:space="preserve"> </w:t>
            </w:r>
            <w:r>
              <w:rPr>
                <w:spacing w:val="8"/>
              </w:rPr>
              <w:t>一款第一项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、第二项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、第三项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、第九项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，第二十</w:t>
            </w:r>
            <w:r>
              <w:rPr/>
              <w:t xml:space="preserve"> </w:t>
            </w:r>
            <w:r>
              <w:rPr>
                <w:spacing w:val="9"/>
              </w:rPr>
              <w:t>一条第一款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、第二款规定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9"/>
              </w:rPr>
              <w:t>电梯使用管理单位有</w:t>
            </w:r>
            <w:r>
              <w:rPr/>
              <w:t xml:space="preserve"> </w:t>
            </w:r>
            <w:r>
              <w:rPr>
                <w:spacing w:val="10"/>
              </w:rPr>
              <w:t>下列行为之一的</w:t>
            </w:r>
            <w:r>
              <w:rPr>
                <w:spacing w:val="2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由特种设备安全监督管理部门</w:t>
            </w:r>
            <w:r>
              <w:rPr/>
              <w:t xml:space="preserve"> </w:t>
            </w:r>
            <w:r>
              <w:rPr>
                <w:spacing w:val="9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；逾期未改正的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，责令停止使用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处一万元以上三万元以下罚款：</w:t>
            </w:r>
          </w:p>
          <w:p>
            <w:pPr>
              <w:pStyle w:val="TableText"/>
              <w:ind w:left="108" w:right="105" w:firstLine="291"/>
              <w:spacing w:before="11" w:line="230" w:lineRule="auto"/>
              <w:rPr/>
            </w:pPr>
            <w:r>
              <w:rPr>
                <w:spacing w:val="4"/>
              </w:rPr>
              <w:t>（</w:t>
            </w:r>
            <w:r>
              <w:rPr/>
              <w:t xml:space="preserve"> </w:t>
            </w:r>
            <w:r>
              <w:rPr>
                <w:spacing w:val="4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）未在电梯轿厢显著位置或者自动扶梯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</w:t>
            </w:r>
            <w:r>
              <w:rPr/>
              <w:t xml:space="preserve"> </w:t>
            </w:r>
            <w:r>
              <w:rPr>
                <w:spacing w:val="13"/>
              </w:rPr>
              <w:t>自动人行道显著位置张贴悬挂有效的使用标志</w:t>
            </w:r>
            <w:r>
              <w:rPr>
                <w:spacing w:val="-27"/>
              </w:rPr>
              <w:t xml:space="preserve"> </w:t>
            </w:r>
            <w:r>
              <w:rPr>
                <w:spacing w:val="13"/>
              </w:rPr>
              <w:t>、</w:t>
            </w:r>
            <w:r>
              <w:rPr/>
              <w:t xml:space="preserve"> </w:t>
            </w:r>
            <w:r>
              <w:rPr>
                <w:spacing w:val="11"/>
              </w:rPr>
              <w:t>安全注意事项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、安全警示标志</w:t>
            </w:r>
            <w:r>
              <w:rPr>
                <w:spacing w:val="-29"/>
              </w:rPr>
              <w:t xml:space="preserve"> </w:t>
            </w:r>
            <w:r>
              <w:rPr>
                <w:spacing w:val="11"/>
              </w:rPr>
              <w:t>、应急救援和投诉</w:t>
            </w:r>
            <w:r>
              <w:rPr/>
              <w:t xml:space="preserve"> </w:t>
            </w:r>
            <w:r>
              <w:rPr>
                <w:spacing w:val="7"/>
              </w:rPr>
              <w:t>电话等信息的；</w:t>
            </w:r>
          </w:p>
        </w:tc>
        <w:tc>
          <w:tcPr>
            <w:tcW w:w="690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0" w:right="172" w:hanging="8"/>
              <w:spacing w:before="82" w:line="230" w:lineRule="auto"/>
              <w:rPr/>
            </w:pPr>
            <w:r>
              <w:rPr>
                <w:spacing w:val="9"/>
              </w:rPr>
              <w:t>积极改正且逾期时间不足</w:t>
            </w:r>
            <w:r>
              <w:rPr>
                <w:spacing w:val="2"/>
              </w:rPr>
              <w:t xml:space="preserve"> </w:t>
            </w:r>
            <w:r>
              <w:rPr>
                <w:spacing w:val="-14"/>
              </w:rPr>
              <w:t>10</w:t>
            </w:r>
            <w:r>
              <w:rPr>
                <w:spacing w:val="45"/>
              </w:rPr>
              <w:t xml:space="preserve"> </w:t>
            </w:r>
            <w:r>
              <w:rPr>
                <w:spacing w:val="-14"/>
              </w:rPr>
              <w:t>日的。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8" w:firstLine="2"/>
              <w:spacing w:before="259" w:line="262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1 万元以上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4"/>
              </w:rPr>
              <w:t>1.6 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5" w:hanging="14"/>
              <w:spacing w:before="81" w:line="227" w:lineRule="auto"/>
              <w:rPr/>
            </w:pPr>
            <w:r>
              <w:rPr>
                <w:spacing w:val="-1"/>
              </w:rPr>
              <w:t>积极改正且逾期时间 10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spacing w:val="-1"/>
              </w:rPr>
              <w:t>日</w:t>
            </w:r>
            <w:r>
              <w:rPr/>
              <w:t xml:space="preserve"> </w:t>
            </w:r>
            <w:r>
              <w:rPr>
                <w:spacing w:val="2"/>
              </w:rPr>
              <w:t>以上的。</w:t>
            </w:r>
          </w:p>
        </w:tc>
        <w:tc>
          <w:tcPr>
            <w:tcW w:w="2816" w:type="dxa"/>
            <w:vAlign w:val="top"/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08" w:hanging="13"/>
              <w:spacing w:before="81" w:line="262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1.6 万元以上 2.4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万元以下</w:t>
            </w:r>
            <w:r>
              <w:rPr/>
              <w:t xml:space="preserve"> </w:t>
            </w:r>
            <w:r>
              <w:rPr>
                <w:spacing w:val="1"/>
              </w:rPr>
              <w:t>的罚款。</w:t>
            </w:r>
          </w:p>
        </w:tc>
      </w:tr>
      <w:tr>
        <w:trPr>
          <w:trHeight w:val="112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spacing w:line="3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8" w:firstLine="2"/>
              <w:spacing w:before="125" w:line="243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2.4 万元以上 3 万元以下的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47"/>
          <w:pgSz w:w="16839" w:h="11905"/>
          <w:pgMar w:top="1011" w:right="8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2482"/>
        <w:gridCol w:w="2816"/>
      </w:tblGrid>
      <w:tr>
        <w:trPr>
          <w:trHeight w:val="109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0" w:lineRule="auto"/>
              <w:rPr/>
            </w:pPr>
            <w:r>
              <w:rPr/>
              <w:t>7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18"/>
              <w:spacing w:before="81" w:line="228" w:lineRule="auto"/>
              <w:jc w:val="both"/>
              <w:rPr/>
            </w:pPr>
            <w:r>
              <w:rPr>
                <w:spacing w:val="9"/>
              </w:rPr>
              <w:t>电梯使用管理单位未确保</w:t>
            </w:r>
            <w:r>
              <w:rPr>
                <w:spacing w:val="4"/>
              </w:rPr>
              <w:t xml:space="preserve"> </w:t>
            </w:r>
            <w:r>
              <w:rPr>
                <w:spacing w:val="11"/>
              </w:rPr>
              <w:t>电梯紧急报警装置有效和电梯</w:t>
            </w:r>
            <w:r>
              <w:rPr/>
              <w:t xml:space="preserve"> </w:t>
            </w:r>
            <w:r>
              <w:rPr>
                <w:spacing w:val="8"/>
              </w:rPr>
              <w:t>运行期间值班人员在岗的。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6" w:firstLine="399"/>
              <w:spacing w:before="82" w:line="230" w:lineRule="auto"/>
              <w:rPr/>
            </w:pPr>
            <w:r>
              <w:rPr>
                <w:b/>
                <w:bCs/>
                <w:spacing w:val="14"/>
              </w:rPr>
              <w:t>第四十四条第三项</w:t>
            </w:r>
            <w:r>
              <w:rPr>
                <w:b/>
                <w:bCs/>
                <w:spacing w:val="20"/>
                <w:w w:val="101"/>
              </w:rPr>
              <w:t xml:space="preserve">   </w:t>
            </w:r>
            <w:r>
              <w:rPr>
                <w:spacing w:val="14"/>
              </w:rPr>
              <w:t>违反本条例第二十条第</w:t>
            </w:r>
            <w:r>
              <w:rPr/>
              <w:t xml:space="preserve"> </w:t>
            </w:r>
            <w:r>
              <w:rPr>
                <w:spacing w:val="8"/>
              </w:rPr>
              <w:t>一款第一项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、第二项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、第三项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、第九项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，第二十</w:t>
            </w:r>
            <w:r>
              <w:rPr/>
              <w:t xml:space="preserve"> </w:t>
            </w:r>
            <w:r>
              <w:rPr>
                <w:spacing w:val="9"/>
              </w:rPr>
              <w:t>一条第一款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、第二款规定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9"/>
              </w:rPr>
              <w:t>电梯使用管理单位有</w:t>
            </w:r>
            <w:r>
              <w:rPr/>
              <w:t xml:space="preserve"> </w:t>
            </w:r>
            <w:r>
              <w:rPr>
                <w:spacing w:val="10"/>
              </w:rPr>
              <w:t>下列行为之一的</w:t>
            </w:r>
            <w:r>
              <w:rPr>
                <w:spacing w:val="2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由特种设备安全监督管理部门</w:t>
            </w:r>
            <w:r>
              <w:rPr/>
              <w:t xml:space="preserve"> </w:t>
            </w:r>
            <w:r>
              <w:rPr>
                <w:spacing w:val="9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；逾期未改正的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，责令停止使用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处一万元以上三万元以下罚款：</w:t>
            </w:r>
          </w:p>
          <w:p>
            <w:pPr>
              <w:pStyle w:val="TableText"/>
              <w:ind w:left="107" w:right="105" w:firstLine="292"/>
              <w:spacing w:before="11" w:line="227" w:lineRule="auto"/>
              <w:rPr/>
            </w:pPr>
            <w:r>
              <w:rPr>
                <w:spacing w:val="10"/>
              </w:rPr>
              <w:t>（三）未确保电梯紧急报警装置有效和电梯运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行期间值班人员在岗的；</w:t>
            </w:r>
          </w:p>
        </w:tc>
        <w:tc>
          <w:tcPr>
            <w:tcW w:w="690" w:type="dxa"/>
            <w:vAlign w:val="top"/>
          </w:tcPr>
          <w:p>
            <w:pPr>
              <w:spacing w:line="3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20" w:right="172" w:hanging="8"/>
              <w:spacing w:before="278" w:line="230" w:lineRule="auto"/>
              <w:rPr/>
            </w:pPr>
            <w:r>
              <w:rPr>
                <w:spacing w:val="9"/>
              </w:rPr>
              <w:t>积极改正且逾期时间不足</w:t>
            </w:r>
            <w:r>
              <w:rPr>
                <w:spacing w:val="2"/>
              </w:rPr>
              <w:t xml:space="preserve"> </w:t>
            </w:r>
            <w:r>
              <w:rPr>
                <w:spacing w:val="-14"/>
              </w:rPr>
              <w:t>10</w:t>
            </w:r>
            <w:r>
              <w:rPr>
                <w:spacing w:val="45"/>
              </w:rPr>
              <w:t xml:space="preserve"> </w:t>
            </w:r>
            <w:r>
              <w:rPr>
                <w:spacing w:val="-14"/>
              </w:rPr>
              <w:t>日的。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8" w:firstLine="2"/>
              <w:spacing w:before="113" w:line="239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1 万元以上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4"/>
              </w:rPr>
              <w:t>1.6 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27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5" w:hanging="14"/>
              <w:spacing w:before="81" w:line="227" w:lineRule="auto"/>
              <w:rPr/>
            </w:pPr>
            <w:r>
              <w:rPr>
                <w:spacing w:val="-1"/>
              </w:rPr>
              <w:t>积极改正且逾期时间 10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spacing w:val="-1"/>
              </w:rPr>
              <w:t>日</w:t>
            </w:r>
            <w:r>
              <w:rPr/>
              <w:t xml:space="preserve"> </w:t>
            </w:r>
            <w:r>
              <w:rPr>
                <w:spacing w:val="2"/>
              </w:rPr>
              <w:t>以上的。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28" w:right="108" w:hanging="13"/>
              <w:spacing w:before="198" w:line="262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1.6 万元以上 2.4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万元以下</w:t>
            </w:r>
            <w:r>
              <w:rPr/>
              <w:t xml:space="preserve"> </w:t>
            </w:r>
            <w:r>
              <w:rPr>
                <w:spacing w:val="1"/>
              </w:rPr>
              <w:t>的罚款。</w:t>
            </w:r>
          </w:p>
        </w:tc>
      </w:tr>
      <w:tr>
        <w:trPr>
          <w:trHeight w:val="108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8" w:firstLine="2"/>
              <w:spacing w:before="104" w:line="23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2.4 万元以上 3 万元以下的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092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1" w:lineRule="auto"/>
              <w:rPr/>
            </w:pPr>
            <w:r>
              <w:rPr/>
              <w:t>8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20"/>
              <w:spacing w:before="81" w:line="229" w:lineRule="auto"/>
              <w:jc w:val="both"/>
              <w:rPr/>
            </w:pPr>
            <w:r>
              <w:rPr>
                <w:spacing w:val="9"/>
              </w:rPr>
              <w:t>电梯使用管理单位未对公</w:t>
            </w:r>
            <w:r>
              <w:rPr>
                <w:spacing w:val="4"/>
              </w:rPr>
              <w:t xml:space="preserve"> </w:t>
            </w:r>
            <w:r>
              <w:rPr>
                <w:spacing w:val="11"/>
              </w:rPr>
              <w:t>众聚集场所使用的电梯实施实</w:t>
            </w:r>
            <w:r>
              <w:rPr/>
              <w:t xml:space="preserve"> </w:t>
            </w:r>
            <w:r>
              <w:rPr>
                <w:spacing w:val="8"/>
              </w:rPr>
              <w:t>时视频监控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，或者视频资料保</w:t>
            </w:r>
          </w:p>
          <w:p>
            <w:pPr>
              <w:pStyle w:val="TableText"/>
              <w:ind w:left="105"/>
              <w:spacing w:before="11" w:line="208" w:lineRule="auto"/>
              <w:rPr/>
            </w:pPr>
            <w:r>
              <w:rPr>
                <w:spacing w:val="8"/>
              </w:rPr>
              <w:t>存少于一个月的。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98" w:firstLine="399"/>
              <w:spacing w:before="199" w:line="230" w:lineRule="auto"/>
              <w:rPr/>
            </w:pPr>
            <w:r>
              <w:rPr>
                <w:b/>
                <w:bCs/>
                <w:spacing w:val="14"/>
              </w:rPr>
              <w:t>第四十四条第四项</w:t>
            </w:r>
            <w:r>
              <w:rPr>
                <w:b/>
                <w:bCs/>
                <w:spacing w:val="19"/>
                <w:w w:val="101"/>
              </w:rPr>
              <w:t xml:space="preserve">   </w:t>
            </w:r>
            <w:r>
              <w:rPr>
                <w:spacing w:val="14"/>
              </w:rPr>
              <w:t>违反本条例第二十条第</w:t>
            </w:r>
            <w:r>
              <w:rPr/>
              <w:t xml:space="preserve"> </w:t>
            </w:r>
            <w:r>
              <w:rPr>
                <w:spacing w:val="8"/>
              </w:rPr>
              <w:t>一款第一项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、第二项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、第三项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、第九项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，第二十</w:t>
            </w:r>
            <w:r>
              <w:rPr/>
              <w:t xml:space="preserve"> </w:t>
            </w:r>
            <w:r>
              <w:rPr>
                <w:spacing w:val="9"/>
              </w:rPr>
              <w:t>一条第一款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、第二款规定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9"/>
              </w:rPr>
              <w:t>电梯使用管理单位有</w:t>
            </w:r>
            <w:r>
              <w:rPr/>
              <w:t xml:space="preserve"> </w:t>
            </w:r>
            <w:r>
              <w:rPr>
                <w:spacing w:val="10"/>
              </w:rPr>
              <w:t>下列行为之一的</w:t>
            </w:r>
            <w:r>
              <w:rPr>
                <w:spacing w:val="2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由特种设备安全监督管理部门</w:t>
            </w:r>
            <w:r>
              <w:rPr/>
              <w:t xml:space="preserve"> </w:t>
            </w:r>
            <w:r>
              <w:rPr>
                <w:spacing w:val="9"/>
              </w:rPr>
              <w:t>责令限期改正</w:t>
            </w:r>
            <w:r>
              <w:rPr>
                <w:spacing w:val="-15"/>
              </w:rPr>
              <w:t xml:space="preserve"> </w:t>
            </w:r>
            <w:r>
              <w:rPr>
                <w:spacing w:val="9"/>
              </w:rPr>
              <w:t>；逾期未改正的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，责令停止使用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处一万元以上三万元以下罚款：</w:t>
            </w:r>
          </w:p>
          <w:p>
            <w:pPr>
              <w:pStyle w:val="TableText"/>
              <w:ind w:left="117" w:right="105" w:firstLine="462"/>
              <w:spacing w:before="71" w:line="260" w:lineRule="auto"/>
              <w:tabs>
                <w:tab w:val="left" w:pos="193"/>
              </w:tabs>
              <w:rPr/>
            </w:pPr>
            <w:r>
              <w:rPr>
                <w:spacing w:val="5"/>
              </w:rPr>
              <w:t>（ 四</w:t>
            </w:r>
            <w:r>
              <w:rPr>
                <w:spacing w:val="-2"/>
              </w:rPr>
              <w:t xml:space="preserve"> </w:t>
            </w:r>
            <w:r>
              <w:rPr>
                <w:spacing w:val="5"/>
              </w:rPr>
              <w:t>）未对公众聚集场所使用的电梯实施实</w:t>
            </w:r>
            <w:r>
              <w:rPr/>
              <w:t xml:space="preserve"> </w:t>
            </w:r>
            <w:r>
              <w:rPr>
                <w:spacing w:val="10"/>
              </w:rPr>
              <w:t>时视频监控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，或者视频资料保存少于一个月的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；</w:t>
            </w:r>
            <w:r>
              <w:rPr/>
              <w:t xml:space="preserve"> </w:t>
            </w:r>
            <w:r>
              <w:rPr/>
              <w:tab/>
            </w:r>
            <w:r>
              <w:rPr/>
              <w:t>(</w:t>
            </w:r>
          </w:p>
        </w:tc>
        <w:tc>
          <w:tcPr>
            <w:tcW w:w="690" w:type="dxa"/>
            <w:vAlign w:val="top"/>
          </w:tcPr>
          <w:p>
            <w:pPr>
              <w:spacing w:line="3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20" w:right="172" w:hanging="8"/>
              <w:spacing w:before="277" w:line="228" w:lineRule="auto"/>
              <w:rPr/>
            </w:pPr>
            <w:r>
              <w:rPr>
                <w:spacing w:val="9"/>
              </w:rPr>
              <w:t>积极改正且逾期时间不足</w:t>
            </w:r>
            <w:r>
              <w:rPr>
                <w:spacing w:val="2"/>
              </w:rPr>
              <w:t xml:space="preserve"> </w:t>
            </w:r>
            <w:r>
              <w:rPr>
                <w:spacing w:val="-14"/>
              </w:rPr>
              <w:t>10</w:t>
            </w:r>
            <w:r>
              <w:rPr>
                <w:spacing w:val="45"/>
              </w:rPr>
              <w:t xml:space="preserve"> </w:t>
            </w:r>
            <w:r>
              <w:rPr>
                <w:spacing w:val="-14"/>
              </w:rPr>
              <w:t>日的。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8" w:firstLine="2"/>
              <w:spacing w:before="108" w:line="239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1 万元以上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4"/>
              </w:rPr>
              <w:t>1.6 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08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26" w:right="105" w:hanging="14"/>
              <w:spacing w:before="116" w:line="227" w:lineRule="auto"/>
              <w:rPr/>
            </w:pPr>
            <w:r>
              <w:rPr>
                <w:spacing w:val="-1"/>
              </w:rPr>
              <w:t>积极改正且逾期时间 10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spacing w:val="-1"/>
              </w:rPr>
              <w:t>日</w:t>
            </w:r>
            <w:r>
              <w:rPr/>
              <w:t xml:space="preserve"> </w:t>
            </w:r>
            <w:r>
              <w:rPr>
                <w:spacing w:val="2"/>
              </w:rPr>
              <w:t>以上的。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28" w:right="108" w:hanging="13"/>
              <w:spacing w:before="108" w:line="237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1.6 万元以上 2.4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万元以下</w:t>
            </w:r>
            <w:r>
              <w:rPr/>
              <w:t xml:space="preserve"> </w:t>
            </w:r>
            <w:r>
              <w:rPr>
                <w:spacing w:val="1"/>
              </w:rPr>
              <w:t>的罚款。</w:t>
            </w:r>
          </w:p>
        </w:tc>
      </w:tr>
      <w:tr>
        <w:trPr>
          <w:trHeight w:val="108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spacing w:line="3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8" w:firstLine="2"/>
              <w:spacing w:before="107" w:line="23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2.4 万元以上 3 万元以下的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48"/>
          <w:pgSz w:w="16839" w:h="11905"/>
          <w:pgMar w:top="1011" w:right="8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2482"/>
        <w:gridCol w:w="2816"/>
      </w:tblGrid>
      <w:tr>
        <w:trPr>
          <w:trHeight w:val="1705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0" w:lineRule="auto"/>
              <w:rPr/>
            </w:pPr>
            <w:r>
              <w:rPr/>
              <w:t>9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97"/>
              <w:spacing w:before="81" w:line="262" w:lineRule="auto"/>
              <w:jc w:val="both"/>
              <w:rPr/>
            </w:pPr>
            <w:r>
              <w:rPr>
                <w:spacing w:val="21"/>
              </w:rPr>
              <w:t>电梯使用管理单位未按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照一梯一档要求建立安全技术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档案的。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8" w:firstLine="399"/>
              <w:spacing w:before="82" w:line="230" w:lineRule="auto"/>
              <w:rPr/>
            </w:pPr>
            <w:r>
              <w:rPr>
                <w:b/>
                <w:bCs/>
                <w:spacing w:val="14"/>
              </w:rPr>
              <w:t>第四十四条第五项</w:t>
            </w:r>
            <w:r>
              <w:rPr>
                <w:b/>
                <w:bCs/>
                <w:spacing w:val="19"/>
                <w:w w:val="101"/>
              </w:rPr>
              <w:t xml:space="preserve">   </w:t>
            </w:r>
            <w:r>
              <w:rPr>
                <w:spacing w:val="14"/>
              </w:rPr>
              <w:t>违反本条例第二十条第</w:t>
            </w:r>
            <w:r>
              <w:rPr/>
              <w:t xml:space="preserve"> </w:t>
            </w:r>
            <w:r>
              <w:rPr>
                <w:spacing w:val="8"/>
              </w:rPr>
              <w:t>一款第一项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、第二项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、第三项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、第九项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，第二十</w:t>
            </w:r>
            <w:r>
              <w:rPr/>
              <w:t xml:space="preserve"> </w:t>
            </w:r>
            <w:r>
              <w:rPr>
                <w:spacing w:val="9"/>
              </w:rPr>
              <w:t>一条第一款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、第二款规定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9"/>
              </w:rPr>
              <w:t>电梯使用管理单位有</w:t>
            </w:r>
            <w:r>
              <w:rPr/>
              <w:t xml:space="preserve"> </w:t>
            </w:r>
            <w:r>
              <w:rPr>
                <w:spacing w:val="10"/>
              </w:rPr>
              <w:t>下列行为之一的</w:t>
            </w:r>
            <w:r>
              <w:rPr>
                <w:spacing w:val="2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由特种设备安全监督管理部门</w:t>
            </w:r>
            <w:r>
              <w:rPr/>
              <w:t xml:space="preserve"> </w:t>
            </w:r>
            <w:r>
              <w:rPr>
                <w:spacing w:val="9"/>
              </w:rPr>
              <w:t>责令限期改正</w:t>
            </w:r>
            <w:r>
              <w:rPr>
                <w:spacing w:val="-15"/>
              </w:rPr>
              <w:t xml:space="preserve"> </w:t>
            </w:r>
            <w:r>
              <w:rPr>
                <w:spacing w:val="9"/>
              </w:rPr>
              <w:t>；逾期未改正的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，责令停止使用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处一万元以上三万元以下罚款：</w:t>
            </w:r>
          </w:p>
          <w:p>
            <w:pPr>
              <w:pStyle w:val="TableText"/>
              <w:ind w:left="109" w:right="105" w:firstLine="400"/>
              <w:spacing w:before="14" w:line="227" w:lineRule="auto"/>
              <w:rPr/>
            </w:pPr>
            <w:r>
              <w:rPr>
                <w:spacing w:val="13"/>
              </w:rPr>
              <w:t>（五）</w:t>
            </w:r>
            <w:r>
              <w:rPr>
                <w:spacing w:val="-23"/>
              </w:rPr>
              <w:t xml:space="preserve"> </w:t>
            </w:r>
            <w:r>
              <w:rPr>
                <w:spacing w:val="13"/>
              </w:rPr>
              <w:t>未按照一梯一档要求建立安全技术档</w:t>
            </w:r>
            <w:r>
              <w:rPr/>
              <w:t xml:space="preserve"> </w:t>
            </w:r>
            <w:r>
              <w:rPr>
                <w:spacing w:val="4"/>
              </w:rPr>
              <w:t>案的；</w:t>
            </w:r>
          </w:p>
        </w:tc>
        <w:tc>
          <w:tcPr>
            <w:tcW w:w="690" w:type="dxa"/>
            <w:vAlign w:val="top"/>
          </w:tcPr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0" w:right="172" w:hanging="8"/>
              <w:spacing w:before="82" w:line="228" w:lineRule="auto"/>
              <w:rPr/>
            </w:pPr>
            <w:r>
              <w:rPr>
                <w:spacing w:val="9"/>
              </w:rPr>
              <w:t>积极改正且逾期时间不足</w:t>
            </w:r>
            <w:r>
              <w:rPr>
                <w:spacing w:val="2"/>
              </w:rPr>
              <w:t xml:space="preserve"> </w:t>
            </w:r>
            <w:r>
              <w:rPr>
                <w:spacing w:val="-14"/>
              </w:rPr>
              <w:t>10</w:t>
            </w:r>
            <w:r>
              <w:rPr>
                <w:spacing w:val="45"/>
              </w:rPr>
              <w:t xml:space="preserve"> </w:t>
            </w:r>
            <w:r>
              <w:rPr>
                <w:spacing w:val="-14"/>
              </w:rPr>
              <w:t>日的。</w:t>
            </w:r>
          </w:p>
        </w:tc>
        <w:tc>
          <w:tcPr>
            <w:tcW w:w="2816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2" w:line="262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1 万元以上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4"/>
              </w:rPr>
              <w:t>1.6 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38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5" w:hanging="14"/>
              <w:spacing w:before="82" w:line="227" w:lineRule="auto"/>
              <w:rPr/>
            </w:pPr>
            <w:r>
              <w:rPr>
                <w:spacing w:val="-1"/>
              </w:rPr>
              <w:t>积极改正且逾期时间 10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spacing w:val="-1"/>
              </w:rPr>
              <w:t>日</w:t>
            </w:r>
            <w:r>
              <w:rPr/>
              <w:t xml:space="preserve"> </w:t>
            </w:r>
            <w:r>
              <w:rPr>
                <w:spacing w:val="2"/>
              </w:rPr>
              <w:t>以上的。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28" w:right="108" w:hanging="13"/>
              <w:spacing w:before="256" w:line="262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1.6 万元以上 2.4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万元以下</w:t>
            </w:r>
            <w:r>
              <w:rPr/>
              <w:t xml:space="preserve"> </w:t>
            </w:r>
            <w:r>
              <w:rPr>
                <w:spacing w:val="1"/>
              </w:rPr>
              <w:t>的罚款。</w:t>
            </w:r>
          </w:p>
        </w:tc>
      </w:tr>
      <w:tr>
        <w:trPr>
          <w:trHeight w:val="169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2816" w:type="dxa"/>
            <w:vAlign w:val="top"/>
          </w:tcPr>
          <w:p>
            <w:pPr>
              <w:spacing w:line="32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2" w:line="262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2.4 万元以上 3 万元以下的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092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2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21"/>
              <w:spacing w:before="81" w:line="231" w:lineRule="auto"/>
              <w:jc w:val="both"/>
              <w:rPr/>
            </w:pPr>
            <w:r>
              <w:rPr>
                <w:spacing w:val="9"/>
              </w:rPr>
              <w:t>电梯使用管理单位电梯日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常检查与使用状况记录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、年度</w:t>
            </w:r>
            <w:r>
              <w:rPr/>
              <w:t xml:space="preserve"> </w:t>
            </w:r>
            <w:r>
              <w:rPr>
                <w:spacing w:val="9"/>
              </w:rPr>
              <w:t>自行检查记录或者报告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、应急</w:t>
            </w:r>
            <w:r>
              <w:rPr/>
              <w:t xml:space="preserve"> </w:t>
            </w:r>
            <w:r>
              <w:rPr>
                <w:spacing w:val="6"/>
              </w:rPr>
              <w:t>演练记录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、定期检验报告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，保</w:t>
            </w:r>
            <w:r>
              <w:rPr/>
              <w:t xml:space="preserve"> </w:t>
            </w:r>
            <w:r>
              <w:rPr>
                <w:spacing w:val="8"/>
              </w:rPr>
              <w:t>存期限少于四年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，其他资料未</w:t>
            </w:r>
            <w:r>
              <w:rPr/>
              <w:t xml:space="preserve"> </w:t>
            </w:r>
            <w:r>
              <w:rPr>
                <w:spacing w:val="7"/>
              </w:rPr>
              <w:t>长期保存的。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98" w:firstLine="399"/>
              <w:spacing w:before="109" w:line="230" w:lineRule="auto"/>
              <w:rPr/>
            </w:pPr>
            <w:r>
              <w:rPr>
                <w:b/>
                <w:bCs/>
                <w:spacing w:val="14"/>
              </w:rPr>
              <w:t>第四十四条第六项</w:t>
            </w:r>
            <w:r>
              <w:rPr>
                <w:b/>
                <w:bCs/>
                <w:spacing w:val="19"/>
                <w:w w:val="101"/>
              </w:rPr>
              <w:t xml:space="preserve">   </w:t>
            </w:r>
            <w:r>
              <w:rPr>
                <w:spacing w:val="14"/>
              </w:rPr>
              <w:t>违反本条例第二十条第</w:t>
            </w:r>
            <w:r>
              <w:rPr/>
              <w:t xml:space="preserve"> </w:t>
            </w:r>
            <w:r>
              <w:rPr>
                <w:spacing w:val="8"/>
              </w:rPr>
              <w:t>一款第一项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、第二项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、第三项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、第九项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，第二十</w:t>
            </w:r>
            <w:r>
              <w:rPr/>
              <w:t xml:space="preserve"> </w:t>
            </w:r>
            <w:r>
              <w:rPr>
                <w:spacing w:val="9"/>
              </w:rPr>
              <w:t>一条第一款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、第二款规定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9"/>
              </w:rPr>
              <w:t>电梯使用管理单位有</w:t>
            </w:r>
            <w:r>
              <w:rPr/>
              <w:t xml:space="preserve"> </w:t>
            </w:r>
            <w:r>
              <w:rPr>
                <w:spacing w:val="10"/>
              </w:rPr>
              <w:t>下列行为之一的</w:t>
            </w:r>
            <w:r>
              <w:rPr>
                <w:spacing w:val="2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由特种设备安全监督管理部门</w:t>
            </w:r>
            <w:r>
              <w:rPr/>
              <w:t xml:space="preserve"> </w:t>
            </w:r>
            <w:r>
              <w:rPr>
                <w:spacing w:val="9"/>
              </w:rPr>
              <w:t>责令限期改正</w:t>
            </w:r>
            <w:r>
              <w:rPr>
                <w:spacing w:val="-15"/>
              </w:rPr>
              <w:t xml:space="preserve"> </w:t>
            </w:r>
            <w:r>
              <w:rPr>
                <w:spacing w:val="9"/>
              </w:rPr>
              <w:t>；逾期未改正的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，责令停止使用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处一万元以上三万元以下罚款：</w:t>
            </w:r>
          </w:p>
          <w:p>
            <w:pPr>
              <w:pStyle w:val="TableText"/>
              <w:ind w:left="105" w:right="105" w:firstLine="395"/>
              <w:spacing w:before="13" w:line="230" w:lineRule="auto"/>
              <w:rPr/>
            </w:pPr>
            <w:r>
              <w:rPr>
                <w:spacing w:val="11"/>
              </w:rPr>
              <w:t>（六）</w:t>
            </w:r>
            <w:r>
              <w:rPr>
                <w:spacing w:val="-4"/>
              </w:rPr>
              <w:t xml:space="preserve"> </w:t>
            </w:r>
            <w:r>
              <w:rPr>
                <w:spacing w:val="11"/>
              </w:rPr>
              <w:t>电梯日常检查与使用状况记录</w:t>
            </w:r>
            <w:r>
              <w:rPr>
                <w:spacing w:val="-28"/>
              </w:rPr>
              <w:t xml:space="preserve"> </w:t>
            </w:r>
            <w:r>
              <w:rPr>
                <w:spacing w:val="11"/>
              </w:rPr>
              <w:t>、年度</w:t>
            </w:r>
            <w:r>
              <w:rPr/>
              <w:t xml:space="preserve"> </w:t>
            </w:r>
            <w:r>
              <w:rPr>
                <w:spacing w:val="11"/>
              </w:rPr>
              <w:t>自行检查记录或者报告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、应急演练记录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、定期检</w:t>
            </w:r>
            <w:r>
              <w:rPr/>
              <w:t xml:space="preserve"> </w:t>
            </w:r>
            <w:r>
              <w:rPr>
                <w:spacing w:val="10"/>
              </w:rPr>
              <w:t>验报告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，保存期限少于四年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，其他资料未长期保</w:t>
            </w:r>
            <w:r>
              <w:rPr/>
              <w:t xml:space="preserve"> </w:t>
            </w:r>
            <w:r>
              <w:rPr>
                <w:spacing w:val="5"/>
              </w:rPr>
              <w:t>存的。</w:t>
            </w:r>
          </w:p>
        </w:tc>
        <w:tc>
          <w:tcPr>
            <w:tcW w:w="690" w:type="dxa"/>
            <w:vAlign w:val="top"/>
          </w:tcPr>
          <w:p>
            <w:pPr>
              <w:spacing w:line="3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20" w:right="172" w:hanging="8"/>
              <w:spacing w:before="278" w:line="228" w:lineRule="auto"/>
              <w:rPr/>
            </w:pPr>
            <w:r>
              <w:rPr>
                <w:spacing w:val="9"/>
              </w:rPr>
              <w:t>积极改正且逾期时间不足</w:t>
            </w:r>
            <w:r>
              <w:rPr>
                <w:spacing w:val="2"/>
              </w:rPr>
              <w:t xml:space="preserve"> </w:t>
            </w:r>
            <w:r>
              <w:rPr>
                <w:spacing w:val="-14"/>
              </w:rPr>
              <w:t>10</w:t>
            </w:r>
            <w:r>
              <w:rPr>
                <w:spacing w:val="45"/>
              </w:rPr>
              <w:t xml:space="preserve"> </w:t>
            </w:r>
            <w:r>
              <w:rPr>
                <w:spacing w:val="-14"/>
              </w:rPr>
              <w:t>日的。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8" w:firstLine="2"/>
              <w:spacing w:before="112" w:line="23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1 万元以上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4"/>
              </w:rPr>
              <w:t>1.6 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08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26" w:right="105" w:hanging="14"/>
              <w:spacing w:before="275" w:line="227" w:lineRule="auto"/>
              <w:rPr/>
            </w:pPr>
            <w:r>
              <w:rPr>
                <w:spacing w:val="-1"/>
              </w:rPr>
              <w:t>积极改正且逾期时间 10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spacing w:val="-1"/>
              </w:rPr>
              <w:t>日</w:t>
            </w:r>
            <w:r>
              <w:rPr/>
              <w:t xml:space="preserve"> </w:t>
            </w:r>
            <w:r>
              <w:rPr>
                <w:spacing w:val="2"/>
              </w:rPr>
              <w:t>以上的。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28" w:right="108" w:hanging="13"/>
              <w:spacing w:before="108" w:line="237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1.6 万元以上 2.4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万元以下</w:t>
            </w:r>
            <w:r>
              <w:rPr/>
              <w:t xml:space="preserve"> </w:t>
            </w:r>
            <w:r>
              <w:rPr>
                <w:spacing w:val="1"/>
              </w:rPr>
              <w:t>的罚款。</w:t>
            </w:r>
          </w:p>
        </w:tc>
      </w:tr>
      <w:tr>
        <w:trPr>
          <w:trHeight w:val="108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8" w:firstLine="2"/>
              <w:spacing w:before="107" w:line="23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2.4 万元以上 3 万元以下的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49"/>
          <w:pgSz w:w="16839" w:h="11905"/>
          <w:pgMar w:top="1011" w:right="8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2482"/>
        <w:gridCol w:w="2816"/>
      </w:tblGrid>
      <w:tr>
        <w:trPr>
          <w:trHeight w:val="134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1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19"/>
              <w:spacing w:before="81" w:line="230" w:lineRule="auto"/>
              <w:rPr/>
            </w:pPr>
            <w:r>
              <w:rPr>
                <w:spacing w:val="6"/>
              </w:rPr>
              <w:t>电梯使用管理单位变更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1"/>
              </w:rPr>
              <w:t>原使用管理单位不将电梯安全</w:t>
            </w:r>
            <w:r>
              <w:rPr/>
              <w:t xml:space="preserve"> </w:t>
            </w:r>
            <w:r>
              <w:rPr>
                <w:spacing w:val="11"/>
              </w:rPr>
              <w:t>技术档案完整移交给新的使用</w:t>
            </w:r>
            <w:r>
              <w:rPr/>
              <w:t xml:space="preserve"> </w:t>
            </w:r>
            <w:r>
              <w:rPr>
                <w:spacing w:val="7"/>
              </w:rPr>
              <w:t>管理单位的。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3" w:firstLine="479"/>
              <w:spacing w:before="81" w:line="264" w:lineRule="auto"/>
              <w:jc w:val="both"/>
              <w:rPr/>
            </w:pPr>
            <w:r>
              <w:rPr>
                <w:b/>
                <w:bCs/>
                <w:spacing w:val="10"/>
              </w:rPr>
              <w:t>第四十五条   </w:t>
            </w:r>
            <w:r>
              <w:rPr>
                <w:spacing w:val="10"/>
              </w:rPr>
              <w:t>违反本条例第二十一条第三款</w:t>
            </w:r>
            <w:r>
              <w:rPr>
                <w:spacing w:val="17"/>
              </w:rPr>
              <w:t xml:space="preserve"> </w:t>
            </w:r>
            <w:r>
              <w:rPr>
                <w:spacing w:val="9"/>
              </w:rPr>
              <w:t>规定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电梯使用管理单位变更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，原使用管理单位</w:t>
            </w:r>
            <w:r>
              <w:rPr/>
              <w:t xml:space="preserve"> </w:t>
            </w:r>
            <w:r>
              <w:rPr>
                <w:spacing w:val="14"/>
              </w:rPr>
              <w:t>不将电梯安全技术档案完整移交给新的使用管理</w:t>
            </w:r>
            <w:r>
              <w:rPr>
                <w:spacing w:val="9"/>
              </w:rPr>
              <w:t xml:space="preserve"> </w:t>
            </w:r>
            <w:r>
              <w:rPr>
                <w:spacing w:val="10"/>
              </w:rPr>
              <w:t>单位的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10"/>
              </w:rPr>
              <w:t>由特种设备安全监督管理部门责令限期</w:t>
            </w:r>
            <w:r>
              <w:rPr/>
              <w:t xml:space="preserve"> </w:t>
            </w:r>
            <w:r>
              <w:rPr>
                <w:spacing w:val="10"/>
              </w:rPr>
              <w:t>改正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；逾期未改正的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，处一万元以上五万元以下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  <w:tc>
          <w:tcPr>
            <w:tcW w:w="690" w:type="dxa"/>
            <w:vAlign w:val="top"/>
          </w:tcPr>
          <w:p>
            <w:pPr>
              <w:spacing w:line="4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spacing w:line="3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0" w:right="172" w:hanging="8"/>
              <w:spacing w:before="81" w:line="230" w:lineRule="auto"/>
              <w:rPr/>
            </w:pPr>
            <w:r>
              <w:rPr>
                <w:spacing w:val="9"/>
              </w:rPr>
              <w:t>积极改正且逾期时间不足</w:t>
            </w:r>
            <w:r>
              <w:rPr>
                <w:spacing w:val="2"/>
              </w:rPr>
              <w:t xml:space="preserve"> </w:t>
            </w:r>
            <w:r>
              <w:rPr>
                <w:spacing w:val="-14"/>
              </w:rPr>
              <w:t>10</w:t>
            </w:r>
            <w:r>
              <w:rPr>
                <w:spacing w:val="45"/>
              </w:rPr>
              <w:t xml:space="preserve"> </w:t>
            </w:r>
            <w:r>
              <w:rPr>
                <w:spacing w:val="-14"/>
              </w:rPr>
              <w:t>日的。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8" w:firstLine="2"/>
              <w:spacing w:before="236" w:line="262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1 万元以上 2.2 万元以下的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700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5" w:hanging="14"/>
              <w:spacing w:before="82" w:line="227" w:lineRule="auto"/>
              <w:rPr/>
            </w:pPr>
            <w:r>
              <w:rPr>
                <w:spacing w:val="-1"/>
              </w:rPr>
              <w:t>积极改正且逾期时间 10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spacing w:val="-1"/>
              </w:rPr>
              <w:t>日</w:t>
            </w:r>
            <w:r>
              <w:rPr/>
              <w:t xml:space="preserve"> </w:t>
            </w:r>
            <w:r>
              <w:rPr>
                <w:spacing w:val="2"/>
              </w:rPr>
              <w:t>以上的。</w:t>
            </w:r>
          </w:p>
        </w:tc>
        <w:tc>
          <w:tcPr>
            <w:tcW w:w="2816" w:type="dxa"/>
            <w:vAlign w:val="top"/>
          </w:tcPr>
          <w:p>
            <w:pPr>
              <w:spacing w:line="32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08" w:hanging="13"/>
              <w:spacing w:before="82" w:line="262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2.2 万元以上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3.8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万元以下</w:t>
            </w:r>
            <w:r>
              <w:rPr/>
              <w:t xml:space="preserve"> </w:t>
            </w:r>
            <w:r>
              <w:rPr>
                <w:spacing w:val="1"/>
              </w:rPr>
              <w:t>的罚款。</w:t>
            </w:r>
          </w:p>
        </w:tc>
      </w:tr>
      <w:tr>
        <w:trPr>
          <w:trHeight w:val="154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2816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62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；逾期未改正的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4"/>
              </w:rPr>
              <w:t>以 3.8 万元以上 5 万元以下的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38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1" w:line="171" w:lineRule="auto"/>
              <w:rPr/>
            </w:pPr>
            <w:r>
              <w:rPr>
                <w:spacing w:val="-14"/>
              </w:rPr>
              <w:t>12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7" w:firstLine="415"/>
              <w:spacing w:before="82" w:line="231" w:lineRule="auto"/>
              <w:jc w:val="both"/>
              <w:rPr/>
            </w:pPr>
            <w:r>
              <w:rPr>
                <w:spacing w:val="9"/>
              </w:rPr>
              <w:t>电梯使用管理单位变更维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护保养单位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，未在规定期限内</w:t>
            </w:r>
            <w:r>
              <w:rPr/>
              <w:t xml:space="preserve"> </w:t>
            </w:r>
            <w:r>
              <w:rPr>
                <w:spacing w:val="10"/>
              </w:rPr>
              <w:t>到电梯检验机构变更使用标志</w:t>
            </w:r>
            <w:r>
              <w:rPr>
                <w:spacing w:val="9"/>
              </w:rPr>
              <w:t xml:space="preserve"> </w:t>
            </w:r>
            <w:r>
              <w:rPr/>
              <w:t>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201" w:firstLine="400"/>
              <w:spacing w:before="48" w:line="230" w:lineRule="auto"/>
              <w:rPr/>
            </w:pPr>
            <w:r>
              <w:rPr>
                <w:b/>
                <w:bCs/>
                <w:spacing w:val="10"/>
              </w:rPr>
              <w:t>第四十六条   </w:t>
            </w:r>
            <w:r>
              <w:rPr>
                <w:spacing w:val="10"/>
              </w:rPr>
              <w:t>违反本条例第二十二条第</w:t>
            </w:r>
            <w:r>
              <w:rPr>
                <w:spacing w:val="9"/>
              </w:rPr>
              <w:t>二款</w:t>
            </w:r>
            <w:r>
              <w:rPr/>
              <w:t xml:space="preserve"> </w:t>
            </w:r>
            <w:r>
              <w:rPr>
                <w:spacing w:val="5"/>
              </w:rPr>
              <w:t>规定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电梯使用管理单位变更维护保养单位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，未</w:t>
            </w:r>
            <w:r>
              <w:rPr/>
              <w:t xml:space="preserve"> </w:t>
            </w:r>
            <w:r>
              <w:rPr>
                <w:spacing w:val="8"/>
              </w:rPr>
              <w:t>在规定期限内到电梯检验机构变更使用标志的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由特种设备安全监督管理部门责令改正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，处一千</w:t>
            </w:r>
            <w:r>
              <w:rPr/>
              <w:t xml:space="preserve"> </w:t>
            </w:r>
            <w:r>
              <w:rPr>
                <w:spacing w:val="8"/>
              </w:rPr>
              <w:t>元以上五千元以下罚款。</w:t>
            </w:r>
          </w:p>
          <w:p>
            <w:pPr>
              <w:pStyle w:val="TableText"/>
              <w:ind w:left="109" w:right="197" w:firstLine="397"/>
              <w:spacing w:before="12" w:line="229" w:lineRule="auto"/>
              <w:jc w:val="both"/>
              <w:rPr/>
            </w:pPr>
            <w:r>
              <w:rPr>
                <w:b/>
                <w:bCs/>
                <w:spacing w:val="10"/>
              </w:rPr>
              <w:t>第二十二条第二款   </w:t>
            </w:r>
            <w:r>
              <w:rPr>
                <w:spacing w:val="10"/>
              </w:rPr>
              <w:t>使用管理单位变更在用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维护保养单位的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，应当自变更之日起十个工作日</w:t>
            </w:r>
            <w:r>
              <w:rPr/>
              <w:t xml:space="preserve"> </w:t>
            </w:r>
            <w:r>
              <w:rPr>
                <w:spacing w:val="6"/>
              </w:rPr>
              <w:t>内</w:t>
            </w:r>
            <w:r>
              <w:rPr>
                <w:spacing w:val="-3"/>
              </w:rPr>
              <w:t xml:space="preserve"> </w:t>
            </w:r>
            <w:r>
              <w:rPr>
                <w:spacing w:val="6"/>
              </w:rPr>
              <w:t>，到检验机构变更电梯使用标志相关内容</w:t>
            </w:r>
            <w:r>
              <w:rPr>
                <w:spacing w:val="-33"/>
              </w:rPr>
              <w:t xml:space="preserve"> </w:t>
            </w:r>
            <w:r>
              <w:rPr>
                <w:spacing w:val="6"/>
              </w:rPr>
              <w:t>。检</w:t>
            </w:r>
          </w:p>
        </w:tc>
        <w:tc>
          <w:tcPr>
            <w:tcW w:w="690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7" w:lineRule="auto"/>
              <w:rPr/>
            </w:pPr>
            <w:r>
              <w:rPr>
                <w:spacing w:val="3"/>
              </w:rPr>
              <w:t>逾期不足 10 个工作日的。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0" w:right="106" w:firstLine="4"/>
              <w:spacing w:before="244" w:line="229" w:lineRule="auto"/>
              <w:rPr/>
            </w:pPr>
            <w:r>
              <w:rPr>
                <w:spacing w:val="-9"/>
              </w:rPr>
              <w:t>责令改正，处 1000</w:t>
            </w:r>
            <w:r>
              <w:rPr>
                <w:spacing w:val="-6"/>
              </w:rPr>
              <w:t xml:space="preserve"> </w:t>
            </w:r>
            <w:r>
              <w:rPr>
                <w:spacing w:val="-9"/>
              </w:rPr>
              <w:t>元以上</w:t>
            </w:r>
            <w:r>
              <w:rPr>
                <w:spacing w:val="-15"/>
              </w:rPr>
              <w:t xml:space="preserve"> </w:t>
            </w:r>
            <w:r>
              <w:rPr>
                <w:spacing w:val="-9"/>
              </w:rPr>
              <w:t>2200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408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spacing w:line="3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7" w:lineRule="auto"/>
              <w:rPr/>
            </w:pPr>
            <w:r>
              <w:rPr>
                <w:spacing w:val="3"/>
              </w:rPr>
              <w:t>逾期 10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个工作日以上不足</w:t>
            </w:r>
          </w:p>
          <w:p>
            <w:pPr>
              <w:pStyle w:val="TableText"/>
              <w:ind w:left="113"/>
              <w:spacing w:before="32" w:line="209" w:lineRule="auto"/>
              <w:rPr/>
            </w:pPr>
            <w:r>
              <w:rPr>
                <w:spacing w:val="1"/>
              </w:rPr>
              <w:t>20 个工作日的。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0" w:right="106" w:firstLine="4"/>
              <w:spacing w:before="255" w:line="227" w:lineRule="auto"/>
              <w:rPr/>
            </w:pPr>
            <w:r>
              <w:rPr>
                <w:spacing w:val="-8"/>
              </w:rPr>
              <w:t>责令改正，处</w:t>
            </w:r>
            <w:r>
              <w:rPr>
                <w:spacing w:val="-9"/>
              </w:rPr>
              <w:t xml:space="preserve"> </w:t>
            </w:r>
            <w:r>
              <w:rPr>
                <w:spacing w:val="-8"/>
              </w:rPr>
              <w:t>2200</w:t>
            </w:r>
            <w:r>
              <w:rPr>
                <w:spacing w:val="-22"/>
              </w:rPr>
              <w:t xml:space="preserve"> </w:t>
            </w:r>
            <w:r>
              <w:rPr>
                <w:spacing w:val="-8"/>
              </w:rPr>
              <w:t>元以上</w:t>
            </w:r>
            <w:r>
              <w:rPr>
                <w:spacing w:val="-16"/>
              </w:rPr>
              <w:t xml:space="preserve"> </w:t>
            </w:r>
            <w:r>
              <w:rPr>
                <w:spacing w:val="-8"/>
              </w:rPr>
              <w:t>3800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50"/>
          <w:pgSz w:w="16839" w:h="11905"/>
          <w:pgMar w:top="1011" w:right="8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2482"/>
        <w:gridCol w:w="2816"/>
      </w:tblGrid>
      <w:tr>
        <w:trPr>
          <w:trHeight w:val="1269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07" w:right="204" w:firstLine="1"/>
              <w:spacing w:before="52" w:line="222" w:lineRule="auto"/>
              <w:jc w:val="both"/>
              <w:rPr/>
            </w:pPr>
            <w:r>
              <w:rPr>
                <w:spacing w:val="8"/>
              </w:rPr>
              <w:t>验机构应当及时出具新的使用标志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，并自出具新</w:t>
            </w:r>
            <w:r>
              <w:rPr/>
              <w:t xml:space="preserve"> </w:t>
            </w:r>
            <w:r>
              <w:rPr>
                <w:spacing w:val="6"/>
              </w:rPr>
              <w:t>的使用标志之日起五个工作日内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向负责登记的</w:t>
            </w:r>
            <w:r>
              <w:rPr/>
              <w:t xml:space="preserve"> </w:t>
            </w:r>
            <w:r>
              <w:rPr>
                <w:spacing w:val="9"/>
              </w:rPr>
              <w:t>特种设备安全监督管理部门提交更新后的维护保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7"/>
              </w:rPr>
              <w:t>养单位信息。</w:t>
            </w:r>
          </w:p>
        </w:tc>
        <w:tc>
          <w:tcPr>
            <w:tcW w:w="690" w:type="dxa"/>
            <w:vAlign w:val="top"/>
          </w:tcPr>
          <w:p>
            <w:pPr>
              <w:spacing w:line="4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7" w:lineRule="auto"/>
              <w:rPr/>
            </w:pPr>
            <w:r>
              <w:rPr>
                <w:spacing w:val="8"/>
              </w:rPr>
              <w:t>逾期20 个工作日以上的。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0" w:right="106" w:firstLine="4"/>
              <w:spacing w:before="185" w:line="227" w:lineRule="auto"/>
              <w:rPr/>
            </w:pPr>
            <w:r>
              <w:rPr>
                <w:spacing w:val="-8"/>
              </w:rPr>
              <w:t>责令改正，处</w:t>
            </w:r>
            <w:r>
              <w:rPr>
                <w:spacing w:val="-9"/>
              </w:rPr>
              <w:t xml:space="preserve"> </w:t>
            </w:r>
            <w:r>
              <w:rPr>
                <w:spacing w:val="-8"/>
              </w:rPr>
              <w:t>3800</w:t>
            </w:r>
            <w:r>
              <w:rPr>
                <w:spacing w:val="-22"/>
              </w:rPr>
              <w:t xml:space="preserve"> </w:t>
            </w:r>
            <w:r>
              <w:rPr>
                <w:spacing w:val="-8"/>
              </w:rPr>
              <w:t>元以上</w:t>
            </w:r>
            <w:r>
              <w:rPr>
                <w:spacing w:val="-16"/>
              </w:rPr>
              <w:t xml:space="preserve"> </w:t>
            </w:r>
            <w:r>
              <w:rPr>
                <w:spacing w:val="-8"/>
              </w:rPr>
              <w:t>5000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232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1" w:line="170" w:lineRule="auto"/>
              <w:rPr/>
            </w:pPr>
            <w:r>
              <w:rPr>
                <w:spacing w:val="-14"/>
              </w:rPr>
              <w:t>13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7" w:firstLine="420"/>
              <w:spacing w:before="209" w:line="231" w:lineRule="auto"/>
              <w:rPr/>
            </w:pPr>
            <w:r>
              <w:rPr>
                <w:spacing w:val="9"/>
              </w:rPr>
              <w:t>电梯使用管理单位未在电</w:t>
            </w:r>
            <w:r>
              <w:rPr>
                <w:spacing w:val="4"/>
              </w:rPr>
              <w:t xml:space="preserve"> </w:t>
            </w:r>
            <w:r>
              <w:rPr>
                <w:spacing w:val="11"/>
              </w:rPr>
              <w:t>梯轿厢门或者层门设置除安全</w:t>
            </w:r>
            <w:r>
              <w:rPr/>
              <w:t xml:space="preserve"> </w:t>
            </w:r>
            <w:r>
              <w:rPr>
                <w:spacing w:val="7"/>
              </w:rPr>
              <w:t>警示标志外的文字</w:t>
            </w:r>
            <w:r>
              <w:rPr>
                <w:spacing w:val="-28"/>
              </w:rPr>
              <w:t xml:space="preserve"> </w:t>
            </w:r>
            <w:r>
              <w:rPr>
                <w:spacing w:val="7"/>
              </w:rPr>
              <w:t>、图片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、视</w:t>
            </w:r>
            <w:r>
              <w:rPr/>
              <w:t xml:space="preserve"> </w:t>
            </w:r>
            <w:r>
              <w:rPr>
                <w:spacing w:val="8"/>
              </w:rPr>
              <w:t>频的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；未在电梯轿厢内部设置</w:t>
            </w:r>
            <w:r>
              <w:rPr/>
              <w:t xml:space="preserve"> </w:t>
            </w:r>
            <w:r>
              <w:rPr>
                <w:spacing w:val="4"/>
              </w:rPr>
              <w:t>视频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、图片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、文字等广告时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遮挡电梯使用标志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、安全注意</w:t>
            </w:r>
            <w:r>
              <w:rPr/>
              <w:t xml:space="preserve"> </w:t>
            </w:r>
            <w:r>
              <w:rPr>
                <w:spacing w:val="7"/>
              </w:rPr>
              <w:t>事项</w:t>
            </w:r>
            <w:r>
              <w:rPr>
                <w:spacing w:val="-28"/>
              </w:rPr>
              <w:t xml:space="preserve"> </w:t>
            </w:r>
            <w:r>
              <w:rPr>
                <w:spacing w:val="7"/>
              </w:rPr>
              <w:t>、安全警示标志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、应急救</w:t>
            </w:r>
            <w:r>
              <w:rPr/>
              <w:t xml:space="preserve"> </w:t>
            </w:r>
            <w:r>
              <w:rPr>
                <w:spacing w:val="8"/>
              </w:rPr>
              <w:t>援和投诉电话等公用信息的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</w:t>
            </w:r>
            <w:r>
              <w:rPr/>
              <w:t xml:space="preserve"> </w:t>
            </w:r>
            <w:r>
              <w:rPr>
                <w:spacing w:val="11"/>
              </w:rPr>
              <w:t>未在电梯轿厢内加装电子显示</w:t>
            </w:r>
            <w:r>
              <w:rPr/>
              <w:t xml:space="preserve"> </w:t>
            </w:r>
            <w:r>
              <w:rPr>
                <w:spacing w:val="8"/>
              </w:rPr>
              <w:t>屏等设备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，未按照电梯安全技</w:t>
            </w:r>
            <w:r>
              <w:rPr/>
              <w:t xml:space="preserve"> </w:t>
            </w:r>
            <w:r>
              <w:rPr>
                <w:spacing w:val="11"/>
              </w:rPr>
              <w:t>术规范以及相关标准的要求施</w:t>
            </w:r>
            <w:r>
              <w:rPr/>
              <w:t xml:space="preserve"> </w:t>
            </w:r>
            <w:r>
              <w:rPr>
                <w:spacing w:val="5"/>
              </w:rPr>
              <w:t>工的。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5" w:firstLine="399"/>
              <w:spacing w:before="44" w:line="230" w:lineRule="auto"/>
              <w:rPr/>
            </w:pPr>
            <w:r>
              <w:rPr>
                <w:b/>
                <w:bCs/>
                <w:spacing w:val="12"/>
              </w:rPr>
              <w:t>第四十七条</w:t>
            </w:r>
            <w:r>
              <w:rPr>
                <w:b/>
                <w:bCs/>
                <w:spacing w:val="16"/>
              </w:rPr>
              <w:t xml:space="preserve">   </w:t>
            </w:r>
            <w:r>
              <w:rPr>
                <w:spacing w:val="12"/>
              </w:rPr>
              <w:t>违反本条例第二十五条规定</w:t>
            </w:r>
            <w:r>
              <w:rPr>
                <w:spacing w:val="-17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电梯使用管理单位有下列情形之一的</w:t>
            </w:r>
            <w:r>
              <w:rPr/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10"/>
              </w:rPr>
              <w:t>由特种设</w:t>
            </w:r>
            <w:r>
              <w:rPr/>
              <w:t xml:space="preserve"> </w:t>
            </w:r>
            <w:r>
              <w:rPr>
                <w:spacing w:val="12"/>
              </w:rPr>
              <w:t>备安全监督管理部门责令限期改正</w:t>
            </w:r>
            <w:r>
              <w:rPr>
                <w:spacing w:val="-6"/>
              </w:rPr>
              <w:t xml:space="preserve"> </w:t>
            </w:r>
            <w:r>
              <w:rPr>
                <w:spacing w:val="12"/>
              </w:rPr>
              <w:t>；逾期未改正</w:t>
            </w:r>
            <w:r>
              <w:rPr/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，处五千元以上二万元以下罚款：</w:t>
            </w:r>
          </w:p>
          <w:p>
            <w:pPr>
              <w:pStyle w:val="TableText"/>
              <w:ind w:left="107" w:right="105" w:firstLine="292"/>
              <w:spacing w:before="13" w:line="219" w:lineRule="auto"/>
              <w:rPr/>
            </w:pPr>
            <w:r>
              <w:rPr>
                <w:spacing w:val="10"/>
              </w:rPr>
              <w:t>（一）在电梯轿厢门或者层门设置除安全警示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标志外的文字、图片、视频的；</w:t>
            </w:r>
          </w:p>
          <w:p>
            <w:pPr>
              <w:pStyle w:val="TableText"/>
              <w:ind w:left="108" w:right="29" w:firstLine="392"/>
              <w:spacing w:before="32" w:line="226" w:lineRule="auto"/>
              <w:rPr/>
            </w:pPr>
            <w:r>
              <w:rPr>
                <w:spacing w:val="3"/>
              </w:rPr>
              <w:t>（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二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）在电梯轿厢内部设置视频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、图片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、文</w:t>
            </w:r>
            <w:r>
              <w:rPr/>
              <w:t xml:space="preserve">    </w:t>
            </w:r>
            <w:r>
              <w:rPr>
                <w:spacing w:val="5"/>
              </w:rPr>
              <w:t>字等广告时</w:t>
            </w:r>
            <w:r>
              <w:rPr>
                <w:spacing w:val="-2"/>
              </w:rPr>
              <w:t xml:space="preserve"> </w:t>
            </w:r>
            <w:r>
              <w:rPr>
                <w:spacing w:val="5"/>
              </w:rPr>
              <w:t>，遮挡电梯使用标志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、安全注意事项、</w:t>
            </w:r>
            <w:r>
              <w:rPr/>
              <w:t xml:space="preserve"> </w:t>
            </w:r>
            <w:r>
              <w:rPr>
                <w:spacing w:val="9"/>
              </w:rPr>
              <w:t>安全警示标志、应急救援和投诉电话等公用信息</w:t>
            </w:r>
            <w:r>
              <w:rPr>
                <w:spacing w:val="3"/>
              </w:rPr>
              <w:t xml:space="preserve">    </w:t>
            </w:r>
            <w:r>
              <w:rPr>
                <w:spacing w:val="2"/>
              </w:rPr>
              <w:t>的；</w:t>
            </w:r>
          </w:p>
          <w:p>
            <w:pPr>
              <w:pStyle w:val="TableText"/>
              <w:ind w:left="108" w:right="142" w:firstLine="291"/>
              <w:spacing w:before="35" w:line="218" w:lineRule="auto"/>
              <w:rPr/>
            </w:pPr>
            <w:r>
              <w:rPr>
                <w:spacing w:val="8"/>
              </w:rPr>
              <w:t>（三）在电梯轿厢内加装电子显示屏等设备，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未按照电梯安全技术规范以及相关标准的要求施</w:t>
            </w:r>
            <w:r>
              <w:rPr>
                <w:spacing w:val="7"/>
              </w:rPr>
              <w:t xml:space="preserve">  </w:t>
            </w:r>
            <w:r>
              <w:rPr>
                <w:spacing w:val="4"/>
              </w:rPr>
              <w:t>工的。</w:t>
            </w:r>
          </w:p>
        </w:tc>
        <w:tc>
          <w:tcPr>
            <w:tcW w:w="690" w:type="dxa"/>
            <w:vAlign w:val="top"/>
          </w:tcPr>
          <w:p>
            <w:pPr>
              <w:spacing w:line="4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0" w:right="172" w:hanging="8"/>
              <w:spacing w:before="82" w:line="228" w:lineRule="auto"/>
              <w:rPr/>
            </w:pPr>
            <w:r>
              <w:rPr>
                <w:spacing w:val="9"/>
              </w:rPr>
              <w:t>积极改正且逾期时间不足</w:t>
            </w:r>
            <w:r>
              <w:rPr>
                <w:spacing w:val="2"/>
              </w:rPr>
              <w:t xml:space="preserve"> </w:t>
            </w:r>
            <w:r>
              <w:rPr>
                <w:spacing w:val="-14"/>
              </w:rPr>
              <w:t>10</w:t>
            </w:r>
            <w:r>
              <w:rPr>
                <w:spacing w:val="45"/>
              </w:rPr>
              <w:t xml:space="preserve"> </w:t>
            </w:r>
            <w:r>
              <w:rPr>
                <w:spacing w:val="-14"/>
              </w:rPr>
              <w:t>日的。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8" w:firstLine="2"/>
              <w:spacing w:before="178" w:line="256" w:lineRule="auto"/>
              <w:jc w:val="both"/>
              <w:rPr/>
            </w:pPr>
            <w:r>
              <w:rPr>
                <w:spacing w:val="17"/>
              </w:rPr>
              <w:t>责令限期改正 ；</w:t>
            </w:r>
            <w:r>
              <w:rPr>
                <w:spacing w:val="-28"/>
              </w:rPr>
              <w:t xml:space="preserve"> </w:t>
            </w:r>
            <w:r>
              <w:rPr>
                <w:spacing w:val="17"/>
              </w:rPr>
              <w:t>逾期未改正</w:t>
            </w:r>
            <w:r>
              <w:rPr/>
              <w:t xml:space="preserve"> </w:t>
            </w:r>
            <w:r>
              <w:rPr>
                <w:spacing w:val="-5"/>
              </w:rPr>
              <w:t>的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，处 5000 元以上 9500 元以</w:t>
            </w:r>
            <w:r>
              <w:rPr/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1092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12" w:right="299"/>
              <w:spacing w:before="277" w:line="228" w:lineRule="auto"/>
              <w:rPr/>
            </w:pPr>
            <w:r>
              <w:rPr>
                <w:spacing w:val="9"/>
              </w:rPr>
              <w:t>积极改正且逾期时间较</w:t>
            </w:r>
            <w:r>
              <w:rPr/>
              <w:t xml:space="preserve">  </w:t>
            </w:r>
            <w:r>
              <w:rPr>
                <w:spacing w:val="-6"/>
              </w:rPr>
              <w:t>长</w:t>
            </w:r>
            <w:r>
              <w:rPr>
                <w:spacing w:val="-11"/>
              </w:rPr>
              <w:t xml:space="preserve"> </w:t>
            </w:r>
            <w:r>
              <w:rPr>
                <w:spacing w:val="-6"/>
              </w:rPr>
              <w:t>，持续 10  日以上的。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28" w:right="108" w:hanging="13"/>
              <w:spacing w:before="108" w:line="239" w:lineRule="auto"/>
              <w:jc w:val="both"/>
              <w:rPr/>
            </w:pPr>
            <w:r>
              <w:rPr>
                <w:spacing w:val="17"/>
              </w:rPr>
              <w:t>责令限期改正 ；</w:t>
            </w:r>
            <w:r>
              <w:rPr>
                <w:spacing w:val="-28"/>
              </w:rPr>
              <w:t xml:space="preserve"> </w:t>
            </w:r>
            <w:r>
              <w:rPr>
                <w:spacing w:val="17"/>
              </w:rPr>
              <w:t>逾期未改正</w:t>
            </w:r>
            <w:r>
              <w:rPr/>
              <w:t xml:space="preserve"> </w:t>
            </w:r>
            <w:r>
              <w:rPr>
                <w:spacing w:val="-3"/>
              </w:rPr>
              <w:t>的</w:t>
            </w:r>
            <w:r>
              <w:rPr>
                <w:spacing w:val="-14"/>
              </w:rPr>
              <w:t xml:space="preserve"> </w:t>
            </w:r>
            <w:r>
              <w:rPr>
                <w:spacing w:val="-3"/>
              </w:rPr>
              <w:t>，处 9500 元以上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-3"/>
              </w:rPr>
              <w:t>1.55 万元</w:t>
            </w:r>
            <w:r>
              <w:rPr/>
              <w:t xml:space="preserve"> </w:t>
            </w:r>
            <w:r>
              <w:rPr>
                <w:spacing w:val="6"/>
              </w:rPr>
              <w:t>以下的罚款..</w:t>
            </w:r>
          </w:p>
        </w:tc>
      </w:tr>
      <w:tr>
        <w:trPr>
          <w:trHeight w:val="1763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2816" w:type="dxa"/>
            <w:vAlign w:val="top"/>
          </w:tcPr>
          <w:p>
            <w:pPr>
              <w:spacing w:line="3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2" w:line="262" w:lineRule="auto"/>
              <w:jc w:val="both"/>
              <w:rPr/>
            </w:pPr>
            <w:r>
              <w:rPr>
                <w:spacing w:val="17"/>
              </w:rPr>
              <w:t>责令限期改正 ；</w:t>
            </w:r>
            <w:r>
              <w:rPr>
                <w:spacing w:val="-28"/>
              </w:rPr>
              <w:t xml:space="preserve"> </w:t>
            </w:r>
            <w:r>
              <w:rPr>
                <w:spacing w:val="17"/>
              </w:rPr>
              <w:t>逾期未改正</w:t>
            </w:r>
            <w:r>
              <w:rPr/>
              <w:t xml:space="preserve"> </w:t>
            </w:r>
            <w:r>
              <w:rPr>
                <w:spacing w:val="-2"/>
              </w:rPr>
              <w:t>的，处 1.55 万元以上 2 万元以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154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1" w:line="171" w:lineRule="auto"/>
              <w:rPr/>
            </w:pPr>
            <w:r>
              <w:rPr>
                <w:spacing w:val="-14"/>
              </w:rPr>
              <w:t>14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7" w:firstLine="403"/>
              <w:spacing w:before="82" w:line="230" w:lineRule="auto"/>
              <w:rPr/>
            </w:pPr>
            <w:r>
              <w:rPr>
                <w:spacing w:val="11"/>
              </w:rPr>
              <w:t>乘客乘用电梯时强行开启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轿厢门</w:t>
            </w:r>
            <w:r>
              <w:rPr>
                <w:spacing w:val="-23"/>
              </w:rPr>
              <w:t xml:space="preserve"> </w:t>
            </w:r>
            <w:r>
              <w:rPr>
                <w:spacing w:val="4"/>
              </w:rPr>
              <w:t>、层门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；拆除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、毁坏电</w:t>
            </w:r>
            <w:r>
              <w:rPr/>
              <w:t xml:space="preserve"> </w:t>
            </w:r>
            <w:r>
              <w:rPr>
                <w:spacing w:val="7"/>
              </w:rPr>
              <w:t>梯的部件或者标志</w:t>
            </w:r>
            <w:r>
              <w:rPr>
                <w:spacing w:val="-26"/>
              </w:rPr>
              <w:t xml:space="preserve"> </w:t>
            </w:r>
            <w:r>
              <w:rPr>
                <w:spacing w:val="7"/>
              </w:rPr>
              <w:t>、标识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、安</w:t>
            </w:r>
            <w:r>
              <w:rPr/>
              <w:t xml:space="preserve"> </w:t>
            </w:r>
            <w:r>
              <w:rPr>
                <w:spacing w:val="7"/>
              </w:rPr>
              <w:t>全监测装置</w:t>
            </w:r>
            <w:r>
              <w:rPr>
                <w:spacing w:val="-26"/>
              </w:rPr>
              <w:t xml:space="preserve"> </w:t>
            </w:r>
            <w:r>
              <w:rPr>
                <w:spacing w:val="7"/>
              </w:rPr>
              <w:t>、应急处置设备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设施的。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29" w:firstLine="400"/>
              <w:spacing w:before="46" w:line="230" w:lineRule="auto"/>
              <w:rPr/>
            </w:pPr>
            <w:r>
              <w:rPr>
                <w:b/>
                <w:bCs/>
                <w:spacing w:val="10"/>
              </w:rPr>
              <w:t>第四十八条   </w:t>
            </w:r>
            <w:r>
              <w:rPr>
                <w:spacing w:val="10"/>
              </w:rPr>
              <w:t>违反本条例第二十六条第</w:t>
            </w:r>
            <w:r>
              <w:rPr>
                <w:spacing w:val="9"/>
              </w:rPr>
              <w:t>一款</w:t>
            </w:r>
            <w:r>
              <w:rPr/>
              <w:t xml:space="preserve">    </w:t>
            </w:r>
            <w:r>
              <w:rPr>
                <w:spacing w:val="8"/>
              </w:rPr>
              <w:t>第四项、第五项规定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，乘客乘用电梯时强行开启</w:t>
            </w:r>
            <w:r>
              <w:rPr/>
              <w:t xml:space="preserve">    </w:t>
            </w:r>
            <w:r>
              <w:rPr>
                <w:spacing w:val="6"/>
              </w:rPr>
              <w:t>轿厢门、层门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，拆除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、毁坏电梯的部件或者</w:t>
            </w:r>
            <w:r>
              <w:rPr>
                <w:spacing w:val="5"/>
              </w:rPr>
              <w:t>标志、</w:t>
            </w:r>
            <w:r>
              <w:rPr/>
              <w:t xml:space="preserve"> </w:t>
            </w:r>
            <w:r>
              <w:rPr>
                <w:spacing w:val="8"/>
              </w:rPr>
              <w:t>标识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、安全监测装置、应急处置设备、设施的，</w:t>
            </w:r>
          </w:p>
          <w:p>
            <w:pPr>
              <w:pStyle w:val="TableText"/>
              <w:ind w:left="108" w:right="204" w:firstLine="22"/>
              <w:spacing w:before="13" w:line="228" w:lineRule="auto"/>
              <w:rPr/>
            </w:pPr>
            <w:r>
              <w:rPr>
                <w:spacing w:val="8"/>
              </w:rPr>
              <w:t>由特种设备安全监督管理部门责令修理或者恢复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原状</w:t>
            </w:r>
            <w:r>
              <w:rPr>
                <w:spacing w:val="-5"/>
              </w:rPr>
              <w:t xml:space="preserve"> </w:t>
            </w:r>
            <w:r>
              <w:rPr>
                <w:spacing w:val="6"/>
              </w:rPr>
              <w:t>，处二千元以上一万元以下罚款。</w:t>
            </w:r>
          </w:p>
          <w:p>
            <w:pPr>
              <w:pStyle w:val="TableText"/>
              <w:ind w:left="108" w:right="199" w:firstLine="398"/>
              <w:spacing w:before="11" w:line="226" w:lineRule="auto"/>
              <w:rPr/>
            </w:pPr>
            <w:r>
              <w:rPr>
                <w:b/>
                <w:bCs/>
                <w:spacing w:val="8"/>
              </w:rPr>
              <w:t>第二十六条   </w:t>
            </w:r>
            <w:r>
              <w:rPr>
                <w:spacing w:val="8"/>
              </w:rPr>
              <w:t>乘客乘用电梯时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，应当遵守安</w:t>
            </w:r>
            <w:r>
              <w:rPr/>
              <w:t xml:space="preserve"> </w:t>
            </w:r>
            <w:r>
              <w:rPr>
                <w:spacing w:val="8"/>
              </w:rPr>
              <w:t>全使用说明和安全注意事项的要求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，禁止有下列</w:t>
            </w:r>
          </w:p>
        </w:tc>
        <w:tc>
          <w:tcPr>
            <w:tcW w:w="690" w:type="dxa"/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5" w:hanging="8"/>
              <w:spacing w:before="81" w:line="228" w:lineRule="auto"/>
              <w:rPr/>
            </w:pPr>
            <w:r>
              <w:rPr>
                <w:spacing w:val="35"/>
              </w:rPr>
              <w:t>主动修理或者恢复原状</w:t>
            </w:r>
            <w:r>
              <w:rPr>
                <w:spacing w:val="2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2816" w:type="dxa"/>
            <w:vAlign w:val="top"/>
          </w:tcPr>
          <w:p>
            <w:pPr>
              <w:spacing w:line="4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/>
              <w:spacing w:before="82" w:line="261" w:lineRule="auto"/>
              <w:rPr/>
            </w:pPr>
            <w:r>
              <w:rPr>
                <w:spacing w:val="-3"/>
              </w:rPr>
              <w:t>处 2000 元以上 4400 元以下的</w:t>
            </w:r>
            <w:r>
              <w:rPr>
                <w:spacing w:val="12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09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26" w:right="105" w:hanging="15"/>
              <w:spacing w:before="125" w:line="228" w:lineRule="auto"/>
              <w:rPr/>
            </w:pPr>
            <w:r>
              <w:rPr>
                <w:spacing w:val="36"/>
              </w:rPr>
              <w:t>拒绝修理或者恢复原状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8" w:firstLine="2"/>
              <w:spacing w:before="115" w:line="239" w:lineRule="auto"/>
              <w:jc w:val="both"/>
              <w:rPr/>
            </w:pPr>
            <w:r>
              <w:rPr>
                <w:spacing w:val="17"/>
              </w:rPr>
              <w:t>责令修理或者恢复原状 ，</w:t>
            </w:r>
            <w:r>
              <w:rPr>
                <w:spacing w:val="-28"/>
              </w:rPr>
              <w:t xml:space="preserve"> </w:t>
            </w:r>
            <w:r>
              <w:rPr>
                <w:spacing w:val="17"/>
              </w:rPr>
              <w:t>处</w:t>
            </w:r>
            <w:r>
              <w:rPr/>
              <w:t xml:space="preserve"> </w:t>
            </w:r>
            <w:r>
              <w:rPr/>
              <w:t>4400 元以上 7600 元以下的罚</w:t>
            </w:r>
            <w:r>
              <w:rPr>
                <w:spacing w:val="8"/>
              </w:rPr>
              <w:t xml:space="preserve"> </w:t>
            </w:r>
            <w:r>
              <w:rPr>
                <w:spacing w:val="2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51"/>
          <w:pgSz w:w="16839" w:h="11905"/>
          <w:pgMar w:top="1011" w:right="8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2482"/>
        <w:gridCol w:w="2816"/>
      </w:tblGrid>
      <w:tr>
        <w:trPr>
          <w:trHeight w:val="1544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07"/>
              <w:spacing w:before="51" w:line="207" w:lineRule="auto"/>
              <w:rPr/>
            </w:pPr>
            <w:r>
              <w:rPr>
                <w:spacing w:val="5"/>
              </w:rPr>
              <w:t>行为：</w:t>
            </w:r>
          </w:p>
          <w:p>
            <w:pPr>
              <w:pStyle w:val="TableText"/>
              <w:ind w:left="399"/>
              <w:spacing w:before="32" w:line="203" w:lineRule="auto"/>
              <w:rPr/>
            </w:pPr>
            <w:r>
              <w:rPr>
                <w:spacing w:val="2"/>
              </w:rPr>
              <w:t>（ 四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）强行开启轿厢门、层门；</w:t>
            </w:r>
          </w:p>
          <w:p>
            <w:pPr>
              <w:pStyle w:val="TableText"/>
              <w:ind w:left="108" w:right="29" w:firstLine="291"/>
              <w:spacing w:before="39" w:line="220" w:lineRule="auto"/>
              <w:rPr/>
            </w:pPr>
            <w:r>
              <w:rPr>
                <w:spacing w:val="4"/>
              </w:rPr>
              <w:t>（五）拆除、毁坏电梯的部件或者标志、标识、 </w:t>
            </w:r>
            <w:r>
              <w:rPr>
                <w:spacing w:val="9"/>
              </w:rPr>
              <w:t>安全监测装置、应急处置设备、设施</w:t>
            </w:r>
          </w:p>
        </w:tc>
        <w:tc>
          <w:tcPr>
            <w:tcW w:w="690" w:type="dxa"/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211" w:hanging="15"/>
              <w:spacing w:before="82" w:line="229" w:lineRule="auto"/>
              <w:jc w:val="both"/>
              <w:rPr/>
            </w:pPr>
            <w:r>
              <w:rPr>
                <w:spacing w:val="5"/>
              </w:rPr>
              <w:t>拒绝修理或者恢复原状，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已造成进一步危害后果</w:t>
            </w:r>
            <w:r>
              <w:rPr>
                <w:spacing w:val="1"/>
              </w:rPr>
              <w:t xml:space="preserve">    </w:t>
            </w:r>
            <w:r>
              <w:rPr>
                <w:spacing w:val="-6"/>
              </w:rPr>
              <w:t>的。</w:t>
            </w:r>
          </w:p>
        </w:tc>
        <w:tc>
          <w:tcPr>
            <w:tcW w:w="2816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8"/>
              <w:spacing w:before="81" w:line="262" w:lineRule="auto"/>
              <w:jc w:val="both"/>
              <w:rPr/>
            </w:pPr>
            <w:r>
              <w:rPr>
                <w:spacing w:val="17"/>
              </w:rPr>
              <w:t>责令修理或者恢复原状 ，</w:t>
            </w:r>
            <w:r>
              <w:rPr>
                <w:spacing w:val="-28"/>
              </w:rPr>
              <w:t xml:space="preserve"> </w:t>
            </w:r>
            <w:r>
              <w:rPr>
                <w:spacing w:val="17"/>
              </w:rPr>
              <w:t>处</w:t>
            </w:r>
            <w:r>
              <w:rPr/>
              <w:t xml:space="preserve"> </w:t>
            </w:r>
            <w:r>
              <w:rPr>
                <w:spacing w:val="7"/>
              </w:rPr>
              <w:t>7600 元以上</w:t>
            </w:r>
            <w:r>
              <w:rPr>
                <w:spacing w:val="36"/>
                <w:w w:val="101"/>
              </w:rPr>
              <w:t xml:space="preserve"> </w:t>
            </w:r>
            <w:r>
              <w:rPr>
                <w:spacing w:val="7"/>
              </w:rPr>
              <w:t>1 万元以下的罚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99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2" w:line="170" w:lineRule="auto"/>
              <w:rPr/>
            </w:pPr>
            <w:r>
              <w:rPr>
                <w:spacing w:val="-14"/>
              </w:rPr>
              <w:t>15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20"/>
              <w:spacing w:before="81" w:line="229" w:lineRule="auto"/>
              <w:jc w:val="both"/>
              <w:rPr/>
            </w:pPr>
            <w:r>
              <w:rPr>
                <w:spacing w:val="9"/>
              </w:rPr>
              <w:t>电梯维护保养单位未经使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用管理单位书面同意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，将维护</w:t>
            </w:r>
            <w:r>
              <w:rPr/>
              <w:t xml:space="preserve"> </w:t>
            </w:r>
            <w:r>
              <w:rPr>
                <w:spacing w:val="8"/>
              </w:rPr>
              <w:t>保养业务分包、转包的。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98" w:firstLine="400"/>
              <w:spacing w:before="48" w:line="230" w:lineRule="auto"/>
              <w:jc w:val="both"/>
              <w:rPr/>
            </w:pPr>
            <w:r>
              <w:rPr>
                <w:b/>
                <w:bCs/>
                <w:spacing w:val="14"/>
              </w:rPr>
              <w:t>第四十九条第一款</w:t>
            </w:r>
            <w:r>
              <w:rPr>
                <w:b/>
                <w:bCs/>
                <w:spacing w:val="19"/>
                <w:w w:val="101"/>
              </w:rPr>
              <w:t xml:space="preserve">   </w:t>
            </w:r>
            <w:r>
              <w:rPr>
                <w:spacing w:val="14"/>
              </w:rPr>
              <w:t>违反本条例第二十七条</w:t>
            </w:r>
            <w:r>
              <w:rPr/>
              <w:t xml:space="preserve"> </w:t>
            </w:r>
            <w:r>
              <w:rPr>
                <w:spacing w:val="11"/>
              </w:rPr>
              <w:t>第二款规定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电梯维护保养单位未经使用管理单</w:t>
            </w:r>
            <w:r>
              <w:rPr/>
              <w:t xml:space="preserve"> </w:t>
            </w:r>
            <w:r>
              <w:rPr>
                <w:spacing w:val="7"/>
              </w:rPr>
              <w:t>位书面同意</w:t>
            </w:r>
            <w:r>
              <w:rPr>
                <w:spacing w:val="-2"/>
              </w:rPr>
              <w:t xml:space="preserve"> </w:t>
            </w:r>
            <w:r>
              <w:rPr>
                <w:spacing w:val="7"/>
              </w:rPr>
              <w:t>，将维护保养业务分包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、转包的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由</w:t>
            </w:r>
            <w:r>
              <w:rPr/>
              <w:t xml:space="preserve"> </w:t>
            </w:r>
            <w:r>
              <w:rPr>
                <w:spacing w:val="12"/>
              </w:rPr>
              <w:t>特种设备安全监督管理部门责令改正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12"/>
              </w:rPr>
              <w:t>，处三千元</w:t>
            </w:r>
            <w:r>
              <w:rPr/>
              <w:t xml:space="preserve"> </w:t>
            </w:r>
            <w:r>
              <w:rPr>
                <w:spacing w:val="8"/>
              </w:rPr>
              <w:t>以上三万元以下罚款。</w:t>
            </w:r>
          </w:p>
          <w:p>
            <w:pPr>
              <w:pStyle w:val="TableText"/>
              <w:ind w:left="109" w:right="231" w:firstLine="397"/>
              <w:spacing w:before="12" w:line="228" w:lineRule="auto"/>
              <w:rPr/>
            </w:pPr>
            <w:r>
              <w:rPr>
                <w:b/>
                <w:bCs/>
                <w:spacing w:val="8"/>
              </w:rPr>
              <w:t>第二十七条   </w:t>
            </w:r>
            <w:r>
              <w:rPr>
                <w:spacing w:val="8"/>
              </w:rPr>
              <w:t>未经使用管理单位书面同意，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维护保养单位不得将维护保养业务分包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、转包。</w:t>
            </w:r>
          </w:p>
        </w:tc>
        <w:tc>
          <w:tcPr>
            <w:tcW w:w="690" w:type="dxa"/>
            <w:vAlign w:val="top"/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82" w:type="dxa"/>
            <w:vAlign w:val="top"/>
          </w:tcPr>
          <w:p>
            <w:pPr>
              <w:pStyle w:val="TableText"/>
              <w:ind w:left="111" w:right="105"/>
              <w:spacing w:before="228" w:line="228" w:lineRule="auto"/>
              <w:rPr/>
            </w:pPr>
            <w:r>
              <w:rPr>
                <w:spacing w:val="15"/>
              </w:rPr>
              <w:t>违法行为是初次且主动改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正的。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3" w:right="106" w:firstLine="2"/>
              <w:spacing w:before="47" w:line="227" w:lineRule="auto"/>
              <w:rPr/>
            </w:pPr>
            <w:r>
              <w:rPr>
                <w:spacing w:val="-6"/>
              </w:rPr>
              <w:t>责令改正，处 3000 元以上 1.11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39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82" w:type="dxa"/>
            <w:vAlign w:val="top"/>
          </w:tcPr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5" w:firstLine="16"/>
              <w:spacing w:before="81" w:line="229" w:lineRule="auto"/>
              <w:rPr/>
            </w:pPr>
            <w:r>
              <w:rPr>
                <w:spacing w:val="14"/>
              </w:rPr>
              <w:t>已被依法查处后又实施违</w:t>
            </w:r>
            <w:r>
              <w:rPr/>
              <w:t xml:space="preserve"> </w:t>
            </w:r>
            <w:r>
              <w:rPr>
                <w:spacing w:val="4"/>
              </w:rPr>
              <w:t>法的。</w:t>
            </w:r>
          </w:p>
        </w:tc>
        <w:tc>
          <w:tcPr>
            <w:tcW w:w="2816" w:type="dxa"/>
            <w:vAlign w:val="top"/>
          </w:tcPr>
          <w:p>
            <w:pPr>
              <w:pStyle w:val="TableText"/>
              <w:ind w:left="115"/>
              <w:spacing w:before="248" w:line="207" w:lineRule="auto"/>
              <w:rPr/>
            </w:pPr>
            <w:r>
              <w:rPr>
                <w:spacing w:val="5"/>
              </w:rPr>
              <w:t>责令改正 ，</w:t>
            </w:r>
            <w:r>
              <w:rPr>
                <w:spacing w:val="-35"/>
              </w:rPr>
              <w:t xml:space="preserve"> </w:t>
            </w:r>
            <w:r>
              <w:rPr>
                <w:spacing w:val="5"/>
              </w:rPr>
              <w:t>处</w:t>
            </w:r>
            <w:r>
              <w:rPr>
                <w:spacing w:val="24"/>
              </w:rPr>
              <w:t xml:space="preserve"> </w:t>
            </w:r>
            <w:r>
              <w:rPr>
                <w:spacing w:val="5"/>
              </w:rPr>
              <w:t>1.11</w:t>
            </w:r>
            <w:r>
              <w:rPr>
                <w:spacing w:val="17"/>
              </w:rPr>
              <w:t xml:space="preserve"> </w:t>
            </w:r>
            <w:r>
              <w:rPr>
                <w:spacing w:val="5"/>
              </w:rPr>
              <w:t>万元以上</w:t>
            </w:r>
          </w:p>
          <w:p>
            <w:pPr>
              <w:pStyle w:val="TableText"/>
              <w:ind w:left="115"/>
              <w:spacing w:before="35" w:line="208" w:lineRule="auto"/>
              <w:rPr/>
            </w:pPr>
            <w:r>
              <w:rPr>
                <w:spacing w:val="1"/>
              </w:rPr>
              <w:t>2.19 万元以下的罚款。</w:t>
            </w:r>
          </w:p>
        </w:tc>
      </w:tr>
      <w:tr>
        <w:trPr>
          <w:trHeight w:val="155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82" w:type="dxa"/>
            <w:vAlign w:val="top"/>
          </w:tcPr>
          <w:p>
            <w:pPr>
              <w:spacing w:line="4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31"/>
              <w:spacing w:before="82" w:line="224" w:lineRule="auto"/>
              <w:rPr/>
            </w:pPr>
            <w:r>
              <w:rPr>
                <w:spacing w:val="11"/>
              </w:rPr>
              <w:t>拒不改正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，违法行为被查</w:t>
            </w:r>
            <w:r>
              <w:rPr/>
              <w:t xml:space="preserve">  </w:t>
            </w:r>
            <w:r>
              <w:rPr>
                <w:spacing w:val="-1"/>
              </w:rPr>
              <w:t>处 3 次（含 3 次）以上的。</w:t>
            </w:r>
          </w:p>
        </w:tc>
        <w:tc>
          <w:tcPr>
            <w:tcW w:w="2816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6" w:firstLine="2"/>
              <w:spacing w:before="82" w:line="227" w:lineRule="auto"/>
              <w:rPr/>
            </w:pPr>
            <w:r>
              <w:rPr>
                <w:spacing w:val="-1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，处 2.19 万元以上 3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52"/>
          <w:pgSz w:w="16839" w:h="11905"/>
          <w:pgMar w:top="1011" w:right="8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805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六十四、《大型游乐设施安全监察规定》行政处罚裁量基准</w:t>
      </w:r>
    </w:p>
    <w:p>
      <w:pPr>
        <w:spacing w:line="53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7"/>
        <w:gridCol w:w="2653"/>
        <w:gridCol w:w="4227"/>
        <w:gridCol w:w="641"/>
        <w:gridCol w:w="1815"/>
        <w:gridCol w:w="2868"/>
      </w:tblGrid>
      <w:tr>
        <w:trPr>
          <w:trHeight w:val="555" w:hRule="atLeast"/>
        </w:trPr>
        <w:tc>
          <w:tcPr>
            <w:tcW w:w="767" w:type="dxa"/>
            <w:vAlign w:val="top"/>
          </w:tcPr>
          <w:p>
            <w:pPr>
              <w:pStyle w:val="TableText"/>
              <w:ind w:left="185"/>
              <w:spacing w:before="165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653" w:type="dxa"/>
            <w:vAlign w:val="top"/>
          </w:tcPr>
          <w:p>
            <w:pPr>
              <w:pStyle w:val="TableText"/>
              <w:ind w:left="927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227" w:type="dxa"/>
            <w:vAlign w:val="top"/>
          </w:tcPr>
          <w:p>
            <w:pPr>
              <w:pStyle w:val="TableText"/>
              <w:ind w:left="1715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456" w:type="dxa"/>
            <w:vAlign w:val="top"/>
            <w:gridSpan w:val="2"/>
          </w:tcPr>
          <w:p>
            <w:pPr>
              <w:pStyle w:val="TableText"/>
              <w:ind w:left="828"/>
              <w:spacing w:before="165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035"/>
              <w:spacing w:before="165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000" w:hRule="atLeast"/>
        </w:trPr>
        <w:tc>
          <w:tcPr>
            <w:tcW w:w="767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6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653" w:type="dxa"/>
            <w:vAlign w:val="top"/>
            <w:vMerge w:val="restart"/>
            <w:tcBorders>
              <w:bottom w:val="nil"/>
            </w:tcBorders>
          </w:tcPr>
          <w:p>
            <w:pPr>
              <w:spacing w:line="346" w:lineRule="auto"/>
              <w:rPr>
                <w:rFonts w:ascii="Arial"/>
                <w:sz w:val="21"/>
              </w:rPr>
            </w:pPr>
            <w:r/>
          </w:p>
          <w:p>
            <w:pPr>
              <w:spacing w:line="3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6"/>
              <w:spacing w:before="81" w:line="231" w:lineRule="auto"/>
              <w:jc w:val="both"/>
              <w:rPr/>
            </w:pPr>
            <w:r>
              <w:rPr>
                <w:spacing w:val="10"/>
              </w:rPr>
              <w:t>大型游乐设施制造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、安</w:t>
            </w:r>
            <w:r>
              <w:rPr/>
              <w:t xml:space="preserve"> </w:t>
            </w:r>
            <w:r>
              <w:rPr>
                <w:spacing w:val="12"/>
              </w:rPr>
              <w:t>装单位未对设计进行安全评</w:t>
            </w:r>
            <w:r>
              <w:rPr>
                <w:spacing w:val="9"/>
              </w:rPr>
              <w:t xml:space="preserve"> </w:t>
            </w:r>
            <w:r>
              <w:rPr>
                <w:spacing w:val="9"/>
              </w:rPr>
              <w:t>价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，提出安全风险防控措施</w:t>
            </w:r>
            <w:r>
              <w:rPr/>
              <w:t xml:space="preserve"> </w:t>
            </w:r>
            <w:r>
              <w:rPr>
                <w:spacing w:val="9"/>
              </w:rPr>
              <w:t>的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；未对设计中首次使用的</w:t>
            </w:r>
            <w:r>
              <w:rPr/>
              <w:t xml:space="preserve"> </w:t>
            </w:r>
            <w:r>
              <w:rPr>
                <w:spacing w:val="25"/>
              </w:rPr>
              <w:t>新技术</w:t>
            </w:r>
            <w:r>
              <w:rPr>
                <w:spacing w:val="-18"/>
              </w:rPr>
              <w:t xml:space="preserve"> </w:t>
            </w:r>
            <w:r>
              <w:rPr>
                <w:spacing w:val="25"/>
              </w:rPr>
              <w:t>进行安全</w:t>
            </w:r>
            <w:r>
              <w:rPr>
                <w:spacing w:val="-26"/>
              </w:rPr>
              <w:t xml:space="preserve"> </w:t>
            </w:r>
            <w:r>
              <w:rPr>
                <w:spacing w:val="25"/>
              </w:rPr>
              <w:t>性能验证</w:t>
            </w:r>
            <w:r>
              <w:rPr/>
              <w:t xml:space="preserve"> </w:t>
            </w:r>
            <w:r>
              <w:rPr>
                <w:spacing w:val="7"/>
              </w:rPr>
              <w:t>的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；未明确整机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、主要受力</w:t>
            </w:r>
            <w:r>
              <w:rPr/>
              <w:t xml:space="preserve"> </w:t>
            </w:r>
            <w:r>
              <w:rPr>
                <w:spacing w:val="9"/>
              </w:rPr>
              <w:t>部件的设计使用期限的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；未</w:t>
            </w:r>
            <w:r>
              <w:rPr/>
              <w:t xml:space="preserve"> </w:t>
            </w:r>
            <w:r>
              <w:rPr>
                <w:spacing w:val="12"/>
              </w:rPr>
              <w:t>在大型游乐设施明显部位装</w:t>
            </w:r>
            <w:r>
              <w:rPr>
                <w:spacing w:val="9"/>
              </w:rPr>
              <w:t xml:space="preserve"> </w:t>
            </w:r>
            <w:r>
              <w:rPr>
                <w:spacing w:val="12"/>
              </w:rPr>
              <w:t>设符合有关安全技术规范要</w:t>
            </w:r>
            <w:r>
              <w:rPr>
                <w:spacing w:val="9"/>
              </w:rPr>
              <w:t xml:space="preserve"> </w:t>
            </w:r>
            <w:r>
              <w:rPr>
                <w:spacing w:val="9"/>
              </w:rPr>
              <w:t>求的铭牌的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；使用维护说明</w:t>
            </w:r>
            <w:r>
              <w:rPr/>
              <w:t xml:space="preserve"> </w:t>
            </w:r>
            <w:r>
              <w:rPr>
                <w:spacing w:val="12"/>
              </w:rPr>
              <w:t>书等出厂文件内容不符合本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规定要求的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；对因设计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、制</w:t>
            </w:r>
            <w:r>
              <w:rPr/>
              <w:t xml:space="preserve"> </w:t>
            </w:r>
            <w:r>
              <w:rPr>
                <w:spacing w:val="7"/>
              </w:rPr>
              <w:t>造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、安装原因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，存在质量安</w:t>
            </w:r>
            <w:r>
              <w:rPr/>
              <w:t xml:space="preserve"> </w:t>
            </w:r>
            <w:r>
              <w:rPr>
                <w:spacing w:val="9"/>
              </w:rPr>
              <w:t>全问题隐患的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，未按照规定</w:t>
            </w:r>
            <w:r>
              <w:rPr/>
              <w:t xml:space="preserve"> </w:t>
            </w:r>
            <w:r>
              <w:rPr>
                <w:spacing w:val="8"/>
              </w:rPr>
              <w:t>要求进行排查处理的。</w:t>
            </w:r>
          </w:p>
        </w:tc>
        <w:tc>
          <w:tcPr>
            <w:tcW w:w="4227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4" w:firstLine="399"/>
              <w:spacing w:before="82" w:line="228" w:lineRule="auto"/>
              <w:jc w:val="both"/>
              <w:rPr/>
            </w:pPr>
            <w:r>
              <w:rPr>
                <w:b/>
                <w:bCs/>
                <w:spacing w:val="10"/>
              </w:rPr>
              <w:t>第三十八条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10"/>
              </w:rPr>
              <w:t>大型游乐设施制造、安装单</w:t>
            </w:r>
            <w:r>
              <w:rPr/>
              <w:t xml:space="preserve">  </w:t>
            </w:r>
            <w:r>
              <w:rPr>
                <w:spacing w:val="3"/>
              </w:rPr>
              <w:t>位违反本规定，有下列情形之一的，予以警告，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3"/>
              </w:rPr>
              <w:t>处 1 万元以上 3 万元以下罚款：</w:t>
            </w:r>
          </w:p>
          <w:p>
            <w:pPr>
              <w:pStyle w:val="TableText"/>
              <w:ind w:left="108" w:right="108" w:firstLine="591"/>
              <w:spacing w:before="14" w:line="220" w:lineRule="auto"/>
              <w:rPr/>
            </w:pPr>
            <w:r>
              <w:rPr>
                <w:spacing w:val="8"/>
              </w:rPr>
              <w:t>（一）未对设计进行安全评价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，提出安</w:t>
            </w:r>
            <w:r>
              <w:rPr/>
              <w:t xml:space="preserve"> </w:t>
            </w:r>
            <w:r>
              <w:rPr>
                <w:spacing w:val="8"/>
              </w:rPr>
              <w:t>全风险防控措施的；</w:t>
            </w:r>
          </w:p>
          <w:p>
            <w:pPr>
              <w:pStyle w:val="TableText"/>
              <w:ind w:left="106" w:right="108" w:firstLine="592"/>
              <w:spacing w:before="31" w:line="220" w:lineRule="auto"/>
              <w:rPr/>
            </w:pPr>
            <w:r>
              <w:rPr>
                <w:spacing w:val="6"/>
              </w:rPr>
              <w:t>（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二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）未对设计中首次使用的新技术进</w:t>
            </w:r>
            <w:r>
              <w:rPr/>
              <w:t xml:space="preserve"> </w:t>
            </w:r>
            <w:r>
              <w:rPr>
                <w:spacing w:val="8"/>
              </w:rPr>
              <w:t>行安全性能验证的；</w:t>
            </w:r>
          </w:p>
          <w:p>
            <w:pPr>
              <w:pStyle w:val="TableText"/>
              <w:ind w:left="106" w:right="108" w:firstLine="593"/>
              <w:spacing w:before="33" w:line="220" w:lineRule="auto"/>
              <w:rPr/>
            </w:pPr>
            <w:r>
              <w:rPr>
                <w:spacing w:val="10"/>
              </w:rPr>
              <w:t>（三）未明确整机、主要受力部件的设</w:t>
            </w:r>
            <w:r>
              <w:rPr>
                <w:spacing w:val="13"/>
              </w:rPr>
              <w:t xml:space="preserve"> </w:t>
            </w:r>
            <w:r>
              <w:rPr>
                <w:spacing w:val="8"/>
              </w:rPr>
              <w:t>计使用期限的；</w:t>
            </w:r>
          </w:p>
          <w:p>
            <w:pPr>
              <w:pStyle w:val="TableText"/>
              <w:ind w:left="107" w:right="108" w:firstLine="591"/>
              <w:spacing w:before="31" w:line="220" w:lineRule="auto"/>
              <w:rPr/>
            </w:pPr>
            <w:r>
              <w:rPr>
                <w:spacing w:val="7"/>
              </w:rPr>
              <w:t>（ 四）未在大型游乐设施明显部位装设</w:t>
            </w:r>
            <w:r>
              <w:rPr/>
              <w:t xml:space="preserve"> </w:t>
            </w:r>
            <w:r>
              <w:rPr>
                <w:spacing w:val="9"/>
              </w:rPr>
              <w:t>符合有关安全技术规范要求的铭牌的；</w:t>
            </w:r>
          </w:p>
          <w:p>
            <w:pPr>
              <w:pStyle w:val="TableText"/>
              <w:ind w:left="108" w:right="108" w:firstLine="591"/>
              <w:spacing w:before="33" w:line="220" w:lineRule="auto"/>
              <w:rPr/>
            </w:pPr>
            <w:r>
              <w:rPr>
                <w:spacing w:val="10"/>
              </w:rPr>
              <w:t>（五）使用维护说明书等出厂文件内容</w:t>
            </w:r>
            <w:r>
              <w:rPr>
                <w:spacing w:val="13"/>
              </w:rPr>
              <w:t xml:space="preserve"> </w:t>
            </w:r>
            <w:r>
              <w:rPr>
                <w:spacing w:val="8"/>
              </w:rPr>
              <w:t>不符合本规定要求的；</w:t>
            </w:r>
          </w:p>
          <w:p>
            <w:pPr>
              <w:pStyle w:val="TableText"/>
              <w:ind w:left="106" w:right="105" w:firstLine="592"/>
              <w:spacing w:before="34" w:line="223" w:lineRule="auto"/>
              <w:rPr/>
            </w:pPr>
            <w:r>
              <w:rPr>
                <w:spacing w:val="5"/>
              </w:rPr>
              <w:t>（六）对因设计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、制造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、安装原因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，存</w:t>
            </w:r>
            <w:r>
              <w:rPr/>
              <w:t xml:space="preserve"> </w:t>
            </w:r>
            <w:r>
              <w:rPr>
                <w:spacing w:val="8"/>
              </w:rPr>
              <w:t>在质量安全问题隐患的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，未按照本规定要求进</w:t>
            </w:r>
            <w:r>
              <w:rPr/>
              <w:t xml:space="preserve"> </w:t>
            </w:r>
            <w:r>
              <w:rPr>
                <w:spacing w:val="8"/>
              </w:rPr>
              <w:t>行排查处理的。</w:t>
            </w:r>
          </w:p>
        </w:tc>
        <w:tc>
          <w:tcPr>
            <w:tcW w:w="641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15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2" w:right="104" w:hanging="2"/>
              <w:spacing w:before="82" w:line="185" w:lineRule="auto"/>
              <w:jc w:val="both"/>
              <w:rPr/>
            </w:pPr>
            <w:r>
              <w:rPr>
                <w:spacing w:val="22"/>
              </w:rPr>
              <w:t>未造成人身损害</w:t>
            </w:r>
            <w:r>
              <w:rPr/>
              <w:t xml:space="preserve"> </w:t>
            </w:r>
            <w:r>
              <w:rPr>
                <w:spacing w:val="21"/>
              </w:rPr>
              <w:t>或财产损失等不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良后果 ，</w:t>
            </w:r>
            <w:r>
              <w:rPr>
                <w:spacing w:val="-33"/>
              </w:rPr>
              <w:t xml:space="preserve"> </w:t>
            </w:r>
            <w:r>
              <w:rPr>
                <w:spacing w:val="9"/>
              </w:rPr>
              <w:t>且主动</w:t>
            </w:r>
            <w:r>
              <w:rPr/>
              <w:t xml:space="preserve"> </w:t>
            </w:r>
            <w:r>
              <w:rPr>
                <w:spacing w:val="5"/>
              </w:rPr>
              <w:t>纠正的。</w:t>
            </w:r>
          </w:p>
        </w:tc>
        <w:tc>
          <w:tcPr>
            <w:tcW w:w="2868" w:type="dxa"/>
            <w:vAlign w:val="top"/>
          </w:tcPr>
          <w:p>
            <w:pPr>
              <w:spacing w:line="322" w:lineRule="auto"/>
              <w:rPr>
                <w:rFonts w:ascii="Arial"/>
                <w:sz w:val="21"/>
              </w:rPr>
            </w:pPr>
            <w:r/>
          </w:p>
          <w:p>
            <w:pPr>
              <w:spacing w:line="32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/>
              <w:spacing w:before="82" w:line="227" w:lineRule="auto"/>
              <w:rPr/>
            </w:pPr>
            <w:r>
              <w:rPr>
                <w:spacing w:val="4"/>
              </w:rPr>
              <w:t>予以警告 ，</w:t>
            </w:r>
            <w:r>
              <w:rPr>
                <w:spacing w:val="-28"/>
              </w:rPr>
              <w:t xml:space="preserve"> </w:t>
            </w:r>
            <w:r>
              <w:rPr>
                <w:spacing w:val="4"/>
              </w:rPr>
              <w:t>处</w:t>
            </w:r>
            <w:r>
              <w:rPr>
                <w:spacing w:val="22"/>
              </w:rPr>
              <w:t xml:space="preserve"> </w:t>
            </w:r>
            <w:r>
              <w:rPr>
                <w:spacing w:val="4"/>
              </w:rPr>
              <w:t>1 万元以上</w:t>
            </w:r>
            <w:r>
              <w:rPr>
                <w:spacing w:val="21"/>
              </w:rPr>
              <w:t xml:space="preserve"> </w:t>
            </w:r>
            <w:r>
              <w:rPr>
                <w:spacing w:val="4"/>
              </w:rPr>
              <w:t>1.6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2447" w:hRule="atLeast"/>
        </w:trPr>
        <w:tc>
          <w:tcPr>
            <w:tcW w:w="7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15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8"/>
              </w:rPr>
              <w:t>造成不良后果的。</w:t>
            </w:r>
          </w:p>
        </w:tc>
        <w:tc>
          <w:tcPr>
            <w:tcW w:w="2868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/>
              <w:spacing w:before="81" w:line="227" w:lineRule="auto"/>
              <w:rPr/>
            </w:pPr>
            <w:r>
              <w:rPr>
                <w:spacing w:val="5"/>
              </w:rPr>
              <w:t>予以警告 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处</w:t>
            </w:r>
            <w:r>
              <w:rPr>
                <w:spacing w:val="21"/>
              </w:rPr>
              <w:t xml:space="preserve"> </w:t>
            </w:r>
            <w:r>
              <w:rPr>
                <w:spacing w:val="5"/>
              </w:rPr>
              <w:t>1.6 万元以上 2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726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15" w:type="dxa"/>
            <w:vAlign w:val="top"/>
          </w:tcPr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 w:firstLine="1"/>
              <w:spacing w:before="82" w:line="229" w:lineRule="auto"/>
              <w:jc w:val="both"/>
              <w:rPr/>
            </w:pPr>
            <w:r>
              <w:rPr>
                <w:spacing w:val="4"/>
              </w:rPr>
              <w:t>拒不改正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，屡查屡</w:t>
            </w:r>
            <w:r>
              <w:rPr/>
              <w:t xml:space="preserve"> </w:t>
            </w:r>
            <w:r>
              <w:rPr>
                <w:spacing w:val="4"/>
              </w:rPr>
              <w:t>犯的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，造成严重不</w:t>
            </w:r>
            <w:r>
              <w:rPr/>
              <w:t xml:space="preserve"> </w:t>
            </w:r>
            <w:r>
              <w:rPr>
                <w:spacing w:val="7"/>
              </w:rPr>
              <w:t>良后果的。</w:t>
            </w:r>
          </w:p>
        </w:tc>
        <w:tc>
          <w:tcPr>
            <w:tcW w:w="2868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/>
              <w:spacing w:before="81" w:line="229" w:lineRule="auto"/>
              <w:rPr/>
            </w:pPr>
            <w:r>
              <w:rPr>
                <w:spacing w:val="6"/>
              </w:rPr>
              <w:t>予以警告 ，</w:t>
            </w:r>
            <w:r>
              <w:rPr>
                <w:spacing w:val="-36"/>
              </w:rPr>
              <w:t xml:space="preserve"> </w:t>
            </w:r>
            <w:r>
              <w:rPr>
                <w:spacing w:val="6"/>
              </w:rPr>
              <w:t>处 2.4 万元以上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53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7"/>
        <w:gridCol w:w="2653"/>
        <w:gridCol w:w="4227"/>
        <w:gridCol w:w="641"/>
        <w:gridCol w:w="1815"/>
        <w:gridCol w:w="2868"/>
      </w:tblGrid>
      <w:tr>
        <w:trPr>
          <w:trHeight w:val="969" w:hRule="atLeast"/>
        </w:trPr>
        <w:tc>
          <w:tcPr>
            <w:tcW w:w="767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8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653" w:type="dxa"/>
            <w:vAlign w:val="top"/>
            <w:vMerge w:val="restart"/>
            <w:tcBorders>
              <w:bottom w:val="nil"/>
            </w:tcBorders>
          </w:tcPr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02"/>
              <w:spacing w:before="81" w:line="228" w:lineRule="auto"/>
              <w:jc w:val="both"/>
              <w:rPr/>
            </w:pPr>
            <w:r>
              <w:rPr>
                <w:spacing w:val="12"/>
              </w:rPr>
              <w:t>大型游乐设施改造单位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违反本规定</w:t>
            </w:r>
            <w:r>
              <w:rPr>
                <w:spacing w:val="-15"/>
              </w:rPr>
              <w:t xml:space="preserve"> </w:t>
            </w:r>
            <w:r>
              <w:rPr>
                <w:spacing w:val="9"/>
              </w:rPr>
              <w:t>，未进行设计文</w:t>
            </w:r>
            <w:r>
              <w:rPr/>
              <w:t xml:space="preserve"> </w:t>
            </w:r>
            <w:r>
              <w:rPr>
                <w:spacing w:val="8"/>
              </w:rPr>
              <w:t>件鉴定的</w:t>
            </w:r>
          </w:p>
        </w:tc>
        <w:tc>
          <w:tcPr>
            <w:tcW w:w="4227" w:type="dxa"/>
            <w:vAlign w:val="top"/>
            <w:vMerge w:val="restart"/>
            <w:tcBorders>
              <w:bottom w:val="nil"/>
            </w:tcBorders>
          </w:tcPr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3" w:firstLine="400"/>
              <w:spacing w:before="81" w:line="228" w:lineRule="auto"/>
              <w:rPr/>
            </w:pPr>
            <w:r>
              <w:rPr>
                <w:b/>
                <w:bCs/>
                <w:spacing w:val="10"/>
              </w:rPr>
              <w:t>第三十九条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10"/>
              </w:rPr>
              <w:t>大型游乐设施改造单位违反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本规定</w:t>
            </w:r>
            <w:r>
              <w:rPr>
                <w:spacing w:val="-1"/>
              </w:rPr>
              <w:t xml:space="preserve"> </w:t>
            </w:r>
            <w:r>
              <w:rPr>
                <w:spacing w:val="4"/>
              </w:rPr>
              <w:t>，未进行设计文件鉴定的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，予以警告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3"/>
              </w:rPr>
              <w:t>处 1 万元以上 3 万元以下罚款。</w:t>
            </w:r>
          </w:p>
        </w:tc>
        <w:tc>
          <w:tcPr>
            <w:tcW w:w="641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0" w:right="30" w:firstLine="1"/>
              <w:spacing w:before="58" w:line="221" w:lineRule="auto"/>
              <w:jc w:val="both"/>
              <w:rPr/>
            </w:pPr>
            <w:r>
              <w:rPr>
                <w:spacing w:val="9"/>
              </w:rPr>
              <w:t>未造成人身损害或</w:t>
            </w:r>
            <w:r>
              <w:rPr/>
              <w:t xml:space="preserve">  </w:t>
            </w:r>
            <w:r>
              <w:rPr>
                <w:spacing w:val="9"/>
              </w:rPr>
              <w:t>财产损失等不良后</w:t>
            </w:r>
            <w:r>
              <w:rPr/>
              <w:t xml:space="preserve">  </w:t>
            </w:r>
            <w:r>
              <w:rPr>
                <w:spacing w:val="-5"/>
              </w:rPr>
              <w:t>果，且主动纠正的。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11" w:right="109"/>
              <w:spacing w:before="216" w:line="227" w:lineRule="auto"/>
              <w:rPr/>
            </w:pPr>
            <w:r>
              <w:rPr>
                <w:spacing w:val="4"/>
              </w:rPr>
              <w:t>予以警告 ，</w:t>
            </w:r>
            <w:r>
              <w:rPr>
                <w:spacing w:val="-28"/>
              </w:rPr>
              <w:t xml:space="preserve"> </w:t>
            </w:r>
            <w:r>
              <w:rPr>
                <w:spacing w:val="4"/>
              </w:rPr>
              <w:t>处</w:t>
            </w:r>
            <w:r>
              <w:rPr>
                <w:spacing w:val="22"/>
              </w:rPr>
              <w:t xml:space="preserve"> </w:t>
            </w:r>
            <w:r>
              <w:rPr>
                <w:spacing w:val="4"/>
              </w:rPr>
              <w:t>1 万元以上</w:t>
            </w:r>
            <w:r>
              <w:rPr>
                <w:spacing w:val="21"/>
              </w:rPr>
              <w:t xml:space="preserve"> </w:t>
            </w:r>
            <w:r>
              <w:rPr>
                <w:spacing w:val="4"/>
              </w:rPr>
              <w:t>1.6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976" w:hRule="atLeast"/>
        </w:trPr>
        <w:tc>
          <w:tcPr>
            <w:tcW w:w="7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15" w:type="dxa"/>
            <w:vAlign w:val="top"/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8"/>
              </w:rPr>
              <w:t>造成不良后果的。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11" w:right="107"/>
              <w:spacing w:before="216" w:line="229" w:lineRule="auto"/>
              <w:rPr/>
            </w:pPr>
            <w:r>
              <w:rPr/>
              <w:t>予以警告</w:t>
            </w:r>
            <w:r>
              <w:rPr>
                <w:spacing w:val="-19"/>
              </w:rPr>
              <w:t xml:space="preserve"> </w:t>
            </w:r>
            <w:r>
              <w:rPr/>
              <w:t>，处 1.6 万元以上 2.4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976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0" w:right="104" w:firstLine="1"/>
              <w:spacing w:before="61" w:line="222" w:lineRule="auto"/>
              <w:jc w:val="both"/>
              <w:rPr/>
            </w:pPr>
            <w:r>
              <w:rPr>
                <w:spacing w:val="4"/>
              </w:rPr>
              <w:t>拒不改正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，屡查屡</w:t>
            </w:r>
            <w:r>
              <w:rPr/>
              <w:t xml:space="preserve"> </w:t>
            </w:r>
            <w:r>
              <w:rPr>
                <w:spacing w:val="4"/>
              </w:rPr>
              <w:t>犯的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，造成严重不</w:t>
            </w:r>
            <w:r>
              <w:rPr/>
              <w:t xml:space="preserve"> </w:t>
            </w:r>
            <w:r>
              <w:rPr>
                <w:spacing w:val="7"/>
              </w:rPr>
              <w:t>良后果的。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11" w:right="109"/>
              <w:spacing w:before="216" w:line="229" w:lineRule="auto"/>
              <w:rPr/>
            </w:pPr>
            <w:r>
              <w:rPr>
                <w:spacing w:val="6"/>
              </w:rPr>
              <w:t>予以警告 ，</w:t>
            </w:r>
            <w:r>
              <w:rPr>
                <w:spacing w:val="-36"/>
              </w:rPr>
              <w:t xml:space="preserve"> </w:t>
            </w:r>
            <w:r>
              <w:rPr>
                <w:spacing w:val="6"/>
              </w:rPr>
              <w:t>处 2.4 万元以上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894" w:hRule="atLeast"/>
        </w:trPr>
        <w:tc>
          <w:tcPr>
            <w:tcW w:w="767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7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653" w:type="dxa"/>
            <w:vAlign w:val="top"/>
            <w:vMerge w:val="restart"/>
            <w:tcBorders>
              <w:bottom w:val="nil"/>
            </w:tcBorders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43" w:firstLine="7"/>
              <w:spacing w:before="81" w:line="231" w:lineRule="auto"/>
              <w:jc w:val="both"/>
              <w:rPr/>
            </w:pPr>
            <w:r>
              <w:rPr>
                <w:spacing w:val="9"/>
              </w:rPr>
              <w:t>大型游乐设施运营使用单位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设备运营期间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，无安全管理</w:t>
            </w:r>
            <w:r>
              <w:rPr/>
              <w:t xml:space="preserve"> </w:t>
            </w:r>
            <w:r>
              <w:rPr>
                <w:spacing w:val="7"/>
              </w:rPr>
              <w:t>人员在岗的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；配备的持证操</w:t>
            </w:r>
            <w:r>
              <w:rPr/>
              <w:t xml:space="preserve"> </w:t>
            </w:r>
            <w:r>
              <w:rPr>
                <w:spacing w:val="9"/>
              </w:rPr>
              <w:t>作人员未能满足安全运营要 </w:t>
            </w:r>
            <w:r>
              <w:rPr>
                <w:spacing w:val="6"/>
              </w:rPr>
              <w:t>求的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；未及时更换超过设计</w:t>
            </w:r>
            <w:r>
              <w:rPr/>
              <w:t xml:space="preserve"> </w:t>
            </w:r>
            <w:r>
              <w:rPr>
                <w:spacing w:val="9"/>
              </w:rPr>
              <w:t>使用期限要求且检验或者安 </w:t>
            </w:r>
            <w:r>
              <w:rPr>
                <w:spacing w:val="9"/>
              </w:rPr>
              <w:t>全评估后不符合安全使用条 </w:t>
            </w:r>
            <w:r>
              <w:rPr>
                <w:spacing w:val="7"/>
              </w:rPr>
              <w:t>件的主要受力部件的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；租借</w:t>
            </w:r>
            <w:r>
              <w:rPr/>
              <w:t xml:space="preserve"> </w:t>
            </w:r>
            <w:r>
              <w:rPr>
                <w:spacing w:val="9"/>
              </w:rPr>
              <w:t>场地开展大型游乐设施经营 </w:t>
            </w:r>
            <w:r>
              <w:rPr>
                <w:spacing w:val="6"/>
              </w:rPr>
              <w:t>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，未与场地提供单位签订</w:t>
            </w:r>
            <w:r>
              <w:rPr/>
              <w:t xml:space="preserve"> </w:t>
            </w:r>
            <w:r>
              <w:rPr>
                <w:spacing w:val="6"/>
              </w:rPr>
              <w:t>安全管理协议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，落实安全管</w:t>
            </w:r>
            <w:r>
              <w:rPr/>
              <w:t xml:space="preserve"> </w:t>
            </w:r>
            <w:r>
              <w:rPr>
                <w:spacing w:val="6"/>
              </w:rPr>
              <w:t>理制度的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；未按照安全技术</w:t>
            </w:r>
            <w:r>
              <w:rPr/>
              <w:t xml:space="preserve"> </w:t>
            </w:r>
            <w:r>
              <w:rPr>
                <w:spacing w:val="9"/>
              </w:rPr>
              <w:t>规范和使用维护说明书等要 </w:t>
            </w:r>
            <w:r>
              <w:rPr>
                <w:spacing w:val="8"/>
              </w:rPr>
              <w:t>求进行重大修理的。</w:t>
            </w:r>
          </w:p>
        </w:tc>
        <w:tc>
          <w:tcPr>
            <w:tcW w:w="4227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0"/>
              <w:spacing w:before="49" w:line="229" w:lineRule="auto"/>
              <w:jc w:val="both"/>
              <w:rPr/>
            </w:pPr>
            <w:r>
              <w:rPr>
                <w:b/>
                <w:bCs/>
                <w:spacing w:val="10"/>
              </w:rPr>
              <w:t>第四十条   </w:t>
            </w:r>
            <w:r>
              <w:rPr>
                <w:spacing w:val="10"/>
              </w:rPr>
              <w:t>大型游乐设施运营使用单位违反本</w:t>
            </w:r>
            <w:r>
              <w:rPr>
                <w:spacing w:val="14"/>
              </w:rPr>
              <w:t xml:space="preserve"> </w:t>
            </w:r>
            <w:r>
              <w:rPr>
                <w:spacing w:val="3"/>
              </w:rPr>
              <w:t>规定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，予以警告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，处 1</w:t>
            </w:r>
            <w:r>
              <w:rPr>
                <w:spacing w:val="2"/>
              </w:rPr>
              <w:t xml:space="preserve"> 万</w:t>
            </w:r>
            <w:r>
              <w:rPr/>
              <w:t xml:space="preserve"> </w:t>
            </w:r>
            <w:r>
              <w:rPr>
                <w:spacing w:val="5"/>
              </w:rPr>
              <w:t>元以上 3 万元以下罚款：</w:t>
            </w:r>
          </w:p>
          <w:p>
            <w:pPr>
              <w:pStyle w:val="TableText"/>
              <w:ind w:left="108" w:right="105" w:firstLine="792"/>
              <w:spacing w:before="12" w:line="219" w:lineRule="auto"/>
              <w:rPr/>
            </w:pPr>
            <w:r>
              <w:rPr>
                <w:spacing w:val="8"/>
              </w:rPr>
              <w:t>（一）设备运营期间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，无安全管理人</w:t>
            </w:r>
            <w:r>
              <w:rPr/>
              <w:t xml:space="preserve"> </w:t>
            </w:r>
            <w:r>
              <w:rPr>
                <w:spacing w:val="6"/>
              </w:rPr>
              <w:t>员在岗的；</w:t>
            </w:r>
          </w:p>
          <w:p>
            <w:pPr>
              <w:pStyle w:val="TableText"/>
              <w:ind w:left="108" w:right="105" w:firstLine="792"/>
              <w:spacing w:before="34" w:line="220" w:lineRule="auto"/>
              <w:rPr/>
            </w:pPr>
            <w:r>
              <w:rPr>
                <w:spacing w:val="5"/>
              </w:rPr>
              <w:t>（</w:t>
            </w:r>
            <w:r>
              <w:rPr/>
              <w:t xml:space="preserve"> </w:t>
            </w:r>
            <w:r>
              <w:rPr>
                <w:spacing w:val="5"/>
              </w:rPr>
              <w:t>二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）配备的持证操作人员未能满足</w:t>
            </w:r>
            <w:r>
              <w:rPr/>
              <w:t xml:space="preserve"> </w:t>
            </w:r>
            <w:r>
              <w:rPr>
                <w:spacing w:val="8"/>
              </w:rPr>
              <w:t>安全运营要求的；</w:t>
            </w:r>
          </w:p>
          <w:p>
            <w:pPr>
              <w:pStyle w:val="TableText"/>
              <w:ind w:left="106" w:right="105" w:firstLine="795"/>
              <w:spacing w:before="32" w:line="224" w:lineRule="auto"/>
              <w:rPr/>
            </w:pPr>
            <w:r>
              <w:rPr>
                <w:spacing w:val="10"/>
              </w:rPr>
              <w:t>（三）未及时更换超过设计使用期限</w:t>
            </w:r>
            <w:r>
              <w:rPr>
                <w:spacing w:val="13"/>
              </w:rPr>
              <w:t xml:space="preserve"> </w:t>
            </w:r>
            <w:r>
              <w:rPr>
                <w:spacing w:val="10"/>
              </w:rPr>
              <w:t>要求且检验或者安全评估后不符合安全使用条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件的主要受力部件的；</w:t>
            </w:r>
          </w:p>
          <w:p>
            <w:pPr>
              <w:pStyle w:val="TableText"/>
              <w:ind w:left="109" w:right="105" w:firstLine="791"/>
              <w:spacing w:before="30" w:line="224" w:lineRule="auto"/>
              <w:rPr/>
            </w:pPr>
            <w:r>
              <w:rPr>
                <w:spacing w:val="6"/>
              </w:rPr>
              <w:t>（ 四）租借场地开展大型游乐设施经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6"/>
              </w:rPr>
              <w:t>营的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，未与场地提供单位签订安全管理协议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落实安全管理制度的；</w:t>
            </w:r>
          </w:p>
          <w:p>
            <w:pPr>
              <w:pStyle w:val="TableText"/>
              <w:ind w:left="124" w:right="105" w:firstLine="376"/>
              <w:spacing w:before="33" w:line="220" w:lineRule="auto"/>
              <w:rPr/>
            </w:pPr>
            <w:r>
              <w:rPr>
                <w:spacing w:val="10"/>
              </w:rPr>
              <w:t>（五）未按照安全技术规范和使用维护说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7"/>
              </w:rPr>
              <w:t>明书等要求进行重大修理的。</w:t>
            </w:r>
          </w:p>
        </w:tc>
        <w:tc>
          <w:tcPr>
            <w:tcW w:w="641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03" w:right="27" w:firstLine="8"/>
              <w:spacing w:before="47" w:line="230" w:lineRule="auto"/>
              <w:jc w:val="both"/>
              <w:rPr/>
            </w:pPr>
            <w:r>
              <w:rPr>
                <w:spacing w:val="-14"/>
              </w:rPr>
              <w:t>有（一）、（</w:t>
            </w:r>
            <w:r>
              <w:rPr>
                <w:spacing w:val="-11"/>
              </w:rPr>
              <w:t xml:space="preserve"> </w:t>
            </w:r>
            <w:r>
              <w:rPr>
                <w:spacing w:val="-14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-14"/>
              </w:rPr>
              <w:t>）、</w:t>
            </w:r>
            <w:r>
              <w:rPr/>
              <w:t xml:space="preserve"> </w:t>
            </w:r>
            <w:r>
              <w:rPr>
                <w:spacing w:val="-3"/>
              </w:rPr>
              <w:t>（ 四</w:t>
            </w:r>
            <w:r>
              <w:rPr>
                <w:spacing w:val="-14"/>
              </w:rPr>
              <w:t xml:space="preserve"> </w:t>
            </w:r>
            <w:r>
              <w:rPr>
                <w:spacing w:val="-3"/>
              </w:rPr>
              <w:t>）项的情形</w:t>
            </w:r>
            <w:r>
              <w:rPr>
                <w:spacing w:val="-21"/>
              </w:rPr>
              <w:t xml:space="preserve"> </w:t>
            </w:r>
            <w:r>
              <w:rPr>
                <w:spacing w:val="-3"/>
              </w:rPr>
              <w:t>，</w:t>
            </w:r>
            <w:r>
              <w:rPr/>
              <w:t xml:space="preserve">  </w:t>
            </w:r>
            <w:r>
              <w:rPr>
                <w:spacing w:val="10"/>
              </w:rPr>
              <w:t>未造成人身损害或</w:t>
            </w:r>
            <w:r>
              <w:rPr/>
              <w:t xml:space="preserve">  </w:t>
            </w:r>
            <w:r>
              <w:rPr>
                <w:spacing w:val="10"/>
              </w:rPr>
              <w:t>财产损失等不良后</w:t>
            </w:r>
            <w:r>
              <w:rPr/>
              <w:t xml:space="preserve">  </w:t>
            </w:r>
            <w:r>
              <w:rPr>
                <w:spacing w:val="-1"/>
              </w:rPr>
              <w:t>果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，且</w:t>
            </w:r>
          </w:p>
          <w:p>
            <w:pPr>
              <w:pStyle w:val="TableText"/>
              <w:ind w:left="116"/>
              <w:spacing w:before="14" w:line="191" w:lineRule="auto"/>
              <w:rPr/>
            </w:pPr>
            <w:r>
              <w:rPr>
                <w:spacing w:val="7"/>
              </w:rPr>
              <w:t>能主动纠正的。</w:t>
            </w:r>
          </w:p>
        </w:tc>
        <w:tc>
          <w:tcPr>
            <w:tcW w:w="2868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/>
              <w:spacing w:before="82" w:line="227" w:lineRule="auto"/>
              <w:rPr/>
            </w:pPr>
            <w:r>
              <w:rPr>
                <w:spacing w:val="4"/>
              </w:rPr>
              <w:t>予以警告 ，</w:t>
            </w:r>
            <w:r>
              <w:rPr>
                <w:spacing w:val="-28"/>
              </w:rPr>
              <w:t xml:space="preserve"> </w:t>
            </w:r>
            <w:r>
              <w:rPr>
                <w:spacing w:val="4"/>
              </w:rPr>
              <w:t>处</w:t>
            </w:r>
            <w:r>
              <w:rPr>
                <w:spacing w:val="22"/>
              </w:rPr>
              <w:t xml:space="preserve"> </w:t>
            </w:r>
            <w:r>
              <w:rPr>
                <w:spacing w:val="4"/>
              </w:rPr>
              <w:t>1 万元以上</w:t>
            </w:r>
            <w:r>
              <w:rPr>
                <w:spacing w:val="21"/>
              </w:rPr>
              <w:t xml:space="preserve"> </w:t>
            </w:r>
            <w:r>
              <w:rPr>
                <w:spacing w:val="4"/>
              </w:rPr>
              <w:t>1.6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019" w:hRule="atLeast"/>
        </w:trPr>
        <w:tc>
          <w:tcPr>
            <w:tcW w:w="7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03" w:right="27" w:firstLine="8"/>
              <w:spacing w:before="83" w:line="227" w:lineRule="auto"/>
              <w:jc w:val="both"/>
              <w:rPr/>
            </w:pPr>
            <w:r>
              <w:rPr>
                <w:spacing w:val="-14"/>
              </w:rPr>
              <w:t>有（一）、（</w:t>
            </w:r>
            <w:r>
              <w:rPr>
                <w:spacing w:val="-11"/>
              </w:rPr>
              <w:t xml:space="preserve"> </w:t>
            </w:r>
            <w:r>
              <w:rPr>
                <w:spacing w:val="-14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-14"/>
              </w:rPr>
              <w:t>）、</w:t>
            </w:r>
            <w:r>
              <w:rPr/>
              <w:t xml:space="preserve"> </w:t>
            </w:r>
            <w:r>
              <w:rPr>
                <w:spacing w:val="-3"/>
              </w:rPr>
              <w:t>（ 四</w:t>
            </w:r>
            <w:r>
              <w:rPr>
                <w:spacing w:val="-14"/>
              </w:rPr>
              <w:t xml:space="preserve"> </w:t>
            </w:r>
            <w:r>
              <w:rPr>
                <w:spacing w:val="-3"/>
              </w:rPr>
              <w:t>）项的情形</w:t>
            </w:r>
            <w:r>
              <w:rPr>
                <w:spacing w:val="-21"/>
              </w:rPr>
              <w:t xml:space="preserve"> </w:t>
            </w:r>
            <w:r>
              <w:rPr>
                <w:spacing w:val="-3"/>
              </w:rPr>
              <w:t>，</w:t>
            </w:r>
            <w:r>
              <w:rPr/>
              <w:t xml:space="preserve">  </w:t>
            </w:r>
            <w:r>
              <w:rPr>
                <w:spacing w:val="9"/>
              </w:rPr>
              <w:t>造成不良后果的。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11" w:right="107"/>
              <w:spacing w:before="241" w:line="227" w:lineRule="auto"/>
              <w:rPr/>
            </w:pPr>
            <w:r>
              <w:rPr/>
              <w:t>予以警告</w:t>
            </w:r>
            <w:r>
              <w:rPr>
                <w:spacing w:val="-19"/>
              </w:rPr>
              <w:t xml:space="preserve"> </w:t>
            </w:r>
            <w:r>
              <w:rPr/>
              <w:t>，处 1.6 万元以上 2.4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2122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03" w:firstLine="8"/>
              <w:spacing w:before="320" w:line="230" w:lineRule="auto"/>
              <w:jc w:val="both"/>
              <w:rPr/>
            </w:pPr>
            <w:r>
              <w:rPr>
                <w:spacing w:val="-11"/>
              </w:rPr>
              <w:t>有（一）、（</w:t>
            </w:r>
            <w:r>
              <w:rPr>
                <w:spacing w:val="-10"/>
              </w:rPr>
              <w:t xml:space="preserve"> </w:t>
            </w:r>
            <w:r>
              <w:rPr>
                <w:spacing w:val="-11"/>
              </w:rPr>
              <w:t>二</w:t>
            </w:r>
            <w:r>
              <w:rPr>
                <w:spacing w:val="-17"/>
              </w:rPr>
              <w:t xml:space="preserve"> </w:t>
            </w:r>
            <w:r>
              <w:rPr>
                <w:spacing w:val="-11"/>
              </w:rPr>
              <w:t>）、</w:t>
            </w:r>
            <w:r>
              <w:rPr/>
              <w:t xml:space="preserve"> </w:t>
            </w:r>
            <w:r>
              <w:rPr>
                <w:spacing w:val="-3"/>
              </w:rPr>
              <w:t>（ 四</w:t>
            </w:r>
            <w:r>
              <w:rPr>
                <w:spacing w:val="-15"/>
              </w:rPr>
              <w:t xml:space="preserve"> </w:t>
            </w:r>
            <w:r>
              <w:rPr>
                <w:spacing w:val="-3"/>
              </w:rPr>
              <w:t>）项的情形</w:t>
            </w:r>
            <w:r>
              <w:rPr>
                <w:spacing w:val="-21"/>
              </w:rPr>
              <w:t xml:space="preserve"> </w:t>
            </w:r>
            <w:r>
              <w:rPr>
                <w:spacing w:val="-3"/>
              </w:rPr>
              <w:t>，</w:t>
            </w:r>
            <w:r>
              <w:rPr/>
              <w:t xml:space="preserve">  </w:t>
            </w:r>
            <w:r>
              <w:rPr>
                <w:spacing w:val="10"/>
              </w:rPr>
              <w:t>造成严重不良后果</w:t>
            </w:r>
            <w:r>
              <w:rPr/>
              <w:t xml:space="preserve">   </w:t>
            </w:r>
            <w:r>
              <w:rPr>
                <w:spacing w:val="-20"/>
              </w:rPr>
              <w:t>的及有（三）、（五）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项情形的。</w:t>
            </w:r>
          </w:p>
        </w:tc>
        <w:tc>
          <w:tcPr>
            <w:tcW w:w="2868" w:type="dxa"/>
            <w:vAlign w:val="top"/>
          </w:tcPr>
          <w:p>
            <w:pPr>
              <w:spacing w:line="352" w:lineRule="auto"/>
              <w:rPr>
                <w:rFonts w:ascii="Arial"/>
                <w:sz w:val="21"/>
              </w:rPr>
            </w:pPr>
            <w:r/>
          </w:p>
          <w:p>
            <w:pPr>
              <w:spacing w:line="3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/>
              <w:spacing w:before="81" w:line="229" w:lineRule="auto"/>
              <w:rPr/>
            </w:pPr>
            <w:r>
              <w:rPr>
                <w:spacing w:val="6"/>
              </w:rPr>
              <w:t>予以警告 ，</w:t>
            </w:r>
            <w:r>
              <w:rPr>
                <w:spacing w:val="-36"/>
              </w:rPr>
              <w:t xml:space="preserve"> </w:t>
            </w:r>
            <w:r>
              <w:rPr>
                <w:spacing w:val="6"/>
              </w:rPr>
              <w:t>处 2.4 万元以上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54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67"/>
        <w:gridCol w:w="2653"/>
        <w:gridCol w:w="4227"/>
        <w:gridCol w:w="641"/>
        <w:gridCol w:w="1815"/>
        <w:gridCol w:w="2868"/>
      </w:tblGrid>
      <w:tr>
        <w:trPr>
          <w:trHeight w:val="953" w:hRule="atLeast"/>
        </w:trPr>
        <w:tc>
          <w:tcPr>
            <w:tcW w:w="767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6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653" w:type="dxa"/>
            <w:vAlign w:val="top"/>
            <w:vMerge w:val="restart"/>
            <w:tcBorders>
              <w:bottom w:val="nil"/>
            </w:tcBorders>
          </w:tcPr>
          <w:p>
            <w:pPr>
              <w:spacing w:line="3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0"/>
              <w:spacing w:before="82" w:line="231" w:lineRule="auto"/>
              <w:jc w:val="both"/>
              <w:rPr/>
            </w:pPr>
            <w:r>
              <w:rPr>
                <w:spacing w:val="10"/>
              </w:rPr>
              <w:t>安装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、改造和重大修理</w:t>
            </w:r>
            <w:r>
              <w:rPr/>
              <w:t xml:space="preserve"> </w:t>
            </w:r>
            <w:r>
              <w:rPr>
                <w:spacing w:val="12"/>
              </w:rPr>
              <w:t>施工现场的作业人员数量不</w:t>
            </w:r>
            <w:r>
              <w:rPr>
                <w:spacing w:val="8"/>
              </w:rPr>
              <w:t xml:space="preserve"> </w:t>
            </w:r>
            <w:r>
              <w:rPr>
                <w:spacing w:val="12"/>
              </w:rPr>
              <w:t>能满足施工要求或具有相应</w:t>
            </w:r>
            <w:r>
              <w:rPr>
                <w:spacing w:val="8"/>
              </w:rPr>
              <w:t xml:space="preserve"> </w:t>
            </w:r>
            <w:r>
              <w:rPr>
                <w:spacing w:val="12"/>
              </w:rPr>
              <w:t>特种设备作业人员资格的人</w:t>
            </w:r>
            <w:r>
              <w:rPr>
                <w:spacing w:val="8"/>
              </w:rPr>
              <w:t xml:space="preserve"> </w:t>
            </w:r>
            <w:r>
              <w:rPr>
                <w:spacing w:val="12"/>
              </w:rPr>
              <w:t>数不符合安全技术规范要求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的</w:t>
            </w:r>
          </w:p>
        </w:tc>
        <w:tc>
          <w:tcPr>
            <w:tcW w:w="4227" w:type="dxa"/>
            <w:vAlign w:val="top"/>
            <w:vMerge w:val="restart"/>
            <w:tcBorders>
              <w:bottom w:val="nil"/>
            </w:tcBorders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3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第四十一条   </w:t>
            </w:r>
            <w:r>
              <w:rPr>
                <w:spacing w:val="9"/>
              </w:rPr>
              <w:t>违反本规定安装</w:t>
            </w:r>
            <w:r>
              <w:rPr>
                <w:spacing w:val="-26"/>
              </w:rPr>
              <w:t xml:space="preserve"> </w:t>
            </w:r>
            <w:r>
              <w:rPr>
                <w:spacing w:val="9"/>
              </w:rPr>
              <w:t>、改造和重</w:t>
            </w:r>
            <w:r>
              <w:rPr/>
              <w:t xml:space="preserve"> </w:t>
            </w:r>
            <w:r>
              <w:rPr>
                <w:spacing w:val="10"/>
              </w:rPr>
              <w:t>大修理施工现场的作业人员数量不能满足施工</w:t>
            </w:r>
            <w:r>
              <w:rPr>
                <w:spacing w:val="9"/>
              </w:rPr>
              <w:t xml:space="preserve"> </w:t>
            </w:r>
            <w:r>
              <w:rPr>
                <w:spacing w:val="10"/>
              </w:rPr>
              <w:t>要求或具有相应特种设备作业人员资格的人数</w:t>
            </w:r>
            <w:r>
              <w:rPr>
                <w:spacing w:val="9"/>
              </w:rPr>
              <w:t xml:space="preserve"> </w:t>
            </w:r>
            <w:r>
              <w:rPr>
                <w:spacing w:val="15"/>
              </w:rPr>
              <w:t>不符合安全技术规范要求的</w:t>
            </w:r>
            <w:r>
              <w:rPr>
                <w:spacing w:val="-10"/>
              </w:rPr>
              <w:t xml:space="preserve"> </w:t>
            </w:r>
            <w:r>
              <w:rPr>
                <w:spacing w:val="15"/>
              </w:rPr>
              <w:t>，予以警告</w:t>
            </w:r>
            <w:r>
              <w:rPr>
                <w:spacing w:val="-9"/>
              </w:rPr>
              <w:t xml:space="preserve"> </w:t>
            </w:r>
            <w:r>
              <w:rPr>
                <w:spacing w:val="15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5"/>
              </w:rPr>
              <w:t>处</w:t>
            </w:r>
            <w:r>
              <w:rPr/>
              <w:t xml:space="preserve"> </w:t>
            </w:r>
            <w:r>
              <w:rPr/>
              <w:t>5000 元以上 1 万元以下罚款。</w:t>
            </w:r>
          </w:p>
        </w:tc>
        <w:tc>
          <w:tcPr>
            <w:tcW w:w="641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0" w:right="30" w:firstLine="1"/>
              <w:spacing w:before="50" w:line="219" w:lineRule="auto"/>
              <w:jc w:val="both"/>
              <w:rPr/>
            </w:pPr>
            <w:r>
              <w:rPr>
                <w:spacing w:val="9"/>
              </w:rPr>
              <w:t>未造成人身损害或</w:t>
            </w:r>
            <w:r>
              <w:rPr/>
              <w:t xml:space="preserve">  </w:t>
            </w:r>
            <w:r>
              <w:rPr>
                <w:spacing w:val="9"/>
              </w:rPr>
              <w:t>财产损失等不良后</w:t>
            </w:r>
            <w:r>
              <w:rPr/>
              <w:t xml:space="preserve">  </w:t>
            </w:r>
            <w:r>
              <w:rPr>
                <w:spacing w:val="-5"/>
              </w:rPr>
              <w:t>果，且主动纠正的。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09" w:right="107" w:firstLine="2"/>
              <w:spacing w:before="206" w:line="229" w:lineRule="auto"/>
              <w:rPr/>
            </w:pPr>
            <w:r>
              <w:rPr>
                <w:spacing w:val="-7"/>
              </w:rPr>
              <w:t>予以警告，处 5000 元以上 6500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848" w:hRule="atLeast"/>
        </w:trPr>
        <w:tc>
          <w:tcPr>
            <w:tcW w:w="76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pStyle w:val="TableText"/>
              <w:ind w:left="110"/>
              <w:spacing w:before="31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1"/>
              <w:spacing w:before="311" w:line="208" w:lineRule="auto"/>
              <w:rPr/>
            </w:pPr>
            <w:r>
              <w:rPr>
                <w:spacing w:val="8"/>
              </w:rPr>
              <w:t>造成不良后果的。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09" w:right="107" w:firstLine="2"/>
              <w:spacing w:before="153" w:line="229" w:lineRule="auto"/>
              <w:rPr/>
            </w:pPr>
            <w:r>
              <w:rPr>
                <w:spacing w:val="-7"/>
              </w:rPr>
              <w:t>予以警告，处 6500 元以上 8500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953" w:hRule="atLeast"/>
        </w:trPr>
        <w:tc>
          <w:tcPr>
            <w:tcW w:w="76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41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15" w:type="dxa"/>
            <w:vAlign w:val="top"/>
          </w:tcPr>
          <w:p>
            <w:pPr>
              <w:pStyle w:val="TableText"/>
              <w:ind w:left="110" w:right="104" w:firstLine="1"/>
              <w:spacing w:before="50" w:line="219" w:lineRule="auto"/>
              <w:jc w:val="both"/>
              <w:rPr/>
            </w:pPr>
            <w:r>
              <w:rPr>
                <w:spacing w:val="4"/>
              </w:rPr>
              <w:t>拒不改正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，屡查屡</w:t>
            </w:r>
            <w:r>
              <w:rPr/>
              <w:t xml:space="preserve"> </w:t>
            </w:r>
            <w:r>
              <w:rPr>
                <w:spacing w:val="4"/>
              </w:rPr>
              <w:t>犯的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，造成严重不</w:t>
            </w:r>
            <w:r>
              <w:rPr/>
              <w:t xml:space="preserve"> </w:t>
            </w:r>
            <w:r>
              <w:rPr>
                <w:spacing w:val="7"/>
              </w:rPr>
              <w:t>良后果的。</w:t>
            </w:r>
          </w:p>
        </w:tc>
        <w:tc>
          <w:tcPr>
            <w:tcW w:w="2868" w:type="dxa"/>
            <w:vAlign w:val="top"/>
          </w:tcPr>
          <w:p>
            <w:pPr>
              <w:pStyle w:val="TableText"/>
              <w:ind w:left="109" w:right="108" w:firstLine="2"/>
              <w:spacing w:before="204" w:line="229" w:lineRule="auto"/>
              <w:rPr/>
            </w:pPr>
            <w:r>
              <w:rPr>
                <w:spacing w:val="-3"/>
              </w:rPr>
              <w:t>予以警告，处 8500 元以上 1 万</w:t>
            </w:r>
            <w:r>
              <w:rPr>
                <w:spacing w:val="16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</w:tbl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ind w:left="1443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六十五、《特种设备作业人员监督管理办法》行政处罚裁量基准</w:t>
      </w:r>
    </w:p>
    <w:p>
      <w:pPr>
        <w:spacing w:line="4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09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30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304" w:type="dxa"/>
            <w:vAlign w:val="top"/>
          </w:tcPr>
          <w:p>
            <w:pPr>
              <w:pStyle w:val="TableText"/>
              <w:ind w:left="1253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94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3" w:right="107" w:firstLine="385"/>
              <w:spacing w:before="82" w:line="230" w:lineRule="auto"/>
              <w:rPr/>
            </w:pPr>
            <w:r>
              <w:rPr>
                <w:spacing w:val="31"/>
              </w:rPr>
              <w:t>违章指挥特种设备作业</w:t>
            </w:r>
            <w:r>
              <w:rPr>
                <w:spacing w:val="1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4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8" w:firstLine="441"/>
              <w:spacing w:before="81" w:line="227" w:lineRule="auto"/>
              <w:jc w:val="both"/>
              <w:rPr/>
            </w:pPr>
            <w:r>
              <w:rPr>
                <w:b/>
                <w:bCs/>
                <w:spacing w:val="10"/>
              </w:rPr>
              <w:t>第三十一条第一项</w:t>
            </w:r>
            <w:r>
              <w:rPr>
                <w:b/>
                <w:bCs/>
                <w:spacing w:val="16"/>
                <w:w w:val="101"/>
              </w:rPr>
              <w:t xml:space="preserve">   </w:t>
            </w:r>
            <w:r>
              <w:rPr>
                <w:spacing w:val="10"/>
              </w:rPr>
              <w:t>有下列情形之一的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，责</w:t>
            </w:r>
            <w:r>
              <w:rPr/>
              <w:t xml:space="preserve"> </w:t>
            </w:r>
            <w:r>
              <w:rPr>
                <w:spacing w:val="4"/>
              </w:rPr>
              <w:t>令用人单位改正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，并处1000 元以上 3 万元以下罚</w:t>
            </w:r>
            <w:r>
              <w:rPr/>
              <w:t xml:space="preserve"> </w:t>
            </w:r>
            <w:r>
              <w:rPr>
                <w:spacing w:val="12"/>
              </w:rPr>
              <w:t>款</w:t>
            </w:r>
            <w:r>
              <w:rPr>
                <w:spacing w:val="-13"/>
              </w:rPr>
              <w:t>：（</w:t>
            </w:r>
            <w:r>
              <w:rPr>
                <w:spacing w:val="12"/>
              </w:rPr>
              <w:t>一）违章指挥特种设备作业的。</w:t>
            </w:r>
          </w:p>
        </w:tc>
        <w:tc>
          <w:tcPr>
            <w:tcW w:w="690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104" w:firstLine="1"/>
              <w:spacing w:before="45" w:line="219" w:lineRule="auto"/>
              <w:rPr/>
            </w:pPr>
            <w:r>
              <w:rPr>
                <w:spacing w:val="9"/>
              </w:rPr>
              <w:t>违章指挥特种设备</w:t>
            </w:r>
            <w:r>
              <w:rPr/>
              <w:t xml:space="preserve">   </w:t>
            </w:r>
            <w:r>
              <w:rPr>
                <w:spacing w:val="-1"/>
              </w:rPr>
              <w:t>作业不足 </w:t>
            </w:r>
            <w:r>
              <w:rPr>
                <w:rFonts w:ascii="Times New Roman" w:hAnsi="Times New Roman" w:eastAsia="Times New Roman" w:cs="Times New Roman"/>
                <w:spacing w:val="-1"/>
              </w:rPr>
              <w:t>3 </w:t>
            </w:r>
            <w:r>
              <w:rPr>
                <w:spacing w:val="-1"/>
              </w:rPr>
              <w:t>次，已改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正的。</w:t>
            </w:r>
          </w:p>
        </w:tc>
        <w:tc>
          <w:tcPr>
            <w:tcW w:w="3304" w:type="dxa"/>
            <w:vAlign w:val="top"/>
          </w:tcPr>
          <w:p>
            <w:pPr>
              <w:pStyle w:val="TableText"/>
              <w:ind w:left="111" w:right="108" w:firstLine="2"/>
              <w:spacing w:before="204" w:line="227" w:lineRule="auto"/>
              <w:rPr/>
            </w:pPr>
            <w:r>
              <w:rPr>
                <w:spacing w:val="2"/>
              </w:rPr>
              <w:t>责令用人单位改正，并处 1000 元以</w:t>
            </w:r>
            <w:r>
              <w:rPr>
                <w:spacing w:val="9"/>
              </w:rPr>
              <w:t xml:space="preserve"> </w:t>
            </w:r>
            <w:r>
              <w:rPr>
                <w:spacing w:val="-1"/>
              </w:rPr>
              <w:t>上 9700 元以下罚款。</w:t>
            </w:r>
          </w:p>
        </w:tc>
      </w:tr>
      <w:tr>
        <w:trPr>
          <w:trHeight w:val="948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104" w:firstLine="1"/>
              <w:spacing w:before="49" w:line="218" w:lineRule="auto"/>
              <w:rPr/>
            </w:pPr>
            <w:r>
              <w:rPr>
                <w:spacing w:val="9"/>
              </w:rPr>
              <w:t>违章指挥特种设备</w:t>
            </w:r>
            <w:r>
              <w:rPr/>
              <w:t xml:space="preserve">   </w:t>
            </w:r>
            <w:r>
              <w:rPr>
                <w:spacing w:val="-1"/>
              </w:rPr>
              <w:t>作业达到 </w:t>
            </w:r>
            <w:r>
              <w:rPr>
                <w:rFonts w:ascii="Times New Roman" w:hAnsi="Times New Roman" w:eastAsia="Times New Roman" w:cs="Times New Roman"/>
                <w:spacing w:val="-1"/>
              </w:rPr>
              <w:t>3 </w:t>
            </w:r>
            <w:r>
              <w:rPr>
                <w:spacing w:val="-1"/>
              </w:rPr>
              <w:t>次的，或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不改正的。</w:t>
            </w:r>
          </w:p>
        </w:tc>
        <w:tc>
          <w:tcPr>
            <w:tcW w:w="3304" w:type="dxa"/>
            <w:vAlign w:val="top"/>
          </w:tcPr>
          <w:p>
            <w:pPr>
              <w:pStyle w:val="TableText"/>
              <w:ind w:left="111" w:right="108" w:firstLine="2"/>
              <w:spacing w:before="206" w:line="227" w:lineRule="auto"/>
              <w:rPr/>
            </w:pPr>
            <w:r>
              <w:rPr>
                <w:spacing w:val="2"/>
              </w:rPr>
              <w:t>责令用人单位改正，并处 9700 元以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上 2.13 万元以下罚款。</w:t>
            </w:r>
          </w:p>
        </w:tc>
      </w:tr>
      <w:tr>
        <w:trPr>
          <w:trHeight w:val="63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pStyle w:val="TableText"/>
              <w:ind w:left="109"/>
              <w:spacing w:before="209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7"/>
              <w:spacing w:before="209" w:line="207" w:lineRule="auto"/>
              <w:rPr/>
            </w:pPr>
            <w:r>
              <w:rPr>
                <w:spacing w:val="6"/>
              </w:rPr>
              <w:t>已造成安全事故的。</w:t>
            </w:r>
          </w:p>
        </w:tc>
        <w:tc>
          <w:tcPr>
            <w:tcW w:w="3304" w:type="dxa"/>
            <w:vAlign w:val="top"/>
          </w:tcPr>
          <w:p>
            <w:pPr>
              <w:pStyle w:val="TableText"/>
              <w:ind w:left="126" w:right="110" w:hanging="13"/>
              <w:spacing w:before="51" w:line="212" w:lineRule="auto"/>
              <w:rPr/>
            </w:pPr>
            <w:r>
              <w:rPr>
                <w:spacing w:val="3"/>
              </w:rPr>
              <w:t>责令用人单位改正</w:t>
            </w:r>
            <w:r>
              <w:rPr>
                <w:spacing w:val="-3"/>
              </w:rPr>
              <w:t xml:space="preserve"> </w:t>
            </w:r>
            <w:r>
              <w:rPr>
                <w:spacing w:val="3"/>
              </w:rPr>
              <w:t>，并处 2.13 万元</w:t>
            </w:r>
            <w:r>
              <w:rPr/>
              <w:t xml:space="preserve"> </w:t>
            </w:r>
            <w:r>
              <w:rPr>
                <w:spacing w:val="2"/>
              </w:rPr>
              <w:t>以上 3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55"/>
          <w:pgSz w:w="16839" w:h="11905"/>
          <w:pgMar w:top="1011" w:right="86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9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304"/>
      </w:tblGrid>
      <w:tr>
        <w:trPr>
          <w:trHeight w:val="749" w:hRule="atLeast"/>
        </w:trPr>
        <w:tc>
          <w:tcPr>
            <w:tcW w:w="821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6" w:right="107" w:firstLine="400"/>
              <w:spacing w:before="131" w:line="231" w:lineRule="auto"/>
              <w:jc w:val="both"/>
              <w:rPr/>
            </w:pPr>
            <w:r>
              <w:rPr>
                <w:spacing w:val="11"/>
              </w:rPr>
              <w:t>作业人员违反特种设备的</w:t>
            </w:r>
            <w:r>
              <w:rPr>
                <w:spacing w:val="2"/>
              </w:rPr>
              <w:t xml:space="preserve"> </w:t>
            </w:r>
            <w:r>
              <w:rPr>
                <w:spacing w:val="11"/>
              </w:rPr>
              <w:t>操作规程和有关的安全规章制</w:t>
            </w:r>
            <w:r>
              <w:rPr/>
              <w:t xml:space="preserve"> </w:t>
            </w:r>
            <w:r>
              <w:rPr>
                <w:spacing w:val="8"/>
              </w:rPr>
              <w:t>度操作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，或者在作业过程中发</w:t>
            </w:r>
            <w:r>
              <w:rPr/>
              <w:t xml:space="preserve"> </w:t>
            </w:r>
            <w:r>
              <w:rPr>
                <w:spacing w:val="11"/>
              </w:rPr>
              <w:t>现事故隐患或者其他不安全因</w:t>
            </w:r>
            <w:r>
              <w:rPr/>
              <w:t xml:space="preserve"> </w:t>
            </w:r>
            <w:r>
              <w:rPr>
                <w:spacing w:val="11"/>
              </w:rPr>
              <w:t>素未立即向现场管理人员和单</w:t>
            </w:r>
            <w:r>
              <w:rPr/>
              <w:t xml:space="preserve"> </w:t>
            </w:r>
            <w:r>
              <w:rPr>
                <w:spacing w:val="8"/>
              </w:rPr>
              <w:t>位有关负责人报告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，用人单位</w:t>
            </w:r>
            <w:r>
              <w:rPr/>
              <w:t xml:space="preserve"> </w:t>
            </w:r>
            <w:r>
              <w:rPr>
                <w:spacing w:val="8"/>
              </w:rPr>
              <w:t>未给予批评教育或者处分的。</w:t>
            </w:r>
          </w:p>
        </w:tc>
        <w:tc>
          <w:tcPr>
            <w:tcW w:w="4513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6" w:right="98" w:firstLine="400"/>
              <w:spacing w:before="131" w:line="231" w:lineRule="auto"/>
              <w:jc w:val="both"/>
              <w:rPr/>
            </w:pPr>
            <w:r>
              <w:rPr>
                <w:b/>
                <w:bCs/>
                <w:spacing w:val="12"/>
              </w:rPr>
              <w:t>第三十一条第二项</w:t>
            </w:r>
            <w:r>
              <w:rPr>
                <w:b/>
                <w:bCs/>
                <w:spacing w:val="18"/>
              </w:rPr>
              <w:t xml:space="preserve">   </w:t>
            </w:r>
            <w:r>
              <w:rPr>
                <w:spacing w:val="12"/>
              </w:rPr>
              <w:t>有下列情形之一的</w:t>
            </w:r>
            <w:r>
              <w:rPr>
                <w:spacing w:val="-15"/>
              </w:rPr>
              <w:t xml:space="preserve"> </w:t>
            </w:r>
            <w:r>
              <w:rPr>
                <w:spacing w:val="12"/>
              </w:rPr>
              <w:t>，责</w:t>
            </w:r>
            <w:r>
              <w:rPr/>
              <w:t xml:space="preserve"> </w:t>
            </w:r>
            <w:r>
              <w:rPr>
                <w:spacing w:val="4"/>
              </w:rPr>
              <w:t>令用人单位改正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，并处1000 元以上 3 万元以下罚</w:t>
            </w:r>
            <w:r>
              <w:rPr/>
              <w:t xml:space="preserve"> </w:t>
            </w:r>
            <w:r>
              <w:rPr>
                <w:spacing w:val="11"/>
              </w:rPr>
              <w:t>款</w:t>
            </w:r>
            <w:r>
              <w:rPr>
                <w:spacing w:val="2"/>
              </w:rPr>
              <w:t>：（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二</w:t>
            </w:r>
            <w:r>
              <w:rPr>
                <w:spacing w:val="-11"/>
              </w:rPr>
              <w:t xml:space="preserve"> </w:t>
            </w:r>
            <w:r>
              <w:rPr>
                <w:spacing w:val="11"/>
              </w:rPr>
              <w:t>）作业人员违反特种设备的操作规程和</w:t>
            </w:r>
            <w:r>
              <w:rPr/>
              <w:t xml:space="preserve"> </w:t>
            </w:r>
            <w:r>
              <w:rPr>
                <w:spacing w:val="12"/>
              </w:rPr>
              <w:t>有关的安全规章制度操作</w:t>
            </w:r>
            <w:r>
              <w:rPr>
                <w:spacing w:val="-4"/>
              </w:rPr>
              <w:t xml:space="preserve"> </w:t>
            </w:r>
            <w:r>
              <w:rPr>
                <w:spacing w:val="12"/>
              </w:rPr>
              <w:t>，或者在作业过程中发</w:t>
            </w:r>
            <w:r>
              <w:rPr/>
              <w:t xml:space="preserve"> </w:t>
            </w:r>
            <w:r>
              <w:rPr>
                <w:spacing w:val="14"/>
              </w:rPr>
              <w:t>现事故隐患或者其他不安全因素未立即向现场管</w:t>
            </w:r>
            <w:r>
              <w:rPr>
                <w:spacing w:val="10"/>
              </w:rPr>
              <w:t xml:space="preserve"> </w:t>
            </w:r>
            <w:r>
              <w:rPr>
                <w:spacing w:val="12"/>
              </w:rPr>
              <w:t>理人员和单位有关负责人报告</w:t>
            </w:r>
            <w:r>
              <w:rPr>
                <w:spacing w:val="-4"/>
              </w:rPr>
              <w:t xml:space="preserve"> </w:t>
            </w:r>
            <w:r>
              <w:rPr>
                <w:spacing w:val="12"/>
              </w:rPr>
              <w:t>，用人单位未给予</w:t>
            </w:r>
            <w:r>
              <w:rPr/>
              <w:t xml:space="preserve"> </w:t>
            </w:r>
            <w:r>
              <w:rPr>
                <w:spacing w:val="8"/>
              </w:rPr>
              <w:t>批评教育或者处分的。</w:t>
            </w:r>
          </w:p>
        </w:tc>
        <w:tc>
          <w:tcPr>
            <w:tcW w:w="690" w:type="dxa"/>
            <w:vAlign w:val="top"/>
          </w:tcPr>
          <w:p>
            <w:pPr>
              <w:pStyle w:val="TableText"/>
              <w:ind w:left="145"/>
              <w:spacing w:before="26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7" w:right="62" w:hanging="16"/>
              <w:spacing w:before="106" w:line="227" w:lineRule="auto"/>
              <w:rPr/>
            </w:pPr>
            <w:r>
              <w:rPr>
                <w:spacing w:val="1"/>
              </w:rPr>
              <w:t>违法行为不足 3 次，</w:t>
            </w:r>
            <w:r>
              <w:rPr/>
              <w:t xml:space="preserve"> </w:t>
            </w:r>
            <w:r>
              <w:rPr>
                <w:spacing w:val="3"/>
              </w:rPr>
              <w:t>已改正的。</w:t>
            </w:r>
          </w:p>
        </w:tc>
        <w:tc>
          <w:tcPr>
            <w:tcW w:w="3304" w:type="dxa"/>
            <w:vAlign w:val="top"/>
          </w:tcPr>
          <w:p>
            <w:pPr>
              <w:pStyle w:val="TableText"/>
              <w:ind w:left="111" w:right="108" w:firstLine="2"/>
              <w:spacing w:before="106" w:line="227" w:lineRule="auto"/>
              <w:rPr/>
            </w:pPr>
            <w:r>
              <w:rPr>
                <w:spacing w:val="2"/>
              </w:rPr>
              <w:t>责令用人单位改正，并处 1000 元以</w:t>
            </w:r>
            <w:r>
              <w:rPr>
                <w:spacing w:val="9"/>
              </w:rPr>
              <w:t xml:space="preserve"> </w:t>
            </w:r>
            <w:r>
              <w:rPr>
                <w:spacing w:val="-1"/>
              </w:rPr>
              <w:t>上 9700 元以下罚款。</w:t>
            </w:r>
          </w:p>
        </w:tc>
      </w:tr>
      <w:tr>
        <w:trPr>
          <w:trHeight w:val="760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pStyle w:val="TableText"/>
              <w:ind w:left="148"/>
              <w:spacing w:before="266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3" w:right="62" w:hanging="2"/>
              <w:spacing w:before="110" w:line="227" w:lineRule="auto"/>
              <w:rPr/>
            </w:pPr>
            <w:r>
              <w:rPr>
                <w:spacing w:val="1"/>
              </w:rPr>
              <w:t>违法行为达到 3 次，</w:t>
            </w:r>
            <w:r>
              <w:rPr/>
              <w:t xml:space="preserve"> </w:t>
            </w:r>
            <w:r>
              <w:rPr>
                <w:spacing w:val="6"/>
              </w:rPr>
              <w:t>或不改正的。</w:t>
            </w:r>
          </w:p>
        </w:tc>
        <w:tc>
          <w:tcPr>
            <w:tcW w:w="3304" w:type="dxa"/>
            <w:vAlign w:val="top"/>
          </w:tcPr>
          <w:p>
            <w:pPr>
              <w:pStyle w:val="TableText"/>
              <w:ind w:left="111" w:right="108" w:firstLine="2"/>
              <w:spacing w:before="110" w:line="227" w:lineRule="auto"/>
              <w:rPr/>
            </w:pPr>
            <w:r>
              <w:rPr>
                <w:spacing w:val="2"/>
              </w:rPr>
              <w:t>责令用人单位改正，并处 9700 元以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上 2.13 万元以下罚款。</w:t>
            </w:r>
          </w:p>
        </w:tc>
      </w:tr>
      <w:tr>
        <w:trPr>
          <w:trHeight w:val="8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pStyle w:val="TableText"/>
              <w:ind w:left="145"/>
              <w:spacing w:before="320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7"/>
              <w:spacing w:before="320" w:line="207" w:lineRule="auto"/>
              <w:rPr/>
            </w:pPr>
            <w:r>
              <w:rPr>
                <w:spacing w:val="6"/>
              </w:rPr>
              <w:t>已造成安全事故的。</w:t>
            </w:r>
          </w:p>
        </w:tc>
        <w:tc>
          <w:tcPr>
            <w:tcW w:w="3304" w:type="dxa"/>
            <w:vAlign w:val="top"/>
          </w:tcPr>
          <w:p>
            <w:pPr>
              <w:pStyle w:val="TableText"/>
              <w:ind w:left="126" w:right="110" w:hanging="13"/>
              <w:spacing w:before="160" w:line="229" w:lineRule="auto"/>
              <w:rPr/>
            </w:pPr>
            <w:r>
              <w:rPr>
                <w:spacing w:val="3"/>
              </w:rPr>
              <w:t>责令用人单位改正</w:t>
            </w:r>
            <w:r>
              <w:rPr>
                <w:spacing w:val="-3"/>
              </w:rPr>
              <w:t xml:space="preserve"> </w:t>
            </w:r>
            <w:r>
              <w:rPr>
                <w:spacing w:val="3"/>
              </w:rPr>
              <w:t>，并处 2.13 万元</w:t>
            </w:r>
            <w:r>
              <w:rPr/>
              <w:t xml:space="preserve"> </w:t>
            </w:r>
            <w:r>
              <w:rPr>
                <w:spacing w:val="2"/>
              </w:rPr>
              <w:t>以上 3 万元以下罚款。</w:t>
            </w:r>
          </w:p>
        </w:tc>
      </w:tr>
      <w:tr>
        <w:trPr>
          <w:trHeight w:val="941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107" w:firstLine="402"/>
              <w:spacing w:before="182" w:line="230" w:lineRule="auto"/>
              <w:rPr/>
            </w:pPr>
            <w:r>
              <w:rPr>
                <w:spacing w:val="4"/>
              </w:rPr>
              <w:t>非法印制</w:t>
            </w:r>
            <w:r>
              <w:rPr>
                <w:spacing w:val="-28"/>
              </w:rPr>
              <w:t xml:space="preserve"> </w:t>
            </w:r>
            <w:r>
              <w:rPr>
                <w:spacing w:val="4"/>
              </w:rPr>
              <w:t>、伪造</w:t>
            </w:r>
            <w:r>
              <w:rPr>
                <w:spacing w:val="-31"/>
              </w:rPr>
              <w:t xml:space="preserve"> </w:t>
            </w:r>
            <w:r>
              <w:rPr>
                <w:spacing w:val="4"/>
              </w:rPr>
              <w:t>、涂改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倒卖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、出租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、出借《特种设备</w:t>
            </w:r>
            <w:r>
              <w:rPr/>
              <w:t xml:space="preserve"> </w:t>
            </w:r>
            <w:r>
              <w:rPr>
                <w:spacing w:val="6"/>
              </w:rPr>
              <w:t>作业人员证》 ，或者使用非法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印制</w:t>
            </w:r>
            <w:r>
              <w:rPr>
                <w:spacing w:val="-24"/>
              </w:rPr>
              <w:t xml:space="preserve"> </w:t>
            </w:r>
            <w:r>
              <w:rPr>
                <w:spacing w:val="3"/>
              </w:rPr>
              <w:t>、伪造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、涂改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、倒卖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、出</w:t>
            </w:r>
            <w:r>
              <w:rPr/>
              <w:t xml:space="preserve"> </w:t>
            </w:r>
            <w:r>
              <w:rPr>
                <w:spacing w:val="9"/>
              </w:rPr>
              <w:t>租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、出借《特种设备作业人员</w:t>
            </w:r>
            <w:r>
              <w:rPr/>
              <w:t xml:space="preserve"> </w:t>
            </w:r>
            <w:r>
              <w:rPr>
                <w:spacing w:val="-2"/>
              </w:rPr>
              <w:t>证》</w:t>
            </w:r>
            <w:r>
              <w:rPr>
                <w:spacing w:val="-22"/>
              </w:rPr>
              <w:t xml:space="preserve"> </w:t>
            </w:r>
            <w:r>
              <w:rPr>
                <w:spacing w:val="-2"/>
              </w:rPr>
              <w:t>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40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4" w:firstLine="399"/>
              <w:spacing w:before="82" w:line="230" w:lineRule="auto"/>
              <w:jc w:val="both"/>
              <w:rPr/>
            </w:pPr>
            <w:r>
              <w:rPr>
                <w:b/>
                <w:bCs/>
                <w:spacing w:val="6"/>
              </w:rPr>
              <w:t>第三十二条   </w:t>
            </w:r>
            <w:r>
              <w:rPr>
                <w:spacing w:val="6"/>
              </w:rPr>
              <w:t>非法印制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、伪造、涂改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、倒卖、</w:t>
            </w:r>
            <w:r>
              <w:rPr/>
              <w:t xml:space="preserve"> </w:t>
            </w:r>
            <w:r>
              <w:rPr>
                <w:spacing w:val="10"/>
              </w:rPr>
              <w:t>出租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、出借《特种设备作业人员证》 ，或</w:t>
            </w:r>
            <w:r>
              <w:rPr>
                <w:spacing w:val="9"/>
              </w:rPr>
              <w:t>者使用</w:t>
            </w:r>
            <w:r>
              <w:rPr/>
              <w:t xml:space="preserve">  </w:t>
            </w:r>
            <w:r>
              <w:rPr>
                <w:spacing w:val="7"/>
              </w:rPr>
              <w:t>非法印制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、伪造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、涂改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、倒卖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、出租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、出借《特</w:t>
            </w:r>
            <w:r>
              <w:rPr/>
              <w:t xml:space="preserve">  </w:t>
            </w:r>
            <w:r>
              <w:rPr>
                <w:spacing w:val="1"/>
              </w:rPr>
              <w:t>种设备作业人员证》</w:t>
            </w:r>
            <w:r>
              <w:rPr>
                <w:spacing w:val="-26"/>
              </w:rPr>
              <w:t xml:space="preserve"> </w:t>
            </w:r>
            <w:r>
              <w:rPr>
                <w:spacing w:val="1"/>
              </w:rPr>
              <w:t>的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，处 1000 元以下罚款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；构</w:t>
            </w:r>
            <w:r>
              <w:rPr/>
              <w:t xml:space="preserve">  </w:t>
            </w:r>
            <w:r>
              <w:rPr>
                <w:spacing w:val="6"/>
              </w:rPr>
              <w:t>成犯罪的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，依法追究刑事责任。</w:t>
            </w:r>
          </w:p>
        </w:tc>
        <w:tc>
          <w:tcPr>
            <w:tcW w:w="690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/>
              <w:spacing w:before="202" w:line="207" w:lineRule="auto"/>
              <w:rPr/>
            </w:pPr>
            <w:r>
              <w:rPr/>
              <w:t>初次违法，数量只有</w:t>
            </w:r>
          </w:p>
          <w:p>
            <w:pPr>
              <w:pStyle w:val="TableText"/>
              <w:ind w:left="121"/>
              <w:spacing w:before="33" w:line="209" w:lineRule="auto"/>
              <w:rPr/>
            </w:pPr>
            <w:r>
              <w:rPr>
                <w:spacing w:val="-3"/>
              </w:rPr>
              <w:t>1 本的。</w:t>
            </w:r>
          </w:p>
        </w:tc>
        <w:tc>
          <w:tcPr>
            <w:tcW w:w="3304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7" w:lineRule="auto"/>
              <w:rPr/>
            </w:pPr>
            <w:r>
              <w:rPr/>
              <w:t>处 300 元以下罚款。</w:t>
            </w:r>
          </w:p>
        </w:tc>
      </w:tr>
      <w:tr>
        <w:trPr>
          <w:trHeight w:val="742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pStyle w:val="TableText"/>
              <w:ind w:left="148"/>
              <w:spacing w:before="26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/>
              <w:spacing w:before="102" w:line="228" w:lineRule="auto"/>
              <w:rPr/>
            </w:pPr>
            <w:r>
              <w:rPr>
                <w:spacing w:val="2"/>
              </w:rPr>
              <w:t>数量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2</w:t>
            </w:r>
            <w:r>
              <w:rPr>
                <w:spacing w:val="-23"/>
              </w:rPr>
              <w:t xml:space="preserve"> </w:t>
            </w:r>
            <w:r>
              <w:rPr>
                <w:spacing w:val="2"/>
              </w:rPr>
              <w:t>本以上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5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本以</w:t>
            </w:r>
            <w:r>
              <w:rPr/>
              <w:t xml:space="preserve"> </w:t>
            </w:r>
            <w:r>
              <w:rPr>
                <w:spacing w:val="4"/>
              </w:rPr>
              <w:t>下的。</w:t>
            </w:r>
          </w:p>
        </w:tc>
        <w:tc>
          <w:tcPr>
            <w:tcW w:w="3304" w:type="dxa"/>
            <w:vAlign w:val="top"/>
          </w:tcPr>
          <w:p>
            <w:pPr>
              <w:pStyle w:val="TableText"/>
              <w:ind w:left="110"/>
              <w:spacing w:before="262" w:line="207" w:lineRule="auto"/>
              <w:rPr/>
            </w:pPr>
            <w:r>
              <w:rPr>
                <w:spacing w:val="-2"/>
              </w:rPr>
              <w:t>处 300 元以上 700</w:t>
            </w:r>
            <w:r>
              <w:rPr>
                <w:spacing w:val="17"/>
              </w:rPr>
              <w:t xml:space="preserve"> </w:t>
            </w:r>
            <w:r>
              <w:rPr>
                <w:spacing w:val="-2"/>
              </w:rPr>
              <w:t>以下罚款。</w:t>
            </w:r>
          </w:p>
        </w:tc>
      </w:tr>
      <w:tr>
        <w:trPr>
          <w:trHeight w:val="77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pStyle w:val="TableText"/>
              <w:ind w:left="145"/>
              <w:spacing w:before="278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273"/>
              <w:spacing w:before="118" w:line="229" w:lineRule="auto"/>
              <w:rPr/>
            </w:pPr>
            <w:r>
              <w:rPr>
                <w:spacing w:val="1"/>
              </w:rPr>
              <w:t>再次违法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，数量 5</w:t>
            </w:r>
            <w:r>
              <w:rPr/>
              <w:t xml:space="preserve"> </w:t>
            </w:r>
            <w:r>
              <w:rPr>
                <w:spacing w:val="7"/>
              </w:rPr>
              <w:t>本以上的。</w:t>
            </w:r>
          </w:p>
        </w:tc>
        <w:tc>
          <w:tcPr>
            <w:tcW w:w="3304" w:type="dxa"/>
            <w:vAlign w:val="top"/>
          </w:tcPr>
          <w:p>
            <w:pPr>
              <w:pStyle w:val="TableText"/>
              <w:ind w:left="110"/>
              <w:spacing w:before="278" w:line="207" w:lineRule="auto"/>
              <w:rPr/>
            </w:pPr>
            <w:r>
              <w:rPr>
                <w:spacing w:val="-3"/>
              </w:rPr>
              <w:t>处 700 元以上 1000</w:t>
            </w:r>
            <w:r>
              <w:rPr>
                <w:spacing w:val="27"/>
                <w:w w:val="101"/>
              </w:rPr>
              <w:t xml:space="preserve"> </w:t>
            </w:r>
            <w:r>
              <w:rPr>
                <w:spacing w:val="-3"/>
              </w:rPr>
              <w:t>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56"/>
          <w:pgSz w:w="16839" w:h="11905"/>
          <w:pgMar w:top="1011" w:right="86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805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六十六、《客运索道安全监督管理规定》行政处罚裁量基准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95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229" w:firstLine="416"/>
              <w:spacing w:before="85" w:line="218" w:lineRule="auto"/>
              <w:jc w:val="both"/>
              <w:rPr/>
            </w:pPr>
            <w:r>
              <w:rPr>
                <w:sz w:val="20"/>
                <w:szCs w:val="20"/>
                <w:spacing w:val="7"/>
              </w:rPr>
              <w:t>运索道使用单位未按照</w:t>
            </w:r>
            <w:r>
              <w:rPr>
                <w:sz w:val="20"/>
                <w:szCs w:val="20"/>
                <w:spacing w:val="5"/>
              </w:rPr>
              <w:t xml:space="preserve"> </w:t>
            </w:r>
            <w:r>
              <w:rPr>
                <w:sz w:val="20"/>
                <w:szCs w:val="20"/>
                <w:spacing w:val="8"/>
              </w:rPr>
              <w:t>本规定开</w:t>
            </w:r>
            <w:r>
              <w:rPr>
                <w:sz w:val="20"/>
                <w:szCs w:val="20"/>
                <w:spacing w:val="53"/>
              </w:rPr>
              <w:t xml:space="preserve"> </w:t>
            </w:r>
            <w:r>
              <w:rPr>
                <w:sz w:val="20"/>
                <w:szCs w:val="20"/>
                <w:spacing w:val="8"/>
              </w:rPr>
              <w:t>展应急救援演练</w:t>
            </w:r>
            <w:r>
              <w:rPr>
                <w:sz w:val="20"/>
                <w:szCs w:val="20"/>
              </w:rPr>
              <w:t xml:space="preserve">  </w:t>
            </w:r>
            <w:r>
              <w:rPr>
                <w:sz w:val="20"/>
                <w:szCs w:val="20"/>
                <w:spacing w:val="2"/>
              </w:rPr>
              <w:t>的</w:t>
            </w:r>
            <w:r>
              <w:rPr>
                <w:spacing w:val="2"/>
              </w:rPr>
              <w:t>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 w:firstLine="413"/>
              <w:spacing w:before="85" w:line="217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b/>
                <w:bCs/>
                <w:spacing w:val="7"/>
              </w:rPr>
              <w:t>第三十六条</w:t>
            </w:r>
            <w:r>
              <w:rPr>
                <w:sz w:val="20"/>
                <w:szCs w:val="20"/>
                <w:b/>
                <w:bCs/>
                <w:spacing w:val="63"/>
              </w:rPr>
              <w:t xml:space="preserve"> </w:t>
            </w:r>
            <w:r>
              <w:rPr>
                <w:sz w:val="20"/>
                <w:szCs w:val="20"/>
                <w:spacing w:val="7"/>
              </w:rPr>
              <w:t>运索道使用单位未按照本规定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spacing w:val="5"/>
              </w:rPr>
              <w:t>开</w:t>
            </w:r>
            <w:r>
              <w:rPr>
                <w:sz w:val="20"/>
                <w:szCs w:val="20"/>
                <w:spacing w:val="54"/>
                <w:w w:val="101"/>
              </w:rPr>
              <w:t xml:space="preserve"> </w:t>
            </w:r>
            <w:r>
              <w:rPr>
                <w:sz w:val="20"/>
                <w:szCs w:val="20"/>
                <w:spacing w:val="5"/>
              </w:rPr>
              <w:t>展应急救援演练的</w:t>
            </w:r>
            <w:r>
              <w:rPr>
                <w:sz w:val="20"/>
                <w:szCs w:val="20"/>
                <w:spacing w:val="-21"/>
              </w:rPr>
              <w:t xml:space="preserve"> </w:t>
            </w:r>
            <w:r>
              <w:rPr>
                <w:sz w:val="20"/>
                <w:szCs w:val="20"/>
                <w:spacing w:val="5"/>
              </w:rPr>
              <w:t>，责令限期改正</w:t>
            </w:r>
            <w:r>
              <w:rPr>
                <w:sz w:val="20"/>
                <w:szCs w:val="20"/>
                <w:spacing w:val="-21"/>
              </w:rPr>
              <w:t xml:space="preserve"> </w:t>
            </w:r>
            <w:r>
              <w:rPr>
                <w:sz w:val="20"/>
                <w:szCs w:val="20"/>
                <w:spacing w:val="5"/>
              </w:rPr>
              <w:t>；逾期未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spacing w:val="4"/>
              </w:rPr>
              <w:t>改正的</w:t>
            </w:r>
            <w:r>
              <w:rPr>
                <w:sz w:val="20"/>
                <w:szCs w:val="20"/>
                <w:spacing w:val="-13"/>
              </w:rPr>
              <w:t xml:space="preserve"> </w:t>
            </w:r>
            <w:r>
              <w:rPr>
                <w:sz w:val="20"/>
                <w:szCs w:val="20"/>
                <w:spacing w:val="4"/>
              </w:rPr>
              <w:t>，处三万元罚款。</w:t>
            </w:r>
          </w:p>
        </w:tc>
        <w:tc>
          <w:tcPr>
            <w:tcW w:w="690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4" w:hanging="6"/>
              <w:spacing w:before="81" w:line="227" w:lineRule="auto"/>
              <w:rPr/>
            </w:pPr>
            <w:r>
              <w:rPr/>
              <w:t>逾期未改正，逾期不</w:t>
            </w:r>
            <w:r>
              <w:rPr>
                <w:spacing w:val="5"/>
              </w:rPr>
              <w:t xml:space="preserve"> </w:t>
            </w:r>
            <w:r>
              <w:rPr>
                <w:spacing w:val="-5"/>
              </w:rPr>
              <w:t>足  10</w:t>
            </w:r>
            <w:r>
              <w:rPr>
                <w:spacing w:val="50"/>
                <w:w w:val="101"/>
              </w:rPr>
              <w:t xml:space="preserve"> </w:t>
            </w:r>
            <w:r>
              <w:rPr>
                <w:spacing w:val="-5"/>
              </w:rPr>
              <w:t>日改正的。</w:t>
            </w:r>
          </w:p>
        </w:tc>
        <w:tc>
          <w:tcPr>
            <w:tcW w:w="3064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7" w:lineRule="auto"/>
              <w:rPr/>
            </w:pPr>
            <w:r>
              <w:rPr>
                <w:spacing w:val="5"/>
              </w:rPr>
              <w:t>处以9000 元以下的罚款。</w:t>
            </w:r>
          </w:p>
        </w:tc>
      </w:tr>
      <w:tr>
        <w:trPr>
          <w:trHeight w:val="2078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23" w:hanging="3"/>
              <w:spacing w:before="82" w:line="228" w:lineRule="auto"/>
              <w:rPr/>
            </w:pPr>
            <w:r>
              <w:rPr>
                <w:spacing w:val="-1"/>
              </w:rPr>
              <w:t>逾期 10</w:t>
            </w:r>
            <w:r>
              <w:rPr>
                <w:spacing w:val="42"/>
              </w:rPr>
              <w:t xml:space="preserve"> </w:t>
            </w:r>
            <w:r>
              <w:rPr>
                <w:spacing w:val="-1"/>
              </w:rPr>
              <w:t>日以上不改</w:t>
            </w:r>
            <w:r>
              <w:rPr/>
              <w:t xml:space="preserve"> </w:t>
            </w:r>
            <w:r>
              <w:rPr>
                <w:spacing w:val="4"/>
              </w:rPr>
              <w:t>正的。</w:t>
            </w:r>
          </w:p>
        </w:tc>
        <w:tc>
          <w:tcPr>
            <w:tcW w:w="3064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/>
              <w:spacing w:before="81" w:line="227" w:lineRule="auto"/>
              <w:rPr/>
            </w:pPr>
            <w:r>
              <w:rPr>
                <w:spacing w:val="2"/>
              </w:rPr>
              <w:t>处以9000 元以上 2.1 万元以下的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229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/>
              <w:spacing w:before="81" w:line="208" w:lineRule="auto"/>
              <w:rPr/>
            </w:pPr>
            <w:r>
              <w:rPr>
                <w:spacing w:val="6"/>
              </w:rPr>
              <w:t>已造成不良影响的。</w:t>
            </w:r>
          </w:p>
        </w:tc>
        <w:tc>
          <w:tcPr>
            <w:tcW w:w="3064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10"/>
              <w:spacing w:before="82" w:line="227" w:lineRule="auto"/>
              <w:rPr/>
            </w:pPr>
            <w:r>
              <w:rPr>
                <w:spacing w:val="7"/>
              </w:rPr>
              <w:t>处以 2.1 万元以上 3 万元以下的</w:t>
            </w:r>
            <w:r>
              <w:rPr>
                <w:spacing w:val="8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57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3068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六十七、《食品安全法》行政处罚裁量基准</w:t>
      </w:r>
    </w:p>
    <w:p>
      <w:pPr>
        <w:spacing w:line="5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551" w:hRule="atLeast"/>
        </w:trPr>
        <w:tc>
          <w:tcPr>
            <w:tcW w:w="681" w:type="dxa"/>
            <w:vAlign w:val="top"/>
          </w:tcPr>
          <w:p>
            <w:pPr>
              <w:pStyle w:val="TableText"/>
              <w:ind w:left="141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435" w:type="dxa"/>
            <w:vAlign w:val="top"/>
          </w:tcPr>
          <w:p>
            <w:pPr>
              <w:pStyle w:val="TableText"/>
              <w:ind w:left="819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52" w:type="dxa"/>
            <w:vAlign w:val="top"/>
          </w:tcPr>
          <w:p>
            <w:pPr>
              <w:pStyle w:val="TableText"/>
              <w:ind w:left="1676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805" w:type="dxa"/>
            <w:vAlign w:val="top"/>
            <w:gridSpan w:val="2"/>
          </w:tcPr>
          <w:p>
            <w:pPr>
              <w:pStyle w:val="TableText"/>
              <w:ind w:left="1505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549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4097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3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27" w:firstLine="400"/>
              <w:spacing w:before="81" w:line="231" w:lineRule="auto"/>
              <w:jc w:val="both"/>
              <w:rPr/>
            </w:pPr>
            <w:r>
              <w:rPr>
                <w:spacing w:val="9"/>
              </w:rPr>
              <w:t>未取得食品生产经营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许可从事食品生产经营活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动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，或者未取得食品添加</w:t>
            </w:r>
            <w:r>
              <w:rPr/>
              <w:t xml:space="preserve"> </w:t>
            </w:r>
            <w:r>
              <w:rPr>
                <w:spacing w:val="9"/>
              </w:rPr>
              <w:t>剂生产许可从事食品添加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剂生产活动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，货值金额不</w:t>
            </w:r>
            <w:r>
              <w:rPr/>
              <w:t xml:space="preserve"> </w:t>
            </w:r>
            <w:r>
              <w:rPr>
                <w:spacing w:val="7"/>
              </w:rPr>
              <w:t>足一万元的。</w:t>
            </w:r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3" w:firstLine="399"/>
              <w:spacing w:before="81" w:line="231" w:lineRule="auto"/>
              <w:rPr/>
            </w:pPr>
            <w:r>
              <w:rPr>
                <w:b/>
                <w:bCs/>
                <w:spacing w:val="9"/>
              </w:rPr>
              <w:t>第一百二十二条第一款</w:t>
            </w:r>
            <w:r>
              <w:rPr>
                <w:b/>
                <w:bCs/>
                <w:spacing w:val="53"/>
                <w:w w:val="101"/>
              </w:rPr>
              <w:t xml:space="preserve"> </w:t>
            </w:r>
            <w:r>
              <w:rPr>
                <w:spacing w:val="9"/>
              </w:rPr>
              <w:t>违反本法规定</w:t>
            </w:r>
            <w:r>
              <w:rPr>
                <w:spacing w:val="-21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未取得食品生产经营许可从事食品生产经营</w:t>
            </w:r>
            <w:r>
              <w:rPr>
                <w:spacing w:val="5"/>
              </w:rPr>
              <w:t xml:space="preserve">   </w:t>
            </w:r>
            <w:r>
              <w:rPr>
                <w:spacing w:val="6"/>
              </w:rPr>
              <w:t>活动，或者未取得食品添加剂生产许可从事食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品添加剂生产活动的，由县级以上人民政府食</w:t>
            </w:r>
            <w:r>
              <w:rPr>
                <w:spacing w:val="13"/>
              </w:rPr>
              <w:t xml:space="preserve"> </w:t>
            </w:r>
            <w:r>
              <w:rPr>
                <w:spacing w:val="9"/>
              </w:rPr>
              <w:t>品安全监督管理部门没收违法所得和违法生</w:t>
            </w:r>
            <w:r>
              <w:rPr>
                <w:spacing w:val="5"/>
              </w:rPr>
              <w:t xml:space="preserve">   </w:t>
            </w:r>
            <w:r>
              <w:rPr>
                <w:spacing w:val="6"/>
              </w:rPr>
              <w:t>产经营的食品、食品添加剂以及用于违法生产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经营的工具、设备、原料等物品；违法生产经</w:t>
            </w:r>
            <w:r>
              <w:rPr>
                <w:spacing w:val="13"/>
              </w:rPr>
              <w:t xml:space="preserve"> </w:t>
            </w:r>
            <w:r>
              <w:rPr>
                <w:spacing w:val="9"/>
              </w:rPr>
              <w:t>营的食品、食品添加剂货值金额不足一万元</w:t>
            </w:r>
            <w:r>
              <w:rPr>
                <w:spacing w:val="5"/>
              </w:rPr>
              <w:t xml:space="preserve">   </w:t>
            </w:r>
            <w:r>
              <w:rPr>
                <w:spacing w:val="6"/>
              </w:rPr>
              <w:t>的，并处五万元以上十万元以下罚款；货值金</w:t>
            </w:r>
            <w:r>
              <w:rPr>
                <w:spacing w:val="16"/>
              </w:rPr>
              <w:t xml:space="preserve"> </w:t>
            </w:r>
            <w:r>
              <w:rPr>
                <w:spacing w:val="6"/>
              </w:rPr>
              <w:t>额一万元以上的，并处货值金额十倍以上二十</w:t>
            </w:r>
            <w:r>
              <w:rPr>
                <w:spacing w:val="16"/>
              </w:rPr>
              <w:t xml:space="preserve"> </w:t>
            </w:r>
            <w:r>
              <w:rPr>
                <w:spacing w:val="7"/>
              </w:rPr>
              <w:t>倍以下罚款。</w:t>
            </w:r>
          </w:p>
        </w:tc>
        <w:tc>
          <w:tcPr>
            <w:tcW w:w="1087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4"/>
              <w:spacing w:before="82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7" w:right="104" w:firstLine="2"/>
              <w:spacing w:before="43" w:line="229" w:lineRule="auto"/>
              <w:jc w:val="both"/>
              <w:rPr/>
            </w:pPr>
            <w:r>
              <w:rPr>
                <w:spacing w:val="18"/>
              </w:rPr>
              <w:t>未造成食品安全事故等人身</w:t>
            </w:r>
            <w:r>
              <w:rPr>
                <w:spacing w:val="1"/>
              </w:rPr>
              <w:t xml:space="preserve"> </w:t>
            </w:r>
            <w:r>
              <w:rPr>
                <w:spacing w:val="18"/>
              </w:rPr>
              <w:t>危害后果且有下列情形之一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的：1.首次被发现此类违法行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为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；2.无证经营时间在 30 天</w:t>
            </w:r>
            <w:r>
              <w:rPr/>
              <w:t xml:space="preserve"> </w:t>
            </w:r>
            <w:r>
              <w:rPr>
                <w:spacing w:val="13"/>
              </w:rPr>
              <w:t>以内</w:t>
            </w:r>
            <w:r>
              <w:rPr>
                <w:spacing w:val="2"/>
              </w:rPr>
              <w:t xml:space="preserve"> </w:t>
            </w:r>
            <w:r>
              <w:rPr>
                <w:spacing w:val="13"/>
              </w:rPr>
              <w:t>；</w:t>
            </w:r>
            <w:r>
              <w:rPr>
                <w:spacing w:val="-32"/>
              </w:rPr>
              <w:t xml:space="preserve"> </w:t>
            </w:r>
            <w:r>
              <w:rPr>
                <w:spacing w:val="13"/>
              </w:rPr>
              <w:t>3.货值金额不足三千</w:t>
            </w:r>
            <w:r>
              <w:rPr/>
              <w:t xml:space="preserve"> </w:t>
            </w:r>
            <w:r>
              <w:rPr>
                <w:spacing w:val="4"/>
              </w:rPr>
              <w:t>元；4.当事人主动改正违法行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为；5.违法行为人因残疾、患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有重大疾病、失业等生活确有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困难的；6.违法行为人为自然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人或者个体工商户，违法行为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地在山区、农村偏远地区，属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于违法行为轻微、社会危害性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较小的。</w:t>
            </w:r>
          </w:p>
        </w:tc>
        <w:tc>
          <w:tcPr>
            <w:tcW w:w="1898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88" w:firstLine="1"/>
              <w:spacing w:before="82" w:line="227" w:lineRule="auto"/>
              <w:rPr/>
            </w:pPr>
            <w:r>
              <w:rPr>
                <w:spacing w:val="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法生产经营的食</w:t>
            </w:r>
          </w:p>
          <w:p>
            <w:pPr>
              <w:pStyle w:val="TableText"/>
              <w:ind w:left="109" w:right="188" w:firstLine="16"/>
              <w:spacing w:before="16" w:line="228" w:lineRule="auto"/>
              <w:rPr/>
            </w:pPr>
            <w:r>
              <w:rPr>
                <w:spacing w:val="7"/>
              </w:rPr>
              <w:t>品、食品添加剂以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及用于违法生产经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营的工具、设备、</w:t>
            </w:r>
          </w:p>
          <w:p>
            <w:pPr>
              <w:pStyle w:val="TableText"/>
              <w:ind w:left="111" w:right="107"/>
              <w:spacing w:before="11" w:line="229" w:lineRule="auto"/>
              <w:rPr/>
            </w:pPr>
            <w:r>
              <w:rPr>
                <w:spacing w:val="-2"/>
              </w:rPr>
              <w:t>原料等物品；并处 5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2841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7" w:right="45" w:firstLine="1"/>
              <w:spacing w:before="55" w:line="227" w:lineRule="auto"/>
              <w:jc w:val="both"/>
              <w:rPr/>
            </w:pPr>
            <w:r>
              <w:rPr>
                <w:spacing w:val="4"/>
              </w:rPr>
              <w:t>有下列情形之一的：1.货值金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额三千元以上不足五千元的；</w:t>
            </w:r>
            <w:r>
              <w:rPr>
                <w:spacing w:val="10"/>
              </w:rPr>
              <w:t xml:space="preserve"> </w:t>
            </w:r>
            <w:r>
              <w:rPr>
                <w:spacing w:val="16"/>
              </w:rPr>
              <w:t>2.</w:t>
            </w:r>
            <w:r>
              <w:rPr>
                <w:spacing w:val="-15"/>
              </w:rPr>
              <w:t xml:space="preserve"> </w:t>
            </w:r>
            <w:r>
              <w:rPr>
                <w:spacing w:val="16"/>
              </w:rPr>
              <w:t>已经申请食品生产或经营</w:t>
            </w:r>
            <w:r>
              <w:rPr/>
              <w:t xml:space="preserve">  </w:t>
            </w:r>
            <w:r>
              <w:rPr>
                <w:spacing w:val="4"/>
              </w:rPr>
              <w:t>许可，正在办理中的；3.擅自</w:t>
            </w:r>
            <w:r>
              <w:rPr>
                <w:spacing w:val="3"/>
              </w:rPr>
              <w:t xml:space="preserve">  </w:t>
            </w:r>
            <w:r>
              <w:rPr>
                <w:spacing w:val="2"/>
              </w:rPr>
              <w:t>改变生产经营地址、许可类别</w:t>
            </w:r>
            <w:r>
              <w:rPr>
                <w:spacing w:val="1"/>
              </w:rPr>
              <w:t xml:space="preserve">  </w:t>
            </w:r>
            <w:r>
              <w:rPr>
                <w:spacing w:val="2"/>
              </w:rPr>
              <w:t>或者备注项目，但经审查符合</w:t>
            </w:r>
            <w:r>
              <w:rPr>
                <w:spacing w:val="1"/>
              </w:rPr>
              <w:t xml:space="preserve">  </w:t>
            </w:r>
            <w:r>
              <w:rPr>
                <w:spacing w:val="4"/>
              </w:rPr>
              <w:t>规范要求的；4.涉案产品质量</w:t>
            </w:r>
            <w:r>
              <w:rPr>
                <w:spacing w:val="3"/>
              </w:rPr>
              <w:t xml:space="preserve">  </w:t>
            </w:r>
            <w:r>
              <w:rPr>
                <w:spacing w:val="4"/>
              </w:rPr>
              <w:t>符合标准的；5.有《规定》第</w:t>
            </w:r>
            <w:r>
              <w:rPr>
                <w:spacing w:val="3"/>
              </w:rPr>
              <w:t xml:space="preserve">  </w:t>
            </w:r>
            <w:r>
              <w:rPr>
                <w:spacing w:val="9"/>
              </w:rPr>
              <w:t>十一条、第十二条情形的。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1" w:right="188" w:firstLine="1"/>
              <w:spacing w:before="205" w:line="227" w:lineRule="auto"/>
              <w:rPr/>
            </w:pPr>
            <w:r>
              <w:rPr>
                <w:spacing w:val="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法生产经营的食</w:t>
            </w:r>
          </w:p>
          <w:p>
            <w:pPr>
              <w:pStyle w:val="TableText"/>
              <w:ind w:left="109" w:right="188" w:firstLine="16"/>
              <w:spacing w:before="16" w:line="228" w:lineRule="auto"/>
              <w:rPr/>
            </w:pPr>
            <w:r>
              <w:rPr>
                <w:spacing w:val="7"/>
              </w:rPr>
              <w:t>品、食品添加剂以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及用于违法生产经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营的工具、设备、</w:t>
            </w:r>
          </w:p>
          <w:p>
            <w:pPr>
              <w:pStyle w:val="TableText"/>
              <w:ind w:left="111" w:right="107"/>
              <w:spacing w:before="13" w:line="229" w:lineRule="auto"/>
              <w:rPr/>
            </w:pPr>
            <w:r>
              <w:rPr>
                <w:spacing w:val="-2"/>
              </w:rPr>
              <w:t>原料等物品；并处 5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万元以上 6.5 万元</w:t>
            </w:r>
            <w:r>
              <w:rPr/>
              <w:t xml:space="preserve">   </w:t>
            </w:r>
            <w:r>
              <w:rPr>
                <w:spacing w:val="6"/>
              </w:rPr>
              <w:t>以下罚款。</w:t>
            </w:r>
          </w:p>
        </w:tc>
      </w:tr>
    </w:tbl>
    <w:p>
      <w:pPr>
        <w:spacing w:line="218" w:lineRule="exact"/>
        <w:rPr>
          <w:rFonts w:ascii="Arial"/>
          <w:sz w:val="19"/>
        </w:rPr>
      </w:pPr>
      <w:r/>
    </w:p>
    <w:p>
      <w:pPr>
        <w:spacing w:line="218" w:lineRule="exact"/>
        <w:sectPr>
          <w:footerReference w:type="default" r:id="rId258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19"/>
          <w:szCs w:val="19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3473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93" w:right="35" w:firstLine="15"/>
              <w:spacing w:before="56" w:line="228" w:lineRule="auto"/>
              <w:jc w:val="both"/>
              <w:rPr/>
            </w:pPr>
            <w:r>
              <w:rPr>
                <w:spacing w:val="4"/>
              </w:rPr>
              <w:t>有下列情形之一的：1.货值金</w:t>
            </w:r>
            <w:r>
              <w:rPr>
                <w:spacing w:val="2"/>
              </w:rPr>
              <w:t xml:space="preserve">  </w:t>
            </w:r>
            <w:r>
              <w:rPr>
                <w:spacing w:val="8"/>
              </w:rPr>
              <w:t>额五千元以上不足七千元的； </w:t>
            </w:r>
            <w:r>
              <w:rPr>
                <w:spacing w:val="20"/>
              </w:rPr>
              <w:t>2.食品安全监管部门已要求</w:t>
            </w:r>
            <w:r>
              <w:rPr>
                <w:spacing w:val="2"/>
              </w:rPr>
              <w:t xml:space="preserve">  </w:t>
            </w:r>
            <w:r>
              <w:rPr>
                <w:spacing w:val="3"/>
              </w:rPr>
              <w:t>其办理许可证（食品生产、食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品流通、餐饮服务</w:t>
            </w:r>
            <w:r>
              <w:rPr>
                <w:spacing w:val="-16"/>
              </w:rPr>
              <w:t>），</w:t>
            </w:r>
            <w:r>
              <w:rPr>
                <w:spacing w:val="7"/>
              </w:rPr>
              <w:t>仍未经</w:t>
            </w:r>
            <w:r>
              <w:rPr/>
              <w:t xml:space="preserve">  </w:t>
            </w:r>
            <w:r>
              <w:rPr>
                <w:spacing w:val="8"/>
              </w:rPr>
              <w:t>许可从事食品生产经营活动， </w:t>
            </w:r>
            <w:r>
              <w:rPr>
                <w:spacing w:val="19"/>
              </w:rPr>
              <w:t>或者未经许可生产食品添加</w:t>
            </w:r>
            <w:r>
              <w:rPr>
                <w:spacing w:val="2"/>
              </w:rPr>
              <w:t xml:space="preserve">  </w:t>
            </w:r>
            <w:r>
              <w:rPr>
                <w:spacing w:val="5"/>
              </w:rPr>
              <w:t>剂的；3.涉案产品质量不符合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标准的；4.购进或者销售渠道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不合法或者不明的；5.不具有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《规定》从重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、从轻情形的。</w:t>
            </w:r>
          </w:p>
        </w:tc>
        <w:tc>
          <w:tcPr>
            <w:tcW w:w="1898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88" w:firstLine="1"/>
              <w:spacing w:before="81" w:line="227" w:lineRule="auto"/>
              <w:rPr/>
            </w:pPr>
            <w:r>
              <w:rPr>
                <w:spacing w:val="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法生产经营的食</w:t>
            </w:r>
          </w:p>
          <w:p>
            <w:pPr>
              <w:pStyle w:val="TableText"/>
              <w:ind w:left="109" w:right="135" w:firstLine="16"/>
              <w:spacing w:before="15" w:line="230" w:lineRule="auto"/>
              <w:rPr/>
            </w:pPr>
            <w:r>
              <w:rPr>
                <w:spacing w:val="7"/>
              </w:rPr>
              <w:t>品、食品添加剂以</w:t>
            </w:r>
            <w:r>
              <w:rPr>
                <w:spacing w:val="1"/>
              </w:rPr>
              <w:t xml:space="preserve">  </w:t>
            </w:r>
            <w:r>
              <w:rPr>
                <w:spacing w:val="9"/>
              </w:rPr>
              <w:t>及用于违法生产经</w:t>
            </w:r>
            <w:r>
              <w:rPr>
                <w:spacing w:val="1"/>
              </w:rPr>
              <w:t xml:space="preserve">  </w:t>
            </w:r>
            <w:r>
              <w:rPr>
                <w:spacing w:val="11"/>
              </w:rPr>
              <w:t>营的工具、设备、</w:t>
            </w:r>
            <w:r>
              <w:rPr/>
              <w:t xml:space="preserve">  </w:t>
            </w:r>
            <w:r>
              <w:rPr>
                <w:spacing w:val="5"/>
              </w:rPr>
              <w:t>原料等物品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；并处</w:t>
            </w:r>
            <w:r>
              <w:rPr/>
              <w:t xml:space="preserve">  </w:t>
            </w:r>
            <w:r>
              <w:rPr>
                <w:spacing w:val="-1"/>
              </w:rPr>
              <w:t>6.5 万元以上 8.5 万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2523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93" w:right="104" w:firstLine="15"/>
              <w:spacing w:before="46" w:line="227" w:lineRule="auto"/>
              <w:jc w:val="both"/>
              <w:rPr/>
            </w:pPr>
            <w:r>
              <w:rPr>
                <w:spacing w:val="8"/>
              </w:rPr>
              <w:t>有下列情形之一的：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1.</w:t>
            </w:r>
            <w:r>
              <w:rPr>
                <w:spacing w:val="56"/>
              </w:rPr>
              <w:t xml:space="preserve"> </w:t>
            </w:r>
            <w:r>
              <w:rPr>
                <w:spacing w:val="8"/>
              </w:rPr>
              <w:t>货值</w:t>
            </w:r>
            <w:r>
              <w:rPr/>
              <w:t xml:space="preserve"> </w:t>
            </w:r>
            <w:r>
              <w:rPr>
                <w:spacing w:val="19"/>
              </w:rPr>
              <w:t>金额七千元以上不足一万元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的；2.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以孕产妇、婴幼儿或者</w:t>
            </w:r>
            <w:r>
              <w:rPr/>
              <w:t xml:space="preserve"> </w:t>
            </w:r>
            <w:r>
              <w:rPr>
                <w:spacing w:val="14"/>
              </w:rPr>
              <w:t>儿童为主要使用对象的</w:t>
            </w:r>
            <w:r>
              <w:rPr>
                <w:spacing w:val="2"/>
              </w:rPr>
              <w:t xml:space="preserve"> </w:t>
            </w:r>
            <w:r>
              <w:rPr>
                <w:spacing w:val="14"/>
              </w:rPr>
              <w:t>；</w:t>
            </w:r>
            <w:r>
              <w:rPr>
                <w:spacing w:val="-31"/>
              </w:rPr>
              <w:t xml:space="preserve"> </w:t>
            </w:r>
            <w:r>
              <w:rPr>
                <w:spacing w:val="14"/>
              </w:rPr>
              <w:t>3.</w:t>
            </w:r>
            <w:r>
              <w:rPr/>
              <w:t xml:space="preserve"> </w:t>
            </w:r>
            <w:r>
              <w:rPr>
                <w:spacing w:val="5"/>
              </w:rPr>
              <w:t>伪造或者冒用产品批号的；4.</w:t>
            </w:r>
            <w:r>
              <w:rPr>
                <w:spacing w:val="6"/>
              </w:rPr>
              <w:t xml:space="preserve"> </w:t>
            </w:r>
            <w:r>
              <w:rPr>
                <w:spacing w:val="13"/>
              </w:rPr>
              <w:t>导致食品安全事故的 ；</w:t>
            </w:r>
            <w:r>
              <w:rPr>
                <w:spacing w:val="-28"/>
              </w:rPr>
              <w:t xml:space="preserve"> </w:t>
            </w:r>
            <w:r>
              <w:rPr>
                <w:spacing w:val="13"/>
              </w:rPr>
              <w:t>5.有</w:t>
            </w:r>
            <w:r>
              <w:rPr/>
              <w:t xml:space="preserve"> </w:t>
            </w:r>
            <w:r>
              <w:rPr>
                <w:spacing w:val="3"/>
              </w:rPr>
              <w:t>《规定》第十三条、第十四条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1" w:right="188" w:firstLine="1"/>
              <w:spacing w:before="47" w:line="227" w:lineRule="auto"/>
              <w:rPr/>
            </w:pPr>
            <w:r>
              <w:rPr>
                <w:spacing w:val="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法生产经营的食</w:t>
            </w:r>
          </w:p>
          <w:p>
            <w:pPr>
              <w:pStyle w:val="TableText"/>
              <w:ind w:left="109" w:right="185" w:firstLine="16"/>
              <w:spacing w:before="14" w:line="225" w:lineRule="auto"/>
              <w:rPr/>
            </w:pPr>
            <w:r>
              <w:rPr>
                <w:spacing w:val="7"/>
              </w:rPr>
              <w:t>品、食品添加剂以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及用于违法生产经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营的工具、设备、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原料等物品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；并处</w:t>
            </w:r>
            <w:r>
              <w:rPr/>
              <w:t xml:space="preserve"> </w:t>
            </w:r>
            <w:r>
              <w:rPr>
                <w:spacing w:val="-1"/>
              </w:rPr>
              <w:t>8.5 万元以上 10 万</w:t>
            </w:r>
            <w:r>
              <w:rPr/>
              <w:t xml:space="preserve"> </w:t>
            </w:r>
            <w:r>
              <w:rPr>
                <w:spacing w:val="7"/>
              </w:rPr>
              <w:t>以下罚款。</w:t>
            </w:r>
          </w:p>
        </w:tc>
      </w:tr>
      <w:tr>
        <w:trPr>
          <w:trHeight w:val="2211" w:hRule="atLeast"/>
        </w:trPr>
        <w:tc>
          <w:tcPr>
            <w:tcW w:w="681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5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435" w:type="dxa"/>
            <w:vAlign w:val="top"/>
          </w:tcPr>
          <w:p>
            <w:pPr>
              <w:pStyle w:val="TableText"/>
              <w:ind w:left="106" w:right="127" w:firstLine="400"/>
              <w:spacing w:before="203" w:line="231" w:lineRule="auto"/>
              <w:jc w:val="both"/>
              <w:rPr/>
            </w:pPr>
            <w:r>
              <w:rPr>
                <w:spacing w:val="9"/>
              </w:rPr>
              <w:t>未取得食品生产经营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许可从事食品生产经营活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动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，或者未取得食品添加</w:t>
            </w:r>
            <w:r>
              <w:rPr/>
              <w:t xml:space="preserve"> </w:t>
            </w:r>
            <w:r>
              <w:rPr>
                <w:spacing w:val="9"/>
              </w:rPr>
              <w:t>剂生产许可从事食品添加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剂生产活动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，货值金额一</w:t>
            </w:r>
            <w:r>
              <w:rPr/>
              <w:t xml:space="preserve"> </w:t>
            </w:r>
            <w:r>
              <w:rPr>
                <w:spacing w:val="7"/>
              </w:rPr>
              <w:t>万元以上的。</w:t>
            </w:r>
          </w:p>
        </w:tc>
        <w:tc>
          <w:tcPr>
            <w:tcW w:w="4152" w:type="dxa"/>
            <w:vAlign w:val="top"/>
          </w:tcPr>
          <w:p>
            <w:pPr>
              <w:pStyle w:val="TableText"/>
              <w:ind w:left="109" w:right="105" w:firstLine="396"/>
              <w:spacing w:before="52" w:line="226" w:lineRule="auto"/>
              <w:rPr/>
            </w:pPr>
            <w:r>
              <w:rPr>
                <w:b/>
                <w:bCs/>
                <w:spacing w:val="9"/>
              </w:rPr>
              <w:t>第一百二十二条第一款</w:t>
            </w:r>
            <w:r>
              <w:rPr>
                <w:b/>
                <w:bCs/>
                <w:spacing w:val="53"/>
                <w:w w:val="101"/>
              </w:rPr>
              <w:t xml:space="preserve"> </w:t>
            </w:r>
            <w:r>
              <w:rPr>
                <w:spacing w:val="9"/>
              </w:rPr>
              <w:t>违反本法规定</w:t>
            </w:r>
            <w:r>
              <w:rPr>
                <w:spacing w:val="-21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未取得食品生产经营许可从事食品生产经营</w:t>
            </w:r>
            <w:r>
              <w:rPr>
                <w:spacing w:val="4"/>
              </w:rPr>
              <w:t xml:space="preserve">   </w:t>
            </w:r>
            <w:r>
              <w:rPr>
                <w:spacing w:val="6"/>
              </w:rPr>
              <w:t>活动，或者未取得食品添加剂生产许可从事食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品添加剂生产活动的，由县级以上人民政府食</w:t>
            </w:r>
            <w:r>
              <w:rPr>
                <w:spacing w:val="10"/>
              </w:rPr>
              <w:t xml:space="preserve"> </w:t>
            </w:r>
            <w:r>
              <w:rPr>
                <w:spacing w:val="9"/>
              </w:rPr>
              <w:t>品安全监督管理部门没收违法所得和违法生</w:t>
            </w:r>
            <w:r>
              <w:rPr>
                <w:spacing w:val="4"/>
              </w:rPr>
              <w:t xml:space="preserve">   </w:t>
            </w:r>
            <w:r>
              <w:rPr>
                <w:spacing w:val="6"/>
              </w:rPr>
              <w:t>产经营的食品、食品添加剂以及用于违法生产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经营的工具、设备、原料等物品；违法生产经</w:t>
            </w:r>
          </w:p>
        </w:tc>
        <w:tc>
          <w:tcPr>
            <w:tcW w:w="1087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4"/>
              <w:spacing w:before="82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8" w:right="104" w:firstLine="1"/>
              <w:spacing w:before="52" w:line="226" w:lineRule="auto"/>
              <w:jc w:val="both"/>
              <w:rPr/>
            </w:pPr>
            <w:r>
              <w:rPr>
                <w:spacing w:val="9"/>
              </w:rPr>
              <w:t>未造成食品安全事故等人身</w:t>
            </w:r>
            <w:r>
              <w:rPr>
                <w:spacing w:val="2"/>
              </w:rPr>
              <w:t xml:space="preserve">   </w:t>
            </w:r>
            <w:r>
              <w:rPr>
                <w:spacing w:val="9"/>
              </w:rPr>
              <w:t>危害后果且有下列情形之一</w:t>
            </w:r>
            <w:r>
              <w:rPr>
                <w:spacing w:val="2"/>
              </w:rPr>
              <w:t xml:space="preserve">   </w:t>
            </w:r>
            <w:r>
              <w:rPr>
                <w:spacing w:val="4"/>
              </w:rPr>
              <w:t>的：1.违法行为人因残疾、患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有重大疾病、失业等生活确有 </w:t>
            </w:r>
            <w:r>
              <w:rPr>
                <w:spacing w:val="4"/>
              </w:rPr>
              <w:t>困难的；2.违法行为人为自然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人或者个体工商户，违法行为 </w:t>
            </w:r>
            <w:r>
              <w:rPr>
                <w:spacing w:val="2"/>
              </w:rPr>
              <w:t>地在山区、农村偏远地区，属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1" w:right="188" w:firstLine="1"/>
              <w:spacing w:before="49" w:line="227" w:lineRule="auto"/>
              <w:rPr/>
            </w:pPr>
            <w:r>
              <w:rPr>
                <w:spacing w:val="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法生产经营的食</w:t>
            </w:r>
          </w:p>
          <w:p>
            <w:pPr>
              <w:pStyle w:val="TableText"/>
              <w:ind w:left="109" w:right="108" w:firstLine="16"/>
              <w:spacing w:before="13" w:line="224" w:lineRule="auto"/>
              <w:rPr/>
            </w:pPr>
            <w:r>
              <w:rPr>
                <w:spacing w:val="7"/>
              </w:rPr>
              <w:t>品、食品添加剂以</w:t>
            </w:r>
            <w:r>
              <w:rPr>
                <w:spacing w:val="1"/>
              </w:rPr>
              <w:t xml:space="preserve">  </w:t>
            </w:r>
            <w:r>
              <w:rPr>
                <w:spacing w:val="9"/>
              </w:rPr>
              <w:t>及用于违法生产经</w:t>
            </w:r>
            <w:r>
              <w:rPr>
                <w:spacing w:val="1"/>
              </w:rPr>
              <w:t xml:space="preserve">  </w:t>
            </w:r>
            <w:r>
              <w:rPr>
                <w:spacing w:val="11"/>
              </w:rPr>
              <w:t>营的工具、设备、</w:t>
            </w:r>
            <w:r>
              <w:rPr/>
              <w:t xml:space="preserve">  </w:t>
            </w:r>
            <w:r>
              <w:rPr>
                <w:spacing w:val="4"/>
              </w:rPr>
              <w:t>原料等物品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；并处</w:t>
            </w:r>
            <w:r>
              <w:rPr/>
              <w:t xml:space="preserve">  </w:t>
            </w:r>
            <w:r>
              <w:rPr>
                <w:spacing w:val="2"/>
              </w:rPr>
              <w:t>货值金额 10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倍以下</w:t>
            </w:r>
          </w:p>
        </w:tc>
      </w:tr>
    </w:tbl>
    <w:p>
      <w:pPr>
        <w:spacing w:line="130" w:lineRule="exact"/>
        <w:rPr>
          <w:rFonts w:ascii="Arial"/>
          <w:sz w:val="11"/>
        </w:rPr>
      </w:pPr>
      <w:r/>
    </w:p>
    <w:p>
      <w:pPr>
        <w:spacing w:line="130" w:lineRule="exact"/>
        <w:sectPr>
          <w:footerReference w:type="default" r:id="rId259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11"/>
          <w:szCs w:val="1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1326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3" w:firstLine="11"/>
              <w:spacing w:before="49" w:line="230" w:lineRule="auto"/>
              <w:rPr/>
            </w:pPr>
            <w:r>
              <w:rPr>
                <w:spacing w:val="9"/>
              </w:rPr>
              <w:t>营的食品、食品添加剂货值金额不足一万元</w:t>
            </w:r>
            <w:r>
              <w:rPr>
                <w:spacing w:val="1"/>
              </w:rPr>
              <w:t xml:space="preserve">   </w:t>
            </w:r>
            <w:r>
              <w:rPr>
                <w:spacing w:val="6"/>
              </w:rPr>
              <w:t>的，并处五万元以上十万元以下罚款；货值金</w:t>
            </w:r>
            <w:r>
              <w:rPr>
                <w:spacing w:val="16"/>
              </w:rPr>
              <w:t xml:space="preserve"> </w:t>
            </w:r>
            <w:r>
              <w:rPr>
                <w:spacing w:val="6"/>
              </w:rPr>
              <w:t>额一万元以上的，并处货值金额十倍以上二十</w:t>
            </w:r>
            <w:r>
              <w:rPr>
                <w:spacing w:val="16"/>
              </w:rPr>
              <w:t xml:space="preserve"> </w:t>
            </w:r>
            <w:r>
              <w:rPr>
                <w:spacing w:val="7"/>
              </w:rPr>
              <w:t>倍以下罚款。</w:t>
            </w:r>
          </w:p>
        </w:tc>
        <w:tc>
          <w:tcPr>
            <w:tcW w:w="10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10" w:right="103" w:firstLine="6"/>
              <w:spacing w:before="52" w:line="228" w:lineRule="auto"/>
              <w:jc w:val="both"/>
              <w:rPr/>
            </w:pPr>
            <w:r>
              <w:rPr>
                <w:spacing w:val="1"/>
              </w:rPr>
              <w:t>于违法行为轻微、社会危害性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较小的；3.无证经营时间在 30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天以内。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1"/>
              <w:spacing w:before="50" w:line="209" w:lineRule="auto"/>
              <w:rPr/>
            </w:pPr>
            <w:r>
              <w:rPr>
                <w:spacing w:val="4"/>
              </w:rPr>
              <w:t>罚款。</w:t>
            </w:r>
          </w:p>
        </w:tc>
      </w:tr>
      <w:tr>
        <w:trPr>
          <w:trHeight w:val="2523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6" w:right="80" w:firstLine="3"/>
              <w:spacing w:before="46" w:line="227" w:lineRule="auto"/>
              <w:jc w:val="both"/>
              <w:rPr/>
            </w:pPr>
            <w:r>
              <w:rPr>
                <w:spacing w:val="4"/>
              </w:rPr>
              <w:t>有下列情形之一的：1.已经申 </w:t>
            </w:r>
            <w:r>
              <w:rPr>
                <w:spacing w:val="2"/>
              </w:rPr>
              <w:t>请食品生产或经营许可，正在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办理中的；2.擅自改变生产经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营地址、许可类别或者备注项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目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，但经审查符合规范要求</w:t>
            </w:r>
            <w:r>
              <w:rPr/>
              <w:t xml:space="preserve">   </w:t>
            </w:r>
            <w:r>
              <w:rPr>
                <w:spacing w:val="5"/>
              </w:rPr>
              <w:t>的；</w:t>
            </w:r>
            <w:r>
              <w:rPr>
                <w:rFonts w:ascii="Times New Roman" w:hAnsi="Times New Roman" w:eastAsia="Times New Roman" w:cs="Times New Roman"/>
                <w:spacing w:val="5"/>
              </w:rPr>
              <w:t>3.</w:t>
            </w:r>
            <w:r>
              <w:rPr>
                <w:spacing w:val="5"/>
              </w:rPr>
              <w:t>涉案产品质量符合标准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的</w:t>
            </w:r>
            <w:r>
              <w:rPr>
                <w:spacing w:val="-11"/>
              </w:rPr>
              <w:t xml:space="preserve"> </w:t>
            </w:r>
            <w:r>
              <w:rPr>
                <w:spacing w:val="3"/>
              </w:rPr>
              <w:t>；4.有《规定》第十一条、</w:t>
            </w:r>
            <w:r>
              <w:rPr/>
              <w:t xml:space="preserve"> </w:t>
            </w:r>
            <w:r>
              <w:rPr>
                <w:spacing w:val="8"/>
              </w:rPr>
              <w:t>第十二条情形的。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1" w:right="188" w:firstLine="1"/>
              <w:spacing w:before="46" w:line="227" w:lineRule="auto"/>
              <w:rPr/>
            </w:pPr>
            <w:r>
              <w:rPr>
                <w:spacing w:val="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法生产经营的食</w:t>
            </w:r>
          </w:p>
          <w:p>
            <w:pPr>
              <w:pStyle w:val="TableText"/>
              <w:ind w:left="109" w:right="108" w:firstLine="16"/>
              <w:spacing w:before="15" w:line="225" w:lineRule="auto"/>
              <w:rPr/>
            </w:pPr>
            <w:r>
              <w:rPr>
                <w:spacing w:val="7"/>
              </w:rPr>
              <w:t>品、食品添加剂以</w:t>
            </w:r>
            <w:r>
              <w:rPr>
                <w:spacing w:val="1"/>
              </w:rPr>
              <w:t xml:space="preserve">  </w:t>
            </w:r>
            <w:r>
              <w:rPr>
                <w:spacing w:val="9"/>
              </w:rPr>
              <w:t>及用于违法生产经</w:t>
            </w:r>
            <w:r>
              <w:rPr>
                <w:spacing w:val="1"/>
              </w:rPr>
              <w:t xml:space="preserve">  </w:t>
            </w:r>
            <w:r>
              <w:rPr>
                <w:spacing w:val="11"/>
              </w:rPr>
              <w:t>营的工具、设备、</w:t>
            </w:r>
            <w:r>
              <w:rPr/>
              <w:t xml:space="preserve">  </w:t>
            </w:r>
            <w:r>
              <w:rPr>
                <w:spacing w:val="4"/>
              </w:rPr>
              <w:t>原料等物品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；并处</w:t>
            </w:r>
            <w:r>
              <w:rPr/>
              <w:t xml:space="preserve">  </w:t>
            </w:r>
            <w:r>
              <w:rPr>
                <w:spacing w:val="2"/>
              </w:rPr>
              <w:t>货值金额 10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倍以上</w:t>
            </w:r>
            <w:r>
              <w:rPr/>
              <w:t xml:space="preserve"> </w:t>
            </w:r>
            <w:r>
              <w:rPr>
                <w:spacing w:val="2"/>
              </w:rPr>
              <w:t>13 倍以下罚款。</w:t>
            </w:r>
          </w:p>
        </w:tc>
      </w:tr>
      <w:tr>
        <w:trPr>
          <w:trHeight w:val="3155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7" w:firstLine="2"/>
              <w:spacing w:before="48" w:line="228" w:lineRule="auto"/>
              <w:jc w:val="both"/>
              <w:rPr/>
            </w:pPr>
            <w:r>
              <w:rPr>
                <w:spacing w:val="3"/>
              </w:rPr>
              <w:t>有下列情形之一的：1.食品安   </w:t>
            </w:r>
            <w:r>
              <w:rPr>
                <w:spacing w:val="17"/>
              </w:rPr>
              <w:t>全监管部门已要求其办理许</w:t>
            </w:r>
            <w:r>
              <w:rPr>
                <w:spacing w:val="2"/>
              </w:rPr>
              <w:t xml:space="preserve">   </w:t>
            </w:r>
            <w:r>
              <w:rPr>
                <w:spacing w:val="10"/>
              </w:rPr>
              <w:t>可证（食品生产、食品流通、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餐饮服务</w:t>
            </w:r>
            <w:r>
              <w:rPr>
                <w:spacing w:val="-33"/>
              </w:rPr>
              <w:t>），</w:t>
            </w:r>
            <w:r>
              <w:rPr>
                <w:spacing w:val="8"/>
              </w:rPr>
              <w:t>仍未经许可从事</w:t>
            </w:r>
            <w:r>
              <w:rPr/>
              <w:t xml:space="preserve">   </w:t>
            </w:r>
            <w:r>
              <w:rPr>
                <w:spacing w:val="1"/>
              </w:rPr>
              <w:t>食品生产经营活动，或者未经</w:t>
            </w:r>
            <w:r>
              <w:rPr>
                <w:spacing w:val="3"/>
              </w:rPr>
              <w:t xml:space="preserve">   </w:t>
            </w:r>
            <w:r>
              <w:rPr>
                <w:spacing w:val="13"/>
              </w:rPr>
              <w:t>许可生产食品添加剂的</w:t>
            </w:r>
            <w:r>
              <w:rPr>
                <w:spacing w:val="-6"/>
              </w:rPr>
              <w:t xml:space="preserve"> </w:t>
            </w:r>
            <w:r>
              <w:rPr>
                <w:spacing w:val="13"/>
              </w:rPr>
              <w:t>；</w:t>
            </w:r>
            <w:r>
              <w:rPr>
                <w:spacing w:val="-31"/>
              </w:rPr>
              <w:t xml:space="preserve"> </w:t>
            </w:r>
            <w:r>
              <w:rPr>
                <w:spacing w:val="13"/>
              </w:rPr>
              <w:t>2.</w:t>
            </w:r>
            <w:r>
              <w:rPr/>
              <w:t xml:space="preserve">   </w:t>
            </w:r>
            <w:r>
              <w:rPr>
                <w:spacing w:val="7"/>
              </w:rPr>
              <w:t>涉案产品质量不符合标准的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/>
              <w:t xml:space="preserve"> </w:t>
            </w:r>
            <w:r>
              <w:rPr>
                <w:spacing w:val="18"/>
              </w:rPr>
              <w:t>3.购进或者销售渠道不合法</w:t>
            </w:r>
            <w:r>
              <w:rPr>
                <w:spacing w:val="2"/>
              </w:rPr>
              <w:t xml:space="preserve">   </w:t>
            </w:r>
            <w:r>
              <w:rPr>
                <w:spacing w:val="-2"/>
              </w:rPr>
              <w:t>或者不明的；4.不具有《规定》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从重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、从轻情形的。</w:t>
            </w:r>
          </w:p>
        </w:tc>
        <w:tc>
          <w:tcPr>
            <w:tcW w:w="1898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88" w:firstLine="1"/>
              <w:spacing w:before="82" w:line="227" w:lineRule="auto"/>
              <w:rPr/>
            </w:pPr>
            <w:r>
              <w:rPr>
                <w:spacing w:val="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法生产经营的食</w:t>
            </w:r>
          </w:p>
          <w:p>
            <w:pPr>
              <w:pStyle w:val="TableText"/>
              <w:ind w:left="109" w:right="108" w:firstLine="16"/>
              <w:spacing w:before="17" w:line="230" w:lineRule="auto"/>
              <w:rPr/>
            </w:pPr>
            <w:r>
              <w:rPr>
                <w:spacing w:val="7"/>
              </w:rPr>
              <w:t>品、食品添加剂以</w:t>
            </w:r>
            <w:r>
              <w:rPr>
                <w:spacing w:val="1"/>
              </w:rPr>
              <w:t xml:space="preserve">  </w:t>
            </w:r>
            <w:r>
              <w:rPr>
                <w:spacing w:val="9"/>
              </w:rPr>
              <w:t>及用于违法生产经</w:t>
            </w:r>
            <w:r>
              <w:rPr>
                <w:spacing w:val="1"/>
              </w:rPr>
              <w:t xml:space="preserve">  </w:t>
            </w:r>
            <w:r>
              <w:rPr>
                <w:spacing w:val="11"/>
              </w:rPr>
              <w:t>营的工具、设备、</w:t>
            </w:r>
            <w:r>
              <w:rPr/>
              <w:t xml:space="preserve">  </w:t>
            </w:r>
            <w:r>
              <w:rPr>
                <w:spacing w:val="4"/>
              </w:rPr>
              <w:t>原料等物品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；并处</w:t>
            </w:r>
            <w:r>
              <w:rPr/>
              <w:t xml:space="preserve">  </w:t>
            </w:r>
            <w:r>
              <w:rPr>
                <w:spacing w:val="2"/>
              </w:rPr>
              <w:t>货值金额 13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倍以上</w:t>
            </w:r>
            <w:r>
              <w:rPr/>
              <w:t xml:space="preserve"> </w:t>
            </w:r>
            <w:r>
              <w:rPr>
                <w:spacing w:val="2"/>
              </w:rPr>
              <w:t>17 倍以下罚款。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60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2528" w:hRule="atLeast"/>
        </w:trPr>
        <w:tc>
          <w:tcPr>
            <w:tcW w:w="6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7" w:firstLine="1"/>
              <w:spacing w:before="81" w:line="230" w:lineRule="auto"/>
              <w:jc w:val="both"/>
              <w:rPr/>
            </w:pPr>
            <w:r>
              <w:rPr>
                <w:spacing w:val="4"/>
              </w:rPr>
              <w:t>有下列情形之一的：1.以孕产</w:t>
            </w:r>
            <w:r>
              <w:rPr>
                <w:spacing w:val="2"/>
              </w:rPr>
              <w:t xml:space="preserve">  </w:t>
            </w:r>
            <w:r>
              <w:rPr>
                <w:spacing w:val="2"/>
              </w:rPr>
              <w:t>妇、婴幼儿或者儿童为主要使</w:t>
            </w:r>
            <w:r>
              <w:rPr>
                <w:spacing w:val="1"/>
              </w:rPr>
              <w:t xml:space="preserve">  </w:t>
            </w:r>
            <w:r>
              <w:rPr>
                <w:spacing w:val="4"/>
              </w:rPr>
              <w:t>用对象的；2.伪造或者冒用产</w:t>
            </w:r>
            <w:r>
              <w:rPr>
                <w:spacing w:val="3"/>
              </w:rPr>
              <w:t xml:space="preserve">  </w:t>
            </w:r>
            <w:r>
              <w:rPr>
                <w:spacing w:val="4"/>
              </w:rPr>
              <w:t>品批号的；3.导致食品安全事</w:t>
            </w:r>
            <w:r>
              <w:rPr>
                <w:spacing w:val="3"/>
              </w:rPr>
              <w:t xml:space="preserve">  </w:t>
            </w:r>
            <w:r>
              <w:rPr>
                <w:spacing w:val="-4"/>
              </w:rPr>
              <w:t>故的；4.有《规定》第十三条、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第十四条情形的。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1" w:right="188" w:firstLine="1"/>
              <w:spacing w:before="50" w:line="227" w:lineRule="auto"/>
              <w:rPr/>
            </w:pPr>
            <w:r>
              <w:rPr>
                <w:spacing w:val="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法生产经营的食</w:t>
            </w:r>
          </w:p>
          <w:p>
            <w:pPr>
              <w:pStyle w:val="TableText"/>
              <w:ind w:left="109" w:right="108" w:firstLine="16"/>
              <w:spacing w:before="8" w:line="226" w:lineRule="auto"/>
              <w:rPr/>
            </w:pPr>
            <w:r>
              <w:rPr>
                <w:spacing w:val="7"/>
              </w:rPr>
              <w:t>品、食品添加剂以</w:t>
            </w:r>
            <w:r>
              <w:rPr>
                <w:spacing w:val="1"/>
              </w:rPr>
              <w:t xml:space="preserve">  </w:t>
            </w:r>
            <w:r>
              <w:rPr>
                <w:spacing w:val="9"/>
              </w:rPr>
              <w:t>及用于违法生产经</w:t>
            </w:r>
            <w:r>
              <w:rPr>
                <w:spacing w:val="1"/>
              </w:rPr>
              <w:t xml:space="preserve">  </w:t>
            </w:r>
            <w:r>
              <w:rPr>
                <w:spacing w:val="11"/>
              </w:rPr>
              <w:t>营的工具、设备、</w:t>
            </w:r>
            <w:r>
              <w:rPr/>
              <w:t xml:space="preserve">  </w:t>
            </w:r>
            <w:r>
              <w:rPr>
                <w:spacing w:val="4"/>
              </w:rPr>
              <w:t>原料等物品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；并处</w:t>
            </w:r>
            <w:r>
              <w:rPr/>
              <w:t xml:space="preserve">  </w:t>
            </w:r>
            <w:r>
              <w:rPr>
                <w:spacing w:val="2"/>
              </w:rPr>
              <w:t>货值金额 17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倍以上</w:t>
            </w:r>
            <w:r>
              <w:rPr/>
              <w:t xml:space="preserve"> </w:t>
            </w:r>
            <w:r>
              <w:rPr>
                <w:spacing w:val="2"/>
              </w:rPr>
              <w:t>20 倍以下罚款。</w:t>
            </w:r>
          </w:p>
        </w:tc>
      </w:tr>
      <w:tr>
        <w:trPr>
          <w:trHeight w:val="2523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404"/>
              <w:spacing w:before="82" w:line="230" w:lineRule="auto"/>
              <w:jc w:val="both"/>
              <w:rPr/>
            </w:pPr>
            <w:r>
              <w:rPr>
                <w:spacing w:val="11"/>
              </w:rPr>
              <w:t>为无证从事食品或食</w:t>
            </w:r>
            <w:r>
              <w:rPr/>
              <w:t xml:space="preserve"> </w:t>
            </w:r>
            <w:r>
              <w:rPr>
                <w:spacing w:val="11"/>
              </w:rPr>
              <w:t>品添加剂生产经营活动提</w:t>
            </w:r>
            <w:r>
              <w:rPr>
                <w:spacing w:val="4"/>
              </w:rPr>
              <w:t xml:space="preserve"> </w:t>
            </w:r>
            <w:r>
              <w:rPr>
                <w:spacing w:val="11"/>
              </w:rPr>
              <w:t>供生产经营场所或者其他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条件的。</w:t>
            </w:r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6" w:firstLine="398"/>
              <w:spacing w:before="82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第一百二十二条第二款  </w:t>
            </w:r>
            <w:r>
              <w:rPr>
                <w:spacing w:val="10"/>
              </w:rPr>
              <w:t>明知从事前款规 </w:t>
            </w:r>
            <w:r>
              <w:rPr>
                <w:spacing w:val="6"/>
              </w:rPr>
              <w:t>定的违法行为，仍为其提供生产经营场所或者</w:t>
            </w:r>
            <w:r>
              <w:rPr>
                <w:spacing w:val="12"/>
              </w:rPr>
              <w:t xml:space="preserve"> </w:t>
            </w:r>
            <w:r>
              <w:rPr>
                <w:spacing w:val="6"/>
              </w:rPr>
              <w:t>其他条件的，由县级以上人民政府食品安全监</w:t>
            </w:r>
            <w:r>
              <w:rPr>
                <w:spacing w:val="12"/>
              </w:rPr>
              <w:t xml:space="preserve"> </w:t>
            </w:r>
            <w:r>
              <w:rPr>
                <w:spacing w:val="14"/>
              </w:rPr>
              <w:t>督管理部门责令停止违法行为</w:t>
            </w:r>
            <w:r>
              <w:rPr/>
              <w:t xml:space="preserve"> </w:t>
            </w:r>
            <w:r>
              <w:rPr>
                <w:spacing w:val="14"/>
              </w:rPr>
              <w:t>，没收违法所</w:t>
            </w:r>
            <w:r>
              <w:rPr/>
              <w:t xml:space="preserve"> </w:t>
            </w:r>
            <w:r>
              <w:rPr>
                <w:spacing w:val="6"/>
              </w:rPr>
              <w:t>得，并处五万元以上十万元以下罚款；使消费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6"/>
              </w:rPr>
              <w:t>者的合法权益受到损害的，应当与食品、食品</w:t>
            </w:r>
            <w:r>
              <w:rPr>
                <w:spacing w:val="12"/>
              </w:rPr>
              <w:t xml:space="preserve"> </w:t>
            </w:r>
            <w:r>
              <w:rPr>
                <w:spacing w:val="9"/>
              </w:rPr>
              <w:t>添加剂生产经营者承担连带责任。</w:t>
            </w:r>
          </w:p>
        </w:tc>
        <w:tc>
          <w:tcPr>
            <w:tcW w:w="1087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4"/>
              <w:spacing w:before="82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7" w:right="102" w:firstLine="2"/>
              <w:spacing w:before="46" w:line="227" w:lineRule="auto"/>
              <w:jc w:val="both"/>
              <w:rPr/>
            </w:pPr>
            <w:r>
              <w:rPr>
                <w:spacing w:val="18"/>
              </w:rPr>
              <w:t>未造成食品安全事故等人身</w:t>
            </w:r>
            <w:r>
              <w:rPr>
                <w:spacing w:val="1"/>
              </w:rPr>
              <w:t xml:space="preserve"> </w:t>
            </w:r>
            <w:r>
              <w:rPr>
                <w:spacing w:val="18"/>
              </w:rPr>
              <w:t>危害后果且有下列情形之一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的：1.违法行为持续时间不足</w:t>
            </w:r>
            <w:r>
              <w:rPr>
                <w:spacing w:val="6"/>
              </w:rPr>
              <w:t xml:space="preserve"> </w:t>
            </w:r>
            <w:r>
              <w:rPr>
                <w:spacing w:val="-2"/>
              </w:rPr>
              <w:t>10</w:t>
            </w:r>
            <w:r>
              <w:rPr>
                <w:spacing w:val="23"/>
                <w:w w:val="101"/>
              </w:rPr>
              <w:t xml:space="preserve">  </w:t>
            </w:r>
            <w:r>
              <w:rPr>
                <w:spacing w:val="-2"/>
              </w:rPr>
              <w:t>日</w:t>
            </w:r>
            <w:r>
              <w:rPr>
                <w:spacing w:val="-14"/>
              </w:rPr>
              <w:t xml:space="preserve"> </w:t>
            </w:r>
            <w:r>
              <w:rPr>
                <w:spacing w:val="-2"/>
              </w:rPr>
              <w:t>；2.违法所得不足</w:t>
            </w:r>
            <w:r>
              <w:rPr>
                <w:spacing w:val="13"/>
              </w:rPr>
              <w:t xml:space="preserve"> </w:t>
            </w:r>
            <w:r>
              <w:rPr>
                <w:spacing w:val="-2"/>
              </w:rPr>
              <w:t>1 万</w:t>
            </w:r>
            <w:r>
              <w:rPr/>
              <w:t xml:space="preserve"> </w:t>
            </w:r>
            <w:r>
              <w:rPr>
                <w:spacing w:val="1"/>
              </w:rPr>
              <w:t>元</w:t>
            </w:r>
            <w:r>
              <w:rPr>
                <w:spacing w:val="-9"/>
              </w:rPr>
              <w:t xml:space="preserve"> </w:t>
            </w:r>
            <w:r>
              <w:rPr>
                <w:spacing w:val="1"/>
              </w:rPr>
              <w:t>；3.发现后主动纠正的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；4.</w:t>
            </w:r>
            <w:r>
              <w:rPr/>
              <w:t xml:space="preserve"> </w:t>
            </w:r>
            <w:r>
              <w:rPr>
                <w:spacing w:val="2"/>
              </w:rPr>
              <w:t>违法行为人因残疾、患有重大</w:t>
            </w:r>
            <w:r>
              <w:rPr>
                <w:spacing w:val="3"/>
              </w:rPr>
              <w:t xml:space="preserve"> </w:t>
            </w:r>
            <w:r>
              <w:rPr>
                <w:spacing w:val="15"/>
              </w:rPr>
              <w:t>疾病</w:t>
            </w:r>
            <w:r>
              <w:rPr>
                <w:spacing w:val="-17"/>
              </w:rPr>
              <w:t xml:space="preserve"> </w:t>
            </w:r>
            <w:r>
              <w:rPr>
                <w:spacing w:val="15"/>
              </w:rPr>
              <w:t>、失业等生活确有困难</w:t>
            </w:r>
            <w:r>
              <w:rPr/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1898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47" w:firstLine="4"/>
              <w:spacing w:before="81" w:line="229" w:lineRule="auto"/>
              <w:jc w:val="both"/>
              <w:rPr/>
            </w:pPr>
            <w:r>
              <w:rPr>
                <w:spacing w:val="2"/>
              </w:rPr>
              <w:t>责 令</w:t>
            </w:r>
            <w:r>
              <w:rPr>
                <w:spacing w:val="-2"/>
              </w:rPr>
              <w:t xml:space="preserve"> </w:t>
            </w:r>
            <w:r>
              <w:rPr>
                <w:spacing w:val="2"/>
              </w:rPr>
              <w:t>停 止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违</w:t>
            </w:r>
            <w:r>
              <w:rPr>
                <w:spacing w:val="-6"/>
              </w:rPr>
              <w:t xml:space="preserve"> </w:t>
            </w:r>
            <w:r>
              <w:rPr>
                <w:spacing w:val="2"/>
              </w:rPr>
              <w:t>法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行</w:t>
            </w:r>
            <w:r>
              <w:rPr/>
              <w:t xml:space="preserve">  </w:t>
            </w:r>
            <w:r>
              <w:rPr>
                <w:spacing w:val="2"/>
              </w:rPr>
              <w:t>为，没收违法所得，</w:t>
            </w:r>
            <w:r>
              <w:rPr>
                <w:spacing w:val="7"/>
              </w:rPr>
              <w:t xml:space="preserve"> </w:t>
            </w:r>
            <w:r>
              <w:rPr>
                <w:spacing w:val="12"/>
              </w:rPr>
              <w:t>并处 5 万元以下罚</w:t>
            </w:r>
            <w:r>
              <w:rPr/>
              <w:t xml:space="preserve">  </w:t>
            </w:r>
            <w:r>
              <w:rPr>
                <w:spacing w:val="3"/>
              </w:rPr>
              <w:t>款。</w:t>
            </w:r>
          </w:p>
        </w:tc>
      </w:tr>
      <w:tr>
        <w:trPr>
          <w:trHeight w:val="1264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2"/>
              <w:spacing w:before="82" w:line="229" w:lineRule="auto"/>
              <w:rPr/>
            </w:pPr>
            <w:r>
              <w:rPr>
                <w:spacing w:val="2"/>
              </w:rPr>
              <w:t>有《规定》第十一条、第十二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47" w:firstLine="4"/>
              <w:spacing w:before="47" w:line="222" w:lineRule="auto"/>
              <w:jc w:val="both"/>
              <w:rPr/>
            </w:pPr>
            <w:r>
              <w:rPr>
                <w:spacing w:val="2"/>
              </w:rPr>
              <w:t>责 令</w:t>
            </w:r>
            <w:r>
              <w:rPr>
                <w:spacing w:val="-2"/>
              </w:rPr>
              <w:t xml:space="preserve"> </w:t>
            </w:r>
            <w:r>
              <w:rPr>
                <w:spacing w:val="2"/>
              </w:rPr>
              <w:t>停 止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违</w:t>
            </w:r>
            <w:r>
              <w:rPr>
                <w:spacing w:val="-6"/>
              </w:rPr>
              <w:t xml:space="preserve"> </w:t>
            </w:r>
            <w:r>
              <w:rPr>
                <w:spacing w:val="2"/>
              </w:rPr>
              <w:t>法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行</w:t>
            </w:r>
            <w:r>
              <w:rPr/>
              <w:t xml:space="preserve">  </w:t>
            </w:r>
            <w:r>
              <w:rPr>
                <w:spacing w:val="2"/>
              </w:rPr>
              <w:t>为，没收违法所得，</w:t>
            </w:r>
            <w:r>
              <w:rPr>
                <w:spacing w:val="7"/>
              </w:rPr>
              <w:t xml:space="preserve"> </w:t>
            </w:r>
            <w:r>
              <w:rPr>
                <w:spacing w:val="-1"/>
              </w:rPr>
              <w:t>并处 5 万元以上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6.5</w:t>
            </w:r>
            <w:r>
              <w:rPr/>
              <w:t xml:space="preserve">  </w:t>
            </w:r>
            <w:r>
              <w:rPr>
                <w:spacing w:val="8"/>
              </w:rPr>
              <w:t>万元以下罚款。</w:t>
            </w:r>
          </w:p>
        </w:tc>
      </w:tr>
      <w:tr>
        <w:trPr>
          <w:trHeight w:val="1267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2" w:firstLine="1"/>
              <w:spacing w:before="81" w:line="227" w:lineRule="auto"/>
              <w:rPr/>
            </w:pPr>
            <w:r>
              <w:rPr>
                <w:spacing w:val="2"/>
              </w:rPr>
              <w:t>不具有《规定》从重、从轻情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47" w:firstLine="4"/>
              <w:spacing w:before="50" w:line="222" w:lineRule="auto"/>
              <w:jc w:val="both"/>
              <w:rPr/>
            </w:pPr>
            <w:r>
              <w:rPr>
                <w:spacing w:val="2"/>
              </w:rPr>
              <w:t>责 令</w:t>
            </w:r>
            <w:r>
              <w:rPr>
                <w:spacing w:val="-2"/>
              </w:rPr>
              <w:t xml:space="preserve"> </w:t>
            </w:r>
            <w:r>
              <w:rPr>
                <w:spacing w:val="2"/>
              </w:rPr>
              <w:t>停 止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违</w:t>
            </w:r>
            <w:r>
              <w:rPr>
                <w:spacing w:val="-6"/>
              </w:rPr>
              <w:t xml:space="preserve"> </w:t>
            </w:r>
            <w:r>
              <w:rPr>
                <w:spacing w:val="2"/>
              </w:rPr>
              <w:t>法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行</w:t>
            </w:r>
            <w:r>
              <w:rPr/>
              <w:t xml:space="preserve">  </w:t>
            </w:r>
            <w:r>
              <w:rPr>
                <w:spacing w:val="2"/>
              </w:rPr>
              <w:t>为，没收违法所得，</w:t>
            </w:r>
            <w:r>
              <w:rPr>
                <w:spacing w:val="7"/>
              </w:rPr>
              <w:t xml:space="preserve"> </w:t>
            </w:r>
            <w:r>
              <w:rPr>
                <w:spacing w:val="12"/>
              </w:rPr>
              <w:t>并处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2"/>
              </w:rPr>
              <w:t>6.5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2"/>
              </w:rPr>
              <w:t>万元以上</w:t>
            </w:r>
            <w:r>
              <w:rPr/>
              <w:t xml:space="preserve">  </w:t>
            </w:r>
            <w:r>
              <w:rPr>
                <w:spacing w:val="2"/>
              </w:rPr>
              <w:t>8.5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61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1269" w:hRule="atLeast"/>
        </w:trPr>
        <w:tc>
          <w:tcPr>
            <w:tcW w:w="6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2"/>
              <w:spacing w:before="82" w:line="227" w:lineRule="auto"/>
              <w:rPr/>
            </w:pPr>
            <w:r>
              <w:rPr>
                <w:spacing w:val="2"/>
              </w:rPr>
              <w:t>有《规定》第十三条、第十四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47" w:firstLine="4"/>
              <w:spacing w:before="52" w:line="222" w:lineRule="auto"/>
              <w:jc w:val="both"/>
              <w:rPr/>
            </w:pPr>
            <w:r>
              <w:rPr>
                <w:spacing w:val="2"/>
              </w:rPr>
              <w:t>责 令</w:t>
            </w:r>
            <w:r>
              <w:rPr>
                <w:spacing w:val="-2"/>
              </w:rPr>
              <w:t xml:space="preserve"> </w:t>
            </w:r>
            <w:r>
              <w:rPr>
                <w:spacing w:val="2"/>
              </w:rPr>
              <w:t>停 止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违</w:t>
            </w:r>
            <w:r>
              <w:rPr>
                <w:spacing w:val="-6"/>
              </w:rPr>
              <w:t xml:space="preserve"> </w:t>
            </w:r>
            <w:r>
              <w:rPr>
                <w:spacing w:val="2"/>
              </w:rPr>
              <w:t>法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行</w:t>
            </w:r>
            <w:r>
              <w:rPr/>
              <w:t xml:space="preserve">  </w:t>
            </w:r>
            <w:r>
              <w:rPr>
                <w:spacing w:val="2"/>
              </w:rPr>
              <w:t>为，没收违法所得，</w:t>
            </w:r>
            <w:r>
              <w:rPr>
                <w:spacing w:val="7"/>
              </w:rPr>
              <w:t xml:space="preserve"> </w:t>
            </w:r>
            <w:r>
              <w:rPr>
                <w:spacing w:val="12"/>
              </w:rPr>
              <w:t>并处</w:t>
            </w:r>
            <w:r>
              <w:rPr>
                <w:spacing w:val="23"/>
              </w:rPr>
              <w:t xml:space="preserve"> </w:t>
            </w:r>
            <w:r>
              <w:rPr>
                <w:spacing w:val="12"/>
              </w:rPr>
              <w:t>8.5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2"/>
              </w:rPr>
              <w:t>万元以上</w:t>
            </w:r>
            <w:r>
              <w:rPr/>
              <w:t xml:space="preserve">  </w:t>
            </w:r>
            <w:r>
              <w:rPr>
                <w:spacing w:val="3"/>
              </w:rPr>
              <w:t>10 万元以下罚款。</w:t>
            </w:r>
          </w:p>
        </w:tc>
      </w:tr>
      <w:tr>
        <w:trPr>
          <w:trHeight w:val="3782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3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395"/>
              <w:spacing w:before="82" w:line="230" w:lineRule="auto"/>
              <w:jc w:val="both"/>
              <w:rPr/>
            </w:pPr>
            <w:r>
              <w:rPr>
                <w:spacing w:val="11"/>
              </w:rPr>
              <w:t>从事食品安全法第一</w:t>
            </w:r>
            <w:r>
              <w:rPr>
                <w:spacing w:val="7"/>
              </w:rPr>
              <w:t xml:space="preserve"> </w:t>
            </w:r>
            <w:r>
              <w:rPr>
                <w:spacing w:val="11"/>
              </w:rPr>
              <w:t>百二十三条第一款规定的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违法行为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，货值金额不足</w:t>
            </w:r>
            <w:r>
              <w:rPr/>
              <w:t xml:space="preserve"> </w:t>
            </w:r>
            <w:r>
              <w:rPr>
                <w:spacing w:val="6"/>
              </w:rPr>
              <w:t>一万元的。</w:t>
            </w:r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03" w:firstLine="397"/>
              <w:spacing w:before="52" w:line="231" w:lineRule="auto"/>
              <w:rPr/>
            </w:pPr>
            <w:r>
              <w:rPr>
                <w:b/>
                <w:bCs/>
                <w:spacing w:val="11"/>
              </w:rPr>
              <w:t>第一百二十三条第一款</w:t>
            </w:r>
            <w:r>
              <w:rPr>
                <w:b/>
                <w:bCs/>
                <w:spacing w:val="62"/>
                <w:w w:val="101"/>
              </w:rPr>
              <w:t xml:space="preserve"> </w:t>
            </w:r>
            <w:r>
              <w:rPr>
                <w:spacing w:val="11"/>
              </w:rPr>
              <w:t>违反本法规定，</w:t>
            </w:r>
            <w:r>
              <w:rPr/>
              <w:t xml:space="preserve"> </w:t>
            </w:r>
            <w:r>
              <w:rPr>
                <w:spacing w:val="6"/>
              </w:rPr>
              <w:t>有下列情形之一，尚不构成犯罪的，由县级以</w:t>
            </w:r>
            <w:r>
              <w:rPr>
                <w:spacing w:val="11"/>
              </w:rPr>
              <w:t xml:space="preserve"> </w:t>
            </w:r>
            <w:r>
              <w:rPr>
                <w:spacing w:val="16"/>
              </w:rPr>
              <w:t>上人民政府食品安全监督管理部门没收违法</w:t>
            </w:r>
            <w:r>
              <w:rPr>
                <w:spacing w:val="17"/>
              </w:rPr>
              <w:t xml:space="preserve"> </w:t>
            </w:r>
            <w:r>
              <w:rPr>
                <w:spacing w:val="6"/>
              </w:rPr>
              <w:t>所得和违法生产经营的食品，并可以没收用于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违法生产经营的工具、设备</w:t>
            </w:r>
            <w:r>
              <w:rPr>
                <w:spacing w:val="-23"/>
              </w:rPr>
              <w:t xml:space="preserve"> </w:t>
            </w:r>
            <w:r>
              <w:rPr>
                <w:spacing w:val="5"/>
              </w:rPr>
              <w:t>、原料等物品；违</w:t>
            </w:r>
            <w:r>
              <w:rPr/>
              <w:t xml:space="preserve"> </w:t>
            </w:r>
            <w:r>
              <w:rPr>
                <w:spacing w:val="6"/>
              </w:rPr>
              <w:t>法生产经营的食品货值金额不足一万元的，并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处十万元以上十五万元以下罚款；货值金额一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万元以上的，并处货值金额十五倍以上三十倍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以下罚款；情节严重的</w:t>
            </w:r>
            <w:r>
              <w:rPr>
                <w:spacing w:val="-3"/>
              </w:rPr>
              <w:t xml:space="preserve"> </w:t>
            </w:r>
            <w:r>
              <w:rPr>
                <w:spacing w:val="4"/>
              </w:rPr>
              <w:t>，吊销许可证，并可以</w:t>
            </w:r>
            <w:r>
              <w:rPr/>
              <w:t xml:space="preserve"> </w:t>
            </w:r>
            <w:r>
              <w:rPr>
                <w:spacing w:val="16"/>
              </w:rPr>
              <w:t>由公安机关对其直接负责的主管人员和其他</w:t>
            </w:r>
            <w:r>
              <w:rPr>
                <w:spacing w:val="17"/>
              </w:rPr>
              <w:t xml:space="preserve"> </w:t>
            </w:r>
            <w:r>
              <w:rPr>
                <w:spacing w:val="9"/>
              </w:rPr>
              <w:t>直接责任人员处五日以上十五日以下拘留：</w:t>
            </w:r>
          </w:p>
          <w:p>
            <w:pPr>
              <w:pStyle w:val="TableText"/>
              <w:ind w:left="109" w:right="105" w:firstLine="390"/>
              <w:spacing w:before="12" w:line="226" w:lineRule="auto"/>
              <w:rPr/>
            </w:pPr>
            <w:r>
              <w:rPr>
                <w:spacing w:val="6"/>
              </w:rPr>
              <w:t>（一）用非食品原料生产食品、在食品中</w:t>
            </w:r>
            <w:r>
              <w:rPr>
                <w:spacing w:val="12"/>
              </w:rPr>
              <w:t xml:space="preserve"> </w:t>
            </w:r>
            <w:r>
              <w:rPr>
                <w:spacing w:val="16"/>
              </w:rPr>
              <w:t>添加食品添加剂以外的化学物质和其他可能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6"/>
              </w:rPr>
              <w:t>危害人体健康的物质，或者用回收食品作为原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料生产食品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，或者经营上述食品；</w:t>
            </w:r>
          </w:p>
          <w:p>
            <w:pPr>
              <w:pStyle w:val="TableText"/>
              <w:ind w:left="106" w:right="105" w:firstLine="392"/>
              <w:spacing w:before="30" w:line="224" w:lineRule="auto"/>
              <w:rPr/>
            </w:pPr>
            <w:r>
              <w:rPr>
                <w:spacing w:val="7"/>
              </w:rPr>
              <w:t>（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二 ）</w:t>
            </w:r>
            <w:r>
              <w:rPr>
                <w:spacing w:val="20"/>
              </w:rPr>
              <w:t xml:space="preserve"> </w:t>
            </w:r>
            <w:r>
              <w:rPr>
                <w:spacing w:val="7"/>
              </w:rPr>
              <w:t>生产经营营养成分不符合食品安</w:t>
            </w:r>
            <w:r>
              <w:rPr/>
              <w:t xml:space="preserve"> </w:t>
            </w:r>
            <w:r>
              <w:rPr>
                <w:spacing w:val="17"/>
              </w:rPr>
              <w:t>全标准的专供婴幼儿和其他特定人群的主辅</w:t>
            </w:r>
            <w:r>
              <w:rPr/>
              <w:t xml:space="preserve"> </w:t>
            </w:r>
            <w:r>
              <w:rPr>
                <w:spacing w:val="5"/>
              </w:rPr>
              <w:t>食品；</w:t>
            </w:r>
          </w:p>
          <w:p>
            <w:pPr>
              <w:pStyle w:val="TableText"/>
              <w:ind w:left="109" w:right="103" w:firstLine="390"/>
              <w:spacing w:before="33" w:line="214" w:lineRule="auto"/>
              <w:rPr/>
            </w:pPr>
            <w:r>
              <w:rPr>
                <w:spacing w:val="9"/>
              </w:rPr>
              <w:t>（三）  经营病死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、毒死或者死因不明的</w:t>
            </w:r>
            <w:r>
              <w:rPr/>
              <w:t xml:space="preserve"> </w:t>
            </w:r>
            <w:r>
              <w:rPr>
                <w:spacing w:val="6"/>
              </w:rPr>
              <w:t>禽、畜、兽、水产动物肉类，或者生产经营其</w:t>
            </w:r>
          </w:p>
        </w:tc>
        <w:tc>
          <w:tcPr>
            <w:tcW w:w="1087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4"/>
              <w:spacing w:before="81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8" w:right="104" w:firstLine="1"/>
              <w:spacing w:before="39" w:line="229" w:lineRule="auto"/>
              <w:rPr/>
            </w:pPr>
            <w:r>
              <w:rPr>
                <w:spacing w:val="9"/>
              </w:rPr>
              <w:t>未造成食品安全事故等人身</w:t>
            </w:r>
            <w:r>
              <w:rPr>
                <w:spacing w:val="2"/>
              </w:rPr>
              <w:t xml:space="preserve">   </w:t>
            </w:r>
            <w:r>
              <w:rPr>
                <w:spacing w:val="9"/>
              </w:rPr>
              <w:t>危害后果且有下列情形之一</w:t>
            </w:r>
            <w:r>
              <w:rPr>
                <w:spacing w:val="2"/>
              </w:rPr>
              <w:t xml:space="preserve">   </w:t>
            </w:r>
            <w:r>
              <w:rPr>
                <w:spacing w:val="4"/>
              </w:rPr>
              <w:t>的：1.产品未销售；或者产品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已经销售且货值金额不足一</w:t>
            </w:r>
            <w:r>
              <w:rPr>
                <w:spacing w:val="2"/>
              </w:rPr>
              <w:t xml:space="preserve">   </w:t>
            </w:r>
            <w:r>
              <w:rPr>
                <w:spacing w:val="4"/>
              </w:rPr>
              <w:t>千元的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；2.主动消除危害后</w:t>
            </w:r>
            <w:r>
              <w:rPr/>
              <w:t xml:space="preserve">    </w:t>
            </w:r>
            <w:r>
              <w:rPr>
                <w:spacing w:val="4"/>
              </w:rPr>
              <w:t>果；3.违法行为人因残疾、患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有重大疾病、失业等生活确有 </w:t>
            </w:r>
            <w:r>
              <w:rPr>
                <w:spacing w:val="4"/>
              </w:rPr>
              <w:t>困难的；4.违法行为人为自然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人或者个体工商户，违法行为 </w:t>
            </w:r>
            <w:r>
              <w:rPr>
                <w:spacing w:val="2"/>
              </w:rPr>
              <w:t>地在山区、农村偏远地区，属 </w:t>
            </w:r>
            <w:r>
              <w:rPr>
                <w:spacing w:val="2"/>
              </w:rPr>
              <w:t>于违法行为轻微、社会危害性 </w:t>
            </w:r>
            <w:r>
              <w:rPr>
                <w:spacing w:val="6"/>
              </w:rPr>
              <w:t>较小的。</w:t>
            </w:r>
          </w:p>
        </w:tc>
        <w:tc>
          <w:tcPr>
            <w:tcW w:w="1898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3"/>
              <w:spacing w:before="81" w:line="230" w:lineRule="auto"/>
              <w:jc w:val="both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13"/>
              </w:rPr>
              <w:t>品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，并可以没收用</w:t>
            </w:r>
            <w:r>
              <w:rPr/>
              <w:t xml:space="preserve"> </w:t>
            </w:r>
            <w:r>
              <w:rPr>
                <w:spacing w:val="19"/>
              </w:rPr>
              <w:t>于违法生产经营的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工具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</w:t>
            </w:r>
            <w:r>
              <w:rPr/>
              <w:t xml:space="preserve"> </w:t>
            </w:r>
            <w:r>
              <w:rPr/>
              <w:t>等物品；并处 10 万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2526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8" w:right="45"/>
              <w:spacing w:before="49" w:line="227" w:lineRule="auto"/>
              <w:jc w:val="both"/>
              <w:rPr/>
            </w:pPr>
            <w:r>
              <w:rPr>
                <w:spacing w:val="4"/>
              </w:rPr>
              <w:t>有下列情形之一的：1.货值金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额一千元以上不足三千元的；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2.</w:t>
            </w:r>
            <w:r>
              <w:rPr>
                <w:spacing w:val="64"/>
              </w:rPr>
              <w:t xml:space="preserve"> </w:t>
            </w:r>
            <w:r>
              <w:rPr>
                <w:spacing w:val="6"/>
              </w:rPr>
              <w:t>生产经营服务提供者依照</w:t>
            </w:r>
            <w:r>
              <w:rPr/>
              <w:t xml:space="preserve">   </w:t>
            </w:r>
            <w:r>
              <w:rPr>
                <w:spacing w:val="9"/>
              </w:rPr>
              <w:t>本法规定制定并实施原料采</w:t>
            </w:r>
            <w:r>
              <w:rPr>
                <w:spacing w:val="1"/>
              </w:rPr>
              <w:t xml:space="preserve">    </w:t>
            </w:r>
            <w:r>
              <w:rPr>
                <w:spacing w:val="2"/>
              </w:rPr>
              <w:t>购控制要求，但仍违反本条所</w:t>
            </w:r>
            <w:r>
              <w:rPr>
                <w:spacing w:val="1"/>
              </w:rPr>
              <w:t xml:space="preserve">  </w:t>
            </w:r>
            <w:r>
              <w:rPr>
                <w:spacing w:val="4"/>
              </w:rPr>
              <w:t>列违法情形之一的；3.有《规</w:t>
            </w:r>
            <w:r>
              <w:rPr>
                <w:spacing w:val="2"/>
              </w:rPr>
              <w:t xml:space="preserve">  </w:t>
            </w:r>
            <w:r>
              <w:rPr>
                <w:spacing w:val="2"/>
              </w:rPr>
              <w:t>定》第十一条、第十二条情形</w:t>
            </w:r>
            <w:r>
              <w:rPr>
                <w:spacing w:val="1"/>
              </w:rPr>
              <w:t xml:space="preserve">  </w:t>
            </w:r>
            <w:r>
              <w:rPr>
                <w:spacing w:val="2"/>
              </w:rPr>
              <w:t>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3"/>
              <w:spacing w:before="49" w:line="227" w:lineRule="auto"/>
              <w:jc w:val="both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13"/>
              </w:rPr>
              <w:t>品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，并可以没收用</w:t>
            </w:r>
            <w:r>
              <w:rPr/>
              <w:t xml:space="preserve"> </w:t>
            </w:r>
            <w:r>
              <w:rPr>
                <w:spacing w:val="19"/>
              </w:rPr>
              <w:t>于违法生产经营的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工具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</w:t>
            </w:r>
            <w:r>
              <w:rPr/>
              <w:t xml:space="preserve"> </w:t>
            </w:r>
            <w:r>
              <w:rPr/>
              <w:t>等物品；并处 10 万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元以上 11.5 万元以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62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2528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/>
              <w:spacing w:before="50" w:line="208" w:lineRule="auto"/>
              <w:rPr/>
            </w:pPr>
            <w:r>
              <w:rPr>
                <w:spacing w:val="4"/>
              </w:rPr>
              <w:t>制品；</w:t>
            </w:r>
          </w:p>
          <w:p>
            <w:pPr>
              <w:pStyle w:val="TableText"/>
              <w:ind w:left="108" w:right="103" w:firstLine="391"/>
              <w:spacing w:before="32" w:line="224" w:lineRule="auto"/>
              <w:rPr/>
            </w:pPr>
            <w:r>
              <w:rPr>
                <w:spacing w:val="3"/>
              </w:rPr>
              <w:t>（ 四）经营未按规定进行检疫或者检疫不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合格的肉类，或者生产经营未经检验或者检验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不合格的肉类制品；</w:t>
            </w:r>
          </w:p>
          <w:p>
            <w:pPr>
              <w:pStyle w:val="TableText"/>
              <w:ind w:left="107" w:right="103" w:firstLine="391"/>
              <w:spacing w:before="33" w:line="219" w:lineRule="auto"/>
              <w:rPr/>
            </w:pPr>
            <w:r>
              <w:rPr>
                <w:spacing w:val="6"/>
              </w:rPr>
              <w:t>（五）生产经营国家为防病等特殊需要明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8"/>
              </w:rPr>
              <w:t>令禁止生产经营的食品；</w:t>
            </w:r>
          </w:p>
          <w:p>
            <w:pPr>
              <w:pStyle w:val="TableText"/>
              <w:ind w:left="499"/>
              <w:spacing w:before="33" w:line="203" w:lineRule="auto"/>
              <w:rPr/>
            </w:pPr>
            <w:r>
              <w:rPr>
                <w:spacing w:val="9"/>
              </w:rPr>
              <w:t>（六）生产经营添加药品的食品。</w:t>
            </w:r>
          </w:p>
        </w:tc>
        <w:tc>
          <w:tcPr>
            <w:tcW w:w="1087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5" w:firstLine="2"/>
              <w:spacing w:before="81" w:line="230" w:lineRule="auto"/>
              <w:jc w:val="both"/>
              <w:rPr/>
            </w:pPr>
            <w:r>
              <w:rPr>
                <w:spacing w:val="4"/>
              </w:rPr>
              <w:t>有下列情形之一的：1.货值金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额三千元以上不足七千元的；</w:t>
            </w:r>
            <w:r>
              <w:rPr>
                <w:spacing w:val="11"/>
              </w:rPr>
              <w:t xml:space="preserve"> </w:t>
            </w:r>
            <w:r>
              <w:rPr>
                <w:spacing w:val="9"/>
              </w:rPr>
              <w:t>2.</w:t>
            </w:r>
            <w:r>
              <w:rPr>
                <w:spacing w:val="5"/>
              </w:rPr>
              <w:t xml:space="preserve">  </w:t>
            </w:r>
            <w:r>
              <w:rPr>
                <w:spacing w:val="9"/>
              </w:rPr>
              <w:t>有本条所列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3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项违法情形</w:t>
            </w:r>
            <w:r>
              <w:rPr/>
              <w:t xml:space="preserve">  </w:t>
            </w:r>
            <w:r>
              <w:rPr>
                <w:spacing w:val="5"/>
              </w:rPr>
              <w:t>的</w:t>
            </w:r>
            <w:r>
              <w:rPr>
                <w:spacing w:val="-5"/>
              </w:rPr>
              <w:t xml:space="preserve"> </w:t>
            </w:r>
            <w:r>
              <w:rPr>
                <w:spacing w:val="5"/>
              </w:rPr>
              <w:t>；3.不具有《规定》从重、</w:t>
            </w:r>
            <w:r>
              <w:rPr/>
              <w:t xml:space="preserve"> </w:t>
            </w:r>
            <w:r>
              <w:rPr>
                <w:spacing w:val="8"/>
              </w:rPr>
              <w:t>从轻情形的。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1" w:right="107" w:firstLine="1"/>
              <w:spacing w:before="51" w:line="227" w:lineRule="auto"/>
              <w:jc w:val="both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13"/>
              </w:rPr>
              <w:t>品</w:t>
            </w:r>
            <w:r>
              <w:rPr>
                <w:spacing w:val="-9"/>
              </w:rPr>
              <w:t xml:space="preserve"> </w:t>
            </w:r>
            <w:r>
              <w:rPr>
                <w:spacing w:val="13"/>
              </w:rPr>
              <w:t>，并可以没收用</w:t>
            </w:r>
            <w:r>
              <w:rPr/>
              <w:t xml:space="preserve"> </w:t>
            </w:r>
            <w:r>
              <w:rPr>
                <w:spacing w:val="19"/>
              </w:rPr>
              <w:t>于违法生产经营的</w:t>
            </w:r>
            <w:r>
              <w:rPr/>
              <w:t xml:space="preserve"> </w:t>
            </w:r>
            <w:r>
              <w:rPr>
                <w:spacing w:val="10"/>
              </w:rPr>
              <w:t>工具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</w:t>
            </w:r>
            <w:r>
              <w:rPr/>
              <w:t xml:space="preserve"> </w:t>
            </w:r>
            <w:r>
              <w:rPr>
                <w:spacing w:val="1"/>
              </w:rPr>
              <w:t>等物品 ；并处</w:t>
            </w:r>
            <w:r>
              <w:rPr>
                <w:spacing w:val="29"/>
                <w:w w:val="101"/>
              </w:rPr>
              <w:t xml:space="preserve"> </w:t>
            </w:r>
            <w:r>
              <w:rPr>
                <w:spacing w:val="1"/>
              </w:rPr>
              <w:t>11.5</w:t>
            </w:r>
            <w:r>
              <w:rPr/>
              <w:t xml:space="preserve"> </w:t>
            </w:r>
            <w:r>
              <w:rPr>
                <w:spacing w:val="3"/>
              </w:rPr>
              <w:t>万元以上 13.5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万元</w:t>
            </w:r>
            <w:r>
              <w:rPr/>
              <w:t xml:space="preserve"> </w:t>
            </w:r>
            <w:r>
              <w:rPr>
                <w:spacing w:val="6"/>
              </w:rPr>
              <w:t>以下罚款。</w:t>
            </w:r>
          </w:p>
        </w:tc>
      </w:tr>
      <w:tr>
        <w:trPr>
          <w:trHeight w:val="4729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80" w:firstLine="1"/>
              <w:spacing w:before="81" w:line="231" w:lineRule="auto"/>
              <w:jc w:val="both"/>
              <w:rPr/>
            </w:pPr>
            <w:r>
              <w:rPr>
                <w:spacing w:val="8"/>
              </w:rPr>
              <w:t>有下列情形之一的：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1.</w:t>
            </w:r>
            <w:r>
              <w:rPr>
                <w:spacing w:val="56"/>
              </w:rPr>
              <w:t xml:space="preserve"> </w:t>
            </w:r>
            <w:r>
              <w:rPr>
                <w:spacing w:val="8"/>
              </w:rPr>
              <w:t>货值</w:t>
            </w:r>
            <w:r>
              <w:rPr/>
              <w:t xml:space="preserve"> </w:t>
            </w:r>
            <w:r>
              <w:rPr>
                <w:spacing w:val="18"/>
              </w:rPr>
              <w:t>金额七千元以上不足一万元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的</w:t>
            </w:r>
            <w:r>
              <w:rPr>
                <w:spacing w:val="-7"/>
              </w:rPr>
              <w:t xml:space="preserve"> </w:t>
            </w:r>
            <w:r>
              <w:rPr>
                <w:spacing w:val="10"/>
              </w:rPr>
              <w:t>；2.有本条所列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10"/>
              </w:rPr>
              <w:t>3 项以上</w:t>
            </w:r>
            <w:r>
              <w:rPr/>
              <w:t xml:space="preserve"> </w:t>
            </w:r>
            <w:r>
              <w:rPr>
                <w:spacing w:val="2"/>
              </w:rPr>
              <w:t>违法情形的；3.</w:t>
            </w:r>
            <w:r>
              <w:rPr>
                <w:spacing w:val="-22"/>
              </w:rPr>
              <w:t xml:space="preserve"> </w:t>
            </w:r>
            <w:r>
              <w:rPr>
                <w:spacing w:val="2"/>
              </w:rPr>
              <w:t>以孕产妇、婴</w:t>
            </w:r>
            <w:r>
              <w:rPr/>
              <w:t xml:space="preserve"> </w:t>
            </w:r>
            <w:r>
              <w:rPr>
                <w:spacing w:val="18"/>
              </w:rPr>
              <w:t>幼儿或者儿童为主要使用对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象的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；</w:t>
            </w:r>
            <w:r>
              <w:rPr>
                <w:spacing w:val="-33"/>
              </w:rPr>
              <w:t xml:space="preserve"> </w:t>
            </w:r>
            <w:r>
              <w:rPr>
                <w:spacing w:val="13"/>
              </w:rPr>
              <w:t>4.导致食品安全事故</w:t>
            </w:r>
            <w:r>
              <w:rPr/>
              <w:t xml:space="preserve"> </w:t>
            </w:r>
            <w:r>
              <w:rPr>
                <w:spacing w:val="3"/>
              </w:rPr>
              <w:t>的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；5.有《规定》第十三条、</w:t>
            </w:r>
            <w:r>
              <w:rPr/>
              <w:t xml:space="preserve"> </w:t>
            </w:r>
            <w:r>
              <w:rPr>
                <w:spacing w:val="8"/>
              </w:rPr>
              <w:t>第十四条情形的。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6" w:firstLine="3"/>
              <w:spacing w:before="53" w:line="229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13"/>
              </w:rPr>
              <w:t>品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，并可以没收用</w:t>
            </w:r>
            <w:r>
              <w:rPr/>
              <w:t xml:space="preserve"> </w:t>
            </w:r>
            <w:r>
              <w:rPr>
                <w:spacing w:val="19"/>
              </w:rPr>
              <w:t>于违法生产经营的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工具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</w:t>
            </w:r>
            <w:r>
              <w:rPr/>
              <w:t xml:space="preserve"> </w:t>
            </w:r>
            <w:r>
              <w:rPr>
                <w:spacing w:val="1"/>
              </w:rPr>
              <w:t>等物品 ；并处</w:t>
            </w:r>
            <w:r>
              <w:rPr>
                <w:spacing w:val="31"/>
                <w:w w:val="101"/>
              </w:rPr>
              <w:t xml:space="preserve"> </w:t>
            </w:r>
            <w:r>
              <w:rPr>
                <w:spacing w:val="1"/>
              </w:rPr>
              <w:t>13.5</w:t>
            </w:r>
            <w:r>
              <w:rPr/>
              <w:t xml:space="preserve"> </w:t>
            </w:r>
            <w:r>
              <w:rPr>
                <w:spacing w:val="2"/>
              </w:rPr>
              <w:t>万元以上 15</w:t>
            </w:r>
            <w:r>
              <w:rPr>
                <w:spacing w:val="-9"/>
              </w:rPr>
              <w:t xml:space="preserve"> </w:t>
            </w:r>
            <w:r>
              <w:rPr>
                <w:spacing w:val="2"/>
              </w:rPr>
              <w:t>万元以</w:t>
            </w:r>
            <w:r>
              <w:rPr/>
              <w:t xml:space="preserve"> </w:t>
            </w:r>
            <w:r>
              <w:rPr>
                <w:spacing w:val="13"/>
              </w:rPr>
              <w:t>下罚款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；情节严重</w:t>
            </w:r>
            <w:r>
              <w:rPr/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吊销许可证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。</w:t>
            </w:r>
            <w:r>
              <w:rPr/>
              <w:t xml:space="preserve"> </w:t>
            </w:r>
            <w:r>
              <w:rPr>
                <w:spacing w:val="19"/>
              </w:rPr>
              <w:t>并可以交由公安机</w:t>
            </w:r>
            <w:r>
              <w:rPr>
                <w:spacing w:val="1"/>
              </w:rPr>
              <w:t xml:space="preserve"> </w:t>
            </w:r>
            <w:r>
              <w:rPr>
                <w:spacing w:val="19"/>
              </w:rPr>
              <w:t>关对其直接负责的</w:t>
            </w:r>
            <w:r>
              <w:rPr>
                <w:spacing w:val="1"/>
              </w:rPr>
              <w:t xml:space="preserve"> </w:t>
            </w:r>
            <w:r>
              <w:rPr>
                <w:spacing w:val="19"/>
              </w:rPr>
              <w:t>主管人员和其他直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接责任人员处五 日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以上十五 日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以下拘</w:t>
            </w:r>
            <w:r>
              <w:rPr/>
              <w:t xml:space="preserve"> </w:t>
            </w:r>
            <w:r>
              <w:rPr>
                <w:spacing w:val="3"/>
              </w:rPr>
              <w:t>留。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63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2843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397"/>
              <w:spacing w:before="81" w:line="230" w:lineRule="auto"/>
              <w:jc w:val="both"/>
              <w:rPr/>
            </w:pPr>
            <w:r>
              <w:rPr>
                <w:spacing w:val="11"/>
              </w:rPr>
              <w:t>从事食品安全法第一</w:t>
            </w:r>
            <w:r>
              <w:rPr>
                <w:spacing w:val="7"/>
              </w:rPr>
              <w:t xml:space="preserve"> </w:t>
            </w:r>
            <w:r>
              <w:rPr>
                <w:spacing w:val="11"/>
              </w:rPr>
              <w:t>百二十三条第一款规定的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违法行为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，货值金额一万</w:t>
            </w:r>
            <w:r>
              <w:rPr/>
              <w:t xml:space="preserve"> </w:t>
            </w:r>
            <w:r>
              <w:rPr>
                <w:spacing w:val="7"/>
              </w:rPr>
              <w:t>元以上的。</w:t>
            </w:r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03" w:firstLine="397"/>
              <w:spacing w:before="62" w:line="231" w:lineRule="auto"/>
              <w:rPr/>
            </w:pPr>
            <w:r>
              <w:rPr>
                <w:b/>
                <w:bCs/>
                <w:spacing w:val="11"/>
              </w:rPr>
              <w:t>第一百二十三条第一款</w:t>
            </w:r>
            <w:r>
              <w:rPr>
                <w:b/>
                <w:bCs/>
                <w:spacing w:val="62"/>
                <w:w w:val="101"/>
              </w:rPr>
              <w:t xml:space="preserve"> </w:t>
            </w:r>
            <w:r>
              <w:rPr>
                <w:spacing w:val="11"/>
              </w:rPr>
              <w:t>违反本法规定，</w:t>
            </w:r>
            <w:r>
              <w:rPr/>
              <w:t xml:space="preserve"> </w:t>
            </w:r>
            <w:r>
              <w:rPr>
                <w:spacing w:val="6"/>
              </w:rPr>
              <w:t>有下列情形之一，尚不构成犯罪的，由县级以</w:t>
            </w:r>
            <w:r>
              <w:rPr>
                <w:spacing w:val="11"/>
              </w:rPr>
              <w:t xml:space="preserve"> </w:t>
            </w:r>
            <w:r>
              <w:rPr>
                <w:spacing w:val="16"/>
              </w:rPr>
              <w:t>上人民政府食品安全监督管理部门没收违法</w:t>
            </w:r>
            <w:r>
              <w:rPr>
                <w:spacing w:val="17"/>
              </w:rPr>
              <w:t xml:space="preserve"> </w:t>
            </w:r>
            <w:r>
              <w:rPr>
                <w:spacing w:val="6"/>
              </w:rPr>
              <w:t>所得和违法生产经营的食品，并可以没收用于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违法生产经营的工具、设备</w:t>
            </w:r>
            <w:r>
              <w:rPr>
                <w:spacing w:val="-23"/>
              </w:rPr>
              <w:t xml:space="preserve"> </w:t>
            </w:r>
            <w:r>
              <w:rPr>
                <w:spacing w:val="5"/>
              </w:rPr>
              <w:t>、原料等物品；违</w:t>
            </w:r>
            <w:r>
              <w:rPr/>
              <w:t xml:space="preserve"> </w:t>
            </w:r>
            <w:r>
              <w:rPr>
                <w:spacing w:val="6"/>
              </w:rPr>
              <w:t>法生产经营的食品货值金额不足一万元的，并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处十万元以上十五万元以下罚款；货值金额一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万元以上的，并处货值金额十五倍以上三十倍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以下罚款；情节严重的</w:t>
            </w:r>
            <w:r>
              <w:rPr>
                <w:spacing w:val="-3"/>
              </w:rPr>
              <w:t xml:space="preserve"> </w:t>
            </w:r>
            <w:r>
              <w:rPr>
                <w:spacing w:val="4"/>
              </w:rPr>
              <w:t>，吊销许可证，并可以</w:t>
            </w:r>
            <w:r>
              <w:rPr/>
              <w:t xml:space="preserve"> </w:t>
            </w:r>
            <w:r>
              <w:rPr>
                <w:spacing w:val="16"/>
              </w:rPr>
              <w:t>由公安机关对其直接负责的主管人员和其他</w:t>
            </w:r>
            <w:r>
              <w:rPr>
                <w:spacing w:val="17"/>
              </w:rPr>
              <w:t xml:space="preserve"> </w:t>
            </w:r>
            <w:r>
              <w:rPr>
                <w:spacing w:val="9"/>
              </w:rPr>
              <w:t>直接责任人员处五日以上十五日以下拘留：</w:t>
            </w:r>
          </w:p>
          <w:p>
            <w:pPr>
              <w:pStyle w:val="TableText"/>
              <w:ind w:left="109" w:right="105" w:firstLine="390"/>
              <w:spacing w:before="12" w:line="226" w:lineRule="auto"/>
              <w:rPr/>
            </w:pPr>
            <w:r>
              <w:rPr>
                <w:spacing w:val="6"/>
              </w:rPr>
              <w:t>（一）用非食品原料生产食品、在食品中</w:t>
            </w:r>
            <w:r>
              <w:rPr>
                <w:spacing w:val="12"/>
              </w:rPr>
              <w:t xml:space="preserve"> </w:t>
            </w:r>
            <w:r>
              <w:rPr>
                <w:spacing w:val="16"/>
              </w:rPr>
              <w:t>添加食品添加剂以外的化学物质和其他可能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6"/>
              </w:rPr>
              <w:t>危害人体健康的物质，或者用回收食品作为原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料生产食品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，或者经营上述食品；</w:t>
            </w:r>
          </w:p>
          <w:p>
            <w:pPr>
              <w:pStyle w:val="TableText"/>
              <w:ind w:left="106" w:right="105" w:firstLine="392"/>
              <w:spacing w:before="30" w:line="224" w:lineRule="auto"/>
              <w:rPr/>
            </w:pPr>
            <w:r>
              <w:rPr>
                <w:spacing w:val="7"/>
              </w:rPr>
              <w:t>（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二 ）</w:t>
            </w:r>
            <w:r>
              <w:rPr>
                <w:spacing w:val="20"/>
              </w:rPr>
              <w:t xml:space="preserve"> </w:t>
            </w:r>
            <w:r>
              <w:rPr>
                <w:spacing w:val="7"/>
              </w:rPr>
              <w:t>生产经营营养成分不符合食品安</w:t>
            </w:r>
            <w:r>
              <w:rPr/>
              <w:t xml:space="preserve"> </w:t>
            </w:r>
            <w:r>
              <w:rPr>
                <w:spacing w:val="17"/>
              </w:rPr>
              <w:t>全标准的专供婴幼儿和其他特定人群的主辅</w:t>
            </w:r>
            <w:r>
              <w:rPr/>
              <w:t xml:space="preserve"> </w:t>
            </w:r>
            <w:r>
              <w:rPr>
                <w:spacing w:val="5"/>
              </w:rPr>
              <w:t>食品；</w:t>
            </w:r>
          </w:p>
          <w:p>
            <w:pPr>
              <w:pStyle w:val="TableText"/>
              <w:ind w:left="109" w:right="103" w:firstLine="390"/>
              <w:spacing w:before="32" w:line="224" w:lineRule="auto"/>
              <w:rPr/>
            </w:pPr>
            <w:r>
              <w:rPr>
                <w:spacing w:val="9"/>
              </w:rPr>
              <w:t>（三）  经营病死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、毒死或者死因不明的</w:t>
            </w:r>
            <w:r>
              <w:rPr/>
              <w:t xml:space="preserve"> </w:t>
            </w:r>
            <w:r>
              <w:rPr>
                <w:spacing w:val="6"/>
              </w:rPr>
              <w:t>禽、畜、兽、水产动物肉类，或者生产经营其</w:t>
            </w:r>
            <w:r>
              <w:rPr>
                <w:spacing w:val="13"/>
              </w:rPr>
              <w:t xml:space="preserve"> </w:t>
            </w:r>
            <w:r>
              <w:rPr>
                <w:spacing w:val="4"/>
              </w:rPr>
              <w:t>制品；</w:t>
            </w:r>
          </w:p>
          <w:p>
            <w:pPr>
              <w:pStyle w:val="TableText"/>
              <w:ind w:left="108" w:right="103" w:firstLine="391"/>
              <w:spacing w:before="32" w:line="224" w:lineRule="auto"/>
              <w:rPr/>
            </w:pPr>
            <w:r>
              <w:rPr>
                <w:spacing w:val="3"/>
              </w:rPr>
              <w:t>（ 四）经营未按规定进行检疫或者检疫不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合格的肉类，或者生产经营未经检验或者检验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不合格的肉类制品；</w:t>
            </w:r>
          </w:p>
          <w:p>
            <w:pPr>
              <w:pStyle w:val="TableText"/>
              <w:ind w:left="499"/>
              <w:spacing w:before="32" w:line="200" w:lineRule="auto"/>
              <w:rPr/>
            </w:pPr>
            <w:r>
              <w:rPr>
                <w:spacing w:val="6"/>
              </w:rPr>
              <w:t>（五）生产经营国家为防病等特殊需要明</w:t>
            </w:r>
          </w:p>
        </w:tc>
        <w:tc>
          <w:tcPr>
            <w:tcW w:w="1087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4"/>
              <w:spacing w:before="82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8" w:right="104" w:firstLine="1"/>
              <w:spacing w:before="45" w:line="228" w:lineRule="auto"/>
              <w:jc w:val="both"/>
              <w:rPr/>
            </w:pPr>
            <w:r>
              <w:rPr>
                <w:spacing w:val="9"/>
              </w:rPr>
              <w:t>未造成食品安全事故等人身</w:t>
            </w:r>
            <w:r>
              <w:rPr>
                <w:spacing w:val="2"/>
              </w:rPr>
              <w:t xml:space="preserve">   </w:t>
            </w:r>
            <w:r>
              <w:rPr>
                <w:spacing w:val="9"/>
              </w:rPr>
              <w:t>危害后果且有下列情形之一</w:t>
            </w:r>
            <w:r>
              <w:rPr>
                <w:spacing w:val="2"/>
              </w:rPr>
              <w:t xml:space="preserve">   </w:t>
            </w:r>
            <w:r>
              <w:rPr>
                <w:spacing w:val="4"/>
              </w:rPr>
              <w:t>的：1.违法行为人因残疾、患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有重大疾病、失业等生活确有 </w:t>
            </w:r>
            <w:r>
              <w:rPr>
                <w:spacing w:val="4"/>
              </w:rPr>
              <w:t>困难的；2.违法行为人为自然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人或者个体工商户，违法行为 </w:t>
            </w:r>
            <w:r>
              <w:rPr>
                <w:spacing w:val="2"/>
              </w:rPr>
              <w:t>地在山区、农村偏远地区，属 </w:t>
            </w:r>
            <w:r>
              <w:rPr>
                <w:spacing w:val="2"/>
              </w:rPr>
              <w:t>于违法行为轻微、社会危害性 </w:t>
            </w:r>
            <w:r>
              <w:rPr>
                <w:spacing w:val="6"/>
              </w:rPr>
              <w:t>较小的。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8" w:right="108" w:firstLine="4"/>
              <w:spacing w:before="203" w:line="21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  <w:spacing w:val="38"/>
              </w:rPr>
              <w:t>没收违法所得和</w:t>
            </w:r>
            <w:r>
              <w:rPr>
                <w:sz w:val="20"/>
                <w:szCs w:val="20"/>
                <w:spacing w:val="4"/>
              </w:rPr>
              <w:t xml:space="preserve"> </w:t>
            </w:r>
            <w:r>
              <w:rPr>
                <w:sz w:val="20"/>
                <w:szCs w:val="20"/>
                <w:spacing w:val="39"/>
              </w:rPr>
              <w:t>违法生产经营的</w:t>
            </w:r>
            <w:r>
              <w:rPr>
                <w:sz w:val="20"/>
                <w:szCs w:val="20"/>
                <w:spacing w:val="2"/>
              </w:rPr>
              <w:t xml:space="preserve"> </w:t>
            </w:r>
            <w:r>
              <w:rPr>
                <w:sz w:val="20"/>
                <w:szCs w:val="20"/>
                <w:spacing w:val="4"/>
              </w:rPr>
              <w:t>食品</w:t>
            </w:r>
            <w:r>
              <w:rPr>
                <w:sz w:val="20"/>
                <w:szCs w:val="20"/>
                <w:spacing w:val="-17"/>
              </w:rPr>
              <w:t xml:space="preserve"> </w:t>
            </w:r>
            <w:r>
              <w:rPr>
                <w:sz w:val="20"/>
                <w:szCs w:val="20"/>
                <w:spacing w:val="4"/>
              </w:rPr>
              <w:t>，并可以没收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spacing w:val="39"/>
              </w:rPr>
              <w:t>用于违法生产经</w:t>
            </w:r>
            <w:r>
              <w:rPr>
                <w:sz w:val="20"/>
                <w:szCs w:val="20"/>
                <w:spacing w:val="2"/>
              </w:rPr>
              <w:t xml:space="preserve"> </w:t>
            </w:r>
            <w:r>
              <w:rPr>
                <w:sz w:val="20"/>
                <w:szCs w:val="20"/>
                <w:spacing w:val="3"/>
              </w:rPr>
              <w:t>营的工具</w:t>
            </w:r>
            <w:r>
              <w:rPr>
                <w:sz w:val="20"/>
                <w:szCs w:val="20"/>
                <w:spacing w:val="-34"/>
              </w:rPr>
              <w:t xml:space="preserve"> </w:t>
            </w:r>
            <w:r>
              <w:rPr>
                <w:sz w:val="20"/>
                <w:szCs w:val="20"/>
                <w:spacing w:val="3"/>
              </w:rPr>
              <w:t>、设备</w:t>
            </w:r>
            <w:r>
              <w:rPr>
                <w:sz w:val="20"/>
                <w:szCs w:val="20"/>
                <w:spacing w:val="-34"/>
              </w:rPr>
              <w:t xml:space="preserve"> </w:t>
            </w:r>
            <w:r>
              <w:rPr>
                <w:sz w:val="20"/>
                <w:szCs w:val="20"/>
                <w:spacing w:val="3"/>
              </w:rPr>
              <w:t>、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spacing w:val="4"/>
              </w:rPr>
              <w:t>原料等物品</w:t>
            </w:r>
            <w:r>
              <w:rPr>
                <w:sz w:val="20"/>
                <w:szCs w:val="20"/>
                <w:spacing w:val="-17"/>
              </w:rPr>
              <w:t xml:space="preserve"> </w:t>
            </w:r>
            <w:r>
              <w:rPr>
                <w:sz w:val="20"/>
                <w:szCs w:val="20"/>
                <w:spacing w:val="4"/>
              </w:rPr>
              <w:t>；并处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spacing w:val="13"/>
              </w:rPr>
              <w:t>货值金额</w:t>
            </w:r>
            <w:r>
              <w:rPr>
                <w:sz w:val="20"/>
                <w:szCs w:val="20"/>
                <w:spacing w:val="40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13"/>
              </w:rPr>
              <w:t>15</w:t>
            </w:r>
            <w:r>
              <w:rPr>
                <w:rFonts w:ascii="Times New Roman" w:hAnsi="Times New Roman" w:eastAsia="Times New Roman" w:cs="Times New Roman"/>
                <w:sz w:val="20"/>
                <w:szCs w:val="20"/>
                <w:spacing w:val="21"/>
                <w:w w:val="101"/>
              </w:rPr>
              <w:t xml:space="preserve"> </w:t>
            </w:r>
            <w:r>
              <w:rPr>
                <w:sz w:val="20"/>
                <w:szCs w:val="20"/>
                <w:spacing w:val="13"/>
              </w:rPr>
              <w:t>倍以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spacing w:val="6"/>
              </w:rPr>
              <w:t>下罚款。</w:t>
            </w:r>
          </w:p>
        </w:tc>
      </w:tr>
      <w:tr>
        <w:trPr>
          <w:trHeight w:val="2523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/>
              <w:spacing w:before="82" w:line="230" w:lineRule="auto"/>
              <w:jc w:val="both"/>
              <w:rPr/>
            </w:pPr>
            <w:r>
              <w:rPr>
                <w:spacing w:val="4"/>
              </w:rPr>
              <w:t>有下列情形之一的：1.生产经 </w:t>
            </w:r>
            <w:r>
              <w:rPr>
                <w:spacing w:val="9"/>
              </w:rPr>
              <w:t>营服务提供者依照本法规定</w:t>
            </w:r>
            <w:r>
              <w:rPr>
                <w:spacing w:val="2"/>
              </w:rPr>
              <w:t xml:space="preserve">   </w:t>
            </w:r>
            <w:r>
              <w:rPr>
                <w:spacing w:val="9"/>
              </w:rPr>
              <w:t>制定并实施原料采购控制要</w:t>
            </w:r>
            <w:r>
              <w:rPr>
                <w:spacing w:val="2"/>
              </w:rPr>
              <w:t xml:space="preserve">   </w:t>
            </w:r>
            <w:r>
              <w:rPr>
                <w:spacing w:val="2"/>
              </w:rPr>
              <w:t>求，但仍违反本条所列违法情 </w:t>
            </w:r>
            <w:r>
              <w:rPr>
                <w:spacing w:val="4"/>
              </w:rPr>
              <w:t>形之一的；2.有《规定》第十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一条、第十二条情形的。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7" w:right="107" w:firstLine="5"/>
              <w:spacing w:before="46" w:line="227" w:lineRule="auto"/>
              <w:jc w:val="both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/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13"/>
              </w:rPr>
              <w:t>品</w:t>
            </w:r>
            <w:r>
              <w:rPr>
                <w:spacing w:val="-5"/>
              </w:rPr>
              <w:t xml:space="preserve"> </w:t>
            </w:r>
            <w:r>
              <w:rPr>
                <w:spacing w:val="13"/>
              </w:rPr>
              <w:t>，并可以没收用</w:t>
            </w:r>
            <w:r>
              <w:rPr/>
              <w:t xml:space="preserve"> </w:t>
            </w:r>
            <w:r>
              <w:rPr>
                <w:spacing w:val="19"/>
              </w:rPr>
              <w:t>于违法生产经营的</w:t>
            </w:r>
            <w:r>
              <w:rPr>
                <w:spacing w:val="3"/>
              </w:rPr>
              <w:t xml:space="preserve"> </w:t>
            </w:r>
            <w:r>
              <w:rPr>
                <w:spacing w:val="11"/>
              </w:rPr>
              <w:t>工具</w:t>
            </w:r>
            <w:r>
              <w:rPr>
                <w:spacing w:val="-23"/>
              </w:rPr>
              <w:t xml:space="preserve"> </w:t>
            </w:r>
            <w:r>
              <w:rPr>
                <w:spacing w:val="11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1"/>
              </w:rPr>
              <w:t>、原料</w:t>
            </w:r>
            <w:r>
              <w:rPr/>
              <w:t xml:space="preserve"> </w:t>
            </w:r>
            <w:r>
              <w:rPr>
                <w:spacing w:val="13"/>
              </w:rPr>
              <w:t>等物品</w:t>
            </w:r>
            <w:r>
              <w:rPr>
                <w:spacing w:val="-5"/>
              </w:rPr>
              <w:t xml:space="preserve"> </w:t>
            </w:r>
            <w:r>
              <w:rPr>
                <w:spacing w:val="13"/>
              </w:rPr>
              <w:t>；并处货值</w:t>
            </w:r>
            <w:r>
              <w:rPr/>
              <w:t xml:space="preserve"> </w:t>
            </w:r>
            <w:r>
              <w:rPr>
                <w:spacing w:val="-3"/>
              </w:rPr>
              <w:t>金额 15</w:t>
            </w:r>
            <w:r>
              <w:rPr>
                <w:spacing w:val="-6"/>
              </w:rPr>
              <w:t xml:space="preserve"> </w:t>
            </w:r>
            <w:r>
              <w:rPr>
                <w:spacing w:val="-3"/>
              </w:rPr>
              <w:t>倍以上 19.5</w:t>
            </w:r>
            <w:r>
              <w:rPr/>
              <w:t xml:space="preserve"> </w:t>
            </w:r>
            <w:r>
              <w:rPr>
                <w:spacing w:val="7"/>
              </w:rPr>
              <w:t>倍以下罚款。</w:t>
            </w:r>
          </w:p>
        </w:tc>
      </w:tr>
      <w:tr>
        <w:trPr>
          <w:trHeight w:val="2526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/>
              <w:spacing w:before="81" w:line="231" w:lineRule="auto"/>
              <w:jc w:val="both"/>
              <w:rPr/>
            </w:pPr>
            <w:r>
              <w:rPr>
                <w:spacing w:val="3"/>
              </w:rPr>
              <w:t>有下列情形之一的：1.有本条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所列 3 项违法情形的；2.</w:t>
            </w:r>
            <w:r>
              <w:rPr>
                <w:spacing w:val="56"/>
                <w:w w:val="101"/>
              </w:rPr>
              <w:t xml:space="preserve"> </w:t>
            </w:r>
            <w:r>
              <w:rPr>
                <w:spacing w:val="7"/>
              </w:rPr>
              <w:t>不</w:t>
            </w:r>
            <w:r>
              <w:rPr/>
              <w:t xml:space="preserve"> </w:t>
            </w:r>
            <w:r>
              <w:rPr>
                <w:spacing w:val="2"/>
              </w:rPr>
              <w:t>具有《规定》从重、从轻情形 </w:t>
            </w:r>
            <w:r>
              <w:rPr>
                <w:spacing w:val="2"/>
              </w:rPr>
              <w:t>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0" w:right="108" w:firstLine="2"/>
              <w:spacing w:before="49" w:line="227" w:lineRule="auto"/>
              <w:jc w:val="both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13"/>
              </w:rPr>
              <w:t>品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，并可以没收用</w:t>
            </w:r>
            <w:r>
              <w:rPr/>
              <w:t xml:space="preserve"> </w:t>
            </w:r>
            <w:r>
              <w:rPr>
                <w:spacing w:val="19"/>
              </w:rPr>
              <w:t>于违法生产经营的</w:t>
            </w:r>
            <w:r>
              <w:rPr/>
              <w:t xml:space="preserve"> </w:t>
            </w:r>
            <w:r>
              <w:rPr>
                <w:spacing w:val="10"/>
              </w:rPr>
              <w:t>工具</w:t>
            </w:r>
            <w:r>
              <w:rPr>
                <w:spacing w:val="-18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3"/>
              </w:rPr>
              <w:t xml:space="preserve"> </w:t>
            </w:r>
            <w:r>
              <w:rPr>
                <w:spacing w:val="10"/>
              </w:rPr>
              <w:t>、原料</w:t>
            </w:r>
            <w:r>
              <w:rPr/>
              <w:t xml:space="preserve"> </w:t>
            </w:r>
            <w:r>
              <w:rPr>
                <w:spacing w:val="13"/>
              </w:rPr>
              <w:t>等物品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；并处货值</w:t>
            </w:r>
            <w:r>
              <w:rPr/>
              <w:t xml:space="preserve"> </w:t>
            </w:r>
            <w:r>
              <w:rPr>
                <w:spacing w:val="-3"/>
              </w:rPr>
              <w:t>金 额  19.5</w:t>
            </w:r>
            <w:r>
              <w:rPr>
                <w:spacing w:val="47"/>
              </w:rPr>
              <w:t xml:space="preserve"> </w:t>
            </w:r>
            <w:r>
              <w:rPr>
                <w:spacing w:val="-3"/>
              </w:rPr>
              <w:t>倍 以 上</w:t>
            </w:r>
            <w:r>
              <w:rPr/>
              <w:t xml:space="preserve"> </w:t>
            </w:r>
            <w:r>
              <w:rPr/>
              <w:t>25.5 倍以下罚款。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64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4732" w:hRule="atLeast"/>
        </w:trPr>
        <w:tc>
          <w:tcPr>
            <w:tcW w:w="6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</w:tcPr>
          <w:p>
            <w:pPr>
              <w:pStyle w:val="TableText"/>
              <w:ind w:left="107"/>
              <w:spacing w:before="51" w:line="207" w:lineRule="auto"/>
              <w:rPr/>
            </w:pPr>
            <w:r>
              <w:rPr>
                <w:spacing w:val="8"/>
              </w:rPr>
              <w:t>令禁止生产经营的食品；</w:t>
            </w:r>
          </w:p>
          <w:p>
            <w:pPr>
              <w:pStyle w:val="TableText"/>
              <w:ind w:left="499"/>
              <w:spacing w:before="33" w:line="203" w:lineRule="auto"/>
              <w:rPr/>
            </w:pPr>
            <w:r>
              <w:rPr>
                <w:spacing w:val="9"/>
              </w:rPr>
              <w:t>（六）生产经营添加药品的食品。</w:t>
            </w:r>
          </w:p>
        </w:tc>
        <w:tc>
          <w:tcPr>
            <w:tcW w:w="10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7" w:firstLine="1"/>
              <w:spacing w:before="82" w:line="231" w:lineRule="auto"/>
              <w:jc w:val="both"/>
              <w:rPr/>
            </w:pPr>
            <w:r>
              <w:rPr>
                <w:spacing w:val="3"/>
              </w:rPr>
              <w:t>有下列情形之一的：1.有《食</w:t>
            </w:r>
            <w:r>
              <w:rPr>
                <w:spacing w:val="5"/>
              </w:rPr>
              <w:t xml:space="preserve">  </w:t>
            </w:r>
            <w:r>
              <w:rPr>
                <w:spacing w:val="10"/>
              </w:rPr>
              <w:t>品安全法》</w:t>
            </w:r>
            <w:r>
              <w:rPr>
                <w:spacing w:val="-18"/>
              </w:rPr>
              <w:t xml:space="preserve"> </w:t>
            </w:r>
            <w:r>
              <w:rPr>
                <w:spacing w:val="10"/>
              </w:rPr>
              <w:t>本条所列 3 项以</w:t>
            </w:r>
            <w:r>
              <w:rPr/>
              <w:t xml:space="preserve">  </w:t>
            </w:r>
            <w:r>
              <w:rPr>
                <w:spacing w:val="6"/>
              </w:rPr>
              <w:t>上违法情形的</w:t>
            </w:r>
            <w:r>
              <w:rPr>
                <w:spacing w:val="-1"/>
              </w:rPr>
              <w:t xml:space="preserve"> </w:t>
            </w:r>
            <w:r>
              <w:rPr>
                <w:spacing w:val="6"/>
              </w:rPr>
              <w:t>；2.以孕产妇、</w:t>
            </w:r>
            <w:r>
              <w:rPr/>
              <w:t xml:space="preserve"> </w:t>
            </w:r>
            <w:r>
              <w:rPr>
                <w:spacing w:val="18"/>
              </w:rPr>
              <w:t>婴幼儿或者儿童为主要使用</w:t>
            </w:r>
            <w:r>
              <w:rPr>
                <w:spacing w:val="1"/>
              </w:rPr>
              <w:t xml:space="preserve">  </w:t>
            </w:r>
            <w:r>
              <w:rPr>
                <w:spacing w:val="4"/>
              </w:rPr>
              <w:t>对象的；3.导致食品安全事故</w:t>
            </w:r>
            <w:r>
              <w:rPr>
                <w:spacing w:val="3"/>
              </w:rPr>
              <w:t xml:space="preserve">  </w:t>
            </w:r>
            <w:r>
              <w:rPr>
                <w:spacing w:val="4"/>
              </w:rPr>
              <w:t>的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；4.有《规定》第十三条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</w:t>
            </w:r>
            <w:r>
              <w:rPr/>
              <w:t xml:space="preserve"> </w:t>
            </w:r>
            <w:r>
              <w:rPr>
                <w:spacing w:val="8"/>
              </w:rPr>
              <w:t>第十四条情形的。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7" w:right="107" w:firstLine="5"/>
              <w:spacing w:before="56" w:line="229" w:lineRule="auto"/>
              <w:jc w:val="both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/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13"/>
              </w:rPr>
              <w:t>品</w:t>
            </w:r>
            <w:r>
              <w:rPr>
                <w:spacing w:val="-5"/>
              </w:rPr>
              <w:t xml:space="preserve"> </w:t>
            </w:r>
            <w:r>
              <w:rPr>
                <w:spacing w:val="13"/>
              </w:rPr>
              <w:t>，并可以没收用</w:t>
            </w:r>
            <w:r>
              <w:rPr/>
              <w:t xml:space="preserve"> </w:t>
            </w:r>
            <w:r>
              <w:rPr>
                <w:spacing w:val="19"/>
              </w:rPr>
              <w:t>于违法生产经营的</w:t>
            </w:r>
            <w:r>
              <w:rPr>
                <w:spacing w:val="3"/>
              </w:rPr>
              <w:t xml:space="preserve"> </w:t>
            </w:r>
            <w:r>
              <w:rPr>
                <w:spacing w:val="11"/>
              </w:rPr>
              <w:t>工具</w:t>
            </w:r>
            <w:r>
              <w:rPr>
                <w:spacing w:val="-23"/>
              </w:rPr>
              <w:t xml:space="preserve"> </w:t>
            </w:r>
            <w:r>
              <w:rPr>
                <w:spacing w:val="11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1"/>
              </w:rPr>
              <w:t>、原料</w:t>
            </w:r>
            <w:r>
              <w:rPr/>
              <w:t xml:space="preserve"> </w:t>
            </w:r>
            <w:r>
              <w:rPr>
                <w:spacing w:val="13"/>
              </w:rPr>
              <w:t>等物品</w:t>
            </w:r>
            <w:r>
              <w:rPr>
                <w:spacing w:val="-5"/>
              </w:rPr>
              <w:t xml:space="preserve"> </w:t>
            </w:r>
            <w:r>
              <w:rPr>
                <w:spacing w:val="13"/>
              </w:rPr>
              <w:t>；并处货值</w:t>
            </w:r>
            <w:r>
              <w:rPr/>
              <w:t xml:space="preserve"> </w:t>
            </w:r>
            <w:r>
              <w:rPr>
                <w:spacing w:val="-3"/>
              </w:rPr>
              <w:t>金额 25.5</w:t>
            </w:r>
            <w:r>
              <w:rPr>
                <w:spacing w:val="-6"/>
              </w:rPr>
              <w:t xml:space="preserve"> </w:t>
            </w:r>
            <w:r>
              <w:rPr>
                <w:spacing w:val="-3"/>
              </w:rPr>
              <w:t>倍以上 30</w:t>
            </w:r>
            <w:r>
              <w:rPr/>
              <w:t xml:space="preserve"> </w:t>
            </w:r>
            <w:r>
              <w:rPr>
                <w:spacing w:val="13"/>
              </w:rPr>
              <w:t>倍以下罚款</w:t>
            </w:r>
            <w:r>
              <w:rPr>
                <w:spacing w:val="-5"/>
              </w:rPr>
              <w:t xml:space="preserve"> </w:t>
            </w:r>
            <w:r>
              <w:rPr>
                <w:spacing w:val="13"/>
              </w:rPr>
              <w:t>；情节</w:t>
            </w:r>
            <w:r>
              <w:rPr/>
              <w:t xml:space="preserve"> </w:t>
            </w:r>
            <w:r>
              <w:rPr>
                <w:spacing w:val="8"/>
              </w:rPr>
              <w:t>严重的</w:t>
            </w:r>
            <w:r>
              <w:rPr>
                <w:spacing w:val="-6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吊销许可</w:t>
            </w:r>
            <w:r>
              <w:rPr/>
              <w:t xml:space="preserve"> </w:t>
            </w:r>
            <w:r>
              <w:rPr>
                <w:spacing w:val="15"/>
              </w:rPr>
              <w:t>证</w:t>
            </w:r>
            <w:r>
              <w:rPr>
                <w:spacing w:val="-21"/>
              </w:rPr>
              <w:t xml:space="preserve"> </w:t>
            </w:r>
            <w:r>
              <w:rPr>
                <w:spacing w:val="15"/>
              </w:rPr>
              <w:t>。并可以交由公</w:t>
            </w:r>
            <w:r>
              <w:rPr/>
              <w:t xml:space="preserve"> </w:t>
            </w:r>
            <w:r>
              <w:rPr>
                <w:spacing w:val="19"/>
              </w:rPr>
              <w:t>安机关对其直接负</w:t>
            </w:r>
            <w:r>
              <w:rPr>
                <w:spacing w:val="3"/>
              </w:rPr>
              <w:t xml:space="preserve"> </w:t>
            </w:r>
            <w:r>
              <w:rPr>
                <w:spacing w:val="19"/>
              </w:rPr>
              <w:t>责的主管人员和其</w:t>
            </w:r>
            <w:r>
              <w:rPr>
                <w:spacing w:val="3"/>
              </w:rPr>
              <w:t xml:space="preserve"> </w:t>
            </w:r>
            <w:r>
              <w:rPr>
                <w:spacing w:val="19"/>
              </w:rPr>
              <w:t>他直接责任人员处</w:t>
            </w:r>
            <w:r>
              <w:rPr>
                <w:spacing w:val="3"/>
              </w:rPr>
              <w:t xml:space="preserve"> </w:t>
            </w:r>
            <w:r>
              <w:rPr>
                <w:spacing w:val="-3"/>
              </w:rPr>
              <w:t>五 日</w:t>
            </w:r>
            <w:r>
              <w:rPr>
                <w:spacing w:val="-16"/>
              </w:rPr>
              <w:t xml:space="preserve"> </w:t>
            </w:r>
            <w:r>
              <w:rPr>
                <w:spacing w:val="-3"/>
              </w:rPr>
              <w:t>以上十五 日</w:t>
            </w:r>
            <w:r>
              <w:rPr>
                <w:spacing w:val="-24"/>
              </w:rPr>
              <w:t xml:space="preserve"> </w:t>
            </w:r>
            <w:r>
              <w:rPr>
                <w:spacing w:val="-3"/>
              </w:rPr>
              <w:t>以</w:t>
            </w:r>
            <w:r>
              <w:rPr/>
              <w:t xml:space="preserve"> </w:t>
            </w:r>
            <w:r>
              <w:rPr>
                <w:spacing w:val="7"/>
              </w:rPr>
              <w:t>下拘留。</w:t>
            </w:r>
          </w:p>
        </w:tc>
      </w:tr>
      <w:tr>
        <w:trPr>
          <w:trHeight w:val="3470" w:hRule="atLeast"/>
        </w:trPr>
        <w:tc>
          <w:tcPr>
            <w:tcW w:w="681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6"/>
              <w:spacing w:before="81" w:line="170" w:lineRule="auto"/>
              <w:rPr/>
            </w:pPr>
            <w:r>
              <w:rPr/>
              <w:t>6</w:t>
            </w:r>
          </w:p>
        </w:tc>
        <w:tc>
          <w:tcPr>
            <w:tcW w:w="2435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16"/>
              <w:spacing w:before="82" w:line="230" w:lineRule="auto"/>
              <w:jc w:val="both"/>
              <w:rPr/>
            </w:pPr>
            <w:r>
              <w:rPr>
                <w:spacing w:val="9"/>
              </w:rPr>
              <w:t>明知从事食品安全法</w:t>
            </w:r>
            <w:r>
              <w:rPr>
                <w:spacing w:val="6"/>
              </w:rPr>
              <w:t xml:space="preserve"> </w:t>
            </w:r>
            <w:r>
              <w:rPr>
                <w:spacing w:val="11"/>
              </w:rPr>
              <w:t>第一百二十三条第一款规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定的违法行为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，仍为其提</w:t>
            </w:r>
            <w:r>
              <w:rPr/>
              <w:t xml:space="preserve"> </w:t>
            </w:r>
            <w:r>
              <w:rPr>
                <w:spacing w:val="11"/>
              </w:rPr>
              <w:t>供生产经营场所或者其他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条件的。</w:t>
            </w:r>
          </w:p>
        </w:tc>
        <w:tc>
          <w:tcPr>
            <w:tcW w:w="4152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96" w:firstLine="397"/>
              <w:spacing w:before="81" w:line="231" w:lineRule="auto"/>
              <w:jc w:val="both"/>
              <w:rPr/>
            </w:pPr>
            <w:r>
              <w:rPr>
                <w:b/>
                <w:bCs/>
                <w:spacing w:val="13"/>
              </w:rPr>
              <w:t>第一百二十三条第二款    </w:t>
            </w:r>
            <w:r>
              <w:rPr>
                <w:spacing w:val="13"/>
              </w:rPr>
              <w:t>明知从事前款</w:t>
            </w:r>
            <w:r>
              <w:rPr>
                <w:spacing w:val="17"/>
              </w:rPr>
              <w:t xml:space="preserve"> </w:t>
            </w:r>
            <w:r>
              <w:rPr>
                <w:spacing w:val="6"/>
              </w:rPr>
              <w:t>规定的违法行为，仍为其提供生产经营场所或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者其他条件的，由县级以上人民政府食品安全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监督管理部门责令停止违法行为，没收违法所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得，并处十万元以上二十万元以下罚款；使消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费者的合法权益受到损害的，应当与食品生产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经营者承担连带责任。</w:t>
            </w:r>
          </w:p>
        </w:tc>
        <w:tc>
          <w:tcPr>
            <w:tcW w:w="1087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4"/>
              <w:spacing w:before="81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7" w:right="104" w:firstLine="2"/>
              <w:spacing w:before="53" w:line="228" w:lineRule="auto"/>
              <w:jc w:val="both"/>
              <w:rPr/>
            </w:pPr>
            <w:r>
              <w:rPr>
                <w:spacing w:val="18"/>
              </w:rPr>
              <w:t>未造成食品安全事故等人身</w:t>
            </w:r>
            <w:r>
              <w:rPr>
                <w:spacing w:val="1"/>
              </w:rPr>
              <w:t xml:space="preserve"> </w:t>
            </w:r>
            <w:r>
              <w:rPr>
                <w:spacing w:val="18"/>
              </w:rPr>
              <w:t>危害后果且有下列情形之一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的：1.违法行为持续时间不足</w:t>
            </w:r>
            <w:r>
              <w:rPr>
                <w:spacing w:val="6"/>
              </w:rPr>
              <w:t xml:space="preserve"> </w:t>
            </w:r>
            <w:r>
              <w:rPr>
                <w:spacing w:val="-2"/>
              </w:rPr>
              <w:t>10</w:t>
            </w:r>
            <w:r>
              <w:rPr>
                <w:spacing w:val="23"/>
                <w:w w:val="101"/>
              </w:rPr>
              <w:t xml:space="preserve">  </w:t>
            </w:r>
            <w:r>
              <w:rPr>
                <w:spacing w:val="-2"/>
              </w:rPr>
              <w:t>日</w:t>
            </w:r>
            <w:r>
              <w:rPr>
                <w:spacing w:val="-14"/>
              </w:rPr>
              <w:t xml:space="preserve"> </w:t>
            </w:r>
            <w:r>
              <w:rPr>
                <w:spacing w:val="-2"/>
              </w:rPr>
              <w:t>；2.违法所得不足</w:t>
            </w:r>
            <w:r>
              <w:rPr>
                <w:spacing w:val="13"/>
              </w:rPr>
              <w:t xml:space="preserve"> </w:t>
            </w:r>
            <w:r>
              <w:rPr>
                <w:spacing w:val="-2"/>
              </w:rPr>
              <w:t>1 万</w:t>
            </w:r>
            <w:r>
              <w:rPr/>
              <w:t xml:space="preserve"> </w:t>
            </w:r>
            <w:r>
              <w:rPr>
                <w:spacing w:val="1"/>
              </w:rPr>
              <w:t>元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；3.发现后主动纠正的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；4.</w:t>
            </w:r>
            <w:r>
              <w:rPr/>
              <w:t xml:space="preserve"> </w:t>
            </w:r>
            <w:r>
              <w:rPr>
                <w:spacing w:val="2"/>
              </w:rPr>
              <w:t>违法行为人因残疾、患有重大</w:t>
            </w:r>
            <w:r>
              <w:rPr>
                <w:spacing w:val="3"/>
              </w:rPr>
              <w:t xml:space="preserve"> </w:t>
            </w:r>
            <w:r>
              <w:rPr>
                <w:spacing w:val="15"/>
              </w:rPr>
              <w:t>疾病</w:t>
            </w:r>
            <w:r>
              <w:rPr>
                <w:spacing w:val="-17"/>
              </w:rPr>
              <w:t xml:space="preserve"> </w:t>
            </w:r>
            <w:r>
              <w:rPr>
                <w:spacing w:val="15"/>
              </w:rPr>
              <w:t>、失业等生活确有困难</w:t>
            </w:r>
            <w:r>
              <w:rPr/>
              <w:t xml:space="preserve"> </w:t>
            </w:r>
            <w:r>
              <w:rPr>
                <w:spacing w:val="4"/>
              </w:rPr>
              <w:t>的；5.违法行为人为自然人或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者个体工商户，违法行为地在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山区、农村偏远地区，属于违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法行为轻微、社会危害性较小</w:t>
            </w:r>
          </w:p>
        </w:tc>
        <w:tc>
          <w:tcPr>
            <w:tcW w:w="1898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47" w:firstLine="4"/>
              <w:spacing w:before="81" w:line="230" w:lineRule="auto"/>
              <w:jc w:val="both"/>
              <w:rPr/>
            </w:pPr>
            <w:r>
              <w:rPr>
                <w:spacing w:val="2"/>
              </w:rPr>
              <w:t>责 令</w:t>
            </w:r>
            <w:r>
              <w:rPr>
                <w:spacing w:val="-2"/>
              </w:rPr>
              <w:t xml:space="preserve"> </w:t>
            </w:r>
            <w:r>
              <w:rPr>
                <w:spacing w:val="2"/>
              </w:rPr>
              <w:t>停 止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违</w:t>
            </w:r>
            <w:r>
              <w:rPr>
                <w:spacing w:val="-6"/>
              </w:rPr>
              <w:t xml:space="preserve"> </w:t>
            </w:r>
            <w:r>
              <w:rPr>
                <w:spacing w:val="2"/>
              </w:rPr>
              <w:t>法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行</w:t>
            </w:r>
            <w:r>
              <w:rPr/>
              <w:t xml:space="preserve">  </w:t>
            </w:r>
            <w:r>
              <w:rPr>
                <w:spacing w:val="2"/>
              </w:rPr>
              <w:t>为，没收违法所得，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并处 10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万元以下罚</w:t>
            </w:r>
            <w:r>
              <w:rPr/>
              <w:t xml:space="preserve">  </w:t>
            </w:r>
            <w:r>
              <w:rPr>
                <w:spacing w:val="3"/>
              </w:rPr>
              <w:t>款。</w:t>
            </w:r>
          </w:p>
        </w:tc>
      </w:tr>
    </w:tbl>
    <w:p>
      <w:pPr>
        <w:spacing w:line="140" w:lineRule="exact"/>
        <w:rPr>
          <w:rFonts w:ascii="Arial"/>
          <w:sz w:val="12"/>
        </w:rPr>
      </w:pPr>
      <w:r/>
    </w:p>
    <w:p>
      <w:pPr>
        <w:spacing w:line="140" w:lineRule="exact"/>
        <w:sectPr>
          <w:footerReference w:type="default" r:id="rId265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12"/>
          <w:szCs w:val="12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698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25"/>
              <w:spacing w:before="51" w:line="211" w:lineRule="auto"/>
              <w:rPr/>
            </w:pPr>
            <w:r>
              <w:rPr>
                <w:spacing w:val="-6"/>
              </w:rPr>
              <w:t>的。</w:t>
            </w:r>
          </w:p>
        </w:tc>
        <w:tc>
          <w:tcPr>
            <w:tcW w:w="189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264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2"/>
              <w:spacing w:before="82" w:line="229" w:lineRule="auto"/>
              <w:rPr/>
            </w:pPr>
            <w:r>
              <w:rPr>
                <w:spacing w:val="2"/>
              </w:rPr>
              <w:t>有《规定》第十一条、第十二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47" w:firstLine="4"/>
              <w:spacing w:before="47" w:line="222" w:lineRule="auto"/>
              <w:jc w:val="both"/>
              <w:rPr/>
            </w:pPr>
            <w:r>
              <w:rPr>
                <w:spacing w:val="2"/>
              </w:rPr>
              <w:t>责 令</w:t>
            </w:r>
            <w:r>
              <w:rPr>
                <w:spacing w:val="-2"/>
              </w:rPr>
              <w:t xml:space="preserve"> </w:t>
            </w:r>
            <w:r>
              <w:rPr>
                <w:spacing w:val="2"/>
              </w:rPr>
              <w:t>停 止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违</w:t>
            </w:r>
            <w:r>
              <w:rPr>
                <w:spacing w:val="-6"/>
              </w:rPr>
              <w:t xml:space="preserve"> </w:t>
            </w:r>
            <w:r>
              <w:rPr>
                <w:spacing w:val="2"/>
              </w:rPr>
              <w:t>法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行</w:t>
            </w:r>
            <w:r>
              <w:rPr/>
              <w:t xml:space="preserve">  </w:t>
            </w:r>
            <w:r>
              <w:rPr>
                <w:spacing w:val="2"/>
              </w:rPr>
              <w:t>为，没收违法所得，</w:t>
            </w:r>
            <w:r>
              <w:rPr>
                <w:spacing w:val="7"/>
              </w:rPr>
              <w:t xml:space="preserve"> </w:t>
            </w:r>
            <w:r>
              <w:rPr>
                <w:spacing w:val="-3"/>
              </w:rPr>
              <w:t>并处</w:t>
            </w:r>
            <w:r>
              <w:rPr>
                <w:spacing w:val="-8"/>
              </w:rPr>
              <w:t xml:space="preserve"> </w:t>
            </w:r>
            <w:r>
              <w:rPr>
                <w:spacing w:val="-3"/>
              </w:rPr>
              <w:t>10</w:t>
            </w:r>
            <w:r>
              <w:rPr>
                <w:spacing w:val="-27"/>
              </w:rPr>
              <w:t xml:space="preserve"> </w:t>
            </w:r>
            <w:r>
              <w:rPr>
                <w:spacing w:val="-3"/>
              </w:rPr>
              <w:t>万元以上</w:t>
            </w:r>
            <w:r>
              <w:rPr>
                <w:spacing w:val="-15"/>
              </w:rPr>
              <w:t xml:space="preserve"> </w:t>
            </w:r>
            <w:r>
              <w:rPr>
                <w:spacing w:val="-3"/>
              </w:rPr>
              <w:t>13</w:t>
            </w:r>
            <w:r>
              <w:rPr/>
              <w:t xml:space="preserve">  </w:t>
            </w:r>
            <w:r>
              <w:rPr>
                <w:spacing w:val="8"/>
              </w:rPr>
              <w:t>万元以下罚款。</w:t>
            </w:r>
          </w:p>
        </w:tc>
      </w:tr>
      <w:tr>
        <w:trPr>
          <w:trHeight w:val="1264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2" w:firstLine="1"/>
              <w:spacing w:before="81" w:line="227" w:lineRule="auto"/>
              <w:rPr/>
            </w:pPr>
            <w:r>
              <w:rPr>
                <w:spacing w:val="2"/>
              </w:rPr>
              <w:t>不具有《规定》从重、从轻情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47" w:firstLine="4"/>
              <w:spacing w:before="47" w:line="222" w:lineRule="auto"/>
              <w:jc w:val="both"/>
              <w:rPr/>
            </w:pPr>
            <w:r>
              <w:rPr>
                <w:spacing w:val="2"/>
              </w:rPr>
              <w:t>责 令</w:t>
            </w:r>
            <w:r>
              <w:rPr>
                <w:spacing w:val="-2"/>
              </w:rPr>
              <w:t xml:space="preserve"> </w:t>
            </w:r>
            <w:r>
              <w:rPr>
                <w:spacing w:val="2"/>
              </w:rPr>
              <w:t>停 止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违</w:t>
            </w:r>
            <w:r>
              <w:rPr>
                <w:spacing w:val="-6"/>
              </w:rPr>
              <w:t xml:space="preserve"> </w:t>
            </w:r>
            <w:r>
              <w:rPr>
                <w:spacing w:val="2"/>
              </w:rPr>
              <w:t>法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行</w:t>
            </w:r>
            <w:r>
              <w:rPr/>
              <w:t xml:space="preserve">  </w:t>
            </w:r>
            <w:r>
              <w:rPr>
                <w:spacing w:val="2"/>
              </w:rPr>
              <w:t>为，没收违法所得，</w:t>
            </w:r>
            <w:r>
              <w:rPr>
                <w:spacing w:val="7"/>
              </w:rPr>
              <w:t xml:space="preserve"> </w:t>
            </w:r>
            <w:r>
              <w:rPr>
                <w:spacing w:val="-3"/>
              </w:rPr>
              <w:t>并处</w:t>
            </w:r>
            <w:r>
              <w:rPr>
                <w:spacing w:val="-8"/>
              </w:rPr>
              <w:t xml:space="preserve"> </w:t>
            </w:r>
            <w:r>
              <w:rPr>
                <w:spacing w:val="-3"/>
              </w:rPr>
              <w:t>13</w:t>
            </w:r>
            <w:r>
              <w:rPr>
                <w:spacing w:val="-27"/>
              </w:rPr>
              <w:t xml:space="preserve"> </w:t>
            </w:r>
            <w:r>
              <w:rPr>
                <w:spacing w:val="-3"/>
              </w:rPr>
              <w:t>万元以上</w:t>
            </w:r>
            <w:r>
              <w:rPr>
                <w:spacing w:val="-15"/>
              </w:rPr>
              <w:t xml:space="preserve"> </w:t>
            </w:r>
            <w:r>
              <w:rPr>
                <w:spacing w:val="-3"/>
              </w:rPr>
              <w:t>17</w:t>
            </w:r>
            <w:r>
              <w:rPr/>
              <w:t xml:space="preserve">  </w:t>
            </w:r>
            <w:r>
              <w:rPr>
                <w:spacing w:val="8"/>
              </w:rPr>
              <w:t>万元以下罚款。</w:t>
            </w:r>
          </w:p>
        </w:tc>
      </w:tr>
      <w:tr>
        <w:trPr>
          <w:trHeight w:val="1264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2"/>
              <w:spacing w:before="82" w:line="227" w:lineRule="auto"/>
              <w:rPr/>
            </w:pPr>
            <w:r>
              <w:rPr>
                <w:spacing w:val="2"/>
              </w:rPr>
              <w:t>有《规定》第十三条、第十四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47" w:firstLine="4"/>
              <w:spacing w:before="47" w:line="222" w:lineRule="auto"/>
              <w:jc w:val="both"/>
              <w:rPr/>
            </w:pPr>
            <w:r>
              <w:rPr>
                <w:spacing w:val="2"/>
              </w:rPr>
              <w:t>责 令</w:t>
            </w:r>
            <w:r>
              <w:rPr>
                <w:spacing w:val="-2"/>
              </w:rPr>
              <w:t xml:space="preserve"> </w:t>
            </w:r>
            <w:r>
              <w:rPr>
                <w:spacing w:val="2"/>
              </w:rPr>
              <w:t>停 止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违</w:t>
            </w:r>
            <w:r>
              <w:rPr>
                <w:spacing w:val="-6"/>
              </w:rPr>
              <w:t xml:space="preserve"> </w:t>
            </w:r>
            <w:r>
              <w:rPr>
                <w:spacing w:val="2"/>
              </w:rPr>
              <w:t>法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行</w:t>
            </w:r>
            <w:r>
              <w:rPr/>
              <w:t xml:space="preserve">  </w:t>
            </w:r>
            <w:r>
              <w:rPr>
                <w:spacing w:val="2"/>
              </w:rPr>
              <w:t>为，没收违法所得，</w:t>
            </w:r>
            <w:r>
              <w:rPr>
                <w:spacing w:val="7"/>
              </w:rPr>
              <w:t xml:space="preserve"> </w:t>
            </w:r>
            <w:r>
              <w:rPr>
                <w:spacing w:val="-2"/>
              </w:rPr>
              <w:t>并处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17</w:t>
            </w:r>
            <w:r>
              <w:rPr>
                <w:spacing w:val="-26"/>
              </w:rPr>
              <w:t xml:space="preserve"> </w:t>
            </w:r>
            <w:r>
              <w:rPr>
                <w:spacing w:val="-2"/>
              </w:rPr>
              <w:t>万元以上</w:t>
            </w:r>
            <w:r>
              <w:rPr>
                <w:spacing w:val="-23"/>
              </w:rPr>
              <w:t xml:space="preserve"> </w:t>
            </w:r>
            <w:r>
              <w:rPr>
                <w:spacing w:val="-2"/>
              </w:rPr>
              <w:t>20</w:t>
            </w:r>
            <w:r>
              <w:rPr/>
              <w:t xml:space="preserve">  </w:t>
            </w:r>
            <w:r>
              <w:rPr>
                <w:spacing w:val="8"/>
              </w:rPr>
              <w:t>万元以下罚款。</w:t>
            </w:r>
          </w:p>
        </w:tc>
      </w:tr>
      <w:tr>
        <w:trPr>
          <w:trHeight w:val="3786" w:hRule="atLeast"/>
        </w:trPr>
        <w:tc>
          <w:tcPr>
            <w:tcW w:w="681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5"/>
              <w:spacing w:before="82" w:line="170" w:lineRule="auto"/>
              <w:rPr/>
            </w:pPr>
            <w:r>
              <w:rPr/>
              <w:t>7</w:t>
            </w:r>
          </w:p>
        </w:tc>
        <w:tc>
          <w:tcPr>
            <w:tcW w:w="2435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395"/>
              <w:spacing w:before="81" w:line="229" w:lineRule="auto"/>
              <w:jc w:val="both"/>
              <w:rPr/>
            </w:pPr>
            <w:r>
              <w:rPr>
                <w:spacing w:val="11"/>
              </w:rPr>
              <w:t>从事食品安全法第一</w:t>
            </w:r>
            <w:r>
              <w:rPr>
                <w:spacing w:val="7"/>
              </w:rPr>
              <w:t xml:space="preserve"> </w:t>
            </w:r>
            <w:r>
              <w:rPr>
                <w:spacing w:val="11"/>
              </w:rPr>
              <w:t>百二十四条第一款规定的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违法行为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，货值金额不足</w:t>
            </w:r>
            <w:r>
              <w:rPr/>
              <w:t xml:space="preserve"> </w:t>
            </w:r>
            <w:r>
              <w:rPr>
                <w:spacing w:val="6"/>
              </w:rPr>
              <w:t>一万元的。</w:t>
            </w:r>
          </w:p>
        </w:tc>
        <w:tc>
          <w:tcPr>
            <w:tcW w:w="4152" w:type="dxa"/>
            <w:vAlign w:val="top"/>
          </w:tcPr>
          <w:p>
            <w:pPr>
              <w:pStyle w:val="TableText"/>
              <w:ind w:left="107" w:right="68" w:firstLine="398"/>
              <w:spacing w:before="49" w:line="231" w:lineRule="auto"/>
              <w:jc w:val="both"/>
              <w:rPr/>
            </w:pPr>
            <w:r>
              <w:rPr>
                <w:b/>
                <w:bCs/>
                <w:spacing w:val="8"/>
              </w:rPr>
              <w:t>第一百二十四条第一款   </w:t>
            </w:r>
            <w:r>
              <w:rPr>
                <w:spacing w:val="8"/>
              </w:rPr>
              <w:t>违反本法规定，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有下列情形之一，尚不构成犯罪的，由县级以  </w:t>
            </w:r>
            <w:r>
              <w:rPr>
                <w:spacing w:val="17"/>
              </w:rPr>
              <w:t>上人民政府食品安全监督管理部门没收违法</w:t>
            </w:r>
            <w:r>
              <w:rPr/>
              <w:t xml:space="preserve">  </w:t>
            </w:r>
            <w:r>
              <w:rPr>
                <w:spacing w:val="6"/>
              </w:rPr>
              <w:t>所得和违法生产经营的食品、食品添加剂，并  </w:t>
            </w:r>
            <w:r>
              <w:rPr>
                <w:spacing w:val="6"/>
              </w:rPr>
              <w:t>可以没收用于违法生产经营的工具、设备、原  </w:t>
            </w:r>
            <w:r>
              <w:rPr>
                <w:spacing w:val="6"/>
              </w:rPr>
              <w:t>料等物品；违法生产经营的食品、食品添加剂  </w:t>
            </w:r>
            <w:r>
              <w:rPr>
                <w:spacing w:val="6"/>
              </w:rPr>
              <w:t>货值金额不足一万元的，并处五万元以上十万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6"/>
              </w:rPr>
              <w:t>元以下罚款；货值金额一万元以上的，并处货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14"/>
              </w:rPr>
              <w:t>值金额十倍以上二十倍以下罚款</w:t>
            </w:r>
            <w:r>
              <w:rPr/>
              <w:t xml:space="preserve"> </w:t>
            </w:r>
            <w:r>
              <w:rPr>
                <w:spacing w:val="14"/>
              </w:rPr>
              <w:t>；情节严重</w:t>
            </w:r>
            <w:r>
              <w:rPr/>
              <w:t xml:space="preserve">  </w:t>
            </w:r>
            <w:r>
              <w:rPr/>
              <w:t>的</w:t>
            </w:r>
            <w:r>
              <w:rPr>
                <w:spacing w:val="-22"/>
              </w:rPr>
              <w:t xml:space="preserve"> </w:t>
            </w:r>
            <w:r>
              <w:rPr/>
              <w:t>，</w:t>
            </w:r>
            <w:r>
              <w:rPr>
                <w:spacing w:val="-25"/>
              </w:rPr>
              <w:t xml:space="preserve"> </w:t>
            </w:r>
            <w:r>
              <w:rPr/>
              <w:t>吊销许可证：</w:t>
            </w:r>
          </w:p>
          <w:p>
            <w:pPr>
              <w:pStyle w:val="TableText"/>
              <w:ind w:left="107" w:right="29" w:firstLine="391"/>
              <w:spacing w:before="12" w:line="212" w:lineRule="auto"/>
              <w:rPr/>
            </w:pPr>
            <w:r>
              <w:rPr/>
              <w:t>（一）生产经营致病性微生物，农药残留、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兽药残留、生物毒素、重金属等污染物质以及</w:t>
            </w:r>
          </w:p>
        </w:tc>
        <w:tc>
          <w:tcPr>
            <w:tcW w:w="1087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4"/>
              <w:spacing w:before="82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8" w:right="104" w:firstLine="1"/>
              <w:spacing w:before="43" w:line="229" w:lineRule="auto"/>
              <w:jc w:val="both"/>
              <w:rPr/>
            </w:pPr>
            <w:r>
              <w:rPr>
                <w:spacing w:val="9"/>
              </w:rPr>
              <w:t>未造成食品安全事故等人身</w:t>
            </w:r>
            <w:r>
              <w:rPr>
                <w:spacing w:val="2"/>
              </w:rPr>
              <w:t xml:space="preserve">   </w:t>
            </w:r>
            <w:r>
              <w:rPr>
                <w:spacing w:val="9"/>
              </w:rPr>
              <w:t>危害后果且有下列情形之一</w:t>
            </w:r>
            <w:r>
              <w:rPr>
                <w:spacing w:val="2"/>
              </w:rPr>
              <w:t xml:space="preserve">   </w:t>
            </w:r>
            <w:r>
              <w:rPr>
                <w:spacing w:val="4"/>
              </w:rPr>
              <w:t>的：1.违法行为持续时间不足</w:t>
            </w:r>
            <w:r>
              <w:rPr>
                <w:spacing w:val="5"/>
              </w:rPr>
              <w:t xml:space="preserve"> </w:t>
            </w:r>
            <w:r>
              <w:rPr>
                <w:spacing w:val="-4"/>
              </w:rPr>
              <w:t>10</w:t>
            </w:r>
            <w:r>
              <w:rPr>
                <w:spacing w:val="18"/>
              </w:rPr>
              <w:t xml:space="preserve">  </w:t>
            </w:r>
            <w:r>
              <w:rPr>
                <w:spacing w:val="-4"/>
              </w:rPr>
              <w:t>日</w:t>
            </w:r>
            <w:r>
              <w:rPr>
                <w:spacing w:val="-20"/>
              </w:rPr>
              <w:t xml:space="preserve"> </w:t>
            </w:r>
            <w:r>
              <w:rPr>
                <w:spacing w:val="-4"/>
              </w:rPr>
              <w:t>；2.产品未销售</w:t>
            </w:r>
            <w:r>
              <w:rPr>
                <w:spacing w:val="-19"/>
              </w:rPr>
              <w:t xml:space="preserve"> </w:t>
            </w:r>
            <w:r>
              <w:rPr>
                <w:spacing w:val="-4"/>
              </w:rPr>
              <w:t>；或者</w:t>
            </w:r>
            <w:r>
              <w:rPr/>
              <w:t xml:space="preserve">  </w:t>
            </w:r>
            <w:r>
              <w:rPr>
                <w:spacing w:val="9"/>
              </w:rPr>
              <w:t>产品已经销售且货值金额不</w:t>
            </w:r>
            <w:r>
              <w:rPr>
                <w:spacing w:val="2"/>
              </w:rPr>
              <w:t xml:space="preserve">   </w:t>
            </w:r>
            <w:r>
              <w:rPr>
                <w:spacing w:val="4"/>
              </w:rPr>
              <w:t>足一千元；3.主动消除危害后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果；4.违法行为人因残疾、患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有重大疾病、失业等生活确有 </w:t>
            </w:r>
            <w:r>
              <w:rPr>
                <w:spacing w:val="4"/>
              </w:rPr>
              <w:t>困难的；5.违法行为人为自然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人或者个体工商户，违法行为 </w:t>
            </w:r>
            <w:r>
              <w:rPr>
                <w:spacing w:val="2"/>
              </w:rPr>
              <w:t>地在山区、农村偏远地区，属 </w:t>
            </w:r>
            <w:r>
              <w:rPr>
                <w:spacing w:val="2"/>
              </w:rPr>
              <w:t>于违法行为轻微、社会危害性</w:t>
            </w:r>
          </w:p>
        </w:tc>
        <w:tc>
          <w:tcPr>
            <w:tcW w:w="1898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3"/>
              <w:spacing w:before="82" w:line="231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9"/>
              </w:rPr>
              <w:t>品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、食品添加剂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9"/>
              </w:rPr>
              <w:t>并可以没收用于违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工</w:t>
            </w:r>
            <w:r>
              <w:rPr/>
              <w:t xml:space="preserve"> </w:t>
            </w:r>
            <w:r>
              <w:rPr>
                <w:spacing w:val="10"/>
              </w:rPr>
              <w:t>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、原料等</w:t>
            </w:r>
            <w:r>
              <w:rPr/>
              <w:t xml:space="preserve"> </w:t>
            </w:r>
            <w:r>
              <w:rPr>
                <w:spacing w:val="7"/>
              </w:rPr>
              <w:t>物品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；并处 5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万元</w:t>
            </w:r>
            <w:r>
              <w:rPr/>
              <w:t xml:space="preserve"> </w:t>
            </w:r>
            <w:r>
              <w:rPr>
                <w:spacing w:val="7"/>
              </w:rPr>
              <w:t>以下罚款。</w:t>
            </w:r>
          </w:p>
        </w:tc>
      </w:tr>
    </w:tbl>
    <w:p>
      <w:pPr>
        <w:ind w:left="120"/>
        <w:spacing w:before="61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2"/>
        </w:rPr>
        <w:t>- 270</w:t>
      </w:r>
      <w:r>
        <w:rPr>
          <w:rFonts w:ascii="Times New Roman" w:hAnsi="Times New Roman" w:eastAsia="Times New Roman" w:cs="Times New Roman"/>
          <w:sz w:val="18"/>
          <w:szCs w:val="18"/>
          <w:spacing w:val="9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2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1990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325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05"/>
              <w:spacing w:before="50" w:line="227" w:lineRule="auto"/>
              <w:rPr/>
            </w:pPr>
            <w:r>
              <w:rPr>
                <w:spacing w:val="16"/>
              </w:rPr>
              <w:t>其他危害人体健康的物质含量超过食品安全</w:t>
            </w:r>
            <w:r>
              <w:rPr>
                <w:spacing w:val="17"/>
              </w:rPr>
              <w:t xml:space="preserve"> </w:t>
            </w:r>
            <w:r>
              <w:rPr>
                <w:spacing w:val="8"/>
              </w:rPr>
              <w:t>标准限量的食品、食品添加剂；</w:t>
            </w:r>
          </w:p>
          <w:p>
            <w:pPr>
              <w:pStyle w:val="TableText"/>
              <w:ind w:left="109" w:right="103" w:firstLine="389"/>
              <w:spacing w:before="13" w:line="224" w:lineRule="auto"/>
              <w:rPr/>
            </w:pPr>
            <w:r>
              <w:rPr>
                <w:spacing w:val="2"/>
              </w:rPr>
              <w:t>（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）用超过保质期的食品原料、食品添</w:t>
            </w:r>
            <w:r>
              <w:rPr/>
              <w:t xml:space="preserve"> </w:t>
            </w:r>
            <w:r>
              <w:rPr>
                <w:spacing w:val="6"/>
              </w:rPr>
              <w:t>加剂生产食品、食品添加剂，或者经营上述食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品、食品添加剂；</w:t>
            </w:r>
          </w:p>
          <w:p>
            <w:pPr>
              <w:pStyle w:val="TableText"/>
              <w:ind w:left="113" w:right="105" w:firstLine="386"/>
              <w:spacing w:before="31" w:line="220" w:lineRule="auto"/>
              <w:rPr/>
            </w:pPr>
            <w:r>
              <w:rPr>
                <w:spacing w:val="6"/>
              </w:rPr>
              <w:t>（三）生产经营超范围、超限量使用食品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添加剂的食品；</w:t>
            </w:r>
          </w:p>
          <w:p>
            <w:pPr>
              <w:pStyle w:val="TableText"/>
              <w:ind w:left="107" w:right="103" w:firstLine="391"/>
              <w:spacing w:before="32" w:line="224" w:lineRule="auto"/>
              <w:rPr/>
            </w:pPr>
            <w:r>
              <w:rPr>
                <w:spacing w:val="1"/>
              </w:rPr>
              <w:t>（ 四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）生产经营腐败变质、油脂酸败、霉</w:t>
            </w:r>
            <w:r>
              <w:rPr/>
              <w:t xml:space="preserve"> </w:t>
            </w:r>
            <w:r>
              <w:rPr>
                <w:spacing w:val="5"/>
              </w:rPr>
              <w:t>变生虫、污秽不洁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、混有异物、掺假掺杂或者</w:t>
            </w:r>
            <w:r>
              <w:rPr/>
              <w:t xml:space="preserve"> </w:t>
            </w:r>
            <w:r>
              <w:rPr>
                <w:spacing w:val="9"/>
              </w:rPr>
              <w:t>感官性状异常的食品、食品添加剂；</w:t>
            </w:r>
          </w:p>
          <w:p>
            <w:pPr>
              <w:pStyle w:val="TableText"/>
              <w:ind w:left="108" w:right="105" w:firstLine="391"/>
              <w:spacing w:before="33" w:line="220" w:lineRule="auto"/>
              <w:rPr/>
            </w:pPr>
            <w:r>
              <w:rPr>
                <w:spacing w:val="6"/>
              </w:rPr>
              <w:t>（五）生产经营标注虚假生产日期、保质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期或者超过保质期的食品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、食品添加剂；</w:t>
            </w:r>
          </w:p>
          <w:p>
            <w:pPr>
              <w:pStyle w:val="TableText"/>
              <w:ind w:left="109" w:right="44" w:firstLine="390"/>
              <w:spacing w:before="32" w:line="226" w:lineRule="auto"/>
              <w:rPr/>
            </w:pPr>
            <w:r>
              <w:rPr>
                <w:spacing w:val="11"/>
              </w:rPr>
              <w:t>（ 六</w:t>
            </w:r>
            <w:r>
              <w:rPr>
                <w:spacing w:val="-1"/>
              </w:rPr>
              <w:t xml:space="preserve"> </w:t>
            </w:r>
            <w:r>
              <w:rPr>
                <w:spacing w:val="11"/>
              </w:rPr>
              <w:t>）生产经营未按规定注册的保健食</w:t>
            </w:r>
            <w:r>
              <w:rPr/>
              <w:t xml:space="preserve">  </w:t>
            </w:r>
            <w:r>
              <w:rPr/>
              <w:t>品、特殊医学用途配方食品、婴幼儿配方乳粉，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或者未按注册的产品配方、生产工艺等技术要</w:t>
            </w:r>
            <w:r>
              <w:rPr>
                <w:spacing w:val="5"/>
              </w:rPr>
              <w:t xml:space="preserve">  </w:t>
            </w:r>
            <w:r>
              <w:rPr>
                <w:spacing w:val="7"/>
              </w:rPr>
              <w:t>求组织生产；</w:t>
            </w:r>
          </w:p>
          <w:p>
            <w:pPr>
              <w:pStyle w:val="TableText"/>
              <w:ind w:left="111" w:right="82" w:firstLine="388"/>
              <w:spacing w:before="30" w:line="224" w:lineRule="auto"/>
              <w:rPr/>
            </w:pPr>
            <w:r>
              <w:rPr>
                <w:spacing w:val="6"/>
              </w:rPr>
              <w:t>（七）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以分装方式生产婴幼儿配方乳粉，</w:t>
            </w:r>
            <w:r>
              <w:rPr/>
              <w:t xml:space="preserve"> </w:t>
            </w:r>
            <w:r>
              <w:rPr>
                <w:spacing w:val="16"/>
              </w:rPr>
              <w:t>或者同一企业以同一配方生产不同品牌的婴</w:t>
            </w:r>
            <w:r>
              <w:rPr>
                <w:spacing w:val="14"/>
              </w:rPr>
              <w:t xml:space="preserve"> </w:t>
            </w:r>
            <w:r>
              <w:rPr>
                <w:spacing w:val="7"/>
              </w:rPr>
              <w:t>幼儿配方乳粉；</w:t>
            </w:r>
          </w:p>
          <w:p>
            <w:pPr>
              <w:pStyle w:val="TableText"/>
              <w:ind w:left="111" w:right="80" w:firstLine="388"/>
              <w:spacing w:before="34" w:line="220" w:lineRule="auto"/>
              <w:rPr/>
            </w:pPr>
            <w:r>
              <w:rPr>
                <w:spacing w:val="6"/>
              </w:rPr>
              <w:t>（八）利用新的食品原料生产食品，或者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生产食品添加剂新品种</w:t>
            </w:r>
            <w:r>
              <w:rPr>
                <w:spacing w:val="-3"/>
              </w:rPr>
              <w:t xml:space="preserve"> </w:t>
            </w:r>
            <w:r>
              <w:rPr>
                <w:spacing w:val="5"/>
              </w:rPr>
              <w:t>，未通过安全性评估；</w:t>
            </w:r>
          </w:p>
          <w:p>
            <w:pPr>
              <w:pStyle w:val="TableText"/>
              <w:ind w:left="110" w:right="103" w:firstLine="388"/>
              <w:spacing w:before="34" w:line="224" w:lineRule="auto"/>
              <w:rPr/>
            </w:pPr>
            <w:r>
              <w:rPr>
                <w:spacing w:val="6"/>
              </w:rPr>
              <w:t>（九）食品生产经营者在食品安全监督管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6"/>
              </w:rPr>
              <w:t>理部门责令其召回或者停止经营后，仍拒不召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回或者停止经营。</w:t>
            </w:r>
          </w:p>
        </w:tc>
        <w:tc>
          <w:tcPr>
            <w:tcW w:w="10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10"/>
              <w:spacing w:before="51" w:line="194" w:lineRule="auto"/>
              <w:rPr/>
            </w:pPr>
            <w:r>
              <w:rPr>
                <w:spacing w:val="6"/>
              </w:rPr>
              <w:t>较小的。</w:t>
            </w:r>
          </w:p>
        </w:tc>
        <w:tc>
          <w:tcPr>
            <w:tcW w:w="189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838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8" w:right="45"/>
              <w:spacing w:before="203" w:line="231" w:lineRule="auto"/>
              <w:jc w:val="both"/>
              <w:rPr/>
            </w:pPr>
            <w:r>
              <w:rPr>
                <w:spacing w:val="4"/>
              </w:rPr>
              <w:t>有下列情形之一的：1.货值金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额一千元以上不足三千元的；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2.</w:t>
            </w:r>
            <w:r>
              <w:rPr>
                <w:spacing w:val="64"/>
              </w:rPr>
              <w:t xml:space="preserve"> </w:t>
            </w:r>
            <w:r>
              <w:rPr>
                <w:spacing w:val="6"/>
              </w:rPr>
              <w:t>生产经营服务提供者依照</w:t>
            </w:r>
            <w:r>
              <w:rPr/>
              <w:t xml:space="preserve">   </w:t>
            </w:r>
            <w:r>
              <w:rPr>
                <w:spacing w:val="9"/>
              </w:rPr>
              <w:t>本法规定制定并实施原料采</w:t>
            </w:r>
            <w:r>
              <w:rPr>
                <w:spacing w:val="1"/>
              </w:rPr>
              <w:t xml:space="preserve">    </w:t>
            </w:r>
            <w:r>
              <w:rPr>
                <w:spacing w:val="2"/>
              </w:rPr>
              <w:t>购控制要求，但仍违反本条所</w:t>
            </w:r>
            <w:r>
              <w:rPr>
                <w:spacing w:val="1"/>
              </w:rPr>
              <w:t xml:space="preserve">  </w:t>
            </w:r>
            <w:r>
              <w:rPr>
                <w:spacing w:val="4"/>
              </w:rPr>
              <w:t>列违法情形之一的；3.有《规</w:t>
            </w:r>
            <w:r>
              <w:rPr>
                <w:spacing w:val="2"/>
              </w:rPr>
              <w:t xml:space="preserve">  </w:t>
            </w:r>
            <w:r>
              <w:rPr>
                <w:spacing w:val="2"/>
              </w:rPr>
              <w:t>定》第十一条、第十二条情形</w:t>
            </w:r>
            <w:r>
              <w:rPr>
                <w:spacing w:val="1"/>
              </w:rPr>
              <w:t xml:space="preserve">  </w:t>
            </w:r>
            <w:r>
              <w:rPr>
                <w:spacing w:val="2"/>
              </w:rPr>
              <w:t>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3"/>
              <w:spacing w:before="40" w:line="228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9"/>
              </w:rPr>
              <w:t>品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、食品添加剂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9"/>
              </w:rPr>
              <w:t>并可以没收用于违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工</w:t>
            </w:r>
            <w:r>
              <w:rPr/>
              <w:t xml:space="preserve"> </w:t>
            </w:r>
            <w:r>
              <w:rPr>
                <w:spacing w:val="10"/>
              </w:rPr>
              <w:t>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、原料等</w:t>
            </w:r>
            <w:r>
              <w:rPr/>
              <w:t xml:space="preserve"> </w:t>
            </w:r>
            <w:r>
              <w:rPr>
                <w:spacing w:val="7"/>
              </w:rPr>
              <w:t>物品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；并处 5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万元</w:t>
            </w:r>
            <w:r>
              <w:rPr/>
              <w:t xml:space="preserve"> </w:t>
            </w:r>
            <w:r>
              <w:rPr>
                <w:spacing w:val="12"/>
              </w:rPr>
              <w:t>以上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2"/>
              </w:rPr>
              <w:t>6.5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2"/>
              </w:rPr>
              <w:t>万元以下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2838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5" w:firstLine="2"/>
              <w:spacing w:before="82" w:line="230" w:lineRule="auto"/>
              <w:jc w:val="both"/>
              <w:rPr/>
            </w:pPr>
            <w:r>
              <w:rPr>
                <w:spacing w:val="4"/>
              </w:rPr>
              <w:t>有下列情形之一的：1.货值金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额三千元以上不足七千元的；</w:t>
            </w:r>
            <w:r>
              <w:rPr>
                <w:spacing w:val="11"/>
              </w:rPr>
              <w:t xml:space="preserve"> </w:t>
            </w:r>
            <w:r>
              <w:rPr>
                <w:spacing w:val="9"/>
              </w:rPr>
              <w:t>2.</w:t>
            </w:r>
            <w:r>
              <w:rPr>
                <w:spacing w:val="5"/>
              </w:rPr>
              <w:t xml:space="preserve">  </w:t>
            </w:r>
            <w:r>
              <w:rPr>
                <w:spacing w:val="9"/>
              </w:rPr>
              <w:t>有本条所列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3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项违法情形</w:t>
            </w:r>
            <w:r>
              <w:rPr/>
              <w:t xml:space="preserve">  </w:t>
            </w:r>
            <w:r>
              <w:rPr>
                <w:spacing w:val="3"/>
              </w:rPr>
              <w:t>的</w:t>
            </w:r>
            <w:r>
              <w:rPr>
                <w:spacing w:val="-1"/>
              </w:rPr>
              <w:t xml:space="preserve"> </w:t>
            </w:r>
            <w:r>
              <w:rPr>
                <w:spacing w:val="3"/>
              </w:rPr>
              <w:t>；3.不具有《规定》从重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</w:t>
            </w:r>
            <w:r>
              <w:rPr/>
              <w:t xml:space="preserve"> </w:t>
            </w:r>
            <w:r>
              <w:rPr>
                <w:spacing w:val="8"/>
              </w:rPr>
              <w:t>从轻情形的。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3"/>
              <w:spacing w:before="52" w:line="227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9"/>
              </w:rPr>
              <w:t>品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、食品添加剂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9"/>
              </w:rPr>
              <w:t>并可以没收用于违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工</w:t>
            </w:r>
            <w:r>
              <w:rPr/>
              <w:t xml:space="preserve"> </w:t>
            </w:r>
            <w:r>
              <w:rPr>
                <w:spacing w:val="10"/>
              </w:rPr>
              <w:t>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、原料等</w:t>
            </w:r>
            <w:r>
              <w:rPr/>
              <w:t xml:space="preserve"> </w:t>
            </w:r>
            <w:r>
              <w:rPr>
                <w:spacing w:val="-4"/>
              </w:rPr>
              <w:t>物品；并处 6.5 万元</w:t>
            </w:r>
            <w:r>
              <w:rPr>
                <w:spacing w:val="10"/>
              </w:rPr>
              <w:t xml:space="preserve"> </w:t>
            </w:r>
            <w:r>
              <w:rPr>
                <w:spacing w:val="12"/>
              </w:rPr>
              <w:t>以上</w:t>
            </w:r>
            <w:r>
              <w:rPr>
                <w:spacing w:val="23"/>
              </w:rPr>
              <w:t xml:space="preserve"> </w:t>
            </w:r>
            <w:r>
              <w:rPr>
                <w:spacing w:val="12"/>
              </w:rPr>
              <w:t>8.5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2"/>
              </w:rPr>
              <w:t>万元以下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2211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9" w:right="80"/>
              <w:spacing w:before="52" w:line="226" w:lineRule="auto"/>
              <w:jc w:val="both"/>
              <w:rPr/>
            </w:pPr>
            <w:r>
              <w:rPr>
                <w:spacing w:val="8"/>
              </w:rPr>
              <w:t>有下列情形之一的：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1.</w:t>
            </w:r>
            <w:r>
              <w:rPr>
                <w:spacing w:val="56"/>
              </w:rPr>
              <w:t xml:space="preserve"> </w:t>
            </w:r>
            <w:r>
              <w:rPr>
                <w:spacing w:val="8"/>
              </w:rPr>
              <w:t>货值</w:t>
            </w:r>
            <w:r>
              <w:rPr/>
              <w:t xml:space="preserve"> </w:t>
            </w:r>
            <w:r>
              <w:rPr>
                <w:spacing w:val="18"/>
              </w:rPr>
              <w:t>金额七千元以上不足一万元</w:t>
            </w:r>
            <w:r>
              <w:rPr/>
              <w:t xml:space="preserve"> </w:t>
            </w:r>
            <w:r>
              <w:rPr>
                <w:spacing w:val="10"/>
              </w:rPr>
              <w:t>的</w:t>
            </w:r>
            <w:r>
              <w:rPr>
                <w:spacing w:val="-9"/>
              </w:rPr>
              <w:t xml:space="preserve"> </w:t>
            </w:r>
            <w:r>
              <w:rPr>
                <w:spacing w:val="10"/>
              </w:rPr>
              <w:t>；2.有本条所列</w:t>
            </w:r>
            <w:r>
              <w:rPr>
                <w:spacing w:val="20"/>
              </w:rPr>
              <w:t xml:space="preserve"> </w:t>
            </w:r>
            <w:r>
              <w:rPr>
                <w:spacing w:val="10"/>
              </w:rPr>
              <w:t>3 项以上</w:t>
            </w:r>
            <w:r>
              <w:rPr/>
              <w:t xml:space="preserve"> </w:t>
            </w:r>
            <w:r>
              <w:rPr>
                <w:spacing w:val="2"/>
              </w:rPr>
              <w:t>违法情形的；3.</w:t>
            </w:r>
            <w:r>
              <w:rPr>
                <w:spacing w:val="-24"/>
              </w:rPr>
              <w:t xml:space="preserve"> </w:t>
            </w:r>
            <w:r>
              <w:rPr>
                <w:spacing w:val="2"/>
              </w:rPr>
              <w:t>以孕产妇、婴</w:t>
            </w:r>
            <w:r>
              <w:rPr/>
              <w:t xml:space="preserve"> </w:t>
            </w:r>
            <w:r>
              <w:rPr>
                <w:spacing w:val="18"/>
              </w:rPr>
              <w:t>幼儿或者儿童为主要使用对</w:t>
            </w:r>
            <w:r>
              <w:rPr>
                <w:spacing w:val="1"/>
              </w:rPr>
              <w:t xml:space="preserve"> </w:t>
            </w:r>
            <w:r>
              <w:rPr>
                <w:spacing w:val="13"/>
              </w:rPr>
              <w:t>象的</w:t>
            </w:r>
            <w:r>
              <w:rPr>
                <w:spacing w:val="2"/>
              </w:rPr>
              <w:t xml:space="preserve"> </w:t>
            </w:r>
            <w:r>
              <w:rPr>
                <w:spacing w:val="13"/>
              </w:rPr>
              <w:t>；</w:t>
            </w:r>
            <w:r>
              <w:rPr>
                <w:spacing w:val="-33"/>
              </w:rPr>
              <w:t xml:space="preserve"> </w:t>
            </w:r>
            <w:r>
              <w:rPr>
                <w:spacing w:val="13"/>
              </w:rPr>
              <w:t>4.导致食品安全事故</w:t>
            </w:r>
            <w:r>
              <w:rPr/>
              <w:t xml:space="preserve"> </w:t>
            </w:r>
            <w:r>
              <w:rPr>
                <w:spacing w:val="3"/>
              </w:rPr>
              <w:t>的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；5.有《规定》第十三条、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3"/>
              <w:spacing w:before="52" w:line="226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9"/>
              </w:rPr>
              <w:t>品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、食品添加剂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9"/>
              </w:rPr>
              <w:t>并可以没收用于违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工</w:t>
            </w:r>
            <w:r>
              <w:rPr/>
              <w:t xml:space="preserve"> </w:t>
            </w:r>
            <w:r>
              <w:rPr>
                <w:spacing w:val="10"/>
              </w:rPr>
              <w:t>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、原料等</w:t>
            </w:r>
            <w:r>
              <w:rPr/>
              <w:t xml:space="preserve"> </w:t>
            </w:r>
            <w:r>
              <w:rPr>
                <w:spacing w:val="-4"/>
              </w:rPr>
              <w:t>物品；并处 8.5 万以</w:t>
            </w:r>
          </w:p>
        </w:tc>
      </w:tr>
    </w:tbl>
    <w:p>
      <w:pPr>
        <w:spacing w:line="120" w:lineRule="exact"/>
        <w:rPr>
          <w:rFonts w:ascii="Arial"/>
          <w:sz w:val="10"/>
        </w:rPr>
      </w:pPr>
      <w:r/>
    </w:p>
    <w:p>
      <w:pPr>
        <w:spacing w:line="120" w:lineRule="exact"/>
        <w:sectPr>
          <w:footerReference w:type="default" r:id="rId266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10"/>
          <w:szCs w:val="1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954" w:hRule="atLeast"/>
        </w:trPr>
        <w:tc>
          <w:tcPr>
            <w:tcW w:w="6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7"/>
              <w:spacing w:before="50" w:line="209" w:lineRule="auto"/>
              <w:rPr/>
            </w:pPr>
            <w:r>
              <w:rPr>
                <w:spacing w:val="8"/>
              </w:rPr>
              <w:t>第十四条情形的。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2" w:right="108" w:hanging="1"/>
              <w:spacing w:before="51" w:line="219" w:lineRule="auto"/>
              <w:rPr/>
            </w:pPr>
            <w:r>
              <w:rPr>
                <w:spacing w:val="-4"/>
              </w:rPr>
              <w:t>上</w:t>
            </w:r>
            <w:r>
              <w:rPr>
                <w:spacing w:val="41"/>
                <w:w w:val="101"/>
              </w:rPr>
              <w:t xml:space="preserve"> </w:t>
            </w:r>
            <w:r>
              <w:rPr>
                <w:spacing w:val="-4"/>
              </w:rPr>
              <w:t>10</w:t>
            </w:r>
            <w:r>
              <w:rPr>
                <w:spacing w:val="28"/>
                <w:w w:val="101"/>
              </w:rPr>
              <w:t xml:space="preserve"> </w:t>
            </w:r>
            <w:r>
              <w:rPr>
                <w:spacing w:val="-4"/>
              </w:rPr>
              <w:t>万</w:t>
            </w:r>
            <w:r>
              <w:rPr>
                <w:spacing w:val="-23"/>
              </w:rPr>
              <w:t xml:space="preserve"> </w:t>
            </w:r>
            <w:r>
              <w:rPr>
                <w:spacing w:val="-4"/>
              </w:rPr>
              <w:t>元 以</w:t>
            </w:r>
            <w:r>
              <w:rPr>
                <w:spacing w:val="-20"/>
              </w:rPr>
              <w:t xml:space="preserve"> </w:t>
            </w:r>
            <w:r>
              <w:rPr>
                <w:spacing w:val="-4"/>
              </w:rPr>
              <w:t>下</w:t>
            </w:r>
            <w:r>
              <w:rPr>
                <w:spacing w:val="-20"/>
              </w:rPr>
              <w:t xml:space="preserve"> </w:t>
            </w:r>
            <w:r>
              <w:rPr>
                <w:spacing w:val="-4"/>
              </w:rPr>
              <w:t>罚</w:t>
            </w:r>
            <w:r>
              <w:rPr/>
              <w:t xml:space="preserve"> </w:t>
            </w:r>
            <w:r>
              <w:rPr>
                <w:spacing w:val="7"/>
              </w:rPr>
              <w:t>款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6"/>
              </w:rPr>
              <w:t>吊销许可证。</w:t>
            </w:r>
          </w:p>
        </w:tc>
      </w:tr>
      <w:tr>
        <w:trPr>
          <w:trHeight w:val="2838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81" w:line="171" w:lineRule="auto"/>
              <w:rPr/>
            </w:pPr>
            <w:r>
              <w:rPr/>
              <w:t>8</w:t>
            </w:r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397"/>
              <w:spacing w:before="82" w:line="230" w:lineRule="auto"/>
              <w:jc w:val="both"/>
              <w:rPr/>
            </w:pPr>
            <w:r>
              <w:rPr>
                <w:spacing w:val="11"/>
              </w:rPr>
              <w:t>从事食品安全法第一</w:t>
            </w:r>
            <w:r>
              <w:rPr>
                <w:spacing w:val="7"/>
              </w:rPr>
              <w:t xml:space="preserve"> </w:t>
            </w:r>
            <w:r>
              <w:rPr>
                <w:spacing w:val="11"/>
              </w:rPr>
              <w:t>百二十四条第一款规定的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违法行为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，货值金额一万</w:t>
            </w:r>
            <w:r>
              <w:rPr/>
              <w:t xml:space="preserve"> </w:t>
            </w:r>
            <w:r>
              <w:rPr>
                <w:spacing w:val="7"/>
              </w:rPr>
              <w:t>元以上的。</w:t>
            </w:r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68" w:firstLine="398"/>
              <w:spacing w:before="50" w:line="231" w:lineRule="auto"/>
              <w:jc w:val="both"/>
              <w:rPr/>
            </w:pPr>
            <w:r>
              <w:rPr>
                <w:b/>
                <w:bCs/>
                <w:spacing w:val="8"/>
              </w:rPr>
              <w:t>第一百二十四条第一款   </w:t>
            </w:r>
            <w:r>
              <w:rPr>
                <w:spacing w:val="8"/>
              </w:rPr>
              <w:t>违反本法规定，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有下列情形之一，尚不构成犯罪的，由县级以  </w:t>
            </w:r>
            <w:r>
              <w:rPr>
                <w:spacing w:val="17"/>
              </w:rPr>
              <w:t>上人民政府食品安全监督管理部门没收违法</w:t>
            </w:r>
            <w:r>
              <w:rPr/>
              <w:t xml:space="preserve">  </w:t>
            </w:r>
            <w:r>
              <w:rPr>
                <w:spacing w:val="6"/>
              </w:rPr>
              <w:t>所得和违法生产经营的食品、食品添加剂，并  </w:t>
            </w:r>
            <w:r>
              <w:rPr>
                <w:spacing w:val="6"/>
              </w:rPr>
              <w:t>可以没收用于违法生产经营的工具、设备、原  </w:t>
            </w:r>
            <w:r>
              <w:rPr>
                <w:spacing w:val="6"/>
              </w:rPr>
              <w:t>料等物品；违法生产经营的食品、食品添加剂  </w:t>
            </w:r>
            <w:r>
              <w:rPr>
                <w:spacing w:val="6"/>
              </w:rPr>
              <w:t>货值金额不足一万元的，并处五万元以上十万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6"/>
              </w:rPr>
              <w:t>元以下罚款；货值金额一万元以上的，并处货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14"/>
              </w:rPr>
              <w:t>值金额十倍以上二十倍以下罚款</w:t>
            </w:r>
            <w:r>
              <w:rPr/>
              <w:t xml:space="preserve"> </w:t>
            </w:r>
            <w:r>
              <w:rPr>
                <w:spacing w:val="14"/>
              </w:rPr>
              <w:t>；情节严重</w:t>
            </w:r>
            <w:r>
              <w:rPr/>
              <w:t xml:space="preserve">  </w:t>
            </w:r>
            <w:r>
              <w:rPr/>
              <w:t>的</w:t>
            </w:r>
            <w:r>
              <w:rPr>
                <w:spacing w:val="-22"/>
              </w:rPr>
              <w:t xml:space="preserve"> </w:t>
            </w:r>
            <w:r>
              <w:rPr/>
              <w:t>，</w:t>
            </w:r>
            <w:r>
              <w:rPr>
                <w:spacing w:val="-25"/>
              </w:rPr>
              <w:t xml:space="preserve"> </w:t>
            </w:r>
            <w:r>
              <w:rPr/>
              <w:t>吊销许可证：</w:t>
            </w:r>
          </w:p>
          <w:p>
            <w:pPr>
              <w:pStyle w:val="TableText"/>
              <w:ind w:left="107" w:right="29" w:firstLine="391"/>
              <w:spacing w:before="12" w:line="226" w:lineRule="auto"/>
              <w:rPr/>
            </w:pPr>
            <w:r>
              <w:rPr/>
              <w:t>（一）生产经营致病性微生物，农药残留、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兽药残留、生物毒素、重金属等污染物质以及  </w:t>
            </w:r>
            <w:r>
              <w:rPr>
                <w:spacing w:val="17"/>
              </w:rPr>
              <w:t>其他危害人体健康的物质含量超过食品安全</w:t>
            </w:r>
            <w:r>
              <w:rPr/>
              <w:t xml:space="preserve">  </w:t>
            </w:r>
            <w:r>
              <w:rPr>
                <w:spacing w:val="9"/>
              </w:rPr>
              <w:t>标准限量的食品、食品添加剂；</w:t>
            </w:r>
          </w:p>
          <w:p>
            <w:pPr>
              <w:pStyle w:val="TableText"/>
              <w:ind w:left="109" w:right="103" w:firstLine="389"/>
              <w:spacing w:before="32" w:line="224" w:lineRule="auto"/>
              <w:rPr/>
            </w:pPr>
            <w:r>
              <w:rPr>
                <w:spacing w:val="2"/>
              </w:rPr>
              <w:t>（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）用超过保质期的食品原料、食品添</w:t>
            </w:r>
            <w:r>
              <w:rPr/>
              <w:t xml:space="preserve"> </w:t>
            </w:r>
            <w:r>
              <w:rPr>
                <w:spacing w:val="6"/>
              </w:rPr>
              <w:t>加剂生产食品、食品添加剂，或者经营上述食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品、食品添加剂；</w:t>
            </w:r>
          </w:p>
          <w:p>
            <w:pPr>
              <w:pStyle w:val="TableText"/>
              <w:ind w:left="499"/>
              <w:spacing w:before="32" w:line="196" w:lineRule="auto"/>
              <w:rPr/>
            </w:pPr>
            <w:r>
              <w:rPr>
                <w:spacing w:val="6"/>
              </w:rPr>
              <w:t>（三）生产经营超范围、超限量使用食品</w:t>
            </w:r>
          </w:p>
        </w:tc>
        <w:tc>
          <w:tcPr>
            <w:tcW w:w="1087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4"/>
              <w:spacing w:before="82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8" w:right="104" w:firstLine="1"/>
              <w:spacing w:before="52" w:line="227" w:lineRule="auto"/>
              <w:jc w:val="both"/>
              <w:rPr/>
            </w:pPr>
            <w:r>
              <w:rPr>
                <w:spacing w:val="9"/>
              </w:rPr>
              <w:t>未造成食品安全事故等人身</w:t>
            </w:r>
            <w:r>
              <w:rPr>
                <w:spacing w:val="2"/>
              </w:rPr>
              <w:t xml:space="preserve">   </w:t>
            </w:r>
            <w:r>
              <w:rPr>
                <w:spacing w:val="9"/>
              </w:rPr>
              <w:t>危害后果且有下列情形之一</w:t>
            </w:r>
            <w:r>
              <w:rPr>
                <w:spacing w:val="2"/>
              </w:rPr>
              <w:t xml:space="preserve">   </w:t>
            </w:r>
            <w:r>
              <w:rPr>
                <w:spacing w:val="4"/>
              </w:rPr>
              <w:t>的：1.违法行为人因残疾、患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有重大疾病、失业等生活确有 </w:t>
            </w:r>
            <w:r>
              <w:rPr>
                <w:spacing w:val="4"/>
              </w:rPr>
              <w:t>困难的；2.违法行为人为自然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人或者个体工商户，违法行为 </w:t>
            </w:r>
            <w:r>
              <w:rPr>
                <w:spacing w:val="2"/>
              </w:rPr>
              <w:t>地在山区、农村偏远地区，属 </w:t>
            </w:r>
            <w:r>
              <w:rPr>
                <w:spacing w:val="2"/>
              </w:rPr>
              <w:t>于违法行为轻微、社会危害性 </w:t>
            </w:r>
            <w:r>
              <w:rPr>
                <w:spacing w:val="6"/>
              </w:rPr>
              <w:t>较小的。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3"/>
              <w:spacing w:before="200" w:line="231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9"/>
              </w:rPr>
              <w:t>品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、食品添加剂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9"/>
              </w:rPr>
              <w:t>并可以没收用于违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工</w:t>
            </w:r>
            <w:r>
              <w:rPr/>
              <w:t xml:space="preserve"> </w:t>
            </w:r>
            <w:r>
              <w:rPr>
                <w:spacing w:val="10"/>
              </w:rPr>
              <w:t>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、原料等</w:t>
            </w:r>
            <w:r>
              <w:rPr/>
              <w:t xml:space="preserve"> </w:t>
            </w:r>
            <w:r>
              <w:rPr>
                <w:spacing w:val="13"/>
              </w:rPr>
              <w:t>物品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；并处货值金</w:t>
            </w:r>
            <w:r>
              <w:rPr/>
              <w:t xml:space="preserve"> </w:t>
            </w:r>
            <w:r>
              <w:rPr/>
              <w:t>额 10 倍以下罚款。</w:t>
            </w:r>
          </w:p>
        </w:tc>
      </w:tr>
      <w:tr>
        <w:trPr>
          <w:trHeight w:val="2840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/>
              <w:spacing w:before="82" w:line="230" w:lineRule="auto"/>
              <w:jc w:val="both"/>
              <w:rPr/>
            </w:pPr>
            <w:r>
              <w:rPr>
                <w:spacing w:val="4"/>
              </w:rPr>
              <w:t>有下列情形之一的：1.生产经 </w:t>
            </w:r>
            <w:r>
              <w:rPr>
                <w:spacing w:val="9"/>
              </w:rPr>
              <w:t>营服务提供者依照本法规定</w:t>
            </w:r>
            <w:r>
              <w:rPr>
                <w:spacing w:val="2"/>
              </w:rPr>
              <w:t xml:space="preserve">   </w:t>
            </w:r>
            <w:r>
              <w:rPr>
                <w:spacing w:val="9"/>
              </w:rPr>
              <w:t>制定并实施原料采购控制要</w:t>
            </w:r>
            <w:r>
              <w:rPr>
                <w:spacing w:val="2"/>
              </w:rPr>
              <w:t xml:space="preserve">   </w:t>
            </w:r>
            <w:r>
              <w:rPr>
                <w:spacing w:val="2"/>
              </w:rPr>
              <w:t>求，但仍违反本条所列违法情 </w:t>
            </w:r>
            <w:r>
              <w:rPr>
                <w:spacing w:val="4"/>
              </w:rPr>
              <w:t>形之一的；2.有《规定》第十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一条、第十二条情形的。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3"/>
              <w:spacing w:before="42" w:line="228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9"/>
              </w:rPr>
              <w:t>品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、食品添加剂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9"/>
              </w:rPr>
              <w:t>并可以没收用于违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工</w:t>
            </w:r>
            <w:r>
              <w:rPr/>
              <w:t xml:space="preserve"> </w:t>
            </w:r>
            <w:r>
              <w:rPr>
                <w:spacing w:val="10"/>
              </w:rPr>
              <w:t>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、原料等</w:t>
            </w:r>
            <w:r>
              <w:rPr/>
              <w:t xml:space="preserve"> </w:t>
            </w:r>
            <w:r>
              <w:rPr>
                <w:spacing w:val="13"/>
              </w:rPr>
              <w:t>物品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；并处货值金</w:t>
            </w:r>
            <w:r>
              <w:rPr/>
              <w:t xml:space="preserve"> </w:t>
            </w:r>
            <w:r>
              <w:rPr>
                <w:spacing w:val="-1"/>
              </w:rPr>
              <w:t>额</w:t>
            </w:r>
            <w:r>
              <w:rPr>
                <w:spacing w:val="31"/>
                <w:w w:val="101"/>
              </w:rPr>
              <w:t xml:space="preserve"> </w:t>
            </w:r>
            <w:r>
              <w:rPr>
                <w:spacing w:val="-1"/>
              </w:rPr>
              <w:t>10 倍以上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-1"/>
              </w:rPr>
              <w:t>13</w:t>
            </w:r>
            <w:r>
              <w:rPr>
                <w:spacing w:val="8"/>
              </w:rPr>
              <w:t xml:space="preserve"> </w:t>
            </w:r>
            <w:r>
              <w:rPr>
                <w:spacing w:val="-1"/>
              </w:rPr>
              <w:t>倍</w:t>
            </w:r>
            <w:r>
              <w:rPr/>
              <w:t xml:space="preserve"> </w:t>
            </w:r>
            <w:r>
              <w:rPr>
                <w:spacing w:val="7"/>
              </w:rPr>
              <w:t>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67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2843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3"/>
              <w:spacing w:before="50" w:line="208" w:lineRule="auto"/>
              <w:rPr/>
            </w:pPr>
            <w:r>
              <w:rPr>
                <w:spacing w:val="7"/>
              </w:rPr>
              <w:t>添加剂的食品；</w:t>
            </w:r>
          </w:p>
          <w:p>
            <w:pPr>
              <w:pStyle w:val="TableText"/>
              <w:ind w:left="107" w:right="103" w:firstLine="391"/>
              <w:spacing w:before="32" w:line="224" w:lineRule="auto"/>
              <w:rPr/>
            </w:pPr>
            <w:r>
              <w:rPr>
                <w:spacing w:val="1"/>
              </w:rPr>
              <w:t>（ 四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）生产经营腐败变质、油脂酸败、霉</w:t>
            </w:r>
            <w:r>
              <w:rPr/>
              <w:t xml:space="preserve"> </w:t>
            </w:r>
            <w:r>
              <w:rPr>
                <w:spacing w:val="5"/>
              </w:rPr>
              <w:t>变生虫、污秽不洁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、混有异物、掺假掺杂或者</w:t>
            </w:r>
            <w:r>
              <w:rPr/>
              <w:t xml:space="preserve"> </w:t>
            </w:r>
            <w:r>
              <w:rPr>
                <w:spacing w:val="9"/>
              </w:rPr>
              <w:t>感官性状异常的食品、食品添加剂；</w:t>
            </w:r>
          </w:p>
          <w:p>
            <w:pPr>
              <w:pStyle w:val="TableText"/>
              <w:ind w:left="108" w:right="105" w:firstLine="391"/>
              <w:spacing w:before="33" w:line="219" w:lineRule="auto"/>
              <w:rPr/>
            </w:pPr>
            <w:r>
              <w:rPr>
                <w:spacing w:val="6"/>
              </w:rPr>
              <w:t>（五）生产经营标注虚假生产日期、保质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期或者超过保质期的食品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、食品添加剂；</w:t>
            </w:r>
          </w:p>
          <w:p>
            <w:pPr>
              <w:pStyle w:val="TableText"/>
              <w:ind w:left="109" w:right="44" w:firstLine="390"/>
              <w:spacing w:before="32" w:line="226" w:lineRule="auto"/>
              <w:rPr/>
            </w:pPr>
            <w:r>
              <w:rPr>
                <w:spacing w:val="11"/>
              </w:rPr>
              <w:t>（ 六</w:t>
            </w:r>
            <w:r>
              <w:rPr>
                <w:spacing w:val="-1"/>
              </w:rPr>
              <w:t xml:space="preserve"> </w:t>
            </w:r>
            <w:r>
              <w:rPr>
                <w:spacing w:val="11"/>
              </w:rPr>
              <w:t>）生产经营未按规定注册的保健食</w:t>
            </w:r>
            <w:r>
              <w:rPr/>
              <w:t xml:space="preserve">  </w:t>
            </w:r>
            <w:r>
              <w:rPr/>
              <w:t>品、特殊医学用途配方食品、婴幼儿配方乳粉，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或者未按注册的产品配方、生产工艺等技术要</w:t>
            </w:r>
            <w:r>
              <w:rPr>
                <w:spacing w:val="5"/>
              </w:rPr>
              <w:t xml:space="preserve">  </w:t>
            </w:r>
            <w:r>
              <w:rPr>
                <w:spacing w:val="7"/>
              </w:rPr>
              <w:t>求组织生产；</w:t>
            </w:r>
          </w:p>
          <w:p>
            <w:pPr>
              <w:pStyle w:val="TableText"/>
              <w:ind w:left="111" w:right="82" w:firstLine="388"/>
              <w:spacing w:before="33" w:line="224" w:lineRule="auto"/>
              <w:rPr/>
            </w:pPr>
            <w:r>
              <w:rPr>
                <w:spacing w:val="6"/>
              </w:rPr>
              <w:t>（七）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以分装方式生产婴幼儿配方乳粉，</w:t>
            </w:r>
            <w:r>
              <w:rPr/>
              <w:t xml:space="preserve"> </w:t>
            </w:r>
            <w:r>
              <w:rPr>
                <w:spacing w:val="16"/>
              </w:rPr>
              <w:t>或者同一企业以同一配方生产不同品牌的婴</w:t>
            </w:r>
            <w:r>
              <w:rPr>
                <w:spacing w:val="14"/>
              </w:rPr>
              <w:t xml:space="preserve"> </w:t>
            </w:r>
            <w:r>
              <w:rPr>
                <w:spacing w:val="7"/>
              </w:rPr>
              <w:t>幼儿配方乳粉；</w:t>
            </w:r>
          </w:p>
          <w:p>
            <w:pPr>
              <w:pStyle w:val="TableText"/>
              <w:ind w:left="111" w:right="80" w:firstLine="388"/>
              <w:spacing w:before="31" w:line="220" w:lineRule="auto"/>
              <w:rPr/>
            </w:pPr>
            <w:r>
              <w:rPr>
                <w:spacing w:val="6"/>
              </w:rPr>
              <w:t>（八）利用新的食品原料生产食品，或者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生产食品添加剂新品种</w:t>
            </w:r>
            <w:r>
              <w:rPr>
                <w:spacing w:val="-3"/>
              </w:rPr>
              <w:t xml:space="preserve"> </w:t>
            </w:r>
            <w:r>
              <w:rPr>
                <w:spacing w:val="5"/>
              </w:rPr>
              <w:t>，未通过安全性评估；</w:t>
            </w:r>
          </w:p>
          <w:p>
            <w:pPr>
              <w:pStyle w:val="TableText"/>
              <w:ind w:left="110" w:right="103" w:firstLine="388"/>
              <w:spacing w:before="34" w:line="224" w:lineRule="auto"/>
              <w:rPr/>
            </w:pPr>
            <w:r>
              <w:rPr>
                <w:spacing w:val="6"/>
              </w:rPr>
              <w:t>（九）食品生产经营者在食品安全监督管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6"/>
              </w:rPr>
              <w:t>理部门责令其召回或者停止经营后，仍拒不召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回或者停止经营。</w:t>
            </w:r>
          </w:p>
        </w:tc>
        <w:tc>
          <w:tcPr>
            <w:tcW w:w="1087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/>
              <w:spacing w:before="82" w:line="231" w:lineRule="auto"/>
              <w:jc w:val="both"/>
              <w:rPr/>
            </w:pPr>
            <w:r>
              <w:rPr>
                <w:spacing w:val="3"/>
              </w:rPr>
              <w:t>有下列情形之一的：1.有本条</w:t>
            </w:r>
            <w:r>
              <w:rPr>
                <w:spacing w:val="11"/>
              </w:rPr>
              <w:t xml:space="preserve"> </w:t>
            </w:r>
            <w:r>
              <w:rPr>
                <w:spacing w:val="9"/>
              </w:rPr>
              <w:t>所列 3</w:t>
            </w:r>
            <w:r>
              <w:rPr>
                <w:spacing w:val="26"/>
                <w:w w:val="101"/>
              </w:rPr>
              <w:t xml:space="preserve"> </w:t>
            </w:r>
            <w:r>
              <w:rPr>
                <w:spacing w:val="9"/>
              </w:rPr>
              <w:t>项违法情形的 ；2.不</w:t>
            </w:r>
            <w:r>
              <w:rPr/>
              <w:t xml:space="preserve"> </w:t>
            </w:r>
            <w:r>
              <w:rPr>
                <w:spacing w:val="2"/>
              </w:rPr>
              <w:t>具有《规定》从重、从轻情形 </w:t>
            </w:r>
            <w:r>
              <w:rPr>
                <w:spacing w:val="2"/>
              </w:rPr>
              <w:t>的</w:t>
            </w:r>
            <w:r>
              <w:rPr>
                <w:spacing w:val="-33"/>
              </w:rPr>
              <w:t xml:space="preserve"> </w:t>
            </w:r>
            <w:r>
              <w:rPr>
                <w:spacing w:val="2"/>
              </w:rPr>
              <w:t>。.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3"/>
              <w:spacing w:before="45" w:line="228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9"/>
              </w:rPr>
              <w:t>品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、食品添加剂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9"/>
              </w:rPr>
              <w:t>并可以没收用于违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工</w:t>
            </w:r>
            <w:r>
              <w:rPr/>
              <w:t xml:space="preserve"> </w:t>
            </w:r>
            <w:r>
              <w:rPr>
                <w:spacing w:val="10"/>
              </w:rPr>
              <w:t>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、原料等</w:t>
            </w:r>
            <w:r>
              <w:rPr/>
              <w:t xml:space="preserve"> </w:t>
            </w:r>
            <w:r>
              <w:rPr>
                <w:spacing w:val="13"/>
              </w:rPr>
              <w:t>物品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；并处货值金</w:t>
            </w:r>
            <w:r>
              <w:rPr/>
              <w:t xml:space="preserve"> </w:t>
            </w:r>
            <w:r>
              <w:rPr>
                <w:spacing w:val="-1"/>
              </w:rPr>
              <w:t>额</w:t>
            </w:r>
            <w:r>
              <w:rPr>
                <w:spacing w:val="31"/>
                <w:w w:val="101"/>
              </w:rPr>
              <w:t xml:space="preserve"> </w:t>
            </w:r>
            <w:r>
              <w:rPr>
                <w:spacing w:val="-1"/>
              </w:rPr>
              <w:t>13 倍以上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-1"/>
              </w:rPr>
              <w:t>17</w:t>
            </w:r>
            <w:r>
              <w:rPr>
                <w:spacing w:val="8"/>
              </w:rPr>
              <w:t xml:space="preserve"> </w:t>
            </w:r>
            <w:r>
              <w:rPr>
                <w:spacing w:val="-1"/>
              </w:rPr>
              <w:t>倍</w:t>
            </w:r>
            <w:r>
              <w:rPr/>
              <w:t xml:space="preserve"> </w:t>
            </w:r>
            <w:r>
              <w:rPr>
                <w:spacing w:val="7"/>
              </w:rPr>
              <w:t>以下罚款。</w:t>
            </w:r>
          </w:p>
        </w:tc>
      </w:tr>
      <w:tr>
        <w:trPr>
          <w:trHeight w:val="3153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spacing w:line="4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7" w:firstLine="1"/>
              <w:spacing w:before="81" w:line="231" w:lineRule="auto"/>
              <w:jc w:val="both"/>
              <w:rPr/>
            </w:pPr>
            <w:r>
              <w:rPr>
                <w:spacing w:val="3"/>
              </w:rPr>
              <w:t>有下列情形之一的：1.有《食</w:t>
            </w:r>
            <w:r>
              <w:rPr>
                <w:spacing w:val="5"/>
              </w:rPr>
              <w:t xml:space="preserve">  </w:t>
            </w:r>
            <w:r>
              <w:rPr>
                <w:spacing w:val="10"/>
              </w:rPr>
              <w:t>品安全法》</w:t>
            </w:r>
            <w:r>
              <w:rPr>
                <w:spacing w:val="-18"/>
              </w:rPr>
              <w:t xml:space="preserve"> </w:t>
            </w:r>
            <w:r>
              <w:rPr>
                <w:spacing w:val="10"/>
              </w:rPr>
              <w:t>本条所列 3 项以</w:t>
            </w:r>
            <w:r>
              <w:rPr/>
              <w:t xml:space="preserve">  </w:t>
            </w:r>
            <w:r>
              <w:rPr>
                <w:spacing w:val="6"/>
              </w:rPr>
              <w:t>上违法情形的</w:t>
            </w:r>
            <w:r>
              <w:rPr>
                <w:spacing w:val="-1"/>
              </w:rPr>
              <w:t xml:space="preserve"> </w:t>
            </w:r>
            <w:r>
              <w:rPr>
                <w:spacing w:val="6"/>
              </w:rPr>
              <w:t>；2.以孕产妇、</w:t>
            </w:r>
            <w:r>
              <w:rPr/>
              <w:t xml:space="preserve"> </w:t>
            </w:r>
            <w:r>
              <w:rPr>
                <w:spacing w:val="18"/>
              </w:rPr>
              <w:t>婴幼儿或者儿童为主要使用</w:t>
            </w:r>
            <w:r>
              <w:rPr>
                <w:spacing w:val="1"/>
              </w:rPr>
              <w:t xml:space="preserve">  </w:t>
            </w:r>
            <w:r>
              <w:rPr>
                <w:spacing w:val="4"/>
              </w:rPr>
              <w:t>对象的；3.导致食品安全事故</w:t>
            </w:r>
            <w:r>
              <w:rPr>
                <w:spacing w:val="3"/>
              </w:rPr>
              <w:t xml:space="preserve">  </w:t>
            </w:r>
            <w:r>
              <w:rPr>
                <w:spacing w:val="4"/>
              </w:rPr>
              <w:t>的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；4.有《规定》第十三条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</w:t>
            </w:r>
            <w:r>
              <w:rPr/>
              <w:t xml:space="preserve"> </w:t>
            </w:r>
            <w:r>
              <w:rPr>
                <w:spacing w:val="8"/>
              </w:rPr>
              <w:t>第十四条情形的。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35" w:firstLine="3"/>
              <w:spacing w:before="46" w:line="228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 </w:t>
            </w:r>
            <w:r>
              <w:rPr>
                <w:spacing w:val="12"/>
              </w:rPr>
              <w:t>品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、食品添加剂</w:t>
            </w:r>
            <w:r>
              <w:rPr>
                <w:spacing w:val="-9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/>
              <w:t xml:space="preserve">  </w:t>
            </w:r>
            <w:r>
              <w:rPr>
                <w:spacing w:val="19"/>
              </w:rPr>
              <w:t>并可以没收用于违</w:t>
            </w:r>
            <w:r>
              <w:rPr/>
              <w:t xml:space="preserve">  </w:t>
            </w:r>
            <w:r>
              <w:rPr>
                <w:spacing w:val="7"/>
              </w:rPr>
              <w:t>法 生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工</w:t>
            </w:r>
            <w:r>
              <w:rPr/>
              <w:t xml:space="preserve">  </w:t>
            </w:r>
            <w:r>
              <w:rPr>
                <w:spacing w:val="10"/>
              </w:rPr>
              <w:t>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、原料等</w:t>
            </w:r>
            <w:r>
              <w:rPr/>
              <w:t xml:space="preserve">  </w:t>
            </w:r>
            <w:r>
              <w:rPr>
                <w:spacing w:val="13"/>
              </w:rPr>
              <w:t>物品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；并处货值金</w:t>
            </w:r>
            <w:r>
              <w:rPr/>
              <w:t xml:space="preserve">  </w:t>
            </w:r>
            <w:r>
              <w:rPr/>
              <w:t>额</w:t>
            </w:r>
            <w:r>
              <w:rPr>
                <w:spacing w:val="29"/>
              </w:rPr>
              <w:t xml:space="preserve"> </w:t>
            </w:r>
            <w:r>
              <w:rPr/>
              <w:t>17 倍以上</w:t>
            </w:r>
            <w:r>
              <w:rPr>
                <w:spacing w:val="16"/>
              </w:rPr>
              <w:t xml:space="preserve"> </w:t>
            </w:r>
            <w:r>
              <w:rPr/>
              <w:t>20</w:t>
            </w:r>
            <w:r>
              <w:rPr>
                <w:spacing w:val="8"/>
              </w:rPr>
              <w:t xml:space="preserve"> </w:t>
            </w:r>
            <w:r>
              <w:rPr/>
              <w:t>倍  </w:t>
            </w:r>
            <w:r>
              <w:rPr>
                <w:spacing w:val="13"/>
              </w:rPr>
              <w:t>以下罚款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；情节严</w:t>
            </w:r>
            <w:r>
              <w:rPr/>
              <w:t xml:space="preserve">  </w:t>
            </w:r>
            <w:r>
              <w:rPr/>
              <w:t>重的</w:t>
            </w:r>
            <w:r>
              <w:rPr>
                <w:spacing w:val="-19"/>
              </w:rPr>
              <w:t xml:space="preserve"> </w:t>
            </w:r>
            <w:r>
              <w:rPr/>
              <w:t>，吊销许可证。</w:t>
            </w:r>
          </w:p>
        </w:tc>
      </w:tr>
      <w:tr>
        <w:trPr>
          <w:trHeight w:val="2211" w:hRule="atLeast"/>
        </w:trPr>
        <w:tc>
          <w:tcPr>
            <w:tcW w:w="681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4"/>
              <w:spacing w:before="82" w:line="170" w:lineRule="auto"/>
              <w:rPr/>
            </w:pPr>
            <w:r>
              <w:rPr/>
              <w:t>9</w:t>
            </w:r>
          </w:p>
        </w:tc>
        <w:tc>
          <w:tcPr>
            <w:tcW w:w="2435" w:type="dxa"/>
            <w:vAlign w:val="top"/>
          </w:tcPr>
          <w:p>
            <w:pPr>
              <w:pStyle w:val="TableText"/>
              <w:ind w:left="105" w:right="105" w:firstLine="402"/>
              <w:spacing w:before="52" w:line="226" w:lineRule="auto"/>
              <w:rPr/>
            </w:pPr>
            <w:r>
              <w:rPr>
                <w:spacing w:val="36"/>
              </w:rPr>
              <w:t>生产经营被包装材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料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、容器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、运输工具等污</w:t>
            </w:r>
            <w:r>
              <w:rPr/>
              <w:t xml:space="preserve"> </w:t>
            </w:r>
            <w:r>
              <w:rPr>
                <w:spacing w:val="5"/>
              </w:rPr>
              <w:t>染食品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、食品添加剂的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</w:t>
            </w:r>
            <w:r>
              <w:rPr>
                <w:spacing w:val="11"/>
              </w:rPr>
              <w:t>生产经营无标签的预包装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食品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、食品添加剂或者标</w:t>
            </w:r>
            <w:r>
              <w:rPr/>
              <w:t xml:space="preserve"> </w:t>
            </w:r>
            <w:r>
              <w:rPr>
                <w:spacing w:val="9"/>
              </w:rPr>
              <w:t>签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、说明书不符合规定的</w:t>
            </w:r>
            <w:r>
              <w:rPr/>
              <w:t xml:space="preserve"> </w:t>
            </w:r>
            <w:r>
              <w:rPr>
                <w:spacing w:val="6"/>
              </w:rPr>
              <w:t>食品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、食品添加剂的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；生</w:t>
            </w:r>
          </w:p>
        </w:tc>
        <w:tc>
          <w:tcPr>
            <w:tcW w:w="4152" w:type="dxa"/>
            <w:vAlign w:val="top"/>
          </w:tcPr>
          <w:p>
            <w:pPr>
              <w:pStyle w:val="TableText"/>
              <w:ind w:left="107" w:right="98"/>
              <w:spacing w:before="52" w:line="226" w:lineRule="auto"/>
              <w:jc w:val="both"/>
              <w:rPr/>
            </w:pPr>
            <w:r>
              <w:rPr>
                <w:b/>
                <w:bCs/>
                <w:spacing w:val="7"/>
              </w:rPr>
              <w:t>第一百二十五条第一款   </w:t>
            </w:r>
            <w:r>
              <w:rPr>
                <w:spacing w:val="7"/>
              </w:rPr>
              <w:t>违反本法规定，有下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列情形之一的，由县级以上人民政府食品安全</w:t>
            </w:r>
            <w:r>
              <w:rPr>
                <w:spacing w:val="11"/>
              </w:rPr>
              <w:t xml:space="preserve"> </w:t>
            </w:r>
            <w:r>
              <w:rPr>
                <w:spacing w:val="16"/>
              </w:rPr>
              <w:t>监督管理部门没收违法所得和违法生产经营</w:t>
            </w:r>
            <w:r>
              <w:rPr>
                <w:spacing w:val="17"/>
              </w:rPr>
              <w:t xml:space="preserve"> </w:t>
            </w:r>
            <w:r>
              <w:rPr>
                <w:spacing w:val="6"/>
              </w:rPr>
              <w:t>的食品、食品添加剂，并可以没收用于违法生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产经营的工具、设备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、原料等物品；违法生产</w:t>
            </w:r>
            <w:r>
              <w:rPr/>
              <w:t xml:space="preserve"> </w:t>
            </w:r>
            <w:r>
              <w:rPr>
                <w:spacing w:val="6"/>
              </w:rPr>
              <w:t>经营的食品、食品添加剂货值金额不足一万元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的，并处五千元以上五万元以下罚款；货值金</w:t>
            </w:r>
          </w:p>
        </w:tc>
        <w:tc>
          <w:tcPr>
            <w:tcW w:w="1087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4"/>
              <w:spacing w:before="82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9" w:right="45"/>
              <w:spacing w:before="52" w:line="226" w:lineRule="auto"/>
              <w:jc w:val="both"/>
              <w:rPr/>
            </w:pPr>
            <w:r>
              <w:rPr>
                <w:spacing w:val="18"/>
              </w:rPr>
              <w:t>未造成食品安全事故等人身</w:t>
            </w:r>
            <w:r>
              <w:rPr/>
              <w:t xml:space="preserve">  </w:t>
            </w:r>
            <w:r>
              <w:rPr>
                <w:spacing w:val="18"/>
              </w:rPr>
              <w:t>危害后果且有下列情形之一</w:t>
            </w:r>
            <w:r>
              <w:rPr/>
              <w:t xml:space="preserve">  </w:t>
            </w:r>
            <w:r>
              <w:rPr>
                <w:spacing w:val="4"/>
              </w:rPr>
              <w:t>的：1.产品未销售；或者产品</w:t>
            </w:r>
            <w:r>
              <w:rPr>
                <w:spacing w:val="2"/>
              </w:rPr>
              <w:t xml:space="preserve">  </w:t>
            </w:r>
            <w:r>
              <w:rPr>
                <w:spacing w:val="37"/>
              </w:rPr>
              <w:t>已经销售且货值金额不足</w:t>
            </w:r>
            <w:r>
              <w:rPr/>
              <w:t xml:space="preserve">  </w:t>
            </w:r>
            <w:r>
              <w:rPr>
                <w:spacing w:val="2"/>
              </w:rPr>
              <w:t>3000</w:t>
            </w:r>
            <w:r>
              <w:rPr>
                <w:spacing w:val="59"/>
                <w:w w:val="101"/>
              </w:rPr>
              <w:t xml:space="preserve"> </w:t>
            </w:r>
            <w:r>
              <w:rPr>
                <w:spacing w:val="2"/>
              </w:rPr>
              <w:t>元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；2.采取有效措施减</w:t>
            </w:r>
            <w:r>
              <w:rPr/>
              <w:t xml:space="preserve">  </w:t>
            </w:r>
            <w:r>
              <w:rPr>
                <w:spacing w:val="6"/>
              </w:rPr>
              <w:t>轻或者消除食品安全风险的；</w:t>
            </w:r>
            <w:r>
              <w:rPr>
                <w:spacing w:val="8"/>
              </w:rPr>
              <w:t xml:space="preserve"> </w:t>
            </w:r>
            <w:r>
              <w:rPr>
                <w:spacing w:val="4"/>
              </w:rPr>
              <w:t>3.违法行为人因残疾、患有重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3"/>
              <w:spacing w:before="52" w:line="226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9"/>
              </w:rPr>
              <w:t>品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、食品添加剂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9"/>
              </w:rPr>
              <w:t>并可以没收用于违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工</w:t>
            </w:r>
            <w:r>
              <w:rPr/>
              <w:t xml:space="preserve"> </w:t>
            </w:r>
            <w:r>
              <w:rPr>
                <w:spacing w:val="10"/>
              </w:rPr>
              <w:t>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、原料等</w:t>
            </w:r>
            <w:r>
              <w:rPr/>
              <w:t xml:space="preserve"> </w:t>
            </w:r>
            <w:r>
              <w:rPr>
                <w:spacing w:val="-2"/>
              </w:rPr>
              <w:t>物品；并处 5000 元</w:t>
            </w:r>
          </w:p>
        </w:tc>
      </w:tr>
    </w:tbl>
    <w:p>
      <w:pPr>
        <w:spacing w:line="130" w:lineRule="exact"/>
        <w:rPr>
          <w:rFonts w:ascii="Arial"/>
          <w:sz w:val="11"/>
        </w:rPr>
      </w:pPr>
      <w:r/>
    </w:p>
    <w:p>
      <w:pPr>
        <w:spacing w:line="130" w:lineRule="exact"/>
        <w:sectPr>
          <w:footerReference w:type="default" r:id="rId268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11"/>
          <w:szCs w:val="1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1898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5" w:firstLine="2"/>
              <w:spacing w:before="46" w:line="231" w:lineRule="auto"/>
              <w:jc w:val="both"/>
              <w:rPr/>
            </w:pPr>
            <w:r>
              <w:rPr>
                <w:spacing w:val="11"/>
              </w:rPr>
              <w:t>产经营转基因食品未按规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定进行标示的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；食品生产</w:t>
            </w:r>
            <w:r>
              <w:rPr/>
              <w:t xml:space="preserve"> </w:t>
            </w:r>
            <w:r>
              <w:rPr>
                <w:spacing w:val="11"/>
              </w:rPr>
              <w:t>经营者采购或者使用不符</w:t>
            </w:r>
            <w:r>
              <w:rPr>
                <w:spacing w:val="2"/>
              </w:rPr>
              <w:t xml:space="preserve"> </w:t>
            </w:r>
            <w:r>
              <w:rPr>
                <w:spacing w:val="11"/>
              </w:rPr>
              <w:t>合食品安全标准的食品原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料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、食品添加剂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、食品相</w:t>
            </w:r>
            <w:r>
              <w:rPr/>
              <w:t xml:space="preserve"> </w:t>
            </w:r>
            <w:r>
              <w:rPr>
                <w:spacing w:val="7"/>
              </w:rPr>
              <w:t>关产品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，货值金额不足一</w:t>
            </w:r>
            <w:r>
              <w:rPr/>
              <w:t xml:space="preserve"> </w:t>
            </w:r>
            <w:r>
              <w:rPr>
                <w:spacing w:val="6"/>
              </w:rPr>
              <w:t>万元的。</w:t>
            </w:r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25" w:right="103" w:hanging="16"/>
              <w:spacing w:before="52" w:line="228" w:lineRule="auto"/>
              <w:jc w:val="both"/>
              <w:rPr/>
            </w:pPr>
            <w:r>
              <w:rPr>
                <w:spacing w:val="6"/>
              </w:rPr>
              <w:t>额一万元以上的，并处货值金额五倍以上十倍</w:t>
            </w:r>
            <w:r>
              <w:rPr>
                <w:spacing w:val="13"/>
              </w:rPr>
              <w:t xml:space="preserve"> </w:t>
            </w:r>
            <w:r>
              <w:rPr>
                <w:spacing w:val="5"/>
              </w:rPr>
              <w:t>以下罚款；情节严重的，责令停产停业，直至</w:t>
            </w:r>
            <w:r>
              <w:rPr>
                <w:spacing w:val="14"/>
              </w:rPr>
              <w:t xml:space="preserve"> </w:t>
            </w:r>
            <w:r>
              <w:rPr>
                <w:spacing w:val="4"/>
              </w:rPr>
              <w:t>吊销许可证：</w:t>
            </w:r>
          </w:p>
          <w:p>
            <w:pPr>
              <w:pStyle w:val="TableText"/>
              <w:ind w:left="109" w:right="105" w:firstLine="389"/>
              <w:spacing w:before="13" w:line="220" w:lineRule="auto"/>
              <w:rPr/>
            </w:pPr>
            <w:r>
              <w:rPr>
                <w:spacing w:val="6"/>
              </w:rPr>
              <w:t>（一）生产经营被包装材料、容器、运输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工具等污染的食品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、食品添加剂；</w:t>
            </w:r>
          </w:p>
          <w:p>
            <w:pPr>
              <w:pStyle w:val="TableText"/>
              <w:ind w:left="106" w:right="105" w:firstLine="392"/>
              <w:spacing w:before="33" w:line="224" w:lineRule="auto"/>
              <w:rPr/>
            </w:pPr>
            <w:r>
              <w:rPr>
                <w:spacing w:val="2"/>
              </w:rPr>
              <w:t>（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）生产经营无标签的预包装食品、食</w:t>
            </w:r>
            <w:r>
              <w:rPr/>
              <w:t xml:space="preserve"> </w:t>
            </w:r>
            <w:r>
              <w:rPr>
                <w:spacing w:val="6"/>
              </w:rPr>
              <w:t>品添加剂或者标签、说明书不符合本法规定的</w:t>
            </w:r>
            <w:r>
              <w:rPr>
                <w:spacing w:val="13"/>
              </w:rPr>
              <w:t xml:space="preserve"> </w:t>
            </w:r>
            <w:r>
              <w:rPr>
                <w:spacing w:val="5"/>
              </w:rPr>
              <w:t>食品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、食品添加剂；</w:t>
            </w:r>
          </w:p>
          <w:p>
            <w:pPr>
              <w:pStyle w:val="TableText"/>
              <w:ind w:left="108" w:right="105" w:firstLine="391"/>
              <w:spacing w:before="31" w:line="220" w:lineRule="auto"/>
              <w:rPr/>
            </w:pPr>
            <w:r>
              <w:rPr>
                <w:spacing w:val="18"/>
              </w:rPr>
              <w:t>（三）生产经营转基因食品未按规定进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行标示；</w:t>
            </w:r>
          </w:p>
          <w:p>
            <w:pPr>
              <w:pStyle w:val="TableText"/>
              <w:ind w:left="108" w:right="103" w:firstLine="391"/>
              <w:spacing w:before="33" w:line="224" w:lineRule="auto"/>
              <w:rPr/>
            </w:pPr>
            <w:r>
              <w:rPr>
                <w:spacing w:val="3"/>
              </w:rPr>
              <w:t>（ 四）食品生产经营者采购或者使用不符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合食品安全标准的食品原料、食品添加剂、食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品相关产品。</w:t>
            </w:r>
          </w:p>
        </w:tc>
        <w:tc>
          <w:tcPr>
            <w:tcW w:w="10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10" w:right="104" w:firstLine="3"/>
              <w:spacing w:before="54" w:line="225" w:lineRule="auto"/>
              <w:jc w:val="both"/>
              <w:rPr/>
            </w:pPr>
            <w:r>
              <w:rPr>
                <w:spacing w:val="1"/>
              </w:rPr>
              <w:t>大疾病、失业等生活确有困难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的；4.违法行为人为自然人或 </w:t>
            </w:r>
            <w:r>
              <w:rPr>
                <w:spacing w:val="2"/>
              </w:rPr>
              <w:t>者个体工商户，违法行为地在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山区、农村偏远地区，属于违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法行为轻微、社会危害性较小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27"/>
              <w:spacing w:before="51" w:line="208" w:lineRule="auto"/>
              <w:rPr/>
            </w:pPr>
            <w:r>
              <w:rPr>
                <w:spacing w:val="3"/>
              </w:rPr>
              <w:t>以下罚款。</w:t>
            </w:r>
          </w:p>
        </w:tc>
      </w:tr>
      <w:tr>
        <w:trPr>
          <w:trHeight w:val="2838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firstLine="1"/>
              <w:spacing w:before="82" w:line="229" w:lineRule="auto"/>
              <w:jc w:val="both"/>
              <w:rPr/>
            </w:pPr>
            <w:r>
              <w:rPr>
                <w:spacing w:val="3"/>
              </w:rPr>
              <w:t>有下列情形之一的：1.货值金   </w:t>
            </w:r>
            <w:r>
              <w:rPr>
                <w:spacing w:val="-2"/>
              </w:rPr>
              <w:t>额不足三千元的；2.有《规定》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第十一条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、第十二条情形的。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3"/>
              <w:spacing w:before="52" w:line="227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9"/>
              </w:rPr>
              <w:t>品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、食品添加剂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9"/>
              </w:rPr>
              <w:t>并可以没收用于违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工</w:t>
            </w:r>
            <w:r>
              <w:rPr/>
              <w:t xml:space="preserve"> </w:t>
            </w:r>
            <w:r>
              <w:rPr>
                <w:spacing w:val="10"/>
              </w:rPr>
              <w:t>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、原料等</w:t>
            </w:r>
            <w:r>
              <w:rPr/>
              <w:t xml:space="preserve"> </w:t>
            </w:r>
            <w:r>
              <w:rPr>
                <w:spacing w:val="-2"/>
              </w:rPr>
              <w:t>物品；并处 5000 元</w:t>
            </w:r>
            <w:r>
              <w:rPr/>
              <w:t xml:space="preserve"> </w:t>
            </w:r>
            <w:r>
              <w:rPr>
                <w:spacing w:val="2"/>
              </w:rPr>
              <w:t>以上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2"/>
              </w:rPr>
              <w:t>1.85 万元以下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2841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5"/>
              <w:spacing w:before="82" w:line="230" w:lineRule="auto"/>
              <w:jc w:val="both"/>
              <w:rPr/>
            </w:pPr>
            <w:r>
              <w:rPr>
                <w:spacing w:val="4"/>
              </w:rPr>
              <w:t>有下列情形之一的：1.货值金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额三千元以上不足七千元的；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2.不具有《规定》从重</w:t>
            </w:r>
            <w:r>
              <w:rPr>
                <w:spacing w:val="-23"/>
              </w:rPr>
              <w:t xml:space="preserve"> </w:t>
            </w:r>
            <w:r>
              <w:rPr>
                <w:spacing w:val="2"/>
              </w:rPr>
              <w:t>、从轻</w:t>
            </w:r>
            <w:r>
              <w:rPr/>
              <w:t xml:space="preserve">  </w:t>
            </w:r>
            <w:r>
              <w:rPr>
                <w:spacing w:val="6"/>
              </w:rPr>
              <w:t>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3"/>
              <w:spacing w:before="55" w:line="227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9"/>
              </w:rPr>
              <w:t>品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、食品添加剂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9"/>
              </w:rPr>
              <w:t>并可以没收用于违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工</w:t>
            </w:r>
            <w:r>
              <w:rPr/>
              <w:t xml:space="preserve"> </w:t>
            </w:r>
            <w:r>
              <w:rPr>
                <w:spacing w:val="10"/>
              </w:rPr>
              <w:t>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、原料等</w:t>
            </w:r>
            <w:r>
              <w:rPr/>
              <w:t xml:space="preserve"> </w:t>
            </w:r>
            <w:r>
              <w:rPr>
                <w:spacing w:val="-2"/>
              </w:rPr>
              <w:t>物品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；并处</w:t>
            </w:r>
            <w:r>
              <w:rPr>
                <w:spacing w:val="14"/>
              </w:rPr>
              <w:t xml:space="preserve"> </w:t>
            </w:r>
            <w:r>
              <w:rPr>
                <w:spacing w:val="-2"/>
              </w:rPr>
              <w:t>1.85 万</w:t>
            </w:r>
            <w:r>
              <w:rPr/>
              <w:t xml:space="preserve"> </w:t>
            </w:r>
            <w:r>
              <w:rPr>
                <w:spacing w:val="3"/>
              </w:rPr>
              <w:t>元以上 3.65 万元以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69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3473" w:hRule="atLeast"/>
        </w:trPr>
        <w:tc>
          <w:tcPr>
            <w:tcW w:w="6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93" w:right="40" w:firstLine="15"/>
              <w:spacing w:before="82" w:line="230" w:lineRule="auto"/>
              <w:jc w:val="both"/>
              <w:rPr/>
            </w:pPr>
            <w:r>
              <w:rPr>
                <w:spacing w:val="8"/>
              </w:rPr>
              <w:t>有下列情形之一的：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1.</w:t>
            </w:r>
            <w:r>
              <w:rPr>
                <w:spacing w:val="56"/>
              </w:rPr>
              <w:t xml:space="preserve"> </w:t>
            </w:r>
            <w:r>
              <w:rPr>
                <w:spacing w:val="8"/>
              </w:rPr>
              <w:t>货值</w:t>
            </w:r>
            <w:r>
              <w:rPr/>
              <w:t xml:space="preserve">  </w:t>
            </w:r>
            <w:r>
              <w:rPr>
                <w:spacing w:val="19"/>
              </w:rPr>
              <w:t>金额七千元以上不足一万元</w:t>
            </w:r>
            <w:r>
              <w:rPr>
                <w:spacing w:val="1"/>
              </w:rPr>
              <w:t xml:space="preserve">  </w:t>
            </w:r>
            <w:r>
              <w:rPr>
                <w:spacing w:val="2"/>
              </w:rPr>
              <w:t>的；2.</w:t>
            </w:r>
            <w:r>
              <w:rPr>
                <w:spacing w:val="56"/>
              </w:rPr>
              <w:t xml:space="preserve"> </w:t>
            </w:r>
            <w:r>
              <w:rPr>
                <w:spacing w:val="2"/>
              </w:rPr>
              <w:t>在食品中添加药品的；</w:t>
            </w:r>
            <w:r>
              <w:rPr/>
              <w:t xml:space="preserve"> </w:t>
            </w:r>
            <w:r>
              <w:rPr>
                <w:spacing w:val="4"/>
              </w:rPr>
              <w:t>3.导致食品安全事故的</w:t>
            </w:r>
            <w:r>
              <w:rPr>
                <w:spacing w:val="-7"/>
              </w:rPr>
              <w:t xml:space="preserve"> </w:t>
            </w:r>
            <w:r>
              <w:rPr>
                <w:spacing w:val="4"/>
              </w:rPr>
              <w:t>；4.有</w:t>
            </w:r>
            <w:r>
              <w:rPr/>
              <w:t xml:space="preserve">  </w:t>
            </w:r>
            <w:r>
              <w:rPr>
                <w:spacing w:val="3"/>
              </w:rPr>
              <w:t>《规定》第十三条、第十四条</w:t>
            </w:r>
            <w:r>
              <w:rPr>
                <w:spacing w:val="2"/>
              </w:rPr>
              <w:t xml:space="preserve">  </w:t>
            </w:r>
            <w:r>
              <w:rPr>
                <w:spacing w:val="10"/>
              </w:rPr>
              <w:t>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47" w:firstLine="3"/>
              <w:spacing w:before="56" w:line="228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 </w:t>
            </w:r>
            <w:r>
              <w:rPr>
                <w:spacing w:val="12"/>
              </w:rPr>
              <w:t>品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、食品添加剂</w:t>
            </w:r>
            <w:r>
              <w:rPr>
                <w:spacing w:val="-9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/>
              <w:t xml:space="preserve"> </w:t>
            </w:r>
            <w:r>
              <w:rPr>
                <w:spacing w:val="19"/>
              </w:rPr>
              <w:t>并可以没收用于违</w:t>
            </w:r>
            <w:r>
              <w:rPr/>
              <w:t xml:space="preserve">  </w:t>
            </w:r>
            <w:r>
              <w:rPr>
                <w:spacing w:val="7"/>
              </w:rPr>
              <w:t>法 生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工</w:t>
            </w:r>
            <w:r>
              <w:rPr/>
              <w:t xml:space="preserve">  </w:t>
            </w:r>
            <w:r>
              <w:rPr>
                <w:spacing w:val="10"/>
              </w:rPr>
              <w:t>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、原料等</w:t>
            </w:r>
            <w:r>
              <w:rPr/>
              <w:t xml:space="preserve">  </w:t>
            </w:r>
            <w:r>
              <w:rPr/>
              <w:t>物品</w:t>
            </w:r>
            <w:r>
              <w:rPr>
                <w:spacing w:val="-15"/>
              </w:rPr>
              <w:t xml:space="preserve"> </w:t>
            </w:r>
            <w:r>
              <w:rPr/>
              <w:t>；并处 3.65 万  </w:t>
            </w:r>
            <w:r>
              <w:rPr>
                <w:spacing w:val="12"/>
              </w:rPr>
              <w:t>元以上 5 万元以下</w:t>
            </w:r>
            <w:r>
              <w:rPr/>
              <w:t xml:space="preserve">  </w:t>
            </w:r>
            <w:r>
              <w:rPr>
                <w:spacing w:val="2"/>
              </w:rPr>
              <w:t>罚款；情节严重的，</w:t>
            </w:r>
            <w:r>
              <w:rPr>
                <w:spacing w:val="7"/>
              </w:rPr>
              <w:t xml:space="preserve"> </w:t>
            </w:r>
            <w:r>
              <w:rPr>
                <w:spacing w:val="13"/>
              </w:rPr>
              <w:t>责令停产停业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，直</w:t>
            </w:r>
            <w:r>
              <w:rPr/>
              <w:t xml:space="preserve">  </w:t>
            </w:r>
            <w:r>
              <w:rPr>
                <w:spacing w:val="8"/>
              </w:rPr>
              <w:t>至吊销许可证。</w:t>
            </w:r>
          </w:p>
        </w:tc>
      </w:tr>
      <w:tr>
        <w:trPr>
          <w:trHeight w:val="2838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105" w:firstLine="402"/>
              <w:spacing w:before="215" w:line="231" w:lineRule="auto"/>
              <w:rPr/>
            </w:pPr>
            <w:r>
              <w:rPr>
                <w:spacing w:val="36"/>
              </w:rPr>
              <w:t>生产经营被包装材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料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、容器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、运输工具等污</w:t>
            </w:r>
            <w:r>
              <w:rPr/>
              <w:t xml:space="preserve"> </w:t>
            </w:r>
            <w:r>
              <w:rPr>
                <w:spacing w:val="5"/>
              </w:rPr>
              <w:t>染食品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、食品添加剂的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</w:t>
            </w:r>
            <w:r>
              <w:rPr>
                <w:spacing w:val="11"/>
              </w:rPr>
              <w:t>生产经营无标签的预包装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食品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、食品添加剂或者标</w:t>
            </w:r>
            <w:r>
              <w:rPr/>
              <w:t xml:space="preserve"> </w:t>
            </w:r>
            <w:r>
              <w:rPr>
                <w:spacing w:val="9"/>
              </w:rPr>
              <w:t>签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、说明书不符合规定的</w:t>
            </w:r>
            <w:r>
              <w:rPr/>
              <w:t xml:space="preserve"> </w:t>
            </w:r>
            <w:r>
              <w:rPr>
                <w:spacing w:val="6"/>
              </w:rPr>
              <w:t>食品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、食品添加剂的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；生</w:t>
            </w:r>
            <w:r>
              <w:rPr/>
              <w:t xml:space="preserve"> </w:t>
            </w:r>
            <w:r>
              <w:rPr>
                <w:spacing w:val="11"/>
              </w:rPr>
              <w:t>产经营转基因食品未按规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定进行标示的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；食品生产</w:t>
            </w:r>
            <w:r>
              <w:rPr/>
              <w:t xml:space="preserve"> </w:t>
            </w:r>
            <w:r>
              <w:rPr>
                <w:spacing w:val="11"/>
              </w:rPr>
              <w:t>经营者采购或者使用不符</w:t>
            </w:r>
            <w:r>
              <w:rPr>
                <w:spacing w:val="3"/>
              </w:rPr>
              <w:t xml:space="preserve"> </w:t>
            </w:r>
            <w:r>
              <w:rPr>
                <w:spacing w:val="11"/>
              </w:rPr>
              <w:t>合食品安全标准的食品原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料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、食品添加剂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、食品相</w:t>
            </w:r>
            <w:r>
              <w:rPr/>
              <w:t xml:space="preserve"> </w:t>
            </w:r>
            <w:r>
              <w:rPr>
                <w:spacing w:val="8"/>
              </w:rPr>
              <w:t>关产品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，货值金额一万元</w:t>
            </w:r>
            <w:r>
              <w:rPr/>
              <w:t xml:space="preserve"> </w:t>
            </w:r>
            <w:r>
              <w:rPr>
                <w:spacing w:val="7"/>
              </w:rPr>
              <w:t>以上的。</w:t>
            </w:r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68" w:firstLine="398"/>
              <w:spacing w:before="52" w:line="231" w:lineRule="auto"/>
              <w:jc w:val="both"/>
              <w:rPr/>
            </w:pPr>
            <w:r>
              <w:rPr>
                <w:b/>
                <w:bCs/>
                <w:spacing w:val="8"/>
              </w:rPr>
              <w:t>第一百二十五条第一款   </w:t>
            </w:r>
            <w:r>
              <w:rPr>
                <w:spacing w:val="8"/>
              </w:rPr>
              <w:t>违反本法规定，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有下列情形之一的，由县级以上人民政府食品  </w:t>
            </w:r>
            <w:r>
              <w:rPr>
                <w:spacing w:val="17"/>
              </w:rPr>
              <w:t>安全监督管理部门没收违法所得和违法生产</w:t>
            </w:r>
            <w:r>
              <w:rPr/>
              <w:t xml:space="preserve">  </w:t>
            </w:r>
            <w:r>
              <w:rPr>
                <w:spacing w:val="6"/>
              </w:rPr>
              <w:t>经营的食品、食品添加剂，并可以没收用于违  </w:t>
            </w:r>
            <w:r>
              <w:rPr>
                <w:spacing w:val="5"/>
              </w:rPr>
              <w:t>法生产经营的工具、设备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、原料等物品；违法</w:t>
            </w:r>
            <w:r>
              <w:rPr/>
              <w:t xml:space="preserve">  </w:t>
            </w:r>
            <w:r>
              <w:rPr>
                <w:spacing w:val="6"/>
              </w:rPr>
              <w:t>生产经营的食品、食品添加剂货值金额不足一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6"/>
              </w:rPr>
              <w:t>万元的，并处五千元以上五万元以下罚款；货  </w:t>
            </w:r>
            <w:r>
              <w:rPr>
                <w:spacing w:val="6"/>
              </w:rPr>
              <w:t>值金额一万元以上的，并处货值金额五倍以上  </w:t>
            </w:r>
            <w:r>
              <w:rPr>
                <w:spacing w:val="5"/>
              </w:rPr>
              <w:t>十倍以下罚款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，责令停产停业，</w:t>
            </w:r>
            <w:r>
              <w:rPr/>
              <w:t xml:space="preserve"> </w:t>
            </w:r>
            <w:r>
              <w:rPr>
                <w:spacing w:val="8"/>
              </w:rPr>
              <w:t>直至吊销许可证：</w:t>
            </w:r>
          </w:p>
          <w:p>
            <w:pPr>
              <w:pStyle w:val="TableText"/>
              <w:ind w:left="111" w:right="105" w:hanging="10"/>
              <w:spacing w:before="12" w:line="220" w:lineRule="auto"/>
              <w:rPr/>
            </w:pPr>
            <w:r>
              <w:rPr>
                <w:spacing w:val="6"/>
              </w:rPr>
              <w:t>（一）生产经营被包装材料、容器、运输工具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8"/>
              </w:rPr>
              <w:t>等污染的食品、食品添加剂；</w:t>
            </w:r>
          </w:p>
          <w:p>
            <w:pPr>
              <w:pStyle w:val="TableText"/>
              <w:ind w:left="109" w:right="103" w:hanging="8"/>
              <w:spacing w:before="31" w:line="220" w:lineRule="auto"/>
              <w:rPr/>
            </w:pPr>
            <w:r>
              <w:rPr>
                <w:spacing w:val="3"/>
              </w:rPr>
              <w:t>（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二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）生产经营无标签的预包装食品、食品添</w:t>
            </w:r>
            <w:r>
              <w:rPr/>
              <w:t xml:space="preserve"> </w:t>
            </w:r>
            <w:r>
              <w:rPr>
                <w:spacing w:val="15"/>
              </w:rPr>
              <w:t>加剂或者标签</w:t>
            </w:r>
            <w:r>
              <w:rPr>
                <w:spacing w:val="-22"/>
              </w:rPr>
              <w:t xml:space="preserve"> </w:t>
            </w:r>
            <w:r>
              <w:rPr>
                <w:spacing w:val="15"/>
              </w:rPr>
              <w:t>、说明书不符合本法规定的食</w:t>
            </w:r>
            <w:r>
              <w:rPr/>
              <w:t xml:space="preserve"> </w:t>
            </w:r>
            <w:r>
              <w:rPr>
                <w:spacing w:val="8"/>
              </w:rPr>
              <w:t>品、食品添加剂；</w:t>
            </w:r>
          </w:p>
        </w:tc>
        <w:tc>
          <w:tcPr>
            <w:tcW w:w="1087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4"/>
              <w:spacing w:before="82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8" w:right="104" w:firstLine="1"/>
              <w:spacing w:before="52" w:line="227" w:lineRule="auto"/>
              <w:jc w:val="both"/>
              <w:rPr/>
            </w:pPr>
            <w:r>
              <w:rPr>
                <w:spacing w:val="18"/>
              </w:rPr>
              <w:t>未造成食品安全事故等人身</w:t>
            </w:r>
            <w:r>
              <w:rPr>
                <w:spacing w:val="1"/>
              </w:rPr>
              <w:t xml:space="preserve"> </w:t>
            </w:r>
            <w:r>
              <w:rPr>
                <w:spacing w:val="18"/>
              </w:rPr>
              <w:t>危害后果且有下列情形之一</w:t>
            </w:r>
            <w:r>
              <w:rPr/>
              <w:t xml:space="preserve"> </w:t>
            </w:r>
            <w:r>
              <w:rPr>
                <w:spacing w:val="4"/>
              </w:rPr>
              <w:t>的：1.违法行为人因残疾、患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有重大疾病、失业等生活确有 </w:t>
            </w:r>
            <w:r>
              <w:rPr>
                <w:spacing w:val="4"/>
              </w:rPr>
              <w:t>困难的；2.违法行为人为自然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人或者个体工商户，违法行为 </w:t>
            </w:r>
            <w:r>
              <w:rPr>
                <w:spacing w:val="2"/>
              </w:rPr>
              <w:t>地在山区、农村偏远地区，属 </w:t>
            </w:r>
            <w:r>
              <w:rPr>
                <w:spacing w:val="2"/>
              </w:rPr>
              <w:t>于违法行为轻微、社会危害性 </w:t>
            </w:r>
            <w:r>
              <w:rPr>
                <w:spacing w:val="6"/>
              </w:rPr>
              <w:t>较小的。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3"/>
              <w:spacing w:before="201" w:line="231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9"/>
              </w:rPr>
              <w:t>品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、食品添加剂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9"/>
              </w:rPr>
              <w:t>并可以没收用于违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工</w:t>
            </w:r>
            <w:r>
              <w:rPr/>
              <w:t xml:space="preserve"> </w:t>
            </w:r>
            <w:r>
              <w:rPr>
                <w:spacing w:val="10"/>
              </w:rPr>
              <w:t>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、原料等</w:t>
            </w:r>
            <w:r>
              <w:rPr/>
              <w:t xml:space="preserve"> </w:t>
            </w:r>
            <w:r>
              <w:rPr>
                <w:spacing w:val="13"/>
              </w:rPr>
              <w:t>物品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；并处货值金</w:t>
            </w:r>
            <w:r>
              <w:rPr/>
              <w:t xml:space="preserve"> </w:t>
            </w:r>
            <w:r>
              <w:rPr>
                <w:spacing w:val="3"/>
              </w:rPr>
              <w:t>额 5 倍以下罚款。</w:t>
            </w:r>
          </w:p>
        </w:tc>
      </w:tr>
      <w:tr>
        <w:trPr>
          <w:trHeight w:val="1896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2"/>
              <w:spacing w:before="81" w:line="227" w:lineRule="auto"/>
              <w:rPr/>
            </w:pPr>
            <w:r>
              <w:rPr>
                <w:spacing w:val="2"/>
              </w:rPr>
              <w:t>有《规定》第十一条、第十二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条情形的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3"/>
              <w:spacing w:before="52" w:line="225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9"/>
              </w:rPr>
              <w:t>品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、食品添加剂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9"/>
              </w:rPr>
              <w:t>并可以没收用于违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工</w:t>
            </w:r>
            <w:r>
              <w:rPr/>
              <w:t xml:space="preserve"> </w:t>
            </w:r>
            <w:r>
              <w:rPr>
                <w:spacing w:val="10"/>
              </w:rPr>
              <w:t>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、原料等</w:t>
            </w:r>
          </w:p>
        </w:tc>
      </w:tr>
    </w:tbl>
    <w:p>
      <w:pPr>
        <w:spacing w:line="130" w:lineRule="exact"/>
        <w:rPr>
          <w:rFonts w:ascii="Arial"/>
          <w:sz w:val="11"/>
        </w:rPr>
      </w:pPr>
      <w:r/>
    </w:p>
    <w:p>
      <w:pPr>
        <w:spacing w:line="130" w:lineRule="exact"/>
        <w:sectPr>
          <w:footerReference w:type="default" r:id="rId270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11"/>
          <w:szCs w:val="1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954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5" w:hanging="6"/>
              <w:spacing w:before="50" w:line="220" w:lineRule="auto"/>
              <w:rPr/>
            </w:pPr>
            <w:r>
              <w:rPr>
                <w:spacing w:val="15"/>
              </w:rPr>
              <w:t>（三）</w:t>
            </w:r>
            <w:r>
              <w:rPr>
                <w:spacing w:val="-13"/>
              </w:rPr>
              <w:t xml:space="preserve"> </w:t>
            </w:r>
            <w:r>
              <w:rPr>
                <w:spacing w:val="15"/>
              </w:rPr>
              <w:t>生产经营转基因食品未按规定进行标</w:t>
            </w:r>
            <w:r>
              <w:rPr/>
              <w:t xml:space="preserve"> </w:t>
            </w:r>
            <w:r>
              <w:rPr>
                <w:spacing w:val="3"/>
              </w:rPr>
              <w:t>示；</w:t>
            </w:r>
          </w:p>
          <w:p>
            <w:pPr>
              <w:pStyle w:val="TableText"/>
              <w:ind w:left="107" w:right="103" w:hanging="6"/>
              <w:spacing w:before="33" w:line="224" w:lineRule="auto"/>
              <w:rPr/>
            </w:pPr>
            <w:r>
              <w:rPr>
                <w:spacing w:val="4"/>
              </w:rPr>
              <w:t>（ 四）食品生产经营者采购或者使用不符</w:t>
            </w:r>
            <w:r>
              <w:rPr>
                <w:spacing w:val="3"/>
              </w:rPr>
              <w:t>合食</w:t>
            </w:r>
            <w:r>
              <w:rPr/>
              <w:t xml:space="preserve"> </w:t>
            </w:r>
            <w:r>
              <w:rPr>
                <w:spacing w:val="6"/>
              </w:rPr>
              <w:t>品安全标准的食品原料、食品添加剂、食品相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6"/>
              </w:rPr>
              <w:t>关产品。</w:t>
            </w:r>
          </w:p>
        </w:tc>
        <w:tc>
          <w:tcPr>
            <w:tcW w:w="10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1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0" w:right="108" w:firstLine="2"/>
              <w:spacing w:before="51" w:line="219" w:lineRule="auto"/>
              <w:jc w:val="both"/>
              <w:rPr/>
            </w:pPr>
            <w:r>
              <w:rPr>
                <w:spacing w:val="12"/>
              </w:rPr>
              <w:t>物品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；并处货值金</w:t>
            </w:r>
            <w:r>
              <w:rPr/>
              <w:t xml:space="preserve"> </w:t>
            </w:r>
            <w:r>
              <w:rPr/>
              <w:t>额</w:t>
            </w:r>
            <w:r>
              <w:rPr>
                <w:spacing w:val="-10"/>
              </w:rPr>
              <w:t xml:space="preserve"> </w:t>
            </w:r>
            <w:r>
              <w:rPr/>
              <w:t>5</w:t>
            </w:r>
            <w:r>
              <w:rPr>
                <w:spacing w:val="-23"/>
              </w:rPr>
              <w:t xml:space="preserve"> </w:t>
            </w:r>
            <w:r>
              <w:rPr/>
              <w:t>倍以上</w:t>
            </w:r>
            <w:r>
              <w:rPr>
                <w:spacing w:val="-17"/>
              </w:rPr>
              <w:t xml:space="preserve"> </w:t>
            </w:r>
            <w:r>
              <w:rPr/>
              <w:t>6.5</w:t>
            </w:r>
            <w:r>
              <w:rPr>
                <w:spacing w:val="-23"/>
              </w:rPr>
              <w:t xml:space="preserve"> </w:t>
            </w:r>
            <w:r>
              <w:rPr/>
              <w:t>倍以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2838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2" w:firstLine="1"/>
              <w:spacing w:before="82" w:line="227" w:lineRule="auto"/>
              <w:rPr/>
            </w:pPr>
            <w:r>
              <w:rPr>
                <w:spacing w:val="2"/>
              </w:rPr>
              <w:t>不具有《规定》从重、从轻情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6" w:firstLine="3"/>
              <w:spacing w:before="52" w:line="227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9"/>
              </w:rPr>
              <w:t>品</w:t>
            </w:r>
            <w:r>
              <w:rPr>
                <w:spacing w:val="-20"/>
              </w:rPr>
              <w:t xml:space="preserve"> </w:t>
            </w:r>
            <w:r>
              <w:rPr>
                <w:spacing w:val="9"/>
              </w:rPr>
              <w:t>、食品添加剂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9"/>
              </w:rPr>
              <w:t>并可以没收用于违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工</w:t>
            </w:r>
            <w:r>
              <w:rPr/>
              <w:t xml:space="preserve"> </w:t>
            </w:r>
            <w:r>
              <w:rPr>
                <w:spacing w:val="10"/>
              </w:rPr>
              <w:t>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、原料等</w:t>
            </w:r>
            <w:r>
              <w:rPr/>
              <w:t xml:space="preserve"> </w:t>
            </w:r>
            <w:r>
              <w:rPr>
                <w:spacing w:val="13"/>
              </w:rPr>
              <w:t>物品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；并处货值金</w:t>
            </w:r>
            <w:r>
              <w:rPr/>
              <w:t xml:space="preserve"> </w:t>
            </w:r>
            <w:r>
              <w:rPr>
                <w:spacing w:val="-1"/>
              </w:rPr>
              <w:t>额 6.5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倍以上 8.5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倍</w:t>
            </w:r>
            <w:r>
              <w:rPr/>
              <w:t xml:space="preserve"> </w:t>
            </w:r>
            <w:r>
              <w:rPr>
                <w:spacing w:val="7"/>
              </w:rPr>
              <w:t>以下罚款。</w:t>
            </w:r>
          </w:p>
        </w:tc>
      </w:tr>
      <w:tr>
        <w:trPr>
          <w:trHeight w:val="3783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30" w:lineRule="auto"/>
              <w:jc w:val="both"/>
              <w:rPr/>
            </w:pPr>
            <w:r>
              <w:rPr>
                <w:spacing w:val="8"/>
              </w:rPr>
              <w:t>有下列情形之一的：</w:t>
            </w:r>
            <w:r>
              <w:rPr>
                <w:spacing w:val="-24"/>
              </w:rPr>
              <w:t xml:space="preserve"> </w:t>
            </w:r>
            <w:r>
              <w:rPr>
                <w:spacing w:val="8"/>
              </w:rPr>
              <w:t>1.</w:t>
            </w:r>
            <w:r>
              <w:rPr>
                <w:spacing w:val="1"/>
              </w:rPr>
              <w:t xml:space="preserve">  </w:t>
            </w:r>
            <w:r>
              <w:rPr>
                <w:spacing w:val="8"/>
              </w:rPr>
              <w:t>在食</w:t>
            </w:r>
            <w:r>
              <w:rPr/>
              <w:t xml:space="preserve"> </w:t>
            </w:r>
            <w:r>
              <w:rPr>
                <w:spacing w:val="4"/>
              </w:rPr>
              <w:t>品中添加药品的；2.导致食品 </w:t>
            </w:r>
            <w:r>
              <w:rPr>
                <w:spacing w:val="4"/>
              </w:rPr>
              <w:t>安全事故的；3.有《规定》第 </w:t>
            </w:r>
            <w:r>
              <w:rPr>
                <w:spacing w:val="8"/>
              </w:rPr>
              <w:t>十三条、第十四条情形的。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3"/>
              <w:spacing w:before="40" w:line="229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食</w:t>
            </w:r>
            <w:r>
              <w:rPr/>
              <w:t xml:space="preserve"> </w:t>
            </w:r>
            <w:r>
              <w:rPr>
                <w:spacing w:val="9"/>
              </w:rPr>
              <w:t>品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、食品添加剂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9"/>
              </w:rPr>
              <w:t>并可以没收用于违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法 生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产 经 营的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工</w:t>
            </w:r>
            <w:r>
              <w:rPr/>
              <w:t xml:space="preserve"> </w:t>
            </w:r>
            <w:r>
              <w:rPr>
                <w:spacing w:val="10"/>
              </w:rPr>
              <w:t>具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、原料等</w:t>
            </w:r>
            <w:r>
              <w:rPr/>
              <w:t xml:space="preserve"> </w:t>
            </w:r>
            <w:r>
              <w:rPr>
                <w:spacing w:val="13"/>
              </w:rPr>
              <w:t>物品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；并处货值金</w:t>
            </w:r>
            <w:r>
              <w:rPr/>
              <w:t xml:space="preserve"> </w:t>
            </w:r>
            <w:r>
              <w:rPr>
                <w:spacing w:val="-1"/>
              </w:rPr>
              <w:t>额 8.5 倍以上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-1"/>
              </w:rPr>
              <w:t>10 倍</w:t>
            </w:r>
            <w:r>
              <w:rPr/>
              <w:t xml:space="preserve"> </w:t>
            </w:r>
            <w:r>
              <w:rPr>
                <w:spacing w:val="13"/>
              </w:rPr>
              <w:t>以下罚款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；情节严</w:t>
            </w:r>
            <w:r>
              <w:rPr/>
              <w:t xml:space="preserve"> </w:t>
            </w:r>
            <w:r>
              <w:rPr>
                <w:spacing w:val="10"/>
              </w:rPr>
              <w:t>重的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10"/>
              </w:rPr>
              <w:t>责令停产停</w:t>
            </w:r>
            <w:r>
              <w:rPr/>
              <w:t xml:space="preserve"> </w:t>
            </w:r>
            <w:r>
              <w:rPr>
                <w:spacing w:val="13"/>
              </w:rPr>
              <w:t>业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，直至吊销许可</w:t>
            </w:r>
            <w:r>
              <w:rPr/>
              <w:t xml:space="preserve"> </w:t>
            </w:r>
            <w:r>
              <w:rPr>
                <w:spacing w:val="3"/>
              </w:rPr>
              <w:t>证。</w:t>
            </w:r>
          </w:p>
        </w:tc>
      </w:tr>
      <w:tr>
        <w:trPr>
          <w:trHeight w:val="667" w:hRule="atLeast"/>
        </w:trPr>
        <w:tc>
          <w:tcPr>
            <w:tcW w:w="681" w:type="dxa"/>
            <w:vAlign w:val="top"/>
          </w:tcPr>
          <w:p>
            <w:pPr>
              <w:pStyle w:val="TableText"/>
              <w:ind w:left="252"/>
              <w:spacing w:before="254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2435" w:type="dxa"/>
            <w:vAlign w:val="top"/>
          </w:tcPr>
          <w:p>
            <w:pPr>
              <w:pStyle w:val="TableText"/>
              <w:ind w:left="123" w:right="105" w:firstLine="385"/>
              <w:spacing w:before="67" w:line="217" w:lineRule="auto"/>
              <w:rPr/>
            </w:pPr>
            <w:r>
              <w:rPr>
                <w:spacing w:val="8"/>
              </w:rPr>
              <w:t>生产经营的食品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、食</w:t>
            </w:r>
            <w:r>
              <w:rPr/>
              <w:t xml:space="preserve"> </w:t>
            </w:r>
            <w:r>
              <w:rPr>
                <w:spacing w:val="7"/>
              </w:rPr>
              <w:t>品添加剂的标签</w:t>
            </w:r>
            <w:r>
              <w:rPr>
                <w:spacing w:val="-24"/>
              </w:rPr>
              <w:t xml:space="preserve"> </w:t>
            </w:r>
            <w:r>
              <w:rPr>
                <w:spacing w:val="7"/>
              </w:rPr>
              <w:t>、说明书</w:t>
            </w:r>
          </w:p>
        </w:tc>
        <w:tc>
          <w:tcPr>
            <w:tcW w:w="4152" w:type="dxa"/>
            <w:vAlign w:val="top"/>
          </w:tcPr>
          <w:p>
            <w:pPr>
              <w:pStyle w:val="TableText"/>
              <w:ind w:left="124" w:right="96" w:firstLine="382"/>
              <w:spacing w:before="67" w:line="217" w:lineRule="auto"/>
              <w:rPr/>
            </w:pPr>
            <w:r>
              <w:rPr>
                <w:b/>
                <w:bCs/>
                <w:spacing w:val="16"/>
              </w:rPr>
              <w:t>第一百二十五条第二款</w:t>
            </w:r>
            <w:r>
              <w:rPr>
                <w:b/>
                <w:bCs/>
                <w:spacing w:val="5"/>
              </w:rPr>
              <w:t xml:space="preserve">    </w:t>
            </w:r>
            <w:r>
              <w:rPr>
                <w:spacing w:val="16"/>
              </w:rPr>
              <w:t>生产经营的食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品、食品添加剂的标签、说明书存在瑕疵但不</w:t>
            </w:r>
          </w:p>
        </w:tc>
        <w:tc>
          <w:tcPr>
            <w:tcW w:w="1087" w:type="dxa"/>
            <w:vAlign w:val="top"/>
          </w:tcPr>
          <w:p>
            <w:pPr>
              <w:pStyle w:val="TableText"/>
              <w:ind w:left="342"/>
              <w:spacing w:before="22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9" w:right="102"/>
              <w:spacing w:before="67" w:line="217" w:lineRule="auto"/>
              <w:rPr/>
            </w:pPr>
            <w:r>
              <w:rPr>
                <w:spacing w:val="2"/>
              </w:rPr>
              <w:t>有《规定》第十一条、第十二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2" w:right="108" w:firstLine="1"/>
              <w:spacing w:before="67" w:line="217" w:lineRule="auto"/>
              <w:rPr/>
            </w:pPr>
            <w:r>
              <w:rPr>
                <w:spacing w:val="12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；拒不改</w:t>
            </w:r>
            <w:r>
              <w:rPr/>
              <w:t xml:space="preserve"> </w:t>
            </w:r>
            <w:r>
              <w:rPr>
                <w:spacing w:val="-1"/>
              </w:rPr>
              <w:t>正的 ，</w:t>
            </w:r>
            <w:r>
              <w:rPr>
                <w:spacing w:val="-34"/>
              </w:rPr>
              <w:t xml:space="preserve"> </w:t>
            </w:r>
            <w:r>
              <w:rPr>
                <w:spacing w:val="-1"/>
              </w:rPr>
              <w:t>处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-1"/>
              </w:rPr>
              <w:t>600 元以</w:t>
            </w:r>
          </w:p>
        </w:tc>
      </w:tr>
    </w:tbl>
    <w:p>
      <w:pPr>
        <w:spacing w:line="90" w:lineRule="exact"/>
        <w:rPr>
          <w:rFonts w:ascii="Arial"/>
          <w:sz w:val="7"/>
        </w:rPr>
      </w:pPr>
      <w:r/>
    </w:p>
    <w:p>
      <w:pPr>
        <w:spacing w:line="90" w:lineRule="exact"/>
        <w:sectPr>
          <w:footerReference w:type="default" r:id="rId271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7"/>
          <w:szCs w:val="7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670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5" w:hanging="2"/>
              <w:spacing w:before="52" w:line="229" w:lineRule="auto"/>
              <w:jc w:val="both"/>
              <w:rPr/>
            </w:pPr>
            <w:r>
              <w:rPr>
                <w:spacing w:val="11"/>
              </w:rPr>
              <w:t>存在瑕疵但不影响食品安</w:t>
            </w:r>
            <w:r>
              <w:rPr>
                <w:spacing w:val="6"/>
              </w:rPr>
              <w:t xml:space="preserve"> </w:t>
            </w:r>
            <w:r>
              <w:rPr>
                <w:spacing w:val="11"/>
              </w:rPr>
              <w:t>全且不会对消费者造成误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导的。</w:t>
            </w:r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5" w:firstLine="1"/>
              <w:spacing w:before="51" w:line="228" w:lineRule="auto"/>
              <w:jc w:val="both"/>
              <w:rPr/>
            </w:pPr>
            <w:r>
              <w:rPr>
                <w:spacing w:val="6"/>
              </w:rPr>
              <w:t>影响食品安全且不会对消费者造成误导的，由</w:t>
            </w:r>
            <w:r>
              <w:rPr>
                <w:spacing w:val="10"/>
              </w:rPr>
              <w:t xml:space="preserve"> </w:t>
            </w:r>
            <w:r>
              <w:rPr>
                <w:spacing w:val="17"/>
              </w:rPr>
              <w:t>县级以上人民政府食品安全监督管理部门责</w:t>
            </w:r>
            <w:r>
              <w:rPr/>
              <w:t xml:space="preserve"> </w:t>
            </w:r>
            <w:r>
              <w:rPr>
                <w:spacing w:val="5"/>
              </w:rPr>
              <w:t>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，处二千元以下罚款。</w:t>
            </w:r>
          </w:p>
        </w:tc>
        <w:tc>
          <w:tcPr>
            <w:tcW w:w="10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1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1"/>
              <w:spacing w:before="50" w:line="209" w:lineRule="auto"/>
              <w:rPr/>
            </w:pPr>
            <w:r>
              <w:rPr>
                <w:spacing w:val="6"/>
              </w:rPr>
              <w:t>下罚款。</w:t>
            </w:r>
          </w:p>
        </w:tc>
      </w:tr>
      <w:tr>
        <w:trPr>
          <w:trHeight w:val="1264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2" w:firstLine="1"/>
              <w:spacing w:before="81" w:line="229" w:lineRule="auto"/>
              <w:rPr/>
            </w:pPr>
            <w:r>
              <w:rPr>
                <w:spacing w:val="2"/>
              </w:rPr>
              <w:t>不具有《规定》从重、从轻情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1" w:right="108" w:firstLine="2"/>
              <w:spacing w:before="47" w:line="222" w:lineRule="auto"/>
              <w:jc w:val="both"/>
              <w:rPr/>
            </w:pPr>
            <w:r>
              <w:rPr>
                <w:spacing w:val="12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；拒不改</w:t>
            </w:r>
            <w:r>
              <w:rPr/>
              <w:t xml:space="preserve"> </w:t>
            </w:r>
            <w:r>
              <w:rPr>
                <w:spacing w:val="-1"/>
              </w:rPr>
              <w:t>正的 ，</w:t>
            </w:r>
            <w:r>
              <w:rPr>
                <w:spacing w:val="-33"/>
              </w:rPr>
              <w:t xml:space="preserve"> </w:t>
            </w:r>
            <w:r>
              <w:rPr>
                <w:spacing w:val="-1"/>
              </w:rPr>
              <w:t>处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-1"/>
              </w:rPr>
              <w:t>600 元以</w:t>
            </w:r>
            <w:r>
              <w:rPr/>
              <w:t xml:space="preserve"> </w:t>
            </w:r>
            <w:r>
              <w:rPr>
                <w:spacing w:val="-6"/>
              </w:rPr>
              <w:t>上</w:t>
            </w:r>
            <w:r>
              <w:rPr>
                <w:spacing w:val="49"/>
                <w:w w:val="101"/>
              </w:rPr>
              <w:t xml:space="preserve"> </w:t>
            </w:r>
            <w:r>
              <w:rPr>
                <w:spacing w:val="-6"/>
              </w:rPr>
              <w:t>1400</w:t>
            </w:r>
            <w:r>
              <w:rPr>
                <w:spacing w:val="36"/>
              </w:rPr>
              <w:t xml:space="preserve"> </w:t>
            </w:r>
            <w:r>
              <w:rPr>
                <w:spacing w:val="-6"/>
              </w:rPr>
              <w:t>元 以</w:t>
            </w:r>
            <w:r>
              <w:rPr>
                <w:spacing w:val="-16"/>
              </w:rPr>
              <w:t xml:space="preserve"> </w:t>
            </w:r>
            <w:r>
              <w:rPr>
                <w:spacing w:val="-6"/>
              </w:rPr>
              <w:t>下</w:t>
            </w:r>
            <w:r>
              <w:rPr>
                <w:spacing w:val="-15"/>
              </w:rPr>
              <w:t xml:space="preserve"> </w:t>
            </w:r>
            <w:r>
              <w:rPr>
                <w:spacing w:val="-6"/>
              </w:rPr>
              <w:t>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264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2"/>
              <w:spacing w:before="82" w:line="229" w:lineRule="auto"/>
              <w:rPr/>
            </w:pPr>
            <w:r>
              <w:rPr>
                <w:spacing w:val="2"/>
              </w:rPr>
              <w:t>有《规定》第十三条、第十四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1" w:right="108" w:firstLine="2"/>
              <w:spacing w:before="47" w:line="222" w:lineRule="auto"/>
              <w:jc w:val="both"/>
              <w:rPr/>
            </w:pPr>
            <w:r>
              <w:rPr>
                <w:spacing w:val="12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；拒不改</w:t>
            </w:r>
            <w:r>
              <w:rPr/>
              <w:t xml:space="preserve"> </w:t>
            </w:r>
            <w:r>
              <w:rPr>
                <w:spacing w:val="-3"/>
              </w:rPr>
              <w:t>正的，处 1400 元以</w:t>
            </w:r>
            <w:r>
              <w:rPr>
                <w:spacing w:val="9"/>
              </w:rPr>
              <w:t xml:space="preserve"> </w:t>
            </w:r>
            <w:r>
              <w:rPr>
                <w:spacing w:val="-5"/>
              </w:rPr>
              <w:t>上</w:t>
            </w:r>
            <w:r>
              <w:rPr>
                <w:spacing w:val="39"/>
                <w:w w:val="101"/>
              </w:rPr>
              <w:t xml:space="preserve"> </w:t>
            </w:r>
            <w:r>
              <w:rPr>
                <w:spacing w:val="-5"/>
              </w:rPr>
              <w:t>2000</w:t>
            </w:r>
            <w:r>
              <w:rPr>
                <w:spacing w:val="36"/>
              </w:rPr>
              <w:t xml:space="preserve"> </w:t>
            </w:r>
            <w:r>
              <w:rPr>
                <w:spacing w:val="-5"/>
              </w:rPr>
              <w:t>元 以</w:t>
            </w:r>
            <w:r>
              <w:rPr>
                <w:spacing w:val="-16"/>
              </w:rPr>
              <w:t xml:space="preserve"> </w:t>
            </w:r>
            <w:r>
              <w:rPr>
                <w:spacing w:val="-5"/>
              </w:rPr>
              <w:t>下</w:t>
            </w:r>
            <w:r>
              <w:rPr>
                <w:spacing w:val="-15"/>
              </w:rPr>
              <w:t xml:space="preserve"> </w:t>
            </w:r>
            <w:r>
              <w:rPr>
                <w:spacing w:val="-5"/>
              </w:rPr>
              <w:t>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073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171" w:lineRule="auto"/>
              <w:rPr/>
            </w:pPr>
            <w:r>
              <w:rPr>
                <w:spacing w:val="-14"/>
              </w:rPr>
              <w:t>12</w:t>
            </w:r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firstLine="394"/>
              <w:spacing w:before="82" w:line="229" w:lineRule="auto"/>
              <w:jc w:val="both"/>
              <w:rPr/>
            </w:pPr>
            <w:r>
              <w:rPr>
                <w:spacing w:val="11"/>
              </w:rPr>
              <w:t>从事食品安全法第一</w:t>
            </w:r>
            <w:r>
              <w:rPr>
                <w:spacing w:val="7"/>
              </w:rPr>
              <w:t xml:space="preserve"> </w:t>
            </w:r>
            <w:r>
              <w:rPr>
                <w:spacing w:val="11"/>
              </w:rPr>
              <w:t>百二十六条规定的违法行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为的。</w:t>
            </w:r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44" w:firstLine="398"/>
              <w:spacing w:before="46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第一百二十六条</w:t>
            </w:r>
            <w:r>
              <w:rPr>
                <w:b/>
                <w:bCs/>
                <w:spacing w:val="22"/>
                <w:w w:val="101"/>
              </w:rPr>
              <w:t xml:space="preserve">  </w:t>
            </w:r>
            <w:r>
              <w:rPr>
                <w:spacing w:val="9"/>
              </w:rPr>
              <w:t>违反本法规定，有下列</w:t>
            </w:r>
            <w:r>
              <w:rPr/>
              <w:t xml:space="preserve">  </w:t>
            </w:r>
            <w:r>
              <w:rPr>
                <w:spacing w:val="6"/>
              </w:rPr>
              <w:t>情形之一的，由县级以上人民政府食品安全监  </w:t>
            </w:r>
            <w:r>
              <w:rPr/>
              <w:t>督管理部门责令改正，给予警告；拒不改正的，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处五千元以上五万元以下罚款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6"/>
              </w:rPr>
              <w:t>责令停产停业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，直至吊销许可证：</w:t>
            </w:r>
          </w:p>
          <w:p>
            <w:pPr>
              <w:pStyle w:val="TableText"/>
              <w:ind w:left="108" w:right="103" w:firstLine="391"/>
              <w:spacing w:before="13" w:line="224" w:lineRule="auto"/>
              <w:rPr/>
            </w:pPr>
            <w:r>
              <w:rPr>
                <w:spacing w:val="6"/>
              </w:rPr>
              <w:t>（一）食品、食品添加剂生产者未按规定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6"/>
              </w:rPr>
              <w:t>对采购的食品原料和生产的食品、食品添加剂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进行检验；</w:t>
            </w:r>
          </w:p>
          <w:p>
            <w:pPr>
              <w:pStyle w:val="TableText"/>
              <w:ind w:left="107" w:right="103" w:firstLine="391"/>
              <w:spacing w:before="32" w:line="224" w:lineRule="auto"/>
              <w:rPr/>
            </w:pPr>
            <w:r>
              <w:rPr>
                <w:spacing w:val="2"/>
              </w:rPr>
              <w:t>（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）食品生产经营企业未按规定建立食</w:t>
            </w:r>
            <w:r>
              <w:rPr/>
              <w:t xml:space="preserve"> </w:t>
            </w:r>
            <w:r>
              <w:rPr>
                <w:spacing w:val="14"/>
              </w:rPr>
              <w:t>品安全管理制度</w:t>
            </w:r>
            <w:r>
              <w:rPr/>
              <w:t xml:space="preserve"> </w:t>
            </w:r>
            <w:r>
              <w:rPr>
                <w:spacing w:val="14"/>
              </w:rPr>
              <w:t>，或者未按规定配备或者培</w:t>
            </w:r>
            <w:r>
              <w:rPr/>
              <w:t xml:space="preserve"> </w:t>
            </w:r>
            <w:r>
              <w:rPr>
                <w:spacing w:val="9"/>
              </w:rPr>
              <w:t>训、考核食品安全管理人员；</w:t>
            </w:r>
          </w:p>
          <w:p>
            <w:pPr>
              <w:pStyle w:val="TableText"/>
              <w:ind w:left="108" w:right="103" w:firstLine="391"/>
              <w:spacing w:before="32" w:line="226" w:lineRule="auto"/>
              <w:rPr/>
            </w:pPr>
            <w:r>
              <w:rPr>
                <w:spacing w:val="6"/>
              </w:rPr>
              <w:t>（三）食品、食品添加剂生产经营者进货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6"/>
              </w:rPr>
              <w:t>时未查验许可证和相关证明文件，或者未按规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定建立并遵守进货查验记录、出厂检验记录和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销售记录制度；</w:t>
            </w:r>
          </w:p>
          <w:p>
            <w:pPr>
              <w:pStyle w:val="TableText"/>
              <w:ind w:left="499"/>
              <w:spacing w:before="31" w:line="193" w:lineRule="auto"/>
              <w:rPr/>
            </w:pPr>
            <w:r>
              <w:rPr>
                <w:spacing w:val="3"/>
              </w:rPr>
              <w:t>（ 四）食品生产经营企业未制定食品安全</w:t>
            </w:r>
          </w:p>
        </w:tc>
        <w:tc>
          <w:tcPr>
            <w:tcW w:w="1087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4"/>
              <w:spacing w:before="82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10" w:lineRule="auto"/>
              <w:rPr/>
            </w:pPr>
            <w:r>
              <w:rPr/>
              <w:t>/</w:t>
            </w:r>
          </w:p>
        </w:tc>
        <w:tc>
          <w:tcPr>
            <w:tcW w:w="1898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10" w:lineRule="auto"/>
              <w:rPr/>
            </w:pPr>
            <w:r>
              <w:rPr/>
              <w:t>/</w:t>
            </w:r>
          </w:p>
        </w:tc>
      </w:tr>
      <w:tr>
        <w:trPr>
          <w:trHeight w:val="1264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7" w:firstLine="1"/>
              <w:spacing w:before="206" w:line="229" w:lineRule="auto"/>
              <w:jc w:val="both"/>
              <w:rPr/>
            </w:pPr>
            <w:r>
              <w:rPr>
                <w:spacing w:val="3"/>
              </w:rPr>
              <w:t>有下列情形之一的：</w:t>
            </w:r>
            <w:r>
              <w:rPr>
                <w:spacing w:val="-34"/>
              </w:rPr>
              <w:t xml:space="preserve"> </w:t>
            </w:r>
            <w:r>
              <w:rPr>
                <w:spacing w:val="3"/>
              </w:rPr>
              <w:t>1.有本条</w:t>
            </w:r>
            <w:r>
              <w:rPr/>
              <w:t xml:space="preserve">   </w:t>
            </w:r>
            <w:r>
              <w:rPr>
                <w:spacing w:val="-3"/>
              </w:rPr>
              <w:t>所列 1</w:t>
            </w:r>
            <w:r>
              <w:rPr>
                <w:spacing w:val="-10"/>
              </w:rPr>
              <w:t xml:space="preserve"> </w:t>
            </w:r>
            <w:r>
              <w:rPr>
                <w:spacing w:val="-3"/>
              </w:rPr>
              <w:t>项情形的；2.有《规定》</w:t>
            </w:r>
            <w:r>
              <w:rPr/>
              <w:t xml:space="preserve"> </w:t>
            </w:r>
            <w:r>
              <w:rPr>
                <w:spacing w:val="8"/>
              </w:rPr>
              <w:t>第十一条、第十二条情形。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5" w:firstLine="3"/>
              <w:spacing w:before="47" w:line="222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给予警</w:t>
            </w:r>
            <w:r>
              <w:rPr/>
              <w:t xml:space="preserve"> </w:t>
            </w:r>
            <w:r>
              <w:rPr>
                <w:spacing w:val="8"/>
              </w:rPr>
              <w:t>告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；拒不改正的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-5"/>
              </w:rPr>
              <w:t>处 5000</w:t>
            </w:r>
            <w:r>
              <w:rPr>
                <w:spacing w:val="-8"/>
              </w:rPr>
              <w:t xml:space="preserve"> </w:t>
            </w:r>
            <w:r>
              <w:rPr>
                <w:spacing w:val="-5"/>
              </w:rPr>
              <w:t>元以上 1.85</w:t>
            </w:r>
            <w:r>
              <w:rPr/>
              <w:t xml:space="preserve"> </w:t>
            </w:r>
            <w:r>
              <w:rPr>
                <w:spacing w:val="8"/>
              </w:rPr>
              <w:t>万元以下罚款。</w:t>
            </w:r>
          </w:p>
        </w:tc>
      </w:tr>
      <w:tr>
        <w:trPr>
          <w:trHeight w:val="1264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93" w:right="35" w:firstLine="15"/>
              <w:spacing w:before="209" w:line="228" w:lineRule="auto"/>
              <w:jc w:val="both"/>
              <w:rPr/>
            </w:pPr>
            <w:r>
              <w:rPr>
                <w:spacing w:val="3"/>
              </w:rPr>
              <w:t>有下列情形之一的：1.有本条</w:t>
            </w:r>
            <w:r>
              <w:rPr>
                <w:spacing w:val="5"/>
              </w:rPr>
              <w:t xml:space="preserve">  </w:t>
            </w:r>
            <w:r>
              <w:rPr>
                <w:spacing w:val="10"/>
              </w:rPr>
              <w:t>所列 3</w:t>
            </w:r>
            <w:r>
              <w:rPr>
                <w:spacing w:val="18"/>
              </w:rPr>
              <w:t xml:space="preserve"> </w:t>
            </w:r>
            <w:r>
              <w:rPr>
                <w:spacing w:val="10"/>
              </w:rPr>
              <w:t>项情形的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；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2.不具有</w:t>
            </w:r>
            <w:r>
              <w:rPr/>
              <w:t xml:space="preserve">  </w:t>
            </w:r>
            <w:r>
              <w:rPr>
                <w:spacing w:val="6"/>
              </w:rPr>
              <w:t>《规定》从重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、从轻情形的。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35" w:firstLine="3"/>
              <w:spacing w:before="47" w:line="222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给予警</w:t>
            </w:r>
            <w:r>
              <w:rPr/>
              <w:t xml:space="preserve">  </w:t>
            </w:r>
            <w:r>
              <w:rPr>
                <w:spacing w:val="10"/>
              </w:rPr>
              <w:t>告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；拒不改正的</w:t>
            </w:r>
            <w:r>
              <w:rPr>
                <w:spacing w:val="-9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 </w:t>
            </w:r>
            <w:r>
              <w:rPr>
                <w:spacing w:val="-3"/>
              </w:rPr>
              <w:t>处  1.85</w:t>
            </w:r>
            <w:r>
              <w:rPr>
                <w:spacing w:val="47"/>
                <w:w w:val="101"/>
              </w:rPr>
              <w:t xml:space="preserve"> </w:t>
            </w:r>
            <w:r>
              <w:rPr>
                <w:spacing w:val="-3"/>
              </w:rPr>
              <w:t>万 元 以 上</w:t>
            </w:r>
            <w:r>
              <w:rPr/>
              <w:t xml:space="preserve">  </w:t>
            </w:r>
            <w:r>
              <w:rPr/>
              <w:t>3.65</w:t>
            </w:r>
            <w:r>
              <w:rPr>
                <w:spacing w:val="-20"/>
              </w:rPr>
              <w:t xml:space="preserve"> </w:t>
            </w:r>
            <w:r>
              <w:rPr/>
              <w:t>万元以下罚款。</w:t>
            </w:r>
          </w:p>
        </w:tc>
      </w:tr>
      <w:tr>
        <w:trPr>
          <w:trHeight w:val="1428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8" w:right="104"/>
              <w:spacing w:before="132" w:line="229" w:lineRule="auto"/>
              <w:jc w:val="both"/>
              <w:rPr/>
            </w:pPr>
            <w:r>
              <w:rPr>
                <w:spacing w:val="3"/>
              </w:rPr>
              <w:t>有下列情形之一的：1.有本条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所列</w:t>
            </w:r>
            <w:r>
              <w:rPr>
                <w:spacing w:val="30"/>
                <w:w w:val="101"/>
              </w:rPr>
              <w:t xml:space="preserve"> </w:t>
            </w:r>
            <w:r>
              <w:rPr>
                <w:spacing w:val="7"/>
              </w:rPr>
              <w:t>3 项以上情形的 ；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2.生</w:t>
            </w:r>
            <w:r>
              <w:rPr/>
              <w:t xml:space="preserve"> </w:t>
            </w:r>
            <w:r>
              <w:rPr>
                <w:spacing w:val="15"/>
              </w:rPr>
              <w:t>产的食品</w:t>
            </w:r>
            <w:r>
              <w:rPr>
                <w:spacing w:val="-18"/>
              </w:rPr>
              <w:t xml:space="preserve"> </w:t>
            </w:r>
            <w:r>
              <w:rPr>
                <w:spacing w:val="15"/>
              </w:rPr>
              <w:t>、食品添加剂的标</w:t>
            </w:r>
            <w:r>
              <w:rPr/>
              <w:t xml:space="preserve"> </w:t>
            </w:r>
            <w:r>
              <w:rPr>
                <w:spacing w:val="2"/>
              </w:rPr>
              <w:t>签、说明书涉及疾病预防、治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7" w:firstLine="3"/>
              <w:spacing w:before="132" w:line="229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给予警</w:t>
            </w:r>
            <w:r>
              <w:rPr/>
              <w:t xml:space="preserve"> </w:t>
            </w:r>
            <w:r>
              <w:rPr>
                <w:spacing w:val="7"/>
              </w:rPr>
              <w:t>告</w:t>
            </w:r>
            <w:r>
              <w:rPr>
                <w:spacing w:val="-5"/>
              </w:rPr>
              <w:t xml:space="preserve"> </w:t>
            </w:r>
            <w:r>
              <w:rPr>
                <w:spacing w:val="7"/>
              </w:rPr>
              <w:t>；拒不改正的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3"/>
              </w:rPr>
              <w:t>处</w:t>
            </w:r>
            <w:r>
              <w:rPr>
                <w:spacing w:val="16"/>
              </w:rPr>
              <w:t xml:space="preserve"> </w:t>
            </w:r>
            <w:r>
              <w:rPr>
                <w:spacing w:val="3"/>
              </w:rPr>
              <w:t>3.65 万元以上</w:t>
            </w:r>
            <w:r>
              <w:rPr>
                <w:spacing w:val="15"/>
              </w:rPr>
              <w:t xml:space="preserve"> </w:t>
            </w:r>
            <w:r>
              <w:rPr>
                <w:spacing w:val="3"/>
              </w:rPr>
              <w:t>5</w:t>
            </w:r>
            <w:r>
              <w:rPr/>
              <w:t xml:space="preserve"> </w:t>
            </w:r>
            <w:r>
              <w:rPr>
                <w:spacing w:val="13"/>
              </w:rPr>
              <w:t>万元以下罚款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；情</w:t>
            </w:r>
          </w:p>
        </w:tc>
      </w:tr>
    </w:tbl>
    <w:p>
      <w:pPr>
        <w:spacing w:line="90" w:lineRule="exact"/>
        <w:rPr>
          <w:rFonts w:ascii="Arial"/>
          <w:sz w:val="7"/>
        </w:rPr>
      </w:pPr>
      <w:r/>
    </w:p>
    <w:p>
      <w:pPr>
        <w:spacing w:line="90" w:lineRule="exact"/>
        <w:sectPr>
          <w:footerReference w:type="default" r:id="rId272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7"/>
          <w:szCs w:val="7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8197" w:hRule="atLeast"/>
        </w:trPr>
        <w:tc>
          <w:tcPr>
            <w:tcW w:w="6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</w:tcPr>
          <w:p>
            <w:pPr>
              <w:pStyle w:val="TableText"/>
              <w:ind w:left="109"/>
              <w:spacing w:before="51" w:line="207" w:lineRule="auto"/>
              <w:rPr/>
            </w:pPr>
            <w:r>
              <w:rPr>
                <w:spacing w:val="7"/>
              </w:rPr>
              <w:t>事故处置方案；</w:t>
            </w:r>
          </w:p>
          <w:p>
            <w:pPr>
              <w:pStyle w:val="TableText"/>
              <w:ind w:left="108" w:right="103" w:firstLine="391"/>
              <w:spacing w:before="32" w:line="226" w:lineRule="auto"/>
              <w:rPr/>
            </w:pPr>
            <w:r>
              <w:rPr>
                <w:spacing w:val="6"/>
              </w:rPr>
              <w:t>（五）餐具、饮具和盛放直接入口食品的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6"/>
              </w:rPr>
              <w:t>容器，使用前未经洗净、消毒或者清洗消毒不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合格，或者餐饮服务设施、设备未按规定定期</w:t>
            </w:r>
            <w:r>
              <w:rPr>
                <w:spacing w:val="11"/>
              </w:rPr>
              <w:t xml:space="preserve"> </w:t>
            </w:r>
            <w:r>
              <w:rPr>
                <w:spacing w:val="2"/>
              </w:rPr>
              <w:t>维护</w:t>
            </w:r>
            <w:r>
              <w:rPr>
                <w:spacing w:val="-25"/>
              </w:rPr>
              <w:t xml:space="preserve"> </w:t>
            </w:r>
            <w:r>
              <w:rPr>
                <w:spacing w:val="2"/>
              </w:rPr>
              <w:t>、清洗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、校验；</w:t>
            </w:r>
          </w:p>
          <w:p>
            <w:pPr>
              <w:pStyle w:val="TableText"/>
              <w:ind w:left="106" w:right="103" w:firstLine="392"/>
              <w:spacing w:before="32" w:line="226" w:lineRule="auto"/>
              <w:rPr/>
            </w:pPr>
            <w:r>
              <w:rPr>
                <w:spacing w:val="6"/>
              </w:rPr>
              <w:t>（六）食品生产经营者安排未取得健康证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17"/>
              </w:rPr>
              <w:t>明或者患有国务院卫生行政部门规定的有碍</w:t>
            </w:r>
            <w:r>
              <w:rPr/>
              <w:t xml:space="preserve"> </w:t>
            </w:r>
            <w:r>
              <w:rPr>
                <w:spacing w:val="17"/>
              </w:rPr>
              <w:t>食品安全疾病的人员从事接触直接入口食品</w:t>
            </w:r>
            <w:r>
              <w:rPr/>
              <w:t xml:space="preserve"> </w:t>
            </w:r>
            <w:r>
              <w:rPr>
                <w:spacing w:val="7"/>
              </w:rPr>
              <w:t>的工作；</w:t>
            </w:r>
          </w:p>
          <w:p>
            <w:pPr>
              <w:pStyle w:val="TableText"/>
              <w:ind w:left="124" w:right="105" w:firstLine="375"/>
              <w:spacing w:before="31" w:line="220" w:lineRule="auto"/>
              <w:rPr/>
            </w:pPr>
            <w:r>
              <w:rPr>
                <w:spacing w:val="16"/>
              </w:rPr>
              <w:t>（七）</w:t>
            </w:r>
            <w:r>
              <w:rPr>
                <w:spacing w:val="-18"/>
              </w:rPr>
              <w:t xml:space="preserve"> </w:t>
            </w:r>
            <w:r>
              <w:rPr>
                <w:spacing w:val="16"/>
              </w:rPr>
              <w:t>食品经营者未按规定要求销售食</w:t>
            </w:r>
            <w:r>
              <w:rPr/>
              <w:t xml:space="preserve"> </w:t>
            </w:r>
            <w:r>
              <w:rPr>
                <w:spacing w:val="-5"/>
              </w:rPr>
              <w:t>品；</w:t>
            </w:r>
          </w:p>
          <w:p>
            <w:pPr>
              <w:pStyle w:val="TableText"/>
              <w:ind w:left="109" w:right="103" w:firstLine="389"/>
              <w:spacing w:before="32" w:line="224" w:lineRule="auto"/>
              <w:rPr/>
            </w:pPr>
            <w:r>
              <w:rPr>
                <w:spacing w:val="6"/>
              </w:rPr>
              <w:t>（八）保健食品生产企业未按规定向食品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6"/>
              </w:rPr>
              <w:t>安全监督管理部门备案，或者未按备案的产品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配方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、生产工艺等技术要求组织生产；</w:t>
            </w:r>
          </w:p>
          <w:p>
            <w:pPr>
              <w:pStyle w:val="TableText"/>
              <w:ind w:left="109" w:right="103" w:firstLine="389"/>
              <w:spacing w:before="33" w:line="224" w:lineRule="auto"/>
              <w:rPr/>
            </w:pPr>
            <w:r>
              <w:rPr>
                <w:spacing w:val="6"/>
              </w:rPr>
              <w:t>（九）婴幼儿配方食品生产企业未将食品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5"/>
              </w:rPr>
              <w:t>原料、食品添加剂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、产品配方、标签等向食品</w:t>
            </w:r>
            <w:r>
              <w:rPr/>
              <w:t xml:space="preserve"> </w:t>
            </w:r>
            <w:r>
              <w:rPr>
                <w:spacing w:val="8"/>
              </w:rPr>
              <w:t>安全监督管理部门备案；</w:t>
            </w:r>
          </w:p>
          <w:p>
            <w:pPr>
              <w:pStyle w:val="TableText"/>
              <w:ind w:left="109" w:right="103" w:firstLine="389"/>
              <w:spacing w:before="32" w:line="224" w:lineRule="auto"/>
              <w:rPr/>
            </w:pPr>
            <w:r>
              <w:rPr>
                <w:spacing w:val="6"/>
              </w:rPr>
              <w:t>（十）特殊食品生产企业未按规定建立生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6"/>
              </w:rPr>
              <w:t>产质量管理体系并有效运行，或者未定期提交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自查报告；</w:t>
            </w:r>
          </w:p>
          <w:p>
            <w:pPr>
              <w:pStyle w:val="TableText"/>
              <w:ind w:left="109" w:right="105" w:firstLine="389"/>
              <w:spacing w:before="33" w:line="228" w:lineRule="auto"/>
              <w:jc w:val="both"/>
              <w:rPr/>
            </w:pPr>
            <w:r>
              <w:rPr>
                <w:spacing w:val="6"/>
              </w:rPr>
              <w:t>（十一）食品生产经营者未定期对食品安</w:t>
            </w:r>
            <w:r>
              <w:rPr>
                <w:spacing w:val="12"/>
              </w:rPr>
              <w:t xml:space="preserve"> </w:t>
            </w:r>
            <w:r>
              <w:rPr>
                <w:spacing w:val="6"/>
              </w:rPr>
              <w:t>全状况进行检查评价，或者生产经营条件发生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变化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，未按规定处理；</w:t>
            </w:r>
          </w:p>
          <w:p>
            <w:pPr>
              <w:pStyle w:val="TableText"/>
              <w:ind w:left="109" w:right="103" w:firstLine="389"/>
              <w:spacing w:before="18" w:line="218" w:lineRule="auto"/>
              <w:jc w:val="both"/>
              <w:rPr/>
            </w:pPr>
            <w:r>
              <w:rPr/>
              <w:t>（十二</w:t>
            </w:r>
            <w:r>
              <w:rPr>
                <w:spacing w:val="-7"/>
              </w:rPr>
              <w:t xml:space="preserve"> </w:t>
            </w:r>
            <w:r>
              <w:rPr/>
              <w:t>）学校</w:t>
            </w:r>
            <w:r>
              <w:rPr>
                <w:spacing w:val="-32"/>
              </w:rPr>
              <w:t xml:space="preserve"> </w:t>
            </w:r>
            <w:r>
              <w:rPr/>
              <w:t>、托幼机构</w:t>
            </w:r>
            <w:r>
              <w:rPr>
                <w:spacing w:val="-32"/>
              </w:rPr>
              <w:t xml:space="preserve"> </w:t>
            </w:r>
            <w:r>
              <w:rPr/>
              <w:t>、养老机构</w:t>
            </w:r>
            <w:r>
              <w:rPr>
                <w:spacing w:val="-32"/>
              </w:rPr>
              <w:t xml:space="preserve"> </w:t>
            </w:r>
            <w:r>
              <w:rPr/>
              <w:t>、建 </w:t>
            </w:r>
            <w:r>
              <w:rPr>
                <w:spacing w:val="16"/>
              </w:rPr>
              <w:t>筑工地等集中用餐单位未按规定履行食品安 </w:t>
            </w:r>
            <w:r>
              <w:rPr>
                <w:spacing w:val="7"/>
              </w:rPr>
              <w:t>全管理责任；</w:t>
            </w:r>
          </w:p>
        </w:tc>
        <w:tc>
          <w:tcPr>
            <w:tcW w:w="10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8" w:right="93" w:hanging="1"/>
              <w:spacing w:before="54" w:line="230" w:lineRule="auto"/>
              <w:jc w:val="both"/>
              <w:rPr/>
            </w:pPr>
            <w:r>
              <w:rPr>
                <w:spacing w:val="4"/>
              </w:rPr>
              <w:t>疗功能的；3.安排患有本法第</w:t>
            </w:r>
            <w:r>
              <w:rPr>
                <w:spacing w:val="6"/>
              </w:rPr>
              <w:t xml:space="preserve"> </w:t>
            </w:r>
            <w:r>
              <w:rPr>
                <w:spacing w:val="18"/>
              </w:rPr>
              <w:t>三十四条所列疾病的从事接</w:t>
            </w:r>
            <w:r>
              <w:rPr>
                <w:spacing w:val="1"/>
              </w:rPr>
              <w:t xml:space="preserve"> </w:t>
            </w:r>
            <w:r>
              <w:rPr>
                <w:spacing w:val="18"/>
              </w:rPr>
              <w:t>触直接入口食品的工作人员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的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；4.导致食品安全事故的；</w:t>
            </w:r>
            <w:r>
              <w:rPr/>
              <w:t xml:space="preserve"> </w:t>
            </w:r>
            <w:r>
              <w:rPr>
                <w:spacing w:val="4"/>
              </w:rPr>
              <w:t>5.有《规定》第十三条、第十 </w:t>
            </w:r>
            <w:r>
              <w:rPr>
                <w:spacing w:val="7"/>
              </w:rPr>
              <w:t>四条情形的。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2"/>
              <w:spacing w:before="50" w:line="229" w:lineRule="auto"/>
              <w:jc w:val="both"/>
              <w:rPr/>
            </w:pPr>
            <w:r>
              <w:rPr>
                <w:spacing w:val="10"/>
              </w:rPr>
              <w:t>节严重的</w:t>
            </w:r>
            <w:r>
              <w:rPr>
                <w:spacing w:val="-6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10"/>
              </w:rPr>
              <w:t>责令停</w:t>
            </w:r>
            <w:r>
              <w:rPr/>
              <w:t xml:space="preserve"> </w:t>
            </w:r>
            <w:r>
              <w:rPr>
                <w:spacing w:val="13"/>
              </w:rPr>
              <w:t>产停业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，直至吊销</w:t>
            </w:r>
            <w:r>
              <w:rPr/>
              <w:t xml:space="preserve"> </w:t>
            </w:r>
            <w:r>
              <w:rPr>
                <w:spacing w:val="6"/>
              </w:rPr>
              <w:t>许可证。</w:t>
            </w:r>
          </w:p>
        </w:tc>
      </w:tr>
    </w:tbl>
    <w:p>
      <w:pPr>
        <w:spacing w:line="150" w:lineRule="exact"/>
        <w:rPr>
          <w:rFonts w:ascii="Arial"/>
          <w:sz w:val="13"/>
        </w:rPr>
      </w:pPr>
      <w:r/>
    </w:p>
    <w:p>
      <w:pPr>
        <w:spacing w:line="150" w:lineRule="exact"/>
        <w:sectPr>
          <w:footerReference w:type="default" r:id="rId273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13"/>
          <w:szCs w:val="13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1155" w:hRule="atLeast"/>
        </w:trPr>
        <w:tc>
          <w:tcPr>
            <w:tcW w:w="6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</w:tcPr>
          <w:p>
            <w:pPr>
              <w:pStyle w:val="TableText"/>
              <w:ind w:left="109" w:right="70" w:firstLine="389"/>
              <w:spacing w:before="50" w:line="227" w:lineRule="auto"/>
              <w:rPr/>
            </w:pPr>
            <w:r>
              <w:rPr>
                <w:spacing w:val="6"/>
              </w:rPr>
              <w:t>（十三）食品生产企业、餐饮服务提供者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未按规定制定、实施生产经营过程控制要求。</w:t>
            </w:r>
          </w:p>
        </w:tc>
        <w:tc>
          <w:tcPr>
            <w:tcW w:w="10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1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9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894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170" w:lineRule="auto"/>
              <w:rPr/>
            </w:pPr>
            <w:r>
              <w:rPr>
                <w:spacing w:val="-14"/>
              </w:rPr>
              <w:t>13</w:t>
            </w:r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399"/>
              <w:spacing w:before="82" w:line="229" w:lineRule="auto"/>
              <w:rPr/>
            </w:pPr>
            <w:r>
              <w:rPr>
                <w:spacing w:val="11"/>
              </w:rPr>
              <w:t>事故单位在发生食品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安全事故后隐匿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、伪造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、</w:t>
            </w:r>
            <w:r>
              <w:rPr/>
              <w:t xml:space="preserve"> </w:t>
            </w:r>
            <w:r>
              <w:rPr>
                <w:spacing w:val="8"/>
              </w:rPr>
              <w:t>毁灭有关证据的。</w:t>
            </w:r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2" w:firstLine="398"/>
              <w:spacing w:before="82" w:line="231" w:lineRule="auto"/>
              <w:jc w:val="both"/>
              <w:rPr/>
            </w:pPr>
            <w:r>
              <w:rPr>
                <w:b/>
                <w:bCs/>
                <w:spacing w:val="6"/>
              </w:rPr>
              <w:t>第一百二十八条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6"/>
              </w:rPr>
              <w:t>违反本法规定，事故单</w:t>
            </w:r>
            <w:r>
              <w:rPr/>
              <w:t xml:space="preserve">  </w:t>
            </w:r>
            <w:r>
              <w:rPr>
                <w:spacing w:val="15"/>
              </w:rPr>
              <w:t>位在发生食品安全事故后未进行处置</w:t>
            </w:r>
            <w:r>
              <w:rPr>
                <w:spacing w:val="-19"/>
              </w:rPr>
              <w:t xml:space="preserve"> </w:t>
            </w:r>
            <w:r>
              <w:rPr>
                <w:spacing w:val="15"/>
              </w:rPr>
              <w:t>、报告</w:t>
            </w:r>
            <w:r>
              <w:rPr/>
              <w:t xml:space="preserve">  </w:t>
            </w:r>
            <w:r>
              <w:rPr>
                <w:spacing w:val="6"/>
              </w:rPr>
              <w:t>的，由有关主管部门按照各自职责分工责令改</w:t>
            </w:r>
            <w:r>
              <w:rPr>
                <w:spacing w:val="7"/>
              </w:rPr>
              <w:t xml:space="preserve">  </w:t>
            </w:r>
            <w:r>
              <w:rPr/>
              <w:t>正，给予警告；隐匿、伪造、毁灭有关证据的，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责令停产停业，没收违法所得，并处十万元以</w:t>
            </w:r>
            <w:r>
              <w:rPr>
                <w:spacing w:val="7"/>
              </w:rPr>
              <w:t xml:space="preserve">  </w:t>
            </w:r>
            <w:r>
              <w:rPr>
                <w:spacing w:val="4"/>
              </w:rPr>
              <w:t>上五十万元以下罚款；造成严重后果的</w:t>
            </w:r>
            <w:r>
              <w:rPr>
                <w:spacing w:val="-4"/>
              </w:rPr>
              <w:t xml:space="preserve"> </w:t>
            </w:r>
            <w:r>
              <w:rPr>
                <w:spacing w:val="4"/>
              </w:rPr>
              <w:t>，吊销</w:t>
            </w:r>
            <w:r>
              <w:rPr/>
              <w:t xml:space="preserve">  </w:t>
            </w:r>
            <w:r>
              <w:rPr>
                <w:spacing w:val="6"/>
              </w:rPr>
              <w:t>许可证。</w:t>
            </w:r>
          </w:p>
        </w:tc>
        <w:tc>
          <w:tcPr>
            <w:tcW w:w="1087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4"/>
              <w:spacing w:before="81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8" w:right="104"/>
              <w:spacing w:before="50" w:line="225" w:lineRule="auto"/>
              <w:jc w:val="both"/>
              <w:rPr/>
            </w:pPr>
            <w:r>
              <w:rPr>
                <w:spacing w:val="4"/>
              </w:rPr>
              <w:t>有下列情形之一的：1.违法行 </w:t>
            </w:r>
            <w:r>
              <w:rPr>
                <w:spacing w:val="1"/>
              </w:rPr>
              <w:t>为不足  1</w:t>
            </w:r>
            <w:r>
              <w:rPr>
                <w:spacing w:val="25"/>
              </w:rPr>
              <w:t xml:space="preserve">  </w:t>
            </w:r>
            <w:r>
              <w:rPr>
                <w:spacing w:val="1"/>
              </w:rPr>
              <w:t>日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；2.对事故调查</w:t>
            </w:r>
            <w:r>
              <w:rPr/>
              <w:t xml:space="preserve"> </w:t>
            </w:r>
            <w:r>
              <w:rPr>
                <w:spacing w:val="4"/>
              </w:rPr>
              <w:t>未造成影响；3.未造成人体健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康或人身、财产损害，或者主 </w:t>
            </w:r>
            <w:r>
              <w:rPr>
                <w:spacing w:val="14"/>
              </w:rPr>
              <w:t>动消除危害后果</w:t>
            </w:r>
            <w:r>
              <w:rPr>
                <w:spacing w:val="-6"/>
              </w:rPr>
              <w:t xml:space="preserve"> </w:t>
            </w:r>
            <w:r>
              <w:rPr>
                <w:spacing w:val="14"/>
              </w:rPr>
              <w:t>，无社会影</w:t>
            </w:r>
            <w:r>
              <w:rPr/>
              <w:t xml:space="preserve"> </w:t>
            </w:r>
            <w:r>
              <w:rPr>
                <w:spacing w:val="2"/>
              </w:rPr>
              <w:t>响。</w:t>
            </w:r>
          </w:p>
        </w:tc>
        <w:tc>
          <w:tcPr>
            <w:tcW w:w="1898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6" w:right="108" w:hanging="3"/>
              <w:spacing w:before="81" w:line="229" w:lineRule="auto"/>
              <w:jc w:val="both"/>
              <w:rPr/>
            </w:pPr>
            <w:r>
              <w:rPr>
                <w:spacing w:val="10"/>
              </w:rPr>
              <w:t>责令停产停业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0"/>
              </w:rPr>
              <w:t>没</w:t>
            </w:r>
            <w:r>
              <w:rPr/>
              <w:t xml:space="preserve"> </w:t>
            </w:r>
            <w:r>
              <w:rPr>
                <w:spacing w:val="12"/>
              </w:rPr>
              <w:t>收违法所得</w:t>
            </w:r>
            <w:r>
              <w:rPr>
                <w:spacing w:val="-7"/>
              </w:rPr>
              <w:t xml:space="preserve"> </w:t>
            </w:r>
            <w:r>
              <w:rPr>
                <w:spacing w:val="12"/>
              </w:rPr>
              <w:t>，并处</w:t>
            </w:r>
            <w:r>
              <w:rPr/>
              <w:t xml:space="preserve"> </w:t>
            </w:r>
            <w:r>
              <w:rPr>
                <w:spacing w:val="2"/>
              </w:rPr>
              <w:t>10 万元以下罚款。</w:t>
            </w:r>
          </w:p>
        </w:tc>
      </w:tr>
      <w:tr>
        <w:trPr>
          <w:trHeight w:val="1264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8" w:right="30"/>
              <w:spacing w:before="207" w:line="228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1.</w:t>
            </w:r>
            <w:r>
              <w:rPr>
                <w:spacing w:val="5"/>
              </w:rPr>
              <w:t>发生一</w:t>
            </w:r>
            <w:r>
              <w:rPr>
                <w:spacing w:val="2"/>
              </w:rPr>
              <w:t xml:space="preserve">  </w:t>
            </w:r>
            <w:r>
              <w:rPr>
                <w:spacing w:val="5"/>
              </w:rPr>
              <w:t>般食品安全事故的；</w:t>
            </w:r>
            <w:r>
              <w:rPr>
                <w:rFonts w:ascii="Times New Roman" w:hAnsi="Times New Roman" w:eastAsia="Times New Roman" w:cs="Times New Roman"/>
                <w:spacing w:val="5"/>
              </w:rPr>
              <w:t>2.</w:t>
            </w:r>
            <w:r>
              <w:rPr>
                <w:spacing w:val="5"/>
              </w:rPr>
              <w:t>有《规</w:t>
            </w:r>
            <w:r>
              <w:rPr>
                <w:spacing w:val="3"/>
              </w:rPr>
              <w:t xml:space="preserve">  </w:t>
            </w:r>
            <w:r>
              <w:rPr>
                <w:spacing w:val="-7"/>
              </w:rPr>
              <w:t>定》第十一条、第十二条情形。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6" w:right="108" w:hanging="3"/>
              <w:spacing w:before="47" w:line="222" w:lineRule="auto"/>
              <w:jc w:val="both"/>
              <w:rPr/>
            </w:pPr>
            <w:r>
              <w:rPr>
                <w:spacing w:val="10"/>
              </w:rPr>
              <w:t>责令停产停业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0"/>
              </w:rPr>
              <w:t>没</w:t>
            </w:r>
            <w:r>
              <w:rPr/>
              <w:t xml:space="preserve"> </w:t>
            </w:r>
            <w:r>
              <w:rPr>
                <w:spacing w:val="12"/>
              </w:rPr>
              <w:t>收违法所得</w:t>
            </w:r>
            <w:r>
              <w:rPr>
                <w:spacing w:val="-7"/>
              </w:rPr>
              <w:t xml:space="preserve"> </w:t>
            </w:r>
            <w:r>
              <w:rPr>
                <w:spacing w:val="12"/>
              </w:rPr>
              <w:t>，并处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10</w:t>
            </w:r>
            <w:r>
              <w:rPr>
                <w:rFonts w:ascii="Times New Roman" w:hAnsi="Times New Roman" w:eastAsia="Times New Roman" w:cs="Times New Roman"/>
                <w:spacing w:val="-13"/>
              </w:rPr>
              <w:t xml:space="preserve"> </w:t>
            </w:r>
            <w:r>
              <w:rPr>
                <w:spacing w:val="8"/>
              </w:rPr>
              <w:t>万元以上</w:t>
            </w:r>
            <w:r>
              <w:rPr>
                <w:spacing w:val="-26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22</w:t>
            </w:r>
            <w:r>
              <w:rPr>
                <w:spacing w:val="8"/>
              </w:rPr>
              <w:t>万元</w:t>
            </w:r>
            <w:r>
              <w:rPr/>
              <w:t xml:space="preserve"> </w:t>
            </w:r>
            <w:r>
              <w:rPr>
                <w:spacing w:val="5"/>
              </w:rPr>
              <w:t>以下罚款。</w:t>
            </w:r>
          </w:p>
        </w:tc>
      </w:tr>
      <w:tr>
        <w:trPr>
          <w:trHeight w:val="1264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93" w:right="35" w:firstLine="15"/>
              <w:spacing w:before="207" w:line="228" w:lineRule="auto"/>
              <w:jc w:val="both"/>
              <w:rPr/>
            </w:pPr>
            <w:r>
              <w:rPr>
                <w:spacing w:val="9"/>
              </w:rPr>
              <w:t>有下列情形之一的：</w:t>
            </w:r>
            <w:r>
              <w:rPr>
                <w:spacing w:val="-2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9"/>
              </w:rPr>
              <w:t>1.  </w:t>
            </w:r>
            <w:r>
              <w:rPr>
                <w:spacing w:val="9"/>
              </w:rPr>
              <w:t>发生</w:t>
            </w:r>
            <w:r>
              <w:rPr/>
              <w:t xml:space="preserve">  </w:t>
            </w:r>
            <w:r>
              <w:rPr>
                <w:spacing w:val="6"/>
              </w:rPr>
              <w:t>重大食品安全事故；</w:t>
            </w:r>
            <w:r>
              <w:rPr>
                <w:rFonts w:ascii="Times New Roman" w:hAnsi="Times New Roman" w:eastAsia="Times New Roman" w:cs="Times New Roman"/>
                <w:spacing w:val="6"/>
              </w:rPr>
              <w:t>2.</w:t>
            </w:r>
            <w:r>
              <w:rPr>
                <w:spacing w:val="6"/>
              </w:rPr>
              <w:t>不具有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《规定》从重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、从轻情形的。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0" w:right="108" w:firstLine="2"/>
              <w:spacing w:before="47" w:line="222" w:lineRule="auto"/>
              <w:jc w:val="both"/>
              <w:rPr/>
            </w:pPr>
            <w:r>
              <w:rPr>
                <w:spacing w:val="10"/>
              </w:rPr>
              <w:t>责令停产停业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0"/>
              </w:rPr>
              <w:t>没</w:t>
            </w:r>
            <w:r>
              <w:rPr/>
              <w:t xml:space="preserve"> </w:t>
            </w:r>
            <w:r>
              <w:rPr>
                <w:spacing w:val="13"/>
              </w:rPr>
              <w:t>收违法所得</w:t>
            </w:r>
            <w:r>
              <w:rPr>
                <w:spacing w:val="-9"/>
              </w:rPr>
              <w:t xml:space="preserve"> </w:t>
            </w:r>
            <w:r>
              <w:rPr>
                <w:spacing w:val="13"/>
              </w:rPr>
              <w:t>，并处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22</w:t>
            </w:r>
            <w:r>
              <w:rPr>
                <w:spacing w:val="8"/>
              </w:rPr>
              <w:t>万元以上</w:t>
            </w:r>
            <w:r>
              <w:rPr>
                <w:spacing w:val="-17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38</w:t>
            </w:r>
            <w:r>
              <w:rPr>
                <w:rFonts w:ascii="Times New Roman" w:hAnsi="Times New Roman" w:eastAsia="Times New Roman" w:cs="Times New Roman"/>
                <w:spacing w:val="-15"/>
              </w:rPr>
              <w:t xml:space="preserve"> </w:t>
            </w:r>
            <w:r>
              <w:rPr>
                <w:spacing w:val="8"/>
              </w:rPr>
              <w:t>万元</w:t>
            </w:r>
            <w:r>
              <w:rPr/>
              <w:t xml:space="preserve"> </w:t>
            </w:r>
            <w:r>
              <w:rPr>
                <w:spacing w:val="6"/>
              </w:rPr>
              <w:t>以下罚款。</w:t>
            </w:r>
          </w:p>
        </w:tc>
      </w:tr>
      <w:tr>
        <w:trPr>
          <w:trHeight w:val="2211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7" w:right="104" w:firstLine="1"/>
              <w:spacing w:before="209" w:line="230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1.</w:t>
            </w:r>
            <w:r>
              <w:rPr>
                <w:spacing w:val="5"/>
              </w:rPr>
              <w:t>发生重 </w:t>
            </w:r>
            <w:r>
              <w:rPr>
                <w:spacing w:val="15"/>
              </w:rPr>
              <w:t>大食品安全事故以上的</w:t>
            </w:r>
            <w:r>
              <w:rPr>
                <w:spacing w:val="-8"/>
              </w:rPr>
              <w:t xml:space="preserve"> </w:t>
            </w:r>
            <w:r>
              <w:rPr>
                <w:spacing w:val="15"/>
              </w:rPr>
              <w:t>；</w:t>
            </w:r>
            <w:r>
              <w:rPr>
                <w:spacing w:val="-3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5"/>
              </w:rPr>
              <w:t>2.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18"/>
              </w:rPr>
              <w:t>导致食品药品监督管理部门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无法应急处置的；</w:t>
            </w:r>
            <w:r>
              <w:rPr>
                <w:rFonts w:ascii="Times New Roman" w:hAnsi="Times New Roman" w:eastAsia="Times New Roman" w:cs="Times New Roman"/>
                <w:spacing w:val="5"/>
              </w:rPr>
              <w:t>3.</w:t>
            </w:r>
            <w:r>
              <w:rPr>
                <w:spacing w:val="5"/>
              </w:rPr>
              <w:t>毁灭主要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证据的；</w:t>
            </w:r>
            <w:r>
              <w:rPr>
                <w:rFonts w:ascii="Times New Roman" w:hAnsi="Times New Roman" w:eastAsia="Times New Roman" w:cs="Times New Roman"/>
                <w:spacing w:val="5"/>
              </w:rPr>
              <w:t>4.</w:t>
            </w:r>
            <w:r>
              <w:rPr>
                <w:spacing w:val="5"/>
              </w:rPr>
              <w:t>有《规定》第十三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条、第十四条情形的。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35" w:firstLine="13"/>
              <w:spacing w:before="52" w:line="226" w:lineRule="auto"/>
              <w:jc w:val="both"/>
              <w:rPr/>
            </w:pPr>
            <w:r>
              <w:rPr>
                <w:spacing w:val="9"/>
              </w:rPr>
              <w:t>隐匿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、伪造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、毁灭</w:t>
            </w:r>
            <w:r>
              <w:rPr/>
              <w:t xml:space="preserve">  </w:t>
            </w:r>
            <w:r>
              <w:rPr>
                <w:spacing w:val="10"/>
              </w:rPr>
              <w:t>有关证据的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10"/>
              </w:rPr>
              <w:t>责令</w:t>
            </w:r>
            <w:r>
              <w:rPr/>
              <w:t xml:space="preserve">  </w:t>
            </w:r>
            <w:r>
              <w:rPr>
                <w:spacing w:val="10"/>
              </w:rPr>
              <w:t>停产停业</w:t>
            </w:r>
            <w:r>
              <w:rPr>
                <w:spacing w:val="-3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0"/>
              </w:rPr>
              <w:t>没收违</w:t>
            </w:r>
            <w:r>
              <w:rPr/>
              <w:t xml:space="preserve">  </w:t>
            </w:r>
            <w:r>
              <w:rPr/>
              <w:t>法所得，并处 38 万</w:t>
            </w:r>
            <w:r>
              <w:rPr>
                <w:spacing w:val="4"/>
              </w:rPr>
              <w:t xml:space="preserve">  </w:t>
            </w:r>
            <w:r>
              <w:rPr>
                <w:spacing w:val="3"/>
              </w:rPr>
              <w:t>元以上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50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万元以下</w:t>
            </w:r>
            <w:r>
              <w:rPr/>
              <w:t xml:space="preserve">  </w:t>
            </w:r>
            <w:r>
              <w:rPr>
                <w:spacing w:val="13"/>
              </w:rPr>
              <w:t>罚款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；造成严重后</w:t>
            </w:r>
            <w:r>
              <w:rPr/>
              <w:t xml:space="preserve">  </w:t>
            </w:r>
            <w:r>
              <w:rPr/>
              <w:t>果的</w:t>
            </w:r>
            <w:r>
              <w:rPr>
                <w:spacing w:val="-19"/>
              </w:rPr>
              <w:t xml:space="preserve"> </w:t>
            </w:r>
            <w:r>
              <w:rPr/>
              <w:t>，吊销许可证。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74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1898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171" w:lineRule="auto"/>
              <w:rPr/>
            </w:pPr>
            <w:r>
              <w:rPr>
                <w:spacing w:val="-14"/>
              </w:rPr>
              <w:t>14</w:t>
            </w:r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399"/>
              <w:spacing w:before="82" w:line="230" w:lineRule="auto"/>
              <w:jc w:val="both"/>
              <w:rPr/>
            </w:pPr>
            <w:r>
              <w:rPr>
                <w:spacing w:val="11"/>
              </w:rPr>
              <w:t>集中交易市场的开办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者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、柜台出租者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、展销会</w:t>
            </w:r>
            <w:r>
              <w:rPr/>
              <w:t xml:space="preserve"> </w:t>
            </w:r>
            <w:r>
              <w:rPr>
                <w:spacing w:val="11"/>
              </w:rPr>
              <w:t>的举办者允许未依法取得</w:t>
            </w:r>
            <w:r>
              <w:rPr>
                <w:spacing w:val="5"/>
              </w:rPr>
              <w:t xml:space="preserve"> </w:t>
            </w:r>
            <w:r>
              <w:rPr>
                <w:spacing w:val="11"/>
              </w:rPr>
              <w:t>许可的食品经营者进入市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场销售食品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，或者未履行</w:t>
            </w:r>
            <w:r>
              <w:rPr/>
              <w:t xml:space="preserve"> </w:t>
            </w:r>
            <w:r>
              <w:rPr>
                <w:spacing w:val="6"/>
              </w:rPr>
              <w:t>检查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、报告等义务的。</w:t>
            </w:r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8" w:firstLine="399"/>
              <w:spacing w:before="81" w:line="231" w:lineRule="auto"/>
              <w:jc w:val="both"/>
              <w:rPr/>
            </w:pPr>
            <w:r>
              <w:rPr>
                <w:b/>
                <w:bCs/>
                <w:spacing w:val="6"/>
              </w:rPr>
              <w:t>第一百三十条第一款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6"/>
              </w:rPr>
              <w:t>违反本法规定，集</w:t>
            </w:r>
            <w:r>
              <w:rPr/>
              <w:t xml:space="preserve"> </w:t>
            </w:r>
            <w:r>
              <w:rPr>
                <w:spacing w:val="6"/>
              </w:rPr>
              <w:t>中交易市场的开办者、柜台出租者、展销会的</w:t>
            </w:r>
            <w:r>
              <w:rPr>
                <w:spacing w:val="13"/>
              </w:rPr>
              <w:t xml:space="preserve"> </w:t>
            </w:r>
            <w:r>
              <w:rPr>
                <w:spacing w:val="17"/>
              </w:rPr>
              <w:t>举办者允许未依法取得许可的食品经营者进</w:t>
            </w:r>
            <w:r>
              <w:rPr/>
              <w:t xml:space="preserve"> </w:t>
            </w:r>
            <w:r>
              <w:rPr>
                <w:spacing w:val="6"/>
              </w:rPr>
              <w:t>入市场销售食品，或者未履行检查、报告等义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务的，由县级以上人民政府食品安全监督管理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部门责令改正，没收违法所得，并处五万元以</w:t>
            </w:r>
            <w:r>
              <w:rPr>
                <w:spacing w:val="16"/>
              </w:rPr>
              <w:t xml:space="preserve"> </w:t>
            </w:r>
            <w:r>
              <w:rPr>
                <w:spacing w:val="6"/>
              </w:rPr>
              <w:t>上二十万元以下罚款；造成严重后果的，责令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停业，直至由原发证部门吊销许可证；使消费</w:t>
            </w:r>
            <w:r>
              <w:rPr>
                <w:spacing w:val="16"/>
              </w:rPr>
              <w:t xml:space="preserve"> </w:t>
            </w:r>
            <w:r>
              <w:rPr>
                <w:spacing w:val="6"/>
              </w:rPr>
              <w:t>者的合法权益受到损害的，应当与食品经营者</w:t>
            </w:r>
            <w:r>
              <w:rPr>
                <w:spacing w:val="13"/>
              </w:rPr>
              <w:t xml:space="preserve"> </w:t>
            </w:r>
            <w:r>
              <w:rPr>
                <w:spacing w:val="8"/>
              </w:rPr>
              <w:t>承担连带责任。</w:t>
            </w:r>
          </w:p>
        </w:tc>
        <w:tc>
          <w:tcPr>
            <w:tcW w:w="1087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4"/>
              <w:spacing w:before="82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9" w:right="104"/>
              <w:spacing w:before="54" w:line="225" w:lineRule="auto"/>
              <w:jc w:val="both"/>
              <w:rPr/>
            </w:pPr>
            <w:r>
              <w:rPr>
                <w:spacing w:val="18"/>
              </w:rPr>
              <w:t>未造成食品安全事故等人身</w:t>
            </w:r>
            <w:r>
              <w:rPr>
                <w:spacing w:val="1"/>
              </w:rPr>
              <w:t xml:space="preserve"> </w:t>
            </w:r>
            <w:r>
              <w:rPr>
                <w:spacing w:val="18"/>
              </w:rPr>
              <w:t>危害后果且有下列情形之一</w:t>
            </w:r>
            <w:r>
              <w:rPr/>
              <w:t xml:space="preserve"> </w:t>
            </w:r>
            <w:r>
              <w:rPr>
                <w:spacing w:val="4"/>
              </w:rPr>
              <w:t>的：1.违法行为持续时间不足 </w:t>
            </w:r>
            <w:r>
              <w:rPr>
                <w:spacing w:val="1"/>
              </w:rPr>
              <w:t>10</w:t>
            </w:r>
            <w:r>
              <w:rPr>
                <w:spacing w:val="24"/>
                <w:w w:val="101"/>
              </w:rPr>
              <w:t xml:space="preserve">  </w:t>
            </w:r>
            <w:r>
              <w:rPr>
                <w:spacing w:val="1"/>
              </w:rPr>
              <w:t>日</w:t>
            </w:r>
            <w:r>
              <w:rPr>
                <w:spacing w:val="-14"/>
              </w:rPr>
              <w:t xml:space="preserve"> </w:t>
            </w:r>
            <w:r>
              <w:rPr>
                <w:spacing w:val="1"/>
              </w:rPr>
              <w:t>；2.检查发现时立即主</w:t>
            </w:r>
            <w:r>
              <w:rPr/>
              <w:t xml:space="preserve"> </w:t>
            </w:r>
            <w:r>
              <w:rPr>
                <w:spacing w:val="4"/>
              </w:rPr>
              <w:t>动改正且无明显安全隐患；3. </w:t>
            </w:r>
            <w:r>
              <w:rPr>
                <w:spacing w:val="8"/>
              </w:rPr>
              <w:t>主动消除危害后果。</w:t>
            </w:r>
          </w:p>
        </w:tc>
        <w:tc>
          <w:tcPr>
            <w:tcW w:w="1898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4"/>
              <w:spacing w:before="81" w:line="228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0"/>
              </w:rPr>
              <w:t>没收违</w:t>
            </w:r>
            <w:r>
              <w:rPr/>
              <w:t xml:space="preserve"> </w:t>
            </w:r>
            <w:r>
              <w:rPr>
                <w:spacing w:val="7"/>
              </w:rPr>
              <w:t>法所得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，并处 5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579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7" w:right="104" w:firstLine="1"/>
              <w:spacing w:before="47" w:line="224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1.</w:t>
            </w:r>
            <w:r>
              <w:rPr>
                <w:spacing w:val="5"/>
              </w:rPr>
              <w:t>未取得 </w:t>
            </w:r>
            <w:r>
              <w:rPr>
                <w:spacing w:val="14"/>
              </w:rPr>
              <w:t>许可的食品经营者 </w:t>
            </w:r>
            <w:r>
              <w:rPr>
                <w:rFonts w:ascii="Times New Roman" w:hAnsi="Times New Roman" w:eastAsia="Times New Roman" w:cs="Times New Roman"/>
                <w:spacing w:val="14"/>
              </w:rPr>
              <w:t>5</w:t>
            </w:r>
            <w:r>
              <w:rPr>
                <w:rFonts w:ascii="Times New Roman" w:hAnsi="Times New Roman" w:eastAsia="Times New Roman" w:cs="Times New Roman"/>
                <w:spacing w:val="26"/>
                <w:w w:val="101"/>
              </w:rPr>
              <w:t xml:space="preserve"> </w:t>
            </w:r>
            <w:r>
              <w:rPr>
                <w:spacing w:val="14"/>
              </w:rPr>
              <w:t>家以下</w:t>
            </w:r>
            <w:r>
              <w:rPr/>
              <w:t xml:space="preserve"> </w:t>
            </w:r>
            <w:r>
              <w:rPr>
                <w:spacing w:val="5"/>
              </w:rPr>
              <w:t>的；</w:t>
            </w:r>
            <w:r>
              <w:rPr>
                <w:rFonts w:ascii="Times New Roman" w:hAnsi="Times New Roman" w:eastAsia="Times New Roman" w:cs="Times New Roman"/>
                <w:spacing w:val="5"/>
              </w:rPr>
              <w:t>2.</w:t>
            </w:r>
            <w:r>
              <w:rPr>
                <w:spacing w:val="5"/>
              </w:rPr>
              <w:t>入场销售的产品质量符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合标准的；</w:t>
            </w:r>
            <w:r>
              <w:rPr>
                <w:rFonts w:ascii="Times New Roman" w:hAnsi="Times New Roman" w:eastAsia="Times New Roman" w:cs="Times New Roman"/>
                <w:spacing w:val="5"/>
              </w:rPr>
              <w:t>3.</w:t>
            </w:r>
            <w:r>
              <w:rPr>
                <w:spacing w:val="5"/>
              </w:rPr>
              <w:t>有《规定》第十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一条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、第十二条情形。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4"/>
              <w:spacing w:before="204" w:line="230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0"/>
              </w:rPr>
              <w:t>没收违</w:t>
            </w:r>
            <w:r>
              <w:rPr/>
              <w:t xml:space="preserve"> </w:t>
            </w:r>
            <w:r>
              <w:rPr>
                <w:spacing w:val="7"/>
              </w:rPr>
              <w:t>法所得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，并处 5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万</w:t>
            </w:r>
            <w:r>
              <w:rPr/>
              <w:t xml:space="preserve"> </w:t>
            </w:r>
            <w:r>
              <w:rPr>
                <w:spacing w:val="-3"/>
              </w:rPr>
              <w:t>元</w:t>
            </w:r>
            <w:r>
              <w:rPr>
                <w:spacing w:val="-15"/>
              </w:rPr>
              <w:t xml:space="preserve"> </w:t>
            </w:r>
            <w:r>
              <w:rPr>
                <w:spacing w:val="-3"/>
              </w:rPr>
              <w:t>以</w:t>
            </w:r>
            <w:r>
              <w:rPr>
                <w:spacing w:val="-30"/>
              </w:rPr>
              <w:t xml:space="preserve"> </w:t>
            </w:r>
            <w:r>
              <w:rPr>
                <w:spacing w:val="-3"/>
              </w:rPr>
              <w:t>上</w:t>
            </w:r>
            <w:r>
              <w:rPr>
                <w:spacing w:val="22"/>
              </w:rPr>
              <w:t xml:space="preserve"> </w:t>
            </w:r>
            <w:r>
              <w:rPr>
                <w:spacing w:val="-3"/>
              </w:rPr>
              <w:t>9.5</w:t>
            </w:r>
            <w:r>
              <w:rPr>
                <w:spacing w:val="24"/>
              </w:rPr>
              <w:t xml:space="preserve"> </w:t>
            </w:r>
            <w:r>
              <w:rPr>
                <w:spacing w:val="-3"/>
              </w:rPr>
              <w:t>万</w:t>
            </w:r>
            <w:r>
              <w:rPr>
                <w:spacing w:val="-32"/>
              </w:rPr>
              <w:t xml:space="preserve"> </w:t>
            </w:r>
            <w:r>
              <w:rPr>
                <w:spacing w:val="-3"/>
              </w:rPr>
              <w:t>元</w:t>
            </w:r>
            <w:r>
              <w:rPr>
                <w:spacing w:val="-14"/>
              </w:rPr>
              <w:t xml:space="preserve"> </w:t>
            </w:r>
            <w:r>
              <w:rPr>
                <w:spacing w:val="-3"/>
              </w:rPr>
              <w:t>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1579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7" w:right="33" w:firstLine="1"/>
              <w:spacing w:before="47" w:line="224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1.</w:t>
            </w:r>
            <w:r>
              <w:rPr>
                <w:spacing w:val="5"/>
              </w:rPr>
              <w:t>未取得</w:t>
            </w:r>
            <w:r>
              <w:rPr>
                <w:spacing w:val="2"/>
              </w:rPr>
              <w:t xml:space="preserve">  </w:t>
            </w:r>
            <w:r>
              <w:rPr>
                <w:spacing w:val="14"/>
              </w:rPr>
              <w:t>许可的食品经营者 </w:t>
            </w:r>
            <w:r>
              <w:rPr>
                <w:rFonts w:ascii="Times New Roman" w:hAnsi="Times New Roman" w:eastAsia="Times New Roman" w:cs="Times New Roman"/>
                <w:spacing w:val="14"/>
              </w:rPr>
              <w:t>5</w:t>
            </w:r>
            <w:r>
              <w:rPr>
                <w:rFonts w:ascii="Times New Roman" w:hAnsi="Times New Roman" w:eastAsia="Times New Roman" w:cs="Times New Roman"/>
                <w:spacing w:val="28"/>
                <w:w w:val="101"/>
              </w:rPr>
              <w:t xml:space="preserve"> </w:t>
            </w:r>
            <w:r>
              <w:rPr>
                <w:spacing w:val="14"/>
              </w:rPr>
              <w:t>家以上</w:t>
            </w:r>
            <w:r>
              <w:rPr/>
              <w:t xml:space="preserve">  </w:t>
            </w:r>
            <w:r>
              <w:rPr>
                <w:spacing w:val="-2"/>
              </w:rPr>
              <w:t>20 家以下的；2.入场销售的食</w:t>
            </w:r>
            <w:r>
              <w:rPr>
                <w:spacing w:val="2"/>
              </w:rPr>
              <w:t xml:space="preserve">  </w:t>
            </w:r>
            <w:r>
              <w:rPr>
                <w:spacing w:val="4"/>
              </w:rPr>
              <w:t>品质量不符合标准的；3.不具</w:t>
            </w:r>
            <w:r>
              <w:rPr>
                <w:spacing w:val="3"/>
              </w:rPr>
              <w:t xml:space="preserve">  </w:t>
            </w:r>
            <w:r>
              <w:rPr>
                <w:spacing w:val="-7"/>
              </w:rPr>
              <w:t>有《规定》从重、从轻情形的。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4"/>
              <w:spacing w:before="204" w:line="230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0"/>
              </w:rPr>
              <w:t>没收违</w:t>
            </w:r>
            <w:r>
              <w:rPr/>
              <w:t xml:space="preserve"> </w:t>
            </w:r>
            <w:r>
              <w:rPr>
                <w:spacing w:val="-4"/>
              </w:rPr>
              <w:t>法所得，并处 9.5 万</w:t>
            </w:r>
            <w:r>
              <w:rPr>
                <w:spacing w:val="10"/>
              </w:rPr>
              <w:t xml:space="preserve"> </w:t>
            </w:r>
            <w:r>
              <w:rPr>
                <w:spacing w:val="3"/>
              </w:rPr>
              <w:t>元以上 15.5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2209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0" w:firstLine="1"/>
              <w:spacing w:before="82" w:line="230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1.</w:t>
            </w:r>
            <w:r>
              <w:rPr>
                <w:spacing w:val="5"/>
              </w:rPr>
              <w:t>未取得</w:t>
            </w:r>
            <w:r>
              <w:rPr>
                <w:spacing w:val="2"/>
              </w:rPr>
              <w:t xml:space="preserve">  </w:t>
            </w:r>
            <w:r>
              <w:rPr>
                <w:spacing w:val="5"/>
              </w:rPr>
              <w:t>许可的食品经营者 20 家以上</w:t>
            </w:r>
            <w:r>
              <w:rPr/>
              <w:t xml:space="preserve">  </w:t>
            </w:r>
            <w:r>
              <w:rPr>
                <w:spacing w:val="2"/>
              </w:rPr>
              <w:t>的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； 2.导致食品安全事故的；</w:t>
            </w:r>
            <w:r>
              <w:rPr/>
              <w:t xml:space="preserve"> </w:t>
            </w:r>
            <w:r>
              <w:rPr>
                <w:spacing w:val="4"/>
              </w:rPr>
              <w:t>3.有《规定》第十三条、第十</w:t>
            </w:r>
            <w:r>
              <w:rPr>
                <w:spacing w:val="3"/>
              </w:rPr>
              <w:t xml:space="preserve">  </w:t>
            </w:r>
            <w:r>
              <w:rPr>
                <w:spacing w:val="8"/>
              </w:rPr>
              <w:t>四条情形的。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47" w:firstLine="3"/>
              <w:spacing w:before="50" w:line="226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0"/>
              </w:rPr>
              <w:t>没收违</w:t>
            </w:r>
            <w:r>
              <w:rPr/>
              <w:t xml:space="preserve">  </w:t>
            </w:r>
            <w:r>
              <w:rPr>
                <w:spacing w:val="1"/>
              </w:rPr>
              <w:t>法所得 ，并处</w:t>
            </w:r>
            <w:r>
              <w:rPr>
                <w:spacing w:val="31"/>
              </w:rPr>
              <w:t xml:space="preserve"> </w:t>
            </w:r>
            <w:r>
              <w:rPr>
                <w:spacing w:val="1"/>
              </w:rPr>
              <w:t>15.5</w:t>
            </w:r>
            <w:r>
              <w:rPr/>
              <w:t xml:space="preserve">  </w:t>
            </w:r>
            <w:r>
              <w:rPr>
                <w:spacing w:val="2"/>
              </w:rPr>
              <w:t>万元以上 20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万元以</w:t>
            </w:r>
            <w:r>
              <w:rPr/>
              <w:t xml:space="preserve">  </w:t>
            </w:r>
            <w:r>
              <w:rPr>
                <w:spacing w:val="13"/>
              </w:rPr>
              <w:t>下罚款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；造成严重</w:t>
            </w:r>
            <w:r>
              <w:rPr/>
              <w:t xml:space="preserve">  </w:t>
            </w:r>
            <w:r>
              <w:rPr>
                <w:spacing w:val="2"/>
              </w:rPr>
              <w:t>后果的，责令停业，</w:t>
            </w:r>
            <w:r>
              <w:rPr>
                <w:spacing w:val="6"/>
              </w:rPr>
              <w:t xml:space="preserve"> </w:t>
            </w:r>
            <w:r>
              <w:rPr>
                <w:spacing w:val="19"/>
              </w:rPr>
              <w:t>直至由原发证部门</w:t>
            </w:r>
            <w:r>
              <w:rPr/>
              <w:t xml:space="preserve">  </w:t>
            </w:r>
            <w:r>
              <w:rPr>
                <w:spacing w:val="7"/>
              </w:rPr>
              <w:t>吊销许可证。</w:t>
            </w:r>
          </w:p>
        </w:tc>
      </w:tr>
      <w:tr>
        <w:trPr>
          <w:trHeight w:val="952" w:hRule="atLeast"/>
        </w:trPr>
        <w:tc>
          <w:tcPr>
            <w:tcW w:w="681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170" w:lineRule="auto"/>
              <w:rPr/>
            </w:pPr>
            <w:r>
              <w:rPr>
                <w:spacing w:val="-14"/>
              </w:rPr>
              <w:t>15</w:t>
            </w:r>
          </w:p>
        </w:tc>
        <w:tc>
          <w:tcPr>
            <w:tcW w:w="2435" w:type="dxa"/>
            <w:vAlign w:val="top"/>
          </w:tcPr>
          <w:p>
            <w:pPr>
              <w:pStyle w:val="TableText"/>
              <w:ind w:left="107" w:right="105" w:firstLine="416"/>
              <w:spacing w:before="49" w:line="219" w:lineRule="auto"/>
              <w:jc w:val="both"/>
              <w:rPr/>
            </w:pPr>
            <w:r>
              <w:rPr>
                <w:spacing w:val="9"/>
              </w:rPr>
              <w:t>网络食品交易第三方</w:t>
            </w:r>
            <w:r>
              <w:rPr>
                <w:spacing w:val="5"/>
              </w:rPr>
              <w:t xml:space="preserve"> </w:t>
            </w:r>
            <w:r>
              <w:rPr>
                <w:spacing w:val="11"/>
              </w:rPr>
              <w:t>平台提供者未对入网食品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经营者进行实名登记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、审</w:t>
            </w:r>
          </w:p>
        </w:tc>
        <w:tc>
          <w:tcPr>
            <w:tcW w:w="4152" w:type="dxa"/>
            <w:vAlign w:val="top"/>
          </w:tcPr>
          <w:p>
            <w:pPr>
              <w:pStyle w:val="TableText"/>
              <w:ind w:left="107" w:right="96" w:firstLine="398"/>
              <w:spacing w:before="49" w:line="219" w:lineRule="auto"/>
              <w:jc w:val="both"/>
              <w:rPr/>
            </w:pPr>
            <w:r>
              <w:rPr>
                <w:b/>
                <w:bCs/>
                <w:spacing w:val="13"/>
              </w:rPr>
              <w:t>第一百三十一条第一款    </w:t>
            </w:r>
            <w:r>
              <w:rPr>
                <w:spacing w:val="13"/>
              </w:rPr>
              <w:t>网络食品交易</w:t>
            </w:r>
            <w:r>
              <w:rPr>
                <w:spacing w:val="17"/>
              </w:rPr>
              <w:t xml:space="preserve"> </w:t>
            </w:r>
            <w:r>
              <w:rPr>
                <w:spacing w:val="17"/>
              </w:rPr>
              <w:t>第三方平台提供者未对入网食品经营者进行</w:t>
            </w:r>
            <w:r>
              <w:rPr/>
              <w:t xml:space="preserve"> </w:t>
            </w:r>
            <w:r>
              <w:rPr>
                <w:spacing w:val="6"/>
              </w:rPr>
              <w:t>实名登记、审查许可证，或者未履行报告、停</w:t>
            </w:r>
          </w:p>
        </w:tc>
        <w:tc>
          <w:tcPr>
            <w:tcW w:w="1087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4"/>
              <w:spacing w:before="81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9" w:right="104"/>
              <w:spacing w:before="49" w:line="219" w:lineRule="auto"/>
              <w:jc w:val="both"/>
              <w:rPr/>
            </w:pPr>
            <w:r>
              <w:rPr>
                <w:spacing w:val="18"/>
              </w:rPr>
              <w:t>未造成食品安全事故等人身</w:t>
            </w:r>
            <w:r>
              <w:rPr>
                <w:spacing w:val="1"/>
              </w:rPr>
              <w:t xml:space="preserve"> </w:t>
            </w:r>
            <w:r>
              <w:rPr>
                <w:spacing w:val="18"/>
              </w:rPr>
              <w:t>危害后果且有下列情形之一</w:t>
            </w:r>
            <w:r>
              <w:rPr/>
              <w:t xml:space="preserve"> </w:t>
            </w:r>
            <w:r>
              <w:rPr>
                <w:spacing w:val="4"/>
              </w:rPr>
              <w:t>的：1.违法行为持续时间不足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4"/>
              <w:spacing w:before="49" w:line="219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0"/>
              </w:rPr>
              <w:t>没收违</w:t>
            </w:r>
            <w:r>
              <w:rPr/>
              <w:t xml:space="preserve"> </w:t>
            </w:r>
            <w:r>
              <w:rPr>
                <w:spacing w:val="7"/>
              </w:rPr>
              <w:t>法所得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，并处 5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</w:tbl>
    <w:p>
      <w:pPr>
        <w:spacing w:line="110" w:lineRule="exact"/>
        <w:rPr>
          <w:rFonts w:ascii="Arial"/>
          <w:sz w:val="9"/>
        </w:rPr>
      </w:pPr>
      <w:r/>
    </w:p>
    <w:p>
      <w:pPr>
        <w:spacing w:line="110" w:lineRule="exact"/>
        <w:sectPr>
          <w:footerReference w:type="default" r:id="rId275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9"/>
          <w:szCs w:val="9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954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5"/>
              <w:spacing w:before="52" w:line="228" w:lineRule="auto"/>
              <w:jc w:val="both"/>
              <w:rPr/>
            </w:pPr>
            <w:r>
              <w:rPr>
                <w:spacing w:val="7"/>
              </w:rPr>
              <w:t>查许可证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，或者未履行报</w:t>
            </w:r>
            <w:r>
              <w:rPr/>
              <w:t xml:space="preserve"> </w:t>
            </w:r>
            <w:r>
              <w:rPr>
                <w:spacing w:val="9"/>
              </w:rPr>
              <w:t>告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、停止提供网络交易平</w:t>
            </w:r>
            <w:r>
              <w:rPr/>
              <w:t xml:space="preserve"> </w:t>
            </w:r>
            <w:r>
              <w:rPr>
                <w:spacing w:val="8"/>
              </w:rPr>
              <w:t>台服务等义务的。</w:t>
            </w:r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70"/>
              <w:spacing w:before="53" w:line="230" w:lineRule="auto"/>
              <w:jc w:val="both"/>
              <w:rPr/>
            </w:pPr>
            <w:r>
              <w:rPr>
                <w:spacing w:val="6"/>
              </w:rPr>
              <w:t>止提供网络交易平台服务等义务的，由县级以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上人民政府食品安全监督管理部门责令改正，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没收违法所得，并处五万元以上二十万元以下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罚款；造成严重后果的，责令停业，直至由原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发证部门吊销许可证；使消费者的合法权益受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到损害的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，应当与食品经营者承担连带责任。</w:t>
            </w:r>
          </w:p>
        </w:tc>
        <w:tc>
          <w:tcPr>
            <w:tcW w:w="10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12" w:right="104" w:firstLine="7"/>
              <w:spacing w:before="51" w:line="219" w:lineRule="auto"/>
              <w:jc w:val="both"/>
              <w:rPr/>
            </w:pPr>
            <w:r>
              <w:rPr/>
              <w:t>10</w:t>
            </w:r>
            <w:r>
              <w:rPr>
                <w:spacing w:val="26"/>
                <w:w w:val="101"/>
              </w:rPr>
              <w:t xml:space="preserve">  </w:t>
            </w:r>
            <w:r>
              <w:rPr/>
              <w:t>日</w:t>
            </w:r>
            <w:r>
              <w:rPr>
                <w:spacing w:val="-15"/>
              </w:rPr>
              <w:t xml:space="preserve"> </w:t>
            </w:r>
            <w:r>
              <w:rPr/>
              <w:t>；2.检查发现时立即主 </w:t>
            </w:r>
            <w:r>
              <w:rPr>
                <w:spacing w:val="4"/>
              </w:rPr>
              <w:t>动改正且无明显安全隐患；3.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主动消除危害后果。</w:t>
            </w:r>
          </w:p>
        </w:tc>
        <w:tc>
          <w:tcPr>
            <w:tcW w:w="189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523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9" w:right="45"/>
              <w:spacing w:before="46" w:line="227" w:lineRule="auto"/>
              <w:jc w:val="both"/>
              <w:rPr/>
            </w:pPr>
            <w:r>
              <w:rPr>
                <w:spacing w:val="4"/>
              </w:rPr>
              <w:t>有下列情形之一的：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1.</w:t>
            </w:r>
            <w:r>
              <w:rPr>
                <w:spacing w:val="4"/>
              </w:rPr>
              <w:t>对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5 </w:t>
            </w:r>
            <w:r>
              <w:rPr>
                <w:spacing w:val="4"/>
              </w:rPr>
              <w:t>家</w:t>
            </w:r>
            <w:r>
              <w:rPr>
                <w:spacing w:val="1"/>
              </w:rPr>
              <w:t xml:space="preserve">  </w:t>
            </w:r>
            <w:r>
              <w:rPr>
                <w:spacing w:val="18"/>
              </w:rPr>
              <w:t>以下入网食品经营者未进行</w:t>
            </w:r>
            <w:r>
              <w:rPr/>
              <w:t xml:space="preserve">  </w:t>
            </w:r>
            <w:r>
              <w:rPr>
                <w:spacing w:val="2"/>
              </w:rPr>
              <w:t>实名登记、审查许可证，或者</w:t>
            </w:r>
            <w:r>
              <w:rPr/>
              <w:t xml:space="preserve">  </w:t>
            </w:r>
            <w:r>
              <w:rPr>
                <w:spacing w:val="2"/>
              </w:rPr>
              <w:t>未履行报告、停止提供网络交</w:t>
            </w:r>
            <w:r>
              <w:rPr/>
              <w:t xml:space="preserve">  </w:t>
            </w:r>
            <w:r>
              <w:rPr>
                <w:spacing w:val="5"/>
              </w:rPr>
              <w:t>易平台服务等义务的；</w:t>
            </w:r>
            <w:r>
              <w:rPr>
                <w:rFonts w:ascii="Times New Roman" w:hAnsi="Times New Roman" w:eastAsia="Times New Roman" w:cs="Times New Roman"/>
                <w:spacing w:val="5"/>
              </w:rPr>
              <w:t>2.</w:t>
            </w:r>
            <w:r>
              <w:rPr>
                <w:spacing w:val="5"/>
              </w:rPr>
              <w:t>入网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销售的产品质量符合标准的；</w:t>
            </w:r>
            <w:r>
              <w:rPr>
                <w:spacing w:val="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3.</w:t>
            </w:r>
            <w:r>
              <w:rPr>
                <w:spacing w:val="5"/>
              </w:rPr>
              <w:t>有《规定》第十一条、第十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二条情形。</w:t>
            </w:r>
          </w:p>
        </w:tc>
        <w:tc>
          <w:tcPr>
            <w:tcW w:w="1898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4"/>
              <w:spacing w:before="81" w:line="230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0"/>
              </w:rPr>
              <w:t>没收违</w:t>
            </w:r>
            <w:r>
              <w:rPr/>
              <w:t xml:space="preserve"> </w:t>
            </w:r>
            <w:r>
              <w:rPr>
                <w:spacing w:val="7"/>
              </w:rPr>
              <w:t>法所得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，并处 5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万</w:t>
            </w:r>
            <w:r>
              <w:rPr/>
              <w:t xml:space="preserve"> </w:t>
            </w:r>
            <w:r>
              <w:rPr>
                <w:spacing w:val="11"/>
              </w:rPr>
              <w:t>元以上</w:t>
            </w:r>
            <w:r>
              <w:rPr>
                <w:spacing w:val="29"/>
                <w:w w:val="101"/>
              </w:rPr>
              <w:t xml:space="preserve"> </w:t>
            </w:r>
            <w:r>
              <w:rPr>
                <w:spacing w:val="11"/>
              </w:rPr>
              <w:t>9.5</w:t>
            </w:r>
            <w:r>
              <w:rPr>
                <w:spacing w:val="24"/>
              </w:rPr>
              <w:t xml:space="preserve"> </w:t>
            </w:r>
            <w:r>
              <w:rPr>
                <w:spacing w:val="11"/>
              </w:rPr>
              <w:t>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2524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8" w:right="104"/>
              <w:spacing w:before="47" w:line="227" w:lineRule="auto"/>
              <w:jc w:val="both"/>
              <w:rPr/>
            </w:pPr>
            <w:r>
              <w:rPr>
                <w:spacing w:val="10"/>
              </w:rPr>
              <w:t>有下列情形之一的：</w:t>
            </w:r>
            <w:r>
              <w:rPr>
                <w:spacing w:val="-12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1.  </w:t>
            </w:r>
            <w:r>
              <w:rPr>
                <w:spacing w:val="10"/>
              </w:rPr>
              <w:t>对</w:t>
            </w:r>
            <w:r>
              <w:rPr>
                <w:spacing w:val="1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5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7"/>
              </w:rPr>
              <w:t>家以上 </w:t>
            </w:r>
            <w:r>
              <w:rPr>
                <w:rFonts w:ascii="Times New Roman" w:hAnsi="Times New Roman" w:eastAsia="Times New Roman" w:cs="Times New Roman"/>
                <w:spacing w:val="7"/>
              </w:rPr>
              <w:t>20 </w:t>
            </w:r>
            <w:r>
              <w:rPr>
                <w:spacing w:val="7"/>
              </w:rPr>
              <w:t>家以下入网食品经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营者未进行实名登记、审查许 </w:t>
            </w:r>
            <w:r>
              <w:rPr>
                <w:spacing w:val="2"/>
              </w:rPr>
              <w:t>可证，或者未履行报告、停止 </w:t>
            </w:r>
            <w:r>
              <w:rPr>
                <w:spacing w:val="18"/>
              </w:rPr>
              <w:t>提供网络交易平台服务等义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务的；</w:t>
            </w:r>
            <w:r>
              <w:rPr>
                <w:rFonts w:ascii="Times New Roman" w:hAnsi="Times New Roman" w:eastAsia="Times New Roman" w:cs="Times New Roman"/>
                <w:spacing w:val="5"/>
              </w:rPr>
              <w:t>2.</w:t>
            </w:r>
            <w:r>
              <w:rPr>
                <w:spacing w:val="5"/>
              </w:rPr>
              <w:t>入网销售的食品质量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不符合标准的；3.不具有《规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定》从重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、从轻情形的。</w:t>
            </w:r>
          </w:p>
        </w:tc>
        <w:tc>
          <w:tcPr>
            <w:tcW w:w="1898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4"/>
              <w:spacing w:before="82" w:line="230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0"/>
              </w:rPr>
              <w:t>没收违</w:t>
            </w:r>
            <w:r>
              <w:rPr/>
              <w:t xml:space="preserve"> </w:t>
            </w:r>
            <w:r>
              <w:rPr>
                <w:spacing w:val="-4"/>
              </w:rPr>
              <w:t>法所得，并处 9.5 万</w:t>
            </w:r>
            <w:r>
              <w:rPr>
                <w:spacing w:val="10"/>
              </w:rPr>
              <w:t xml:space="preserve"> </w:t>
            </w:r>
            <w:r>
              <w:rPr>
                <w:spacing w:val="3"/>
              </w:rPr>
              <w:t>元以上 15.5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2211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93" w:right="104" w:firstLine="15"/>
              <w:spacing w:before="52" w:line="226" w:lineRule="auto"/>
              <w:jc w:val="both"/>
              <w:rPr/>
            </w:pPr>
            <w:r>
              <w:rPr>
                <w:spacing w:val="9"/>
              </w:rPr>
              <w:t>有下列情形之一的：</w:t>
            </w:r>
            <w:r>
              <w:rPr>
                <w:spacing w:val="-16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9"/>
              </w:rPr>
              <w:t>1.</w:t>
            </w:r>
            <w:r>
              <w:rPr>
                <w:spacing w:val="9"/>
              </w:rPr>
              <w:t>对 20</w:t>
            </w:r>
            <w:r>
              <w:rPr/>
              <w:t xml:space="preserve"> </w:t>
            </w:r>
            <w:r>
              <w:rPr>
                <w:spacing w:val="19"/>
              </w:rPr>
              <w:t>家以上入网食品经营者未进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行实名登记、审查许可证，或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者未履行报告、停止提供网络</w:t>
            </w:r>
            <w:r>
              <w:rPr>
                <w:spacing w:val="4"/>
              </w:rPr>
              <w:t xml:space="preserve"> </w:t>
            </w:r>
            <w:r>
              <w:rPr>
                <w:spacing w:val="14"/>
              </w:rPr>
              <w:t>交易平台服务等义务的</w:t>
            </w:r>
            <w:r>
              <w:rPr>
                <w:spacing w:val="2"/>
              </w:rPr>
              <w:t xml:space="preserve"> </w:t>
            </w:r>
            <w:r>
              <w:rPr>
                <w:spacing w:val="14"/>
              </w:rPr>
              <w:t>；</w:t>
            </w:r>
            <w:r>
              <w:rPr>
                <w:spacing w:val="-31"/>
              </w:rPr>
              <w:t xml:space="preserve"> </w:t>
            </w:r>
            <w:r>
              <w:rPr>
                <w:spacing w:val="14"/>
              </w:rPr>
              <w:t>2.</w:t>
            </w:r>
            <w:r>
              <w:rPr/>
              <w:t xml:space="preserve"> </w:t>
            </w:r>
            <w:r>
              <w:rPr>
                <w:spacing w:val="14"/>
              </w:rPr>
              <w:t>导致食品安全事故的</w:t>
            </w:r>
            <w:r>
              <w:rPr>
                <w:spacing w:val="3"/>
              </w:rPr>
              <w:t xml:space="preserve"> </w:t>
            </w:r>
            <w:r>
              <w:rPr>
                <w:spacing w:val="14"/>
              </w:rPr>
              <w:t>；</w:t>
            </w:r>
            <w:r>
              <w:rPr>
                <w:spacing w:val="-31"/>
              </w:rPr>
              <w:t xml:space="preserve"> </w:t>
            </w:r>
            <w:r>
              <w:rPr>
                <w:spacing w:val="14"/>
              </w:rPr>
              <w:t>3.有</w:t>
            </w:r>
            <w:r>
              <w:rPr/>
              <w:t xml:space="preserve"> </w:t>
            </w:r>
            <w:r>
              <w:rPr>
                <w:spacing w:val="3"/>
              </w:rPr>
              <w:t>《规定》第十三条、第十四条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47" w:firstLine="3"/>
              <w:spacing w:before="52" w:line="226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0"/>
              </w:rPr>
              <w:t>没收违</w:t>
            </w:r>
            <w:r>
              <w:rPr/>
              <w:t xml:space="preserve">  </w:t>
            </w:r>
            <w:r>
              <w:rPr>
                <w:spacing w:val="1"/>
              </w:rPr>
              <w:t>法所得 ，并处</w:t>
            </w:r>
            <w:r>
              <w:rPr>
                <w:spacing w:val="31"/>
              </w:rPr>
              <w:t xml:space="preserve"> </w:t>
            </w:r>
            <w:r>
              <w:rPr>
                <w:spacing w:val="1"/>
              </w:rPr>
              <w:t>15.5</w:t>
            </w:r>
            <w:r>
              <w:rPr/>
              <w:t xml:space="preserve">  </w:t>
            </w:r>
            <w:r>
              <w:rPr>
                <w:spacing w:val="2"/>
              </w:rPr>
              <w:t>万元以上 20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万元以</w:t>
            </w:r>
            <w:r>
              <w:rPr/>
              <w:t xml:space="preserve">  </w:t>
            </w:r>
            <w:r>
              <w:rPr>
                <w:spacing w:val="13"/>
              </w:rPr>
              <w:t>下罚款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；造成严重</w:t>
            </w:r>
            <w:r>
              <w:rPr/>
              <w:t xml:space="preserve">  </w:t>
            </w:r>
            <w:r>
              <w:rPr>
                <w:spacing w:val="2"/>
              </w:rPr>
              <w:t>后果的，责令停业，</w:t>
            </w:r>
            <w:r>
              <w:rPr>
                <w:spacing w:val="6"/>
              </w:rPr>
              <w:t xml:space="preserve"> </w:t>
            </w:r>
            <w:r>
              <w:rPr>
                <w:spacing w:val="19"/>
              </w:rPr>
              <w:t>直至由原发证部门</w:t>
            </w:r>
            <w:r>
              <w:rPr/>
              <w:t xml:space="preserve">  </w:t>
            </w:r>
            <w:r>
              <w:rPr>
                <w:spacing w:val="7"/>
              </w:rPr>
              <w:t>吊销许可证。</w:t>
            </w:r>
          </w:p>
        </w:tc>
      </w:tr>
    </w:tbl>
    <w:p>
      <w:pPr>
        <w:spacing w:line="120" w:lineRule="exact"/>
        <w:rPr>
          <w:rFonts w:ascii="Arial"/>
          <w:sz w:val="10"/>
        </w:rPr>
      </w:pPr>
      <w:r/>
    </w:p>
    <w:p>
      <w:pPr>
        <w:spacing w:line="120" w:lineRule="exact"/>
        <w:sectPr>
          <w:footerReference w:type="default" r:id="rId276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10"/>
          <w:szCs w:val="1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1169" w:hRule="atLeast"/>
        </w:trPr>
        <w:tc>
          <w:tcPr>
            <w:tcW w:w="6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8"/>
              <w:spacing w:before="50" w:line="209" w:lineRule="auto"/>
              <w:rPr/>
            </w:pPr>
            <w:r>
              <w:rPr>
                <w:spacing w:val="6"/>
              </w:rPr>
              <w:t>情形的。</w:t>
            </w:r>
          </w:p>
        </w:tc>
        <w:tc>
          <w:tcPr>
            <w:tcW w:w="189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579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170" w:lineRule="auto"/>
              <w:rPr/>
            </w:pPr>
            <w:r>
              <w:rPr>
                <w:spacing w:val="-14"/>
              </w:rPr>
              <w:t>16</w:t>
            </w:r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 w:firstLine="401"/>
              <w:spacing w:before="81" w:line="229" w:lineRule="auto"/>
              <w:rPr/>
            </w:pPr>
            <w:r>
              <w:rPr>
                <w:spacing w:val="11"/>
              </w:rPr>
              <w:t>未按要求进行食品贮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存、运输和装卸的。</w:t>
            </w:r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82" w:firstLine="397"/>
              <w:spacing w:before="81" w:line="230" w:lineRule="auto"/>
              <w:jc w:val="both"/>
              <w:rPr/>
            </w:pPr>
            <w:r>
              <w:rPr>
                <w:b/>
                <w:bCs/>
                <w:spacing w:val="6"/>
              </w:rPr>
              <w:t>第一百三十二条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6"/>
              </w:rPr>
              <w:t>违反本法规定，未按要</w:t>
            </w:r>
            <w:r>
              <w:rPr/>
              <w:t xml:space="preserve"> </w:t>
            </w:r>
            <w:r>
              <w:rPr>
                <w:spacing w:val="4"/>
              </w:rPr>
              <w:t>求进行食品贮存、运输和装卸的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，由县级以上</w:t>
            </w:r>
            <w:r>
              <w:rPr/>
              <w:t xml:space="preserve"> </w:t>
            </w:r>
            <w:r>
              <w:rPr>
                <w:spacing w:val="16"/>
              </w:rPr>
              <w:t>人民政府食品安全监督管理等部门按照各自</w:t>
            </w:r>
            <w:r>
              <w:rPr>
                <w:spacing w:val="17"/>
              </w:rPr>
              <w:t xml:space="preserve"> </w:t>
            </w:r>
            <w:r>
              <w:rPr>
                <w:spacing w:val="4"/>
              </w:rPr>
              <w:t>职责分工责令改正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，给予警告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；拒不改正的，</w:t>
            </w:r>
            <w:r>
              <w:rPr/>
              <w:t xml:space="preserve"> </w:t>
            </w:r>
            <w:r>
              <w:rPr>
                <w:spacing w:val="6"/>
              </w:rPr>
              <w:t>责令停产停业，并处一万元以上五万元以下罚</w:t>
            </w:r>
            <w:r>
              <w:rPr>
                <w:spacing w:val="11"/>
              </w:rPr>
              <w:t xml:space="preserve"> </w:t>
            </w:r>
            <w:r>
              <w:rPr>
                <w:spacing w:val="1"/>
              </w:rPr>
              <w:t>款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吊销许可证。</w:t>
            </w:r>
          </w:p>
        </w:tc>
        <w:tc>
          <w:tcPr>
            <w:tcW w:w="1087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2"/>
              <w:spacing w:before="81" w:line="227" w:lineRule="auto"/>
              <w:rPr/>
            </w:pPr>
            <w:r>
              <w:rPr>
                <w:spacing w:val="2"/>
              </w:rPr>
              <w:t>有《规定》第十一条、第十二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条情形。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4"/>
              <w:spacing w:before="47" w:line="224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给予警</w:t>
            </w:r>
            <w:r>
              <w:rPr/>
              <w:t xml:space="preserve"> </w:t>
            </w:r>
            <w:r>
              <w:rPr>
                <w:spacing w:val="7"/>
              </w:rPr>
              <w:t>告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；拒不改正的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13"/>
              </w:rPr>
              <w:t>责令停产停业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，并</w:t>
            </w:r>
            <w:r>
              <w:rPr/>
              <w:t xml:space="preserve"> </w:t>
            </w:r>
            <w:r>
              <w:rPr>
                <w:spacing w:val="-2"/>
              </w:rPr>
              <w:t>处 1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万元以上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2.2</w:t>
            </w:r>
            <w:r>
              <w:rPr>
                <w:spacing w:val="-19"/>
              </w:rPr>
              <w:t xml:space="preserve"> </w:t>
            </w:r>
            <w:r>
              <w:rPr>
                <w:spacing w:val="-2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579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2" w:firstLine="1"/>
              <w:spacing w:before="82" w:line="229" w:lineRule="auto"/>
              <w:rPr/>
            </w:pPr>
            <w:r>
              <w:rPr>
                <w:spacing w:val="2"/>
              </w:rPr>
              <w:t>不具有《规定》从重、从轻情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3"/>
              <w:spacing w:before="47" w:line="224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给予警</w:t>
            </w:r>
            <w:r>
              <w:rPr/>
              <w:t xml:space="preserve"> </w:t>
            </w:r>
            <w:r>
              <w:rPr>
                <w:spacing w:val="7"/>
              </w:rPr>
              <w:t>告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；拒不改正的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13"/>
              </w:rPr>
              <w:t>责令停产停业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，并</w:t>
            </w:r>
            <w:r>
              <w:rPr/>
              <w:t xml:space="preserve"> </w:t>
            </w:r>
            <w:r>
              <w:rPr>
                <w:spacing w:val="-1"/>
              </w:rPr>
              <w:t>处 2.2 万元以上 3.8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万元以下罚款。</w:t>
            </w:r>
          </w:p>
        </w:tc>
      </w:tr>
      <w:tr>
        <w:trPr>
          <w:trHeight w:val="1894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firstLine="2"/>
              <w:spacing w:before="81" w:line="229" w:lineRule="auto"/>
              <w:jc w:val="both"/>
              <w:rPr/>
            </w:pPr>
            <w:r>
              <w:rPr>
                <w:spacing w:val="8"/>
              </w:rPr>
              <w:t>有下列情形之一的：</w:t>
            </w:r>
            <w:r>
              <w:rPr>
                <w:spacing w:val="-1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1.  </w:t>
            </w:r>
            <w:r>
              <w:rPr>
                <w:spacing w:val="8"/>
              </w:rPr>
              <w:t>导致</w:t>
            </w:r>
            <w:r>
              <w:rPr/>
              <w:t xml:space="preserve">   </w:t>
            </w:r>
            <w:r>
              <w:rPr>
                <w:spacing w:val="-2"/>
              </w:rPr>
              <w:t>食品安全事故的；2.有《规定》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第十三条、第十四条情形的。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4"/>
              <w:spacing w:before="50" w:line="225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给予警</w:t>
            </w:r>
            <w:r>
              <w:rPr/>
              <w:t xml:space="preserve"> </w:t>
            </w:r>
            <w:r>
              <w:rPr>
                <w:spacing w:val="7"/>
              </w:rPr>
              <w:t>告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；拒不改正的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13"/>
              </w:rPr>
              <w:t>责令停产停业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，并</w:t>
            </w:r>
            <w:r>
              <w:rPr/>
              <w:t xml:space="preserve"> </w:t>
            </w:r>
            <w:r>
              <w:rPr/>
              <w:t>处</w:t>
            </w:r>
            <w:r>
              <w:rPr>
                <w:spacing w:val="-14"/>
              </w:rPr>
              <w:t xml:space="preserve"> </w:t>
            </w:r>
            <w:r>
              <w:rPr/>
              <w:t>3.8</w:t>
            </w:r>
            <w:r>
              <w:rPr>
                <w:spacing w:val="-20"/>
              </w:rPr>
              <w:t xml:space="preserve"> </w:t>
            </w:r>
            <w:r>
              <w:rPr/>
              <w:t>万元以上</w:t>
            </w:r>
            <w:r>
              <w:rPr>
                <w:spacing w:val="-18"/>
              </w:rPr>
              <w:t xml:space="preserve"> </w:t>
            </w:r>
            <w:r>
              <w:rPr/>
              <w:t>5</w:t>
            </w:r>
            <w:r>
              <w:rPr>
                <w:spacing w:val="-19"/>
              </w:rPr>
              <w:t xml:space="preserve"> </w:t>
            </w:r>
            <w:r>
              <w:rPr/>
              <w:t>万 </w:t>
            </w:r>
            <w:r>
              <w:rPr>
                <w:spacing w:val="8"/>
              </w:rPr>
              <w:t>元以下罚款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；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吊销</w:t>
            </w:r>
            <w:r>
              <w:rPr/>
              <w:t xml:space="preserve"> </w:t>
            </w:r>
            <w:r>
              <w:rPr>
                <w:spacing w:val="6"/>
              </w:rPr>
              <w:t>许可证。</w:t>
            </w:r>
          </w:p>
        </w:tc>
      </w:tr>
      <w:tr>
        <w:trPr>
          <w:trHeight w:val="1581" w:hRule="atLeast"/>
        </w:trPr>
        <w:tc>
          <w:tcPr>
            <w:tcW w:w="681" w:type="dxa"/>
            <w:vAlign w:val="top"/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173" w:lineRule="auto"/>
              <w:rPr/>
            </w:pPr>
            <w:r>
              <w:rPr>
                <w:spacing w:val="-14"/>
              </w:rPr>
              <w:t>17</w:t>
            </w:r>
          </w:p>
        </w:tc>
        <w:tc>
          <w:tcPr>
            <w:tcW w:w="2435" w:type="dxa"/>
            <w:vAlign w:val="top"/>
          </w:tcPr>
          <w:p>
            <w:pPr>
              <w:pStyle w:val="TableText"/>
              <w:ind w:left="106" w:right="105" w:firstLine="400"/>
              <w:spacing w:before="49" w:line="224" w:lineRule="auto"/>
              <w:jc w:val="both"/>
              <w:rPr/>
            </w:pPr>
            <w:r>
              <w:rPr>
                <w:spacing w:val="5"/>
              </w:rPr>
              <w:t>拒绝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、阻挠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、干涉有</w:t>
            </w:r>
            <w:r>
              <w:rPr/>
              <w:t xml:space="preserve"> </w:t>
            </w:r>
            <w:r>
              <w:rPr>
                <w:spacing w:val="9"/>
              </w:rPr>
              <w:t>关部门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、机构及其工作人</w:t>
            </w:r>
            <w:r>
              <w:rPr/>
              <w:t xml:space="preserve"> </w:t>
            </w:r>
            <w:r>
              <w:rPr>
                <w:spacing w:val="11"/>
              </w:rPr>
              <w:t>员依法开展食品安全监督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检查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、事故调查处理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、风</w:t>
            </w:r>
            <w:r>
              <w:rPr/>
              <w:t xml:space="preserve"> </w:t>
            </w:r>
            <w:r>
              <w:rPr>
                <w:spacing w:val="8"/>
              </w:rPr>
              <w:t>险监测和风险评估的。</w:t>
            </w:r>
          </w:p>
        </w:tc>
        <w:tc>
          <w:tcPr>
            <w:tcW w:w="4152" w:type="dxa"/>
            <w:vAlign w:val="top"/>
          </w:tcPr>
          <w:p>
            <w:pPr>
              <w:pStyle w:val="TableText"/>
              <w:ind w:left="108" w:right="103" w:firstLine="397"/>
              <w:spacing w:before="49" w:line="224" w:lineRule="auto"/>
              <w:rPr/>
            </w:pPr>
            <w:r>
              <w:rPr>
                <w:b/>
                <w:bCs/>
                <w:spacing w:val="10"/>
              </w:rPr>
              <w:t>第一百三十三条 </w:t>
            </w:r>
            <w:r>
              <w:rPr>
                <w:spacing w:val="10"/>
              </w:rPr>
              <w:t>违反本法规定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，拒绝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</w:t>
            </w:r>
            <w:r>
              <w:rPr/>
              <w:t xml:space="preserve"> </w:t>
            </w:r>
            <w:r>
              <w:rPr>
                <w:spacing w:val="6"/>
              </w:rPr>
              <w:t>阻挠、干涉有关部门、机构及其工作人员依法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开展食品安全监督检查、事故调查处理、风险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监测和风险评估的，由有关主管部门按照各自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职责分工责令停产停业，并处二千元以上五万</w:t>
            </w:r>
          </w:p>
        </w:tc>
        <w:tc>
          <w:tcPr>
            <w:tcW w:w="1087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4"/>
              <w:spacing w:before="81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9" w:right="104"/>
              <w:spacing w:before="49" w:line="224" w:lineRule="auto"/>
              <w:jc w:val="both"/>
              <w:rPr/>
            </w:pPr>
            <w:r>
              <w:rPr>
                <w:spacing w:val="18"/>
              </w:rPr>
              <w:t>未造成食品安全事故等人身</w:t>
            </w:r>
            <w:r>
              <w:rPr>
                <w:spacing w:val="1"/>
              </w:rPr>
              <w:t xml:space="preserve"> </w:t>
            </w:r>
            <w:r>
              <w:rPr>
                <w:spacing w:val="18"/>
              </w:rPr>
              <w:t>危害后果且有下列情形之一</w:t>
            </w:r>
            <w:r>
              <w:rPr/>
              <w:t xml:space="preserve"> </w:t>
            </w:r>
            <w:r>
              <w:rPr>
                <w:spacing w:val="4"/>
              </w:rPr>
              <w:t>的：1.违法行为持续时间不足 </w:t>
            </w:r>
            <w:r>
              <w:rPr>
                <w:spacing w:val="-1"/>
              </w:rPr>
              <w:t>1</w:t>
            </w:r>
            <w:r>
              <w:rPr>
                <w:spacing w:val="20"/>
              </w:rPr>
              <w:t xml:space="preserve">  </w:t>
            </w:r>
            <w:r>
              <w:rPr>
                <w:spacing w:val="-1"/>
              </w:rPr>
              <w:t>日；2.对执法活动未造成影</w:t>
            </w:r>
            <w:r>
              <w:rPr/>
              <w:t xml:space="preserve"> </w:t>
            </w:r>
            <w:r>
              <w:rPr>
                <w:spacing w:val="3"/>
              </w:rPr>
              <w:t>响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；3.未造成财产损害。</w:t>
            </w:r>
          </w:p>
        </w:tc>
        <w:tc>
          <w:tcPr>
            <w:tcW w:w="1898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4"/>
              <w:spacing w:before="82" w:line="229" w:lineRule="auto"/>
              <w:jc w:val="both"/>
              <w:rPr/>
            </w:pPr>
            <w:r>
              <w:rPr>
                <w:spacing w:val="12"/>
              </w:rPr>
              <w:t>责令停产停业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，并</w:t>
            </w:r>
            <w:r>
              <w:rPr/>
              <w:t xml:space="preserve"> </w:t>
            </w:r>
            <w:r>
              <w:rPr>
                <w:spacing w:val="-5"/>
              </w:rPr>
              <w:t>处 200 元以上 2000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77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1216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/>
              <w:spacing w:before="50" w:line="208" w:lineRule="auto"/>
              <w:rPr/>
            </w:pPr>
            <w:r>
              <w:rPr>
                <w:spacing w:val="3"/>
              </w:rPr>
              <w:t>元以下罚款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；情节严重的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吊销许可证。</w:t>
            </w:r>
          </w:p>
        </w:tc>
        <w:tc>
          <w:tcPr>
            <w:tcW w:w="1087" w:type="dxa"/>
            <w:vAlign w:val="top"/>
          </w:tcPr>
          <w:p>
            <w:pPr>
              <w:spacing w:line="4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9" w:right="104"/>
              <w:spacing w:before="182" w:line="229" w:lineRule="auto"/>
              <w:jc w:val="both"/>
              <w:rPr/>
            </w:pPr>
            <w:r>
              <w:rPr>
                <w:spacing w:val="4"/>
              </w:rPr>
              <w:t>有下列情形之一的：1.未造成 </w:t>
            </w:r>
            <w:r>
              <w:rPr>
                <w:spacing w:val="4"/>
              </w:rPr>
              <w:t>危害后果的；2.有《规定》第 </w:t>
            </w:r>
            <w:r>
              <w:rPr>
                <w:spacing w:val="8"/>
              </w:rPr>
              <w:t>十一条、第十二条情形。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0" w:right="105" w:firstLine="2"/>
              <w:spacing w:before="182" w:line="229" w:lineRule="auto"/>
              <w:jc w:val="both"/>
              <w:rPr/>
            </w:pPr>
            <w:r>
              <w:rPr>
                <w:spacing w:val="12"/>
              </w:rPr>
              <w:t>责令停产停业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，并</w:t>
            </w:r>
            <w:r>
              <w:rPr/>
              <w:t xml:space="preserve"> </w:t>
            </w:r>
            <w:r>
              <w:rPr>
                <w:spacing w:val="-5"/>
              </w:rPr>
              <w:t>处 2000</w:t>
            </w:r>
            <w:r>
              <w:rPr>
                <w:spacing w:val="-9"/>
              </w:rPr>
              <w:t xml:space="preserve"> </w:t>
            </w:r>
            <w:r>
              <w:rPr>
                <w:spacing w:val="-5"/>
              </w:rPr>
              <w:t>元以上 1.64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189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2" w:firstLine="1"/>
              <w:spacing w:before="81" w:line="229" w:lineRule="auto"/>
              <w:rPr/>
            </w:pPr>
            <w:r>
              <w:rPr>
                <w:spacing w:val="2"/>
              </w:rPr>
              <w:t>不具有《规定》从重、从轻情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0" w:right="35" w:firstLine="2"/>
              <w:spacing w:before="168" w:line="228" w:lineRule="auto"/>
              <w:jc w:val="both"/>
              <w:rPr/>
            </w:pPr>
            <w:r>
              <w:rPr>
                <w:spacing w:val="12"/>
              </w:rPr>
              <w:t>责令停产停业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，并</w:t>
            </w:r>
            <w:r>
              <w:rPr/>
              <w:t xml:space="preserve">  </w:t>
            </w:r>
            <w:r>
              <w:rPr>
                <w:spacing w:val="-3"/>
              </w:rPr>
              <w:t>处  1.64</w:t>
            </w:r>
            <w:r>
              <w:rPr>
                <w:spacing w:val="47"/>
              </w:rPr>
              <w:t xml:space="preserve"> </w:t>
            </w:r>
            <w:r>
              <w:rPr>
                <w:spacing w:val="-3"/>
              </w:rPr>
              <w:t>万 元 以 上</w:t>
            </w:r>
            <w:r>
              <w:rPr/>
              <w:t xml:space="preserve">  </w:t>
            </w:r>
            <w:r>
              <w:rPr/>
              <w:t>3.56</w:t>
            </w:r>
            <w:r>
              <w:rPr>
                <w:spacing w:val="-21"/>
              </w:rPr>
              <w:t xml:space="preserve"> </w:t>
            </w:r>
            <w:r>
              <w:rPr/>
              <w:t>万元以下罚款。</w:t>
            </w:r>
          </w:p>
        </w:tc>
      </w:tr>
      <w:tr>
        <w:trPr>
          <w:trHeight w:val="2208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93" w:right="99" w:firstLine="15"/>
              <w:spacing w:before="49" w:line="226" w:lineRule="auto"/>
              <w:jc w:val="both"/>
              <w:rPr/>
            </w:pPr>
            <w:r>
              <w:rPr>
                <w:spacing w:val="4"/>
              </w:rPr>
              <w:t>有下列情形之一的：1.导致有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关部门、机构及其工作人员无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法开展食品安全监督检查、事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故调查处理、风险监测和风险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评估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，造成严重后果的；</w:t>
            </w:r>
            <w:r>
              <w:rPr>
                <w:rFonts w:ascii="Times New Roman" w:hAnsi="Times New Roman" w:eastAsia="Times New Roman" w:cs="Times New Roman"/>
                <w:spacing w:val="4"/>
              </w:rPr>
              <w:t>2.</w:t>
            </w:r>
            <w:r>
              <w:rPr>
                <w:spacing w:val="4"/>
              </w:rPr>
              <w:t>有</w:t>
            </w:r>
            <w:r>
              <w:rPr/>
              <w:t xml:space="preserve"> </w:t>
            </w:r>
            <w:r>
              <w:rPr>
                <w:spacing w:val="3"/>
              </w:rPr>
              <w:t>《规定》第十三条、第十四条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情形的。</w:t>
            </w:r>
          </w:p>
        </w:tc>
        <w:tc>
          <w:tcPr>
            <w:tcW w:w="1898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2" w:line="231" w:lineRule="auto"/>
              <w:jc w:val="both"/>
              <w:rPr/>
            </w:pPr>
            <w:r>
              <w:rPr>
                <w:spacing w:val="12"/>
              </w:rPr>
              <w:t>责令停产停业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，并</w:t>
            </w:r>
            <w:r>
              <w:rPr/>
              <w:t xml:space="preserve"> </w:t>
            </w:r>
            <w:r>
              <w:rPr>
                <w:spacing w:val="3"/>
              </w:rPr>
              <w:t>处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3"/>
              </w:rPr>
              <w:t>3.56 万元以上</w:t>
            </w:r>
            <w:r>
              <w:rPr>
                <w:spacing w:val="15"/>
              </w:rPr>
              <w:t xml:space="preserve"> </w:t>
            </w:r>
            <w:r>
              <w:rPr>
                <w:spacing w:val="3"/>
              </w:rPr>
              <w:t>5</w:t>
            </w:r>
            <w:r>
              <w:rPr/>
              <w:t xml:space="preserve"> </w:t>
            </w:r>
            <w:r>
              <w:rPr>
                <w:spacing w:val="13"/>
              </w:rPr>
              <w:t>万元以下罚款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；情</w:t>
            </w:r>
            <w:r>
              <w:rPr/>
              <w:t xml:space="preserve"> </w:t>
            </w:r>
            <w:r>
              <w:rPr>
                <w:spacing w:val="8"/>
              </w:rPr>
              <w:t>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吊销许</w:t>
            </w:r>
            <w:r>
              <w:rPr/>
              <w:t xml:space="preserve"> </w:t>
            </w:r>
            <w:r>
              <w:rPr>
                <w:spacing w:val="4"/>
              </w:rPr>
              <w:t>可证。</w:t>
            </w:r>
          </w:p>
        </w:tc>
      </w:tr>
      <w:tr>
        <w:trPr>
          <w:trHeight w:val="3156" w:hRule="atLeast"/>
        </w:trPr>
        <w:tc>
          <w:tcPr>
            <w:tcW w:w="681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171" w:lineRule="auto"/>
              <w:rPr/>
            </w:pPr>
            <w:r>
              <w:rPr>
                <w:spacing w:val="-14"/>
              </w:rPr>
              <w:t>18</w:t>
            </w:r>
          </w:p>
        </w:tc>
        <w:tc>
          <w:tcPr>
            <w:tcW w:w="2435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396"/>
              <w:spacing w:before="81" w:line="229" w:lineRule="auto"/>
              <w:jc w:val="both"/>
              <w:rPr/>
            </w:pPr>
            <w:r>
              <w:rPr>
                <w:spacing w:val="9"/>
              </w:rPr>
              <w:t>食品检验机构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、食品</w:t>
            </w:r>
            <w:r>
              <w:rPr/>
              <w:t xml:space="preserve"> </w:t>
            </w:r>
            <w:r>
              <w:rPr>
                <w:spacing w:val="11"/>
              </w:rPr>
              <w:t>检验人员出具虚假检验报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告的。</w:t>
            </w:r>
          </w:p>
        </w:tc>
        <w:tc>
          <w:tcPr>
            <w:tcW w:w="4152" w:type="dxa"/>
            <w:vAlign w:val="top"/>
          </w:tcPr>
          <w:p>
            <w:pPr>
              <w:pStyle w:val="TableText"/>
              <w:ind w:left="109" w:right="70" w:firstLine="396"/>
              <w:spacing w:before="49" w:line="228" w:lineRule="auto"/>
              <w:jc w:val="both"/>
              <w:rPr/>
            </w:pPr>
            <w:r>
              <w:rPr>
                <w:b/>
                <w:bCs/>
                <w:spacing w:val="6"/>
              </w:rPr>
              <w:t>第一百三十八条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6"/>
              </w:rPr>
              <w:t>违反本法规定，食品检</w:t>
            </w:r>
            <w:r>
              <w:rPr/>
              <w:t xml:space="preserve"> </w:t>
            </w:r>
            <w:r>
              <w:rPr>
                <w:spacing w:val="8"/>
              </w:rPr>
              <w:t>验机构、食品检验人员出具虚假检验报告的，</w:t>
            </w:r>
            <w:r>
              <w:rPr>
                <w:spacing w:val="5"/>
              </w:rPr>
              <w:t xml:space="preserve"> </w:t>
            </w:r>
            <w:r>
              <w:rPr>
                <w:spacing w:val="16"/>
              </w:rPr>
              <w:t>由授予其资质的主管部门或者机构撤销该食 </w:t>
            </w:r>
            <w:r>
              <w:rPr>
                <w:spacing w:val="6"/>
              </w:rPr>
              <w:t>品检验机构的检验资质，没收所收取的检验费</w:t>
            </w:r>
            <w:r>
              <w:rPr>
                <w:spacing w:val="12"/>
              </w:rPr>
              <w:t xml:space="preserve"> </w:t>
            </w:r>
            <w:r>
              <w:rPr>
                <w:spacing w:val="6"/>
              </w:rPr>
              <w:t>用，并处检验费用五倍以上十倍以下罚款，检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验费用不足一万元的，并处五万元以上十万元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以下罚款；依法对食品检验机构直接负责的主</w:t>
            </w:r>
            <w:r>
              <w:rPr>
                <w:spacing w:val="12"/>
              </w:rPr>
              <w:t xml:space="preserve"> </w:t>
            </w:r>
            <w:r>
              <w:rPr>
                <w:spacing w:val="16"/>
              </w:rPr>
              <w:t>管人员和食品检验人员给予撤职或者开除处 </w:t>
            </w:r>
            <w:r>
              <w:rPr>
                <w:spacing w:val="6"/>
              </w:rPr>
              <w:t>分；导致发生重大食品安全事故的，对直接负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责的主管人员和食品检验人员给予开除处分。</w:t>
            </w:r>
          </w:p>
        </w:tc>
        <w:tc>
          <w:tcPr>
            <w:tcW w:w="1087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2"/>
              <w:spacing w:before="81" w:line="231" w:lineRule="auto"/>
              <w:jc w:val="both"/>
              <w:rPr/>
            </w:pPr>
            <w:r>
              <w:rPr>
                <w:spacing w:val="4"/>
              </w:rPr>
              <w:t>有下列情形之一的：1.追回全 </w:t>
            </w:r>
            <w:r>
              <w:rPr>
                <w:spacing w:val="4"/>
              </w:rPr>
              <w:t>部虚假检验报告；2.检验费用 </w:t>
            </w:r>
            <w:r>
              <w:rPr>
                <w:spacing w:val="-2"/>
              </w:rPr>
              <w:t>不足</w:t>
            </w:r>
            <w:r>
              <w:rPr>
                <w:spacing w:val="54"/>
              </w:rPr>
              <w:t xml:space="preserve"> </w:t>
            </w:r>
            <w:r>
              <w:rPr>
                <w:spacing w:val="-2"/>
              </w:rPr>
              <w:t>3000</w:t>
            </w:r>
            <w:r>
              <w:rPr>
                <w:spacing w:val="48"/>
                <w:w w:val="101"/>
              </w:rPr>
              <w:t xml:space="preserve"> </w:t>
            </w:r>
            <w:r>
              <w:rPr>
                <w:spacing w:val="-2"/>
              </w:rPr>
              <w:t>元的；3.未造成危</w:t>
            </w:r>
            <w:r>
              <w:rPr/>
              <w:t xml:space="preserve"> </w:t>
            </w:r>
            <w:r>
              <w:rPr>
                <w:spacing w:val="4"/>
              </w:rPr>
              <w:t>害后果或不良社会影响的；4. </w:t>
            </w:r>
            <w:r>
              <w:rPr>
                <w:spacing w:val="2"/>
              </w:rPr>
              <w:t>有《规定》第十一条情形之一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30"/>
              </w:rPr>
              <w:t xml:space="preserve"> </w:t>
            </w:r>
            <w:r>
              <w:rPr>
                <w:spacing w:val="4"/>
              </w:rPr>
              <w:t>。。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1" w:right="107"/>
              <w:spacing w:before="49" w:line="228" w:lineRule="auto"/>
              <w:rPr/>
            </w:pPr>
            <w:r>
              <w:rPr>
                <w:spacing w:val="19"/>
              </w:rPr>
              <w:t>撤销该食品检验机</w:t>
            </w:r>
            <w:r>
              <w:rPr/>
              <w:t xml:space="preserve"> </w:t>
            </w:r>
            <w:r>
              <w:rPr>
                <w:spacing w:val="10"/>
              </w:rPr>
              <w:t>构的检验资质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；</w:t>
            </w:r>
            <w:r>
              <w:rPr>
                <w:spacing w:val="-36"/>
              </w:rPr>
              <w:t xml:space="preserve"> </w:t>
            </w:r>
            <w:r>
              <w:rPr>
                <w:spacing w:val="10"/>
              </w:rPr>
              <w:t>没</w:t>
            </w:r>
            <w:r>
              <w:rPr/>
              <w:t xml:space="preserve"> </w:t>
            </w:r>
            <w:r>
              <w:rPr>
                <w:spacing w:val="19"/>
              </w:rPr>
              <w:t>收所收取的检验费</w:t>
            </w:r>
            <w:r>
              <w:rPr/>
              <w:t xml:space="preserve"> </w:t>
            </w:r>
            <w:r>
              <w:rPr>
                <w:spacing w:val="13"/>
              </w:rPr>
              <w:t>用</w:t>
            </w:r>
            <w:r>
              <w:rPr>
                <w:spacing w:val="-9"/>
              </w:rPr>
              <w:t xml:space="preserve"> </w:t>
            </w:r>
            <w:r>
              <w:rPr>
                <w:spacing w:val="13"/>
              </w:rPr>
              <w:t>；检验费用不足</w:t>
            </w:r>
            <w:r>
              <w:rPr/>
              <w:t xml:space="preserve"> </w:t>
            </w:r>
            <w:r>
              <w:rPr>
                <w:spacing w:val="3"/>
              </w:rPr>
              <w:t>1  万元的 ，</w:t>
            </w:r>
            <w:r>
              <w:rPr>
                <w:spacing w:val="-24"/>
              </w:rPr>
              <w:t xml:space="preserve"> </w:t>
            </w:r>
            <w:r>
              <w:rPr>
                <w:spacing w:val="3"/>
              </w:rPr>
              <w:t>并处</w:t>
            </w:r>
            <w:r>
              <w:rPr>
                <w:spacing w:val="20"/>
              </w:rPr>
              <w:t xml:space="preserve"> </w:t>
            </w:r>
            <w:r>
              <w:rPr>
                <w:spacing w:val="3"/>
              </w:rPr>
              <w:t>5</w:t>
            </w:r>
            <w:r>
              <w:rPr/>
              <w:t xml:space="preserve"> </w:t>
            </w:r>
            <w:r>
              <w:rPr>
                <w:spacing w:val="13"/>
              </w:rPr>
              <w:t>万元以下的罚款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；</w:t>
            </w:r>
            <w:r>
              <w:rPr/>
              <w:t xml:space="preserve"> </w:t>
            </w:r>
            <w:r>
              <w:rPr>
                <w:spacing w:val="-3"/>
              </w:rPr>
              <w:t>检 验</w:t>
            </w:r>
            <w:r>
              <w:rPr>
                <w:spacing w:val="-4"/>
              </w:rPr>
              <w:t xml:space="preserve"> </w:t>
            </w:r>
            <w:r>
              <w:rPr>
                <w:spacing w:val="-3"/>
              </w:rPr>
              <w:t>费</w:t>
            </w:r>
            <w:r>
              <w:rPr>
                <w:spacing w:val="-11"/>
              </w:rPr>
              <w:t xml:space="preserve"> </w:t>
            </w:r>
            <w:r>
              <w:rPr>
                <w:spacing w:val="-3"/>
              </w:rPr>
              <w:t>用</w:t>
            </w:r>
            <w:r>
              <w:rPr>
                <w:spacing w:val="-10"/>
              </w:rPr>
              <w:t xml:space="preserve"> </w:t>
            </w:r>
            <w:r>
              <w:rPr>
                <w:spacing w:val="-3"/>
              </w:rPr>
              <w:t>达</w:t>
            </w:r>
            <w:r>
              <w:rPr>
                <w:spacing w:val="-8"/>
              </w:rPr>
              <w:t xml:space="preserve"> </w:t>
            </w:r>
            <w:r>
              <w:rPr>
                <w:spacing w:val="-3"/>
              </w:rPr>
              <w:t>到</w:t>
            </w:r>
            <w:r>
              <w:rPr>
                <w:spacing w:val="8"/>
              </w:rPr>
              <w:t xml:space="preserve">   </w:t>
            </w:r>
            <w:r>
              <w:rPr>
                <w:spacing w:val="-3"/>
              </w:rPr>
              <w:t>1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万元以上的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28"/>
              </w:rPr>
              <w:t xml:space="preserve"> </w:t>
            </w:r>
            <w:r>
              <w:rPr>
                <w:spacing w:val="3"/>
              </w:rPr>
              <w:t>并处</w:t>
            </w:r>
            <w:r>
              <w:rPr/>
              <w:t xml:space="preserve"> </w:t>
            </w:r>
            <w:r>
              <w:rPr>
                <w:spacing w:val="-3"/>
              </w:rPr>
              <w:t>检</w:t>
            </w:r>
            <w:r>
              <w:rPr>
                <w:spacing w:val="-21"/>
              </w:rPr>
              <w:t xml:space="preserve"> </w:t>
            </w:r>
            <w:r>
              <w:rPr>
                <w:spacing w:val="-3"/>
              </w:rPr>
              <w:t>验</w:t>
            </w:r>
            <w:r>
              <w:rPr>
                <w:spacing w:val="-19"/>
              </w:rPr>
              <w:t xml:space="preserve"> </w:t>
            </w:r>
            <w:r>
              <w:rPr>
                <w:spacing w:val="-3"/>
              </w:rPr>
              <w:t>费</w:t>
            </w:r>
            <w:r>
              <w:rPr>
                <w:spacing w:val="-25"/>
              </w:rPr>
              <w:t xml:space="preserve"> </w:t>
            </w:r>
            <w:r>
              <w:rPr>
                <w:spacing w:val="-3"/>
              </w:rPr>
              <w:t>用</w:t>
            </w:r>
            <w:r>
              <w:rPr>
                <w:spacing w:val="22"/>
                <w:w w:val="101"/>
              </w:rPr>
              <w:t xml:space="preserve">  </w:t>
            </w:r>
            <w:r>
              <w:rPr>
                <w:spacing w:val="-3"/>
              </w:rPr>
              <w:t>5</w:t>
            </w:r>
            <w:r>
              <w:rPr>
                <w:spacing w:val="7"/>
              </w:rPr>
              <w:t xml:space="preserve">  </w:t>
            </w:r>
            <w:r>
              <w:rPr>
                <w:spacing w:val="-3"/>
              </w:rPr>
              <w:t>倍 以</w:t>
            </w:r>
            <w:r>
              <w:rPr/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78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2528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firstLine="1"/>
              <w:spacing w:before="81" w:line="229" w:lineRule="auto"/>
              <w:jc w:val="both"/>
              <w:rPr/>
            </w:pPr>
            <w:r>
              <w:rPr>
                <w:spacing w:val="3"/>
              </w:rPr>
              <w:t>有下列情形之一的：1.未造成   </w:t>
            </w:r>
            <w:r>
              <w:rPr>
                <w:spacing w:val="-2"/>
              </w:rPr>
              <w:t>不良社会影响的；2.有《规定》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第十一条、第十二条情形。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7" w:right="107" w:firstLine="3"/>
              <w:spacing w:before="51" w:line="227" w:lineRule="auto"/>
              <w:jc w:val="both"/>
              <w:rPr/>
            </w:pPr>
            <w:r>
              <w:rPr>
                <w:spacing w:val="10"/>
              </w:rPr>
              <w:t>撤销检验资质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0"/>
              </w:rPr>
              <w:t>没</w:t>
            </w:r>
            <w:r>
              <w:rPr/>
              <w:t xml:space="preserve"> </w:t>
            </w:r>
            <w:r>
              <w:rPr>
                <w:spacing w:val="19"/>
              </w:rPr>
              <w:t>收所收取的检验费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用，并处检验费用 5</w:t>
            </w:r>
            <w:r>
              <w:rPr/>
              <w:t xml:space="preserve"> </w:t>
            </w:r>
            <w:r>
              <w:rPr>
                <w:spacing w:val="12"/>
              </w:rPr>
              <w:t>倍以上</w:t>
            </w:r>
            <w:r>
              <w:rPr>
                <w:spacing w:val="26"/>
              </w:rPr>
              <w:t xml:space="preserve"> </w:t>
            </w:r>
            <w:r>
              <w:rPr>
                <w:spacing w:val="12"/>
              </w:rPr>
              <w:t>6.5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12"/>
              </w:rPr>
              <w:t>倍以下</w:t>
            </w:r>
            <w:r>
              <w:rPr/>
              <w:t xml:space="preserve"> </w:t>
            </w:r>
            <w:r>
              <w:rPr>
                <w:spacing w:val="13"/>
              </w:rPr>
              <w:t>罚款</w:t>
            </w:r>
            <w:r>
              <w:rPr>
                <w:spacing w:val="-5"/>
              </w:rPr>
              <w:t xml:space="preserve"> </w:t>
            </w:r>
            <w:r>
              <w:rPr>
                <w:spacing w:val="13"/>
              </w:rPr>
              <w:t>，检验费用不</w:t>
            </w:r>
            <w:r>
              <w:rPr/>
              <w:t xml:space="preserve"> </w:t>
            </w:r>
            <w:r>
              <w:rPr>
                <w:spacing w:val="-5"/>
              </w:rPr>
              <w:t>足 1 万元的，并处</w:t>
            </w:r>
            <w:r>
              <w:rPr>
                <w:spacing w:val="10"/>
              </w:rPr>
              <w:t xml:space="preserve"> </w:t>
            </w:r>
            <w:r>
              <w:rPr>
                <w:spacing w:val="-5"/>
              </w:rPr>
              <w:t>5</w:t>
            </w:r>
            <w:r>
              <w:rPr/>
              <w:t xml:space="preserve"> </w:t>
            </w:r>
            <w:r>
              <w:rPr>
                <w:spacing w:val="12"/>
              </w:rPr>
              <w:t>万元以上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2"/>
              </w:rPr>
              <w:t>6.5</w:t>
            </w:r>
            <w:r>
              <w:rPr>
                <w:spacing w:val="22"/>
              </w:rPr>
              <w:t xml:space="preserve"> </w:t>
            </w:r>
            <w:r>
              <w:rPr>
                <w:spacing w:val="12"/>
              </w:rPr>
              <w:t>万元</w:t>
            </w:r>
            <w:r>
              <w:rPr/>
              <w:t xml:space="preserve"> </w:t>
            </w:r>
            <w:r>
              <w:rPr>
                <w:spacing w:val="7"/>
              </w:rPr>
              <w:t>以下罚款。</w:t>
            </w:r>
          </w:p>
        </w:tc>
      </w:tr>
      <w:tr>
        <w:trPr>
          <w:trHeight w:val="2523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/>
              <w:spacing w:before="82" w:line="228" w:lineRule="auto"/>
              <w:jc w:val="both"/>
              <w:rPr/>
            </w:pPr>
            <w:r>
              <w:rPr>
                <w:spacing w:val="4"/>
              </w:rPr>
              <w:t>有下列情形之一的：1.造成一 </w:t>
            </w:r>
            <w:r>
              <w:rPr>
                <w:spacing w:val="4"/>
              </w:rPr>
              <w:t>定社会影响的；2.不具有《规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定》从重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、从轻情形的。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0" w:right="108"/>
              <w:spacing w:before="46" w:line="227" w:lineRule="auto"/>
              <w:jc w:val="both"/>
              <w:rPr/>
            </w:pPr>
            <w:r>
              <w:rPr>
                <w:spacing w:val="10"/>
              </w:rPr>
              <w:t>撤销检验资质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0"/>
              </w:rPr>
              <w:t>没</w:t>
            </w:r>
            <w:r>
              <w:rPr/>
              <w:t xml:space="preserve"> </w:t>
            </w:r>
            <w:r>
              <w:rPr>
                <w:spacing w:val="19"/>
              </w:rPr>
              <w:t>收所收取的检验费</w:t>
            </w:r>
            <w:r>
              <w:rPr/>
              <w:t xml:space="preserve"> </w:t>
            </w:r>
            <w:r>
              <w:rPr>
                <w:spacing w:val="13"/>
              </w:rPr>
              <w:t>用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，并处检验费用</w:t>
            </w:r>
            <w:r>
              <w:rPr/>
              <w:t xml:space="preserve"> </w:t>
            </w:r>
            <w:r>
              <w:rPr>
                <w:spacing w:val="1"/>
              </w:rPr>
              <w:t>6.5 倍以上 8.5 倍以</w:t>
            </w:r>
            <w:r>
              <w:rPr>
                <w:spacing w:val="2"/>
              </w:rPr>
              <w:t xml:space="preserve"> </w:t>
            </w:r>
            <w:r>
              <w:rPr>
                <w:spacing w:val="13"/>
              </w:rPr>
              <w:t>下罚款</w:t>
            </w:r>
            <w:r>
              <w:rPr>
                <w:spacing w:val="-8"/>
              </w:rPr>
              <w:t xml:space="preserve"> </w:t>
            </w:r>
            <w:r>
              <w:rPr>
                <w:spacing w:val="13"/>
              </w:rPr>
              <w:t>，检验费用</w:t>
            </w:r>
            <w:r>
              <w:rPr/>
              <w:t xml:space="preserve"> </w:t>
            </w:r>
            <w:r>
              <w:rPr>
                <w:spacing w:val="5"/>
              </w:rPr>
              <w:t>不足</w:t>
            </w:r>
            <w:r>
              <w:rPr>
                <w:spacing w:val="26"/>
              </w:rPr>
              <w:t xml:space="preserve"> </w:t>
            </w:r>
            <w:r>
              <w:rPr>
                <w:spacing w:val="5"/>
              </w:rPr>
              <w:t>1 万元的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，并</w:t>
            </w:r>
            <w:r>
              <w:rPr/>
              <w:t xml:space="preserve"> </w:t>
            </w:r>
            <w:r>
              <w:rPr>
                <w:spacing w:val="-1"/>
              </w:rPr>
              <w:t>处 6.5 万元以上 8.5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2526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/>
              <w:spacing w:before="81" w:line="230" w:lineRule="auto"/>
              <w:jc w:val="both"/>
              <w:rPr/>
            </w:pPr>
            <w:r>
              <w:rPr>
                <w:spacing w:val="4"/>
              </w:rPr>
              <w:t>有下列情形之一的：1.造成严 </w:t>
            </w:r>
            <w:r>
              <w:rPr>
                <w:spacing w:val="4"/>
              </w:rPr>
              <w:t>重不良社会影响的；2.有《规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定》第十三条、第十四条情形 </w:t>
            </w:r>
            <w:r>
              <w:rPr>
                <w:spacing w:val="2"/>
              </w:rPr>
              <w:t>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7" w:right="107" w:firstLine="4"/>
              <w:spacing w:before="49" w:line="227" w:lineRule="auto"/>
              <w:rPr/>
            </w:pPr>
            <w:r>
              <w:rPr>
                <w:spacing w:val="10"/>
              </w:rPr>
              <w:t>检验资质</w:t>
            </w:r>
            <w:r>
              <w:rPr>
                <w:spacing w:val="-6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0"/>
              </w:rPr>
              <w:t>没收所</w:t>
            </w:r>
            <w:r>
              <w:rPr/>
              <w:t xml:space="preserve"> </w:t>
            </w:r>
            <w:r>
              <w:rPr>
                <w:spacing w:val="13"/>
              </w:rPr>
              <w:t>收取的检验费用</w:t>
            </w:r>
            <w:r>
              <w:rPr>
                <w:spacing w:val="-4"/>
              </w:rPr>
              <w:t xml:space="preserve"> </w:t>
            </w:r>
            <w:r>
              <w:rPr>
                <w:spacing w:val="13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并</w:t>
            </w:r>
            <w:r>
              <w:rPr>
                <w:spacing w:val="-14"/>
              </w:rPr>
              <w:t xml:space="preserve"> </w:t>
            </w:r>
            <w:r>
              <w:rPr>
                <w:spacing w:val="-1"/>
              </w:rPr>
              <w:t>处</w:t>
            </w:r>
            <w:r>
              <w:rPr>
                <w:spacing w:val="-22"/>
              </w:rPr>
              <w:t xml:space="preserve"> </w:t>
            </w:r>
            <w:r>
              <w:rPr>
                <w:spacing w:val="-1"/>
              </w:rPr>
              <w:t>检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验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费</w:t>
            </w:r>
            <w:r>
              <w:rPr>
                <w:spacing w:val="-22"/>
              </w:rPr>
              <w:t xml:space="preserve"> </w:t>
            </w:r>
            <w:r>
              <w:rPr>
                <w:spacing w:val="-1"/>
              </w:rPr>
              <w:t>用</w:t>
            </w:r>
            <w:r>
              <w:rPr>
                <w:spacing w:val="31"/>
                <w:w w:val="101"/>
              </w:rPr>
              <w:t xml:space="preserve"> </w:t>
            </w:r>
            <w:r>
              <w:rPr>
                <w:spacing w:val="-1"/>
              </w:rPr>
              <w:t>8.5</w:t>
            </w:r>
            <w:r>
              <w:rPr/>
              <w:t xml:space="preserve"> </w:t>
            </w:r>
            <w:r>
              <w:rPr>
                <w:spacing w:val="2"/>
              </w:rPr>
              <w:t>倍以上 10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倍以下罚</w:t>
            </w:r>
            <w:r>
              <w:rPr/>
              <w:t xml:space="preserve"> </w:t>
            </w:r>
            <w:r>
              <w:rPr>
                <w:spacing w:val="-1"/>
              </w:rPr>
              <w:t>款，检验费用不足 1</w:t>
            </w:r>
            <w:r>
              <w:rPr/>
              <w:t xml:space="preserve"> </w:t>
            </w:r>
            <w:r>
              <w:rPr>
                <w:spacing w:val="-3"/>
              </w:rPr>
              <w:t>万元的，并处 8.5 万</w:t>
            </w:r>
            <w:r>
              <w:rPr/>
              <w:t xml:space="preserve"> </w:t>
            </w:r>
            <w:r>
              <w:rPr>
                <w:spacing w:val="2"/>
              </w:rPr>
              <w:t>元以上 10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万元以下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79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1898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170" w:lineRule="auto"/>
              <w:rPr/>
            </w:pPr>
            <w:r>
              <w:rPr>
                <w:spacing w:val="-14"/>
              </w:rPr>
              <w:t>19</w:t>
            </w:r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8" w:firstLine="396"/>
              <w:spacing w:before="81" w:line="227" w:lineRule="auto"/>
              <w:rPr/>
            </w:pPr>
            <w:r>
              <w:rPr>
                <w:spacing w:val="12"/>
              </w:rPr>
              <w:t>认证机构出具虚假认</w:t>
            </w:r>
            <w:r>
              <w:rPr/>
              <w:t xml:space="preserve"> </w:t>
            </w:r>
            <w:r>
              <w:rPr>
                <w:spacing w:val="7"/>
              </w:rPr>
              <w:t>证结论的。</w:t>
            </w:r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68" w:firstLine="399"/>
              <w:spacing w:before="81" w:line="231" w:lineRule="auto"/>
              <w:jc w:val="both"/>
              <w:rPr/>
            </w:pPr>
            <w:r>
              <w:rPr>
                <w:b/>
                <w:bCs/>
                <w:spacing w:val="8"/>
              </w:rPr>
              <w:t>第一百三十九条第一款   </w:t>
            </w:r>
            <w:r>
              <w:rPr>
                <w:spacing w:val="8"/>
              </w:rPr>
              <w:t>违反本法规定，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认证机构出具虚假认证结论，由认证认可监督  </w:t>
            </w:r>
            <w:r>
              <w:rPr>
                <w:spacing w:val="6"/>
              </w:rPr>
              <w:t>管理部门没收所收取的认证费用，并处认证费  </w:t>
            </w:r>
            <w:r>
              <w:rPr>
                <w:spacing w:val="6"/>
              </w:rPr>
              <w:t>用五倍以上十倍以下罚款，认证费用不足一万  </w:t>
            </w:r>
            <w:r>
              <w:rPr>
                <w:spacing w:val="6"/>
              </w:rPr>
              <w:t>元的，并处五万元以上十万元以下罚款；情节  </w:t>
            </w:r>
            <w:r>
              <w:rPr>
                <w:spacing w:val="6"/>
              </w:rPr>
              <w:t>严重的，责令停业，直至撤销认证机构批准文  </w:t>
            </w:r>
            <w:r>
              <w:rPr>
                <w:spacing w:val="6"/>
              </w:rPr>
              <w:t>件，并向社会公布；对直接负责的主管人员和  </w:t>
            </w:r>
            <w:r>
              <w:rPr>
                <w:spacing w:val="6"/>
              </w:rPr>
              <w:t>负有直接责任的认证人员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，撤销其执业资格。</w:t>
            </w:r>
          </w:p>
        </w:tc>
        <w:tc>
          <w:tcPr>
            <w:tcW w:w="1087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9" w:right="102"/>
              <w:spacing w:before="54" w:line="225" w:lineRule="auto"/>
              <w:jc w:val="both"/>
              <w:rPr/>
            </w:pPr>
            <w:r>
              <w:rPr>
                <w:spacing w:val="4"/>
              </w:rPr>
              <w:t>有下列情形之一的：1.追回全 </w:t>
            </w:r>
            <w:r>
              <w:rPr>
                <w:spacing w:val="4"/>
              </w:rPr>
              <w:t>部虚假认证结论；2.认证费用 </w:t>
            </w:r>
            <w:r>
              <w:rPr>
                <w:spacing w:val="-2"/>
              </w:rPr>
              <w:t>不足</w:t>
            </w:r>
            <w:r>
              <w:rPr>
                <w:spacing w:val="54"/>
              </w:rPr>
              <w:t xml:space="preserve"> </w:t>
            </w:r>
            <w:r>
              <w:rPr>
                <w:spacing w:val="-2"/>
              </w:rPr>
              <w:t>3000</w:t>
            </w:r>
            <w:r>
              <w:rPr>
                <w:spacing w:val="48"/>
                <w:w w:val="101"/>
              </w:rPr>
              <w:t xml:space="preserve"> </w:t>
            </w:r>
            <w:r>
              <w:rPr>
                <w:spacing w:val="-2"/>
              </w:rPr>
              <w:t>元的；3.未造成危</w:t>
            </w:r>
            <w:r>
              <w:rPr/>
              <w:t xml:space="preserve"> </w:t>
            </w:r>
            <w:r>
              <w:rPr>
                <w:spacing w:val="4"/>
              </w:rPr>
              <w:t>害后果或不良社会影响的；4. </w:t>
            </w:r>
            <w:r>
              <w:rPr>
                <w:spacing w:val="2"/>
              </w:rPr>
              <w:t>有《规定》第十一条情形之一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30"/>
              </w:rPr>
              <w:t xml:space="preserve"> </w:t>
            </w:r>
            <w:r>
              <w:rPr>
                <w:spacing w:val="4"/>
              </w:rPr>
              <w:t>。。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7" w:right="108" w:firstLine="5"/>
              <w:spacing w:before="54" w:line="225" w:lineRule="auto"/>
              <w:rPr/>
            </w:pPr>
            <w:r>
              <w:rPr>
                <w:spacing w:val="18"/>
              </w:rPr>
              <w:t>没收所收取的认证</w:t>
            </w:r>
            <w:r>
              <w:rPr>
                <w:spacing w:val="6"/>
              </w:rPr>
              <w:t xml:space="preserve"> </w:t>
            </w:r>
            <w:r>
              <w:rPr>
                <w:spacing w:val="13"/>
              </w:rPr>
              <w:t>费用</w:t>
            </w:r>
            <w:r>
              <w:rPr>
                <w:spacing w:val="-5"/>
              </w:rPr>
              <w:t xml:space="preserve"> </w:t>
            </w:r>
            <w:r>
              <w:rPr>
                <w:spacing w:val="13"/>
              </w:rPr>
              <w:t>；并处认证费</w:t>
            </w:r>
            <w:r>
              <w:rPr/>
              <w:t xml:space="preserve"> </w:t>
            </w:r>
            <w:r>
              <w:rPr>
                <w:spacing w:val="13"/>
              </w:rPr>
              <w:t>用五倍以下罚款</w:t>
            </w:r>
            <w:r>
              <w:rPr>
                <w:spacing w:val="-5"/>
              </w:rPr>
              <w:t xml:space="preserve"> </w:t>
            </w:r>
            <w:r>
              <w:rPr>
                <w:spacing w:val="13"/>
              </w:rPr>
              <w:t>，</w:t>
            </w:r>
            <w:r>
              <w:rPr/>
              <w:t xml:space="preserve"> </w:t>
            </w:r>
            <w:r>
              <w:rPr>
                <w:spacing w:val="19"/>
              </w:rPr>
              <w:t>认证费用不足一万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元的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，并处 5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万元</w:t>
            </w:r>
            <w:r>
              <w:rPr/>
              <w:t xml:space="preserve"> </w:t>
            </w:r>
            <w:r>
              <w:rPr>
                <w:spacing w:val="7"/>
              </w:rPr>
              <w:t>以下罚款。</w:t>
            </w:r>
          </w:p>
        </w:tc>
      </w:tr>
      <w:tr>
        <w:trPr>
          <w:trHeight w:val="2209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45"/>
              <w:spacing w:before="82" w:line="230" w:lineRule="auto"/>
              <w:jc w:val="both"/>
              <w:rPr/>
            </w:pPr>
            <w:r>
              <w:rPr>
                <w:spacing w:val="4"/>
              </w:rPr>
              <w:t>有下列情形之一的：1.未造成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危害后果或不良社会影响的；</w:t>
            </w:r>
            <w:r>
              <w:rPr>
                <w:spacing w:val="8"/>
              </w:rPr>
              <w:t xml:space="preserve"> </w:t>
            </w:r>
            <w:r>
              <w:rPr>
                <w:spacing w:val="4"/>
              </w:rPr>
              <w:t>2.有《规定》第十一条、第十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二条情形。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3"/>
              <w:spacing w:before="50" w:line="226" w:lineRule="auto"/>
              <w:jc w:val="both"/>
              <w:rPr/>
            </w:pPr>
            <w:r>
              <w:rPr>
                <w:spacing w:val="18"/>
              </w:rPr>
              <w:t>没收所收取的认证</w:t>
            </w:r>
            <w:r>
              <w:rPr>
                <w:spacing w:val="6"/>
              </w:rPr>
              <w:t xml:space="preserve"> </w:t>
            </w:r>
            <w:r>
              <w:rPr>
                <w:spacing w:val="13"/>
              </w:rPr>
              <w:t>费用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，并处认证费</w:t>
            </w:r>
            <w:r>
              <w:rPr/>
              <w:t xml:space="preserve"> </w:t>
            </w:r>
            <w:r>
              <w:rPr/>
              <w:t>用</w:t>
            </w:r>
            <w:r>
              <w:rPr>
                <w:spacing w:val="-8"/>
              </w:rPr>
              <w:t xml:space="preserve"> </w:t>
            </w:r>
            <w:r>
              <w:rPr/>
              <w:t>5</w:t>
            </w:r>
            <w:r>
              <w:rPr>
                <w:spacing w:val="-23"/>
              </w:rPr>
              <w:t xml:space="preserve"> </w:t>
            </w:r>
            <w:r>
              <w:rPr/>
              <w:t>倍以上</w:t>
            </w:r>
            <w:r>
              <w:rPr>
                <w:spacing w:val="-17"/>
              </w:rPr>
              <w:t xml:space="preserve"> </w:t>
            </w:r>
            <w:r>
              <w:rPr/>
              <w:t>6.5</w:t>
            </w:r>
            <w:r>
              <w:rPr>
                <w:spacing w:val="-23"/>
              </w:rPr>
              <w:t xml:space="preserve"> </w:t>
            </w:r>
            <w:r>
              <w:rPr/>
              <w:t>倍以 </w:t>
            </w:r>
            <w:r>
              <w:rPr>
                <w:spacing w:val="13"/>
              </w:rPr>
              <w:t>下罚款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，认证费用</w:t>
            </w:r>
            <w:r>
              <w:rPr/>
              <w:t xml:space="preserve"> </w:t>
            </w:r>
            <w:r>
              <w:rPr>
                <w:spacing w:val="5"/>
              </w:rPr>
              <w:t>不足</w:t>
            </w:r>
            <w:r>
              <w:rPr>
                <w:spacing w:val="27"/>
                <w:w w:val="101"/>
              </w:rPr>
              <w:t xml:space="preserve"> </w:t>
            </w:r>
            <w:r>
              <w:rPr>
                <w:spacing w:val="5"/>
              </w:rPr>
              <w:t>1 万元的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，并</w:t>
            </w:r>
            <w:r>
              <w:rPr/>
              <w:t xml:space="preserve"> </w:t>
            </w:r>
            <w:r>
              <w:rPr>
                <w:spacing w:val="-1"/>
              </w:rPr>
              <w:t>处</w:t>
            </w:r>
            <w:r>
              <w:rPr>
                <w:spacing w:val="-8"/>
              </w:rPr>
              <w:t xml:space="preserve"> </w:t>
            </w:r>
            <w:r>
              <w:rPr>
                <w:spacing w:val="-1"/>
              </w:rPr>
              <w:t>5</w:t>
            </w:r>
            <w:r>
              <w:rPr>
                <w:spacing w:val="-20"/>
              </w:rPr>
              <w:t xml:space="preserve"> </w:t>
            </w:r>
            <w:r>
              <w:rPr>
                <w:spacing w:val="-1"/>
              </w:rPr>
              <w:t>万元以上</w:t>
            </w:r>
            <w:r>
              <w:rPr>
                <w:spacing w:val="-14"/>
              </w:rPr>
              <w:t xml:space="preserve"> </w:t>
            </w:r>
            <w:r>
              <w:rPr>
                <w:spacing w:val="-1"/>
              </w:rPr>
              <w:t>6.5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2209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/>
              <w:spacing w:before="82" w:line="230" w:lineRule="auto"/>
              <w:jc w:val="both"/>
              <w:rPr/>
            </w:pPr>
            <w:r>
              <w:rPr>
                <w:spacing w:val="4"/>
              </w:rPr>
              <w:t>有下列情形之一的：1.造成一 </w:t>
            </w:r>
            <w:r>
              <w:rPr>
                <w:spacing w:val="18"/>
              </w:rPr>
              <w:t>定危害后果或一定不良社会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影响的；2.不具有《规定》从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重、从轻情形。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6" w:firstLine="3"/>
              <w:spacing w:before="50" w:line="226" w:lineRule="auto"/>
              <w:rPr/>
            </w:pPr>
            <w:r>
              <w:rPr>
                <w:spacing w:val="18"/>
              </w:rPr>
              <w:t>没收所收取的认证</w:t>
            </w:r>
            <w:r>
              <w:rPr>
                <w:spacing w:val="6"/>
              </w:rPr>
              <w:t xml:space="preserve"> </w:t>
            </w:r>
            <w:r>
              <w:rPr>
                <w:spacing w:val="13"/>
              </w:rPr>
              <w:t>费用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，并处认证费</w:t>
            </w:r>
            <w:r>
              <w:rPr/>
              <w:t xml:space="preserve"> </w:t>
            </w:r>
            <w:r>
              <w:rPr>
                <w:spacing w:val="-1"/>
              </w:rPr>
              <w:t>用 6.5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倍以上 8.5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倍</w:t>
            </w:r>
            <w:r>
              <w:rPr/>
              <w:t xml:space="preserve"> </w:t>
            </w:r>
            <w:r>
              <w:rPr>
                <w:spacing w:val="13"/>
              </w:rPr>
              <w:t>以下罚款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，认证费</w:t>
            </w:r>
            <w:r>
              <w:rPr/>
              <w:t xml:space="preserve"> </w:t>
            </w:r>
            <w:r>
              <w:rPr>
                <w:spacing w:val="6"/>
              </w:rPr>
              <w:t>用不足</w:t>
            </w:r>
            <w:r>
              <w:rPr>
                <w:spacing w:val="21"/>
              </w:rPr>
              <w:t xml:space="preserve"> </w:t>
            </w:r>
            <w:r>
              <w:rPr>
                <w:spacing w:val="6"/>
              </w:rPr>
              <w:t>1 万元的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-2"/>
              </w:rPr>
              <w:t>并</w:t>
            </w:r>
            <w:r>
              <w:rPr>
                <w:spacing w:val="-26"/>
              </w:rPr>
              <w:t xml:space="preserve"> </w:t>
            </w:r>
            <w:r>
              <w:rPr>
                <w:spacing w:val="-2"/>
              </w:rPr>
              <w:t>处</w:t>
            </w:r>
            <w:r>
              <w:rPr>
                <w:spacing w:val="24"/>
              </w:rPr>
              <w:t xml:space="preserve"> </w:t>
            </w:r>
            <w:r>
              <w:rPr>
                <w:spacing w:val="-2"/>
              </w:rPr>
              <w:t>6.5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-2"/>
              </w:rPr>
              <w:t>万</w:t>
            </w:r>
            <w:r>
              <w:rPr>
                <w:spacing w:val="-32"/>
              </w:rPr>
              <w:t xml:space="preserve"> </w:t>
            </w:r>
            <w:r>
              <w:rPr>
                <w:spacing w:val="-2"/>
              </w:rPr>
              <w:t>元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以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上</w:t>
            </w:r>
            <w:r>
              <w:rPr/>
              <w:t xml:space="preserve"> </w:t>
            </w:r>
            <w:r>
              <w:rPr>
                <w:spacing w:val="1"/>
              </w:rPr>
              <w:t>8.5 万元以下罚款。</w:t>
            </w:r>
          </w:p>
        </w:tc>
      </w:tr>
      <w:tr>
        <w:trPr>
          <w:trHeight w:val="1896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29" w:lineRule="auto"/>
              <w:jc w:val="both"/>
              <w:rPr/>
            </w:pPr>
            <w:r>
              <w:rPr>
                <w:spacing w:val="4"/>
              </w:rPr>
              <w:t>有下列情形之一的：1.造成严 </w:t>
            </w:r>
            <w:r>
              <w:rPr>
                <w:spacing w:val="18"/>
              </w:rPr>
              <w:t>重危害后果或严重不良社会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影响的；2.有《规定》第十三 </w:t>
            </w:r>
            <w:r>
              <w:rPr>
                <w:spacing w:val="8"/>
              </w:rPr>
              <w:t>条、第十四条情形的。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3"/>
              <w:spacing w:before="52" w:line="225" w:lineRule="auto"/>
              <w:rPr/>
            </w:pPr>
            <w:r>
              <w:rPr>
                <w:spacing w:val="18"/>
              </w:rPr>
              <w:t>没收所收取的认证</w:t>
            </w:r>
            <w:r>
              <w:rPr>
                <w:spacing w:val="6"/>
              </w:rPr>
              <w:t xml:space="preserve"> </w:t>
            </w:r>
            <w:r>
              <w:rPr>
                <w:spacing w:val="13"/>
              </w:rPr>
              <w:t>费用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，并处认证费</w:t>
            </w:r>
            <w:r>
              <w:rPr/>
              <w:t xml:space="preserve"> </w:t>
            </w:r>
            <w:r>
              <w:rPr>
                <w:spacing w:val="-1"/>
              </w:rPr>
              <w:t>用 8.5 倍以上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-1"/>
              </w:rPr>
              <w:t>10 倍</w:t>
            </w:r>
            <w:r>
              <w:rPr/>
              <w:t xml:space="preserve"> </w:t>
            </w:r>
            <w:r>
              <w:rPr>
                <w:spacing w:val="13"/>
              </w:rPr>
              <w:t>以下罚款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，认证费</w:t>
            </w:r>
            <w:r>
              <w:rPr/>
              <w:t xml:space="preserve"> </w:t>
            </w:r>
            <w:r>
              <w:rPr>
                <w:spacing w:val="5"/>
              </w:rPr>
              <w:t>用不足</w:t>
            </w:r>
            <w:r>
              <w:rPr>
                <w:spacing w:val="27"/>
                <w:w w:val="101"/>
              </w:rPr>
              <w:t xml:space="preserve"> </w:t>
            </w:r>
            <w:r>
              <w:rPr>
                <w:spacing w:val="5"/>
              </w:rPr>
              <w:t>1 万元的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/>
              <w:t xml:space="preserve"> </w:t>
            </w:r>
            <w:r>
              <w:rPr>
                <w:spacing w:val="-2"/>
              </w:rPr>
              <w:t>并</w:t>
            </w:r>
            <w:r>
              <w:rPr>
                <w:spacing w:val="-25"/>
              </w:rPr>
              <w:t xml:space="preserve"> </w:t>
            </w:r>
            <w:r>
              <w:rPr>
                <w:spacing w:val="-2"/>
              </w:rPr>
              <w:t>处</w:t>
            </w:r>
            <w:r>
              <w:rPr>
                <w:spacing w:val="23"/>
              </w:rPr>
              <w:t xml:space="preserve"> </w:t>
            </w:r>
            <w:r>
              <w:rPr>
                <w:spacing w:val="-2"/>
              </w:rPr>
              <w:t>8.5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-2"/>
              </w:rPr>
              <w:t>万</w:t>
            </w:r>
            <w:r>
              <w:rPr>
                <w:spacing w:val="-32"/>
              </w:rPr>
              <w:t xml:space="preserve"> </w:t>
            </w:r>
            <w:r>
              <w:rPr>
                <w:spacing w:val="-2"/>
              </w:rPr>
              <w:t>元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以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上</w:t>
            </w:r>
          </w:p>
        </w:tc>
      </w:tr>
    </w:tbl>
    <w:p>
      <w:pPr>
        <w:spacing w:line="120" w:lineRule="exact"/>
        <w:rPr>
          <w:rFonts w:ascii="Arial"/>
          <w:sz w:val="10"/>
        </w:rPr>
      </w:pPr>
      <w:r/>
    </w:p>
    <w:p>
      <w:pPr>
        <w:spacing w:line="120" w:lineRule="exact"/>
        <w:sectPr>
          <w:footerReference w:type="default" r:id="rId280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10"/>
          <w:szCs w:val="1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2843" w:hRule="atLeast"/>
        </w:trPr>
        <w:tc>
          <w:tcPr>
            <w:tcW w:w="68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1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09" w:right="108" w:firstLine="12"/>
              <w:spacing w:before="45" w:line="228" w:lineRule="auto"/>
              <w:rPr/>
            </w:pPr>
            <w:r>
              <w:rPr>
                <w:spacing w:val="1"/>
              </w:rPr>
              <w:t>10 万元以下罚款</w:t>
            </w:r>
            <w:r>
              <w:rPr>
                <w:spacing w:val="-14"/>
              </w:rPr>
              <w:t xml:space="preserve"> </w:t>
            </w:r>
            <w:r>
              <w:rPr>
                <w:spacing w:val="1"/>
              </w:rPr>
              <w:t>；</w:t>
            </w:r>
            <w:r>
              <w:rPr/>
              <w:t xml:space="preserve"> </w:t>
            </w:r>
            <w:r>
              <w:rPr>
                <w:spacing w:val="10"/>
              </w:rPr>
              <w:t>情节严重的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10"/>
              </w:rPr>
              <w:t>责令</w:t>
            </w:r>
            <w:r>
              <w:rPr/>
              <w:t xml:space="preserve"> </w:t>
            </w:r>
            <w:r>
              <w:rPr>
                <w:spacing w:val="13"/>
              </w:rPr>
              <w:t>停业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，直至撤销认</w:t>
            </w:r>
            <w:r>
              <w:rPr/>
              <w:t xml:space="preserve"> </w:t>
            </w:r>
            <w:r>
              <w:rPr>
                <w:spacing w:val="13"/>
              </w:rPr>
              <w:t>证机构批准文件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</w:t>
            </w:r>
            <w:r>
              <w:rPr/>
              <w:t xml:space="preserve"> </w:t>
            </w:r>
            <w:r>
              <w:rPr>
                <w:spacing w:val="13"/>
              </w:rPr>
              <w:t>并向社会公布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；对</w:t>
            </w:r>
            <w:r>
              <w:rPr/>
              <w:t xml:space="preserve"> </w:t>
            </w:r>
            <w:r>
              <w:rPr>
                <w:spacing w:val="19"/>
              </w:rPr>
              <w:t>直接负责的主管人</w:t>
            </w:r>
            <w:r>
              <w:rPr>
                <w:spacing w:val="1"/>
              </w:rPr>
              <w:t xml:space="preserve"> </w:t>
            </w:r>
            <w:r>
              <w:rPr>
                <w:spacing w:val="19"/>
              </w:rPr>
              <w:t>员和负有直接责任</w:t>
            </w:r>
            <w:r>
              <w:rPr>
                <w:spacing w:val="1"/>
              </w:rPr>
              <w:t xml:space="preserve"> </w:t>
            </w:r>
            <w:r>
              <w:rPr>
                <w:spacing w:val="13"/>
              </w:rPr>
              <w:t>的认证人员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，撤销</w:t>
            </w:r>
            <w:r>
              <w:rPr/>
              <w:t xml:space="preserve"> </w:t>
            </w:r>
            <w:r>
              <w:rPr>
                <w:spacing w:val="7"/>
              </w:rPr>
              <w:t>其执业资格。</w:t>
            </w:r>
          </w:p>
        </w:tc>
      </w:tr>
      <w:tr>
        <w:trPr>
          <w:trHeight w:val="2222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5"/>
              <w:spacing w:before="82" w:line="170" w:lineRule="auto"/>
              <w:rPr/>
            </w:pPr>
            <w:r>
              <w:rPr>
                <w:spacing w:val="-10"/>
              </w:rPr>
              <w:t>20</w:t>
            </w:r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/>
              <w:spacing w:before="82" w:line="229" w:lineRule="auto"/>
              <w:jc w:val="both"/>
              <w:rPr/>
            </w:pPr>
            <w:r>
              <w:rPr>
                <w:spacing w:val="11"/>
              </w:rPr>
              <w:t>对食品作虚假宣传且情节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严重的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，监管机关决定暂</w:t>
            </w:r>
            <w:r>
              <w:rPr/>
              <w:t xml:space="preserve"> </w:t>
            </w:r>
            <w:r>
              <w:rPr>
                <w:spacing w:val="11"/>
              </w:rPr>
              <w:t>停销售该食品后仍然销售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该食品的。</w:t>
            </w:r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8"/>
              <w:spacing w:before="82" w:line="231" w:lineRule="auto"/>
              <w:jc w:val="both"/>
              <w:rPr/>
            </w:pPr>
            <w:r>
              <w:rPr>
                <w:b/>
                <w:bCs/>
                <w:spacing w:val="16"/>
              </w:rPr>
              <w:t>第一百四十条第五款</w:t>
            </w:r>
            <w:r>
              <w:rPr>
                <w:b/>
                <w:bCs/>
                <w:spacing w:val="1"/>
              </w:rPr>
              <w:t xml:space="preserve">    </w:t>
            </w:r>
            <w:r>
              <w:rPr>
                <w:spacing w:val="16"/>
              </w:rPr>
              <w:t>对食品作虚假宣传且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情节严重的，由省级以上人民政府食品安全监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督管理部门决定暂停销售该食品，并向社会公</w:t>
            </w:r>
            <w:r>
              <w:rPr>
                <w:spacing w:val="13"/>
              </w:rPr>
              <w:t xml:space="preserve"> </w:t>
            </w:r>
            <w:r>
              <w:rPr>
                <w:spacing w:val="4"/>
              </w:rPr>
              <w:t>布；仍然销售该食品的</w:t>
            </w:r>
            <w:r>
              <w:rPr>
                <w:spacing w:val="-1"/>
              </w:rPr>
              <w:t xml:space="preserve"> </w:t>
            </w:r>
            <w:r>
              <w:rPr>
                <w:spacing w:val="4"/>
              </w:rPr>
              <w:t>，由县级以上人民政府</w:t>
            </w:r>
            <w:r>
              <w:rPr/>
              <w:t xml:space="preserve"> </w:t>
            </w:r>
            <w:r>
              <w:rPr>
                <w:spacing w:val="17"/>
              </w:rPr>
              <w:t>食品安全监督管理部门没收违法所得和违法</w:t>
            </w:r>
            <w:r>
              <w:rPr/>
              <w:t xml:space="preserve"> </w:t>
            </w:r>
            <w:r>
              <w:rPr>
                <w:spacing w:val="14"/>
              </w:rPr>
              <w:t>销售的食品</w:t>
            </w:r>
            <w:r>
              <w:rPr/>
              <w:t xml:space="preserve"> </w:t>
            </w:r>
            <w:r>
              <w:rPr>
                <w:spacing w:val="14"/>
              </w:rPr>
              <w:t>，并处二万元以上五万元以下罚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  <w:tc>
          <w:tcPr>
            <w:tcW w:w="1087" w:type="dxa"/>
            <w:vAlign w:val="top"/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4"/>
              <w:spacing w:before="81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216" w:right="104" w:firstLine="1"/>
              <w:spacing w:before="63" w:line="226" w:lineRule="auto"/>
              <w:jc w:val="both"/>
              <w:rPr/>
            </w:pPr>
            <w:r>
              <w:rPr>
                <w:spacing w:val="27"/>
              </w:rPr>
              <w:t>未造成食品安全事故等人</w:t>
            </w:r>
            <w:r>
              <w:rPr>
                <w:spacing w:val="2"/>
              </w:rPr>
              <w:t xml:space="preserve"> </w:t>
            </w:r>
            <w:r>
              <w:rPr>
                <w:spacing w:val="27"/>
              </w:rPr>
              <w:t>身危害后果且有下列情形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之一的：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自做出暂停销售</w:t>
            </w:r>
            <w:r>
              <w:rPr/>
              <w:t xml:space="preserve"> </w:t>
            </w:r>
            <w:r>
              <w:rPr>
                <w:spacing w:val="1"/>
              </w:rPr>
              <w:t>决</w:t>
            </w:r>
            <w:r>
              <w:rPr>
                <w:spacing w:val="-30"/>
              </w:rPr>
              <w:t xml:space="preserve"> </w:t>
            </w:r>
            <w:r>
              <w:rPr>
                <w:spacing w:val="1"/>
              </w:rPr>
              <w:t>定</w:t>
            </w:r>
            <w:r>
              <w:rPr>
                <w:spacing w:val="-28"/>
              </w:rPr>
              <w:t xml:space="preserve"> </w:t>
            </w:r>
            <w:r>
              <w:rPr>
                <w:spacing w:val="1"/>
              </w:rPr>
              <w:t>之 日</w:t>
            </w:r>
            <w:r>
              <w:rPr>
                <w:spacing w:val="-32"/>
              </w:rPr>
              <w:t xml:space="preserve"> </w:t>
            </w:r>
            <w:r>
              <w:rPr>
                <w:spacing w:val="1"/>
              </w:rPr>
              <w:t>起</w:t>
            </w:r>
            <w:r>
              <w:rPr>
                <w:spacing w:val="-33"/>
              </w:rPr>
              <w:t xml:space="preserve"> </w:t>
            </w:r>
            <w:r>
              <w:rPr>
                <w:spacing w:val="1"/>
              </w:rPr>
              <w:t>继</w:t>
            </w:r>
            <w:r>
              <w:rPr>
                <w:spacing w:val="-33"/>
              </w:rPr>
              <w:t xml:space="preserve"> </w:t>
            </w:r>
            <w:r>
              <w:rPr>
                <w:spacing w:val="1"/>
              </w:rPr>
              <w:t>续</w:t>
            </w:r>
            <w:r>
              <w:rPr>
                <w:spacing w:val="-29"/>
              </w:rPr>
              <w:t xml:space="preserve"> </w:t>
            </w:r>
            <w:r>
              <w:rPr>
                <w:spacing w:val="1"/>
              </w:rPr>
              <w:t>销</w:t>
            </w:r>
            <w:r>
              <w:rPr>
                <w:spacing w:val="-32"/>
              </w:rPr>
              <w:t xml:space="preserve"> </w:t>
            </w:r>
            <w:r>
              <w:rPr>
                <w:spacing w:val="1"/>
              </w:rPr>
              <w:t>售</w:t>
            </w:r>
            <w:r>
              <w:rPr>
                <w:spacing w:val="-30"/>
              </w:rPr>
              <w:t xml:space="preserve"> </w:t>
            </w:r>
            <w:r>
              <w:rPr>
                <w:spacing w:val="1"/>
              </w:rPr>
              <w:t>不</w:t>
            </w:r>
            <w:r>
              <w:rPr>
                <w:spacing w:val="-29"/>
              </w:rPr>
              <w:t xml:space="preserve"> </w:t>
            </w:r>
            <w:r>
              <w:rPr>
                <w:spacing w:val="1"/>
              </w:rPr>
              <w:t>足</w:t>
            </w:r>
            <w:r>
              <w:rPr/>
              <w:t xml:space="preserve"> </w:t>
            </w:r>
            <w:r>
              <w:rPr>
                <w:spacing w:val="-2"/>
              </w:rPr>
              <w:t>10</w:t>
            </w:r>
            <w:r>
              <w:rPr>
                <w:spacing w:val="45"/>
                <w:w w:val="101"/>
              </w:rPr>
              <w:t xml:space="preserve"> </w:t>
            </w:r>
            <w:r>
              <w:rPr>
                <w:spacing w:val="-2"/>
              </w:rPr>
              <w:t>日</w:t>
            </w:r>
            <w:r>
              <w:rPr>
                <w:spacing w:val="-20"/>
              </w:rPr>
              <w:t xml:space="preserve"> </w:t>
            </w:r>
            <w:r>
              <w:rPr>
                <w:spacing w:val="-2"/>
              </w:rPr>
              <w:t>；2.食品货值金额不足</w:t>
            </w:r>
            <w:r>
              <w:rPr/>
              <w:t xml:space="preserve"> </w:t>
            </w:r>
            <w:r>
              <w:rPr>
                <w:spacing w:val="8"/>
              </w:rPr>
              <w:t>1 千元</w:t>
            </w:r>
            <w:r>
              <w:rPr>
                <w:spacing w:val="-3"/>
              </w:rPr>
              <w:t xml:space="preserve"> </w:t>
            </w:r>
            <w:r>
              <w:rPr>
                <w:spacing w:val="8"/>
              </w:rPr>
              <w:t>；3.主动消除危害后</w:t>
            </w:r>
            <w:r>
              <w:rPr/>
              <w:t xml:space="preserve"> </w:t>
            </w:r>
            <w:r>
              <w:rPr>
                <w:spacing w:val="2"/>
              </w:rPr>
              <w:t>果。</w:t>
            </w:r>
          </w:p>
        </w:tc>
        <w:tc>
          <w:tcPr>
            <w:tcW w:w="1898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3"/>
              <w:spacing w:before="82" w:line="230" w:lineRule="auto"/>
              <w:jc w:val="both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13"/>
              </w:rPr>
              <w:t>法销售的食品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，并</w:t>
            </w:r>
            <w:r>
              <w:rPr/>
              <w:t xml:space="preserve"> </w:t>
            </w:r>
            <w:r>
              <w:rPr>
                <w:spacing w:val="-4"/>
              </w:rPr>
              <w:t>处 2000 元以上 2 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2523" w:hRule="atLeast"/>
        </w:trPr>
        <w:tc>
          <w:tcPr>
            <w:tcW w:w="68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7" w:right="45" w:firstLine="1"/>
              <w:spacing w:before="46" w:line="227" w:lineRule="auto"/>
              <w:jc w:val="both"/>
              <w:rPr/>
            </w:pPr>
            <w:r>
              <w:rPr>
                <w:spacing w:val="4"/>
              </w:rPr>
              <w:t>有下列情形之一的：1.做出暂</w:t>
            </w:r>
            <w:r>
              <w:rPr>
                <w:spacing w:val="2"/>
              </w:rPr>
              <w:t xml:space="preserve">  </w:t>
            </w:r>
            <w:r>
              <w:rPr>
                <w:spacing w:val="18"/>
              </w:rPr>
              <w:t>停销售决定之日起继续销售</w:t>
            </w:r>
            <w:r>
              <w:rPr>
                <w:spacing w:val="1"/>
              </w:rPr>
              <w:t xml:space="preserve">  </w:t>
            </w:r>
            <w:r>
              <w:rPr>
                <w:spacing w:val="-1"/>
              </w:rPr>
              <w:t>不足 1 个月的；产品未实际销</w:t>
            </w:r>
            <w:r>
              <w:rPr>
                <w:spacing w:val="5"/>
              </w:rPr>
              <w:t xml:space="preserve">  </w:t>
            </w:r>
            <w:r>
              <w:rPr>
                <w:spacing w:val="3"/>
              </w:rPr>
              <w:t>售的且货值金额不足 1 万的；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未造成人体健康和人身、财产</w:t>
            </w:r>
            <w:r>
              <w:rPr>
                <w:spacing w:val="1"/>
              </w:rPr>
              <w:t xml:space="preserve">  </w:t>
            </w:r>
            <w:r>
              <w:rPr>
                <w:spacing w:val="15"/>
              </w:rPr>
              <w:t>受损</w:t>
            </w:r>
            <w:r>
              <w:rPr>
                <w:spacing w:val="-17"/>
              </w:rPr>
              <w:t xml:space="preserve"> </w:t>
            </w:r>
            <w:r>
              <w:rPr>
                <w:spacing w:val="15"/>
              </w:rPr>
              <w:t>、无社会影响或影响轻</w:t>
            </w:r>
            <w:r>
              <w:rPr/>
              <w:t xml:space="preserve">  </w:t>
            </w:r>
            <w:r>
              <w:rPr>
                <w:spacing w:val="6"/>
              </w:rPr>
              <w:t>微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；2.有《规定》第十一条、</w:t>
            </w:r>
            <w:r>
              <w:rPr/>
              <w:t xml:space="preserve"> </w:t>
            </w:r>
            <w:r>
              <w:rPr>
                <w:spacing w:val="8"/>
              </w:rPr>
              <w:t>第十二条情形。</w:t>
            </w:r>
          </w:p>
        </w:tc>
        <w:tc>
          <w:tcPr>
            <w:tcW w:w="1898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3"/>
              <w:spacing w:before="81" w:line="230" w:lineRule="auto"/>
              <w:jc w:val="both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13"/>
              </w:rPr>
              <w:t>法销售的食品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，并</w:t>
            </w:r>
            <w:r>
              <w:rPr/>
              <w:t xml:space="preserve"> </w:t>
            </w:r>
            <w:r>
              <w:rPr>
                <w:spacing w:val="-1"/>
              </w:rPr>
              <w:t>处</w:t>
            </w:r>
            <w:r>
              <w:rPr>
                <w:spacing w:val="-8"/>
              </w:rPr>
              <w:t xml:space="preserve"> </w:t>
            </w:r>
            <w:r>
              <w:rPr>
                <w:spacing w:val="-1"/>
              </w:rPr>
              <w:t>2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万元以上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2.9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667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pStyle w:val="TableText"/>
              <w:ind w:left="345"/>
              <w:spacing w:before="22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7" w:right="104" w:firstLine="1"/>
              <w:spacing w:before="64" w:line="218" w:lineRule="auto"/>
              <w:rPr/>
            </w:pPr>
            <w:r>
              <w:rPr>
                <w:spacing w:val="4"/>
              </w:rPr>
              <w:t>有下列情形之一的：1.做出暂 </w:t>
            </w:r>
            <w:r>
              <w:rPr>
                <w:spacing w:val="18"/>
              </w:rPr>
              <w:t>停销售决定之日起继续销售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1" w:right="108" w:firstLine="1"/>
              <w:spacing w:before="64" w:line="218" w:lineRule="auto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13"/>
              </w:rPr>
              <w:t>法销售的食品</w:t>
            </w:r>
            <w:r>
              <w:rPr>
                <w:spacing w:val="-9"/>
              </w:rPr>
              <w:t xml:space="preserve"> </w:t>
            </w:r>
            <w:r>
              <w:rPr>
                <w:spacing w:val="13"/>
              </w:rPr>
              <w:t>，并</w:t>
            </w:r>
          </w:p>
        </w:tc>
      </w:tr>
    </w:tbl>
    <w:p>
      <w:pPr>
        <w:ind w:left="120"/>
        <w:spacing w:before="87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2"/>
        </w:rPr>
        <w:t>- 286</w:t>
      </w:r>
      <w:r>
        <w:rPr>
          <w:rFonts w:ascii="Times New Roman" w:hAnsi="Times New Roman" w:eastAsia="Times New Roman" w:cs="Times New Roman"/>
          <w:sz w:val="18"/>
          <w:szCs w:val="18"/>
          <w:spacing w:val="9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2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1990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81"/>
        <w:gridCol w:w="2435"/>
        <w:gridCol w:w="4152"/>
        <w:gridCol w:w="1087"/>
        <w:gridCol w:w="2718"/>
        <w:gridCol w:w="1898"/>
      </w:tblGrid>
      <w:tr>
        <w:trPr>
          <w:trHeight w:val="2212" w:hRule="atLeast"/>
        </w:trPr>
        <w:tc>
          <w:tcPr>
            <w:tcW w:w="68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8" w:right="103" w:firstLine="11"/>
              <w:spacing w:before="53" w:line="226" w:lineRule="auto"/>
              <w:jc w:val="both"/>
              <w:rPr/>
            </w:pPr>
            <w:r>
              <w:rPr/>
              <w:t>1 个月以上不足 2 个月的；产</w:t>
            </w:r>
            <w:r>
              <w:rPr>
                <w:spacing w:val="5"/>
              </w:rPr>
              <w:t xml:space="preserve"> </w:t>
            </w:r>
            <w:r>
              <w:rPr>
                <w:spacing w:val="12"/>
              </w:rPr>
              <w:t>品已销售 ，货值金额不足</w:t>
            </w:r>
            <w:r>
              <w:rPr>
                <w:spacing w:val="30"/>
              </w:rPr>
              <w:t xml:space="preserve"> </w:t>
            </w:r>
            <w:r>
              <w:rPr>
                <w:spacing w:val="12"/>
              </w:rPr>
              <w:t>1</w:t>
            </w:r>
            <w:r>
              <w:rPr/>
              <w:t xml:space="preserve"> </w:t>
            </w:r>
            <w:r>
              <w:rPr>
                <w:spacing w:val="-1"/>
              </w:rPr>
              <w:t>万；产品货值金额在 1 万以上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不足 1.7 万的；造成人体健康</w:t>
            </w:r>
            <w:r>
              <w:rPr>
                <w:spacing w:val="11"/>
              </w:rPr>
              <w:t xml:space="preserve"> </w:t>
            </w:r>
            <w:r>
              <w:rPr>
                <w:spacing w:val="2"/>
              </w:rPr>
              <w:t>或人身、财产轻微受损；造成 </w:t>
            </w:r>
            <w:r>
              <w:rPr>
                <w:spacing w:val="4"/>
              </w:rPr>
              <w:t>一定社会影响；2.不具有《规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定》从重</w:t>
            </w:r>
            <w:r>
              <w:rPr>
                <w:spacing w:val="-31"/>
              </w:rPr>
              <w:t xml:space="preserve"> </w:t>
            </w:r>
            <w:r>
              <w:rPr>
                <w:spacing w:val="6"/>
              </w:rPr>
              <w:t>、从轻情形。</w:t>
            </w:r>
          </w:p>
        </w:tc>
        <w:tc>
          <w:tcPr>
            <w:tcW w:w="1898" w:type="dxa"/>
            <w:vAlign w:val="top"/>
          </w:tcPr>
          <w:p>
            <w:pPr>
              <w:pStyle w:val="TableText"/>
              <w:ind w:left="110" w:right="136"/>
              <w:spacing w:before="50" w:line="227" w:lineRule="auto"/>
              <w:rPr/>
            </w:pPr>
            <w:r>
              <w:rPr>
                <w:spacing w:val="-1"/>
              </w:rPr>
              <w:t>处 2.9 万元以上 4.1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2212" w:hRule="atLeast"/>
        </w:trPr>
        <w:tc>
          <w:tcPr>
            <w:tcW w:w="68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87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718" w:type="dxa"/>
            <w:vAlign w:val="top"/>
          </w:tcPr>
          <w:p>
            <w:pPr>
              <w:pStyle w:val="TableText"/>
              <w:ind w:left="107" w:firstLine="1"/>
              <w:spacing w:before="53" w:line="226" w:lineRule="auto"/>
              <w:jc w:val="both"/>
              <w:rPr/>
            </w:pPr>
            <w:r>
              <w:rPr>
                <w:spacing w:val="3"/>
              </w:rPr>
              <w:t>有下列情形之一的：1.做出暂   </w:t>
            </w:r>
            <w:r>
              <w:rPr>
                <w:spacing w:val="17"/>
              </w:rPr>
              <w:t>停销售决定之日起继续销售</w:t>
            </w:r>
            <w:r>
              <w:rPr>
                <w:spacing w:val="2"/>
              </w:rPr>
              <w:t xml:space="preserve">   </w:t>
            </w:r>
            <w:r>
              <w:rPr>
                <w:spacing w:val="3"/>
              </w:rPr>
              <w:t>2 个月以上的；产品货值金额</w:t>
            </w:r>
            <w:r>
              <w:rPr/>
              <w:t xml:space="preserve">   </w:t>
            </w:r>
            <w:r>
              <w:rPr>
                <w:spacing w:val="1"/>
              </w:rPr>
              <w:t>在 1.7 万以上的；造成人体健   </w:t>
            </w:r>
            <w:r>
              <w:rPr>
                <w:spacing w:val="1"/>
              </w:rPr>
              <w:t>康或人身、财产严重受损；造</w:t>
            </w:r>
            <w:r>
              <w:rPr>
                <w:spacing w:val="2"/>
              </w:rPr>
              <w:t xml:space="preserve">   </w:t>
            </w:r>
            <w:r>
              <w:rPr>
                <w:spacing w:val="-2"/>
              </w:rPr>
              <w:t>成较大社会影响；2.有《规定》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第十三条、第十四条情形的。</w:t>
            </w:r>
          </w:p>
        </w:tc>
        <w:tc>
          <w:tcPr>
            <w:tcW w:w="1898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3"/>
              <w:spacing w:before="81" w:line="230" w:lineRule="auto"/>
              <w:jc w:val="both"/>
              <w:rPr/>
            </w:pPr>
            <w:r>
              <w:rPr>
                <w:spacing w:val="18"/>
              </w:rPr>
              <w:t>没收违法所得和违</w:t>
            </w:r>
            <w:r>
              <w:rPr>
                <w:spacing w:val="6"/>
              </w:rPr>
              <w:t xml:space="preserve"> </w:t>
            </w:r>
            <w:r>
              <w:rPr>
                <w:spacing w:val="13"/>
              </w:rPr>
              <w:t>法销售的食品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，并</w:t>
            </w:r>
            <w:r>
              <w:rPr/>
              <w:t xml:space="preserve"> </w:t>
            </w:r>
            <w:r>
              <w:rPr/>
              <w:t>处</w:t>
            </w:r>
            <w:r>
              <w:rPr>
                <w:spacing w:val="-14"/>
              </w:rPr>
              <w:t xml:space="preserve"> </w:t>
            </w:r>
            <w:r>
              <w:rPr/>
              <w:t>4.1</w:t>
            </w:r>
            <w:r>
              <w:rPr>
                <w:spacing w:val="-20"/>
              </w:rPr>
              <w:t xml:space="preserve"> </w:t>
            </w:r>
            <w:r>
              <w:rPr/>
              <w:t>万元以上</w:t>
            </w:r>
            <w:r>
              <w:rPr>
                <w:spacing w:val="-18"/>
              </w:rPr>
              <w:t xml:space="preserve"> </w:t>
            </w:r>
            <w:r>
              <w:rPr/>
              <w:t>5</w:t>
            </w:r>
            <w:r>
              <w:rPr>
                <w:spacing w:val="-19"/>
              </w:rPr>
              <w:t xml:space="preserve"> </w:t>
            </w:r>
            <w:r>
              <w:rPr/>
              <w:t>万 </w:t>
            </w:r>
            <w:r>
              <w:rPr>
                <w:spacing w:val="7"/>
              </w:rPr>
              <w:t>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81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345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六十八、《食品安全法实施条例》行政处罚裁量基准</w:t>
      </w:r>
    </w:p>
    <w:p>
      <w:pPr>
        <w:spacing w:line="5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71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8"/>
        <w:gridCol w:w="2664"/>
        <w:gridCol w:w="4675"/>
        <w:gridCol w:w="709"/>
        <w:gridCol w:w="1700"/>
        <w:gridCol w:w="3972"/>
      </w:tblGrid>
      <w:tr>
        <w:trPr>
          <w:trHeight w:val="551" w:hRule="atLeast"/>
        </w:trPr>
        <w:tc>
          <w:tcPr>
            <w:tcW w:w="998" w:type="dxa"/>
            <w:vAlign w:val="top"/>
          </w:tcPr>
          <w:p>
            <w:pPr>
              <w:pStyle w:val="TableText"/>
              <w:ind w:left="300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664" w:type="dxa"/>
            <w:vAlign w:val="top"/>
          </w:tcPr>
          <w:p>
            <w:pPr>
              <w:pStyle w:val="TableText"/>
              <w:ind w:left="931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675" w:type="dxa"/>
            <w:vAlign w:val="top"/>
          </w:tcPr>
          <w:p>
            <w:pPr>
              <w:pStyle w:val="TableText"/>
              <w:ind w:left="1936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409" w:type="dxa"/>
            <w:vAlign w:val="top"/>
            <w:gridSpan w:val="2"/>
          </w:tcPr>
          <w:p>
            <w:pPr>
              <w:pStyle w:val="TableText"/>
              <w:ind w:left="805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972" w:type="dxa"/>
            <w:vAlign w:val="top"/>
          </w:tcPr>
          <w:p>
            <w:pPr>
              <w:pStyle w:val="TableText"/>
              <w:ind w:left="1587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212" w:hRule="atLeast"/>
        </w:trPr>
        <w:tc>
          <w:tcPr>
            <w:tcW w:w="998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9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66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38" w:firstLine="418"/>
              <w:spacing w:before="81" w:line="264" w:lineRule="auto"/>
              <w:jc w:val="both"/>
              <w:rPr/>
            </w:pPr>
            <w:r>
              <w:rPr>
                <w:spacing w:val="7"/>
              </w:rPr>
              <w:t>从事对温度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、湿度等有</w:t>
            </w:r>
            <w:r>
              <w:rPr/>
              <w:t xml:space="preserve"> </w:t>
            </w:r>
            <w:r>
              <w:rPr>
                <w:spacing w:val="9"/>
              </w:rPr>
              <w:t>特殊要求的食品贮存业务的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非食品生产经营者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，食品集</w:t>
            </w:r>
            <w:r>
              <w:rPr/>
              <w:t xml:space="preserve"> </w:t>
            </w:r>
            <w:r>
              <w:rPr>
                <w:spacing w:val="9"/>
              </w:rPr>
              <w:t>中交易市场的开办者、食品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展销会的举办者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，未按照规</w:t>
            </w:r>
            <w:r>
              <w:rPr/>
              <w:t xml:space="preserve"> </w:t>
            </w:r>
            <w:r>
              <w:rPr>
                <w:spacing w:val="8"/>
              </w:rPr>
              <w:t>定备案或者报告的。</w:t>
            </w:r>
          </w:p>
        </w:tc>
        <w:tc>
          <w:tcPr>
            <w:tcW w:w="4675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2" w:firstLine="398"/>
              <w:spacing w:before="82" w:line="230" w:lineRule="auto"/>
              <w:rPr/>
            </w:pPr>
            <w:r>
              <w:rPr>
                <w:b/>
                <w:bCs/>
                <w:spacing w:val="11"/>
              </w:rPr>
              <w:t>第七十二条   </w:t>
            </w:r>
            <w:r>
              <w:rPr>
                <w:spacing w:val="11"/>
              </w:rPr>
              <w:t>从事对温度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、湿度等有特殊要求</w:t>
            </w:r>
            <w:r>
              <w:rPr/>
              <w:t xml:space="preserve"> </w:t>
            </w:r>
            <w:r>
              <w:rPr>
                <w:spacing w:val="10"/>
              </w:rPr>
              <w:t>的食品贮存业务的非食品生产经营者</w:t>
            </w:r>
            <w:r>
              <w:rPr>
                <w:spacing w:val="-1"/>
              </w:rPr>
              <w:t xml:space="preserve"> </w:t>
            </w:r>
            <w:r>
              <w:rPr>
                <w:spacing w:val="10"/>
              </w:rPr>
              <w:t>，食品集中交</w:t>
            </w:r>
            <w:r>
              <w:rPr/>
              <w:t xml:space="preserve"> </w:t>
            </w:r>
            <w:r>
              <w:rPr>
                <w:spacing w:val="9"/>
              </w:rPr>
              <w:t>易市场的开办者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、食品展销会的举办者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，未按照规</w:t>
            </w:r>
            <w:r>
              <w:rPr/>
              <w:t xml:space="preserve"> </w:t>
            </w:r>
            <w:r>
              <w:rPr>
                <w:spacing w:val="9"/>
              </w:rPr>
              <w:t>定备案或者报告的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由县级以上人民政府食品安全</w:t>
            </w:r>
            <w:r>
              <w:rPr/>
              <w:t xml:space="preserve"> </w:t>
            </w:r>
            <w:r>
              <w:rPr>
                <w:spacing w:val="7"/>
              </w:rPr>
              <w:t>监督管理部门责令改正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7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；拒不改正的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5"/>
              </w:rPr>
              <w:t>处 1 万元以上 5 万元以下罚款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；情节严重的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，责令</w:t>
            </w:r>
            <w:r>
              <w:rPr/>
              <w:t xml:space="preserve"> </w:t>
            </w:r>
            <w:r>
              <w:rPr>
                <w:spacing w:val="3"/>
              </w:rPr>
              <w:t>停产停业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，并处 5 万元以上 20 万元以下</w:t>
            </w:r>
            <w:r>
              <w:rPr>
                <w:spacing w:val="2"/>
              </w:rPr>
              <w:t>罚款。</w:t>
            </w:r>
          </w:p>
        </w:tc>
        <w:tc>
          <w:tcPr>
            <w:tcW w:w="709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0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2"/>
              <w:spacing w:before="81" w:line="227" w:lineRule="auto"/>
              <w:rPr/>
            </w:pPr>
            <w:r>
              <w:rPr>
                <w:spacing w:val="20"/>
              </w:rPr>
              <w:t>经责令改正仍不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972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4"/>
              <w:spacing w:before="81" w:line="227" w:lineRule="auto"/>
              <w:rPr/>
            </w:pPr>
            <w:r>
              <w:rPr>
                <w:spacing w:val="4"/>
              </w:rPr>
              <w:t>责令改正，给予警告；拒不改正的，处 1 万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3"/>
              </w:rPr>
              <w:t>元以上 2.2 万元以下罚款。</w:t>
            </w:r>
          </w:p>
        </w:tc>
      </w:tr>
      <w:tr>
        <w:trPr>
          <w:trHeight w:val="2397" w:hRule="atLeast"/>
        </w:trPr>
        <w:tc>
          <w:tcPr>
            <w:tcW w:w="9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6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67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6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00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6" w:hanging="2"/>
              <w:spacing w:before="82" w:line="227" w:lineRule="auto"/>
              <w:rPr/>
            </w:pPr>
            <w:r>
              <w:rPr>
                <w:spacing w:val="20"/>
              </w:rPr>
              <w:t>经责令改正后仍</w:t>
            </w:r>
            <w:r>
              <w:rPr>
                <w:spacing w:val="5"/>
              </w:rPr>
              <w:t xml:space="preserve"> </w:t>
            </w:r>
            <w:r>
              <w:rPr>
                <w:spacing w:val="20"/>
              </w:rPr>
              <w:t>备案或者报告的</w:t>
            </w:r>
          </w:p>
          <w:p>
            <w:pPr>
              <w:pStyle w:val="TableText"/>
              <w:ind w:left="129"/>
              <w:spacing w:before="154" w:line="119" w:lineRule="exact"/>
              <w:rPr/>
            </w:pPr>
            <w:r>
              <w:rPr>
                <w:position w:val="3"/>
              </w:rPr>
              <w:t>。</w:t>
            </w:r>
          </w:p>
        </w:tc>
        <w:tc>
          <w:tcPr>
            <w:tcW w:w="3972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2" w:line="22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，处 2.2</w:t>
            </w:r>
            <w:r>
              <w:rPr/>
              <w:t xml:space="preserve"> </w:t>
            </w:r>
            <w:r>
              <w:rPr>
                <w:spacing w:val="3"/>
              </w:rPr>
              <w:t>万元以上 3.8 万元以下罚款。</w:t>
            </w:r>
          </w:p>
        </w:tc>
      </w:tr>
      <w:tr>
        <w:trPr>
          <w:trHeight w:val="2267" w:hRule="atLeast"/>
        </w:trPr>
        <w:tc>
          <w:tcPr>
            <w:tcW w:w="9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6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67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00" w:type="dxa"/>
            <w:vAlign w:val="top"/>
          </w:tcPr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1"/>
              <w:spacing w:before="82" w:line="230" w:lineRule="auto"/>
              <w:rPr/>
            </w:pPr>
            <w:r>
              <w:rPr>
                <w:spacing w:val="21"/>
              </w:rPr>
              <w:t>拒不备案或者报</w:t>
            </w:r>
            <w:r>
              <w:rPr/>
              <w:t xml:space="preserve"> </w:t>
            </w:r>
            <w:r>
              <w:rPr>
                <w:spacing w:val="5"/>
              </w:rPr>
              <w:t>告的。</w:t>
            </w:r>
          </w:p>
        </w:tc>
        <w:tc>
          <w:tcPr>
            <w:tcW w:w="3972" w:type="dxa"/>
            <w:vAlign w:val="top"/>
          </w:tcPr>
          <w:p>
            <w:pPr>
              <w:spacing w:line="4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4"/>
              <w:spacing w:before="81" w:line="229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，处 3.8</w:t>
            </w:r>
            <w:r>
              <w:rPr/>
              <w:t xml:space="preserve"> </w:t>
            </w:r>
            <w:r>
              <w:rPr>
                <w:spacing w:val="5"/>
              </w:rPr>
              <w:t>万元以上 5 万元以下罚款；情节严重的，责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令停产停业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，并处 5 万元以上20 万元以下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82"/>
          <w:pgSz w:w="16839" w:h="11905"/>
          <w:pgMar w:top="1011" w:right="243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71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8"/>
        <w:gridCol w:w="2664"/>
        <w:gridCol w:w="4675"/>
        <w:gridCol w:w="709"/>
        <w:gridCol w:w="1700"/>
        <w:gridCol w:w="3972"/>
      </w:tblGrid>
      <w:tr>
        <w:trPr>
          <w:trHeight w:val="2837" w:hRule="atLeast"/>
        </w:trPr>
        <w:tc>
          <w:tcPr>
            <w:tcW w:w="998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1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664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9" w:firstLine="400"/>
              <w:spacing w:before="82" w:line="231" w:lineRule="auto"/>
              <w:jc w:val="both"/>
              <w:rPr/>
            </w:pPr>
            <w:r>
              <w:rPr>
                <w:spacing w:val="14"/>
              </w:rPr>
              <w:t>食品生产经营者生产经</w:t>
            </w:r>
            <w:r>
              <w:rPr>
                <w:spacing w:val="4"/>
              </w:rPr>
              <w:t xml:space="preserve"> </w:t>
            </w:r>
            <w:r>
              <w:rPr>
                <w:spacing w:val="13"/>
              </w:rPr>
              <w:t>营的食品符合食品安全标准</w:t>
            </w:r>
            <w:r>
              <w:rPr>
                <w:spacing w:val="8"/>
              </w:rPr>
              <w:t xml:space="preserve"> </w:t>
            </w:r>
            <w:r>
              <w:rPr>
                <w:spacing w:val="13"/>
              </w:rPr>
              <w:t>但不符合食品所标注的企业</w:t>
            </w:r>
            <w:r>
              <w:rPr>
                <w:spacing w:val="8"/>
              </w:rPr>
              <w:t xml:space="preserve"> </w:t>
            </w:r>
            <w:r>
              <w:rPr>
                <w:spacing w:val="11"/>
              </w:rPr>
              <w:t>标</w:t>
            </w:r>
            <w:r>
              <w:rPr>
                <w:spacing w:val="-20"/>
              </w:rPr>
              <w:t xml:space="preserve"> </w:t>
            </w:r>
            <w:r>
              <w:rPr>
                <w:spacing w:val="11"/>
              </w:rPr>
              <w:t>准规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定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的</w:t>
            </w:r>
            <w:r>
              <w:rPr>
                <w:spacing w:val="-28"/>
              </w:rPr>
              <w:t xml:space="preserve"> </w:t>
            </w:r>
            <w:r>
              <w:rPr>
                <w:spacing w:val="11"/>
              </w:rPr>
              <w:t>食品</w:t>
            </w:r>
            <w:r>
              <w:rPr>
                <w:spacing w:val="-25"/>
              </w:rPr>
              <w:t xml:space="preserve"> </w:t>
            </w:r>
            <w:r>
              <w:rPr>
                <w:spacing w:val="11"/>
              </w:rPr>
              <w:t>安</w:t>
            </w:r>
            <w:r>
              <w:rPr>
                <w:spacing w:val="-25"/>
              </w:rPr>
              <w:t xml:space="preserve"> </w:t>
            </w:r>
            <w:r>
              <w:rPr>
                <w:spacing w:val="11"/>
              </w:rPr>
              <w:t>全指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标</w:t>
            </w:r>
            <w:r>
              <w:rPr/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4675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2" w:firstLine="396"/>
              <w:spacing w:before="82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第七十四条   </w:t>
            </w:r>
            <w:r>
              <w:rPr>
                <w:spacing w:val="12"/>
              </w:rPr>
              <w:t>食品生产经营者生产经营的食品</w:t>
            </w:r>
            <w:r>
              <w:rPr>
                <w:spacing w:val="18"/>
              </w:rPr>
              <w:t xml:space="preserve"> </w:t>
            </w:r>
            <w:r>
              <w:rPr>
                <w:spacing w:val="12"/>
              </w:rPr>
              <w:t>符合食品安全标准但不符合食品所标注的企业标准</w:t>
            </w:r>
            <w:r>
              <w:rPr>
                <w:spacing w:val="9"/>
              </w:rPr>
              <w:t xml:space="preserve"> </w:t>
            </w:r>
            <w:r>
              <w:rPr>
                <w:spacing w:val="9"/>
              </w:rPr>
              <w:t>规定的食品安全指标的</w:t>
            </w:r>
            <w:r>
              <w:rPr>
                <w:spacing w:val="-15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由县级以上人民政府食品</w:t>
            </w:r>
            <w:r>
              <w:rPr/>
              <w:t xml:space="preserve"> </w:t>
            </w:r>
            <w:r>
              <w:rPr>
                <w:spacing w:val="10"/>
              </w:rPr>
              <w:t>安全监督管理部门给予警告</w:t>
            </w:r>
            <w:r>
              <w:rPr>
                <w:spacing w:val="-3"/>
              </w:rPr>
              <w:t xml:space="preserve"> </w:t>
            </w:r>
            <w:r>
              <w:rPr>
                <w:spacing w:val="10"/>
              </w:rPr>
              <w:t>，并责令食品经营者停</w:t>
            </w:r>
            <w:r>
              <w:rPr/>
              <w:t xml:space="preserve"> </w:t>
            </w:r>
            <w:r>
              <w:rPr>
                <w:spacing w:val="9"/>
              </w:rPr>
              <w:t>止经营该食品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，责令食品生产企业改正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；拒不停止</w:t>
            </w:r>
            <w:r>
              <w:rPr/>
              <w:t xml:space="preserve"> </w:t>
            </w:r>
            <w:r>
              <w:rPr>
                <w:spacing w:val="10"/>
              </w:rPr>
              <w:t>经营或者改正的</w:t>
            </w:r>
            <w:r>
              <w:rPr>
                <w:spacing w:val="-3"/>
              </w:rPr>
              <w:t xml:space="preserve"> </w:t>
            </w:r>
            <w:r>
              <w:rPr>
                <w:spacing w:val="10"/>
              </w:rPr>
              <w:t>，没收不符合企业标准规定的食品</w:t>
            </w:r>
            <w:r>
              <w:rPr/>
              <w:t xml:space="preserve"> </w:t>
            </w:r>
            <w:r>
              <w:rPr>
                <w:spacing w:val="7"/>
              </w:rPr>
              <w:t>安全指标的食品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，货值金额不足 1 万元的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，并处 1</w:t>
            </w:r>
          </w:p>
          <w:p>
            <w:pPr>
              <w:pStyle w:val="TableText"/>
              <w:ind w:left="106" w:right="45" w:firstLine="2"/>
              <w:spacing w:before="16" w:line="226" w:lineRule="auto"/>
              <w:rPr/>
            </w:pPr>
            <w:r>
              <w:rPr>
                <w:spacing w:val="3"/>
              </w:rPr>
              <w:t>万元以上 5 万元以下罚款，货值金额 1 万</w:t>
            </w:r>
            <w:r>
              <w:rPr>
                <w:spacing w:val="2"/>
              </w:rPr>
              <w:t>元以上的，</w:t>
            </w:r>
            <w:r>
              <w:rPr/>
              <w:t xml:space="preserve"> </w:t>
            </w:r>
            <w:r>
              <w:rPr>
                <w:spacing w:val="6"/>
              </w:rPr>
              <w:t>并处货值金额 5 倍以上10 倍以下罚款。</w:t>
            </w:r>
          </w:p>
        </w:tc>
        <w:tc>
          <w:tcPr>
            <w:tcW w:w="709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00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/>
              <w:spacing w:before="81" w:line="231" w:lineRule="auto"/>
              <w:jc w:val="both"/>
              <w:rPr/>
            </w:pPr>
            <w:r>
              <w:rPr>
                <w:spacing w:val="21"/>
              </w:rPr>
              <w:t>有下列情形之一</w:t>
            </w:r>
            <w:r>
              <w:rPr/>
              <w:t xml:space="preserve"> </w:t>
            </w:r>
            <w:r>
              <w:rPr>
                <w:spacing w:val="-1"/>
              </w:rPr>
              <w:t>的：1.未造成不良</w:t>
            </w:r>
            <w:r>
              <w:rPr/>
              <w:t xml:space="preserve"> </w:t>
            </w:r>
            <w:r>
              <w:rPr>
                <w:spacing w:val="10"/>
              </w:rPr>
              <w:t>社会影响的 ；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2.</w:t>
            </w:r>
            <w:r>
              <w:rPr/>
              <w:t xml:space="preserve"> </w:t>
            </w:r>
            <w:r>
              <w:rPr>
                <w:spacing w:val="15"/>
              </w:rPr>
              <w:t>有《规定》</w:t>
            </w:r>
            <w:r>
              <w:rPr>
                <w:spacing w:val="-13"/>
              </w:rPr>
              <w:t xml:space="preserve"> </w:t>
            </w:r>
            <w:r>
              <w:rPr>
                <w:spacing w:val="15"/>
              </w:rPr>
              <w:t>第十</w:t>
            </w:r>
            <w:r>
              <w:rPr/>
              <w:t xml:space="preserve"> </w:t>
            </w:r>
            <w:r>
              <w:rPr>
                <w:spacing w:val="16"/>
              </w:rPr>
              <w:t>一条</w:t>
            </w:r>
            <w:r>
              <w:rPr>
                <w:spacing w:val="-20"/>
              </w:rPr>
              <w:t xml:space="preserve"> </w:t>
            </w:r>
            <w:r>
              <w:rPr>
                <w:spacing w:val="16"/>
              </w:rPr>
              <w:t>、第十二条</w:t>
            </w:r>
            <w:r>
              <w:rPr/>
              <w:t xml:space="preserve"> </w:t>
            </w:r>
            <w:r>
              <w:rPr>
                <w:spacing w:val="7"/>
              </w:rPr>
              <w:t>情形之一的。</w:t>
            </w:r>
          </w:p>
        </w:tc>
        <w:tc>
          <w:tcPr>
            <w:tcW w:w="3972" w:type="dxa"/>
            <w:vAlign w:val="top"/>
          </w:tcPr>
          <w:p>
            <w:pPr>
              <w:spacing w:line="4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8"/>
              <w:spacing w:before="81" w:line="231" w:lineRule="auto"/>
              <w:rPr/>
            </w:pPr>
            <w:r>
              <w:rPr>
                <w:spacing w:val="6"/>
              </w:rPr>
              <w:t>给予警告，责令停止经营或改正；拒不停止</w:t>
            </w:r>
            <w:r>
              <w:rPr>
                <w:spacing w:val="15"/>
              </w:rPr>
              <w:t xml:space="preserve"> </w:t>
            </w:r>
            <w:r>
              <w:rPr>
                <w:spacing w:val="7"/>
              </w:rPr>
              <w:t>经营或者改正的，没收不符合企业标准规定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的食品安全指标的食品，货值金额不足 1</w:t>
            </w:r>
            <w:r>
              <w:rPr>
                <w:spacing w:val="4"/>
              </w:rPr>
              <w:t xml:space="preserve"> 万</w:t>
            </w:r>
            <w:r>
              <w:rPr/>
              <w:t xml:space="preserve"> </w:t>
            </w:r>
            <w:r>
              <w:rPr>
                <w:spacing w:val="1"/>
              </w:rPr>
              <w:t>元的</w:t>
            </w:r>
            <w:r>
              <w:rPr>
                <w:spacing w:val="-13"/>
              </w:rPr>
              <w:t xml:space="preserve"> </w:t>
            </w:r>
            <w:r>
              <w:rPr>
                <w:spacing w:val="1"/>
              </w:rPr>
              <w:t>，并处 1 万元以上 2.2 万元以下罚款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</w:t>
            </w:r>
            <w:r>
              <w:rPr/>
              <w:t xml:space="preserve"> </w:t>
            </w:r>
            <w:r>
              <w:rPr>
                <w:spacing w:val="3"/>
              </w:rPr>
              <w:t>货值金额 1 万元以上的，并处货值金额 5 倍</w:t>
            </w:r>
            <w:r>
              <w:rPr/>
              <w:t xml:space="preserve"> </w:t>
            </w:r>
            <w:r>
              <w:rPr>
                <w:spacing w:val="2"/>
              </w:rPr>
              <w:t>以上 6.5 倍以下罚款。</w:t>
            </w:r>
          </w:p>
        </w:tc>
      </w:tr>
      <w:tr>
        <w:trPr>
          <w:trHeight w:val="2687" w:hRule="atLeast"/>
        </w:trPr>
        <w:tc>
          <w:tcPr>
            <w:tcW w:w="9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6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67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6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00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2" w:firstLine="2"/>
              <w:spacing w:before="81" w:line="230" w:lineRule="auto"/>
              <w:jc w:val="both"/>
              <w:rPr/>
            </w:pPr>
            <w:r>
              <w:rPr>
                <w:spacing w:val="21"/>
              </w:rPr>
              <w:t>有下列情形之一</w:t>
            </w:r>
            <w:r>
              <w:rPr/>
              <w:t xml:space="preserve">  </w:t>
            </w:r>
            <w:r>
              <w:rPr>
                <w:spacing w:val="-1"/>
              </w:rPr>
              <w:t>的：1.造成一定社</w:t>
            </w:r>
            <w:r>
              <w:rPr>
                <w:spacing w:val="1"/>
              </w:rPr>
              <w:t xml:space="preserve">  </w:t>
            </w:r>
            <w:r>
              <w:rPr>
                <w:spacing w:val="3"/>
              </w:rPr>
              <w:t>会影响的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；2.</w:t>
            </w:r>
            <w:r>
              <w:rPr>
                <w:spacing w:val="54"/>
                <w:w w:val="101"/>
              </w:rPr>
              <w:t xml:space="preserve"> </w:t>
            </w:r>
            <w:r>
              <w:rPr>
                <w:spacing w:val="3"/>
              </w:rPr>
              <w:t>不</w:t>
            </w:r>
            <w:r>
              <w:rPr/>
              <w:t xml:space="preserve">  </w:t>
            </w:r>
            <w:r>
              <w:rPr>
                <w:spacing w:val="15"/>
              </w:rPr>
              <w:t>具有《规定》</w:t>
            </w:r>
            <w:r>
              <w:rPr>
                <w:spacing w:val="-11"/>
              </w:rPr>
              <w:t xml:space="preserve"> </w:t>
            </w:r>
            <w:r>
              <w:rPr>
                <w:spacing w:val="15"/>
              </w:rPr>
              <w:t>从</w:t>
            </w:r>
            <w:r>
              <w:rPr/>
              <w:t xml:space="preserve">  </w:t>
            </w:r>
            <w:r>
              <w:rPr>
                <w:spacing w:val="4"/>
              </w:rPr>
              <w:t>重、从轻情形的。</w:t>
            </w:r>
          </w:p>
        </w:tc>
        <w:tc>
          <w:tcPr>
            <w:tcW w:w="3972" w:type="dxa"/>
            <w:vAlign w:val="top"/>
          </w:tcPr>
          <w:p>
            <w:pPr>
              <w:spacing w:line="3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7" w:firstLine="10"/>
              <w:spacing w:before="81" w:line="230" w:lineRule="auto"/>
              <w:jc w:val="both"/>
              <w:rPr/>
            </w:pPr>
            <w:r>
              <w:rPr>
                <w:spacing w:val="6"/>
              </w:rPr>
              <w:t>给予警告，责令停止经营或改正；拒不停止</w:t>
            </w:r>
            <w:r>
              <w:rPr>
                <w:spacing w:val="7"/>
              </w:rPr>
              <w:t xml:space="preserve">  </w:t>
            </w:r>
            <w:r>
              <w:rPr>
                <w:spacing w:val="7"/>
              </w:rPr>
              <w:t>经营或者改正的，没收不符合企业标准规定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的食品安全指标的食品，货值金额不足 1 万</w:t>
            </w:r>
            <w:r>
              <w:rPr/>
              <w:t xml:space="preserve">  </w:t>
            </w:r>
            <w:r>
              <w:rPr/>
              <w:t>元的，并处 2.2 万元以上 3.8 万元以下罚款，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货值金额 1 万元以上的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，并处货值金额 6.5</w:t>
            </w:r>
            <w:r>
              <w:rPr/>
              <w:t xml:space="preserve">  </w:t>
            </w:r>
            <w:r>
              <w:rPr>
                <w:spacing w:val="3"/>
              </w:rPr>
              <w:t>倍以上 8.5 倍以下罚款。</w:t>
            </w:r>
          </w:p>
        </w:tc>
      </w:tr>
      <w:tr>
        <w:trPr>
          <w:trHeight w:val="2541" w:hRule="atLeast"/>
        </w:trPr>
        <w:tc>
          <w:tcPr>
            <w:tcW w:w="9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6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67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00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/>
              <w:spacing w:before="82" w:line="231" w:lineRule="auto"/>
              <w:rPr/>
            </w:pPr>
            <w:r>
              <w:rPr>
                <w:spacing w:val="21"/>
              </w:rPr>
              <w:t>有下列情形之一</w:t>
            </w:r>
            <w:r>
              <w:rPr/>
              <w:t xml:space="preserve"> </w:t>
            </w:r>
            <w:r>
              <w:rPr>
                <w:spacing w:val="-1"/>
              </w:rPr>
              <w:t>的：1.造成严重不</w:t>
            </w:r>
            <w:r>
              <w:rPr/>
              <w:t xml:space="preserve"> </w:t>
            </w:r>
            <w:r>
              <w:rPr>
                <w:spacing w:val="14"/>
              </w:rPr>
              <w:t>良社会影响的</w:t>
            </w:r>
            <w:r>
              <w:rPr>
                <w:spacing w:val="-6"/>
              </w:rPr>
              <w:t xml:space="preserve"> </w:t>
            </w:r>
            <w:r>
              <w:rPr>
                <w:spacing w:val="14"/>
              </w:rPr>
              <w:t>；</w:t>
            </w:r>
            <w:r>
              <w:rPr/>
              <w:t xml:space="preserve"> </w:t>
            </w:r>
            <w:r>
              <w:rPr>
                <w:spacing w:val="-1"/>
              </w:rPr>
              <w:t>2.有《规定》第十</w:t>
            </w:r>
            <w:r>
              <w:rPr/>
              <w:t xml:space="preserve"> </w:t>
            </w:r>
            <w:r>
              <w:rPr>
                <w:spacing w:val="16"/>
              </w:rPr>
              <w:t>三条</w:t>
            </w:r>
            <w:r>
              <w:rPr>
                <w:spacing w:val="-20"/>
              </w:rPr>
              <w:t xml:space="preserve"> </w:t>
            </w:r>
            <w:r>
              <w:rPr>
                <w:spacing w:val="16"/>
              </w:rPr>
              <w:t>、第十四条</w:t>
            </w:r>
            <w:r>
              <w:rPr/>
              <w:t xml:space="preserve"> </w:t>
            </w:r>
            <w:r>
              <w:rPr>
                <w:spacing w:val="7"/>
              </w:rPr>
              <w:t>情形之一的。</w:t>
            </w:r>
          </w:p>
        </w:tc>
        <w:tc>
          <w:tcPr>
            <w:tcW w:w="3972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8" w:firstLine="10"/>
              <w:spacing w:before="82" w:line="231" w:lineRule="auto"/>
              <w:rPr/>
            </w:pPr>
            <w:r>
              <w:rPr>
                <w:spacing w:val="6"/>
              </w:rPr>
              <w:t>给予警告，责令停止经营或改正；拒不停止</w:t>
            </w:r>
            <w:r>
              <w:rPr>
                <w:spacing w:val="15"/>
              </w:rPr>
              <w:t xml:space="preserve"> </w:t>
            </w:r>
            <w:r>
              <w:rPr>
                <w:spacing w:val="7"/>
              </w:rPr>
              <w:t>经营或者改正的，没收不符合企业标准规定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的食品安全指标的食品，货值金额不足 1 万</w:t>
            </w:r>
            <w:r>
              <w:rPr/>
              <w:t xml:space="preserve"> </w:t>
            </w:r>
            <w:r>
              <w:rPr>
                <w:spacing w:val="1"/>
              </w:rPr>
              <w:t>元的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，并处 3.8 万元以上 5 万元以下罚款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</w:t>
            </w:r>
            <w:r>
              <w:rPr/>
              <w:t xml:space="preserve"> </w:t>
            </w:r>
            <w:r>
              <w:rPr>
                <w:spacing w:val="5"/>
              </w:rPr>
              <w:t>货值金额 1 万元以上的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，并处货值金额 8.5</w:t>
            </w:r>
            <w:r>
              <w:rPr/>
              <w:t xml:space="preserve"> </w:t>
            </w:r>
            <w:r>
              <w:rPr>
                <w:spacing w:val="3"/>
              </w:rPr>
              <w:t>倍以上 10 倍以下罚款。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83"/>
          <w:pgSz w:w="16839" w:h="11905"/>
          <w:pgMar w:top="1011" w:right="243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71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8"/>
        <w:gridCol w:w="2664"/>
        <w:gridCol w:w="4675"/>
        <w:gridCol w:w="709"/>
        <w:gridCol w:w="1700"/>
        <w:gridCol w:w="3972"/>
      </w:tblGrid>
      <w:tr>
        <w:trPr>
          <w:trHeight w:val="3158" w:hRule="atLeast"/>
        </w:trPr>
        <w:tc>
          <w:tcPr>
            <w:tcW w:w="998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664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9" w:firstLine="399"/>
              <w:spacing w:before="81" w:line="230" w:lineRule="auto"/>
              <w:jc w:val="both"/>
              <w:rPr/>
            </w:pPr>
            <w:r>
              <w:rPr>
                <w:spacing w:val="14"/>
              </w:rPr>
              <w:t>食品生产经营企业等单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位违反食品安全法规定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，存</w:t>
            </w:r>
            <w:r>
              <w:rPr/>
              <w:t xml:space="preserve"> </w:t>
            </w:r>
            <w:r>
              <w:rPr>
                <w:spacing w:val="11"/>
              </w:rPr>
              <w:t>在故意实施违法行为</w:t>
            </w:r>
            <w:r>
              <w:rPr>
                <w:spacing w:val="-25"/>
              </w:rPr>
              <w:t xml:space="preserve"> </w:t>
            </w:r>
            <w:r>
              <w:rPr>
                <w:spacing w:val="11"/>
              </w:rPr>
              <w:t>、违法</w:t>
            </w:r>
            <w:r>
              <w:rPr/>
              <w:t xml:space="preserve"> </w:t>
            </w:r>
            <w:r>
              <w:rPr>
                <w:spacing w:val="13"/>
              </w:rPr>
              <w:t>行为性质恶劣或者造成严重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后果情形的。</w:t>
            </w:r>
          </w:p>
        </w:tc>
        <w:tc>
          <w:tcPr>
            <w:tcW w:w="4675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66" w:firstLine="479"/>
              <w:spacing w:before="82" w:line="264" w:lineRule="auto"/>
              <w:rPr/>
            </w:pPr>
            <w:r>
              <w:rPr>
                <w:b/>
                <w:bCs/>
                <w:spacing w:val="10"/>
              </w:rPr>
              <w:t>第七十五条   </w:t>
            </w:r>
            <w:r>
              <w:rPr>
                <w:spacing w:val="10"/>
              </w:rPr>
              <w:t>食品生产经营企业等单位</w:t>
            </w:r>
            <w:r>
              <w:rPr>
                <w:spacing w:val="9"/>
              </w:rPr>
              <w:t>有食</w:t>
            </w:r>
            <w:r>
              <w:rPr/>
              <w:t xml:space="preserve">   </w:t>
            </w:r>
            <w:r>
              <w:rPr>
                <w:spacing w:val="8"/>
              </w:rPr>
              <w:t>品安全法规定的违法情形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，除依照食品安全法的规</w:t>
            </w:r>
            <w:r>
              <w:rPr/>
              <w:t xml:space="preserve"> </w:t>
            </w:r>
            <w:r>
              <w:rPr>
                <w:spacing w:val="6"/>
              </w:rPr>
              <w:t>定给予处罚外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，有下列情形之一的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，对单位的法定</w:t>
            </w:r>
            <w:r>
              <w:rPr/>
              <w:t xml:space="preserve"> </w:t>
            </w:r>
            <w:r>
              <w:rPr>
                <w:spacing w:val="9"/>
              </w:rPr>
              <w:t>代表人、主要负责人、直接负责的主管人员和其他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9"/>
              </w:rPr>
              <w:t>直接责任人员处以其上一年度从本单位取得收入的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1"/>
              </w:rPr>
              <w:t>1 倍以上 10 倍以下罚款：</w:t>
            </w:r>
          </w:p>
          <w:p>
            <w:pPr>
              <w:pStyle w:val="TableText"/>
              <w:ind w:left="580"/>
              <w:spacing w:before="12" w:line="203" w:lineRule="auto"/>
              <w:rPr/>
            </w:pPr>
            <w:r>
              <w:rPr>
                <w:spacing w:val="9"/>
              </w:rPr>
              <w:t>（一）故意实施违法行为；</w:t>
            </w:r>
          </w:p>
          <w:p>
            <w:pPr>
              <w:pStyle w:val="TableText"/>
              <w:ind w:left="580"/>
              <w:spacing w:before="84" w:line="203" w:lineRule="auto"/>
              <w:rPr/>
            </w:pPr>
            <w:r>
              <w:rPr>
                <w:spacing w:val="2"/>
              </w:rPr>
              <w:t>（</w:t>
            </w:r>
            <w:r>
              <w:rPr>
                <w:spacing w:val="-9"/>
              </w:rPr>
              <w:t xml:space="preserve"> </w:t>
            </w:r>
            <w:r>
              <w:rPr>
                <w:spacing w:val="2"/>
              </w:rPr>
              <w:t>二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）违法行为性质恶劣；</w:t>
            </w:r>
          </w:p>
          <w:p>
            <w:pPr>
              <w:pStyle w:val="TableText"/>
              <w:ind w:left="580"/>
              <w:spacing w:before="84" w:line="203" w:lineRule="auto"/>
              <w:rPr/>
            </w:pPr>
            <w:r>
              <w:rPr>
                <w:spacing w:val="9"/>
              </w:rPr>
              <w:t>（三）违法行为造成严重后果。</w:t>
            </w:r>
          </w:p>
          <w:p>
            <w:pPr>
              <w:pStyle w:val="TableText"/>
              <w:ind w:left="107" w:right="286" w:firstLine="482"/>
              <w:spacing w:before="84" w:line="260" w:lineRule="auto"/>
              <w:rPr/>
            </w:pPr>
            <w:r>
              <w:rPr>
                <w:spacing w:val="9"/>
              </w:rPr>
              <w:t>属于食品安全法第一百二十五条第二款规定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情形的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，不适用前款规定。</w:t>
            </w:r>
          </w:p>
        </w:tc>
        <w:tc>
          <w:tcPr>
            <w:tcW w:w="709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6"/>
              <w:spacing w:before="82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1700" w:type="dxa"/>
            <w:vAlign w:val="top"/>
          </w:tcPr>
          <w:p>
            <w:pPr>
              <w:pStyle w:val="TableText"/>
              <w:ind w:left="108" w:right="106"/>
              <w:spacing w:before="51" w:line="228" w:lineRule="auto"/>
              <w:jc w:val="both"/>
              <w:rPr/>
            </w:pPr>
            <w:r>
              <w:rPr>
                <w:spacing w:val="21"/>
              </w:rPr>
              <w:t>有下列情形之一</w:t>
            </w:r>
            <w:r>
              <w:rPr/>
              <w:t xml:space="preserve"> </w:t>
            </w:r>
            <w:r>
              <w:rPr>
                <w:spacing w:val="-1"/>
              </w:rPr>
              <w:t>的：1.未造成危害</w:t>
            </w:r>
            <w:r>
              <w:rPr/>
              <w:t xml:space="preserve"> </w:t>
            </w:r>
            <w:r>
              <w:rPr>
                <w:spacing w:val="21"/>
              </w:rPr>
              <w:t>后果的且无社会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影响；2.立案调查</w:t>
            </w:r>
            <w:r>
              <w:rPr/>
              <w:t xml:space="preserve"> </w:t>
            </w:r>
            <w:r>
              <w:rPr>
                <w:spacing w:val="21"/>
              </w:rPr>
              <w:t>前主动承认违法</w:t>
            </w:r>
            <w:r>
              <w:rPr>
                <w:spacing w:val="1"/>
              </w:rPr>
              <w:t xml:space="preserve"> </w:t>
            </w:r>
            <w:r>
              <w:rPr>
                <w:spacing w:val="21"/>
              </w:rPr>
              <w:t>行为且无明显安</w:t>
            </w:r>
            <w:r>
              <w:rPr>
                <w:spacing w:val="1"/>
              </w:rPr>
              <w:t xml:space="preserve"> </w:t>
            </w:r>
            <w:r>
              <w:rPr>
                <w:spacing w:val="21"/>
              </w:rPr>
              <w:t>全隐患或安全隐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患较小；3.有《规</w:t>
            </w:r>
            <w:r>
              <w:rPr/>
              <w:t xml:space="preserve"> </w:t>
            </w:r>
            <w:r>
              <w:rPr>
                <w:spacing w:val="15"/>
              </w:rPr>
              <w:t>定》</w:t>
            </w:r>
            <w:r>
              <w:rPr>
                <w:spacing w:val="-13"/>
              </w:rPr>
              <w:t xml:space="preserve"> </w:t>
            </w:r>
            <w:r>
              <w:rPr>
                <w:spacing w:val="15"/>
              </w:rPr>
              <w:t>第十一条情</w:t>
            </w:r>
            <w:r>
              <w:rPr/>
              <w:t xml:space="preserve"> </w:t>
            </w:r>
            <w:r>
              <w:rPr>
                <w:spacing w:val="7"/>
              </w:rPr>
              <w:t>形之一的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。。</w:t>
            </w:r>
          </w:p>
        </w:tc>
        <w:tc>
          <w:tcPr>
            <w:tcW w:w="3972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478"/>
              <w:spacing w:before="81" w:line="230" w:lineRule="auto"/>
              <w:rPr/>
            </w:pPr>
            <w:r>
              <w:rPr>
                <w:spacing w:val="9"/>
              </w:rPr>
              <w:t>对单位依照食品安全法的规定给予处</w:t>
            </w:r>
            <w:r>
              <w:rPr>
                <w:spacing w:val="5"/>
              </w:rPr>
              <w:t xml:space="preserve">  </w:t>
            </w:r>
            <w:r>
              <w:rPr>
                <w:spacing w:val="5"/>
              </w:rPr>
              <w:t>罚；对单位的法定代表人、主要负责人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、直</w:t>
            </w:r>
            <w:r>
              <w:rPr/>
              <w:t xml:space="preserve"> </w:t>
            </w:r>
            <w:r>
              <w:rPr>
                <w:spacing w:val="9"/>
              </w:rPr>
              <w:t>接负责的主管人员和其他直接责任人员处</w:t>
            </w:r>
            <w:r>
              <w:rPr>
                <w:spacing w:val="2"/>
              </w:rPr>
              <w:t xml:space="preserve">    </w:t>
            </w:r>
            <w:r>
              <w:rPr>
                <w:spacing w:val="10"/>
              </w:rPr>
              <w:t>上一年度从本单位取得收入的1 倍以下罚</w:t>
            </w:r>
            <w:r>
              <w:rPr>
                <w:spacing w:val="1"/>
              </w:rPr>
              <w:t xml:space="preserve">  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894" w:hRule="atLeast"/>
        </w:trPr>
        <w:tc>
          <w:tcPr>
            <w:tcW w:w="9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6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67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00" w:type="dxa"/>
            <w:vAlign w:val="top"/>
          </w:tcPr>
          <w:p>
            <w:pPr>
              <w:pStyle w:val="TableText"/>
              <w:ind w:left="108" w:right="106" w:firstLine="1"/>
              <w:spacing w:before="50" w:line="225" w:lineRule="auto"/>
              <w:rPr/>
            </w:pPr>
            <w:r>
              <w:rPr>
                <w:spacing w:val="21"/>
              </w:rPr>
              <w:t>有下列情形之一</w:t>
            </w:r>
            <w:r>
              <w:rPr/>
              <w:t xml:space="preserve"> </w:t>
            </w:r>
            <w:r>
              <w:rPr>
                <w:spacing w:val="-1"/>
              </w:rPr>
              <w:t>的：1.未造成危害</w:t>
            </w:r>
            <w:r>
              <w:rPr>
                <w:spacing w:val="1"/>
              </w:rPr>
              <w:t xml:space="preserve"> </w:t>
            </w:r>
            <w:r>
              <w:rPr>
                <w:spacing w:val="-11"/>
              </w:rPr>
              <w:t>后果的；2.  有《规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定》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第十一条</w:t>
            </w:r>
            <w:r>
              <w:rPr>
                <w:spacing w:val="-20"/>
              </w:rPr>
              <w:t xml:space="preserve"> </w:t>
            </w:r>
            <w:r>
              <w:rPr>
                <w:spacing w:val="10"/>
              </w:rPr>
              <w:t>、</w:t>
            </w:r>
            <w:r>
              <w:rPr/>
              <w:t xml:space="preserve"> </w:t>
            </w:r>
            <w:r>
              <w:rPr>
                <w:spacing w:val="21"/>
              </w:rPr>
              <w:t>第十二条情形之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一的。</w:t>
            </w:r>
          </w:p>
        </w:tc>
        <w:tc>
          <w:tcPr>
            <w:tcW w:w="3972" w:type="dxa"/>
            <w:vAlign w:val="top"/>
          </w:tcPr>
          <w:p>
            <w:pPr>
              <w:pStyle w:val="TableText"/>
              <w:ind w:left="110" w:right="108"/>
              <w:spacing w:before="205" w:line="230" w:lineRule="auto"/>
              <w:jc w:val="both"/>
              <w:rPr/>
            </w:pPr>
            <w:r>
              <w:rPr>
                <w:spacing w:val="7"/>
              </w:rPr>
              <w:t>对单位依照食品安全法的规定给予处罚；对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单位的法定代表人、主要负责人、直接负责</w:t>
            </w:r>
            <w:r>
              <w:rPr>
                <w:spacing w:val="3"/>
              </w:rPr>
              <w:t xml:space="preserve"> </w:t>
            </w:r>
            <w:r>
              <w:rPr>
                <w:spacing w:val="18"/>
              </w:rPr>
              <w:t>的主管人员和其他直接责任人员处以其上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一年度从本单位取得收入的1 倍以上 3.</w:t>
            </w:r>
            <w:r>
              <w:rPr>
                <w:spacing w:val="6"/>
              </w:rPr>
              <w:t>7 倍</w:t>
            </w:r>
            <w:r>
              <w:rPr/>
              <w:t xml:space="preserve"> </w:t>
            </w:r>
            <w:r>
              <w:rPr>
                <w:spacing w:val="7"/>
              </w:rPr>
              <w:t>以下罚款。</w:t>
            </w:r>
          </w:p>
        </w:tc>
      </w:tr>
      <w:tr>
        <w:trPr>
          <w:trHeight w:val="1579" w:hRule="atLeast"/>
        </w:trPr>
        <w:tc>
          <w:tcPr>
            <w:tcW w:w="9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6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67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6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00" w:type="dxa"/>
            <w:vAlign w:val="top"/>
          </w:tcPr>
          <w:p>
            <w:pPr>
              <w:pStyle w:val="TableText"/>
              <w:ind w:left="107" w:right="29" w:firstLine="2"/>
              <w:spacing w:before="47" w:line="224" w:lineRule="auto"/>
              <w:jc w:val="both"/>
              <w:rPr/>
            </w:pPr>
            <w:r>
              <w:rPr>
                <w:spacing w:val="21"/>
              </w:rPr>
              <w:t>有下列情形之一</w:t>
            </w:r>
            <w:r>
              <w:rPr/>
              <w:t xml:space="preserve">  </w:t>
            </w:r>
            <w:r>
              <w:rPr>
                <w:spacing w:val="-1"/>
              </w:rPr>
              <w:t>的：1.造成一定危</w:t>
            </w:r>
            <w:r>
              <w:rPr>
                <w:spacing w:val="1"/>
              </w:rPr>
              <w:t xml:space="preserve">  </w:t>
            </w:r>
            <w:r>
              <w:rPr>
                <w:spacing w:val="-1"/>
              </w:rPr>
              <w:t>害后果的；2.不具</w:t>
            </w:r>
            <w:r>
              <w:rPr>
                <w:spacing w:val="1"/>
              </w:rPr>
              <w:t xml:space="preserve">  </w:t>
            </w:r>
            <w:r>
              <w:rPr>
                <w:spacing w:val="4"/>
              </w:rPr>
              <w:t>有《规定》从重、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从轻情形的。</w:t>
            </w:r>
          </w:p>
        </w:tc>
        <w:tc>
          <w:tcPr>
            <w:tcW w:w="3972" w:type="dxa"/>
            <w:vAlign w:val="top"/>
          </w:tcPr>
          <w:p>
            <w:pPr>
              <w:pStyle w:val="TableText"/>
              <w:ind w:left="108" w:right="107" w:firstLine="2"/>
              <w:spacing w:before="47" w:line="224" w:lineRule="auto"/>
              <w:jc w:val="both"/>
              <w:rPr/>
            </w:pPr>
            <w:r>
              <w:rPr>
                <w:spacing w:val="7"/>
              </w:rPr>
              <w:t>对单位依照食品安全法的规定给予处罚；对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单位的法定代表人、主要负责人、直接负责</w:t>
            </w:r>
            <w:r>
              <w:rPr>
                <w:spacing w:val="6"/>
              </w:rPr>
              <w:t xml:space="preserve"> </w:t>
            </w:r>
            <w:r>
              <w:rPr>
                <w:spacing w:val="18"/>
              </w:rPr>
              <w:t>的主管人员和其他直接责任人员处以其上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一年度从本单位取得收入的 3.7 倍以上 7.3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倍以下罚款。</w:t>
            </w:r>
          </w:p>
        </w:tc>
      </w:tr>
      <w:tr>
        <w:trPr>
          <w:trHeight w:val="1581" w:hRule="atLeast"/>
        </w:trPr>
        <w:tc>
          <w:tcPr>
            <w:tcW w:w="9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6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67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00" w:type="dxa"/>
            <w:vAlign w:val="top"/>
          </w:tcPr>
          <w:p>
            <w:pPr>
              <w:pStyle w:val="TableText"/>
              <w:ind w:left="93" w:right="106" w:firstLine="15"/>
              <w:spacing w:before="49" w:line="224" w:lineRule="auto"/>
              <w:jc w:val="both"/>
              <w:rPr/>
            </w:pPr>
            <w:r>
              <w:rPr>
                <w:spacing w:val="21"/>
              </w:rPr>
              <w:t>有下列情形之一</w:t>
            </w:r>
            <w:r>
              <w:rPr/>
              <w:t xml:space="preserve"> </w:t>
            </w:r>
            <w:r>
              <w:rPr/>
              <w:t>的：1.造成严重危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害后果的 ；</w:t>
            </w:r>
            <w:r>
              <w:rPr>
                <w:spacing w:val="-26"/>
              </w:rPr>
              <w:t xml:space="preserve"> </w:t>
            </w:r>
            <w:r>
              <w:rPr>
                <w:spacing w:val="9"/>
              </w:rPr>
              <w:t>2.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有</w:t>
            </w:r>
            <w:r>
              <w:rPr/>
              <w:t xml:space="preserve"> </w:t>
            </w:r>
            <w:r>
              <w:rPr>
                <w:spacing w:val="17"/>
              </w:rPr>
              <w:t>《规定》</w:t>
            </w:r>
            <w:r>
              <w:rPr>
                <w:spacing w:val="-12"/>
              </w:rPr>
              <w:t xml:space="preserve"> </w:t>
            </w:r>
            <w:r>
              <w:rPr>
                <w:spacing w:val="17"/>
              </w:rPr>
              <w:t>第十三</w:t>
            </w:r>
            <w:r>
              <w:rPr/>
              <w:t xml:space="preserve"> </w:t>
            </w:r>
            <w:r>
              <w:rPr>
                <w:spacing w:val="18"/>
              </w:rPr>
              <w:t>条</w:t>
            </w:r>
            <w:r>
              <w:rPr>
                <w:spacing w:val="-19"/>
              </w:rPr>
              <w:t xml:space="preserve"> </w:t>
            </w:r>
            <w:r>
              <w:rPr>
                <w:spacing w:val="18"/>
              </w:rPr>
              <w:t>、第十四条情</w:t>
            </w:r>
          </w:p>
        </w:tc>
        <w:tc>
          <w:tcPr>
            <w:tcW w:w="3972" w:type="dxa"/>
            <w:vAlign w:val="top"/>
          </w:tcPr>
          <w:p>
            <w:pPr>
              <w:pStyle w:val="TableText"/>
              <w:ind w:left="108" w:right="107" w:firstLine="2"/>
              <w:spacing w:before="49" w:line="224" w:lineRule="auto"/>
              <w:jc w:val="both"/>
              <w:rPr/>
            </w:pPr>
            <w:r>
              <w:rPr>
                <w:spacing w:val="7"/>
              </w:rPr>
              <w:t>对单位依照食品安全法的规定给予处罚；对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单位的法定代表人、主要负责人、直接负责</w:t>
            </w:r>
            <w:r>
              <w:rPr>
                <w:spacing w:val="6"/>
              </w:rPr>
              <w:t xml:space="preserve"> </w:t>
            </w:r>
            <w:r>
              <w:rPr>
                <w:spacing w:val="18"/>
              </w:rPr>
              <w:t>的主管人员和其他直接责任人员处以其上</w:t>
            </w:r>
            <w:r>
              <w:rPr>
                <w:spacing w:val="5"/>
              </w:rPr>
              <w:t xml:space="preserve"> </w:t>
            </w:r>
            <w:r>
              <w:rPr>
                <w:spacing w:val="13"/>
              </w:rPr>
              <w:t>一年度从本单位取得收入的 </w:t>
            </w:r>
            <w:r>
              <w:rPr>
                <w:rFonts w:ascii="Times New Roman" w:hAnsi="Times New Roman" w:eastAsia="Times New Roman" w:cs="Times New Roman"/>
                <w:spacing w:val="13"/>
              </w:rPr>
              <w:t>7.3 </w:t>
            </w:r>
            <w:r>
              <w:rPr>
                <w:spacing w:val="13"/>
              </w:rPr>
              <w:t>倍以上</w:t>
            </w:r>
            <w:r>
              <w:rPr>
                <w:spacing w:val="27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3"/>
              </w:rPr>
              <w:t>10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7"/>
              </w:rPr>
              <w:t>倍以下罚款。</w:t>
            </w:r>
          </w:p>
        </w:tc>
      </w:tr>
    </w:tbl>
    <w:p>
      <w:pPr>
        <w:spacing w:line="120" w:lineRule="exact"/>
        <w:rPr>
          <w:rFonts w:ascii="Arial"/>
          <w:sz w:val="10"/>
        </w:rPr>
      </w:pPr>
      <w:r/>
    </w:p>
    <w:p>
      <w:pPr>
        <w:spacing w:line="120" w:lineRule="exact"/>
        <w:sectPr>
          <w:footerReference w:type="default" r:id="rId284"/>
          <w:pgSz w:w="16839" w:h="11905"/>
          <w:pgMar w:top="1011" w:right="243" w:bottom="1949" w:left="1871" w:header="0" w:footer="1787" w:gutter="0"/>
        </w:sectPr>
        <w:rPr>
          <w:rFonts w:ascii="Arial" w:hAnsi="Arial" w:eastAsia="Arial" w:cs="Arial"/>
          <w:sz w:val="10"/>
          <w:szCs w:val="1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71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8"/>
        <w:gridCol w:w="2664"/>
        <w:gridCol w:w="4675"/>
        <w:gridCol w:w="709"/>
        <w:gridCol w:w="1700"/>
        <w:gridCol w:w="3972"/>
      </w:tblGrid>
      <w:tr>
        <w:trPr>
          <w:trHeight w:val="769" w:hRule="atLeast"/>
        </w:trPr>
        <w:tc>
          <w:tcPr>
            <w:tcW w:w="99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6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6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700" w:type="dxa"/>
            <w:vAlign w:val="top"/>
          </w:tcPr>
          <w:p>
            <w:pPr>
              <w:pStyle w:val="TableText"/>
              <w:ind w:left="108"/>
              <w:spacing w:before="50" w:line="209" w:lineRule="auto"/>
              <w:rPr/>
            </w:pPr>
            <w:r>
              <w:rPr>
                <w:spacing w:val="7"/>
              </w:rPr>
              <w:t>形之一的。</w:t>
            </w:r>
          </w:p>
        </w:tc>
        <w:tc>
          <w:tcPr>
            <w:tcW w:w="397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467" w:hRule="atLeast"/>
        </w:trPr>
        <w:tc>
          <w:tcPr>
            <w:tcW w:w="998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9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664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32" w:firstLine="403"/>
              <w:spacing w:before="82" w:line="230" w:lineRule="auto"/>
              <w:jc w:val="both"/>
              <w:rPr/>
            </w:pPr>
            <w:r>
              <w:rPr>
                <w:spacing w:val="14"/>
              </w:rPr>
              <w:t>发布未依法取得资质认</w:t>
            </w:r>
            <w:r>
              <w:rPr/>
              <w:t xml:space="preserve">  </w:t>
            </w:r>
            <w:r>
              <w:rPr>
                <w:spacing w:val="13"/>
              </w:rPr>
              <w:t>定的食品检验机构出具的食</w:t>
            </w:r>
            <w:r>
              <w:rPr>
                <w:spacing w:val="4"/>
              </w:rPr>
              <w:t xml:space="preserve">  </w:t>
            </w:r>
            <w:r>
              <w:rPr>
                <w:spacing w:val="10"/>
              </w:rPr>
              <w:t>品检验信息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，或者利用上述</w:t>
            </w:r>
            <w:r>
              <w:rPr/>
              <w:t xml:space="preserve">  </w:t>
            </w:r>
            <w:r>
              <w:rPr>
                <w:spacing w:val="11"/>
              </w:rPr>
              <w:t>检验信息对食品</w:t>
            </w:r>
            <w:r>
              <w:rPr>
                <w:spacing w:val="-24"/>
              </w:rPr>
              <w:t xml:space="preserve"> </w:t>
            </w:r>
            <w:r>
              <w:rPr>
                <w:spacing w:val="11"/>
              </w:rPr>
              <w:t>、食品生产</w:t>
            </w:r>
            <w:r>
              <w:rPr/>
              <w:t xml:space="preserve">  </w:t>
            </w:r>
            <w:r>
              <w:rPr>
                <w:spacing w:val="4"/>
              </w:rPr>
              <w:t>经营者进行等级评定，欺骗、</w:t>
            </w:r>
            <w:r>
              <w:rPr/>
              <w:t xml:space="preserve"> </w:t>
            </w:r>
            <w:r>
              <w:rPr>
                <w:spacing w:val="8"/>
              </w:rPr>
              <w:t>误导消费者的。</w:t>
            </w:r>
          </w:p>
        </w:tc>
        <w:tc>
          <w:tcPr>
            <w:tcW w:w="4675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0" w:firstLine="480"/>
              <w:spacing w:before="82" w:line="264" w:lineRule="auto"/>
              <w:rPr/>
            </w:pPr>
            <w:r>
              <w:rPr>
                <w:b/>
                <w:bCs/>
                <w:spacing w:val="10"/>
              </w:rPr>
              <w:t>第八十条   </w:t>
            </w:r>
            <w:r>
              <w:rPr>
                <w:spacing w:val="10"/>
              </w:rPr>
              <w:t>发布未依法取得资质认定的</w:t>
            </w:r>
            <w:r>
              <w:rPr>
                <w:spacing w:val="9"/>
              </w:rPr>
              <w:t>食品</w:t>
            </w:r>
            <w:r>
              <w:rPr/>
              <w:t xml:space="preserve">     </w:t>
            </w:r>
            <w:r>
              <w:rPr>
                <w:spacing w:val="8"/>
              </w:rPr>
              <w:t>检验机构出具的食品检验信息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，或者利用上述检验</w:t>
            </w:r>
            <w:r>
              <w:rPr/>
              <w:t xml:space="preserve">   </w:t>
            </w:r>
            <w:r>
              <w:rPr>
                <w:spacing w:val="7"/>
              </w:rPr>
              <w:t>信息对食品、食品生产经营者进行等级评定，欺骗、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误导消费者的</w:t>
            </w:r>
            <w:r>
              <w:rPr>
                <w:spacing w:val="-3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由县级以上人民政府食品安全监督</w:t>
            </w:r>
            <w:r>
              <w:rPr/>
              <w:t xml:space="preserve">   </w:t>
            </w:r>
            <w:r>
              <w:rPr>
                <w:spacing w:val="7"/>
              </w:rPr>
              <w:t>管理部门责令改正，有违法所得的，没收违法所得，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并处 10 万元以上 50 万元以下罚款</w:t>
            </w:r>
            <w:r>
              <w:rPr>
                <w:spacing w:val="-5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/>
              <w:t xml:space="preserve">   </w:t>
            </w:r>
            <w:r>
              <w:rPr>
                <w:spacing w:val="2"/>
              </w:rPr>
              <w:t>处 50 万元以上 100 万元以下罚款；构成违反治安管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理行为的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由公安机关依法给予治安管理处罚。</w:t>
            </w:r>
          </w:p>
        </w:tc>
        <w:tc>
          <w:tcPr>
            <w:tcW w:w="709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6"/>
              <w:spacing w:before="82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1700" w:type="dxa"/>
            <w:vAlign w:val="top"/>
          </w:tcPr>
          <w:p>
            <w:pPr>
              <w:pStyle w:val="TableText"/>
              <w:ind w:left="108" w:right="29" w:firstLine="1"/>
              <w:spacing w:before="50" w:line="228" w:lineRule="auto"/>
              <w:rPr/>
            </w:pPr>
            <w:r>
              <w:rPr>
                <w:spacing w:val="21"/>
              </w:rPr>
              <w:t>有下列情形之一</w:t>
            </w:r>
            <w:r>
              <w:rPr/>
              <w:t xml:space="preserve">  </w:t>
            </w:r>
            <w:r>
              <w:rPr>
                <w:spacing w:val="-1"/>
              </w:rPr>
              <w:t>的：1.未造成不良</w:t>
            </w:r>
            <w:r>
              <w:rPr/>
              <w:t xml:space="preserve">  </w:t>
            </w:r>
            <w:r>
              <w:rPr>
                <w:spacing w:val="14"/>
              </w:rPr>
              <w:t>社会影响的</w:t>
            </w:r>
            <w:r>
              <w:rPr>
                <w:spacing w:val="-5"/>
              </w:rPr>
              <w:t xml:space="preserve"> </w:t>
            </w:r>
            <w:r>
              <w:rPr>
                <w:spacing w:val="14"/>
              </w:rPr>
              <w:t>，且</w:t>
            </w:r>
            <w:r>
              <w:rPr/>
              <w:t xml:space="preserve">  </w:t>
            </w:r>
            <w:r>
              <w:rPr>
                <w:spacing w:val="18"/>
              </w:rPr>
              <w:t>宣传范围较小</w:t>
            </w:r>
            <w:r>
              <w:rPr>
                <w:spacing w:val="-20"/>
              </w:rPr>
              <w:t xml:space="preserve"> </w:t>
            </w:r>
            <w:r>
              <w:rPr>
                <w:spacing w:val="18"/>
              </w:rPr>
              <w:t>、</w:t>
            </w:r>
            <w:r>
              <w:rPr/>
              <w:t xml:space="preserve">  </w:t>
            </w:r>
            <w:r>
              <w:rPr>
                <w:spacing w:val="21"/>
              </w:rPr>
              <w:t>无安全隐患或安</w:t>
            </w:r>
            <w:r>
              <w:rPr>
                <w:spacing w:val="1"/>
              </w:rPr>
              <w:t xml:space="preserve">  </w:t>
            </w:r>
            <w:r>
              <w:rPr>
                <w:spacing w:val="10"/>
              </w:rPr>
              <w:t>全隐患较小 ；</w:t>
            </w:r>
            <w:r>
              <w:rPr>
                <w:spacing w:val="-21"/>
              </w:rPr>
              <w:t xml:space="preserve"> </w:t>
            </w:r>
            <w:r>
              <w:rPr>
                <w:spacing w:val="10"/>
              </w:rPr>
              <w:t>2.</w:t>
            </w:r>
            <w:r>
              <w:rPr/>
              <w:t xml:space="preserve">  </w:t>
            </w:r>
            <w:r>
              <w:rPr>
                <w:spacing w:val="21"/>
              </w:rPr>
              <w:t>未造成人体健康</w:t>
            </w:r>
            <w:r>
              <w:rPr>
                <w:spacing w:val="1"/>
              </w:rPr>
              <w:t xml:space="preserve">  </w:t>
            </w:r>
            <w:r>
              <w:rPr>
                <w:spacing w:val="15"/>
              </w:rPr>
              <w:t>或人身</w:t>
            </w:r>
            <w:r>
              <w:rPr>
                <w:spacing w:val="-12"/>
              </w:rPr>
              <w:t xml:space="preserve"> </w:t>
            </w:r>
            <w:r>
              <w:rPr>
                <w:spacing w:val="15"/>
              </w:rPr>
              <w:t>、财产损</w:t>
            </w:r>
            <w:r>
              <w:rPr/>
              <w:t xml:space="preserve">  </w:t>
            </w:r>
            <w:r>
              <w:rPr>
                <w:spacing w:val="3"/>
              </w:rPr>
              <w:t>害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；3.有《规定》</w:t>
            </w:r>
            <w:r>
              <w:rPr/>
              <w:t xml:space="preserve"> </w:t>
            </w:r>
            <w:r>
              <w:rPr>
                <w:spacing w:val="21"/>
              </w:rPr>
              <w:t>第十一条情形之</w:t>
            </w:r>
            <w:r>
              <w:rPr>
                <w:spacing w:val="1"/>
              </w:rPr>
              <w:t xml:space="preserve">  </w:t>
            </w:r>
            <w:r>
              <w:rPr>
                <w:spacing w:val="6"/>
              </w:rPr>
              <w:t>一的</w:t>
            </w:r>
            <w:r>
              <w:rPr>
                <w:spacing w:val="-31"/>
              </w:rPr>
              <w:t xml:space="preserve"> </w:t>
            </w:r>
            <w:r>
              <w:rPr>
                <w:spacing w:val="6"/>
              </w:rPr>
              <w:t>。。</w:t>
            </w:r>
          </w:p>
        </w:tc>
        <w:tc>
          <w:tcPr>
            <w:tcW w:w="3972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0" w:firstLine="4"/>
              <w:spacing w:before="81" w:line="22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，有违法所得的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，没收违法所得，</w:t>
            </w:r>
            <w:r>
              <w:rPr/>
              <w:t xml:space="preserve"> </w:t>
            </w:r>
            <w:r>
              <w:rPr>
                <w:spacing w:val="3"/>
              </w:rPr>
              <w:t>并处 10 万元以下罚款。</w:t>
            </w:r>
          </w:p>
        </w:tc>
      </w:tr>
      <w:tr>
        <w:trPr>
          <w:trHeight w:val="1894" w:hRule="atLeast"/>
        </w:trPr>
        <w:tc>
          <w:tcPr>
            <w:tcW w:w="9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6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67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00" w:type="dxa"/>
            <w:vAlign w:val="top"/>
          </w:tcPr>
          <w:p>
            <w:pPr>
              <w:pStyle w:val="TableText"/>
              <w:ind w:left="108" w:right="106"/>
              <w:spacing w:before="50" w:line="225" w:lineRule="auto"/>
              <w:jc w:val="both"/>
              <w:rPr/>
            </w:pPr>
            <w:r>
              <w:rPr>
                <w:spacing w:val="21"/>
              </w:rPr>
              <w:t>有下列情形之一</w:t>
            </w:r>
            <w:r>
              <w:rPr/>
              <w:t xml:space="preserve"> </w:t>
            </w:r>
            <w:r>
              <w:rPr>
                <w:spacing w:val="-1"/>
              </w:rPr>
              <w:t>的：1.未造成不良</w:t>
            </w:r>
            <w:r>
              <w:rPr/>
              <w:t xml:space="preserve"> </w:t>
            </w:r>
            <w:r>
              <w:rPr>
                <w:spacing w:val="10"/>
              </w:rPr>
              <w:t>社会影响的 ；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2.</w:t>
            </w:r>
            <w:r>
              <w:rPr/>
              <w:t xml:space="preserve"> </w:t>
            </w:r>
            <w:r>
              <w:rPr>
                <w:spacing w:val="15"/>
              </w:rPr>
              <w:t>有《规定》</w:t>
            </w:r>
            <w:r>
              <w:rPr>
                <w:spacing w:val="-13"/>
              </w:rPr>
              <w:t xml:space="preserve"> </w:t>
            </w:r>
            <w:r>
              <w:rPr>
                <w:spacing w:val="15"/>
              </w:rPr>
              <w:t>第十</w:t>
            </w:r>
            <w:r>
              <w:rPr/>
              <w:t xml:space="preserve"> </w:t>
            </w:r>
            <w:r>
              <w:rPr>
                <w:spacing w:val="16"/>
              </w:rPr>
              <w:t>一条</w:t>
            </w:r>
            <w:r>
              <w:rPr>
                <w:spacing w:val="-20"/>
              </w:rPr>
              <w:t xml:space="preserve"> </w:t>
            </w:r>
            <w:r>
              <w:rPr>
                <w:spacing w:val="16"/>
              </w:rPr>
              <w:t>、第十二条</w:t>
            </w:r>
            <w:r>
              <w:rPr/>
              <w:t xml:space="preserve"> </w:t>
            </w:r>
            <w:r>
              <w:rPr>
                <w:spacing w:val="7"/>
              </w:rPr>
              <w:t>情形之一的。</w:t>
            </w:r>
          </w:p>
        </w:tc>
        <w:tc>
          <w:tcPr>
            <w:tcW w:w="3972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0" w:firstLine="4"/>
              <w:spacing w:before="81" w:line="229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，有违法所得的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，没收违法所得，</w:t>
            </w:r>
            <w:r>
              <w:rPr/>
              <w:t xml:space="preserve"> </w:t>
            </w:r>
            <w:r>
              <w:rPr>
                <w:spacing w:val="1"/>
              </w:rPr>
              <w:t>并处 10 万元以上 22 万元以下罚款；拒不改</w:t>
            </w:r>
            <w:r>
              <w:rPr>
                <w:spacing w:val="13"/>
              </w:rPr>
              <w:t xml:space="preserve"> </w:t>
            </w:r>
            <w:r>
              <w:rPr>
                <w:spacing w:val="1"/>
              </w:rPr>
              <w:t>正的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，处 50 万元以上 65 万元以下罚款。</w:t>
            </w:r>
          </w:p>
        </w:tc>
      </w:tr>
      <w:tr>
        <w:trPr>
          <w:trHeight w:val="1582" w:hRule="atLeast"/>
        </w:trPr>
        <w:tc>
          <w:tcPr>
            <w:tcW w:w="9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6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67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6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00" w:type="dxa"/>
            <w:vAlign w:val="top"/>
          </w:tcPr>
          <w:p>
            <w:pPr>
              <w:pStyle w:val="TableText"/>
              <w:ind w:left="107" w:right="29" w:firstLine="2"/>
              <w:spacing w:before="50" w:line="224" w:lineRule="auto"/>
              <w:jc w:val="both"/>
              <w:rPr/>
            </w:pPr>
            <w:r>
              <w:rPr>
                <w:spacing w:val="21"/>
              </w:rPr>
              <w:t>有下列情形之一</w:t>
            </w:r>
            <w:r>
              <w:rPr/>
              <w:t xml:space="preserve">  </w:t>
            </w:r>
            <w:r>
              <w:rPr>
                <w:spacing w:val="-1"/>
              </w:rPr>
              <w:t>的：1.造成一定社</w:t>
            </w:r>
            <w:r>
              <w:rPr>
                <w:spacing w:val="1"/>
              </w:rPr>
              <w:t xml:space="preserve">  </w:t>
            </w:r>
            <w:r>
              <w:rPr>
                <w:spacing w:val="-1"/>
              </w:rPr>
              <w:t>会影响的；2.不具</w:t>
            </w:r>
            <w:r>
              <w:rPr>
                <w:spacing w:val="1"/>
              </w:rPr>
              <w:t xml:space="preserve">  </w:t>
            </w:r>
            <w:r>
              <w:rPr>
                <w:spacing w:val="4"/>
              </w:rPr>
              <w:t>有《规定》从重、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从轻情形的。</w:t>
            </w:r>
          </w:p>
        </w:tc>
        <w:tc>
          <w:tcPr>
            <w:tcW w:w="3972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0" w:firstLine="4"/>
              <w:spacing w:before="82" w:line="22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，有违法所得的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，没收违法所得，</w:t>
            </w:r>
            <w:r>
              <w:rPr/>
              <w:t xml:space="preserve"> </w:t>
            </w:r>
            <w:r>
              <w:rPr>
                <w:spacing w:val="1"/>
              </w:rPr>
              <w:t>并处 22 万元以上 38 万元以下罚款；拒不改</w:t>
            </w:r>
            <w:r>
              <w:rPr>
                <w:spacing w:val="13"/>
              </w:rPr>
              <w:t xml:space="preserve"> </w:t>
            </w:r>
            <w:r>
              <w:rPr>
                <w:spacing w:val="1"/>
              </w:rPr>
              <w:t>正的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，处 65 万元以上 85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85"/>
          <w:pgSz w:w="16839" w:h="11905"/>
          <w:pgMar w:top="1011" w:right="243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718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8"/>
        <w:gridCol w:w="2664"/>
        <w:gridCol w:w="4675"/>
        <w:gridCol w:w="709"/>
        <w:gridCol w:w="1700"/>
        <w:gridCol w:w="3972"/>
      </w:tblGrid>
      <w:tr>
        <w:trPr>
          <w:trHeight w:val="1899" w:hRule="atLeast"/>
        </w:trPr>
        <w:tc>
          <w:tcPr>
            <w:tcW w:w="99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6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67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00" w:type="dxa"/>
            <w:vAlign w:val="top"/>
          </w:tcPr>
          <w:p>
            <w:pPr>
              <w:pStyle w:val="TableText"/>
              <w:ind w:left="109" w:right="106"/>
              <w:spacing w:before="47" w:line="226" w:lineRule="auto"/>
              <w:rPr/>
            </w:pPr>
            <w:r>
              <w:rPr>
                <w:spacing w:val="21"/>
              </w:rPr>
              <w:t>有下列情形之一</w:t>
            </w:r>
            <w:r>
              <w:rPr/>
              <w:t xml:space="preserve"> </w:t>
            </w:r>
            <w:r>
              <w:rPr>
                <w:spacing w:val="-1"/>
              </w:rPr>
              <w:t>的：1.造成严重不</w:t>
            </w:r>
            <w:r>
              <w:rPr/>
              <w:t xml:space="preserve"> </w:t>
            </w:r>
            <w:r>
              <w:rPr>
                <w:spacing w:val="14"/>
              </w:rPr>
              <w:t>良社会影响的</w:t>
            </w:r>
            <w:r>
              <w:rPr>
                <w:spacing w:val="-7"/>
              </w:rPr>
              <w:t xml:space="preserve"> </w:t>
            </w:r>
            <w:r>
              <w:rPr>
                <w:spacing w:val="14"/>
              </w:rPr>
              <w:t>；</w:t>
            </w:r>
            <w:r>
              <w:rPr/>
              <w:t xml:space="preserve"> </w:t>
            </w:r>
            <w:r>
              <w:rPr>
                <w:spacing w:val="5"/>
              </w:rPr>
              <w:t>2.</w:t>
            </w:r>
            <w:r>
              <w:rPr>
                <w:spacing w:val="57"/>
                <w:w w:val="101"/>
              </w:rPr>
              <w:t xml:space="preserve"> </w:t>
            </w:r>
            <w:r>
              <w:rPr>
                <w:spacing w:val="5"/>
              </w:rPr>
              <w:t>有《规定》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第</w:t>
            </w:r>
            <w:r>
              <w:rPr/>
              <w:t xml:space="preserve"> </w:t>
            </w:r>
            <w:r>
              <w:rPr>
                <w:spacing w:val="15"/>
              </w:rPr>
              <w:t>十三条</w:t>
            </w:r>
            <w:r>
              <w:rPr>
                <w:spacing w:val="-14"/>
              </w:rPr>
              <w:t xml:space="preserve"> </w:t>
            </w:r>
            <w:r>
              <w:rPr>
                <w:spacing w:val="15"/>
              </w:rPr>
              <w:t>、第十四</w:t>
            </w:r>
            <w:r>
              <w:rPr/>
              <w:t xml:space="preserve"> </w:t>
            </w:r>
            <w:r>
              <w:rPr>
                <w:spacing w:val="7"/>
              </w:rPr>
              <w:t>条情形之一的。</w:t>
            </w:r>
          </w:p>
        </w:tc>
        <w:tc>
          <w:tcPr>
            <w:tcW w:w="3972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0" w:firstLine="4"/>
              <w:spacing w:before="82" w:line="22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，有违法所得的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，没收违法所得，</w:t>
            </w:r>
            <w:r>
              <w:rPr/>
              <w:t xml:space="preserve"> </w:t>
            </w:r>
            <w:r>
              <w:rPr>
                <w:spacing w:val="5"/>
              </w:rPr>
              <w:t>并处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38 </w:t>
            </w:r>
            <w:r>
              <w:rPr>
                <w:spacing w:val="5"/>
              </w:rPr>
              <w:t>万元以上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50 </w:t>
            </w:r>
            <w:r>
              <w:rPr>
                <w:spacing w:val="5"/>
              </w:rPr>
              <w:t>万元以下罚款；拒不改</w:t>
            </w:r>
            <w:r>
              <w:rPr/>
              <w:t xml:space="preserve"> </w:t>
            </w:r>
            <w:r>
              <w:rPr>
                <w:spacing w:val="4"/>
              </w:rPr>
              <w:t>正的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，处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50 </w:t>
            </w:r>
            <w:r>
              <w:rPr>
                <w:spacing w:val="4"/>
              </w:rPr>
              <w:t>万元以上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100 </w:t>
            </w:r>
            <w:r>
              <w:rPr>
                <w:spacing w:val="4"/>
              </w:rPr>
              <w:t>万元以下罚款。</w:t>
            </w:r>
          </w:p>
        </w:tc>
      </w:tr>
    </w:tbl>
    <w:p>
      <w:pPr>
        <w:spacing w:line="316" w:lineRule="auto"/>
        <w:rPr>
          <w:rFonts w:ascii="Arial"/>
          <w:sz w:val="21"/>
        </w:rPr>
      </w:pPr>
      <w:r/>
    </w:p>
    <w:p>
      <w:pPr>
        <w:spacing w:line="316" w:lineRule="auto"/>
        <w:rPr>
          <w:rFonts w:ascii="Arial"/>
          <w:sz w:val="21"/>
        </w:rPr>
      </w:pPr>
      <w:r/>
    </w:p>
    <w:p>
      <w:pPr>
        <w:ind w:left="559"/>
        <w:spacing w:before="133" w:line="204" w:lineRule="auto"/>
        <w:outlineLvl w:val="0"/>
        <w:rPr>
          <w:rFonts w:ascii="Microsoft YaHei" w:hAnsi="Microsoft YaHei" w:eastAsia="Microsoft YaHei" w:cs="Microsoft YaHei"/>
          <w:sz w:val="31"/>
          <w:szCs w:val="31"/>
        </w:rPr>
      </w:pPr>
      <w:r>
        <w:rPr>
          <w:rFonts w:ascii="Microsoft YaHei" w:hAnsi="Microsoft YaHei" w:eastAsia="Microsoft YaHei" w:cs="Microsoft YaHei"/>
          <w:sz w:val="31"/>
          <w:szCs w:val="31"/>
          <w:b/>
          <w:bCs/>
          <w:spacing w:val="11"/>
        </w:rPr>
        <w:t>六十九、《国务院关于加强食品等产品安全监督管理的特别规定》行政处罚裁</w:t>
      </w:r>
      <w:r>
        <w:rPr>
          <w:rFonts w:ascii="Microsoft YaHei" w:hAnsi="Microsoft YaHei" w:eastAsia="Microsoft YaHei" w:cs="Microsoft YaHei"/>
          <w:sz w:val="31"/>
          <w:szCs w:val="31"/>
          <w:b/>
          <w:bCs/>
          <w:spacing w:val="10"/>
        </w:rPr>
        <w:t>量基准</w:t>
      </w:r>
    </w:p>
    <w:p>
      <w:pPr>
        <w:spacing w:line="39" w:lineRule="exact"/>
        <w:rPr/>
      </w:pPr>
      <w:r/>
    </w:p>
    <w:tbl>
      <w:tblPr>
        <w:tblStyle w:val="TableNormal"/>
        <w:tblW w:w="14542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3005"/>
        <w:gridCol w:w="4534"/>
        <w:gridCol w:w="708"/>
        <w:gridCol w:w="2096"/>
        <w:gridCol w:w="3202"/>
      </w:tblGrid>
      <w:tr>
        <w:trPr>
          <w:trHeight w:val="551" w:hRule="atLeast"/>
        </w:trPr>
        <w:tc>
          <w:tcPr>
            <w:tcW w:w="997" w:type="dxa"/>
            <w:vAlign w:val="top"/>
          </w:tcPr>
          <w:p>
            <w:pPr>
              <w:pStyle w:val="TableText"/>
              <w:ind w:left="300"/>
              <w:spacing w:before="164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3005" w:type="dxa"/>
            <w:vAlign w:val="top"/>
          </w:tcPr>
          <w:p>
            <w:pPr>
              <w:pStyle w:val="TableText"/>
              <w:ind w:left="1103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34" w:type="dxa"/>
            <w:vAlign w:val="top"/>
          </w:tcPr>
          <w:p>
            <w:pPr>
              <w:pStyle w:val="TableText"/>
              <w:ind w:left="1868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804" w:type="dxa"/>
            <w:vAlign w:val="top"/>
            <w:gridSpan w:val="2"/>
          </w:tcPr>
          <w:p>
            <w:pPr>
              <w:pStyle w:val="TableText"/>
              <w:ind w:left="1002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202" w:type="dxa"/>
            <w:vAlign w:val="top"/>
          </w:tcPr>
          <w:p>
            <w:pPr>
              <w:pStyle w:val="TableText"/>
              <w:ind w:left="1202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22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9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3005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29" w:firstLine="396"/>
              <w:spacing w:before="82" w:line="231" w:lineRule="auto"/>
              <w:jc w:val="both"/>
              <w:rPr/>
            </w:pPr>
            <w:r>
              <w:rPr>
                <w:spacing w:val="9"/>
              </w:rPr>
              <w:t>需要取得许可证照或者需要</w:t>
            </w:r>
            <w:r>
              <w:rPr>
                <w:spacing w:val="1"/>
              </w:rPr>
              <w:t xml:space="preserve">  </w:t>
            </w:r>
            <w:r>
              <w:rPr>
                <w:spacing w:val="1"/>
              </w:rPr>
              <w:t>经过认证的，应当按照法定条件、</w:t>
            </w:r>
            <w:r>
              <w:rPr/>
              <w:t xml:space="preserve"> </w:t>
            </w:r>
            <w:r>
              <w:rPr>
                <w:spacing w:val="7"/>
              </w:rPr>
              <w:t>要求从事生产经营活动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。不按照</w:t>
            </w:r>
            <w:r>
              <w:rPr/>
              <w:t xml:space="preserve">  </w:t>
            </w:r>
            <w:r>
              <w:rPr>
                <w:spacing w:val="9"/>
              </w:rPr>
              <w:t>法定条件、要求从事生产经营活</w:t>
            </w:r>
            <w:r>
              <w:rPr/>
              <w:t xml:space="preserve">  </w:t>
            </w:r>
            <w:r>
              <w:rPr>
                <w:spacing w:val="9"/>
              </w:rPr>
              <w:t>动或者生产、销售不符合法定要</w:t>
            </w:r>
            <w:r>
              <w:rPr/>
              <w:t xml:space="preserve">  </w:t>
            </w:r>
            <w:r>
              <w:rPr>
                <w:spacing w:val="5"/>
              </w:rPr>
              <w:t>求产品的。</w:t>
            </w:r>
          </w:p>
        </w:tc>
        <w:tc>
          <w:tcPr>
            <w:tcW w:w="45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49" w:firstLine="481"/>
              <w:spacing w:before="52" w:line="230" w:lineRule="auto"/>
              <w:jc w:val="both"/>
              <w:rPr/>
            </w:pPr>
            <w:r>
              <w:rPr>
                <w:b/>
                <w:bCs/>
                <w:spacing w:val="8"/>
              </w:rPr>
              <w:t>第三条第二款</w:t>
            </w:r>
            <w:r>
              <w:rPr>
                <w:b/>
                <w:bCs/>
                <w:spacing w:val="13"/>
              </w:rPr>
              <w:t xml:space="preserve">    </w:t>
            </w:r>
            <w:r>
              <w:rPr>
                <w:spacing w:val="8"/>
              </w:rPr>
              <w:t>依照法律、行政法规规定生</w:t>
            </w:r>
            <w:r>
              <w:rPr/>
              <w:t xml:space="preserve">  </w:t>
            </w:r>
            <w:r>
              <w:rPr>
                <w:spacing w:val="6"/>
              </w:rPr>
              <w:t>产、销售产品需要取得许可证照或者需要经过认证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的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，应当按照法定条件、要求从事生产经营活动。</w:t>
            </w:r>
            <w:r>
              <w:rPr/>
              <w:t xml:space="preserve"> </w:t>
            </w:r>
            <w:r>
              <w:rPr>
                <w:spacing w:val="6"/>
              </w:rPr>
              <w:t>不按照法定条件、要求从事生产经营活动或者生产</w:t>
            </w:r>
            <w:r>
              <w:rPr>
                <w:spacing w:val="2"/>
              </w:rPr>
              <w:t xml:space="preserve">  </w:t>
            </w:r>
            <w:r>
              <w:rPr>
                <w:spacing w:val="4"/>
              </w:rPr>
              <w:t>、销售不符合法定要求产品的</w:t>
            </w:r>
            <w:r>
              <w:rPr>
                <w:spacing w:val="-7"/>
              </w:rPr>
              <w:t xml:space="preserve"> </w:t>
            </w:r>
            <w:r>
              <w:rPr>
                <w:spacing w:val="4"/>
              </w:rPr>
              <w:t>，由农业、卫生、质</w:t>
            </w:r>
            <w:r>
              <w:rPr/>
              <w:t xml:space="preserve">  </w:t>
            </w:r>
            <w:r>
              <w:rPr>
                <w:spacing w:val="6"/>
              </w:rPr>
              <w:t>检、商务、工商、药品等监督管理部门依据各自职</w:t>
            </w:r>
            <w:r>
              <w:rPr>
                <w:spacing w:val="4"/>
              </w:rPr>
              <w:t xml:space="preserve">  </w:t>
            </w:r>
            <w:r>
              <w:rPr>
                <w:spacing w:val="6"/>
              </w:rPr>
              <w:t>责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，没收违法所得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、产品和用于违法生产的工具、</w:t>
            </w:r>
            <w:r>
              <w:rPr/>
              <w:t xml:space="preserve"> </w:t>
            </w:r>
            <w:r>
              <w:rPr>
                <w:spacing w:val="5"/>
              </w:rPr>
              <w:t>设备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、原材料等物品，货值金额不足</w:t>
            </w:r>
            <w:r>
              <w:rPr>
                <w:rFonts w:ascii="Times New Roman" w:hAnsi="Times New Roman" w:eastAsia="Times New Roman" w:cs="Times New Roman"/>
                <w:spacing w:val="5"/>
              </w:rPr>
              <w:t>5000</w:t>
            </w:r>
            <w:r>
              <w:rPr>
                <w:spacing w:val="5"/>
              </w:rPr>
              <w:t>元的</w:t>
            </w:r>
            <w:r>
              <w:rPr>
                <w:spacing w:val="4"/>
              </w:rPr>
              <w:t>，并</w:t>
            </w:r>
            <w:r>
              <w:rPr/>
              <w:t xml:space="preserve">  </w:t>
            </w:r>
            <w:r>
              <w:rPr>
                <w:spacing w:val="6"/>
              </w:rPr>
              <w:t>处</w:t>
            </w:r>
            <w:r>
              <w:rPr>
                <w:rFonts w:ascii="Times New Roman" w:hAnsi="Times New Roman" w:eastAsia="Times New Roman" w:cs="Times New Roman"/>
                <w:spacing w:val="6"/>
              </w:rPr>
              <w:t>5</w:t>
            </w:r>
            <w:r>
              <w:rPr>
                <w:spacing w:val="6"/>
              </w:rPr>
              <w:t>万元罚款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；货值金额</w:t>
            </w:r>
            <w:r>
              <w:rPr>
                <w:rFonts w:ascii="Times New Roman" w:hAnsi="Times New Roman" w:eastAsia="Times New Roman" w:cs="Times New Roman"/>
                <w:spacing w:val="6"/>
              </w:rPr>
              <w:t>5000</w:t>
            </w:r>
            <w:r>
              <w:rPr>
                <w:spacing w:val="6"/>
              </w:rPr>
              <w:t>元以上不足</w:t>
            </w:r>
            <w:r>
              <w:rPr>
                <w:rFonts w:ascii="Times New Roman" w:hAnsi="Times New Roman" w:eastAsia="Times New Roman" w:cs="Times New Roman"/>
                <w:spacing w:val="6"/>
              </w:rPr>
              <w:t>1</w:t>
            </w:r>
            <w:r>
              <w:rPr>
                <w:spacing w:val="6"/>
              </w:rPr>
              <w:t>万元的，</w:t>
            </w:r>
            <w:r>
              <w:rPr/>
              <w:t xml:space="preserve"> </w:t>
            </w:r>
            <w:r>
              <w:rPr>
                <w:spacing w:val="7"/>
              </w:rPr>
              <w:t>并处</w:t>
            </w:r>
            <w:r>
              <w:rPr>
                <w:rFonts w:ascii="Times New Roman" w:hAnsi="Times New Roman" w:eastAsia="Times New Roman" w:cs="Times New Roman"/>
                <w:spacing w:val="7"/>
              </w:rPr>
              <w:t>10</w:t>
            </w:r>
            <w:r>
              <w:rPr>
                <w:spacing w:val="7"/>
              </w:rPr>
              <w:t>万元罚款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；货值金额</w:t>
            </w:r>
            <w:r>
              <w:rPr>
                <w:rFonts w:ascii="Times New Roman" w:hAnsi="Times New Roman" w:eastAsia="Times New Roman" w:cs="Times New Roman"/>
                <w:spacing w:val="7"/>
              </w:rPr>
              <w:t>1</w:t>
            </w:r>
            <w:r>
              <w:rPr>
                <w:spacing w:val="7"/>
              </w:rPr>
              <w:t>万元以上的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，并处货</w:t>
            </w:r>
            <w:r>
              <w:rPr/>
              <w:t xml:space="preserve">  </w:t>
            </w:r>
            <w:r>
              <w:rPr>
                <w:spacing w:val="5"/>
              </w:rPr>
              <w:t>值金额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10</w:t>
            </w:r>
            <w:r>
              <w:rPr>
                <w:spacing w:val="5"/>
              </w:rPr>
              <w:t>倍以上</w:t>
            </w:r>
            <w:r>
              <w:rPr>
                <w:rFonts w:ascii="Times New Roman" w:hAnsi="Times New Roman" w:eastAsia="Times New Roman" w:cs="Times New Roman"/>
                <w:spacing w:val="5"/>
              </w:rPr>
              <w:t>20</w:t>
            </w:r>
            <w:r>
              <w:rPr>
                <w:spacing w:val="5"/>
              </w:rPr>
              <w:t>倍以下的罚款；造成严重后果的</w:t>
            </w:r>
            <w:r>
              <w:rPr>
                <w:spacing w:val="8"/>
              </w:rPr>
              <w:t xml:space="preserve">  </w:t>
            </w:r>
            <w:r>
              <w:rPr>
                <w:spacing w:val="7"/>
              </w:rPr>
              <w:t>,  由原发证部门吊销许可证照；构成非法经营罪或</w:t>
            </w:r>
            <w:r>
              <w:rPr/>
              <w:t xml:space="preserve">  </w:t>
            </w:r>
            <w:r>
              <w:rPr>
                <w:spacing w:val="8"/>
              </w:rPr>
              <w:t>者生产</w:t>
            </w:r>
            <w:r>
              <w:rPr>
                <w:spacing w:val="-31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>
                <w:spacing w:val="40"/>
                <w:w w:val="101"/>
              </w:rPr>
              <w:t xml:space="preserve"> </w:t>
            </w:r>
            <w:r>
              <w:rPr>
                <w:spacing w:val="8"/>
              </w:rPr>
              <w:t>销售伪劣商品罪等犯罪的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，依法追究刑</w:t>
            </w:r>
            <w:r>
              <w:rPr/>
              <w:t xml:space="preserve">  </w:t>
            </w:r>
            <w:r>
              <w:rPr>
                <w:spacing w:val="7"/>
              </w:rPr>
              <w:t>事责任。</w:t>
            </w:r>
          </w:p>
        </w:tc>
        <w:tc>
          <w:tcPr>
            <w:tcW w:w="708" w:type="dxa"/>
            <w:vAlign w:val="top"/>
          </w:tcPr>
          <w:p>
            <w:pPr>
              <w:spacing w:line="4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96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1" w:hanging="1"/>
              <w:spacing w:before="82" w:line="229" w:lineRule="auto"/>
              <w:rPr/>
            </w:pPr>
            <w:r>
              <w:rPr>
                <w:spacing w:val="-1"/>
              </w:rPr>
              <w:t>货值金额 1</w:t>
            </w:r>
            <w:r>
              <w:rPr>
                <w:spacing w:val="-9"/>
              </w:rPr>
              <w:t xml:space="preserve"> </w:t>
            </w:r>
            <w:r>
              <w:rPr>
                <w:spacing w:val="-1"/>
              </w:rPr>
              <w:t>万元以上</w:t>
            </w:r>
            <w:r>
              <w:rPr>
                <w:spacing w:val="-13"/>
              </w:rPr>
              <w:t xml:space="preserve"> </w:t>
            </w:r>
            <w:r>
              <w:rPr>
                <w:spacing w:val="-1"/>
              </w:rPr>
              <w:t>5</w:t>
            </w:r>
            <w:r>
              <w:rPr/>
              <w:t xml:space="preserve"> </w:t>
            </w:r>
            <w:r>
              <w:rPr>
                <w:spacing w:val="4"/>
              </w:rPr>
              <w:t>万元以下的。</w:t>
            </w:r>
          </w:p>
        </w:tc>
        <w:tc>
          <w:tcPr>
            <w:tcW w:w="3202" w:type="dxa"/>
            <w:vAlign w:val="top"/>
          </w:tcPr>
          <w:p>
            <w:pPr>
              <w:pStyle w:val="TableText"/>
              <w:ind w:left="112" w:right="131" w:firstLine="3"/>
              <w:spacing w:before="48" w:line="226" w:lineRule="auto"/>
              <w:rPr/>
            </w:pPr>
            <w:r>
              <w:rPr>
                <w:spacing w:val="4"/>
              </w:rPr>
              <w:t>没收违法所得、产品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，并处货值金</w:t>
            </w:r>
            <w:r>
              <w:rPr/>
              <w:t xml:space="preserve"> </w:t>
            </w:r>
            <w:r>
              <w:rPr>
                <w:spacing w:val="5"/>
              </w:rPr>
              <w:t>额</w:t>
            </w:r>
            <w:r>
              <w:rPr>
                <w:spacing w:val="-2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10</w:t>
            </w:r>
            <w:r>
              <w:rPr>
                <w:spacing w:val="5"/>
              </w:rPr>
              <w:t>倍以上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13 </w:t>
            </w:r>
            <w:r>
              <w:rPr>
                <w:spacing w:val="5"/>
              </w:rPr>
              <w:t>倍以下的罚款。</w:t>
            </w:r>
          </w:p>
        </w:tc>
      </w:tr>
      <w:tr>
        <w:trPr>
          <w:trHeight w:val="1643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0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8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7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96" w:type="dxa"/>
            <w:vAlign w:val="top"/>
          </w:tcPr>
          <w:p>
            <w:pPr>
              <w:spacing w:line="4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7" w:lineRule="auto"/>
              <w:rPr/>
            </w:pPr>
            <w:r>
              <w:rPr>
                <w:spacing w:val="12"/>
              </w:rPr>
              <w:t>货值金额 5 万元以上</w:t>
            </w:r>
          </w:p>
          <w:p>
            <w:pPr>
              <w:pStyle w:val="TableText"/>
              <w:ind w:left="121"/>
              <w:spacing w:before="33" w:line="208" w:lineRule="auto"/>
              <w:rPr/>
            </w:pPr>
            <w:r>
              <w:rPr>
                <w:spacing w:val="-1"/>
              </w:rPr>
              <w:t>10 万元以下的.</w:t>
            </w:r>
          </w:p>
        </w:tc>
        <w:tc>
          <w:tcPr>
            <w:tcW w:w="3202" w:type="dxa"/>
            <w:vAlign w:val="top"/>
          </w:tcPr>
          <w:p>
            <w:pPr>
              <w:pStyle w:val="TableText"/>
              <w:ind w:left="112" w:right="131" w:firstLine="3"/>
              <w:spacing w:before="257" w:line="226" w:lineRule="auto"/>
              <w:rPr/>
            </w:pPr>
            <w:r>
              <w:rPr>
                <w:spacing w:val="4"/>
              </w:rPr>
              <w:t>没收违法所得、产品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，并处货值金</w:t>
            </w:r>
            <w:r>
              <w:rPr/>
              <w:t xml:space="preserve"> </w:t>
            </w:r>
            <w:r>
              <w:rPr>
                <w:spacing w:val="4"/>
              </w:rPr>
              <w:t>额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13 </w:t>
            </w:r>
            <w:r>
              <w:rPr>
                <w:spacing w:val="4"/>
              </w:rPr>
              <w:t>倍以上</w:t>
            </w:r>
            <w:r>
              <w:rPr>
                <w:spacing w:val="1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17 </w:t>
            </w:r>
            <w:r>
              <w:rPr>
                <w:spacing w:val="4"/>
              </w:rPr>
              <w:t>倍以下的罚款。</w:t>
            </w:r>
          </w:p>
        </w:tc>
      </w:tr>
      <w:tr>
        <w:trPr>
          <w:trHeight w:val="155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0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8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96" w:type="dxa"/>
            <w:vAlign w:val="top"/>
          </w:tcPr>
          <w:p>
            <w:pPr>
              <w:spacing w:line="4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0" w:hanging="17"/>
              <w:spacing w:before="82" w:line="228" w:lineRule="auto"/>
              <w:rPr/>
            </w:pPr>
            <w:r>
              <w:rPr>
                <w:spacing w:val="7"/>
              </w:rPr>
              <w:t>货值金额10 万元以上</w:t>
            </w:r>
            <w:r>
              <w:rPr>
                <w:spacing w:val="3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202" w:type="dxa"/>
            <w:vAlign w:val="top"/>
          </w:tcPr>
          <w:p>
            <w:pPr>
              <w:pStyle w:val="TableText"/>
              <w:ind w:left="110" w:right="107" w:firstLine="5"/>
              <w:spacing w:before="194" w:line="230" w:lineRule="auto"/>
              <w:jc w:val="both"/>
              <w:rPr/>
            </w:pPr>
            <w:r>
              <w:rPr>
                <w:spacing w:val="4"/>
              </w:rPr>
              <w:t>没收违法所得、产品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，并处货值金</w:t>
            </w:r>
            <w:r>
              <w:rPr/>
              <w:t xml:space="preserve"> </w:t>
            </w:r>
            <w:r>
              <w:rPr>
                <w:spacing w:val="6"/>
              </w:rPr>
              <w:t>额</w:t>
            </w:r>
            <w:r>
              <w:rPr>
                <w:spacing w:val="-3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17</w:t>
            </w:r>
            <w:r>
              <w:rPr>
                <w:spacing w:val="6"/>
              </w:rPr>
              <w:t>倍以上</w:t>
            </w:r>
            <w:r>
              <w:rPr>
                <w:rFonts w:ascii="Times New Roman" w:hAnsi="Times New Roman" w:eastAsia="Times New Roman" w:cs="Times New Roman"/>
                <w:spacing w:val="6"/>
              </w:rPr>
              <w:t>20</w:t>
            </w:r>
            <w:r>
              <w:rPr>
                <w:spacing w:val="6"/>
              </w:rPr>
              <w:t>倍以下的罚款。造成</w:t>
            </w:r>
            <w:r>
              <w:rPr/>
              <w:t xml:space="preserve"> </w:t>
            </w:r>
            <w:r>
              <w:rPr>
                <w:spacing w:val="6"/>
              </w:rPr>
              <w:t>严重后果的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，由原发证部门吊销许</w:t>
            </w:r>
            <w:r>
              <w:rPr/>
              <w:t xml:space="preserve"> </w:t>
            </w:r>
            <w:r>
              <w:rPr>
                <w:spacing w:val="6"/>
              </w:rPr>
              <w:t>可证照。</w:t>
            </w:r>
          </w:p>
        </w:tc>
      </w:tr>
    </w:tbl>
    <w:p>
      <w:pPr>
        <w:spacing w:line="185" w:lineRule="exact"/>
        <w:rPr>
          <w:rFonts w:ascii="Arial"/>
          <w:sz w:val="16"/>
        </w:rPr>
      </w:pPr>
      <w:r/>
    </w:p>
    <w:p>
      <w:pPr>
        <w:spacing w:line="185" w:lineRule="exact"/>
        <w:sectPr>
          <w:footerReference w:type="default" r:id="rId286"/>
          <w:pgSz w:w="16839" w:h="11905"/>
          <w:pgMar w:top="1011" w:right="243" w:bottom="1949" w:left="1871" w:header="0" w:footer="1787" w:gutter="0"/>
        </w:sectPr>
        <w:rPr>
          <w:rFonts w:ascii="Arial" w:hAnsi="Arial" w:eastAsia="Arial" w:cs="Arial"/>
          <w:sz w:val="16"/>
          <w:szCs w:val="16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542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3005"/>
        <w:gridCol w:w="4534"/>
        <w:gridCol w:w="708"/>
        <w:gridCol w:w="2096"/>
        <w:gridCol w:w="3202"/>
      </w:tblGrid>
      <w:tr>
        <w:trPr>
          <w:trHeight w:val="1556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1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300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63" w:firstLine="419"/>
              <w:spacing w:before="81" w:line="229" w:lineRule="auto"/>
              <w:rPr/>
            </w:pPr>
            <w:r>
              <w:rPr>
                <w:spacing w:val="8"/>
              </w:rPr>
              <w:t>依法应当取得许可证照未取</w:t>
            </w:r>
            <w:r>
              <w:rPr/>
              <w:t xml:space="preserve"> </w:t>
            </w:r>
            <w:r>
              <w:rPr>
                <w:spacing w:val="-2"/>
              </w:rPr>
              <w:t>得许可证照从事生产经营活动的。</w:t>
            </w:r>
          </w:p>
        </w:tc>
        <w:tc>
          <w:tcPr>
            <w:tcW w:w="4534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44" w:firstLine="392"/>
              <w:spacing w:before="82" w:line="231" w:lineRule="auto"/>
              <w:rPr/>
            </w:pPr>
            <w:r>
              <w:rPr>
                <w:b/>
                <w:bCs/>
                <w:spacing w:val="11"/>
              </w:rPr>
              <w:t>第三条第四款</w:t>
            </w:r>
            <w:r>
              <w:rPr>
                <w:b/>
                <w:bCs/>
                <w:spacing w:val="63"/>
                <w:w w:val="101"/>
              </w:rPr>
              <w:t xml:space="preserve"> </w:t>
            </w:r>
            <w:r>
              <w:rPr>
                <w:spacing w:val="11"/>
              </w:rPr>
              <w:t>依法应当取得许可证照而未取</w:t>
            </w:r>
            <w:r>
              <w:rPr/>
              <w:t xml:space="preserve">  </w:t>
            </w:r>
            <w:r>
              <w:rPr>
                <w:spacing w:val="-3"/>
              </w:rPr>
              <w:t>得许可证照从事生产经营活动的</w:t>
            </w:r>
            <w:r>
              <w:rPr>
                <w:spacing w:val="-30"/>
              </w:rPr>
              <w:t xml:space="preserve"> </w:t>
            </w:r>
            <w:r>
              <w:rPr>
                <w:spacing w:val="-3"/>
              </w:rPr>
              <w:t>，由农业、卫生、质</w:t>
            </w:r>
            <w:r>
              <w:rPr/>
              <w:t xml:space="preserve">  </w:t>
            </w:r>
            <w:r>
              <w:rPr>
                <w:spacing w:val="5"/>
              </w:rPr>
              <w:t>检、商务、工商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、药品等监督管理部门依据各自职</w:t>
            </w:r>
            <w:r>
              <w:rPr/>
              <w:t xml:space="preserve">  </w:t>
            </w:r>
            <w:r>
              <w:rPr>
                <w:spacing w:val="6"/>
              </w:rPr>
              <w:t>责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，没收违法所得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、产品和用于违法生产的工具、</w:t>
            </w:r>
            <w:r>
              <w:rPr/>
              <w:t xml:space="preserve"> </w:t>
            </w:r>
            <w:r>
              <w:rPr>
                <w:spacing w:val="14"/>
              </w:rPr>
              <w:t>设备</w:t>
            </w:r>
            <w:r>
              <w:rPr>
                <w:spacing w:val="-17"/>
              </w:rPr>
              <w:t xml:space="preserve"> </w:t>
            </w:r>
            <w:r>
              <w:rPr>
                <w:spacing w:val="14"/>
              </w:rPr>
              <w:t>、原材料等物品</w:t>
            </w:r>
            <w:r>
              <w:rPr>
                <w:spacing w:val="-12"/>
              </w:rPr>
              <w:t xml:space="preserve"> </w:t>
            </w:r>
            <w:r>
              <w:rPr>
                <w:spacing w:val="14"/>
              </w:rPr>
              <w:t>，货值金额不足1万元的</w:t>
            </w:r>
            <w:r>
              <w:rPr>
                <w:spacing w:val="-11"/>
              </w:rPr>
              <w:t xml:space="preserve"> </w:t>
            </w:r>
            <w:r>
              <w:rPr>
                <w:spacing w:val="14"/>
              </w:rPr>
              <w:t>，</w:t>
            </w:r>
            <w:r>
              <w:rPr/>
              <w:t xml:space="preserve">  </w:t>
            </w:r>
            <w:r>
              <w:rPr>
                <w:spacing w:val="8"/>
              </w:rPr>
              <w:t>并处10万元罚款；货值金额1万元以上的，并处货</w:t>
            </w:r>
            <w:r>
              <w:rPr/>
              <w:t xml:space="preserve">  </w:t>
            </w:r>
            <w:r>
              <w:rPr>
                <w:spacing w:val="3"/>
              </w:rPr>
              <w:t>值金额10倍以上20倍以下的罚款；构成非法经营罪</w:t>
            </w:r>
            <w:r>
              <w:rPr/>
              <w:t xml:space="preserve">  </w:t>
            </w:r>
            <w:r>
              <w:rPr>
                <w:spacing w:val="5"/>
              </w:rPr>
              <w:t>的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  <w:tc>
          <w:tcPr>
            <w:tcW w:w="708" w:type="dxa"/>
            <w:vAlign w:val="top"/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96" w:type="dxa"/>
            <w:vAlign w:val="top"/>
          </w:tcPr>
          <w:p>
            <w:pPr>
              <w:spacing w:line="4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1" w:hanging="1"/>
              <w:spacing w:before="81" w:line="227" w:lineRule="auto"/>
              <w:rPr/>
            </w:pPr>
            <w:r>
              <w:rPr>
                <w:spacing w:val="-1"/>
              </w:rPr>
              <w:t>货值金额 1</w:t>
            </w:r>
            <w:r>
              <w:rPr>
                <w:spacing w:val="-9"/>
              </w:rPr>
              <w:t xml:space="preserve"> </w:t>
            </w:r>
            <w:r>
              <w:rPr>
                <w:spacing w:val="-1"/>
              </w:rPr>
              <w:t>万元以上</w:t>
            </w:r>
            <w:r>
              <w:rPr>
                <w:spacing w:val="-13"/>
              </w:rPr>
              <w:t xml:space="preserve"> </w:t>
            </w:r>
            <w:r>
              <w:rPr>
                <w:spacing w:val="-1"/>
              </w:rPr>
              <w:t>5</w:t>
            </w:r>
            <w:r>
              <w:rPr/>
              <w:t xml:space="preserve"> </w:t>
            </w:r>
            <w:r>
              <w:rPr>
                <w:spacing w:val="4"/>
              </w:rPr>
              <w:t>万元以下的。</w:t>
            </w:r>
          </w:p>
        </w:tc>
        <w:tc>
          <w:tcPr>
            <w:tcW w:w="3202" w:type="dxa"/>
            <w:vAlign w:val="top"/>
          </w:tcPr>
          <w:p>
            <w:pPr>
              <w:pStyle w:val="TableText"/>
              <w:ind w:left="110" w:right="63" w:firstLine="3"/>
              <w:spacing w:before="194" w:line="230" w:lineRule="auto"/>
              <w:rPr/>
            </w:pPr>
            <w:r>
              <w:rPr>
                <w:spacing w:val="8"/>
              </w:rPr>
              <w:t>没收违法所得、产品和用于违法生</w:t>
            </w:r>
            <w:r>
              <w:rPr/>
              <w:t xml:space="preserve">  </w:t>
            </w:r>
            <w:r>
              <w:rPr>
                <w:spacing w:val="7"/>
              </w:rPr>
              <w:t>产的工具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、设备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、原材料等物品，</w:t>
            </w:r>
            <w:r>
              <w:rPr/>
              <w:t xml:space="preserve"> </w:t>
            </w:r>
            <w:r>
              <w:rPr>
                <w:spacing w:val="4"/>
              </w:rPr>
              <w:t>并处货值金额10倍以上13倍以下</w:t>
            </w:r>
            <w:r>
              <w:rPr>
                <w:spacing w:val="1"/>
              </w:rPr>
              <w:t xml:space="preserve">     </w:t>
            </w:r>
            <w:r>
              <w:rPr>
                <w:spacing w:val="6"/>
              </w:rPr>
              <w:t>的罚款。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0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8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7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96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7" w:lineRule="auto"/>
              <w:rPr/>
            </w:pPr>
            <w:r>
              <w:rPr>
                <w:spacing w:val="12"/>
              </w:rPr>
              <w:t>货值金额 5 万元以上</w:t>
            </w:r>
          </w:p>
          <w:p>
            <w:pPr>
              <w:pStyle w:val="TableText"/>
              <w:ind w:left="121"/>
              <w:spacing w:before="35" w:line="208" w:lineRule="auto"/>
              <w:rPr/>
            </w:pPr>
            <w:r>
              <w:rPr>
                <w:spacing w:val="-1"/>
              </w:rPr>
              <w:t>10 万元以下的.</w:t>
            </w:r>
          </w:p>
        </w:tc>
        <w:tc>
          <w:tcPr>
            <w:tcW w:w="3202" w:type="dxa"/>
            <w:vAlign w:val="top"/>
          </w:tcPr>
          <w:p>
            <w:pPr>
              <w:pStyle w:val="TableText"/>
              <w:ind w:left="110" w:right="63" w:firstLine="3"/>
              <w:spacing w:before="47" w:line="222" w:lineRule="auto"/>
              <w:jc w:val="both"/>
              <w:rPr/>
            </w:pPr>
            <w:r>
              <w:rPr>
                <w:spacing w:val="8"/>
              </w:rPr>
              <w:t>没收违法所得、产品和用于违法生</w:t>
            </w:r>
            <w:r>
              <w:rPr/>
              <w:t xml:space="preserve">  </w:t>
            </w:r>
            <w:r>
              <w:rPr>
                <w:spacing w:val="7"/>
              </w:rPr>
              <w:t>产的工具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、设备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、原材料等物品，</w:t>
            </w:r>
            <w:r>
              <w:rPr/>
              <w:t xml:space="preserve"> </w:t>
            </w:r>
            <w:r>
              <w:rPr>
                <w:spacing w:val="3"/>
              </w:rPr>
              <w:t>并处货值金额13 倍以上17 倍以下</w:t>
            </w:r>
            <w:r>
              <w:rPr>
                <w:spacing w:val="1"/>
              </w:rPr>
              <w:t xml:space="preserve">   </w:t>
            </w:r>
            <w:r>
              <w:rPr>
                <w:spacing w:val="6"/>
              </w:rPr>
              <w:t>的罚款。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0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8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96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0" w:hanging="17"/>
              <w:spacing w:before="81" w:line="230" w:lineRule="auto"/>
              <w:rPr/>
            </w:pPr>
            <w:r>
              <w:rPr>
                <w:spacing w:val="7"/>
              </w:rPr>
              <w:t>货值金额10 万元以上</w:t>
            </w:r>
            <w:r>
              <w:rPr>
                <w:spacing w:val="3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202" w:type="dxa"/>
            <w:vAlign w:val="top"/>
          </w:tcPr>
          <w:p>
            <w:pPr>
              <w:pStyle w:val="TableText"/>
              <w:ind w:left="110" w:right="63" w:firstLine="3"/>
              <w:spacing w:before="47" w:line="222" w:lineRule="auto"/>
              <w:jc w:val="both"/>
              <w:rPr/>
            </w:pPr>
            <w:r>
              <w:rPr>
                <w:spacing w:val="8"/>
              </w:rPr>
              <w:t>没收违法所得、产品和用于违法生</w:t>
            </w:r>
            <w:r>
              <w:rPr/>
              <w:t xml:space="preserve">  </w:t>
            </w:r>
            <w:r>
              <w:rPr>
                <w:spacing w:val="7"/>
              </w:rPr>
              <w:t>产的工具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、设备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、原材料等物品，</w:t>
            </w:r>
            <w:r>
              <w:rPr/>
              <w:t xml:space="preserve"> </w:t>
            </w:r>
            <w:r>
              <w:rPr>
                <w:spacing w:val="3"/>
              </w:rPr>
              <w:t>并处货值金额17 倍以上20 倍以下</w:t>
            </w:r>
            <w:r>
              <w:rPr>
                <w:spacing w:val="1"/>
              </w:rPr>
              <w:t xml:space="preserve">   </w:t>
            </w:r>
            <w:r>
              <w:rPr>
                <w:spacing w:val="6"/>
              </w:rPr>
              <w:t>的罚款。</w:t>
            </w:r>
          </w:p>
        </w:tc>
      </w:tr>
      <w:tr>
        <w:trPr>
          <w:trHeight w:val="1175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3005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106" w:firstLine="402"/>
              <w:spacing w:before="170" w:line="230" w:lineRule="auto"/>
              <w:rPr/>
            </w:pPr>
            <w:r>
              <w:rPr>
                <w:spacing w:val="26"/>
              </w:rPr>
              <w:t>产品集中交易市场的开办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企业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、产品经营柜台出租企业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</w:t>
            </w:r>
            <w:r>
              <w:rPr/>
              <w:t xml:space="preserve"> </w:t>
            </w:r>
            <w:r>
              <w:rPr>
                <w:spacing w:val="24"/>
              </w:rPr>
              <w:t>产品展销会的举办企业未审查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入场销售者的经营资格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，明确入</w:t>
            </w:r>
            <w:r>
              <w:rPr/>
              <w:t xml:space="preserve"> </w:t>
            </w:r>
            <w:r>
              <w:rPr>
                <w:spacing w:val="9"/>
              </w:rPr>
              <w:t>场销售者的产品安全管理责任，</w:t>
            </w:r>
            <w:r>
              <w:rPr/>
              <w:t xml:space="preserve"> </w:t>
            </w:r>
            <w:r>
              <w:rPr>
                <w:spacing w:val="7"/>
              </w:rPr>
              <w:t>定期对入场销售者的经营环境</w:t>
            </w:r>
            <w:r>
              <w:rPr>
                <w:spacing w:val="-28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条件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、内部安全管理制度和经营</w:t>
            </w:r>
          </w:p>
        </w:tc>
        <w:tc>
          <w:tcPr>
            <w:tcW w:w="45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49" w:firstLine="400"/>
              <w:spacing w:before="169" w:line="230" w:lineRule="auto"/>
              <w:jc w:val="both"/>
              <w:rPr/>
            </w:pPr>
            <w:r>
              <w:rPr>
                <w:b/>
                <w:bCs/>
                <w:spacing w:val="11"/>
              </w:rPr>
              <w:t>第六条 </w:t>
            </w:r>
            <w:r>
              <w:rPr>
                <w:spacing w:val="11"/>
              </w:rPr>
              <w:t>产品集中交易市场的开办企业</w:t>
            </w:r>
            <w:r>
              <w:rPr>
                <w:spacing w:val="-28"/>
              </w:rPr>
              <w:t xml:space="preserve"> </w:t>
            </w:r>
            <w:r>
              <w:rPr>
                <w:spacing w:val="11"/>
              </w:rPr>
              <w:t>、产品</w:t>
            </w:r>
            <w:r>
              <w:rPr/>
              <w:t xml:space="preserve">  </w:t>
            </w:r>
            <w:r>
              <w:rPr>
                <w:spacing w:val="6"/>
              </w:rPr>
              <w:t>经营柜台出租企业、产品展销会的举办企业，应当</w:t>
            </w:r>
            <w:r>
              <w:rPr>
                <w:spacing w:val="1"/>
              </w:rPr>
              <w:t xml:space="preserve">  </w:t>
            </w:r>
            <w:r>
              <w:rPr>
                <w:spacing w:val="6"/>
              </w:rPr>
              <w:t>审查入场销售者的经营资格，明确入场销售者的产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品安全管理责任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，定期对入场销售者的经营环境、</w:t>
            </w:r>
            <w:r>
              <w:rPr/>
              <w:t xml:space="preserve"> </w:t>
            </w:r>
            <w:r>
              <w:rPr>
                <w:spacing w:val="6"/>
              </w:rPr>
              <w:t>条件、内部安全管理制度和经营产品是否符合法定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要求进行检查，发现销售不符合法定要求产品或者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其他违法行为的，应当及时制止并立即报告所在地</w:t>
            </w:r>
          </w:p>
        </w:tc>
        <w:tc>
          <w:tcPr>
            <w:tcW w:w="708" w:type="dxa"/>
            <w:vAlign w:val="top"/>
          </w:tcPr>
          <w:p>
            <w:pPr>
              <w:spacing w:line="3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27" w:right="105" w:hanging="17"/>
              <w:spacing w:before="321" w:line="228" w:lineRule="auto"/>
              <w:rPr/>
            </w:pPr>
            <w:r>
              <w:rPr>
                <w:spacing w:val="11"/>
              </w:rPr>
              <w:t>货值金额 5 万元以下</w:t>
            </w:r>
            <w:r>
              <w:rPr>
                <w:spacing w:val="9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202" w:type="dxa"/>
            <w:vAlign w:val="top"/>
          </w:tcPr>
          <w:p>
            <w:pPr>
              <w:pStyle w:val="TableText"/>
              <w:ind w:left="112" w:right="110"/>
              <w:spacing w:before="320" w:line="227" w:lineRule="auto"/>
              <w:rPr/>
            </w:pPr>
            <w:r>
              <w:rPr>
                <w:spacing w:val="1"/>
              </w:rPr>
              <w:t>处以 1000 元以上 1.57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263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0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8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7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96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7" w:lineRule="auto"/>
              <w:rPr/>
            </w:pPr>
            <w:r>
              <w:rPr>
                <w:spacing w:val="7"/>
              </w:rPr>
              <w:t>货值金额 </w:t>
            </w:r>
            <w:r>
              <w:rPr>
                <w:rFonts w:ascii="Times New Roman" w:hAnsi="Times New Roman" w:eastAsia="Times New Roman" w:cs="Times New Roman"/>
                <w:spacing w:val="7"/>
              </w:rPr>
              <w:t>5 </w:t>
            </w:r>
            <w:r>
              <w:rPr>
                <w:spacing w:val="7"/>
              </w:rPr>
              <w:t>万元以上</w:t>
            </w:r>
          </w:p>
          <w:p>
            <w:pPr>
              <w:pStyle w:val="TableText"/>
              <w:ind w:left="130"/>
              <w:spacing w:before="33" w:line="208" w:lineRule="auto"/>
              <w:rPr/>
            </w:pPr>
            <w:r>
              <w:rPr>
                <w:rFonts w:ascii="Times New Roman" w:hAnsi="Times New Roman" w:eastAsia="Times New Roman" w:cs="Times New Roman"/>
                <w:spacing w:val="4"/>
              </w:rPr>
              <w:t>10 </w:t>
            </w:r>
            <w:r>
              <w:rPr>
                <w:spacing w:val="4"/>
              </w:rPr>
              <w:t>万元以下的。</w:t>
            </w:r>
          </w:p>
        </w:tc>
        <w:tc>
          <w:tcPr>
            <w:tcW w:w="3202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10" w:hanging="16"/>
              <w:spacing w:before="81" w:line="227" w:lineRule="auto"/>
              <w:rPr/>
            </w:pPr>
            <w:r>
              <w:rPr>
                <w:spacing w:val="3"/>
              </w:rPr>
              <w:t>处以</w:t>
            </w:r>
            <w:r>
              <w:rPr>
                <w:spacing w:val="25"/>
              </w:rPr>
              <w:t xml:space="preserve"> </w:t>
            </w:r>
            <w:r>
              <w:rPr>
                <w:spacing w:val="3"/>
              </w:rPr>
              <w:t>1.57 万元以上 3.53 万元以下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87"/>
          <w:pgSz w:w="16839" w:h="11905"/>
          <w:pgMar w:top="1011" w:right="419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542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3005"/>
        <w:gridCol w:w="4534"/>
        <w:gridCol w:w="708"/>
        <w:gridCol w:w="2096"/>
        <w:gridCol w:w="3202"/>
      </w:tblGrid>
      <w:tr>
        <w:trPr>
          <w:trHeight w:val="1982" w:hRule="atLeast"/>
        </w:trPr>
        <w:tc>
          <w:tcPr>
            <w:tcW w:w="9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05" w:type="dxa"/>
            <w:vAlign w:val="top"/>
          </w:tcPr>
          <w:p>
            <w:pPr>
              <w:pStyle w:val="TableText"/>
              <w:ind w:left="105" w:right="106" w:firstLine="2"/>
              <w:spacing w:before="51" w:line="230" w:lineRule="auto"/>
              <w:jc w:val="both"/>
              <w:rPr/>
            </w:pPr>
            <w:r>
              <w:rPr>
                <w:spacing w:val="24"/>
              </w:rPr>
              <w:t>产品是否符合法定要求进行检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查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，或者发现销售不符合法定要</w:t>
            </w:r>
            <w:r>
              <w:rPr/>
              <w:t xml:space="preserve"> </w:t>
            </w:r>
            <w:r>
              <w:rPr>
                <w:spacing w:val="24"/>
              </w:rPr>
              <w:t>求产品或者其他违法行为未及</w:t>
            </w:r>
            <w:r>
              <w:rPr>
                <w:spacing w:val="3"/>
              </w:rPr>
              <w:t xml:space="preserve"> </w:t>
            </w:r>
            <w:r>
              <w:rPr>
                <w:spacing w:val="24"/>
              </w:rPr>
              <w:t>时制止并立即报告所在地工商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行政管理部门的。</w:t>
            </w:r>
          </w:p>
        </w:tc>
        <w:tc>
          <w:tcPr>
            <w:tcW w:w="4534" w:type="dxa"/>
            <w:vAlign w:val="top"/>
          </w:tcPr>
          <w:p>
            <w:pPr>
              <w:pStyle w:val="TableText"/>
              <w:ind w:left="109"/>
              <w:spacing w:before="51" w:line="208" w:lineRule="auto"/>
              <w:rPr/>
            </w:pPr>
            <w:r>
              <w:rPr>
                <w:spacing w:val="8"/>
              </w:rPr>
              <w:t>工商行政管理部门。</w:t>
            </w:r>
          </w:p>
          <w:p>
            <w:pPr>
              <w:pStyle w:val="TableText"/>
              <w:ind w:left="107" w:right="104" w:firstLine="403"/>
              <w:spacing w:before="31" w:line="229" w:lineRule="auto"/>
              <w:jc w:val="both"/>
              <w:rPr/>
            </w:pPr>
            <w:r>
              <w:rPr>
                <w:spacing w:val="11"/>
              </w:rPr>
              <w:t>违反前款规定的</w:t>
            </w:r>
            <w:r>
              <w:rPr>
                <w:spacing w:val="1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11"/>
              </w:rPr>
              <w:t>由工商行政管理部门处以</w:t>
            </w:r>
            <w:r>
              <w:rPr/>
              <w:t xml:space="preserve"> </w:t>
            </w:r>
            <w:r>
              <w:rPr>
                <w:spacing w:val="3"/>
              </w:rPr>
              <w:t>1000 元以上 5 万元以下的罚款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3"/>
              </w:rPr>
              <w:t>；情节严重的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，责</w:t>
            </w:r>
            <w:r>
              <w:rPr/>
              <w:t xml:space="preserve"> </w:t>
            </w:r>
            <w:r>
              <w:rPr>
                <w:spacing w:val="4"/>
              </w:rPr>
              <w:t>令停业整顿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；造成严重后果的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6"/>
              </w:rPr>
              <w:t xml:space="preserve"> </w:t>
            </w:r>
            <w:r>
              <w:rPr>
                <w:spacing w:val="4"/>
              </w:rPr>
              <w:t>吊销营业执照。</w:t>
            </w:r>
          </w:p>
        </w:tc>
        <w:tc>
          <w:tcPr>
            <w:tcW w:w="708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96" w:type="dxa"/>
            <w:vAlign w:val="top"/>
          </w:tcPr>
          <w:p>
            <w:pPr>
              <w:spacing w:line="319" w:lineRule="auto"/>
              <w:rPr>
                <w:rFonts w:ascii="Arial"/>
                <w:sz w:val="21"/>
              </w:rPr>
            </w:pPr>
            <w:r/>
          </w:p>
          <w:p>
            <w:pPr>
              <w:spacing w:line="31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5" w:hanging="17"/>
              <w:spacing w:before="82" w:line="228" w:lineRule="auto"/>
              <w:rPr/>
            </w:pPr>
            <w:r>
              <w:rPr>
                <w:spacing w:val="10"/>
              </w:rPr>
              <w:t>货值金额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10 </w:t>
            </w:r>
            <w:r>
              <w:rPr>
                <w:spacing w:val="10"/>
              </w:rPr>
              <w:t>万元以上</w:t>
            </w:r>
            <w:r>
              <w:rPr>
                <w:spacing w:val="7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20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/>
              <w:spacing w:before="82" w:line="229" w:lineRule="auto"/>
              <w:rPr/>
            </w:pPr>
            <w:r>
              <w:rPr>
                <w:spacing w:val="8"/>
              </w:rPr>
              <w:t>处以</w:t>
            </w:r>
            <w:r>
              <w:rPr>
                <w:spacing w:val="-7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3.53</w:t>
            </w:r>
            <w:r>
              <w:rPr>
                <w:rFonts w:ascii="Times New Roman" w:hAnsi="Times New Roman" w:eastAsia="Times New Roman" w:cs="Times New Roman"/>
                <w:spacing w:val="-8"/>
              </w:rPr>
              <w:t xml:space="preserve"> </w:t>
            </w:r>
            <w:r>
              <w:rPr>
                <w:spacing w:val="8"/>
              </w:rPr>
              <w:t>万元以上</w:t>
            </w:r>
            <w:r>
              <w:rPr>
                <w:spacing w:val="-1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5</w:t>
            </w:r>
            <w:r>
              <w:rPr>
                <w:spacing w:val="8"/>
              </w:rPr>
              <w:t>万元以下的罚</w:t>
            </w:r>
            <w:r>
              <w:rPr/>
              <w:t xml:space="preserve"> </w:t>
            </w:r>
            <w:r>
              <w:rPr>
                <w:spacing w:val="3"/>
              </w:rPr>
              <w:t>款</w:t>
            </w:r>
            <w:r>
              <w:rPr>
                <w:spacing w:val="-11"/>
              </w:rPr>
              <w:t xml:space="preserve"> </w:t>
            </w:r>
            <w:r>
              <w:rPr>
                <w:spacing w:val="3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，责令停业整顿；</w:t>
            </w:r>
            <w:r>
              <w:rPr/>
              <w:t xml:space="preserve"> </w:t>
            </w:r>
            <w:r>
              <w:rPr>
                <w:spacing w:val="3"/>
              </w:rPr>
              <w:t>造成严重后果的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6"/>
              </w:rPr>
              <w:t xml:space="preserve"> </w:t>
            </w:r>
            <w:r>
              <w:rPr>
                <w:spacing w:val="3"/>
              </w:rPr>
              <w:t>吊销营业执照。</w:t>
            </w:r>
          </w:p>
        </w:tc>
      </w:tr>
      <w:tr>
        <w:trPr>
          <w:trHeight w:val="2371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9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3005" w:type="dxa"/>
            <w:vAlign w:val="top"/>
            <w:vMerge w:val="restart"/>
            <w:tcBorders>
              <w:bottom w:val="nil"/>
            </w:tcBorders>
          </w:tcPr>
          <w:p>
            <w:pPr>
              <w:spacing w:line="32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6" w:firstLine="405"/>
              <w:spacing w:before="81" w:line="231" w:lineRule="auto"/>
              <w:rPr/>
            </w:pPr>
            <w:r>
              <w:rPr>
                <w:spacing w:val="26"/>
              </w:rPr>
              <w:t>生产企业发现其生产的产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品存在安全隐患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，可能对人体健</w:t>
            </w:r>
            <w:r>
              <w:rPr/>
              <w:t xml:space="preserve"> </w:t>
            </w:r>
            <w:r>
              <w:rPr>
                <w:spacing w:val="9"/>
              </w:rPr>
              <w:t>康和生命安全造成损害，未向社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会公布有关信息，通知销售者停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止销售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，告知消费者停止使用，</w:t>
            </w:r>
            <w:r>
              <w:rPr/>
              <w:t xml:space="preserve"> </w:t>
            </w:r>
            <w:r>
              <w:rPr>
                <w:spacing w:val="9"/>
              </w:rPr>
              <w:t>主动召回产品，并向有关监督管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理部门报告，立即停止销售该产</w:t>
            </w:r>
            <w:r>
              <w:rPr/>
              <w:t xml:space="preserve"> </w:t>
            </w:r>
            <w:r>
              <w:rPr>
                <w:spacing w:val="9"/>
              </w:rPr>
              <w:t>品的；销售者发现其销售的产品</w:t>
            </w:r>
            <w:r>
              <w:rPr/>
              <w:t xml:space="preserve"> </w:t>
            </w:r>
            <w:r>
              <w:rPr>
                <w:spacing w:val="6"/>
              </w:rPr>
              <w:t>存在安全隐患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，可能对人体健康</w:t>
            </w:r>
            <w:r>
              <w:rPr/>
              <w:t xml:space="preserve"> </w:t>
            </w:r>
            <w:r>
              <w:rPr>
                <w:spacing w:val="9"/>
              </w:rPr>
              <w:t>和生命安全造成损害的，未立即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停止销售该产品，通知生产企业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或者供货商，并向有关监督管理</w:t>
            </w:r>
            <w:r>
              <w:rPr/>
              <w:t xml:space="preserve"> </w:t>
            </w:r>
            <w:r>
              <w:rPr>
                <w:spacing w:val="7"/>
              </w:rPr>
              <w:t>部门报告的。</w:t>
            </w:r>
          </w:p>
        </w:tc>
        <w:tc>
          <w:tcPr>
            <w:tcW w:w="45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52" w:firstLine="400"/>
              <w:spacing w:before="105" w:line="231" w:lineRule="auto"/>
              <w:jc w:val="both"/>
              <w:rPr/>
            </w:pPr>
            <w:r>
              <w:rPr>
                <w:b/>
                <w:bCs/>
                <w:spacing w:val="12"/>
              </w:rPr>
              <w:t>第九条 </w:t>
            </w:r>
            <w:r>
              <w:rPr>
                <w:spacing w:val="12"/>
              </w:rPr>
              <w:t>生产企业发现其生产的产品存在安全</w:t>
            </w:r>
            <w:r>
              <w:rPr>
                <w:spacing w:val="4"/>
              </w:rPr>
              <w:t xml:space="preserve">  </w:t>
            </w:r>
            <w:r>
              <w:rPr>
                <w:spacing w:val="6"/>
              </w:rPr>
              <w:t>隐患，可能对人体健康和生命安全造成损害的，应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当向社会公布有关信息，通知销售者停止销售，告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知消费者停止使用，主动召回产品，并向有关监督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管理部门报告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；销售者应当立即停止销售该产品。</w:t>
            </w:r>
            <w:r>
              <w:rPr/>
              <w:t xml:space="preserve"> </w:t>
            </w:r>
            <w:r>
              <w:rPr>
                <w:spacing w:val="6"/>
              </w:rPr>
              <w:t>销售者发现其销售的产品存在安全隐患，可能对人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体健康和生命安全造成损害的，应当立即停止销售</w:t>
            </w:r>
            <w:r>
              <w:rPr/>
              <w:t xml:space="preserve">  </w:t>
            </w:r>
            <w:r>
              <w:rPr>
                <w:spacing w:val="6"/>
              </w:rPr>
              <w:t>该产品，通知生产企业或者供货商，并向有关监督</w:t>
            </w:r>
            <w:r>
              <w:rPr>
                <w:spacing w:val="2"/>
              </w:rPr>
              <w:t xml:space="preserve">  </w:t>
            </w:r>
            <w:r>
              <w:rPr>
                <w:spacing w:val="8"/>
              </w:rPr>
              <w:t>管理部门报告。</w:t>
            </w:r>
          </w:p>
          <w:p>
            <w:pPr>
              <w:pStyle w:val="TableText"/>
              <w:ind w:left="105" w:right="42" w:firstLine="406"/>
              <w:spacing w:before="291" w:line="230" w:lineRule="auto"/>
              <w:jc w:val="both"/>
              <w:rPr/>
            </w:pPr>
            <w:r>
              <w:rPr>
                <w:spacing w:val="5"/>
              </w:rPr>
              <w:t>生产企业和销售者不履行前款规定义务的，由  </w:t>
            </w:r>
            <w:r>
              <w:rPr>
                <w:spacing w:val="1"/>
              </w:rPr>
              <w:t>农业</w:t>
            </w:r>
            <w:r>
              <w:rPr>
                <w:spacing w:val="-14"/>
              </w:rPr>
              <w:t xml:space="preserve"> </w:t>
            </w:r>
            <w:r>
              <w:rPr>
                <w:spacing w:val="1"/>
              </w:rPr>
              <w:t>、卫生</w:t>
            </w:r>
            <w:r>
              <w:rPr>
                <w:spacing w:val="-32"/>
              </w:rPr>
              <w:t xml:space="preserve"> </w:t>
            </w:r>
            <w:r>
              <w:rPr>
                <w:spacing w:val="1"/>
              </w:rPr>
              <w:t>、质检、商务</w:t>
            </w:r>
            <w:r>
              <w:rPr>
                <w:spacing w:val="-32"/>
              </w:rPr>
              <w:t xml:space="preserve"> </w:t>
            </w:r>
            <w:r>
              <w:rPr>
                <w:spacing w:val="1"/>
              </w:rPr>
              <w:t>、工商</w:t>
            </w:r>
            <w:r>
              <w:rPr>
                <w:spacing w:val="-31"/>
              </w:rPr>
              <w:t xml:space="preserve"> </w:t>
            </w:r>
            <w:r>
              <w:rPr>
                <w:spacing w:val="1"/>
              </w:rPr>
              <w:t>、药品等监督管理</w:t>
            </w:r>
            <w:r>
              <w:rPr/>
              <w:t xml:space="preserve">  </w:t>
            </w:r>
            <w:r>
              <w:rPr>
                <w:spacing w:val="6"/>
              </w:rPr>
              <w:t>部门依据各自职责，责令生产企业召回产品、销售</w:t>
            </w:r>
            <w:r>
              <w:rPr>
                <w:spacing w:val="1"/>
              </w:rPr>
              <w:t xml:space="preserve">  </w:t>
            </w:r>
            <w:r>
              <w:rPr>
                <w:spacing w:val="11"/>
              </w:rPr>
              <w:t>者停止销售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，对生产企业并处货值金额 3 倍</w:t>
            </w:r>
            <w:r>
              <w:rPr>
                <w:spacing w:val="10"/>
              </w:rPr>
              <w:t>的罚</w:t>
            </w:r>
            <w:r>
              <w:rPr/>
              <w:t xml:space="preserve">  </w:t>
            </w:r>
            <w:r>
              <w:rPr>
                <w:spacing w:val="-1"/>
              </w:rPr>
              <w:t>款，对销售者并处 1000 元以上 5 万元以下的罚款；</w:t>
            </w:r>
          </w:p>
        </w:tc>
        <w:tc>
          <w:tcPr>
            <w:tcW w:w="708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96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5" w:hanging="17"/>
              <w:spacing w:before="81" w:line="228" w:lineRule="auto"/>
              <w:rPr/>
            </w:pPr>
            <w:r>
              <w:rPr>
                <w:spacing w:val="11"/>
              </w:rPr>
              <w:t>货值金额 5 万元以下</w:t>
            </w:r>
            <w:r>
              <w:rPr>
                <w:spacing w:val="9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202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1"/>
              <w:spacing w:before="81" w:line="230" w:lineRule="auto"/>
              <w:jc w:val="both"/>
              <w:rPr/>
            </w:pPr>
            <w:r>
              <w:rPr>
                <w:spacing w:val="8"/>
              </w:rPr>
              <w:t>责令生产企业召回产品、销售者停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止销售，对生产企业并处货值金额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3 倍的罚款，对销售者并处 1000 元</w:t>
            </w:r>
            <w:r>
              <w:rPr>
                <w:spacing w:val="8"/>
              </w:rPr>
              <w:t xml:space="preserve"> </w:t>
            </w:r>
            <w:r>
              <w:rPr>
                <w:spacing w:val="2"/>
              </w:rPr>
              <w:t>以上 1.57 万元以下的罚款。</w:t>
            </w:r>
          </w:p>
        </w:tc>
      </w:tr>
      <w:tr>
        <w:trPr>
          <w:trHeight w:val="243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0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8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7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96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7" w:lineRule="auto"/>
              <w:rPr/>
            </w:pPr>
            <w:r>
              <w:rPr>
                <w:spacing w:val="7"/>
              </w:rPr>
              <w:t>货值金额 </w:t>
            </w:r>
            <w:r>
              <w:rPr>
                <w:rFonts w:ascii="Times New Roman" w:hAnsi="Times New Roman" w:eastAsia="Times New Roman" w:cs="Times New Roman"/>
                <w:spacing w:val="7"/>
              </w:rPr>
              <w:t>5 </w:t>
            </w:r>
            <w:r>
              <w:rPr>
                <w:spacing w:val="7"/>
              </w:rPr>
              <w:t>万元以上</w:t>
            </w:r>
          </w:p>
          <w:p>
            <w:pPr>
              <w:pStyle w:val="TableText"/>
              <w:ind w:left="130"/>
              <w:spacing w:before="33" w:line="208" w:lineRule="auto"/>
              <w:rPr/>
            </w:pPr>
            <w:r>
              <w:rPr>
                <w:rFonts w:ascii="Times New Roman" w:hAnsi="Times New Roman" w:eastAsia="Times New Roman" w:cs="Times New Roman"/>
                <w:spacing w:val="4"/>
              </w:rPr>
              <w:t>10 </w:t>
            </w:r>
            <w:r>
              <w:rPr>
                <w:spacing w:val="4"/>
              </w:rPr>
              <w:t>万元以下的。</w:t>
            </w:r>
          </w:p>
        </w:tc>
        <w:tc>
          <w:tcPr>
            <w:tcW w:w="3202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4"/>
              <w:spacing w:before="82" w:line="229" w:lineRule="auto"/>
              <w:jc w:val="both"/>
              <w:rPr/>
            </w:pPr>
            <w:r>
              <w:rPr>
                <w:spacing w:val="8"/>
              </w:rPr>
              <w:t>责令生产企业召回产品、销售者停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止销售，对生产企业并处货值金额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3 倍的罚款，对销售者并处 1.57 万</w:t>
            </w:r>
            <w:r>
              <w:rPr>
                <w:spacing w:val="17"/>
              </w:rPr>
              <w:t xml:space="preserve"> </w:t>
            </w:r>
            <w:r>
              <w:rPr>
                <w:spacing w:val="3"/>
              </w:rPr>
              <w:t>元以上 3.53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88"/>
          <w:pgSz w:w="16839" w:h="11905"/>
          <w:pgMar w:top="1011" w:right="419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542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3005"/>
        <w:gridCol w:w="4534"/>
        <w:gridCol w:w="708"/>
        <w:gridCol w:w="2096"/>
        <w:gridCol w:w="3202"/>
      </w:tblGrid>
      <w:tr>
        <w:trPr>
          <w:trHeight w:val="2604" w:hRule="atLeast"/>
        </w:trPr>
        <w:tc>
          <w:tcPr>
            <w:tcW w:w="9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0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34" w:type="dxa"/>
            <w:vAlign w:val="top"/>
          </w:tcPr>
          <w:p>
            <w:pPr>
              <w:pStyle w:val="TableText"/>
              <w:ind w:left="108"/>
              <w:spacing w:before="50" w:line="208" w:lineRule="auto"/>
              <w:rPr/>
            </w:pPr>
            <w:r>
              <w:rPr>
                <w:spacing w:val="6"/>
              </w:rPr>
              <w:t>造成严重后果的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6"/>
              </w:rPr>
              <w:t>由原发证部门吊销许可证照。</w:t>
            </w:r>
          </w:p>
        </w:tc>
        <w:tc>
          <w:tcPr>
            <w:tcW w:w="708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96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5" w:hanging="17"/>
              <w:spacing w:before="82" w:line="228" w:lineRule="auto"/>
              <w:rPr/>
            </w:pPr>
            <w:r>
              <w:rPr>
                <w:spacing w:val="10"/>
              </w:rPr>
              <w:t>货值金额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10 </w:t>
            </w:r>
            <w:r>
              <w:rPr>
                <w:spacing w:val="10"/>
              </w:rPr>
              <w:t>万元以上</w:t>
            </w:r>
            <w:r>
              <w:rPr>
                <w:spacing w:val="7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202" w:type="dxa"/>
            <w:vAlign w:val="top"/>
          </w:tcPr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4"/>
              <w:spacing w:before="82" w:line="231" w:lineRule="auto"/>
              <w:jc w:val="both"/>
              <w:rPr/>
            </w:pPr>
            <w:r>
              <w:rPr>
                <w:spacing w:val="8"/>
              </w:rPr>
              <w:t>责令生产企业召回产品、销售者停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止销售，对生产企业并处货值金额</w:t>
            </w:r>
            <w:r>
              <w:rPr>
                <w:spacing w:val="7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3 </w:t>
            </w:r>
            <w:r>
              <w:rPr>
                <w:spacing w:val="5"/>
              </w:rPr>
              <w:t>倍的罚款，对销售者并处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3.53 </w:t>
            </w:r>
            <w:r>
              <w:rPr>
                <w:spacing w:val="5"/>
              </w:rPr>
              <w:t>万</w:t>
            </w:r>
            <w:r>
              <w:rPr>
                <w:spacing w:val="18"/>
              </w:rPr>
              <w:t xml:space="preserve"> </w:t>
            </w:r>
            <w:r>
              <w:rPr>
                <w:spacing w:val="10"/>
              </w:rPr>
              <w:t>元以上 </w:t>
            </w:r>
            <w:r>
              <w:rPr>
                <w:rFonts w:ascii="Times New Roman" w:hAnsi="Times New Roman" w:eastAsia="Times New Roman" w:cs="Times New Roman"/>
                <w:spacing w:val="10"/>
              </w:rPr>
              <w:t>5</w:t>
            </w:r>
            <w:r>
              <w:rPr>
                <w:spacing w:val="10"/>
              </w:rPr>
              <w:t>万元以下的罚款；造成严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重后果的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，由原发证部门吊销许可</w:t>
            </w:r>
            <w:r>
              <w:rPr/>
              <w:t xml:space="preserve"> </w:t>
            </w:r>
            <w:r>
              <w:rPr>
                <w:spacing w:val="5"/>
              </w:rPr>
              <w:t>证照。</w:t>
            </w:r>
          </w:p>
        </w:tc>
      </w:tr>
    </w:tbl>
    <w:p>
      <w:pPr>
        <w:spacing w:line="301" w:lineRule="auto"/>
        <w:rPr>
          <w:rFonts w:ascii="Arial"/>
          <w:sz w:val="21"/>
        </w:rPr>
      </w:pPr>
      <w:r/>
    </w:p>
    <w:p>
      <w:pPr>
        <w:spacing w:line="301" w:lineRule="auto"/>
        <w:rPr>
          <w:rFonts w:ascii="Arial"/>
          <w:sz w:val="21"/>
        </w:rPr>
      </w:pPr>
      <w:r/>
    </w:p>
    <w:p>
      <w:pPr>
        <w:spacing w:line="301" w:lineRule="auto"/>
        <w:rPr>
          <w:rFonts w:ascii="Arial"/>
          <w:sz w:val="21"/>
        </w:rPr>
      </w:pPr>
      <w:r/>
    </w:p>
    <w:p>
      <w:pPr>
        <w:ind w:left="1804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七十、《广西壮族自治区食品安全条例》行政处罚裁量基准</w:t>
      </w:r>
    </w:p>
    <w:p>
      <w:pPr>
        <w:spacing w:line="58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551" w:hRule="atLeast"/>
        </w:trPr>
        <w:tc>
          <w:tcPr>
            <w:tcW w:w="997" w:type="dxa"/>
            <w:vAlign w:val="top"/>
          </w:tcPr>
          <w:p>
            <w:pPr>
              <w:pStyle w:val="TableText"/>
              <w:ind w:left="300"/>
              <w:spacing w:before="164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426" w:type="dxa"/>
            <w:vAlign w:val="top"/>
          </w:tcPr>
          <w:p>
            <w:pPr>
              <w:pStyle w:val="TableText"/>
              <w:ind w:left="812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951" w:type="dxa"/>
            <w:vAlign w:val="top"/>
          </w:tcPr>
          <w:p>
            <w:pPr>
              <w:pStyle w:val="TableText"/>
              <w:ind w:left="1575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887" w:type="dxa"/>
            <w:vAlign w:val="top"/>
            <w:gridSpan w:val="2"/>
          </w:tcPr>
          <w:p>
            <w:pPr>
              <w:pStyle w:val="TableText"/>
              <w:ind w:left="1044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491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836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9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44" w:firstLine="403"/>
              <w:spacing w:before="89" w:line="231" w:lineRule="auto"/>
              <w:rPr/>
            </w:pPr>
            <w:r>
              <w:rPr>
                <w:spacing w:val="35"/>
              </w:rPr>
              <w:t>生产经营无产品名</w:t>
            </w:r>
            <w:r>
              <w:rPr>
                <w:spacing w:val="1"/>
              </w:rPr>
              <w:t xml:space="preserve">  </w:t>
            </w:r>
            <w:r>
              <w:rPr>
                <w:spacing w:val="7"/>
              </w:rPr>
              <w:t>称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，无生产者名称或者地</w:t>
            </w:r>
            <w:r>
              <w:rPr/>
              <w:t xml:space="preserve">  </w:t>
            </w:r>
            <w:r>
              <w:rPr>
                <w:spacing w:val="-1"/>
              </w:rPr>
              <w:t>址的食品、食品添加剂的；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生产经营伪造产地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，伪造</w:t>
            </w:r>
            <w:r>
              <w:rPr/>
              <w:t xml:space="preserve">  </w:t>
            </w:r>
            <w:r>
              <w:rPr>
                <w:spacing w:val="8"/>
              </w:rPr>
              <w:t>或者冒用他人的名称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、地</w:t>
            </w:r>
            <w:r>
              <w:rPr/>
              <w:t xml:space="preserve">  </w:t>
            </w:r>
            <w:r>
              <w:rPr>
                <w:spacing w:val="8"/>
              </w:rPr>
              <w:t>址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、生产许可证编号的食</w:t>
            </w:r>
            <w:r>
              <w:rPr/>
              <w:t xml:space="preserve">  </w:t>
            </w:r>
            <w:r>
              <w:rPr>
                <w:spacing w:val="5"/>
              </w:rPr>
              <w:t>品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、食品添加剂的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；生产</w:t>
            </w:r>
            <w:r>
              <w:rPr/>
              <w:t xml:space="preserve">  </w:t>
            </w:r>
            <w:r>
              <w:rPr>
                <w:spacing w:val="8"/>
              </w:rPr>
              <w:t>经营以假充真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、以次充好</w:t>
            </w:r>
            <w:r>
              <w:rPr/>
              <w:t xml:space="preserve">  </w:t>
            </w:r>
            <w:r>
              <w:rPr>
                <w:spacing w:val="9"/>
              </w:rPr>
              <w:t>的食品、食品添加剂的</w:t>
            </w:r>
            <w:r>
              <w:rPr>
                <w:spacing w:val="-15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 </w:t>
            </w:r>
            <w:r>
              <w:rPr>
                <w:spacing w:val="8"/>
              </w:rPr>
              <w:t>违法生产经营的食品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、食</w:t>
            </w:r>
            <w:r>
              <w:rPr/>
              <w:t xml:space="preserve">  </w:t>
            </w:r>
            <w:r>
              <w:rPr>
                <w:spacing w:val="10"/>
              </w:rPr>
              <w:t>品添加剂货值金额不足一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99" w:firstLine="399"/>
              <w:spacing w:before="90" w:line="231" w:lineRule="auto"/>
              <w:jc w:val="both"/>
              <w:rPr/>
            </w:pPr>
            <w:r>
              <w:rPr>
                <w:b/>
                <w:bCs/>
                <w:spacing w:val="17"/>
              </w:rPr>
              <w:t>第六十七条第一款</w:t>
            </w:r>
            <w:r>
              <w:rPr>
                <w:b/>
                <w:bCs/>
                <w:spacing w:val="21"/>
                <w:w w:val="101"/>
              </w:rPr>
              <w:t xml:space="preserve">   </w:t>
            </w:r>
            <w:r>
              <w:rPr>
                <w:spacing w:val="17"/>
              </w:rPr>
              <w:t>违反本条例第十</w:t>
            </w:r>
            <w:r>
              <w:rPr/>
              <w:t xml:space="preserve"> </w:t>
            </w:r>
            <w:r>
              <w:rPr>
                <w:spacing w:val="6"/>
              </w:rPr>
              <w:t>八条第一款规定，有下列情形之一的，由县</w:t>
            </w:r>
            <w:r>
              <w:rPr>
                <w:spacing w:val="7"/>
              </w:rPr>
              <w:t xml:space="preserve"> </w:t>
            </w:r>
            <w:r>
              <w:rPr>
                <w:spacing w:val="17"/>
              </w:rPr>
              <w:t>级以上人民政府食品安全监督管理部门没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收违法所得和违法生产经营的食品、食品添</w:t>
            </w:r>
            <w:r>
              <w:rPr>
                <w:spacing w:val="7"/>
              </w:rPr>
              <w:t xml:space="preserve"> </w:t>
            </w:r>
            <w:r>
              <w:rPr>
                <w:spacing w:val="15"/>
              </w:rPr>
              <w:t>加剂</w:t>
            </w:r>
            <w:r>
              <w:rPr>
                <w:spacing w:val="-14"/>
              </w:rPr>
              <w:t xml:space="preserve"> </w:t>
            </w:r>
            <w:r>
              <w:rPr>
                <w:spacing w:val="15"/>
              </w:rPr>
              <w:t>，并可以没收用于违法生产经营的工</w:t>
            </w:r>
            <w:r>
              <w:rPr/>
              <w:t xml:space="preserve"> </w:t>
            </w:r>
            <w:r>
              <w:rPr>
                <w:spacing w:val="6"/>
              </w:rPr>
              <w:t>具、设备、原料等物品；违法生产经营的食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品、食品添加剂货值金额不足一万元的，并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处五千元以上五万元以下罚款；货值金额一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万元以上的，并处货值金额五倍以上十倍以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下罚款；情节严重的，责令停产停业，直至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吊销许可证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、登记证：</w:t>
            </w:r>
          </w:p>
        </w:tc>
        <w:tc>
          <w:tcPr>
            <w:tcW w:w="709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1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8" w:firstLine="1"/>
              <w:spacing w:before="50" w:line="227" w:lineRule="auto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  </w:t>
            </w:r>
            <w:r>
              <w:rPr>
                <w:spacing w:val="27"/>
              </w:rPr>
              <w:t>货值金额一千元以下</w:t>
            </w:r>
            <w:r>
              <w:rPr/>
              <w:t xml:space="preserve">   </w:t>
            </w:r>
            <w:r>
              <w:rPr>
                <w:spacing w:val="4"/>
              </w:rPr>
              <w:t>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；2.违法行为人为自</w:t>
            </w:r>
            <w:r>
              <w:rPr/>
              <w:t xml:space="preserve">   </w:t>
            </w:r>
            <w:r>
              <w:rPr>
                <w:spacing w:val="8"/>
              </w:rPr>
              <w:t>然人或者个体工商户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 </w:t>
            </w:r>
            <w:r>
              <w:rPr>
                <w:spacing w:val="5"/>
              </w:rPr>
              <w:t>违法行为地在山区、农</w:t>
            </w:r>
            <w:r>
              <w:rPr>
                <w:spacing w:val="1"/>
              </w:rPr>
              <w:t xml:space="preserve">   </w:t>
            </w:r>
            <w:r>
              <w:rPr>
                <w:spacing w:val="5"/>
              </w:rPr>
              <w:t>村偏远地区，属于违法</w:t>
            </w:r>
            <w:r>
              <w:rPr>
                <w:spacing w:val="1"/>
              </w:rPr>
              <w:t xml:space="preserve">   </w:t>
            </w:r>
            <w:r>
              <w:rPr>
                <w:spacing w:val="5"/>
              </w:rPr>
              <w:t>行为轻微、社会危害性</w:t>
            </w:r>
            <w:r>
              <w:rPr>
                <w:spacing w:val="1"/>
              </w:rPr>
              <w:t xml:space="preserve">   </w:t>
            </w:r>
            <w:r>
              <w:rPr>
                <w:spacing w:val="5"/>
              </w:rPr>
              <w:t>较小的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；3.有《规定》</w:t>
            </w:r>
            <w:r>
              <w:rPr/>
              <w:t xml:space="preserve">   </w:t>
            </w:r>
            <w:r>
              <w:rPr>
                <w:spacing w:val="-3"/>
              </w:rPr>
              <w:t>第十一条情形之一的。。</w:t>
            </w:r>
          </w:p>
        </w:tc>
        <w:tc>
          <w:tcPr>
            <w:tcW w:w="3783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3"/>
              <w:spacing w:before="82" w:line="229" w:lineRule="auto"/>
              <w:jc w:val="both"/>
              <w:rPr/>
            </w:pPr>
            <w:r>
              <w:rPr>
                <w:spacing w:val="7"/>
              </w:rPr>
              <w:t>没收违法所得和违法生产经营的食品、食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品添加剂，并可以没收用于违法生产经营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的工具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、设备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、原料等物品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；并处 5000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712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pStyle w:val="TableText"/>
              <w:ind w:left="152"/>
              <w:spacing w:before="244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9" w:right="99"/>
              <w:spacing w:before="88" w:line="226" w:lineRule="auto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1.</w:t>
            </w:r>
            <w:r>
              <w:rPr/>
              <w:t xml:space="preserve"> </w:t>
            </w:r>
            <w:r>
              <w:rPr>
                <w:spacing w:val="27"/>
              </w:rPr>
              <w:t>货值金额三千元以下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25" w:right="109" w:hanging="12"/>
              <w:spacing w:before="88" w:line="226" w:lineRule="auto"/>
              <w:rPr/>
            </w:pPr>
            <w:r>
              <w:rPr>
                <w:spacing w:val="7"/>
              </w:rPr>
              <w:t>没收违法所得和违法生产经营的食品、食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品添加剂，并可以没收用于违法生产经营</w:t>
            </w:r>
          </w:p>
        </w:tc>
      </w:tr>
    </w:tbl>
    <w:p>
      <w:pPr>
        <w:ind w:left="12396"/>
        <w:spacing w:before="58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2"/>
        </w:rPr>
        <w:t>- 295</w:t>
      </w:r>
      <w:r>
        <w:rPr>
          <w:rFonts w:ascii="Times New Roman" w:hAnsi="Times New Roman" w:eastAsia="Times New Roman" w:cs="Times New Roman"/>
          <w:sz w:val="18"/>
          <w:szCs w:val="18"/>
          <w:spacing w:val="11"/>
          <w:w w:val="101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2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419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95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/>
              <w:spacing w:before="51" w:line="208" w:lineRule="auto"/>
              <w:rPr/>
            </w:pPr>
            <w:r>
              <w:rPr>
                <w:spacing w:val="6"/>
              </w:rPr>
              <w:t>万元的。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0" w:right="106" w:firstLine="388"/>
              <w:spacing w:before="50" w:line="220" w:lineRule="auto"/>
              <w:rPr/>
            </w:pPr>
            <w:r>
              <w:rPr>
                <w:spacing w:val="6"/>
              </w:rPr>
              <w:t>（一）生产经营无产品名称，无生产者 </w:t>
            </w:r>
            <w:r>
              <w:rPr>
                <w:spacing w:val="9"/>
              </w:rPr>
              <w:t>名称或者地址的食品、食品添加剂的；</w:t>
            </w:r>
          </w:p>
          <w:p>
            <w:pPr>
              <w:pStyle w:val="TableText"/>
              <w:ind w:left="110" w:right="106" w:firstLine="389"/>
              <w:spacing w:before="32" w:line="224" w:lineRule="auto"/>
              <w:rPr/>
            </w:pPr>
            <w:r>
              <w:rPr>
                <w:spacing w:val="1"/>
              </w:rPr>
              <w:t>（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）生产经营伪造产地，伪造或者冒</w:t>
            </w:r>
            <w:r>
              <w:rPr/>
              <w:t xml:space="preserve"> </w:t>
            </w:r>
            <w:r>
              <w:rPr>
                <w:spacing w:val="6"/>
              </w:rPr>
              <w:t>用他人的名称、地址、生产许可证编号的食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品、食品添加剂的；</w:t>
            </w:r>
          </w:p>
          <w:p>
            <w:pPr>
              <w:pStyle w:val="TableText"/>
              <w:ind w:left="107" w:right="106" w:firstLine="392"/>
              <w:spacing w:before="31" w:line="220" w:lineRule="auto"/>
              <w:rPr/>
            </w:pPr>
            <w:r>
              <w:rPr>
                <w:spacing w:val="5"/>
              </w:rPr>
              <w:t>（三）生产经营以假充真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、以次充好的</w:t>
            </w:r>
            <w:r>
              <w:rPr/>
              <w:t xml:space="preserve"> </w:t>
            </w:r>
            <w:r>
              <w:rPr>
                <w:spacing w:val="6"/>
              </w:rPr>
              <w:t>食品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、食品添加剂的。</w:t>
            </w:r>
          </w:p>
        </w:tc>
        <w:tc>
          <w:tcPr>
            <w:tcW w:w="70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9" w:right="94" w:firstLine="17"/>
              <w:spacing w:before="51" w:line="219" w:lineRule="auto"/>
              <w:jc w:val="both"/>
              <w:rPr/>
            </w:pPr>
            <w:r>
              <w:rPr>
                <w:spacing w:val="-10"/>
              </w:rPr>
              <w:t>的；2.有本条所列 1 项情</w:t>
            </w:r>
            <w:r>
              <w:rPr/>
              <w:t xml:space="preserve"> </w:t>
            </w:r>
            <w:r>
              <w:rPr>
                <w:spacing w:val="6"/>
              </w:rPr>
              <w:t>形的；3.有《规定》</w:t>
            </w:r>
            <w:r>
              <w:rPr>
                <w:spacing w:val="-33"/>
              </w:rPr>
              <w:t xml:space="preserve"> </w:t>
            </w:r>
            <w:r>
              <w:rPr>
                <w:spacing w:val="6"/>
              </w:rPr>
              <w:t>第</w:t>
            </w:r>
            <w:r>
              <w:rPr/>
              <w:t xml:space="preserve"> </w:t>
            </w:r>
            <w:r>
              <w:rPr>
                <w:spacing w:val="4"/>
              </w:rPr>
              <w:t>十一条情形之一的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09" w:right="107" w:firstLine="17"/>
              <w:spacing w:before="50" w:line="227" w:lineRule="auto"/>
              <w:rPr/>
            </w:pPr>
            <w:r>
              <w:rPr>
                <w:spacing w:val="4"/>
              </w:rPr>
              <w:t>的工具</w:t>
            </w:r>
            <w:r>
              <w:rPr>
                <w:spacing w:val="-23"/>
              </w:rPr>
              <w:t xml:space="preserve"> </w:t>
            </w:r>
            <w:r>
              <w:rPr>
                <w:spacing w:val="4"/>
              </w:rPr>
              <w:t>、设备</w:t>
            </w:r>
            <w:r>
              <w:rPr>
                <w:spacing w:val="-24"/>
              </w:rPr>
              <w:t xml:space="preserve"> </w:t>
            </w:r>
            <w:r>
              <w:rPr>
                <w:spacing w:val="4"/>
              </w:rPr>
              <w:t>、原料等物品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；并处 5000</w:t>
            </w:r>
            <w:r>
              <w:rPr/>
              <w:t xml:space="preserve"> </w:t>
            </w:r>
            <w:r>
              <w:rPr>
                <w:spacing w:val="2"/>
              </w:rPr>
              <w:t>元以上 1.85 万元以下罚款。</w:t>
            </w:r>
          </w:p>
        </w:tc>
      </w:tr>
      <w:tr>
        <w:trPr>
          <w:trHeight w:val="189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9" w:right="99"/>
              <w:spacing w:before="50" w:line="225" w:lineRule="auto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1.</w:t>
            </w:r>
            <w:r>
              <w:rPr/>
              <w:t xml:space="preserve"> </w:t>
            </w:r>
            <w:r>
              <w:rPr>
                <w:spacing w:val="27"/>
              </w:rPr>
              <w:t>货值金额三千元以上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七千元以下的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；2.有本</w:t>
            </w:r>
            <w:r>
              <w:rPr/>
              <w:t xml:space="preserve"> </w:t>
            </w:r>
            <w:r>
              <w:rPr>
                <w:spacing w:val="12"/>
              </w:rPr>
              <w:t>条所列</w:t>
            </w:r>
            <w:r>
              <w:rPr>
                <w:spacing w:val="31"/>
              </w:rPr>
              <w:t xml:space="preserve"> </w:t>
            </w:r>
            <w:r>
              <w:rPr>
                <w:spacing w:val="12"/>
              </w:rPr>
              <w:t>2 项情形的 ；</w:t>
            </w:r>
            <w:r>
              <w:rPr/>
              <w:t xml:space="preserve"> </w:t>
            </w:r>
            <w:r>
              <w:rPr>
                <w:spacing w:val="10"/>
              </w:rPr>
              <w:t>3.  不具有《规定》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从</w:t>
            </w:r>
            <w:r>
              <w:rPr/>
              <w:t xml:space="preserve"> </w:t>
            </w:r>
            <w:r>
              <w:rPr>
                <w:spacing w:val="12"/>
              </w:rPr>
              <w:t>重</w:t>
            </w:r>
            <w:r>
              <w:rPr>
                <w:spacing w:val="-19"/>
              </w:rPr>
              <w:t xml:space="preserve"> </w:t>
            </w:r>
            <w:r>
              <w:rPr>
                <w:spacing w:val="12"/>
              </w:rPr>
              <w:t>、从轻情形的。</w:t>
            </w:r>
          </w:p>
        </w:tc>
        <w:tc>
          <w:tcPr>
            <w:tcW w:w="3783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1"/>
              <w:spacing w:before="81" w:line="230" w:lineRule="auto"/>
              <w:jc w:val="both"/>
              <w:rPr/>
            </w:pPr>
            <w:r>
              <w:rPr>
                <w:spacing w:val="7"/>
              </w:rPr>
              <w:t>没收违法所得和违法生产经营的食品、食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品添加剂，并可以没收用于违法生产经营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的工具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、设备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、原料等物品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；并处</w:t>
            </w:r>
            <w:r>
              <w:rPr>
                <w:spacing w:val="21"/>
              </w:rPr>
              <w:t xml:space="preserve"> </w:t>
            </w:r>
            <w:r>
              <w:rPr>
                <w:spacing w:val="7"/>
              </w:rPr>
              <w:t>1.85</w:t>
            </w:r>
            <w:r>
              <w:rPr/>
              <w:t xml:space="preserve"> </w:t>
            </w:r>
            <w:r>
              <w:rPr>
                <w:spacing w:val="2"/>
              </w:rPr>
              <w:t>万元以上 3.65 万元以下罚款。</w:t>
            </w:r>
          </w:p>
        </w:tc>
      </w:tr>
      <w:tr>
        <w:trPr>
          <w:trHeight w:val="3153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8" w:right="94" w:firstLine="1"/>
              <w:spacing w:before="46" w:line="228" w:lineRule="auto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</w:t>
            </w:r>
            <w:r>
              <w:rPr>
                <w:spacing w:val="27"/>
              </w:rPr>
              <w:t>货值金额七千元以上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一万元以下的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；2.有本</w:t>
            </w:r>
            <w:r>
              <w:rPr/>
              <w:t xml:space="preserve"> </w:t>
            </w:r>
            <w:r>
              <w:rPr>
                <w:spacing w:val="13"/>
              </w:rPr>
              <w:t>条所列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13"/>
              </w:rPr>
              <w:t>3 项情形的 ；</w:t>
            </w:r>
            <w:r>
              <w:rPr/>
              <w:t xml:space="preserve"> </w:t>
            </w:r>
            <w:r>
              <w:rPr>
                <w:spacing w:val="3"/>
              </w:rPr>
              <w:t>3.</w:t>
            </w:r>
            <w:r>
              <w:rPr>
                <w:spacing w:val="-24"/>
              </w:rPr>
              <w:t xml:space="preserve"> </w:t>
            </w:r>
            <w:r>
              <w:rPr>
                <w:spacing w:val="3"/>
              </w:rPr>
              <w:t>以孕产妇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、婴幼儿或</w:t>
            </w:r>
            <w:r>
              <w:rPr/>
              <w:t xml:space="preserve"> </w:t>
            </w:r>
            <w:r>
              <w:rPr>
                <w:spacing w:val="27"/>
              </w:rPr>
              <w:t>者儿童为主要使用对</w:t>
            </w:r>
            <w:r>
              <w:rPr>
                <w:spacing w:val="6"/>
              </w:rPr>
              <w:t xml:space="preserve"> </w:t>
            </w:r>
            <w:r>
              <w:rPr>
                <w:spacing w:val="17"/>
              </w:rPr>
              <w:t>象的 4.</w:t>
            </w:r>
            <w:r>
              <w:rPr>
                <w:spacing w:val="-20"/>
              </w:rPr>
              <w:t xml:space="preserve"> </w:t>
            </w:r>
            <w:r>
              <w:rPr>
                <w:spacing w:val="17"/>
              </w:rPr>
              <w:t>导致食品安全</w:t>
            </w:r>
            <w:r>
              <w:rPr/>
              <w:t xml:space="preserve"> </w:t>
            </w:r>
            <w:r>
              <w:rPr>
                <w:spacing w:val="6"/>
              </w:rPr>
              <w:t>事故的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；5.有《规定》</w:t>
            </w:r>
            <w:r>
              <w:rPr/>
              <w:t xml:space="preserve"> </w:t>
            </w:r>
            <w:r>
              <w:rPr>
                <w:spacing w:val="5"/>
              </w:rPr>
              <w:t>第十三条、第十四条情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形之一的。</w:t>
            </w:r>
          </w:p>
        </w:tc>
        <w:tc>
          <w:tcPr>
            <w:tcW w:w="3783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1"/>
              <w:spacing w:before="81" w:line="230" w:lineRule="auto"/>
              <w:jc w:val="both"/>
              <w:rPr/>
            </w:pPr>
            <w:r>
              <w:rPr>
                <w:spacing w:val="7"/>
              </w:rPr>
              <w:t>没收违法所得和违法生产经营的食品、食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品添加剂，并可以没收用于违法生产经营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的工具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、设备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、原料等物品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；并处 3.65</w:t>
            </w:r>
            <w:r>
              <w:rPr/>
              <w:t xml:space="preserve"> </w:t>
            </w:r>
            <w:r>
              <w:rPr>
                <w:spacing w:val="4"/>
              </w:rPr>
              <w:t>万元以上 5 万元以下罚款。</w:t>
            </w:r>
          </w:p>
        </w:tc>
      </w:tr>
      <w:tr>
        <w:trPr>
          <w:trHeight w:val="2211" w:hRule="atLeast"/>
        </w:trPr>
        <w:tc>
          <w:tcPr>
            <w:tcW w:w="997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1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426" w:type="dxa"/>
            <w:vAlign w:val="top"/>
          </w:tcPr>
          <w:p>
            <w:pPr>
              <w:pStyle w:val="TableText"/>
              <w:ind w:left="105" w:right="44" w:firstLine="403"/>
              <w:spacing w:before="52" w:line="226" w:lineRule="auto"/>
              <w:jc w:val="both"/>
              <w:rPr/>
            </w:pPr>
            <w:r>
              <w:rPr>
                <w:spacing w:val="35"/>
              </w:rPr>
              <w:t>生产经营无产品名</w:t>
            </w:r>
            <w:r>
              <w:rPr>
                <w:spacing w:val="1"/>
              </w:rPr>
              <w:t xml:space="preserve">  </w:t>
            </w:r>
            <w:r>
              <w:rPr>
                <w:spacing w:val="7"/>
              </w:rPr>
              <w:t>称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，无生产者名称或者地</w:t>
            </w:r>
            <w:r>
              <w:rPr/>
              <w:t xml:space="preserve">  </w:t>
            </w:r>
            <w:r>
              <w:rPr>
                <w:spacing w:val="-1"/>
              </w:rPr>
              <w:t>址的食品、食品添加剂的；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生产经营伪造产地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，伪造</w:t>
            </w:r>
            <w:r>
              <w:rPr/>
              <w:t xml:space="preserve">  </w:t>
            </w:r>
            <w:r>
              <w:rPr>
                <w:spacing w:val="8"/>
              </w:rPr>
              <w:t>或者冒用他人的名称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、地</w:t>
            </w:r>
            <w:r>
              <w:rPr/>
              <w:t xml:space="preserve">  </w:t>
            </w:r>
            <w:r>
              <w:rPr>
                <w:spacing w:val="8"/>
              </w:rPr>
              <w:t>址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、生产许可证编号的食</w:t>
            </w:r>
            <w:r>
              <w:rPr/>
              <w:t xml:space="preserve">  </w:t>
            </w:r>
            <w:r>
              <w:rPr>
                <w:spacing w:val="5"/>
              </w:rPr>
              <w:t>品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、食品添加剂的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；生产</w:t>
            </w:r>
          </w:p>
        </w:tc>
        <w:tc>
          <w:tcPr>
            <w:tcW w:w="3951" w:type="dxa"/>
            <w:vAlign w:val="top"/>
          </w:tcPr>
          <w:p>
            <w:pPr>
              <w:pStyle w:val="TableText"/>
              <w:ind w:left="107" w:right="99" w:firstLine="399"/>
              <w:spacing w:before="52" w:line="226" w:lineRule="auto"/>
              <w:jc w:val="both"/>
              <w:rPr/>
            </w:pPr>
            <w:r>
              <w:rPr>
                <w:b/>
                <w:bCs/>
                <w:spacing w:val="17"/>
              </w:rPr>
              <w:t>第六十七条第一款</w:t>
            </w:r>
            <w:r>
              <w:rPr>
                <w:b/>
                <w:bCs/>
                <w:spacing w:val="21"/>
                <w:w w:val="101"/>
              </w:rPr>
              <w:t xml:space="preserve">   </w:t>
            </w:r>
            <w:r>
              <w:rPr>
                <w:spacing w:val="17"/>
              </w:rPr>
              <w:t>违反本条例第十</w:t>
            </w:r>
            <w:r>
              <w:rPr/>
              <w:t xml:space="preserve"> </w:t>
            </w:r>
            <w:r>
              <w:rPr>
                <w:spacing w:val="6"/>
              </w:rPr>
              <w:t>八条第一款规定，有下列情形之一的，由县</w:t>
            </w:r>
            <w:r>
              <w:rPr>
                <w:spacing w:val="7"/>
              </w:rPr>
              <w:t xml:space="preserve"> </w:t>
            </w:r>
            <w:r>
              <w:rPr>
                <w:spacing w:val="17"/>
              </w:rPr>
              <w:t>级以上人民政府食品安全监督管理部门没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收违法所得和违法生产经营的食品、食品添</w:t>
            </w:r>
            <w:r>
              <w:rPr>
                <w:spacing w:val="7"/>
              </w:rPr>
              <w:t xml:space="preserve"> </w:t>
            </w:r>
            <w:r>
              <w:rPr>
                <w:spacing w:val="15"/>
              </w:rPr>
              <w:t>加剂</w:t>
            </w:r>
            <w:r>
              <w:rPr>
                <w:spacing w:val="-14"/>
              </w:rPr>
              <w:t xml:space="preserve"> </w:t>
            </w:r>
            <w:r>
              <w:rPr>
                <w:spacing w:val="15"/>
              </w:rPr>
              <w:t>，并可以没收用于违法生产经营的工</w:t>
            </w:r>
            <w:r>
              <w:rPr/>
              <w:t xml:space="preserve"> </w:t>
            </w:r>
            <w:r>
              <w:rPr>
                <w:spacing w:val="6"/>
              </w:rPr>
              <w:t>具、设备、原料等物品；违法生产经营的食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品、食品添加剂货值金额不足一万元的，并</w:t>
            </w:r>
          </w:p>
        </w:tc>
        <w:tc>
          <w:tcPr>
            <w:tcW w:w="709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2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9" w:right="103"/>
              <w:spacing w:before="52" w:line="226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</w:t>
            </w:r>
            <w:r>
              <w:rPr>
                <w:spacing w:val="27"/>
              </w:rPr>
              <w:t>违法行为人为自然人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或者个体工商户，违法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行为地在山区、农村偏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远地区，属于违法行为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轻微、社会危害性较小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的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；2.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当事人属于社会</w:t>
            </w:r>
          </w:p>
        </w:tc>
        <w:tc>
          <w:tcPr>
            <w:tcW w:w="3783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2" w:line="230" w:lineRule="auto"/>
              <w:jc w:val="both"/>
              <w:rPr/>
            </w:pPr>
            <w:r>
              <w:rPr>
                <w:spacing w:val="7"/>
              </w:rPr>
              <w:t>没收违法所得和违法生产经营的食品、食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品添加剂，并可以没收用于违法生产经营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的工具、设备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、原料等物品；并处货值金</w:t>
            </w:r>
            <w:r>
              <w:rPr/>
              <w:t xml:space="preserve"> </w:t>
            </w:r>
            <w:r>
              <w:rPr>
                <w:spacing w:val="2"/>
              </w:rPr>
              <w:t>额 5 倍以下罚款。</w:t>
            </w:r>
          </w:p>
        </w:tc>
      </w:tr>
    </w:tbl>
    <w:p>
      <w:pPr>
        <w:spacing w:line="120" w:lineRule="exact"/>
        <w:rPr>
          <w:rFonts w:ascii="Arial"/>
          <w:sz w:val="10"/>
        </w:rPr>
      </w:pPr>
      <w:r/>
    </w:p>
    <w:p>
      <w:pPr>
        <w:spacing w:line="120" w:lineRule="exact"/>
        <w:sectPr>
          <w:footerReference w:type="default" r:id="rId289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10"/>
          <w:szCs w:val="1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126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8" w:firstLine="1"/>
              <w:spacing w:before="51" w:line="230" w:lineRule="auto"/>
              <w:rPr/>
            </w:pPr>
            <w:r>
              <w:rPr>
                <w:spacing w:val="8"/>
              </w:rPr>
              <w:t>经营以假充真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、以次充好</w:t>
            </w:r>
            <w:r>
              <w:rPr/>
              <w:t xml:space="preserve"> </w:t>
            </w:r>
            <w:r>
              <w:rPr>
                <w:spacing w:val="7"/>
              </w:rPr>
              <w:t>的食品、食品添加剂的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/>
              <w:t xml:space="preserve"> </w:t>
            </w:r>
            <w:r>
              <w:rPr>
                <w:spacing w:val="8"/>
              </w:rPr>
              <w:t>违法生产经营的食品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、食</w:t>
            </w:r>
            <w:r>
              <w:rPr/>
              <w:t xml:space="preserve"> </w:t>
            </w:r>
            <w:r>
              <w:rPr>
                <w:spacing w:val="10"/>
              </w:rPr>
              <w:t>品添加剂货值金额一万元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以上的。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106"/>
              <w:spacing w:before="49" w:line="230" w:lineRule="auto"/>
              <w:jc w:val="both"/>
              <w:rPr/>
            </w:pPr>
            <w:r>
              <w:rPr>
                <w:spacing w:val="6"/>
              </w:rPr>
              <w:t>处五千元以上五万元以下罚款；货值金额一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万元以上的，并处货值金额五倍以上十倍以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下罚款；情节严重的，责令停产停业，直至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吊销许可证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、登记证：</w:t>
            </w:r>
          </w:p>
          <w:p>
            <w:pPr>
              <w:pStyle w:val="TableText"/>
              <w:ind w:left="110" w:right="106" w:firstLine="388"/>
              <w:spacing w:before="10" w:line="220" w:lineRule="auto"/>
              <w:rPr/>
            </w:pPr>
            <w:r>
              <w:rPr>
                <w:spacing w:val="6"/>
              </w:rPr>
              <w:t>（一）生产经营无产品名称，无生产者 </w:t>
            </w:r>
            <w:r>
              <w:rPr>
                <w:spacing w:val="9"/>
              </w:rPr>
              <w:t>名称或者地址的食品、食品添加剂的；</w:t>
            </w:r>
          </w:p>
          <w:p>
            <w:pPr>
              <w:pStyle w:val="TableText"/>
              <w:ind w:left="110" w:right="106" w:firstLine="389"/>
              <w:spacing w:before="32" w:line="224" w:lineRule="auto"/>
              <w:rPr/>
            </w:pPr>
            <w:r>
              <w:rPr>
                <w:spacing w:val="1"/>
              </w:rPr>
              <w:t>（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）生产经营伪造产地，伪造或者冒</w:t>
            </w:r>
            <w:r>
              <w:rPr/>
              <w:t xml:space="preserve"> </w:t>
            </w:r>
            <w:r>
              <w:rPr>
                <w:spacing w:val="6"/>
              </w:rPr>
              <w:t>用他人的名称、地址、生产许可证编号的食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品、食品添加剂的；</w:t>
            </w:r>
          </w:p>
          <w:p>
            <w:pPr>
              <w:pStyle w:val="TableText"/>
              <w:ind w:left="107" w:right="106" w:firstLine="392"/>
              <w:spacing w:before="31" w:line="220" w:lineRule="auto"/>
              <w:rPr/>
            </w:pPr>
            <w:r>
              <w:rPr>
                <w:spacing w:val="5"/>
              </w:rPr>
              <w:t>（三）生产经营以假充真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、以次充好的</w:t>
            </w:r>
            <w:r>
              <w:rPr/>
              <w:t xml:space="preserve"> </w:t>
            </w:r>
            <w:r>
              <w:rPr>
                <w:spacing w:val="6"/>
              </w:rPr>
              <w:t>食品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、食品添加剂的。</w:t>
            </w:r>
          </w:p>
        </w:tc>
        <w:tc>
          <w:tcPr>
            <w:tcW w:w="70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9" w:right="106"/>
              <w:spacing w:before="52" w:line="222" w:lineRule="auto"/>
              <w:jc w:val="both"/>
              <w:rPr/>
            </w:pPr>
            <w:r>
              <w:rPr>
                <w:spacing w:val="27"/>
              </w:rPr>
              <w:t>救助对象且违法行为</w:t>
            </w:r>
            <w:r>
              <w:rPr>
                <w:spacing w:val="2"/>
              </w:rPr>
              <w:t xml:space="preserve"> </w:t>
            </w:r>
            <w:r>
              <w:rPr>
                <w:spacing w:val="-9"/>
              </w:rPr>
              <w:t>未造成危害的；3.有《规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定》第十一条情形之一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7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9" w:right="37"/>
              <w:spacing w:before="47" w:line="222" w:lineRule="auto"/>
              <w:jc w:val="both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1.</w:t>
            </w:r>
            <w:r>
              <w:rPr/>
              <w:t xml:space="preserve">  </w:t>
            </w:r>
            <w:r>
              <w:rPr>
                <w:spacing w:val="-7"/>
              </w:rPr>
              <w:t>有本条所列</w:t>
            </w:r>
            <w:r>
              <w:rPr>
                <w:spacing w:val="-8"/>
              </w:rPr>
              <w:t xml:space="preserve"> </w:t>
            </w:r>
            <w:r>
              <w:rPr>
                <w:spacing w:val="-7"/>
              </w:rPr>
              <w:t>1</w:t>
            </w:r>
            <w:r>
              <w:rPr>
                <w:spacing w:val="-14"/>
              </w:rPr>
              <w:t xml:space="preserve"> </w:t>
            </w:r>
            <w:r>
              <w:rPr>
                <w:spacing w:val="-7"/>
              </w:rPr>
              <w:t>项情形的；</w:t>
            </w:r>
            <w:r>
              <w:rPr/>
              <w:t xml:space="preserve"> </w:t>
            </w:r>
            <w:r>
              <w:rPr>
                <w:spacing w:val="8"/>
              </w:rPr>
              <w:t>2.有《规定》第十一条</w:t>
            </w:r>
            <w:r>
              <w:rPr/>
              <w:t xml:space="preserve">  </w:t>
            </w:r>
            <w:r>
              <w:rPr>
                <w:spacing w:val="8"/>
              </w:rPr>
              <w:t>情形之一的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1" w:right="109" w:firstLine="2"/>
              <w:spacing w:before="47" w:line="222" w:lineRule="auto"/>
              <w:jc w:val="both"/>
              <w:rPr/>
            </w:pPr>
            <w:r>
              <w:rPr>
                <w:spacing w:val="7"/>
              </w:rPr>
              <w:t>没收违法所得和违法生产经营的食品、食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品添加剂，并可以没收用于违法生产经营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的工具、设备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、原料等物品；并处货值金</w:t>
            </w:r>
            <w:r>
              <w:rPr/>
              <w:t xml:space="preserve"> </w:t>
            </w:r>
            <w:r>
              <w:rPr>
                <w:spacing w:val="1"/>
              </w:rPr>
              <w:t>额 5 倍以上 6.5 倍以下罚款。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7" w:right="34" w:firstLine="2"/>
              <w:spacing w:before="47" w:line="222" w:lineRule="auto"/>
              <w:jc w:val="both"/>
              <w:rPr/>
            </w:pPr>
            <w:r>
              <w:rPr>
                <w:spacing w:val="3"/>
              </w:rPr>
              <w:t>有下列情形之一的：1..</w:t>
            </w:r>
            <w:r>
              <w:rPr>
                <w:spacing w:val="4"/>
              </w:rPr>
              <w:t xml:space="preserve">  </w:t>
            </w:r>
            <w:r>
              <w:rPr>
                <w:spacing w:val="10"/>
              </w:rPr>
              <w:t>有本条所列 2 项情形</w:t>
            </w:r>
            <w:r>
              <w:rPr>
                <w:spacing w:val="1"/>
              </w:rPr>
              <w:t xml:space="preserve">    </w:t>
            </w:r>
            <w:r>
              <w:rPr>
                <w:spacing w:val="11"/>
              </w:rPr>
              <w:t>的</w:t>
            </w:r>
            <w:r>
              <w:rPr>
                <w:spacing w:val="-15"/>
              </w:rPr>
              <w:t xml:space="preserve"> </w:t>
            </w:r>
            <w:r>
              <w:rPr>
                <w:spacing w:val="11"/>
              </w:rPr>
              <w:t>；2.不具有《规定》</w:t>
            </w:r>
            <w:r>
              <w:rPr/>
              <w:t xml:space="preserve"> </w:t>
            </w:r>
            <w:r>
              <w:rPr>
                <w:spacing w:val="11"/>
              </w:rPr>
              <w:t>从重</w:t>
            </w:r>
            <w:r>
              <w:rPr>
                <w:spacing w:val="-23"/>
              </w:rPr>
              <w:t xml:space="preserve"> </w:t>
            </w:r>
            <w:r>
              <w:rPr>
                <w:spacing w:val="11"/>
              </w:rPr>
              <w:t>、从轻情形的。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1" w:right="109" w:firstLine="2"/>
              <w:spacing w:before="47" w:line="222" w:lineRule="auto"/>
              <w:jc w:val="both"/>
              <w:rPr/>
            </w:pPr>
            <w:r>
              <w:rPr>
                <w:spacing w:val="7"/>
              </w:rPr>
              <w:t>没收违法所得和违法生产经营的食品、食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品添加剂，并可以没收用于违法生产经营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的工具、设备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、原料等物品；并处货值金</w:t>
            </w:r>
            <w:r>
              <w:rPr/>
              <w:t xml:space="preserve"> </w:t>
            </w:r>
            <w:r>
              <w:rPr>
                <w:spacing w:val="1"/>
              </w:rPr>
              <w:t>额 6.5 倍以上 8.5 倍以下罚款。</w:t>
            </w:r>
          </w:p>
        </w:tc>
      </w:tr>
      <w:tr>
        <w:trPr>
          <w:trHeight w:val="2523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9" w:right="103"/>
              <w:spacing w:before="46" w:line="227" w:lineRule="auto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6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</w:t>
            </w:r>
            <w:r>
              <w:rPr>
                <w:spacing w:val="10"/>
              </w:rPr>
              <w:t>有本条所列 3 项情形</w:t>
            </w:r>
            <w:r>
              <w:rPr>
                <w:spacing w:val="1"/>
              </w:rPr>
              <w:t xml:space="preserve">   </w:t>
            </w:r>
            <w:r>
              <w:rPr>
                <w:spacing w:val="2"/>
              </w:rPr>
              <w:t>的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；2.</w:t>
            </w:r>
            <w:r>
              <w:rPr>
                <w:spacing w:val="-33"/>
              </w:rPr>
              <w:t xml:space="preserve"> </w:t>
            </w:r>
            <w:r>
              <w:rPr>
                <w:spacing w:val="2"/>
              </w:rPr>
              <w:t>以孕产妇、婴幼</w:t>
            </w:r>
            <w:r>
              <w:rPr/>
              <w:t xml:space="preserve"> </w:t>
            </w:r>
            <w:r>
              <w:rPr>
                <w:spacing w:val="9"/>
              </w:rPr>
              <w:t>儿或者儿童为主要使</w:t>
            </w:r>
            <w:r>
              <w:rPr>
                <w:spacing w:val="1"/>
              </w:rPr>
              <w:t xml:space="preserve">    </w:t>
            </w:r>
            <w:r>
              <w:rPr>
                <w:spacing w:val="5"/>
              </w:rPr>
              <w:t>用对象的 3.导致食品</w:t>
            </w:r>
            <w:r>
              <w:rPr>
                <w:spacing w:val="1"/>
              </w:rPr>
              <w:t xml:space="preserve">    </w:t>
            </w:r>
            <w:r>
              <w:rPr>
                <w:spacing w:val="3"/>
              </w:rPr>
              <w:t>安全事故的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；4.有《规</w:t>
            </w:r>
            <w:r>
              <w:rPr/>
              <w:t xml:space="preserve"> </w:t>
            </w:r>
            <w:r>
              <w:rPr>
                <w:spacing w:val="3"/>
              </w:rPr>
              <w:t>定》第十三条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、第十四</w:t>
            </w:r>
            <w:r>
              <w:rPr/>
              <w:t xml:space="preserve"> </w:t>
            </w:r>
            <w:r>
              <w:rPr>
                <w:spacing w:val="8"/>
              </w:rPr>
              <w:t>条情形之一的。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09" w:right="109" w:firstLine="402"/>
              <w:spacing w:before="223" w:line="230" w:lineRule="auto"/>
              <w:jc w:val="both"/>
              <w:rPr/>
            </w:pPr>
            <w:r>
              <w:rPr>
                <w:spacing w:val="20"/>
              </w:rPr>
              <w:t>没收违法所得和违法生产经营的食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品、食品添加剂，并可以没收用于违法生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产经营的工具、设备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、原料等物品；并处</w:t>
            </w:r>
            <w:r>
              <w:rPr/>
              <w:t xml:space="preserve"> </w:t>
            </w:r>
            <w:r>
              <w:rPr>
                <w:spacing w:val="-1"/>
              </w:rPr>
              <w:t>货值金额 8.5 倍以上 10 倍以下罚款；责令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7"/>
              </w:rPr>
              <w:t>停产停业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，直至吊销许可证、登记证。</w:t>
            </w:r>
          </w:p>
        </w:tc>
      </w:tr>
      <w:tr>
        <w:trPr>
          <w:trHeight w:val="1557" w:hRule="atLeast"/>
        </w:trPr>
        <w:tc>
          <w:tcPr>
            <w:tcW w:w="997" w:type="dxa"/>
            <w:vAlign w:val="top"/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426" w:type="dxa"/>
            <w:vAlign w:val="top"/>
          </w:tcPr>
          <w:p>
            <w:pPr>
              <w:spacing w:line="4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397"/>
              <w:spacing w:before="81" w:line="227" w:lineRule="auto"/>
              <w:rPr/>
            </w:pPr>
            <w:r>
              <w:rPr>
                <w:spacing w:val="10"/>
              </w:rPr>
              <w:t>从事本条例第六十八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条规定的违法行为的。</w:t>
            </w:r>
          </w:p>
        </w:tc>
        <w:tc>
          <w:tcPr>
            <w:tcW w:w="3951" w:type="dxa"/>
            <w:vAlign w:val="top"/>
          </w:tcPr>
          <w:p>
            <w:pPr>
              <w:pStyle w:val="TableText"/>
              <w:ind w:left="109" w:right="44" w:firstLine="396"/>
              <w:spacing w:before="193" w:line="230" w:lineRule="auto"/>
              <w:jc w:val="both"/>
              <w:rPr/>
            </w:pPr>
            <w:r>
              <w:rPr>
                <w:b/>
                <w:bCs/>
                <w:spacing w:val="17"/>
              </w:rPr>
              <w:t>第六十八条</w:t>
            </w:r>
            <w:r>
              <w:rPr>
                <w:b/>
                <w:bCs/>
                <w:spacing w:val="1"/>
              </w:rPr>
              <w:t xml:space="preserve">    </w:t>
            </w:r>
            <w:r>
              <w:rPr>
                <w:spacing w:val="17"/>
              </w:rPr>
              <w:t>生产经营者有下列情形</w:t>
            </w:r>
            <w:r>
              <w:rPr/>
              <w:t xml:space="preserve">  </w:t>
            </w:r>
            <w:r>
              <w:rPr>
                <w:spacing w:val="6"/>
              </w:rPr>
              <w:t>之一的，由县级以上人民政府食品安全监督</w:t>
            </w:r>
            <w:r>
              <w:rPr>
                <w:spacing w:val="2"/>
              </w:rPr>
              <w:t xml:space="preserve">  </w:t>
            </w:r>
            <w:r>
              <w:rPr>
                <w:spacing w:val="-1"/>
              </w:rPr>
              <w:t>管理部门责令改正，给予警告；拒不改正的，</w:t>
            </w:r>
            <w:r>
              <w:rPr>
                <w:spacing w:val="10"/>
              </w:rPr>
              <w:t xml:space="preserve"> </w:t>
            </w:r>
            <w:r>
              <w:rPr>
                <w:spacing w:val="14"/>
              </w:rPr>
              <w:t>处三千元以上三万元以下罚款</w:t>
            </w:r>
            <w:r>
              <w:rPr/>
              <w:t xml:space="preserve"> </w:t>
            </w:r>
            <w:r>
              <w:rPr>
                <w:spacing w:val="14"/>
              </w:rPr>
              <w:t>；情节严重</w:t>
            </w:r>
          </w:p>
        </w:tc>
        <w:tc>
          <w:tcPr>
            <w:tcW w:w="709" w:type="dxa"/>
            <w:vAlign w:val="top"/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9" w:right="37"/>
              <w:spacing w:before="195" w:line="230" w:lineRule="auto"/>
              <w:jc w:val="both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1.</w:t>
            </w:r>
            <w:r>
              <w:rPr/>
              <w:t xml:space="preserve">  </w:t>
            </w:r>
            <w:r>
              <w:rPr>
                <w:spacing w:val="-7"/>
              </w:rPr>
              <w:t>有本条所列</w:t>
            </w:r>
            <w:r>
              <w:rPr>
                <w:spacing w:val="-8"/>
              </w:rPr>
              <w:t xml:space="preserve"> </w:t>
            </w:r>
            <w:r>
              <w:rPr>
                <w:spacing w:val="-7"/>
              </w:rPr>
              <w:t>1</w:t>
            </w:r>
            <w:r>
              <w:rPr>
                <w:spacing w:val="-14"/>
              </w:rPr>
              <w:t xml:space="preserve"> </w:t>
            </w:r>
            <w:r>
              <w:rPr>
                <w:spacing w:val="-7"/>
              </w:rPr>
              <w:t>项情形的；</w:t>
            </w:r>
            <w:r>
              <w:rPr/>
              <w:t xml:space="preserve"> </w:t>
            </w:r>
            <w:r>
              <w:rPr>
                <w:spacing w:val="8"/>
              </w:rPr>
              <w:t>2.有《规定》第十一条</w:t>
            </w:r>
            <w:r>
              <w:rPr/>
              <w:t xml:space="preserve">  </w:t>
            </w:r>
            <w:r>
              <w:rPr>
                <w:spacing w:val="8"/>
              </w:rPr>
              <w:t>情形之一的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spacing w:line="4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1" w:line="227" w:lineRule="auto"/>
              <w:rPr/>
            </w:pPr>
            <w:r>
              <w:rPr>
                <w:spacing w:val="-5"/>
              </w:rPr>
              <w:t>责令改正，给予警告；拒不改正的，处 </w:t>
            </w:r>
            <w:r>
              <w:rPr>
                <w:rFonts w:ascii="Times New Roman" w:hAnsi="Times New Roman" w:eastAsia="Times New Roman" w:cs="Times New Roman"/>
                <w:spacing w:val="-5"/>
              </w:rPr>
              <w:t>30</w:t>
            </w:r>
            <w:r>
              <w:rPr>
                <w:rFonts w:ascii="Times New Roman" w:hAnsi="Times New Roman" w:eastAsia="Times New Roman" w:cs="Times New Roman"/>
                <w:spacing w:val="-6"/>
              </w:rPr>
              <w:t>00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4"/>
              </w:rPr>
              <w:t>元以上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1.</w:t>
            </w:r>
            <w:r>
              <w:rPr>
                <w:rFonts w:ascii="Times New Roman" w:hAnsi="Times New Roman" w:eastAsia="Times New Roman" w:cs="Times New Roman"/>
                <w:spacing w:val="-2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11</w:t>
            </w:r>
            <w:r>
              <w:rPr>
                <w:rFonts w:ascii="Times New Roman" w:hAnsi="Times New Roman" w:eastAsia="Times New Roman" w:cs="Times New Roman"/>
                <w:spacing w:val="8"/>
              </w:rPr>
              <w:t xml:space="preserve"> </w:t>
            </w:r>
            <w:r>
              <w:rPr>
                <w:spacing w:val="4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90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143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6" w:firstLine="17"/>
              <w:spacing w:before="51" w:line="226" w:lineRule="auto"/>
              <w:rPr/>
            </w:pPr>
            <w:r>
              <w:rPr>
                <w:spacing w:val="5"/>
              </w:rPr>
              <w:t>的，责令停产停业，直至吊销许可证、登记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证：</w:t>
            </w:r>
          </w:p>
          <w:p>
            <w:pPr>
              <w:pStyle w:val="TableText"/>
              <w:ind w:left="107" w:right="106" w:firstLine="392"/>
              <w:spacing w:before="14" w:line="226" w:lineRule="auto"/>
              <w:rPr/>
            </w:pPr>
            <w:r>
              <w:rPr>
                <w:spacing w:val="6"/>
              </w:rPr>
              <w:t>（一）违反本条例第十九条规定，提供 </w:t>
            </w:r>
            <w:r>
              <w:rPr>
                <w:spacing w:val="17"/>
              </w:rPr>
              <w:t>食品仓储和运输服务的经营者未建立食品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安全管理制度，未如实记录和保存相关信息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和凭证的；</w:t>
            </w:r>
          </w:p>
          <w:p>
            <w:pPr>
              <w:pStyle w:val="TableText"/>
              <w:ind w:left="108" w:right="106" w:firstLine="391"/>
              <w:spacing w:before="32" w:line="224" w:lineRule="auto"/>
              <w:rPr/>
            </w:pPr>
            <w:r>
              <w:rPr>
                <w:spacing w:val="11"/>
              </w:rPr>
              <w:t>（ 二</w:t>
            </w:r>
            <w:r>
              <w:rPr>
                <w:spacing w:val="-1"/>
              </w:rPr>
              <w:t xml:space="preserve"> </w:t>
            </w:r>
            <w:r>
              <w:rPr>
                <w:spacing w:val="11"/>
              </w:rPr>
              <w:t>）违反本条例第二十条第一款规</w:t>
            </w:r>
            <w:r>
              <w:rPr/>
              <w:t xml:space="preserve"> </w:t>
            </w:r>
            <w:r>
              <w:rPr>
                <w:spacing w:val="6"/>
              </w:rPr>
              <w:t>定，食品生产经营者未建立并遵守临近保质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期食品管理制度的；</w:t>
            </w:r>
          </w:p>
          <w:p>
            <w:pPr>
              <w:pStyle w:val="TableText"/>
              <w:ind w:left="110" w:right="106" w:firstLine="389"/>
              <w:spacing w:before="32" w:line="226" w:lineRule="auto"/>
              <w:rPr/>
            </w:pPr>
            <w:r>
              <w:rPr>
                <w:spacing w:val="6"/>
              </w:rPr>
              <w:t>（三）违反本条例第二十五条规定，未 </w:t>
            </w:r>
            <w:r>
              <w:rPr>
                <w:spacing w:val="6"/>
              </w:rPr>
              <w:t>如实记录和保存销售、购买、使用食品添加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剂相关信息和凭证，或者未按照要求贮存食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品添加剂的；</w:t>
            </w:r>
          </w:p>
          <w:p>
            <w:pPr>
              <w:pStyle w:val="TableText"/>
              <w:ind w:left="109" w:right="106" w:firstLine="390"/>
              <w:spacing w:before="32" w:line="224" w:lineRule="auto"/>
              <w:rPr/>
            </w:pPr>
            <w:r>
              <w:rPr>
                <w:spacing w:val="2"/>
              </w:rPr>
              <w:t>（ 四）违反本条例第二十七条规定，食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17"/>
              </w:rPr>
              <w:t>品生产企业未建立并遵守出厂食品留样制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度的；</w:t>
            </w:r>
          </w:p>
          <w:p>
            <w:pPr>
              <w:pStyle w:val="TableText"/>
              <w:ind w:left="108" w:right="106" w:firstLine="391"/>
              <w:spacing w:before="32" w:line="226" w:lineRule="auto"/>
              <w:rPr/>
            </w:pPr>
            <w:r>
              <w:rPr>
                <w:spacing w:val="12"/>
              </w:rPr>
              <w:t>（ 五）</w:t>
            </w:r>
            <w:r>
              <w:rPr>
                <w:spacing w:val="-18"/>
              </w:rPr>
              <w:t xml:space="preserve"> </w:t>
            </w:r>
            <w:r>
              <w:rPr>
                <w:spacing w:val="12"/>
              </w:rPr>
              <w:t>违反本条例第三十条第一款规</w:t>
            </w:r>
            <w:r>
              <w:rPr/>
              <w:t xml:space="preserve"> </w:t>
            </w:r>
            <w:r>
              <w:rPr>
                <w:spacing w:val="6"/>
              </w:rPr>
              <w:t>定，利用自动售货设备销售食品未按照规定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标明相关信息、自动售货设备或者其放置地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点不符合食品安全要求的；</w:t>
            </w:r>
          </w:p>
          <w:p>
            <w:pPr>
              <w:pStyle w:val="TableText"/>
              <w:ind w:left="108" w:right="106" w:firstLine="391"/>
              <w:spacing w:before="32" w:line="222" w:lineRule="auto"/>
              <w:rPr/>
            </w:pPr>
            <w:r>
              <w:rPr>
                <w:spacing w:val="11"/>
              </w:rPr>
              <w:t>（ 六</w:t>
            </w:r>
            <w:r>
              <w:rPr>
                <w:spacing w:val="-1"/>
              </w:rPr>
              <w:t xml:space="preserve"> </w:t>
            </w:r>
            <w:r>
              <w:rPr>
                <w:spacing w:val="11"/>
              </w:rPr>
              <w:t>）违反本条例第三十条第二款规</w:t>
            </w:r>
            <w:r>
              <w:rPr/>
              <w:t xml:space="preserve"> </w:t>
            </w:r>
            <w:r>
              <w:rPr>
                <w:spacing w:val="6"/>
              </w:rPr>
              <w:t>定，利用电视购物销售食品未按照规定标明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相关信息的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；</w:t>
            </w:r>
            <w:r>
              <w:rPr>
                <w:spacing w:val="3"/>
              </w:rPr>
              <w:t xml:space="preserve">          </w:t>
            </w:r>
            <w:r>
              <w:rPr>
                <w:spacing w:val="2"/>
              </w:rPr>
              <w:t>(</w:t>
            </w:r>
          </w:p>
          <w:p>
            <w:pPr>
              <w:pStyle w:val="TableText"/>
              <w:ind w:left="111" w:right="106" w:firstLine="395"/>
              <w:spacing w:before="40" w:line="227" w:lineRule="auto"/>
              <w:rPr/>
            </w:pPr>
            <w:r>
              <w:rPr>
                <w:spacing w:val="6"/>
              </w:rPr>
              <w:t>七）违反本条例第三十一条规定，食品</w:t>
            </w:r>
            <w:r>
              <w:rPr/>
              <w:t xml:space="preserve"> </w:t>
            </w:r>
            <w:r>
              <w:rPr>
                <w:spacing w:val="8"/>
              </w:rPr>
              <w:t>经营者销售散装食品不符合要求的；</w:t>
            </w:r>
          </w:p>
          <w:p>
            <w:pPr>
              <w:pStyle w:val="TableText"/>
              <w:ind w:left="499"/>
              <w:spacing w:before="13" w:line="193" w:lineRule="auto"/>
              <w:rPr/>
            </w:pPr>
            <w:r>
              <w:rPr>
                <w:spacing w:val="6"/>
              </w:rPr>
              <w:t>（八）违反本条例第三十五条第一款第</w:t>
            </w:r>
          </w:p>
        </w:tc>
        <w:tc>
          <w:tcPr>
            <w:tcW w:w="709" w:type="dxa"/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7" w:right="34" w:firstLine="2"/>
              <w:spacing w:before="134" w:line="230" w:lineRule="auto"/>
              <w:jc w:val="both"/>
              <w:rPr/>
            </w:pPr>
            <w:r>
              <w:rPr>
                <w:spacing w:val="3"/>
              </w:rPr>
              <w:t>有下列情形之一的：1..</w:t>
            </w:r>
            <w:r>
              <w:rPr>
                <w:spacing w:val="4"/>
              </w:rPr>
              <w:t xml:space="preserve">  </w:t>
            </w:r>
            <w:r>
              <w:rPr>
                <w:spacing w:val="10"/>
              </w:rPr>
              <w:t>有本条所列 3 项情形</w:t>
            </w:r>
            <w:r>
              <w:rPr>
                <w:spacing w:val="1"/>
              </w:rPr>
              <w:t xml:space="preserve">    </w:t>
            </w:r>
            <w:r>
              <w:rPr>
                <w:spacing w:val="11"/>
              </w:rPr>
              <w:t>的</w:t>
            </w:r>
            <w:r>
              <w:rPr>
                <w:spacing w:val="-15"/>
              </w:rPr>
              <w:t xml:space="preserve"> </w:t>
            </w:r>
            <w:r>
              <w:rPr>
                <w:spacing w:val="11"/>
              </w:rPr>
              <w:t>；2.不具有《规定》</w:t>
            </w:r>
            <w:r>
              <w:rPr/>
              <w:t xml:space="preserve"> </w:t>
            </w:r>
            <w:r>
              <w:rPr>
                <w:spacing w:val="11"/>
              </w:rPr>
              <w:t>从重</w:t>
            </w:r>
            <w:r>
              <w:rPr>
                <w:spacing w:val="-23"/>
              </w:rPr>
              <w:t xml:space="preserve"> </w:t>
            </w:r>
            <w:r>
              <w:rPr>
                <w:spacing w:val="11"/>
              </w:rPr>
              <w:t>、从轻情形的。</w:t>
            </w:r>
          </w:p>
        </w:tc>
        <w:tc>
          <w:tcPr>
            <w:tcW w:w="3783" w:type="dxa"/>
            <w:vAlign w:val="top"/>
          </w:tcPr>
          <w:p>
            <w:pPr>
              <w:spacing w:line="3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5" w:firstLine="2"/>
              <w:spacing w:before="82" w:line="227" w:lineRule="auto"/>
              <w:rPr/>
            </w:pPr>
            <w:r>
              <w:rPr>
                <w:spacing w:val="-5"/>
              </w:rPr>
              <w:t>责令改正，给予警告；拒不改正的，处</w:t>
            </w:r>
            <w:r>
              <w:rPr>
                <w:spacing w:val="19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5"/>
              </w:rPr>
              <w:t>1.</w:t>
            </w:r>
            <w:r>
              <w:rPr>
                <w:rFonts w:ascii="Times New Roman" w:hAnsi="Times New Roman" w:eastAsia="Times New Roman" w:cs="Times New Roman"/>
                <w:spacing w:val="-2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5"/>
              </w:rPr>
              <w:t>11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4"/>
              </w:rPr>
              <w:t>万元以上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2.</w:t>
            </w:r>
            <w:r>
              <w:rPr>
                <w:rFonts w:ascii="Times New Roman" w:hAnsi="Times New Roman" w:eastAsia="Times New Roman" w:cs="Times New Roman"/>
                <w:spacing w:val="-10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19 </w:t>
            </w:r>
            <w:r>
              <w:rPr>
                <w:spacing w:val="4"/>
              </w:rPr>
              <w:t>万元以下罚款。</w:t>
            </w:r>
          </w:p>
        </w:tc>
      </w:tr>
      <w:tr>
        <w:trPr>
          <w:trHeight w:val="6753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firstLine="1"/>
              <w:spacing w:before="81" w:line="230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  </w:t>
            </w:r>
            <w:r>
              <w:rPr>
                <w:spacing w:val="17"/>
              </w:rPr>
              <w:t>有本条所列</w:t>
            </w:r>
            <w:r>
              <w:rPr>
                <w:spacing w:val="27"/>
              </w:rPr>
              <w:t xml:space="preserve"> </w:t>
            </w:r>
            <w:r>
              <w:rPr>
                <w:spacing w:val="17"/>
              </w:rPr>
              <w:t>3 项以上</w:t>
            </w:r>
            <w:r>
              <w:rPr/>
              <w:t xml:space="preserve">   </w:t>
            </w:r>
            <w:r>
              <w:rPr>
                <w:spacing w:val="7"/>
              </w:rPr>
              <w:t>情形的；2.导致食品安</w:t>
            </w:r>
            <w:r>
              <w:rPr>
                <w:spacing w:val="2"/>
              </w:rPr>
              <w:t xml:space="preserve">   </w:t>
            </w:r>
            <w:r>
              <w:rPr/>
              <w:t>全事故的；3.有《规定》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第十三条、第十四条情</w:t>
            </w:r>
            <w:r>
              <w:rPr/>
              <w:t xml:space="preserve">   </w:t>
            </w:r>
            <w:r>
              <w:rPr>
                <w:spacing w:val="6"/>
              </w:rPr>
              <w:t>形之一的。</w:t>
            </w:r>
          </w:p>
        </w:tc>
        <w:tc>
          <w:tcPr>
            <w:tcW w:w="3783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47" w:firstLine="2"/>
              <w:spacing w:before="82" w:line="229" w:lineRule="auto"/>
              <w:jc w:val="both"/>
              <w:rPr/>
            </w:pPr>
            <w:r>
              <w:rPr>
                <w:spacing w:val="-3"/>
              </w:rPr>
              <w:t>责令改正，给予警告；拒不改正的，处 </w:t>
            </w:r>
            <w:r>
              <w:rPr>
                <w:rFonts w:ascii="Times New Roman" w:hAnsi="Times New Roman" w:eastAsia="Times New Roman" w:cs="Times New Roman"/>
                <w:spacing w:val="-3"/>
              </w:rPr>
              <w:t>2.19</w:t>
            </w:r>
            <w:r>
              <w:rPr>
                <w:rFonts w:ascii="Times New Roman" w:hAnsi="Times New Roman" w:eastAsia="Times New Roman" w:cs="Times New Roman"/>
                <w:spacing w:val="1"/>
              </w:rPr>
              <w:t xml:space="preserve">  </w:t>
            </w:r>
            <w:r>
              <w:rPr>
                <w:spacing w:val="1"/>
              </w:rPr>
              <w:t>万元以上</w:t>
            </w:r>
            <w:r>
              <w:rPr>
                <w:spacing w:val="-1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"/>
              </w:rPr>
              <w:t>3</w:t>
            </w:r>
            <w:r>
              <w:rPr>
                <w:rFonts w:ascii="Times New Roman" w:hAnsi="Times New Roman" w:eastAsia="Times New Roman" w:cs="Times New Roman"/>
                <w:spacing w:val="-10"/>
              </w:rPr>
              <w:t xml:space="preserve"> </w:t>
            </w:r>
            <w:r>
              <w:rPr>
                <w:spacing w:val="1"/>
              </w:rPr>
              <w:t>万元以下罚款；责令停产停业，</w:t>
            </w:r>
            <w:r>
              <w:rPr/>
              <w:t xml:space="preserve"> </w:t>
            </w:r>
            <w:r>
              <w:rPr>
                <w:spacing w:val="8"/>
              </w:rPr>
              <w:t>直至吊销许可证、登记证。</w:t>
            </w:r>
          </w:p>
        </w:tc>
      </w:tr>
    </w:tbl>
    <w:p>
      <w:pPr>
        <w:spacing w:line="150" w:lineRule="exact"/>
        <w:rPr>
          <w:rFonts w:ascii="Arial"/>
          <w:sz w:val="13"/>
        </w:rPr>
      </w:pPr>
      <w:r/>
    </w:p>
    <w:p>
      <w:pPr>
        <w:spacing w:line="150" w:lineRule="exact"/>
        <w:sectPr>
          <w:footerReference w:type="default" r:id="rId291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13"/>
          <w:szCs w:val="13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1584" w:hRule="atLeast"/>
        </w:trPr>
        <w:tc>
          <w:tcPr>
            <w:tcW w:w="9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</w:tcPr>
          <w:p>
            <w:pPr>
              <w:pStyle w:val="TableText"/>
              <w:ind w:left="109" w:right="106"/>
              <w:spacing w:before="49" w:line="227" w:lineRule="auto"/>
              <w:rPr/>
            </w:pPr>
            <w:r>
              <w:rPr>
                <w:spacing w:val="6"/>
              </w:rPr>
              <w:t>一项规定，餐饮服务提供者在营业时段未安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排食品安全管理人员开展检查工作的；</w:t>
            </w:r>
          </w:p>
          <w:p>
            <w:pPr>
              <w:pStyle w:val="TableText"/>
              <w:ind w:left="107" w:right="106" w:firstLine="391"/>
              <w:spacing w:before="15" w:line="219" w:lineRule="auto"/>
              <w:jc w:val="both"/>
              <w:rPr/>
            </w:pPr>
            <w:r>
              <w:rPr>
                <w:spacing w:val="6"/>
              </w:rPr>
              <w:t>（九）违反本条例第三十五条第一款第 </w:t>
            </w:r>
            <w:r>
              <w:rPr>
                <w:spacing w:val="6"/>
              </w:rPr>
              <w:t>二项规定，餐饮服务提供者未履行查验义务 </w:t>
            </w:r>
            <w:r>
              <w:rPr>
                <w:spacing w:val="9"/>
              </w:rPr>
              <w:t>并按照规定保存相关凭证的。</w:t>
            </w:r>
          </w:p>
        </w:tc>
        <w:tc>
          <w:tcPr>
            <w:tcW w:w="70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57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9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31" w:firstLine="400"/>
              <w:spacing w:before="81" w:line="231" w:lineRule="auto"/>
              <w:rPr/>
            </w:pPr>
            <w:r>
              <w:rPr>
                <w:spacing w:val="8"/>
              </w:rPr>
              <w:t>食品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、食品添加剂生</w:t>
            </w:r>
            <w:r>
              <w:rPr/>
              <w:t xml:space="preserve">  </w:t>
            </w:r>
            <w:r>
              <w:rPr>
                <w:spacing w:val="10"/>
              </w:rPr>
              <w:t>产经营者违反本条例第十</w:t>
            </w:r>
            <w:r>
              <w:rPr>
                <w:spacing w:val="3"/>
              </w:rPr>
              <w:t xml:space="preserve">  </w:t>
            </w:r>
            <w:r>
              <w:rPr>
                <w:spacing w:val="9"/>
              </w:rPr>
              <w:t>八条第一款第一项规定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 </w:t>
            </w:r>
            <w:r>
              <w:rPr>
                <w:spacing w:val="10"/>
              </w:rPr>
              <w:t>以餐厨废弃油脂等餐厨废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弃物加工制作食品的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；违</w:t>
            </w:r>
            <w:r>
              <w:rPr/>
              <w:t xml:space="preserve">  </w:t>
            </w:r>
            <w:r>
              <w:rPr>
                <w:spacing w:val="27"/>
              </w:rPr>
              <w:t>反本条例第二</w:t>
            </w:r>
            <w:r>
              <w:rPr>
                <w:spacing w:val="-19"/>
              </w:rPr>
              <w:t xml:space="preserve"> </w:t>
            </w:r>
            <w:r>
              <w:rPr>
                <w:spacing w:val="27"/>
              </w:rPr>
              <w:t>十一条规</w:t>
            </w:r>
            <w:r>
              <w:rPr/>
              <w:t xml:space="preserve">  </w:t>
            </w:r>
            <w:r>
              <w:rPr/>
              <w:t>定，对超过保质期的食品、</w:t>
            </w:r>
            <w:r>
              <w:rPr>
                <w:spacing w:val="4"/>
              </w:rPr>
              <w:t xml:space="preserve"> </w:t>
            </w:r>
            <w:r>
              <w:rPr/>
              <w:t>食品添加剂，未采取染色、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毁形等措施予以销毁或者</w:t>
            </w:r>
            <w:r>
              <w:rPr>
                <w:spacing w:val="3"/>
              </w:rPr>
              <w:t xml:space="preserve">  </w:t>
            </w:r>
            <w:r>
              <w:rPr>
                <w:spacing w:val="10"/>
              </w:rPr>
              <w:t>进行无害化处理并如实记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录和保存处置结果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，或者</w:t>
            </w:r>
            <w:r>
              <w:rPr/>
              <w:t xml:space="preserve">  </w:t>
            </w:r>
            <w:r>
              <w:rPr>
                <w:spacing w:val="8"/>
              </w:rPr>
              <w:t>以修改保质期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、调换包装</w:t>
            </w:r>
            <w:r>
              <w:rPr/>
              <w:t xml:space="preserve">  </w:t>
            </w:r>
            <w:r>
              <w:rPr>
                <w:spacing w:val="10"/>
              </w:rPr>
              <w:t>等任何方式销售超过保质</w:t>
            </w:r>
            <w:r>
              <w:rPr>
                <w:spacing w:val="3"/>
              </w:rPr>
              <w:t xml:space="preserve">  </w:t>
            </w:r>
            <w:r>
              <w:rPr/>
              <w:t>期的食品、食品添加剂的；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违法生产经营的食品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、食</w:t>
            </w:r>
            <w:r>
              <w:rPr/>
              <w:t xml:space="preserve">  </w:t>
            </w:r>
            <w:r>
              <w:rPr>
                <w:spacing w:val="10"/>
              </w:rPr>
              <w:t>品添加剂货值金额不足一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万元的。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3" w:firstLine="398"/>
              <w:spacing w:before="57" w:line="231" w:lineRule="auto"/>
              <w:jc w:val="both"/>
              <w:rPr/>
            </w:pPr>
            <w:r>
              <w:rPr>
                <w:b/>
                <w:bCs/>
                <w:spacing w:val="5"/>
              </w:rPr>
              <w:t>第六十九条</w:t>
            </w:r>
            <w:r>
              <w:rPr>
                <w:b/>
                <w:bCs/>
                <w:spacing w:val="14"/>
                <w:w w:val="101"/>
              </w:rPr>
              <w:t xml:space="preserve">   </w:t>
            </w:r>
            <w:r>
              <w:rPr>
                <w:spacing w:val="5"/>
              </w:rPr>
              <w:t>食品、食品添加剂生产经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营者有下列情形之一的，由县级以上人民政 </w:t>
            </w:r>
            <w:r>
              <w:rPr>
                <w:spacing w:val="17"/>
              </w:rPr>
              <w:t>府食品安全监督管理部门没收违法所得和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违法生产经营的食品、食品添加剂，并可以 </w:t>
            </w:r>
            <w:r>
              <w:rPr>
                <w:spacing w:val="6"/>
              </w:rPr>
              <w:t>没收用于违法生产经营的工具、设备、原料 </w:t>
            </w:r>
            <w:r>
              <w:rPr>
                <w:spacing w:val="6"/>
              </w:rPr>
              <w:t>等物品；违法生产经营的食品、食品添加剂 </w:t>
            </w:r>
            <w:r>
              <w:rPr>
                <w:spacing w:val="6"/>
              </w:rPr>
              <w:t>货值金额不足一万元的，并处五万元以上十 </w:t>
            </w:r>
            <w:r>
              <w:rPr>
                <w:spacing w:val="6"/>
              </w:rPr>
              <w:t>万元以下罚款；货值金额一万元以上的，并 </w:t>
            </w:r>
            <w:r>
              <w:rPr>
                <w:spacing w:val="6"/>
              </w:rPr>
              <w:t>处货值金额十倍以上二十倍以下罚款；情节 </w:t>
            </w:r>
            <w:r>
              <w:rPr>
                <w:spacing w:val="4"/>
              </w:rPr>
              <w:t>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吊销许可证、登记证：</w:t>
            </w:r>
          </w:p>
          <w:p>
            <w:pPr>
              <w:pStyle w:val="TableText"/>
              <w:ind w:left="109" w:right="106" w:firstLine="390"/>
              <w:spacing w:before="10" w:line="224" w:lineRule="auto"/>
              <w:rPr/>
            </w:pPr>
            <w:r>
              <w:rPr>
                <w:spacing w:val="6"/>
              </w:rPr>
              <w:t>（一）违反本条例第十八条第一款第一 </w:t>
            </w:r>
            <w:r>
              <w:rPr>
                <w:spacing w:val="6"/>
              </w:rPr>
              <w:t>项规定，以餐厨废弃油脂等餐厨废弃物加工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制作食品的；</w:t>
            </w:r>
          </w:p>
          <w:p>
            <w:pPr>
              <w:pStyle w:val="TableText"/>
              <w:ind w:left="107" w:right="106" w:firstLine="391"/>
              <w:spacing w:before="36" w:line="226" w:lineRule="auto"/>
              <w:rPr/>
            </w:pPr>
            <w:r>
              <w:rPr>
                <w:spacing w:val="1"/>
              </w:rPr>
              <w:t>（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）违反本条例第二十一条规定，对</w:t>
            </w:r>
            <w:r>
              <w:rPr/>
              <w:t xml:space="preserve"> </w:t>
            </w:r>
            <w:r>
              <w:rPr>
                <w:spacing w:val="6"/>
              </w:rPr>
              <w:t>超过保质期的食品、食品添加剂，未采取染 </w:t>
            </w:r>
            <w:r>
              <w:rPr>
                <w:spacing w:val="6"/>
              </w:rPr>
              <w:t>色、毁形等措施予以销毁或者进行无害化处 </w:t>
            </w:r>
            <w:r>
              <w:rPr>
                <w:spacing w:val="6"/>
              </w:rPr>
              <w:t>理并如实记录和保存处置结果，或者以修改 </w:t>
            </w:r>
            <w:r>
              <w:rPr>
                <w:spacing w:val="6"/>
              </w:rPr>
              <w:t>保质期、调换包装等任何方式销售超过保质 </w:t>
            </w:r>
            <w:r>
              <w:rPr>
                <w:spacing w:val="8"/>
              </w:rPr>
              <w:t>期的食品、食品添加剂的。</w:t>
            </w:r>
          </w:p>
        </w:tc>
        <w:tc>
          <w:tcPr>
            <w:tcW w:w="709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9" w:right="94"/>
              <w:spacing w:before="47" w:line="224" w:lineRule="auto"/>
              <w:jc w:val="both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1.</w:t>
            </w:r>
            <w:r>
              <w:rPr/>
              <w:t xml:space="preserve"> </w:t>
            </w:r>
            <w:r>
              <w:rPr>
                <w:spacing w:val="27"/>
              </w:rPr>
              <w:t>货值金额三千元以下</w:t>
            </w:r>
            <w:r>
              <w:rPr>
                <w:spacing w:val="5"/>
              </w:rPr>
              <w:t xml:space="preserve"> </w:t>
            </w:r>
            <w:r>
              <w:rPr>
                <w:spacing w:val="-9"/>
              </w:rPr>
              <w:t>的；2.有本条所列 1 项情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形的；3.有《规定》</w:t>
            </w:r>
            <w:r>
              <w:rPr>
                <w:spacing w:val="-33"/>
              </w:rPr>
              <w:t xml:space="preserve"> </w:t>
            </w:r>
            <w:r>
              <w:rPr>
                <w:spacing w:val="6"/>
              </w:rPr>
              <w:t>第</w:t>
            </w:r>
            <w:r>
              <w:rPr/>
              <w:t xml:space="preserve"> </w:t>
            </w:r>
            <w:r>
              <w:rPr>
                <w:spacing w:val="4"/>
              </w:rPr>
              <w:t>十一条情形之一的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25" w:right="109" w:hanging="12"/>
              <w:spacing w:before="205" w:line="229" w:lineRule="auto"/>
              <w:jc w:val="both"/>
              <w:rPr/>
            </w:pPr>
            <w:r>
              <w:rPr>
                <w:spacing w:val="7"/>
              </w:rPr>
              <w:t>没收违法所得和违法生产经营的食品、食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品添加剂，并可以没收用于违法生产经营</w:t>
            </w:r>
            <w:r>
              <w:rPr>
                <w:spacing w:val="13"/>
              </w:rPr>
              <w:t xml:space="preserve"> </w:t>
            </w:r>
            <w:r>
              <w:rPr>
                <w:spacing w:val="3"/>
              </w:rPr>
              <w:t>的工具、设备</w:t>
            </w:r>
            <w:r>
              <w:rPr>
                <w:spacing w:val="-29"/>
              </w:rPr>
              <w:t xml:space="preserve"> </w:t>
            </w:r>
            <w:r>
              <w:rPr>
                <w:spacing w:val="3"/>
              </w:rPr>
              <w:t>、原料等物品；并处 5 万元</w:t>
            </w:r>
            <w:r>
              <w:rPr/>
              <w:t xml:space="preserve"> </w:t>
            </w:r>
            <w:r>
              <w:rPr>
                <w:spacing w:val="2"/>
              </w:rPr>
              <w:t>以上 6.5 万元以下罚款。</w:t>
            </w:r>
          </w:p>
        </w:tc>
      </w:tr>
      <w:tr>
        <w:trPr>
          <w:trHeight w:val="189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7" w:right="34" w:firstLine="2"/>
              <w:spacing w:before="50" w:line="225" w:lineRule="auto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1.</w:t>
            </w:r>
            <w:r>
              <w:rPr/>
              <w:t xml:space="preserve">  </w:t>
            </w:r>
            <w:r>
              <w:rPr>
                <w:spacing w:val="27"/>
              </w:rPr>
              <w:t>货值金额三千元以上</w:t>
            </w:r>
            <w:r>
              <w:rPr>
                <w:spacing w:val="2"/>
              </w:rPr>
              <w:t xml:space="preserve">  </w:t>
            </w:r>
            <w:r>
              <w:rPr>
                <w:spacing w:val="4"/>
              </w:rPr>
              <w:t>七千元以下的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；2.有本</w:t>
            </w:r>
            <w:r>
              <w:rPr/>
              <w:t xml:space="preserve">  </w:t>
            </w:r>
            <w:r>
              <w:rPr>
                <w:spacing w:val="13"/>
              </w:rPr>
              <w:t>条所列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3"/>
              </w:rPr>
              <w:t>2 项情形的 ；</w:t>
            </w:r>
            <w:r>
              <w:rPr/>
              <w:t xml:space="preserve">  </w:t>
            </w:r>
            <w:r>
              <w:rPr>
                <w:spacing w:val="-3"/>
              </w:rPr>
              <w:t>3.不具有《规定》从重、</w:t>
            </w:r>
            <w:r>
              <w:rPr>
                <w:spacing w:val="8"/>
              </w:rPr>
              <w:t xml:space="preserve"> </w:t>
            </w:r>
            <w:r>
              <w:rPr>
                <w:spacing w:val="13"/>
              </w:rPr>
              <w:t>从轻情形的。</w:t>
            </w:r>
          </w:p>
        </w:tc>
        <w:tc>
          <w:tcPr>
            <w:tcW w:w="3783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9" w:firstLine="3"/>
              <w:spacing w:before="82" w:line="230" w:lineRule="auto"/>
              <w:jc w:val="both"/>
              <w:rPr/>
            </w:pPr>
            <w:r>
              <w:rPr>
                <w:spacing w:val="7"/>
              </w:rPr>
              <w:t>没收违法所得和违法生产经营的食品、食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品添加剂，并可以没收用于违法生产经营</w:t>
            </w:r>
            <w:r>
              <w:rPr>
                <w:spacing w:val="11"/>
              </w:rPr>
              <w:t xml:space="preserve"> </w:t>
            </w:r>
            <w:r>
              <w:rPr>
                <w:spacing w:val="2"/>
              </w:rPr>
              <w:t>的工具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、设备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、原料等物品</w:t>
            </w:r>
            <w:r>
              <w:rPr>
                <w:spacing w:val="-22"/>
              </w:rPr>
              <w:t xml:space="preserve"> </w:t>
            </w:r>
            <w:r>
              <w:rPr>
                <w:spacing w:val="2"/>
              </w:rPr>
              <w:t>；并处 6.5 万</w:t>
            </w:r>
            <w:r>
              <w:rPr/>
              <w:t xml:space="preserve"> </w:t>
            </w:r>
            <w:r>
              <w:rPr>
                <w:spacing w:val="3"/>
              </w:rPr>
              <w:t>元以上 8.5 万元以下罚款。</w:t>
            </w:r>
          </w:p>
        </w:tc>
      </w:tr>
      <w:tr>
        <w:trPr>
          <w:trHeight w:val="2523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8" w:right="29" w:firstLine="1"/>
              <w:spacing w:before="46" w:line="227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 </w:t>
            </w:r>
            <w:r>
              <w:rPr>
                <w:spacing w:val="27"/>
              </w:rPr>
              <w:t>货值金额七千元以上</w:t>
            </w:r>
            <w:r>
              <w:rPr>
                <w:spacing w:val="2"/>
              </w:rPr>
              <w:t xml:space="preserve">  </w:t>
            </w:r>
            <w:r>
              <w:rPr>
                <w:spacing w:val="2"/>
              </w:rPr>
              <w:t>一万元以下的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；2.</w:t>
            </w:r>
            <w:r>
              <w:rPr>
                <w:spacing w:val="-33"/>
              </w:rPr>
              <w:t xml:space="preserve"> </w:t>
            </w:r>
            <w:r>
              <w:rPr>
                <w:spacing w:val="2"/>
              </w:rPr>
              <w:t>以孕</w:t>
            </w:r>
            <w:r>
              <w:rPr/>
              <w:t xml:space="preserve">  </w:t>
            </w:r>
            <w:r>
              <w:rPr>
                <w:spacing w:val="5"/>
              </w:rPr>
              <w:t>产妇、婴幼儿或者儿童</w:t>
            </w:r>
            <w:r>
              <w:rPr>
                <w:spacing w:val="3"/>
              </w:rPr>
              <w:t xml:space="preserve">  </w:t>
            </w:r>
            <w:r>
              <w:rPr>
                <w:spacing w:val="20"/>
              </w:rPr>
              <w:t>为主要使用对象的 3.</w:t>
            </w:r>
            <w:r>
              <w:rPr>
                <w:spacing w:val="1"/>
              </w:rPr>
              <w:t xml:space="preserve">  </w:t>
            </w:r>
            <w:r>
              <w:rPr>
                <w:spacing w:val="8"/>
              </w:rPr>
              <w:t>导致食品安全事故的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；</w:t>
            </w:r>
            <w:r>
              <w:rPr/>
              <w:t xml:space="preserve"> </w:t>
            </w:r>
            <w:r>
              <w:rPr>
                <w:spacing w:val="-2"/>
              </w:rPr>
              <w:t>4.有《规定》第十三条、</w:t>
            </w:r>
            <w:r>
              <w:rPr/>
              <w:t xml:space="preserve"> </w:t>
            </w:r>
            <w:r>
              <w:rPr>
                <w:spacing w:val="8"/>
              </w:rPr>
              <w:t>第十四条情形之一的。</w:t>
            </w:r>
          </w:p>
        </w:tc>
        <w:tc>
          <w:tcPr>
            <w:tcW w:w="3783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9" w:firstLine="3"/>
              <w:spacing w:before="82" w:line="231" w:lineRule="auto"/>
              <w:rPr/>
            </w:pPr>
            <w:r>
              <w:rPr>
                <w:spacing w:val="7"/>
              </w:rPr>
              <w:t>没收违法所得和违法生产经营的食品、食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品添加剂，并可以没收用于违法生产经营</w:t>
            </w:r>
            <w:r>
              <w:rPr>
                <w:spacing w:val="11"/>
              </w:rPr>
              <w:t xml:space="preserve"> </w:t>
            </w:r>
            <w:r>
              <w:rPr>
                <w:spacing w:val="2"/>
              </w:rPr>
              <w:t>的工具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、设备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、原料等物品</w:t>
            </w:r>
            <w:r>
              <w:rPr>
                <w:spacing w:val="-22"/>
              </w:rPr>
              <w:t xml:space="preserve"> </w:t>
            </w:r>
            <w:r>
              <w:rPr>
                <w:spacing w:val="2"/>
              </w:rPr>
              <w:t>；并处 8.5 万</w:t>
            </w:r>
            <w:r>
              <w:rPr/>
              <w:t xml:space="preserve"> </w:t>
            </w:r>
            <w:r>
              <w:rPr>
                <w:spacing w:val="4"/>
              </w:rPr>
              <w:t>元以上 10 万元以下罚款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；</w:t>
            </w:r>
            <w:r>
              <w:rPr>
                <w:spacing w:val="-23"/>
              </w:rPr>
              <w:t xml:space="preserve"> </w:t>
            </w:r>
            <w:r>
              <w:rPr>
                <w:spacing w:val="4"/>
              </w:rPr>
              <w:t>吊销许可证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、</w:t>
            </w:r>
            <w:r>
              <w:rPr/>
              <w:t xml:space="preserve"> </w:t>
            </w:r>
            <w:r>
              <w:rPr>
                <w:spacing w:val="6"/>
              </w:rPr>
              <w:t>登记证。</w:t>
            </w:r>
          </w:p>
        </w:tc>
      </w:tr>
      <w:tr>
        <w:trPr>
          <w:trHeight w:val="712" w:hRule="atLeast"/>
        </w:trPr>
        <w:tc>
          <w:tcPr>
            <w:tcW w:w="997" w:type="dxa"/>
            <w:vAlign w:val="top"/>
          </w:tcPr>
          <w:p>
            <w:pPr>
              <w:pStyle w:val="TableText"/>
              <w:ind w:left="450"/>
              <w:spacing w:before="281" w:line="168" w:lineRule="auto"/>
              <w:rPr/>
            </w:pPr>
            <w:r>
              <w:rPr/>
              <w:t>5</w:t>
            </w:r>
          </w:p>
        </w:tc>
        <w:tc>
          <w:tcPr>
            <w:tcW w:w="2426" w:type="dxa"/>
            <w:vAlign w:val="top"/>
          </w:tcPr>
          <w:p>
            <w:pPr>
              <w:pStyle w:val="TableText"/>
              <w:ind w:left="107" w:right="108" w:firstLine="397"/>
              <w:spacing w:before="88" w:line="226" w:lineRule="auto"/>
              <w:rPr/>
            </w:pPr>
            <w:r>
              <w:rPr>
                <w:spacing w:val="8"/>
              </w:rPr>
              <w:t>食品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、食品添加剂生</w:t>
            </w:r>
            <w:r>
              <w:rPr/>
              <w:t xml:space="preserve"> </w:t>
            </w:r>
            <w:r>
              <w:rPr>
                <w:spacing w:val="10"/>
              </w:rPr>
              <w:t>产经营者违反本条例第十</w:t>
            </w:r>
          </w:p>
        </w:tc>
        <w:tc>
          <w:tcPr>
            <w:tcW w:w="3951" w:type="dxa"/>
            <w:vAlign w:val="top"/>
          </w:tcPr>
          <w:p>
            <w:pPr>
              <w:pStyle w:val="TableText"/>
              <w:ind w:left="118" w:right="103" w:firstLine="388"/>
              <w:spacing w:before="88" w:line="226" w:lineRule="auto"/>
              <w:rPr/>
            </w:pPr>
            <w:r>
              <w:rPr>
                <w:b/>
                <w:bCs/>
                <w:spacing w:val="5"/>
              </w:rPr>
              <w:t>第六十九条</w:t>
            </w:r>
            <w:r>
              <w:rPr>
                <w:b/>
                <w:bCs/>
                <w:spacing w:val="14"/>
                <w:w w:val="101"/>
              </w:rPr>
              <w:t xml:space="preserve">   </w:t>
            </w:r>
            <w:r>
              <w:rPr>
                <w:spacing w:val="5"/>
              </w:rPr>
              <w:t>食品、食品添加剂生产经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营者有下列情形之一的，由县级以上人民政</w:t>
            </w:r>
          </w:p>
        </w:tc>
        <w:tc>
          <w:tcPr>
            <w:tcW w:w="709" w:type="dxa"/>
            <w:vAlign w:val="top"/>
          </w:tcPr>
          <w:p>
            <w:pPr>
              <w:pStyle w:val="TableText"/>
              <w:ind w:left="106"/>
              <w:spacing w:before="245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0" w:right="37"/>
              <w:spacing w:before="88" w:line="226" w:lineRule="auto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1.</w:t>
            </w:r>
            <w:r>
              <w:rPr/>
              <w:t xml:space="preserve">  </w:t>
            </w:r>
            <w:r>
              <w:rPr>
                <w:spacing w:val="-7"/>
              </w:rPr>
              <w:t>有本条所列</w:t>
            </w:r>
            <w:r>
              <w:rPr>
                <w:spacing w:val="-8"/>
              </w:rPr>
              <w:t xml:space="preserve"> </w:t>
            </w:r>
            <w:r>
              <w:rPr>
                <w:spacing w:val="-7"/>
              </w:rPr>
              <w:t>1</w:t>
            </w:r>
            <w:r>
              <w:rPr>
                <w:spacing w:val="-15"/>
              </w:rPr>
              <w:t xml:space="preserve"> </w:t>
            </w:r>
            <w:r>
              <w:rPr>
                <w:spacing w:val="-7"/>
              </w:rPr>
              <w:t>项情形的；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25" w:right="109" w:hanging="12"/>
              <w:spacing w:before="88" w:line="226" w:lineRule="auto"/>
              <w:rPr/>
            </w:pPr>
            <w:r>
              <w:rPr>
                <w:spacing w:val="7"/>
              </w:rPr>
              <w:t>没收违法所得和违法生产经营的食品、食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品添加剂，并可以没收用于违法生产经营</w:t>
            </w:r>
          </w:p>
        </w:tc>
      </w:tr>
    </w:tbl>
    <w:p>
      <w:pPr>
        <w:ind w:left="12396"/>
        <w:spacing w:before="45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2"/>
        </w:rPr>
        <w:t>- 299</w:t>
      </w:r>
      <w:r>
        <w:rPr>
          <w:rFonts w:ascii="Times New Roman" w:hAnsi="Times New Roman" w:eastAsia="Times New Roman" w:cs="Times New Roman"/>
          <w:sz w:val="18"/>
          <w:szCs w:val="18"/>
          <w:spacing w:val="11"/>
          <w:w w:val="101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2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917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71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4" w:right="31"/>
              <w:spacing w:before="55" w:line="231" w:lineRule="auto"/>
              <w:rPr/>
            </w:pPr>
            <w:r>
              <w:rPr>
                <w:spacing w:val="9"/>
              </w:rPr>
              <w:t>八条第一款第一项规定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 </w:t>
            </w:r>
            <w:r>
              <w:rPr>
                <w:spacing w:val="10"/>
              </w:rPr>
              <w:t>以餐厨废弃油脂等餐厨废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弃物加工制作食品的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；违</w:t>
            </w:r>
            <w:r>
              <w:rPr/>
              <w:t xml:space="preserve">  </w:t>
            </w:r>
            <w:r>
              <w:rPr>
                <w:spacing w:val="27"/>
              </w:rPr>
              <w:t>反本条例第二</w:t>
            </w:r>
            <w:r>
              <w:rPr>
                <w:spacing w:val="-19"/>
              </w:rPr>
              <w:t xml:space="preserve"> </w:t>
            </w:r>
            <w:r>
              <w:rPr>
                <w:spacing w:val="27"/>
              </w:rPr>
              <w:t>十一条规</w:t>
            </w:r>
            <w:r>
              <w:rPr/>
              <w:t xml:space="preserve">  </w:t>
            </w:r>
            <w:r>
              <w:rPr/>
              <w:t>定，对超过保质期的食品、</w:t>
            </w:r>
            <w:r>
              <w:rPr>
                <w:spacing w:val="4"/>
              </w:rPr>
              <w:t xml:space="preserve"> </w:t>
            </w:r>
            <w:r>
              <w:rPr/>
              <w:t>食品添加剂，未采取染色、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毁形等措施予以销毁或者</w:t>
            </w:r>
            <w:r>
              <w:rPr>
                <w:spacing w:val="3"/>
              </w:rPr>
              <w:t xml:space="preserve">  </w:t>
            </w:r>
            <w:r>
              <w:rPr>
                <w:spacing w:val="10"/>
              </w:rPr>
              <w:t>进行无害化处理并如实记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录和保存处置结果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，或者</w:t>
            </w:r>
            <w:r>
              <w:rPr/>
              <w:t xml:space="preserve">  </w:t>
            </w:r>
            <w:r>
              <w:rPr>
                <w:spacing w:val="8"/>
              </w:rPr>
              <w:t>以修改保质期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、调换包装</w:t>
            </w:r>
            <w:r>
              <w:rPr/>
              <w:t xml:space="preserve">  </w:t>
            </w:r>
            <w:r>
              <w:rPr>
                <w:spacing w:val="10"/>
              </w:rPr>
              <w:t>等任何方式销售超过保质</w:t>
            </w:r>
            <w:r>
              <w:rPr>
                <w:spacing w:val="3"/>
              </w:rPr>
              <w:t xml:space="preserve">  </w:t>
            </w:r>
            <w:r>
              <w:rPr/>
              <w:t>期的食品、食品添加剂的；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违法生产经营的食品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、食</w:t>
            </w:r>
            <w:r>
              <w:rPr/>
              <w:t xml:space="preserve">  </w:t>
            </w:r>
            <w:r>
              <w:rPr>
                <w:spacing w:val="10"/>
              </w:rPr>
              <w:t>品添加剂货值金额一万元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以上的。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6"/>
              <w:spacing w:before="48" w:line="231" w:lineRule="auto"/>
              <w:jc w:val="both"/>
              <w:rPr/>
            </w:pPr>
            <w:r>
              <w:rPr>
                <w:spacing w:val="17"/>
              </w:rPr>
              <w:t>府食品安全监督管理部门没收违法所得和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违法生产经营的食品、食品添加剂，并可以 </w:t>
            </w:r>
            <w:r>
              <w:rPr>
                <w:spacing w:val="6"/>
              </w:rPr>
              <w:t>没收用于违法生产经营的工具、设备、原料 </w:t>
            </w:r>
            <w:r>
              <w:rPr>
                <w:spacing w:val="6"/>
              </w:rPr>
              <w:t>等物品；违法生产经营的食品、食品添加剂 </w:t>
            </w:r>
            <w:r>
              <w:rPr>
                <w:spacing w:val="6"/>
              </w:rPr>
              <w:t>货值金额不足一万元的，并处五万元以上十 </w:t>
            </w:r>
            <w:r>
              <w:rPr>
                <w:spacing w:val="6"/>
              </w:rPr>
              <w:t>万元以下罚款；货值金额一万元以上的，并 </w:t>
            </w:r>
            <w:r>
              <w:rPr>
                <w:spacing w:val="6"/>
              </w:rPr>
              <w:t>处货值金额十倍以上二十倍以下罚款；情节 </w:t>
            </w:r>
            <w:r>
              <w:rPr>
                <w:spacing w:val="4"/>
              </w:rPr>
              <w:t>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吊销许可证、登记证：</w:t>
            </w:r>
          </w:p>
          <w:p>
            <w:pPr>
              <w:pStyle w:val="TableText"/>
              <w:ind w:left="109" w:right="106" w:firstLine="390"/>
              <w:spacing w:before="10" w:line="224" w:lineRule="auto"/>
              <w:rPr/>
            </w:pPr>
            <w:r>
              <w:rPr>
                <w:spacing w:val="6"/>
              </w:rPr>
              <w:t>（一）违反本条例第十八条第一款第一 </w:t>
            </w:r>
            <w:r>
              <w:rPr>
                <w:spacing w:val="6"/>
              </w:rPr>
              <w:t>项规定，以餐厨废弃油脂等餐厨废弃物加工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制作食品的；</w:t>
            </w:r>
          </w:p>
          <w:p>
            <w:pPr>
              <w:pStyle w:val="TableText"/>
              <w:ind w:left="107" w:right="106" w:firstLine="391"/>
              <w:spacing w:before="35" w:line="225" w:lineRule="auto"/>
              <w:rPr/>
            </w:pPr>
            <w:r>
              <w:rPr>
                <w:spacing w:val="1"/>
              </w:rPr>
              <w:t>（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）违反本条例第二十一条规定，对</w:t>
            </w:r>
            <w:r>
              <w:rPr/>
              <w:t xml:space="preserve"> </w:t>
            </w:r>
            <w:r>
              <w:rPr>
                <w:spacing w:val="6"/>
              </w:rPr>
              <w:t>超过保质期的食品、食品添加剂，未采取染 </w:t>
            </w:r>
            <w:r>
              <w:rPr>
                <w:spacing w:val="6"/>
              </w:rPr>
              <w:t>色、毁形等措施予以销毁或者进行无害化处 </w:t>
            </w:r>
            <w:r>
              <w:rPr>
                <w:spacing w:val="6"/>
              </w:rPr>
              <w:t>理并如实记录和保存处置结果，或者以修改 </w:t>
            </w:r>
            <w:r>
              <w:rPr>
                <w:spacing w:val="6"/>
              </w:rPr>
              <w:t>保质期、调换包装等任何方式销售超过保质 </w:t>
            </w:r>
            <w:r>
              <w:rPr>
                <w:spacing w:val="8"/>
              </w:rPr>
              <w:t>期的食品、食品添加剂的。</w:t>
            </w:r>
          </w:p>
        </w:tc>
        <w:tc>
          <w:tcPr>
            <w:tcW w:w="70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9" w:right="106" w:firstLine="3"/>
              <w:spacing w:before="51" w:line="227" w:lineRule="auto"/>
              <w:rPr/>
            </w:pPr>
            <w:r>
              <w:rPr>
                <w:spacing w:val="7"/>
              </w:rPr>
              <w:t>2.有《规定》第十一条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情形之一的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1" w:right="109" w:firstLine="16"/>
              <w:spacing w:before="52" w:line="226" w:lineRule="auto"/>
              <w:rPr/>
            </w:pPr>
            <w:r>
              <w:rPr>
                <w:spacing w:val="5"/>
              </w:rPr>
              <w:t>的工具、设备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、原料等物品；并处货值金</w:t>
            </w:r>
            <w:r>
              <w:rPr/>
              <w:t xml:space="preserve"> </w:t>
            </w:r>
            <w:r>
              <w:rPr/>
              <w:t>额 10 倍以上 13 倍以下罚款。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7" w:right="34" w:firstLine="2"/>
              <w:spacing w:before="47" w:line="222" w:lineRule="auto"/>
              <w:jc w:val="both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1.</w:t>
            </w:r>
            <w:r>
              <w:rPr/>
              <w:t xml:space="preserve">  </w:t>
            </w:r>
            <w:r>
              <w:rPr>
                <w:spacing w:val="18"/>
              </w:rPr>
              <w:t>有本条所列</w:t>
            </w:r>
            <w:r>
              <w:rPr>
                <w:spacing w:val="26"/>
                <w:w w:val="101"/>
              </w:rPr>
              <w:t xml:space="preserve"> </w:t>
            </w:r>
            <w:r>
              <w:rPr>
                <w:spacing w:val="18"/>
              </w:rPr>
              <w:t>2 项情形</w:t>
            </w:r>
            <w:r>
              <w:rPr/>
              <w:t xml:space="preserve">  </w:t>
            </w:r>
            <w:r>
              <w:rPr>
                <w:spacing w:val="11"/>
              </w:rPr>
              <w:t>的</w:t>
            </w:r>
            <w:r>
              <w:rPr>
                <w:spacing w:val="-15"/>
              </w:rPr>
              <w:t xml:space="preserve"> </w:t>
            </w:r>
            <w:r>
              <w:rPr>
                <w:spacing w:val="11"/>
              </w:rPr>
              <w:t>；2.不具有《规定》</w:t>
            </w:r>
            <w:r>
              <w:rPr/>
              <w:t xml:space="preserve"> </w:t>
            </w:r>
            <w:r>
              <w:rPr>
                <w:spacing w:val="11"/>
              </w:rPr>
              <w:t>从重</w:t>
            </w:r>
            <w:r>
              <w:rPr>
                <w:spacing w:val="-23"/>
              </w:rPr>
              <w:t xml:space="preserve"> </w:t>
            </w:r>
            <w:r>
              <w:rPr>
                <w:spacing w:val="11"/>
              </w:rPr>
              <w:t>、从轻情形的。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1" w:right="109" w:firstLine="2"/>
              <w:spacing w:before="47" w:line="222" w:lineRule="auto"/>
              <w:jc w:val="both"/>
              <w:rPr/>
            </w:pPr>
            <w:r>
              <w:rPr>
                <w:spacing w:val="7"/>
              </w:rPr>
              <w:t>没收违法所得和违法生产经营的食品、食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品添加剂，并可以没收用于违法生产经营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的工具、设备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、原料等物品；并处货值金</w:t>
            </w:r>
            <w:r>
              <w:rPr/>
              <w:t xml:space="preserve"> </w:t>
            </w:r>
            <w:r>
              <w:rPr/>
              <w:t>额 13 倍以上 17 倍以下罚款。</w:t>
            </w:r>
          </w:p>
        </w:tc>
      </w:tr>
      <w:tr>
        <w:trPr>
          <w:trHeight w:val="3373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/>
              <w:spacing w:before="82" w:line="231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</w:t>
            </w:r>
            <w:r>
              <w:rPr>
                <w:spacing w:val="5"/>
              </w:rPr>
              <w:t>以孕产妇、婴幼儿或者 </w:t>
            </w:r>
            <w:r>
              <w:rPr>
                <w:spacing w:val="27"/>
              </w:rPr>
              <w:t>儿童为主要使用对象</w:t>
            </w:r>
            <w:r>
              <w:rPr>
                <w:spacing w:val="4"/>
              </w:rPr>
              <w:t xml:space="preserve"> </w:t>
            </w:r>
            <w:r>
              <w:rPr>
                <w:spacing w:val="17"/>
              </w:rPr>
              <w:t>的 2.</w:t>
            </w:r>
            <w:r>
              <w:rPr>
                <w:spacing w:val="-22"/>
              </w:rPr>
              <w:t xml:space="preserve"> </w:t>
            </w:r>
            <w:r>
              <w:rPr>
                <w:spacing w:val="17"/>
              </w:rPr>
              <w:t>导致食品安全事</w:t>
            </w:r>
            <w:r>
              <w:rPr/>
              <w:t xml:space="preserve"> </w:t>
            </w:r>
            <w:r>
              <w:rPr>
                <w:spacing w:val="4"/>
              </w:rPr>
              <w:t>故的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；3.有《规定》第</w:t>
            </w:r>
            <w:r>
              <w:rPr/>
              <w:t xml:space="preserve"> </w:t>
            </w:r>
            <w:r>
              <w:rPr>
                <w:spacing w:val="5"/>
              </w:rPr>
              <w:t>十三条、第十四条情形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之一的。</w:t>
            </w:r>
          </w:p>
        </w:tc>
        <w:tc>
          <w:tcPr>
            <w:tcW w:w="3783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32" w:firstLine="2"/>
              <w:spacing w:before="82" w:line="231" w:lineRule="auto"/>
              <w:jc w:val="both"/>
              <w:rPr/>
            </w:pPr>
            <w:r>
              <w:rPr>
                <w:spacing w:val="7"/>
              </w:rPr>
              <w:t>没收违法所得和违法生产经营的食品、食</w:t>
            </w:r>
            <w:r>
              <w:rPr>
                <w:spacing w:val="4"/>
              </w:rPr>
              <w:t xml:space="preserve">  </w:t>
            </w:r>
            <w:r>
              <w:rPr>
                <w:spacing w:val="7"/>
              </w:rPr>
              <w:t>品添加剂，并可以没收用于违法生产经营</w:t>
            </w:r>
            <w:r>
              <w:rPr>
                <w:spacing w:val="5"/>
              </w:rPr>
              <w:t xml:space="preserve">  </w:t>
            </w:r>
            <w:r>
              <w:rPr>
                <w:spacing w:val="6"/>
              </w:rPr>
              <w:t>的工具、设备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、原料等物品；并处货值金</w:t>
            </w:r>
            <w:r>
              <w:rPr/>
              <w:t xml:space="preserve">  </w:t>
            </w:r>
            <w:r>
              <w:rPr>
                <w:spacing w:val="-3"/>
              </w:rPr>
              <w:t>额 17</w:t>
            </w:r>
            <w:r>
              <w:rPr>
                <w:spacing w:val="1"/>
              </w:rPr>
              <w:t xml:space="preserve"> </w:t>
            </w:r>
            <w:r>
              <w:rPr>
                <w:spacing w:val="-3"/>
              </w:rPr>
              <w:t>倍以上 20</w:t>
            </w:r>
            <w:r>
              <w:rPr>
                <w:spacing w:val="-13"/>
              </w:rPr>
              <w:t xml:space="preserve"> </w:t>
            </w:r>
            <w:r>
              <w:rPr>
                <w:spacing w:val="-3"/>
              </w:rPr>
              <w:t>倍以下罚款；吊销许可证、</w:t>
            </w:r>
            <w:r>
              <w:rPr/>
              <w:t xml:space="preserve"> </w:t>
            </w:r>
            <w:r>
              <w:rPr>
                <w:spacing w:val="6"/>
              </w:rPr>
              <w:t>登记证。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2"/>
              <w:spacing w:before="81" w:line="170" w:lineRule="auto"/>
              <w:rPr/>
            </w:pPr>
            <w:r>
              <w:rPr/>
              <w:t>6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397"/>
              <w:spacing w:before="81" w:line="229" w:lineRule="auto"/>
              <w:jc w:val="both"/>
              <w:rPr/>
            </w:pPr>
            <w:r>
              <w:rPr>
                <w:spacing w:val="10"/>
              </w:rPr>
              <w:t>食品生产经营者委托</w:t>
            </w:r>
            <w:r>
              <w:rPr>
                <w:spacing w:val="6"/>
              </w:rPr>
              <w:t xml:space="preserve"> </w:t>
            </w:r>
            <w:r>
              <w:rPr>
                <w:spacing w:val="10"/>
              </w:rPr>
              <w:t>不具备相应生产许可资质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的企业生产食品的。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44" w:firstLine="396"/>
              <w:spacing w:before="53" w:line="228" w:lineRule="auto"/>
              <w:jc w:val="both"/>
              <w:rPr/>
            </w:pPr>
            <w:r>
              <w:rPr>
                <w:b/>
                <w:bCs/>
                <w:spacing w:val="17"/>
              </w:rPr>
              <w:t>第七十条第一款</w:t>
            </w:r>
            <w:r>
              <w:rPr>
                <w:b/>
                <w:bCs/>
                <w:spacing w:val="20"/>
                <w:w w:val="101"/>
              </w:rPr>
              <w:t xml:space="preserve">   </w:t>
            </w:r>
            <w:r>
              <w:rPr>
                <w:spacing w:val="17"/>
              </w:rPr>
              <w:t>违反本条例第二十</w:t>
            </w:r>
            <w:r>
              <w:rPr/>
              <w:t xml:space="preserve">  </w:t>
            </w:r>
            <w:r>
              <w:rPr>
                <w:spacing w:val="6"/>
              </w:rPr>
              <w:t>二条第一款规定，食品生产经营者委托不具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备相应生产许可资质的企业生产食品的，由</w:t>
            </w:r>
            <w:r>
              <w:rPr>
                <w:spacing w:val="2"/>
              </w:rPr>
              <w:t xml:space="preserve">  </w:t>
            </w:r>
            <w:r>
              <w:rPr>
                <w:spacing w:val="17"/>
              </w:rPr>
              <w:t>县级以上人民政府食品安全监督管理部门</w:t>
            </w:r>
            <w:r>
              <w:rPr>
                <w:spacing w:val="1"/>
              </w:rPr>
              <w:t xml:space="preserve">  </w:t>
            </w:r>
            <w:r>
              <w:rPr>
                <w:spacing w:val="14"/>
              </w:rPr>
              <w:t>责令改正</w:t>
            </w:r>
            <w:r>
              <w:rPr/>
              <w:t xml:space="preserve"> </w:t>
            </w:r>
            <w:r>
              <w:rPr>
                <w:spacing w:val="14"/>
              </w:rPr>
              <w:t>，没收违法所得和违法生产的食</w:t>
            </w:r>
            <w:r>
              <w:rPr/>
              <w:t xml:space="preserve">  </w:t>
            </w:r>
            <w:r>
              <w:rPr>
                <w:spacing w:val="14"/>
              </w:rPr>
              <w:t>品</w:t>
            </w:r>
            <w:r>
              <w:rPr/>
              <w:t xml:space="preserve"> </w:t>
            </w:r>
            <w:r>
              <w:rPr>
                <w:spacing w:val="14"/>
              </w:rPr>
              <w:t>；违法生产的食品货值金额不足一万元</w:t>
            </w:r>
            <w:r>
              <w:rPr/>
              <w:t xml:space="preserve">  </w:t>
            </w:r>
            <w:r>
              <w:rPr>
                <w:spacing w:val="6"/>
              </w:rPr>
              <w:t>的，并处五千元以上五万元以下罚款；货值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金额一万元以上的，并处货值金额五倍以上</w:t>
            </w:r>
            <w:r>
              <w:rPr>
                <w:spacing w:val="2"/>
              </w:rPr>
              <w:t xml:space="preserve">  </w:t>
            </w:r>
            <w:r>
              <w:rPr>
                <w:spacing w:val="-1"/>
              </w:rPr>
              <w:t>十倍以下罚款；情节严重的，责令停产停业，</w:t>
            </w:r>
          </w:p>
        </w:tc>
        <w:tc>
          <w:tcPr>
            <w:tcW w:w="709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178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3"/>
              <w:spacing w:before="81" w:line="227" w:lineRule="auto"/>
              <w:rPr/>
            </w:pPr>
            <w:r>
              <w:rPr>
                <w:spacing w:val="5"/>
              </w:rPr>
              <w:t>有《规定》第十一条情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形之一的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2" w:right="35" w:firstLine="2"/>
              <w:spacing w:before="47" w:line="222" w:lineRule="auto"/>
              <w:jc w:val="both"/>
              <w:rPr/>
            </w:pPr>
            <w:r>
              <w:rPr>
                <w:spacing w:val="7"/>
              </w:rPr>
              <w:t>责令改正，没收违法所得和违法生产的食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品；违法生产的食品货值金额不足一万元</w:t>
            </w:r>
            <w:r>
              <w:rPr>
                <w:spacing w:val="4"/>
              </w:rPr>
              <w:t xml:space="preserve">  </w:t>
            </w:r>
            <w:r>
              <w:rPr>
                <w:spacing w:val="3"/>
              </w:rPr>
              <w:t>的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，并处 5000 元以下罚款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；货值金额一</w:t>
            </w:r>
            <w:r>
              <w:rPr/>
              <w:t xml:space="preserve">  </w:t>
            </w:r>
            <w:r>
              <w:rPr>
                <w:spacing w:val="1"/>
              </w:rPr>
              <w:t>万元以上的，并处货值金额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5</w:t>
            </w:r>
            <w:r>
              <w:rPr>
                <w:spacing w:val="-23"/>
              </w:rPr>
              <w:t xml:space="preserve"> </w:t>
            </w:r>
            <w:r>
              <w:rPr>
                <w:spacing w:val="1"/>
              </w:rPr>
              <w:t>倍以下罚款。</w:t>
            </w:r>
          </w:p>
        </w:tc>
      </w:tr>
      <w:tr>
        <w:trPr>
          <w:trHeight w:val="1582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3"/>
              <w:spacing w:before="81" w:line="227" w:lineRule="auto"/>
              <w:rPr/>
            </w:pPr>
            <w:r>
              <w:rPr>
                <w:spacing w:val="5"/>
              </w:rPr>
              <w:t>有《规定》第十一条情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形之一的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08" w:right="45" w:firstLine="6"/>
              <w:spacing w:before="50" w:line="224" w:lineRule="auto"/>
              <w:jc w:val="both"/>
              <w:rPr/>
            </w:pPr>
            <w:r>
              <w:rPr>
                <w:spacing w:val="7"/>
              </w:rPr>
              <w:t>责令改正，没收违法所得和违法生产的食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品；违法生产的食品货值金额不足一万元</w:t>
            </w:r>
            <w:r>
              <w:rPr>
                <w:spacing w:val="6"/>
              </w:rPr>
              <w:t xml:space="preserve">  </w:t>
            </w:r>
            <w:r>
              <w:rPr>
                <w:spacing w:val="-4"/>
              </w:rPr>
              <w:t>的，并处 5000 元以上 1.85 万元以下罚款；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6"/>
              </w:rPr>
              <w:t>货值金额一万元以上的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，并处货值金额 5</w:t>
            </w:r>
            <w:r>
              <w:rPr/>
              <w:t xml:space="preserve">  </w:t>
            </w:r>
            <w:r>
              <w:rPr>
                <w:spacing w:val="3"/>
              </w:rPr>
              <w:t>倍以上 6.5 倍以下罚款。</w:t>
            </w:r>
          </w:p>
        </w:tc>
      </w:tr>
    </w:tbl>
    <w:p>
      <w:pPr>
        <w:spacing w:line="130" w:lineRule="exact"/>
        <w:rPr>
          <w:rFonts w:ascii="Arial"/>
          <w:sz w:val="11"/>
        </w:rPr>
      </w:pPr>
      <w:r/>
    </w:p>
    <w:p>
      <w:pPr>
        <w:spacing w:line="130" w:lineRule="exact"/>
        <w:sectPr>
          <w:footerReference w:type="default" r:id="rId292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11"/>
          <w:szCs w:val="1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199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0"/>
              <w:spacing w:before="51" w:line="208" w:lineRule="auto"/>
              <w:rPr/>
            </w:pPr>
            <w:r>
              <w:rPr>
                <w:spacing w:val="8"/>
              </w:rPr>
              <w:t>直至吊销许可证、登记证。</w:t>
            </w:r>
          </w:p>
        </w:tc>
        <w:tc>
          <w:tcPr>
            <w:tcW w:w="709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1" w:firstLine="2"/>
              <w:spacing w:before="81" w:line="229" w:lineRule="auto"/>
              <w:rPr/>
            </w:pPr>
            <w:r>
              <w:rPr>
                <w:spacing w:val="10"/>
              </w:rPr>
              <w:t>不具有《规定》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从重、</w:t>
            </w:r>
            <w:r>
              <w:rPr/>
              <w:t xml:space="preserve"> </w:t>
            </w:r>
            <w:r>
              <w:rPr>
                <w:spacing w:val="13"/>
              </w:rPr>
              <w:t>从轻情形的。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1" w:right="109" w:firstLine="2"/>
              <w:spacing w:before="254" w:line="230" w:lineRule="auto"/>
              <w:jc w:val="both"/>
              <w:rPr/>
            </w:pPr>
            <w:r>
              <w:rPr>
                <w:spacing w:val="7"/>
              </w:rPr>
              <w:t>责令改正，没收违法所得和违法生产的食 </w:t>
            </w:r>
            <w:r>
              <w:rPr>
                <w:spacing w:val="7"/>
              </w:rPr>
              <w:t>品；违法生产的食品货值金额不足一万元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的</w:t>
            </w:r>
            <w:r>
              <w:rPr>
                <w:spacing w:val="-5"/>
              </w:rPr>
              <w:t xml:space="preserve"> </w:t>
            </w:r>
            <w:r>
              <w:rPr>
                <w:spacing w:val="2"/>
              </w:rPr>
              <w:t>，并处 1.85 万元以上 3.65 万元以下罚</w:t>
            </w:r>
            <w:r>
              <w:rPr/>
              <w:t xml:space="preserve"> </w:t>
            </w:r>
            <w:r>
              <w:rPr>
                <w:spacing w:val="7"/>
              </w:rPr>
              <w:t>款；货值金额一万元以上的，并处货值金</w:t>
            </w:r>
            <w:r>
              <w:rPr>
                <w:spacing w:val="10"/>
              </w:rPr>
              <w:t xml:space="preserve"> </w:t>
            </w:r>
            <w:r>
              <w:rPr>
                <w:spacing w:val="1"/>
              </w:rPr>
              <w:t>额 6.5 倍以上 8.5 倍以下罚款。</w:t>
            </w:r>
          </w:p>
        </w:tc>
      </w:tr>
      <w:tr>
        <w:trPr>
          <w:trHeight w:val="2209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0" w:right="103"/>
              <w:spacing w:before="50" w:line="226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</w:t>
            </w:r>
            <w:r>
              <w:rPr>
                <w:spacing w:val="5"/>
              </w:rPr>
              <w:t>以孕产妇、婴幼儿或者 </w:t>
            </w:r>
            <w:r>
              <w:rPr>
                <w:spacing w:val="27"/>
              </w:rPr>
              <w:t>儿童为主要使用对象</w:t>
            </w:r>
            <w:r>
              <w:rPr>
                <w:spacing w:val="4"/>
              </w:rPr>
              <w:t xml:space="preserve"> </w:t>
            </w:r>
            <w:r>
              <w:rPr>
                <w:spacing w:val="17"/>
              </w:rPr>
              <w:t>的 2.</w:t>
            </w:r>
            <w:r>
              <w:rPr>
                <w:spacing w:val="-22"/>
              </w:rPr>
              <w:t xml:space="preserve"> </w:t>
            </w:r>
            <w:r>
              <w:rPr>
                <w:spacing w:val="17"/>
              </w:rPr>
              <w:t>导致食品安全事</w:t>
            </w:r>
            <w:r>
              <w:rPr/>
              <w:t xml:space="preserve"> </w:t>
            </w:r>
            <w:r>
              <w:rPr>
                <w:spacing w:val="4"/>
              </w:rPr>
              <w:t>故的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；3.有《规定》第</w:t>
            </w:r>
            <w:r>
              <w:rPr/>
              <w:t xml:space="preserve"> </w:t>
            </w:r>
            <w:r>
              <w:rPr>
                <w:spacing w:val="5"/>
              </w:rPr>
              <w:t>十三条、第十四条情形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之一的。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0" w:right="47" w:firstLine="3"/>
              <w:spacing w:before="207" w:line="230" w:lineRule="auto"/>
              <w:jc w:val="both"/>
              <w:rPr/>
            </w:pPr>
            <w:r>
              <w:rPr>
                <w:spacing w:val="7"/>
              </w:rPr>
              <w:t>责令改正，没收违法所得和违法生产的食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品；违法生产的食品货值金额不足一万元</w:t>
            </w:r>
            <w:r>
              <w:rPr>
                <w:spacing w:val="5"/>
              </w:rPr>
              <w:t xml:space="preserve">  </w:t>
            </w:r>
            <w:r>
              <w:rPr/>
              <w:t>的</w:t>
            </w:r>
            <w:r>
              <w:rPr>
                <w:spacing w:val="-5"/>
              </w:rPr>
              <w:t xml:space="preserve"> </w:t>
            </w:r>
            <w:r>
              <w:rPr/>
              <w:t>，并处 3.65 万元以上 5 万元以下罚款； </w:t>
            </w:r>
            <w:r>
              <w:rPr>
                <w:spacing w:val="16"/>
              </w:rPr>
              <w:t>货值金额一万元以上的</w:t>
            </w:r>
            <w:r>
              <w:rPr>
                <w:spacing w:val="-2"/>
              </w:rPr>
              <w:t xml:space="preserve"> </w:t>
            </w:r>
            <w:r>
              <w:rPr>
                <w:spacing w:val="16"/>
              </w:rPr>
              <w:t>，并处货值金额</w:t>
            </w:r>
            <w:r>
              <w:rPr/>
              <w:t xml:space="preserve">  </w:t>
            </w:r>
            <w:r>
              <w:rPr>
                <w:spacing w:val="-3"/>
              </w:rPr>
              <w:t>8.5</w:t>
            </w:r>
            <w:r>
              <w:rPr/>
              <w:t xml:space="preserve"> </w:t>
            </w:r>
            <w:r>
              <w:rPr>
                <w:spacing w:val="-3"/>
              </w:rPr>
              <w:t>倍以上 10</w:t>
            </w:r>
            <w:r>
              <w:rPr>
                <w:spacing w:val="-16"/>
              </w:rPr>
              <w:t xml:space="preserve"> </w:t>
            </w:r>
            <w:r>
              <w:rPr>
                <w:spacing w:val="-3"/>
              </w:rPr>
              <w:t>倍以下罚款；责令停产停业，</w:t>
            </w:r>
            <w:r>
              <w:rPr/>
              <w:t xml:space="preserve"> </w:t>
            </w:r>
            <w:r>
              <w:rPr>
                <w:spacing w:val="8"/>
              </w:rPr>
              <w:t>直至吊销许可证、登记证。</w:t>
            </w:r>
          </w:p>
        </w:tc>
      </w:tr>
      <w:tr>
        <w:trPr>
          <w:trHeight w:val="112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1"/>
              <w:spacing w:before="81" w:line="170" w:lineRule="auto"/>
              <w:rPr/>
            </w:pPr>
            <w:r>
              <w:rPr/>
              <w:t>7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400"/>
              <w:spacing w:before="81" w:line="229" w:lineRule="auto"/>
              <w:jc w:val="both"/>
              <w:rPr/>
            </w:pPr>
            <w:r>
              <w:rPr>
                <w:spacing w:val="10"/>
              </w:rPr>
              <w:t>受委托企业未在受委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托生产的食品包装上标注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相关信息的。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1" w:firstLine="396"/>
              <w:spacing w:before="82" w:line="230" w:lineRule="auto"/>
              <w:jc w:val="both"/>
              <w:rPr/>
            </w:pPr>
            <w:r>
              <w:rPr>
                <w:b/>
                <w:bCs/>
                <w:spacing w:val="17"/>
              </w:rPr>
              <w:t>第七十条第二款</w:t>
            </w:r>
            <w:r>
              <w:rPr>
                <w:b/>
                <w:bCs/>
                <w:spacing w:val="1"/>
              </w:rPr>
              <w:t xml:space="preserve">    </w:t>
            </w:r>
            <w:r>
              <w:rPr>
                <w:spacing w:val="17"/>
              </w:rPr>
              <w:t>违反本条例第二十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二条第三款规定，受委托企业未在受委托生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产的食品包装上标注相关信息的，由县级以</w:t>
            </w:r>
            <w:r>
              <w:rPr>
                <w:spacing w:val="4"/>
              </w:rPr>
              <w:t xml:space="preserve"> </w:t>
            </w:r>
            <w:r>
              <w:rPr>
                <w:spacing w:val="17"/>
              </w:rPr>
              <w:t>上人民政府食品安全监督管理部门责令改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正，给予警告；拒不改正的，处三千元以上 </w:t>
            </w:r>
            <w:r>
              <w:rPr>
                <w:spacing w:val="8"/>
              </w:rPr>
              <w:t>三万元以下罚款。</w:t>
            </w:r>
          </w:p>
        </w:tc>
        <w:tc>
          <w:tcPr>
            <w:tcW w:w="709" w:type="dxa"/>
            <w:vAlign w:val="top"/>
          </w:tcPr>
          <w:p>
            <w:pPr>
              <w:spacing w:line="3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8" w:right="103" w:firstLine="3"/>
              <w:spacing w:before="294" w:line="229" w:lineRule="auto"/>
              <w:rPr/>
            </w:pPr>
            <w:r>
              <w:rPr>
                <w:spacing w:val="27"/>
              </w:rPr>
              <w:t>经责令改正仍不符合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要求的。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27" w:right="109" w:hanging="13"/>
              <w:spacing w:before="294" w:line="229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，给予警告，拒不改正的，并处</w:t>
            </w:r>
            <w:r>
              <w:rPr/>
              <w:t xml:space="preserve"> </w:t>
            </w:r>
            <w:r>
              <w:rPr>
                <w:spacing w:val="-1"/>
              </w:rPr>
              <w:t>以 3000 元以上 1.11 万元以下罚款。</w:t>
            </w:r>
          </w:p>
        </w:tc>
      </w:tr>
      <w:tr>
        <w:trPr>
          <w:trHeight w:val="1316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4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3" w:hanging="2"/>
              <w:spacing w:before="81" w:line="230" w:lineRule="auto"/>
              <w:rPr/>
            </w:pPr>
            <w:r>
              <w:rPr>
                <w:spacing w:val="27"/>
              </w:rPr>
              <w:t>经责令改正后仍未标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注的。</w:t>
            </w:r>
          </w:p>
        </w:tc>
        <w:tc>
          <w:tcPr>
            <w:tcW w:w="3783" w:type="dxa"/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3"/>
              <w:spacing w:before="81" w:line="229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，给予警告，拒不改正的，并处</w:t>
            </w:r>
            <w:r>
              <w:rPr/>
              <w:t xml:space="preserve"> </w:t>
            </w:r>
            <w:r>
              <w:rPr/>
              <w:t>以 1.11 万元以上 2.19 万元以下罚款。</w:t>
            </w:r>
          </w:p>
        </w:tc>
      </w:tr>
      <w:tr>
        <w:trPr>
          <w:trHeight w:val="1516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spacing w:line="4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8" w:lineRule="auto"/>
              <w:rPr/>
            </w:pPr>
            <w:r>
              <w:rPr>
                <w:spacing w:val="7"/>
              </w:rPr>
              <w:t>拒不标注的。</w:t>
            </w:r>
          </w:p>
        </w:tc>
        <w:tc>
          <w:tcPr>
            <w:tcW w:w="3783" w:type="dxa"/>
            <w:vAlign w:val="top"/>
          </w:tcPr>
          <w:p>
            <w:pPr>
              <w:spacing w:line="4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3"/>
              <w:spacing w:before="81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，给予警告，拒不改正的，并处</w:t>
            </w:r>
            <w:r>
              <w:rPr/>
              <w:t xml:space="preserve"> </w:t>
            </w:r>
            <w:r>
              <w:rPr>
                <w:spacing w:val="1"/>
              </w:rPr>
              <w:t>以 2.19 万元以上 3 万元以下罚款。</w:t>
            </w:r>
          </w:p>
        </w:tc>
      </w:tr>
    </w:tbl>
    <w:p>
      <w:pPr>
        <w:spacing w:line="163" w:lineRule="exact"/>
        <w:rPr>
          <w:rFonts w:ascii="Arial"/>
          <w:sz w:val="14"/>
        </w:rPr>
      </w:pPr>
      <w:r/>
    </w:p>
    <w:p>
      <w:pPr>
        <w:spacing w:line="163" w:lineRule="exact"/>
        <w:sectPr>
          <w:footerReference w:type="default" r:id="rId293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14"/>
          <w:szCs w:val="14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895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1" w:line="171" w:lineRule="auto"/>
              <w:rPr/>
            </w:pPr>
            <w:r>
              <w:rPr/>
              <w:t>8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108" w:firstLine="392"/>
              <w:spacing w:before="81" w:line="227" w:lineRule="auto"/>
              <w:rPr/>
            </w:pPr>
            <w:r>
              <w:rPr>
                <w:spacing w:val="10"/>
              </w:rPr>
              <w:t>小食杂店从事食品经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营活动不符合要求的。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398"/>
              <w:spacing w:before="81" w:line="230" w:lineRule="auto"/>
              <w:jc w:val="both"/>
              <w:rPr/>
            </w:pPr>
            <w:r>
              <w:rPr>
                <w:b/>
                <w:bCs/>
                <w:spacing w:val="17"/>
              </w:rPr>
              <w:t>第七十一条</w:t>
            </w:r>
            <w:r>
              <w:rPr>
                <w:b/>
                <w:bCs/>
                <w:spacing w:val="20"/>
                <w:w w:val="101"/>
              </w:rPr>
              <w:t xml:space="preserve">   </w:t>
            </w:r>
            <w:r>
              <w:rPr>
                <w:spacing w:val="17"/>
              </w:rPr>
              <w:t>违反本条例第二十三条</w:t>
            </w:r>
            <w:r>
              <w:rPr/>
              <w:t xml:space="preserve"> </w:t>
            </w:r>
            <w:r>
              <w:rPr>
                <w:spacing w:val="6"/>
              </w:rPr>
              <w:t>第二款规定，小食杂店从事食品经营活动不 </w:t>
            </w:r>
            <w:r>
              <w:rPr>
                <w:spacing w:val="6"/>
              </w:rPr>
              <w:t>符合要求的，由县级以上人民政府食品安全 </w:t>
            </w:r>
            <w:r>
              <w:rPr>
                <w:spacing w:val="6"/>
              </w:rPr>
              <w:t>监督管理部门责令限期改正，给予警告；逾 </w:t>
            </w:r>
            <w:r>
              <w:rPr>
                <w:spacing w:val="6"/>
              </w:rPr>
              <w:t>期不改正的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，处一千元以下罚款。</w:t>
            </w:r>
          </w:p>
        </w:tc>
        <w:tc>
          <w:tcPr>
            <w:tcW w:w="709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7"/>
              <w:spacing w:before="178" w:line="207" w:lineRule="auto"/>
              <w:rPr/>
            </w:pPr>
            <w:r>
              <w:rPr>
                <w:spacing w:val="2"/>
              </w:rPr>
              <w:t>逾期不足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5</w:t>
            </w:r>
            <w:r>
              <w:rPr>
                <w:spacing w:val="23"/>
              </w:rPr>
              <w:t xml:space="preserve"> </w:t>
            </w:r>
            <w:r>
              <w:rPr>
                <w:spacing w:val="2"/>
              </w:rPr>
              <w:t>日不改正的</w:t>
            </w:r>
          </w:p>
          <w:p>
            <w:pPr>
              <w:pStyle w:val="TableText"/>
              <w:ind w:left="129"/>
              <w:spacing w:before="172" w:line="119" w:lineRule="exact"/>
              <w:rPr/>
            </w:pPr>
            <w:r>
              <w:rPr>
                <w:position w:val="3"/>
              </w:rPr>
              <w:t>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1" w:right="47" w:firstLine="2"/>
              <w:spacing w:before="177" w:line="227" w:lineRule="auto"/>
              <w:rPr/>
            </w:pPr>
            <w:r>
              <w:rPr/>
              <w:t>责令限期改正，给予警告；逾期不改正的，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处 300 元罚款。</w:t>
            </w:r>
          </w:p>
        </w:tc>
      </w:tr>
      <w:tr>
        <w:trPr>
          <w:trHeight w:val="1161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51" w:right="104" w:hanging="44"/>
              <w:spacing w:before="310" w:line="227" w:lineRule="auto"/>
              <w:rPr/>
            </w:pPr>
            <w:r>
              <w:rPr/>
              <w:t>逾期</w:t>
            </w:r>
            <w:r>
              <w:rPr>
                <w:spacing w:val="14"/>
                <w:w w:val="101"/>
              </w:rPr>
              <w:t xml:space="preserve"> </w:t>
            </w:r>
            <w:r>
              <w:rPr/>
              <w:t>5</w:t>
            </w:r>
            <w:r>
              <w:rPr>
                <w:spacing w:val="54"/>
              </w:rPr>
              <w:t xml:space="preserve"> </w:t>
            </w:r>
            <w:r>
              <w:rPr/>
              <w:t>日</w:t>
            </w:r>
            <w:r>
              <w:rPr>
                <w:spacing w:val="-22"/>
              </w:rPr>
              <w:t xml:space="preserve"> </w:t>
            </w:r>
            <w:r>
              <w:rPr/>
              <w:t>以上不足</w:t>
            </w:r>
            <w:r>
              <w:rPr>
                <w:spacing w:val="23"/>
                <w:w w:val="101"/>
              </w:rPr>
              <w:t xml:space="preserve"> </w:t>
            </w:r>
            <w:r>
              <w:rPr/>
              <w:t>15 </w:t>
            </w:r>
            <w:r>
              <w:rPr/>
              <w:t>日不改正的。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1" w:right="47" w:firstLine="2"/>
              <w:spacing w:before="309" w:line="227" w:lineRule="auto"/>
              <w:rPr/>
            </w:pPr>
            <w:r>
              <w:rPr/>
              <w:t>责令限期改正，给予警告；逾期不改正的，</w:t>
            </w:r>
            <w:r>
              <w:rPr>
                <w:spacing w:val="4"/>
              </w:rPr>
              <w:t xml:space="preserve"> </w:t>
            </w:r>
            <w:r>
              <w:rPr>
                <w:spacing w:val="-1"/>
              </w:rPr>
              <w:t>处 300 元以上 700 元以下罚款。</w:t>
            </w:r>
          </w:p>
        </w:tc>
      </w:tr>
      <w:tr>
        <w:trPr>
          <w:trHeight w:val="1486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spacing w:line="3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6" w:hanging="18"/>
              <w:spacing w:before="81" w:line="228" w:lineRule="auto"/>
              <w:rPr/>
            </w:pPr>
            <w:r>
              <w:rPr>
                <w:spacing w:val="1"/>
              </w:rPr>
              <w:t>逾期 15  日</w:t>
            </w:r>
            <w:r>
              <w:rPr>
                <w:spacing w:val="-23"/>
              </w:rPr>
              <w:t xml:space="preserve"> </w:t>
            </w:r>
            <w:r>
              <w:rPr>
                <w:spacing w:val="1"/>
              </w:rPr>
              <w:t>以上不改正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783" w:type="dxa"/>
            <w:vAlign w:val="top"/>
          </w:tcPr>
          <w:p>
            <w:pPr>
              <w:spacing w:line="3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47" w:firstLine="2"/>
              <w:spacing w:before="82" w:line="227" w:lineRule="auto"/>
              <w:rPr/>
            </w:pPr>
            <w:r>
              <w:rPr/>
              <w:t>责令限期改正，给予警告；逾期不改正的，</w:t>
            </w:r>
            <w:r>
              <w:rPr>
                <w:spacing w:val="4"/>
              </w:rPr>
              <w:t xml:space="preserve"> </w:t>
            </w:r>
            <w:r>
              <w:rPr>
                <w:spacing w:val="-1"/>
              </w:rPr>
              <w:t>处 700 元以上 1000 元以下罚</w:t>
            </w:r>
            <w:r>
              <w:rPr>
                <w:spacing w:val="-2"/>
              </w:rPr>
              <w:t>款。</w:t>
            </w:r>
          </w:p>
        </w:tc>
      </w:tr>
      <w:tr>
        <w:trPr>
          <w:trHeight w:val="240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2" w:line="170" w:lineRule="auto"/>
              <w:rPr/>
            </w:pPr>
            <w:r>
              <w:rPr/>
              <w:t>9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 w:firstLine="399"/>
              <w:spacing w:before="81" w:line="230" w:lineRule="auto"/>
              <w:jc w:val="both"/>
              <w:rPr/>
            </w:pPr>
            <w:r>
              <w:rPr>
                <w:spacing w:val="10"/>
              </w:rPr>
              <w:t>食品生产企业在食品</w:t>
            </w:r>
            <w:r>
              <w:rPr>
                <w:spacing w:val="6"/>
              </w:rPr>
              <w:t xml:space="preserve"> </w:t>
            </w:r>
            <w:r>
              <w:rPr>
                <w:spacing w:val="10"/>
              </w:rPr>
              <w:t>生产许可有效期内连续停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产超过六个月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，复产前未</w:t>
            </w:r>
            <w:r>
              <w:rPr/>
              <w:t xml:space="preserve"> </w:t>
            </w:r>
            <w:r>
              <w:rPr>
                <w:spacing w:val="8"/>
              </w:rPr>
              <w:t>履行报告义务的。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6"/>
              <w:spacing w:before="82" w:line="208" w:lineRule="auto"/>
              <w:rPr/>
            </w:pPr>
            <w:r>
              <w:rPr>
                <w:b/>
                <w:bCs/>
                <w:spacing w:val="17"/>
              </w:rPr>
              <w:t>第七十二条</w:t>
            </w:r>
            <w:r>
              <w:rPr>
                <w:b/>
                <w:bCs/>
                <w:spacing w:val="20"/>
                <w:w w:val="101"/>
              </w:rPr>
              <w:t xml:space="preserve">   </w:t>
            </w:r>
            <w:r>
              <w:rPr>
                <w:spacing w:val="17"/>
              </w:rPr>
              <w:t>违反本条例第二十八条</w:t>
            </w:r>
          </w:p>
          <w:p>
            <w:pPr>
              <w:pStyle w:val="TableText"/>
              <w:ind w:left="110" w:right="106"/>
              <w:spacing w:before="32" w:line="228" w:lineRule="auto"/>
              <w:jc w:val="both"/>
              <w:rPr/>
            </w:pPr>
            <w:r>
              <w:rPr>
                <w:spacing w:val="6"/>
              </w:rPr>
              <w:t>规定，食品生产企业在食品生产许可有效期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内连续停产超过六个月，复产前未履行报告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义务的，由县级以上人民政府食品安全监督</w:t>
            </w:r>
          </w:p>
          <w:p>
            <w:pPr>
              <w:pStyle w:val="TableText"/>
              <w:ind w:left="109" w:right="44" w:firstLine="2"/>
              <w:spacing w:before="14" w:line="227" w:lineRule="auto"/>
              <w:rPr/>
            </w:pPr>
            <w:r>
              <w:rPr>
                <w:spacing w:val="-1"/>
              </w:rPr>
              <w:t>管理部门责令改正，给予警告；拒不改正的，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处一千元以上五千元以下罚款。</w:t>
            </w:r>
          </w:p>
        </w:tc>
        <w:tc>
          <w:tcPr>
            <w:tcW w:w="709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3" w:firstLine="3"/>
              <w:spacing w:before="81" w:line="227" w:lineRule="auto"/>
              <w:rPr/>
            </w:pPr>
            <w:r>
              <w:rPr>
                <w:spacing w:val="27"/>
              </w:rPr>
              <w:t>经责令改正仍不符合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要求的。</w:t>
            </w:r>
          </w:p>
        </w:tc>
        <w:tc>
          <w:tcPr>
            <w:tcW w:w="3783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1" w:line="227" w:lineRule="auto"/>
              <w:rPr/>
            </w:pPr>
            <w:r>
              <w:rPr>
                <w:spacing w:val="-8"/>
              </w:rPr>
              <w:t>责令改正，给予警告；拒不改正的，处 10</w:t>
            </w:r>
            <w:r>
              <w:rPr>
                <w:spacing w:val="-9"/>
              </w:rPr>
              <w:t>00</w:t>
            </w:r>
            <w:r>
              <w:rPr/>
              <w:t xml:space="preserve"> </w:t>
            </w:r>
            <w:r>
              <w:rPr>
                <w:spacing w:val="1"/>
              </w:rPr>
              <w:t>元以上 2200 元以下罚款。</w:t>
            </w:r>
          </w:p>
        </w:tc>
      </w:tr>
      <w:tr>
        <w:trPr>
          <w:trHeight w:val="2259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3" w:firstLine="2"/>
              <w:spacing w:before="81" w:line="227" w:lineRule="auto"/>
              <w:rPr/>
            </w:pPr>
            <w:r>
              <w:rPr>
                <w:spacing w:val="27"/>
              </w:rPr>
              <w:t>经责令改正后仍未履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行完成的。</w:t>
            </w:r>
          </w:p>
        </w:tc>
        <w:tc>
          <w:tcPr>
            <w:tcW w:w="3783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2" w:line="227" w:lineRule="auto"/>
              <w:rPr/>
            </w:pPr>
            <w:r>
              <w:rPr>
                <w:spacing w:val="-8"/>
              </w:rPr>
              <w:t>责令改正，给予警告；拒不改正的，处 22</w:t>
            </w:r>
            <w:r>
              <w:rPr>
                <w:spacing w:val="-9"/>
              </w:rPr>
              <w:t>00</w:t>
            </w:r>
            <w:r>
              <w:rPr/>
              <w:t xml:space="preserve"> </w:t>
            </w:r>
            <w:r>
              <w:rPr>
                <w:spacing w:val="1"/>
              </w:rPr>
              <w:t>元以上 3800 元以下罚款。</w:t>
            </w:r>
          </w:p>
        </w:tc>
      </w:tr>
    </w:tbl>
    <w:p>
      <w:pPr>
        <w:spacing w:line="122" w:lineRule="exact"/>
        <w:rPr>
          <w:rFonts w:ascii="Arial"/>
          <w:sz w:val="10"/>
        </w:rPr>
      </w:pPr>
      <w:r/>
    </w:p>
    <w:p>
      <w:pPr>
        <w:spacing w:line="122" w:lineRule="exact"/>
        <w:sectPr>
          <w:footerReference w:type="default" r:id="rId294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10"/>
          <w:szCs w:val="1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1428" w:hRule="atLeast"/>
        </w:trPr>
        <w:tc>
          <w:tcPr>
            <w:tcW w:w="9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spacing w:line="3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8" w:lineRule="auto"/>
              <w:rPr/>
            </w:pPr>
            <w:r>
              <w:rPr>
                <w:spacing w:val="7"/>
              </w:rPr>
              <w:t>拒不报告的。</w:t>
            </w:r>
          </w:p>
        </w:tc>
        <w:tc>
          <w:tcPr>
            <w:tcW w:w="3783" w:type="dxa"/>
            <w:vAlign w:val="top"/>
          </w:tcPr>
          <w:p>
            <w:pPr>
              <w:spacing w:line="3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2" w:line="227" w:lineRule="auto"/>
              <w:rPr/>
            </w:pPr>
            <w:r>
              <w:rPr>
                <w:spacing w:val="-8"/>
              </w:rPr>
              <w:t>责令改正，给予警告；拒不改正的，处 38</w:t>
            </w:r>
            <w:r>
              <w:rPr>
                <w:spacing w:val="-9"/>
              </w:rPr>
              <w:t>00</w:t>
            </w:r>
            <w:r>
              <w:rPr/>
              <w:t xml:space="preserve"> </w:t>
            </w:r>
            <w:r>
              <w:rPr>
                <w:spacing w:val="1"/>
              </w:rPr>
              <w:t>元以上 5000 元以下罚款。</w:t>
            </w:r>
          </w:p>
        </w:tc>
      </w:tr>
      <w:tr>
        <w:trPr>
          <w:trHeight w:val="1270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1"/>
              <w:spacing w:before="82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 w:firstLine="403"/>
              <w:spacing w:before="82" w:line="230" w:lineRule="auto"/>
              <w:jc w:val="both"/>
              <w:rPr/>
            </w:pPr>
            <w:r>
              <w:rPr>
                <w:spacing w:val="10"/>
              </w:rPr>
              <w:t>特殊食品销售者未在</w:t>
            </w:r>
            <w:r>
              <w:rPr>
                <w:spacing w:val="2"/>
              </w:rPr>
              <w:t xml:space="preserve"> </w:t>
            </w:r>
            <w:r>
              <w:rPr>
                <w:spacing w:val="10"/>
              </w:rPr>
              <w:t>销售场所设立专柜或者专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区并设置提示牌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，或者未</w:t>
            </w:r>
            <w:r>
              <w:rPr/>
              <w:t xml:space="preserve"> </w:t>
            </w:r>
            <w:r>
              <w:rPr>
                <w:spacing w:val="8"/>
              </w:rPr>
              <w:t>按照食品标签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、说明书标</w:t>
            </w:r>
            <w:r>
              <w:rPr/>
              <w:t xml:space="preserve"> </w:t>
            </w:r>
            <w:r>
              <w:rPr>
                <w:spacing w:val="10"/>
              </w:rPr>
              <w:t>注的贮藏方法存放特殊食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品的。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68" w:firstLine="399"/>
              <w:spacing w:before="81" w:line="231" w:lineRule="auto"/>
              <w:jc w:val="both"/>
              <w:rPr/>
            </w:pPr>
            <w:r>
              <w:rPr>
                <w:b/>
                <w:bCs/>
                <w:spacing w:val="17"/>
              </w:rPr>
              <w:t>第七十三条第一款</w:t>
            </w:r>
            <w:r>
              <w:rPr>
                <w:b/>
                <w:bCs/>
                <w:spacing w:val="21"/>
                <w:w w:val="101"/>
              </w:rPr>
              <w:t xml:space="preserve">   </w:t>
            </w:r>
            <w:r>
              <w:rPr>
                <w:spacing w:val="17"/>
              </w:rPr>
              <w:t>违反本条例第三</w:t>
            </w:r>
            <w:r>
              <w:rPr/>
              <w:t xml:space="preserve"> </w:t>
            </w:r>
            <w:r>
              <w:rPr>
                <w:spacing w:val="6"/>
              </w:rPr>
              <w:t>十三条第三项规定，特殊食品销售者未在销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售场所设立专柜或者专区并设置提示牌，或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者未按照食品标签、说明书标注的贮藏方法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存放特殊食品的，由县级以上人民政府食品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安全监督管理部门责令改正，给予警告；拒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不改正的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，处三千元以上三万元以下罚款；</w:t>
            </w:r>
            <w:r>
              <w:rPr/>
              <w:t xml:space="preserve"> </w:t>
            </w:r>
            <w:r>
              <w:rPr>
                <w:spacing w:val="4"/>
              </w:rPr>
              <w:t>情节严重的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，责令停业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，直至吊销许可证。</w:t>
            </w:r>
          </w:p>
        </w:tc>
        <w:tc>
          <w:tcPr>
            <w:tcW w:w="709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3" w:firstLine="3"/>
              <w:spacing w:before="82" w:line="227" w:lineRule="auto"/>
              <w:rPr/>
            </w:pPr>
            <w:r>
              <w:rPr>
                <w:spacing w:val="27"/>
              </w:rPr>
              <w:t>经责令改正仍不符合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要求的。</w:t>
            </w:r>
          </w:p>
        </w:tc>
        <w:tc>
          <w:tcPr>
            <w:tcW w:w="3783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2" w:line="227" w:lineRule="auto"/>
              <w:rPr/>
            </w:pPr>
            <w:r>
              <w:rPr>
                <w:spacing w:val="-8"/>
              </w:rPr>
              <w:t>责令改正，给予警告；拒不改正的，处 30</w:t>
            </w:r>
            <w:r>
              <w:rPr>
                <w:spacing w:val="-9"/>
              </w:rPr>
              <w:t>00</w:t>
            </w:r>
            <w:r>
              <w:rPr/>
              <w:t xml:space="preserve"> </w:t>
            </w:r>
            <w:r>
              <w:rPr>
                <w:spacing w:val="2"/>
              </w:rPr>
              <w:t>元以上 1.11 万元以下罚款。</w:t>
            </w:r>
          </w:p>
        </w:tc>
      </w:tr>
      <w:tr>
        <w:trPr>
          <w:trHeight w:val="1420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spacing w:line="3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 w:firstLine="1"/>
              <w:spacing w:before="82" w:line="227" w:lineRule="auto"/>
              <w:rPr/>
            </w:pPr>
            <w:r>
              <w:rPr>
                <w:spacing w:val="27"/>
              </w:rPr>
              <w:t>经责令改正后仍存在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违法行为的。</w:t>
            </w:r>
          </w:p>
        </w:tc>
        <w:tc>
          <w:tcPr>
            <w:tcW w:w="3783" w:type="dxa"/>
            <w:vAlign w:val="top"/>
          </w:tcPr>
          <w:p>
            <w:pPr>
              <w:spacing w:line="3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2"/>
              <w:spacing w:before="82" w:line="227" w:lineRule="auto"/>
              <w:rPr/>
            </w:pPr>
            <w:r>
              <w:rPr>
                <w:spacing w:val="-5"/>
              </w:rPr>
              <w:t>责令改正，给予警告；拒不改正的，处 1.</w:t>
            </w:r>
            <w:r>
              <w:rPr>
                <w:spacing w:val="-6"/>
              </w:rPr>
              <w:t>11</w:t>
            </w:r>
            <w:r>
              <w:rPr/>
              <w:t xml:space="preserve"> </w:t>
            </w:r>
            <w:r>
              <w:rPr>
                <w:spacing w:val="2"/>
              </w:rPr>
              <w:t>万元以上 2.19 万元以下罚款。</w:t>
            </w:r>
          </w:p>
        </w:tc>
      </w:tr>
      <w:tr>
        <w:trPr>
          <w:trHeight w:val="949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0"/>
              <w:spacing w:before="207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2" w:right="107" w:firstLine="2"/>
              <w:spacing w:before="46" w:line="219" w:lineRule="auto"/>
              <w:jc w:val="both"/>
              <w:rPr/>
            </w:pPr>
            <w:r>
              <w:rPr>
                <w:spacing w:val="-5"/>
              </w:rPr>
              <w:t>责令改正，给予警告；拒不改正的，处 2.</w:t>
            </w:r>
            <w:r>
              <w:rPr>
                <w:spacing w:val="-6"/>
              </w:rPr>
              <w:t>19</w:t>
            </w:r>
            <w:r>
              <w:rPr/>
              <w:t xml:space="preserve"> </w:t>
            </w:r>
            <w:r>
              <w:rPr>
                <w:spacing w:val="5"/>
              </w:rPr>
              <w:t>万元以上 3 万元以下罚款；责令停业，直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至吊销许可证。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1"/>
              <w:spacing w:before="81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 w:firstLine="402"/>
              <w:spacing w:before="82" w:line="229" w:lineRule="auto"/>
              <w:rPr/>
            </w:pPr>
            <w:r>
              <w:rPr>
                <w:spacing w:val="10"/>
              </w:rPr>
              <w:t>在许可的经营场所以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外现场销售保健食品的。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1" w:firstLine="398"/>
              <w:spacing w:before="217" w:line="230" w:lineRule="auto"/>
              <w:jc w:val="both"/>
              <w:rPr/>
            </w:pPr>
            <w:r>
              <w:rPr>
                <w:b/>
                <w:bCs/>
                <w:spacing w:val="11"/>
              </w:rPr>
              <w:t>第七十三条第二款</w:t>
            </w:r>
            <w:r>
              <w:rPr>
                <w:b/>
                <w:bCs/>
                <w:spacing w:val="64"/>
                <w:w w:val="101"/>
              </w:rPr>
              <w:t xml:space="preserve"> </w:t>
            </w:r>
            <w:r>
              <w:rPr>
                <w:spacing w:val="11"/>
              </w:rPr>
              <w:t>违反本条例第三十</w:t>
            </w:r>
            <w:r>
              <w:rPr/>
              <w:t xml:space="preserve"> </w:t>
            </w:r>
            <w:r>
              <w:rPr>
                <w:spacing w:val="6"/>
              </w:rPr>
              <w:t>三条第五项规定，在许可的经营场所以外现 </w:t>
            </w:r>
            <w:r>
              <w:rPr>
                <w:spacing w:val="6"/>
              </w:rPr>
              <w:t>场销售保健食品的，由县级以上人民政府食 </w:t>
            </w:r>
            <w:r>
              <w:rPr>
                <w:spacing w:val="17"/>
              </w:rPr>
              <w:t>品安全监督管理部门没收违法所得和违法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经营的保健食品；违法经营的保健食品货值 </w:t>
            </w:r>
            <w:r>
              <w:rPr>
                <w:spacing w:val="6"/>
              </w:rPr>
              <w:t>金额不足五千元的，并处一万元以上五万元 </w:t>
            </w:r>
            <w:r>
              <w:rPr>
                <w:spacing w:val="6"/>
              </w:rPr>
              <w:t>以下罚款；货值金额五千元以上的，并处货 </w:t>
            </w:r>
            <w:r>
              <w:rPr>
                <w:spacing w:val="9"/>
              </w:rPr>
              <w:t>值金额五倍以上十倍以下罚款。</w:t>
            </w:r>
          </w:p>
        </w:tc>
        <w:tc>
          <w:tcPr>
            <w:tcW w:w="709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178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3"/>
              <w:spacing w:before="82" w:line="229" w:lineRule="auto"/>
              <w:rPr/>
            </w:pPr>
            <w:r>
              <w:rPr>
                <w:spacing w:val="5"/>
              </w:rPr>
              <w:t>有《规定》第十一条情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形之一的。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09" w:right="100" w:firstLine="3"/>
              <w:spacing w:before="47" w:line="222" w:lineRule="auto"/>
              <w:jc w:val="both"/>
              <w:rPr/>
            </w:pPr>
            <w:r>
              <w:rPr>
                <w:spacing w:val="7"/>
              </w:rPr>
              <w:t>没收违法所得和违法经营的保健食品；违</w:t>
            </w:r>
            <w:r>
              <w:rPr>
                <w:spacing w:val="8"/>
              </w:rPr>
              <w:t xml:space="preserve"> </w:t>
            </w:r>
            <w:r>
              <w:rPr>
                <w:spacing w:val="19"/>
              </w:rPr>
              <w:t>法经营的保健食品货值金额不足五千元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的，并处 1 万元以下罚款；货值金额五千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元以上的</w:t>
            </w:r>
            <w:r>
              <w:rPr>
                <w:spacing w:val="-4"/>
              </w:rPr>
              <w:t xml:space="preserve"> </w:t>
            </w:r>
            <w:r>
              <w:rPr>
                <w:spacing w:val="3"/>
              </w:rPr>
              <w:t>，并处货值金额 5 倍以下罚款。</w:t>
            </w:r>
          </w:p>
        </w:tc>
      </w:tr>
      <w:tr>
        <w:trPr>
          <w:trHeight w:val="1582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3"/>
              <w:spacing w:before="82" w:line="227" w:lineRule="auto"/>
              <w:rPr/>
            </w:pPr>
            <w:r>
              <w:rPr>
                <w:spacing w:val="5"/>
              </w:rPr>
              <w:t>有《规定》第十一条情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形之一的。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08" w:right="106" w:firstLine="5"/>
              <w:spacing w:before="50" w:line="224" w:lineRule="auto"/>
              <w:rPr/>
            </w:pPr>
            <w:r>
              <w:rPr>
                <w:spacing w:val="7"/>
              </w:rPr>
              <w:t>没收违法所得和违法经营的保健食品；违</w:t>
            </w:r>
            <w:r>
              <w:rPr>
                <w:spacing w:val="8"/>
              </w:rPr>
              <w:t xml:space="preserve"> </w:t>
            </w:r>
            <w:r>
              <w:rPr>
                <w:spacing w:val="19"/>
              </w:rPr>
              <w:t>法经营的保健食品货值金额不足五千元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，并处 1 万元以上 2.2 万元以下罚款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；</w:t>
            </w:r>
            <w:r>
              <w:rPr/>
              <w:t xml:space="preserve"> </w:t>
            </w:r>
            <w:r>
              <w:rPr>
                <w:spacing w:val="6"/>
              </w:rPr>
              <w:t>货值金额五千元以上的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，并处货值金额 5</w:t>
            </w:r>
            <w:r>
              <w:rPr/>
              <w:t xml:space="preserve"> </w:t>
            </w:r>
            <w:r>
              <w:rPr>
                <w:spacing w:val="3"/>
              </w:rPr>
              <w:t>倍以上 6.5 倍以下罚款。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95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158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1" w:firstLine="2"/>
              <w:spacing w:before="81" w:line="227" w:lineRule="auto"/>
              <w:rPr/>
            </w:pPr>
            <w:r>
              <w:rPr>
                <w:spacing w:val="7"/>
              </w:rPr>
              <w:t>不具有《规定》从重、</w:t>
            </w:r>
            <w:r>
              <w:rPr/>
              <w:t xml:space="preserve"> </w:t>
            </w:r>
            <w:r>
              <w:rPr>
                <w:spacing w:val="7"/>
              </w:rPr>
              <w:t>从轻情形的。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0" w:right="45" w:firstLine="2"/>
              <w:spacing w:before="52" w:line="224" w:lineRule="auto"/>
              <w:jc w:val="both"/>
              <w:rPr/>
            </w:pPr>
            <w:r>
              <w:rPr>
                <w:spacing w:val="7"/>
              </w:rPr>
              <w:t>没收违法所得和违法经营的保健食品；违</w:t>
            </w:r>
            <w:r>
              <w:rPr>
                <w:spacing w:val="4"/>
              </w:rPr>
              <w:t xml:space="preserve">  </w:t>
            </w:r>
            <w:r>
              <w:rPr>
                <w:spacing w:val="19"/>
              </w:rPr>
              <w:t>法经营的保健食品货值金额不足五千元</w:t>
            </w:r>
            <w:r>
              <w:rPr>
                <w:spacing w:val="3"/>
              </w:rPr>
              <w:t xml:space="preserve">  </w:t>
            </w:r>
            <w:r>
              <w:rPr/>
              <w:t>的，并处 2.2 万元以上 3.8 万元以下罚款；</w:t>
            </w:r>
            <w:r>
              <w:rPr>
                <w:spacing w:val="8"/>
              </w:rPr>
              <w:t xml:space="preserve"> </w:t>
            </w:r>
            <w:r>
              <w:rPr>
                <w:spacing w:val="16"/>
              </w:rPr>
              <w:t>货值金额五千元以上的</w:t>
            </w:r>
            <w:r>
              <w:rPr>
                <w:spacing w:val="-2"/>
              </w:rPr>
              <w:t xml:space="preserve"> </w:t>
            </w:r>
            <w:r>
              <w:rPr>
                <w:spacing w:val="16"/>
              </w:rPr>
              <w:t>，并处货值金额</w:t>
            </w:r>
            <w:r>
              <w:rPr/>
              <w:t xml:space="preserve">  </w:t>
            </w:r>
            <w:r>
              <w:rPr/>
              <w:t>6.5 倍以上 8.5 倍以下罚款。</w:t>
            </w:r>
          </w:p>
        </w:tc>
      </w:tr>
      <w:tr>
        <w:trPr>
          <w:trHeight w:val="2209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0" w:right="103"/>
              <w:spacing w:before="50" w:line="226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</w:t>
            </w:r>
            <w:r>
              <w:rPr>
                <w:spacing w:val="5"/>
              </w:rPr>
              <w:t>以孕产妇、婴幼儿或者 </w:t>
            </w:r>
            <w:r>
              <w:rPr>
                <w:spacing w:val="27"/>
              </w:rPr>
              <w:t>儿童为主要使用对象</w:t>
            </w:r>
            <w:r>
              <w:rPr>
                <w:spacing w:val="4"/>
              </w:rPr>
              <w:t xml:space="preserve"> </w:t>
            </w:r>
            <w:r>
              <w:rPr>
                <w:spacing w:val="17"/>
              </w:rPr>
              <w:t>的 2.</w:t>
            </w:r>
            <w:r>
              <w:rPr>
                <w:spacing w:val="-22"/>
              </w:rPr>
              <w:t xml:space="preserve"> </w:t>
            </w:r>
            <w:r>
              <w:rPr>
                <w:spacing w:val="17"/>
              </w:rPr>
              <w:t>导致食品安全事</w:t>
            </w:r>
            <w:r>
              <w:rPr/>
              <w:t xml:space="preserve"> </w:t>
            </w:r>
            <w:r>
              <w:rPr>
                <w:spacing w:val="4"/>
              </w:rPr>
              <w:t>故的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；3.有《规定》第</w:t>
            </w:r>
            <w:r>
              <w:rPr/>
              <w:t xml:space="preserve"> </w:t>
            </w:r>
            <w:r>
              <w:rPr>
                <w:spacing w:val="5"/>
              </w:rPr>
              <w:t>十三条、第十四条情形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之一的</w:t>
            </w:r>
            <w:r>
              <w:rPr>
                <w:spacing w:val="-33"/>
              </w:rPr>
              <w:t xml:space="preserve"> </w:t>
            </w:r>
            <w:r>
              <w:rPr>
                <w:spacing w:val="7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6" w:firstLine="2"/>
              <w:spacing w:before="81" w:line="230" w:lineRule="auto"/>
              <w:rPr/>
            </w:pPr>
            <w:r>
              <w:rPr>
                <w:spacing w:val="7"/>
              </w:rPr>
              <w:t>没收违法所得和违法经营的保健食品；违</w:t>
            </w:r>
            <w:r>
              <w:rPr>
                <w:spacing w:val="8"/>
              </w:rPr>
              <w:t xml:space="preserve"> </w:t>
            </w:r>
            <w:r>
              <w:rPr>
                <w:spacing w:val="19"/>
              </w:rPr>
              <w:t>法经营的保健食品货值金额不足五千元</w:t>
            </w:r>
            <w:r>
              <w:rPr>
                <w:spacing w:val="6"/>
              </w:rPr>
              <w:t xml:space="preserve"> </w:t>
            </w:r>
            <w:r>
              <w:rPr>
                <w:spacing w:val="1"/>
              </w:rPr>
              <w:t>的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，并处 3.8 万元以上 5 万元以下罚款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；</w:t>
            </w:r>
            <w:r>
              <w:rPr/>
              <w:t xml:space="preserve"> </w:t>
            </w:r>
            <w:r>
              <w:rPr>
                <w:spacing w:val="16"/>
              </w:rPr>
              <w:t>货值金额五千元以上的</w:t>
            </w:r>
            <w:r>
              <w:rPr>
                <w:spacing w:val="-2"/>
              </w:rPr>
              <w:t xml:space="preserve"> </w:t>
            </w:r>
            <w:r>
              <w:rPr>
                <w:spacing w:val="16"/>
              </w:rPr>
              <w:t>，并处货值金额</w:t>
            </w:r>
            <w:r>
              <w:rPr/>
              <w:t xml:space="preserve"> </w:t>
            </w:r>
            <w:r>
              <w:rPr/>
              <w:t>8.5 倍以上 10 倍以下罚款。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1"/>
              <w:spacing w:before="81" w:line="171" w:lineRule="auto"/>
              <w:rPr/>
            </w:pPr>
            <w:r>
              <w:rPr>
                <w:spacing w:val="-14"/>
              </w:rPr>
              <w:t>12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397"/>
              <w:spacing w:before="81" w:line="227" w:lineRule="auto"/>
              <w:rPr/>
            </w:pPr>
            <w:r>
              <w:rPr>
                <w:spacing w:val="10"/>
              </w:rPr>
              <w:t>从事本条例第七十四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条规定的违法行为的。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78" w:firstLine="398"/>
              <w:spacing w:before="81" w:line="231" w:lineRule="auto"/>
              <w:jc w:val="both"/>
              <w:rPr/>
            </w:pPr>
            <w:r>
              <w:rPr>
                <w:b/>
                <w:bCs/>
                <w:spacing w:val="17"/>
              </w:rPr>
              <w:t>第七十四条</w:t>
            </w:r>
            <w:r>
              <w:rPr>
                <w:b/>
                <w:bCs/>
                <w:spacing w:val="20"/>
                <w:w w:val="101"/>
              </w:rPr>
              <w:t xml:space="preserve">   </w:t>
            </w:r>
            <w:r>
              <w:rPr>
                <w:spacing w:val="17"/>
              </w:rPr>
              <w:t>餐饮配送服务提供者违</w:t>
            </w:r>
            <w:r>
              <w:rPr/>
              <w:t xml:space="preserve"> </w:t>
            </w:r>
            <w:r>
              <w:rPr>
                <w:spacing w:val="6"/>
              </w:rPr>
              <w:t>反本条例第三十六条规定，有下列情形之一 </w:t>
            </w:r>
            <w:r>
              <w:rPr>
                <w:spacing w:val="6"/>
              </w:rPr>
              <w:t>的，由县级以上人民政府食品安全监督管理 </w:t>
            </w:r>
            <w:r>
              <w:rPr>
                <w:spacing w:val="6"/>
              </w:rPr>
              <w:t>部门责令改正，给予警告；拒不改正的，责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令停业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，并处一万元以上三万元以下罚款；</w:t>
            </w:r>
            <w:r>
              <w:rPr/>
              <w:t xml:space="preserve"> </w:t>
            </w:r>
            <w:r>
              <w:rPr>
                <w:spacing w:val="3"/>
              </w:rPr>
              <w:t>情节严重的</w:t>
            </w:r>
            <w:r>
              <w:rPr>
                <w:spacing w:val="-11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吊销许可证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、登记证：</w:t>
            </w:r>
          </w:p>
          <w:p>
            <w:pPr>
              <w:pStyle w:val="TableText"/>
              <w:ind w:left="108" w:right="106" w:firstLine="391"/>
              <w:spacing w:before="10" w:line="224" w:lineRule="auto"/>
              <w:rPr/>
            </w:pPr>
            <w:r>
              <w:rPr>
                <w:spacing w:val="6"/>
              </w:rPr>
              <w:t>（一）安排患有国务院卫生健康部门规 </w:t>
            </w:r>
            <w:r>
              <w:rPr>
                <w:spacing w:val="17"/>
              </w:rPr>
              <w:t>定的有碍食品安全疾病的人员从事送餐活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动的；</w:t>
            </w:r>
          </w:p>
          <w:p>
            <w:pPr>
              <w:pStyle w:val="TableText"/>
              <w:ind w:left="108" w:right="106" w:firstLine="391"/>
              <w:spacing w:before="32" w:line="224" w:lineRule="auto"/>
              <w:rPr/>
            </w:pPr>
            <w:r>
              <w:rPr>
                <w:spacing w:val="1"/>
              </w:rPr>
              <w:t>（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）未使用安全、无害的配送容器配</w:t>
            </w:r>
            <w:r>
              <w:rPr/>
              <w:t xml:space="preserve"> </w:t>
            </w:r>
            <w:r>
              <w:rPr>
                <w:spacing w:val="6"/>
              </w:rPr>
              <w:t>送食品并保持容器清洁、定期进行清洗消毒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的；</w:t>
            </w:r>
          </w:p>
        </w:tc>
        <w:tc>
          <w:tcPr>
            <w:tcW w:w="709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9" w:right="37"/>
              <w:spacing w:before="47" w:line="222" w:lineRule="auto"/>
              <w:jc w:val="both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1.</w:t>
            </w:r>
            <w:r>
              <w:rPr/>
              <w:t xml:space="preserve">  </w:t>
            </w:r>
            <w:r>
              <w:rPr>
                <w:spacing w:val="-7"/>
              </w:rPr>
              <w:t>有本条所列</w:t>
            </w:r>
            <w:r>
              <w:rPr>
                <w:spacing w:val="-8"/>
              </w:rPr>
              <w:t xml:space="preserve"> </w:t>
            </w:r>
            <w:r>
              <w:rPr>
                <w:spacing w:val="-7"/>
              </w:rPr>
              <w:t>1</w:t>
            </w:r>
            <w:r>
              <w:rPr>
                <w:spacing w:val="-14"/>
              </w:rPr>
              <w:t xml:space="preserve"> </w:t>
            </w:r>
            <w:r>
              <w:rPr>
                <w:spacing w:val="-7"/>
              </w:rPr>
              <w:t>项情形的；</w:t>
            </w:r>
            <w:r>
              <w:rPr/>
              <w:t xml:space="preserve"> </w:t>
            </w:r>
            <w:r>
              <w:rPr>
                <w:spacing w:val="8"/>
              </w:rPr>
              <w:t>2.有《规定》第十一条</w:t>
            </w:r>
            <w:r>
              <w:rPr/>
              <w:t xml:space="preserve">  </w:t>
            </w:r>
            <w:r>
              <w:rPr>
                <w:spacing w:val="8"/>
              </w:rPr>
              <w:t>情形之一的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35" w:firstLine="4"/>
              <w:spacing w:before="81" w:line="228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，给予警告；拒不改正的，责令</w:t>
            </w:r>
            <w:r>
              <w:rPr/>
              <w:t xml:space="preserve">  </w:t>
            </w:r>
            <w:r>
              <w:rPr/>
              <w:t>停业，并处</w:t>
            </w:r>
            <w:r>
              <w:rPr>
                <w:spacing w:val="3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</w:rPr>
              <w:t>1 </w:t>
            </w:r>
            <w:r>
              <w:rPr/>
              <w:t>万元以上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</w:rPr>
              <w:t>1.6 </w:t>
            </w:r>
            <w:r>
              <w:rPr/>
              <w:t>万元以下罚款。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7" w:right="82" w:firstLine="2"/>
              <w:spacing w:before="47" w:line="222" w:lineRule="auto"/>
              <w:jc w:val="both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1.</w:t>
            </w:r>
            <w:r>
              <w:rPr/>
              <w:t xml:space="preserve"> </w:t>
            </w:r>
            <w:r>
              <w:rPr>
                <w:spacing w:val="18"/>
              </w:rPr>
              <w:t>有本条所列</w:t>
            </w:r>
            <w:r>
              <w:rPr>
                <w:spacing w:val="26"/>
                <w:w w:val="101"/>
              </w:rPr>
              <w:t xml:space="preserve"> </w:t>
            </w:r>
            <w:r>
              <w:rPr>
                <w:spacing w:val="18"/>
              </w:rPr>
              <w:t>3 项情形</w:t>
            </w:r>
            <w:r>
              <w:rPr/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；2.不具有《规定》</w:t>
            </w:r>
            <w:r>
              <w:rPr/>
              <w:t xml:space="preserve"> </w:t>
            </w:r>
            <w:r>
              <w:rPr>
                <w:spacing w:val="5"/>
              </w:rPr>
              <w:t>从重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、从轻情形的。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09" w:right="109" w:firstLine="4"/>
              <w:spacing w:before="204" w:line="229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，给予警告；拒不改正的，责令</w:t>
            </w:r>
            <w:r>
              <w:rPr/>
              <w:t xml:space="preserve"> </w:t>
            </w:r>
            <w:r>
              <w:rPr>
                <w:spacing w:val="6"/>
              </w:rPr>
              <w:t>停业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，并处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1.6 </w:t>
            </w:r>
            <w:r>
              <w:rPr>
                <w:spacing w:val="6"/>
              </w:rPr>
              <w:t>万元以上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2.4 </w:t>
            </w:r>
            <w:r>
              <w:rPr>
                <w:spacing w:val="6"/>
              </w:rPr>
              <w:t>万元以下罚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  <w:tr>
        <w:trPr>
          <w:trHeight w:val="1896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7" w:right="101" w:firstLine="2"/>
              <w:spacing w:before="52" w:line="225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</w:t>
            </w:r>
            <w:r>
              <w:rPr>
                <w:spacing w:val="18"/>
              </w:rPr>
              <w:t>有本条所列</w:t>
            </w:r>
            <w:r>
              <w:rPr>
                <w:spacing w:val="26"/>
                <w:w w:val="101"/>
              </w:rPr>
              <w:t xml:space="preserve"> </w:t>
            </w:r>
            <w:r>
              <w:rPr>
                <w:spacing w:val="18"/>
              </w:rPr>
              <w:t>3 项情形</w:t>
            </w:r>
            <w:r>
              <w:rPr/>
              <w:t xml:space="preserve"> </w:t>
            </w:r>
            <w:r>
              <w:rPr>
                <w:spacing w:val="2"/>
              </w:rPr>
              <w:t>以上的</w:t>
            </w:r>
            <w:r>
              <w:rPr>
                <w:spacing w:val="-9"/>
              </w:rPr>
              <w:t xml:space="preserve"> </w:t>
            </w:r>
            <w:r>
              <w:rPr>
                <w:spacing w:val="2"/>
              </w:rPr>
              <w:t>；2.</w:t>
            </w:r>
            <w:r>
              <w:rPr>
                <w:spacing w:val="-30"/>
              </w:rPr>
              <w:t xml:space="preserve"> </w:t>
            </w:r>
            <w:r>
              <w:rPr>
                <w:spacing w:val="2"/>
              </w:rPr>
              <w:t>以孕产妇、</w:t>
            </w:r>
            <w:r>
              <w:rPr/>
              <w:t xml:space="preserve"> </w:t>
            </w:r>
            <w:r>
              <w:rPr>
                <w:spacing w:val="27"/>
              </w:rPr>
              <w:t>婴幼儿或者儿童为主</w:t>
            </w:r>
            <w:r>
              <w:rPr>
                <w:spacing w:val="7"/>
              </w:rPr>
              <w:t xml:space="preserve"> </w:t>
            </w:r>
            <w:r>
              <w:rPr>
                <w:spacing w:val="17"/>
              </w:rPr>
              <w:t>要使用对象的 3.</w:t>
            </w:r>
            <w:r>
              <w:rPr>
                <w:spacing w:val="-19"/>
              </w:rPr>
              <w:t xml:space="preserve"> </w:t>
            </w:r>
            <w:r>
              <w:rPr>
                <w:spacing w:val="17"/>
              </w:rPr>
              <w:t>导致</w:t>
            </w:r>
            <w:r>
              <w:rPr/>
              <w:t xml:space="preserve"> </w:t>
            </w:r>
            <w:r>
              <w:rPr>
                <w:spacing w:val="5"/>
              </w:rPr>
              <w:t>食品安全事故的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；4.有</w:t>
            </w:r>
          </w:p>
        </w:tc>
        <w:tc>
          <w:tcPr>
            <w:tcW w:w="3783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45" w:firstLine="4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，给予警告；拒不改正的，责令</w:t>
            </w:r>
            <w:r>
              <w:rPr/>
              <w:t xml:space="preserve">  </w:t>
            </w:r>
            <w:r>
              <w:rPr>
                <w:spacing w:val="1"/>
              </w:rPr>
              <w:t>停业，并处 </w:t>
            </w:r>
            <w:r>
              <w:rPr>
                <w:rFonts w:ascii="Times New Roman" w:hAnsi="Times New Roman" w:eastAsia="Times New Roman" w:cs="Times New Roman"/>
                <w:spacing w:val="1"/>
              </w:rPr>
              <w:t>2.4 </w:t>
            </w:r>
            <w:r>
              <w:rPr>
                <w:spacing w:val="1"/>
              </w:rPr>
              <w:t>万元以上 </w:t>
            </w:r>
            <w:r>
              <w:rPr>
                <w:rFonts w:ascii="Times New Roman" w:hAnsi="Times New Roman" w:eastAsia="Times New Roman" w:cs="Times New Roman"/>
                <w:spacing w:val="1"/>
              </w:rPr>
              <w:t>3 </w:t>
            </w:r>
            <w:r>
              <w:rPr>
                <w:spacing w:val="1"/>
              </w:rPr>
              <w:t>万元以下罚款；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6"/>
              </w:rPr>
              <w:t>吊销许可证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、登记证。</w:t>
            </w:r>
          </w:p>
        </w:tc>
      </w:tr>
    </w:tbl>
    <w:p>
      <w:pPr>
        <w:spacing w:line="110" w:lineRule="exact"/>
        <w:rPr>
          <w:rFonts w:ascii="Arial"/>
          <w:sz w:val="9"/>
        </w:rPr>
      </w:pPr>
      <w:r/>
    </w:p>
    <w:p>
      <w:pPr>
        <w:spacing w:line="110" w:lineRule="exact"/>
        <w:sectPr>
          <w:footerReference w:type="default" r:id="rId296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9"/>
          <w:szCs w:val="9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3158" w:hRule="atLeast"/>
        </w:trPr>
        <w:tc>
          <w:tcPr>
            <w:tcW w:w="9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</w:tcPr>
          <w:p>
            <w:pPr>
              <w:pStyle w:val="TableText"/>
              <w:ind w:left="108" w:right="106" w:firstLine="391"/>
              <w:spacing w:before="49" w:line="224" w:lineRule="auto"/>
              <w:rPr/>
            </w:pPr>
            <w:r>
              <w:rPr>
                <w:spacing w:val="11"/>
              </w:rPr>
              <w:t>（ 三</w:t>
            </w:r>
            <w:r>
              <w:rPr>
                <w:spacing w:val="-1"/>
              </w:rPr>
              <w:t xml:space="preserve"> </w:t>
            </w:r>
            <w:r>
              <w:rPr>
                <w:spacing w:val="11"/>
              </w:rPr>
              <w:t>）未使用符合食品安全要求的餐</w:t>
            </w:r>
            <w:r>
              <w:rPr/>
              <w:t xml:space="preserve"> </w:t>
            </w:r>
            <w:r>
              <w:rPr>
                <w:spacing w:val="6"/>
              </w:rPr>
              <w:t>具、饮具、容器和包装材料并按照规定对食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品进行包装的；</w:t>
            </w:r>
          </w:p>
          <w:p>
            <w:pPr>
              <w:pStyle w:val="TableText"/>
              <w:ind w:left="110" w:right="103" w:firstLine="388"/>
              <w:spacing w:before="32" w:line="224" w:lineRule="auto"/>
              <w:rPr/>
            </w:pPr>
            <w:r>
              <w:rPr/>
              <w:t>（ 四</w:t>
            </w:r>
            <w:r>
              <w:rPr>
                <w:spacing w:val="-2"/>
              </w:rPr>
              <w:t xml:space="preserve"> </w:t>
            </w:r>
            <w:r>
              <w:rPr/>
              <w:t>）配送有保鲜、保温、冷藏或者冷 </w:t>
            </w:r>
            <w:r>
              <w:rPr>
                <w:spacing w:val="6"/>
              </w:rPr>
              <w:t>冻等特殊要求食品，未采取能保证食品安全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的保存、配送措施的；</w:t>
            </w:r>
          </w:p>
          <w:p>
            <w:pPr>
              <w:pStyle w:val="TableText"/>
              <w:ind w:left="107" w:right="65" w:firstLine="392"/>
              <w:spacing w:before="34" w:line="222" w:lineRule="auto"/>
              <w:rPr/>
            </w:pPr>
            <w:r>
              <w:rPr>
                <w:spacing w:val="6"/>
              </w:rPr>
              <w:t>（五）提供集中用餐配送服务时，未在</w:t>
            </w:r>
            <w:r>
              <w:rPr>
                <w:spacing w:val="3"/>
              </w:rPr>
              <w:t xml:space="preserve">  </w:t>
            </w:r>
            <w:r>
              <w:rPr>
                <w:spacing w:val="8"/>
              </w:rPr>
              <w:t>食品容器或者包装显著位置标明配送单位、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制作时间、保质期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、贮存条件和食用方法，</w:t>
            </w:r>
            <w:r>
              <w:rPr/>
              <w:t xml:space="preserve"> </w:t>
            </w:r>
            <w:r>
              <w:rPr>
                <w:spacing w:val="9"/>
              </w:rPr>
              <w:t>或者未按照规定留存配送食品样品的。</w:t>
            </w:r>
          </w:p>
        </w:tc>
        <w:tc>
          <w:tcPr>
            <w:tcW w:w="70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6" w:right="103" w:hanging="22"/>
              <w:spacing w:before="51" w:line="227" w:lineRule="auto"/>
              <w:rPr/>
            </w:pPr>
            <w:r>
              <w:rPr>
                <w:spacing w:val="5"/>
              </w:rPr>
              <w:t>《规定》第十三条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、第</w:t>
            </w:r>
            <w:r>
              <w:rPr/>
              <w:t xml:space="preserve"> </w:t>
            </w:r>
            <w:r>
              <w:rPr>
                <w:spacing w:val="7"/>
              </w:rPr>
              <w:t>十四条情形之一的。</w:t>
            </w:r>
          </w:p>
        </w:tc>
        <w:tc>
          <w:tcPr>
            <w:tcW w:w="37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371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1"/>
              <w:spacing w:before="82" w:line="170" w:lineRule="auto"/>
              <w:rPr/>
            </w:pPr>
            <w:r>
              <w:rPr>
                <w:spacing w:val="-14"/>
              </w:rPr>
              <w:t>13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8" w:firstLine="406"/>
              <w:spacing w:before="81" w:line="228" w:lineRule="auto"/>
              <w:jc w:val="both"/>
              <w:rPr/>
            </w:pPr>
            <w:r>
              <w:rPr>
                <w:spacing w:val="9"/>
              </w:rPr>
              <w:t>为农村集体聚餐提供</w:t>
            </w:r>
            <w:r>
              <w:rPr>
                <w:spacing w:val="7"/>
              </w:rPr>
              <w:t xml:space="preserve"> </w:t>
            </w:r>
            <w:r>
              <w:rPr>
                <w:spacing w:val="10"/>
              </w:rPr>
              <w:t>有偿服务的承办者未按照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规定备案的。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99" w:firstLine="396"/>
              <w:spacing w:before="82" w:line="231" w:lineRule="auto"/>
              <w:jc w:val="both"/>
              <w:rPr/>
            </w:pPr>
            <w:r>
              <w:rPr>
                <w:b/>
                <w:bCs/>
                <w:spacing w:val="17"/>
              </w:rPr>
              <w:t>第七十五条第一款</w:t>
            </w:r>
            <w:r>
              <w:rPr>
                <w:b/>
                <w:bCs/>
                <w:spacing w:val="21"/>
                <w:w w:val="101"/>
              </w:rPr>
              <w:t xml:space="preserve">   </w:t>
            </w:r>
            <w:r>
              <w:rPr>
                <w:spacing w:val="17"/>
              </w:rPr>
              <w:t>违反本条例第四</w:t>
            </w:r>
            <w:r>
              <w:rPr/>
              <w:t xml:space="preserve"> </w:t>
            </w:r>
            <w:r>
              <w:rPr>
                <w:spacing w:val="6"/>
              </w:rPr>
              <w:t>十条第四款规定，为农村集体聚餐提供有偿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服务的承办者未按照规定备案的，由县级以</w:t>
            </w:r>
            <w:r>
              <w:rPr>
                <w:spacing w:val="4"/>
              </w:rPr>
              <w:t xml:space="preserve"> </w:t>
            </w:r>
            <w:r>
              <w:rPr>
                <w:spacing w:val="17"/>
              </w:rPr>
              <w:t>上人民政府食品安全监督管理部门责令改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正，给予警告；拒不改正的，处五百元以上 </w:t>
            </w:r>
            <w:r>
              <w:rPr>
                <w:spacing w:val="8"/>
              </w:rPr>
              <w:t>五千元以下罚款。</w:t>
            </w:r>
          </w:p>
        </w:tc>
        <w:tc>
          <w:tcPr>
            <w:tcW w:w="709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3" w:firstLine="3"/>
              <w:spacing w:before="81" w:line="227" w:lineRule="auto"/>
              <w:rPr/>
            </w:pPr>
            <w:r>
              <w:rPr>
                <w:spacing w:val="27"/>
              </w:rPr>
              <w:t>经责令改正仍不符合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要求的。</w:t>
            </w:r>
          </w:p>
        </w:tc>
        <w:tc>
          <w:tcPr>
            <w:tcW w:w="3783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1" w:right="109" w:hanging="7"/>
              <w:spacing w:before="81" w:line="227" w:lineRule="auto"/>
              <w:rPr/>
            </w:pPr>
            <w:r>
              <w:rPr>
                <w:spacing w:val="6"/>
              </w:rPr>
              <w:t>责令改正，给予警告，并处以500 元以上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1850 元以下罚款。</w:t>
            </w:r>
          </w:p>
        </w:tc>
      </w:tr>
      <w:tr>
        <w:trPr>
          <w:trHeight w:val="1123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0" w:right="103" w:firstLine="1"/>
              <w:spacing w:before="291" w:line="227" w:lineRule="auto"/>
              <w:rPr/>
            </w:pPr>
            <w:r>
              <w:rPr>
                <w:spacing w:val="27"/>
              </w:rPr>
              <w:t>经责令改正后仍存在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违法行为的。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2" w:right="109" w:firstLine="2"/>
              <w:spacing w:before="292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2"/>
              </w:rPr>
              <w:t>给予警告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，并处以 1850 元以</w:t>
            </w:r>
            <w:r>
              <w:rPr/>
              <w:t xml:space="preserve"> </w:t>
            </w:r>
            <w:r>
              <w:rPr>
                <w:spacing w:val="-1"/>
              </w:rPr>
              <w:t>上 3650 元以下罚款。</w:t>
            </w:r>
          </w:p>
        </w:tc>
      </w:tr>
      <w:tr>
        <w:trPr>
          <w:trHeight w:val="1659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spacing w:line="4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8" w:lineRule="auto"/>
              <w:rPr/>
            </w:pPr>
            <w:r>
              <w:rPr>
                <w:spacing w:val="7"/>
              </w:rPr>
              <w:t>拒不备案的。</w:t>
            </w:r>
          </w:p>
        </w:tc>
        <w:tc>
          <w:tcPr>
            <w:tcW w:w="3783" w:type="dxa"/>
            <w:vAlign w:val="top"/>
          </w:tcPr>
          <w:p>
            <w:pPr>
              <w:spacing w:line="4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firstLine="2"/>
              <w:spacing w:before="81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5"/>
              </w:rPr>
              <w:t>给予警告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，并处以3650 元以</w:t>
            </w:r>
            <w:r>
              <w:rPr/>
              <w:t xml:space="preserve"> </w:t>
            </w:r>
            <w:r>
              <w:rPr>
                <w:spacing w:val="-1"/>
              </w:rPr>
              <w:t>上 5000 元以下罚款。</w:t>
            </w:r>
          </w:p>
        </w:tc>
      </w:tr>
      <w:tr>
        <w:trPr>
          <w:trHeight w:val="972" w:hRule="atLeast"/>
        </w:trPr>
        <w:tc>
          <w:tcPr>
            <w:tcW w:w="997" w:type="dxa"/>
            <w:vAlign w:val="top"/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1"/>
              <w:spacing w:before="82" w:line="171" w:lineRule="auto"/>
              <w:rPr/>
            </w:pPr>
            <w:r>
              <w:rPr>
                <w:spacing w:val="-14"/>
              </w:rPr>
              <w:t>14</w:t>
            </w:r>
          </w:p>
        </w:tc>
        <w:tc>
          <w:tcPr>
            <w:tcW w:w="2426" w:type="dxa"/>
            <w:vAlign w:val="top"/>
          </w:tcPr>
          <w:p>
            <w:pPr>
              <w:pStyle w:val="TableText"/>
              <w:ind w:left="107" w:right="108" w:firstLine="399"/>
              <w:spacing w:before="61" w:line="221" w:lineRule="auto"/>
              <w:jc w:val="both"/>
              <w:rPr/>
            </w:pPr>
            <w:r>
              <w:rPr>
                <w:spacing w:val="5"/>
              </w:rPr>
              <w:t>博览会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、美食节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、食</w:t>
            </w:r>
            <w:r>
              <w:rPr/>
              <w:t xml:space="preserve"> </w:t>
            </w:r>
            <w:r>
              <w:rPr>
                <w:spacing w:val="10"/>
              </w:rPr>
              <w:t>品展销会等活动的举办者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未按照规定备案的。</w:t>
            </w:r>
          </w:p>
        </w:tc>
        <w:tc>
          <w:tcPr>
            <w:tcW w:w="3951" w:type="dxa"/>
            <w:vAlign w:val="top"/>
          </w:tcPr>
          <w:p>
            <w:pPr>
              <w:pStyle w:val="TableText"/>
              <w:ind w:left="109" w:right="80" w:firstLine="396"/>
              <w:spacing w:before="61" w:line="221" w:lineRule="auto"/>
              <w:jc w:val="both"/>
              <w:rPr/>
            </w:pPr>
            <w:r>
              <w:rPr>
                <w:b/>
                <w:bCs/>
                <w:spacing w:val="17"/>
              </w:rPr>
              <w:t>第七十五条第二款</w:t>
            </w:r>
            <w:r>
              <w:rPr>
                <w:b/>
                <w:bCs/>
                <w:spacing w:val="2"/>
              </w:rPr>
              <w:t xml:space="preserve">    </w:t>
            </w:r>
            <w:r>
              <w:rPr>
                <w:spacing w:val="17"/>
              </w:rPr>
              <w:t>违反本条例第四</w:t>
            </w:r>
            <w:r>
              <w:rPr/>
              <w:t xml:space="preserve"> </w:t>
            </w:r>
            <w:r>
              <w:rPr>
                <w:spacing w:val="6"/>
              </w:rPr>
              <w:t>十一条第一款规定，博览会、美食节、食品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展销会等活动的举办者未按照规定备案的，</w:t>
            </w:r>
          </w:p>
        </w:tc>
        <w:tc>
          <w:tcPr>
            <w:tcW w:w="709" w:type="dxa"/>
            <w:vAlign w:val="top"/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8" w:right="103" w:firstLine="3"/>
              <w:spacing w:before="217" w:line="227" w:lineRule="auto"/>
              <w:rPr/>
            </w:pPr>
            <w:r>
              <w:rPr>
                <w:spacing w:val="27"/>
              </w:rPr>
              <w:t>经责令改正仍不符合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要求的。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2" w:right="109" w:firstLine="2"/>
              <w:spacing w:before="217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5"/>
              </w:rPr>
              <w:t>给予警告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，并处以5000 元以</w:t>
            </w:r>
            <w:r>
              <w:rPr/>
              <w:t xml:space="preserve"> </w:t>
            </w:r>
            <w:r>
              <w:rPr>
                <w:spacing w:val="1"/>
              </w:rPr>
              <w:t>上 1.85 万元以下罚款。</w:t>
            </w:r>
          </w:p>
        </w:tc>
      </w:tr>
    </w:tbl>
    <w:p>
      <w:pPr>
        <w:ind w:left="12396"/>
        <w:spacing w:before="54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  <w:r>
        <w:rPr>
          <w:rFonts w:ascii="Times New Roman" w:hAnsi="Times New Roman" w:eastAsia="Times New Roman" w:cs="Times New Roman"/>
          <w:sz w:val="18"/>
          <w:szCs w:val="18"/>
          <w:spacing w:val="7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305</w:t>
      </w:r>
      <w:r>
        <w:rPr>
          <w:rFonts w:ascii="Times New Roman" w:hAnsi="Times New Roman" w:eastAsia="Times New Roman" w:cs="Times New Roman"/>
          <w:sz w:val="18"/>
          <w:szCs w:val="18"/>
          <w:spacing w:val="12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917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139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2" w:right="106" w:firstLine="20"/>
              <w:spacing w:before="52" w:line="228" w:lineRule="auto"/>
              <w:jc w:val="both"/>
              <w:rPr/>
            </w:pPr>
            <w:r>
              <w:rPr>
                <w:spacing w:val="15"/>
              </w:rPr>
              <w:t>由县级以上人民政府食品安全监督管理部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6"/>
              </w:rPr>
              <w:t>门责令改正，给予警告；拒不改正的，处五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千元以上五万元以下罚款。</w:t>
            </w:r>
          </w:p>
        </w:tc>
        <w:tc>
          <w:tcPr>
            <w:tcW w:w="709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 w:firstLine="1"/>
              <w:spacing w:before="81" w:line="227" w:lineRule="auto"/>
              <w:rPr/>
            </w:pPr>
            <w:r>
              <w:rPr>
                <w:spacing w:val="27"/>
              </w:rPr>
              <w:t>经责令改正后仍存在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违法行为的。</w:t>
            </w:r>
          </w:p>
        </w:tc>
        <w:tc>
          <w:tcPr>
            <w:tcW w:w="3783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6" w:firstLine="2"/>
              <w:spacing w:before="81" w:line="227" w:lineRule="auto"/>
              <w:rPr/>
            </w:pPr>
            <w:r>
              <w:rPr>
                <w:spacing w:val="1"/>
              </w:rPr>
              <w:t>责令改正，给予警告，并处以 1.85 万元以 </w:t>
            </w:r>
            <w:r>
              <w:rPr>
                <w:spacing w:val="1"/>
              </w:rPr>
              <w:t>上 3.65 万元以下罚款。</w:t>
            </w:r>
          </w:p>
        </w:tc>
      </w:tr>
      <w:tr>
        <w:trPr>
          <w:trHeight w:val="1185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0"/>
              <w:spacing w:before="322" w:line="208" w:lineRule="auto"/>
              <w:rPr/>
            </w:pPr>
            <w:r>
              <w:rPr>
                <w:spacing w:val="7"/>
              </w:rPr>
              <w:t>拒不备案的。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2" w:right="106" w:firstLine="2"/>
              <w:spacing w:before="322" w:line="227" w:lineRule="auto"/>
              <w:rPr/>
            </w:pPr>
            <w:r>
              <w:rPr>
                <w:spacing w:val="1"/>
              </w:rPr>
              <w:t>责令改正，给予警告，并处以 3.65 万元以 </w:t>
            </w:r>
            <w:r>
              <w:rPr>
                <w:spacing w:val="3"/>
              </w:rPr>
              <w:t>上 5 万元以下罚款。</w:t>
            </w:r>
          </w:p>
        </w:tc>
      </w:tr>
      <w:tr>
        <w:trPr>
          <w:trHeight w:val="1196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1"/>
              <w:spacing w:before="81" w:line="170" w:lineRule="auto"/>
              <w:rPr/>
            </w:pPr>
            <w:r>
              <w:rPr>
                <w:spacing w:val="-14"/>
              </w:rPr>
              <w:t>15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108" w:firstLine="420"/>
              <w:spacing w:before="39" w:line="229" w:lineRule="auto"/>
              <w:rPr/>
            </w:pPr>
            <w:r>
              <w:rPr>
                <w:spacing w:val="8"/>
              </w:rPr>
              <w:t>网络食品交易第三方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平台提供者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、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自建网站交</w:t>
            </w:r>
            <w:r>
              <w:rPr/>
              <w:t xml:space="preserve"> </w:t>
            </w:r>
            <w:r>
              <w:rPr>
                <w:spacing w:val="10"/>
              </w:rPr>
              <w:t>易的食品生产经营者违反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本条例第四十三条规定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7"/>
              </w:rPr>
              <w:t>未按照规定备案的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；违反</w:t>
            </w:r>
            <w:r>
              <w:rPr/>
              <w:t xml:space="preserve"> </w:t>
            </w:r>
            <w:r>
              <w:rPr>
                <w:spacing w:val="10"/>
              </w:rPr>
              <w:t>本条例第四十六条第一款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第四项规定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，未设置专门</w:t>
            </w:r>
            <w:r>
              <w:rPr/>
              <w:t xml:space="preserve"> </w:t>
            </w:r>
            <w:r>
              <w:rPr>
                <w:spacing w:val="10"/>
              </w:rPr>
              <w:t>的网络食品安全管理机构</w:t>
            </w:r>
            <w:r>
              <w:rPr>
                <w:spacing w:val="6"/>
              </w:rPr>
              <w:t xml:space="preserve"> </w:t>
            </w:r>
            <w:r>
              <w:rPr>
                <w:spacing w:val="10"/>
              </w:rPr>
              <w:t>或者指定专职食品安全管</w:t>
            </w:r>
            <w:r>
              <w:rPr>
                <w:spacing w:val="6"/>
              </w:rPr>
              <w:t xml:space="preserve"> </w:t>
            </w:r>
            <w:r>
              <w:rPr>
                <w:spacing w:val="10"/>
              </w:rPr>
              <w:t>理人员对平台上的食品经</w:t>
            </w:r>
            <w:r>
              <w:rPr>
                <w:spacing w:val="6"/>
              </w:rPr>
              <w:t xml:space="preserve"> </w:t>
            </w:r>
            <w:r>
              <w:rPr>
                <w:spacing w:val="27"/>
              </w:rPr>
              <w:t>营行为和信</w:t>
            </w:r>
            <w:r>
              <w:rPr>
                <w:spacing w:val="-20"/>
              </w:rPr>
              <w:t xml:space="preserve"> </w:t>
            </w:r>
            <w:r>
              <w:rPr>
                <w:spacing w:val="27"/>
              </w:rPr>
              <w:t>息进行检查</w:t>
            </w:r>
            <w:r>
              <w:rPr/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78" w:firstLine="396"/>
              <w:spacing w:before="44" w:line="231" w:lineRule="auto"/>
              <w:jc w:val="both"/>
              <w:rPr/>
            </w:pPr>
            <w:r>
              <w:rPr>
                <w:b/>
                <w:bCs/>
                <w:spacing w:val="16"/>
              </w:rPr>
              <w:t>第七十六条</w:t>
            </w:r>
            <w:r>
              <w:rPr>
                <w:b/>
                <w:bCs/>
                <w:spacing w:val="5"/>
              </w:rPr>
              <w:t xml:space="preserve">    </w:t>
            </w:r>
            <w:r>
              <w:rPr>
                <w:spacing w:val="16"/>
              </w:rPr>
              <w:t>网络食品交易第三方平</w:t>
            </w:r>
            <w:r>
              <w:rPr/>
              <w:t xml:space="preserve"> </w:t>
            </w:r>
            <w:r>
              <w:rPr>
                <w:spacing w:val="6"/>
              </w:rPr>
              <w:t>台提供者、自建网站交易的食品生产经营者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有下列情形之一的，由县级以上人民政府食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品安全监督管理部门责令改正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5"/>
              </w:rPr>
              <w:t>，给予警告；</w:t>
            </w:r>
            <w:r>
              <w:rPr/>
              <w:t xml:space="preserve"> </w:t>
            </w:r>
            <w:r>
              <w:rPr>
                <w:spacing w:val="14"/>
              </w:rPr>
              <w:t>拒不改正的</w:t>
            </w:r>
            <w:r>
              <w:rPr/>
              <w:t xml:space="preserve"> </w:t>
            </w:r>
            <w:r>
              <w:rPr>
                <w:spacing w:val="14"/>
              </w:rPr>
              <w:t>，处五千元以上三万元以下罚</w:t>
            </w:r>
            <w:r>
              <w:rPr/>
              <w:t xml:space="preserve"> </w:t>
            </w:r>
            <w:r>
              <w:rPr>
                <w:spacing w:val="2"/>
              </w:rPr>
              <w:t>款：</w:t>
            </w:r>
          </w:p>
          <w:p>
            <w:pPr>
              <w:pStyle w:val="TableText"/>
              <w:ind w:left="108" w:right="106" w:firstLine="391"/>
              <w:spacing w:before="9" w:line="220" w:lineRule="auto"/>
              <w:rPr/>
            </w:pPr>
            <w:r>
              <w:rPr>
                <w:spacing w:val="6"/>
              </w:rPr>
              <w:t>（一）违反本条例第四十三条规定，未 </w:t>
            </w:r>
            <w:r>
              <w:rPr>
                <w:spacing w:val="8"/>
              </w:rPr>
              <w:t>按照规定备案的；</w:t>
            </w:r>
          </w:p>
          <w:p>
            <w:pPr>
              <w:pStyle w:val="TableText"/>
              <w:ind w:left="110" w:right="106" w:firstLine="388"/>
              <w:spacing w:before="31" w:line="222" w:lineRule="auto"/>
              <w:rPr/>
            </w:pPr>
            <w:r>
              <w:rPr>
                <w:spacing w:val="1"/>
              </w:rPr>
              <w:t>（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）违反本条例第四十六条第一款第</w:t>
            </w:r>
            <w:r>
              <w:rPr/>
              <w:t xml:space="preserve"> </w:t>
            </w:r>
            <w:r>
              <w:rPr>
                <w:spacing w:val="6"/>
              </w:rPr>
              <w:t>四项规定，未设置专门的网络食品安全管理</w:t>
            </w:r>
            <w:r>
              <w:rPr>
                <w:spacing w:val="3"/>
              </w:rPr>
              <w:t xml:space="preserve"> </w:t>
            </w:r>
            <w:r>
              <w:rPr>
                <w:spacing w:val="17"/>
              </w:rPr>
              <w:t>机构或者指定专职食品安全管理人员对平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台上的食品经营行为和信息进行检查的。</w:t>
            </w:r>
          </w:p>
        </w:tc>
        <w:tc>
          <w:tcPr>
            <w:tcW w:w="709" w:type="dxa"/>
            <w:vAlign w:val="top"/>
          </w:tcPr>
          <w:p>
            <w:pPr>
              <w:spacing w:line="4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3" w:firstLine="3"/>
              <w:spacing w:before="82" w:line="229" w:lineRule="auto"/>
              <w:rPr/>
            </w:pPr>
            <w:r>
              <w:rPr>
                <w:spacing w:val="27"/>
              </w:rPr>
              <w:t>经责令改正仍不符合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要求的。</w:t>
            </w:r>
          </w:p>
        </w:tc>
        <w:tc>
          <w:tcPr>
            <w:tcW w:w="3783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2" w:line="229" w:lineRule="auto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，给予警告；拒不改正的，5000</w:t>
            </w:r>
            <w:r>
              <w:rPr/>
              <w:t xml:space="preserve"> </w:t>
            </w:r>
            <w:r>
              <w:rPr>
                <w:spacing w:val="2"/>
              </w:rPr>
              <w:t>元以上 1.25 万元以下罚款。</w:t>
            </w:r>
          </w:p>
        </w:tc>
      </w:tr>
      <w:tr>
        <w:trPr>
          <w:trHeight w:val="111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0" w:right="103" w:firstLine="1"/>
              <w:spacing w:before="289" w:line="227" w:lineRule="auto"/>
              <w:rPr/>
            </w:pPr>
            <w:r>
              <w:rPr>
                <w:spacing w:val="27"/>
              </w:rPr>
              <w:t>经责令改正后仍存在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违法行为的。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2" w:right="122" w:firstLine="2"/>
              <w:spacing w:before="290" w:line="227" w:lineRule="auto"/>
              <w:rPr/>
            </w:pPr>
            <w:r>
              <w:rPr/>
              <w:t>责令改正</w:t>
            </w:r>
            <w:r>
              <w:rPr>
                <w:spacing w:val="-6"/>
              </w:rPr>
              <w:t xml:space="preserve"> </w:t>
            </w:r>
            <w:r>
              <w:rPr/>
              <w:t>，给予警告</w:t>
            </w:r>
            <w:r>
              <w:rPr>
                <w:spacing w:val="-22"/>
              </w:rPr>
              <w:t xml:space="preserve"> </w:t>
            </w:r>
            <w:r>
              <w:rPr/>
              <w:t>；拒不改正的</w:t>
            </w:r>
            <w:r>
              <w:rPr>
                <w:spacing w:val="-21"/>
              </w:rPr>
              <w:t xml:space="preserve"> </w:t>
            </w:r>
            <w:r>
              <w:rPr/>
              <w:t>，1.25 </w:t>
            </w:r>
            <w:r>
              <w:rPr>
                <w:spacing w:val="2"/>
              </w:rPr>
              <w:t>万元以上 2.25 万元以下罚款。</w:t>
            </w:r>
          </w:p>
        </w:tc>
      </w:tr>
      <w:tr>
        <w:trPr>
          <w:trHeight w:val="1457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spacing w:line="3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3783" w:type="dxa"/>
            <w:vAlign w:val="top"/>
          </w:tcPr>
          <w:p>
            <w:pPr>
              <w:spacing w:line="3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22" w:firstLine="2"/>
              <w:spacing w:before="81" w:line="227" w:lineRule="auto"/>
              <w:rPr/>
            </w:pPr>
            <w:r>
              <w:rPr/>
              <w:t>责令改正</w:t>
            </w:r>
            <w:r>
              <w:rPr>
                <w:spacing w:val="-6"/>
              </w:rPr>
              <w:t xml:space="preserve"> </w:t>
            </w:r>
            <w:r>
              <w:rPr/>
              <w:t>，给予警告</w:t>
            </w:r>
            <w:r>
              <w:rPr>
                <w:spacing w:val="-22"/>
              </w:rPr>
              <w:t xml:space="preserve"> </w:t>
            </w:r>
            <w:r>
              <w:rPr/>
              <w:t>；拒不改正的</w:t>
            </w:r>
            <w:r>
              <w:rPr>
                <w:spacing w:val="-21"/>
              </w:rPr>
              <w:t xml:space="preserve"> </w:t>
            </w:r>
            <w:r>
              <w:rPr/>
              <w:t>，2.25 </w:t>
            </w:r>
            <w:r>
              <w:rPr>
                <w:spacing w:val="4"/>
              </w:rPr>
              <w:t>万元以上 3 万元以下罚款。</w:t>
            </w:r>
          </w:p>
        </w:tc>
      </w:tr>
      <w:tr>
        <w:trPr>
          <w:trHeight w:val="1387" w:hRule="atLeast"/>
        </w:trPr>
        <w:tc>
          <w:tcPr>
            <w:tcW w:w="997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1"/>
              <w:spacing w:before="81" w:line="170" w:lineRule="auto"/>
              <w:rPr/>
            </w:pPr>
            <w:r>
              <w:rPr>
                <w:spacing w:val="-14"/>
              </w:rPr>
              <w:t>16</w:t>
            </w:r>
          </w:p>
        </w:tc>
        <w:tc>
          <w:tcPr>
            <w:tcW w:w="2426" w:type="dxa"/>
            <w:vAlign w:val="top"/>
          </w:tcPr>
          <w:p>
            <w:pPr>
              <w:pStyle w:val="TableText"/>
              <w:ind w:left="107" w:right="108" w:firstLine="417"/>
              <w:spacing w:before="112" w:line="229" w:lineRule="auto"/>
              <w:jc w:val="both"/>
              <w:rPr/>
            </w:pPr>
            <w:r>
              <w:rPr>
                <w:spacing w:val="8"/>
              </w:rPr>
              <w:t>网络食品生产经营者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未在自建网站首页、所在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网络食品交易第三方平台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主页面醒目位置持续公示</w:t>
            </w:r>
          </w:p>
        </w:tc>
        <w:tc>
          <w:tcPr>
            <w:tcW w:w="3951" w:type="dxa"/>
            <w:vAlign w:val="top"/>
          </w:tcPr>
          <w:p>
            <w:pPr>
              <w:pStyle w:val="TableText"/>
              <w:ind w:left="110" w:right="103" w:firstLine="396"/>
              <w:spacing w:before="112" w:line="229" w:lineRule="auto"/>
              <w:jc w:val="both"/>
              <w:rPr/>
            </w:pPr>
            <w:r>
              <w:rPr>
                <w:b/>
                <w:bCs/>
                <w:spacing w:val="17"/>
              </w:rPr>
              <w:t>第七十七条</w:t>
            </w:r>
            <w:r>
              <w:rPr>
                <w:b/>
                <w:bCs/>
                <w:spacing w:val="20"/>
              </w:rPr>
              <w:t xml:space="preserve">   </w:t>
            </w:r>
            <w:r>
              <w:rPr>
                <w:spacing w:val="17"/>
              </w:rPr>
              <w:t>违反本条例第四十四条</w:t>
            </w:r>
            <w:r>
              <w:rPr/>
              <w:t xml:space="preserve"> </w:t>
            </w:r>
            <w:r>
              <w:rPr>
                <w:spacing w:val="6"/>
              </w:rPr>
              <w:t>规定，网络食品生产经营者未在自建网站首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页、所在网络食品交易第三方平台主页面醒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目位置持续公示相关信息，或者信息发生变</w:t>
            </w:r>
          </w:p>
        </w:tc>
        <w:tc>
          <w:tcPr>
            <w:tcW w:w="709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3" w:firstLine="3"/>
              <w:spacing w:before="82" w:line="227" w:lineRule="auto"/>
              <w:rPr/>
            </w:pPr>
            <w:r>
              <w:rPr>
                <w:spacing w:val="27"/>
              </w:rPr>
              <w:t>经责令改正仍不符合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要求的。</w:t>
            </w:r>
          </w:p>
        </w:tc>
        <w:tc>
          <w:tcPr>
            <w:tcW w:w="3783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22" w:firstLine="4"/>
              <w:spacing w:before="82" w:line="227" w:lineRule="auto"/>
              <w:rPr/>
            </w:pPr>
            <w:r>
              <w:rPr>
                <w:spacing w:val="-1"/>
              </w:rPr>
              <w:t>责令限期改正</w:t>
            </w:r>
            <w:r>
              <w:rPr>
                <w:spacing w:val="-22"/>
              </w:rPr>
              <w:t xml:space="preserve"> </w:t>
            </w:r>
            <w:r>
              <w:rPr>
                <w:spacing w:val="-1"/>
              </w:rPr>
              <w:t>，可以处 1000 元以上 3700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97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138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08" w:hanging="1"/>
              <w:spacing w:before="51" w:line="227" w:lineRule="auto"/>
              <w:rPr/>
            </w:pPr>
            <w:r>
              <w:rPr>
                <w:spacing w:val="7"/>
              </w:rPr>
              <w:t>相关信息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，或者信息发生</w:t>
            </w:r>
            <w:r>
              <w:rPr/>
              <w:t xml:space="preserve"> </w:t>
            </w:r>
            <w:r>
              <w:rPr>
                <w:spacing w:val="8"/>
              </w:rPr>
              <w:t>变化未及时更新的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0" w:right="106"/>
              <w:spacing w:before="52" w:line="228" w:lineRule="auto"/>
              <w:jc w:val="both"/>
              <w:rPr/>
            </w:pPr>
            <w:r>
              <w:rPr>
                <w:spacing w:val="6"/>
              </w:rPr>
              <w:t>化未及时更新的，由县级以上人民政府食品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安全监督管理部门责令限期改正，可以处一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千元以上一万元以下罚款。</w:t>
            </w:r>
          </w:p>
        </w:tc>
        <w:tc>
          <w:tcPr>
            <w:tcW w:w="70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 w:firstLine="1"/>
              <w:spacing w:before="82" w:line="227" w:lineRule="auto"/>
              <w:rPr/>
            </w:pPr>
            <w:r>
              <w:rPr>
                <w:spacing w:val="27"/>
              </w:rPr>
              <w:t>经责令改正后仍存在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违法行为的。</w:t>
            </w:r>
          </w:p>
        </w:tc>
        <w:tc>
          <w:tcPr>
            <w:tcW w:w="3783" w:type="dxa"/>
            <w:vAlign w:val="top"/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22" w:firstLine="4"/>
              <w:spacing w:before="82" w:line="227" w:lineRule="auto"/>
              <w:rPr/>
            </w:pPr>
            <w:r>
              <w:rPr>
                <w:spacing w:val="-1"/>
              </w:rPr>
              <w:t>责令限期改正</w:t>
            </w:r>
            <w:r>
              <w:rPr>
                <w:spacing w:val="-22"/>
              </w:rPr>
              <w:t xml:space="preserve"> </w:t>
            </w:r>
            <w:r>
              <w:rPr>
                <w:spacing w:val="-1"/>
              </w:rPr>
              <w:t>，可以处 3700 元以上 7300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38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3783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9" w:firstLine="4"/>
              <w:spacing w:before="82" w:line="229" w:lineRule="auto"/>
              <w:rPr/>
            </w:pPr>
            <w:r>
              <w:rPr>
                <w:spacing w:val="2"/>
              </w:rPr>
              <w:t>责令限期改正</w:t>
            </w:r>
            <w:r>
              <w:rPr>
                <w:spacing w:val="-6"/>
              </w:rPr>
              <w:t xml:space="preserve"> </w:t>
            </w:r>
            <w:r>
              <w:rPr>
                <w:spacing w:val="2"/>
              </w:rPr>
              <w:t>，可以处 7300 元以上</w:t>
            </w:r>
            <w:r>
              <w:rPr>
                <w:spacing w:val="17"/>
              </w:rPr>
              <w:t xml:space="preserve"> </w:t>
            </w:r>
            <w:r>
              <w:rPr>
                <w:spacing w:val="2"/>
              </w:rPr>
              <w:t>1 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38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1"/>
              <w:spacing w:before="82" w:line="173" w:lineRule="auto"/>
              <w:rPr/>
            </w:pPr>
            <w:r>
              <w:rPr>
                <w:spacing w:val="-14"/>
              </w:rPr>
              <w:t>17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8" w:firstLine="441"/>
              <w:spacing w:before="82" w:line="231" w:lineRule="auto"/>
              <w:jc w:val="both"/>
              <w:rPr/>
            </w:pPr>
            <w:r>
              <w:rPr>
                <w:spacing w:val="6"/>
              </w:rPr>
              <w:t>自建网站从事网络食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品经营不符合要求的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网</w:t>
            </w:r>
            <w:r>
              <w:rPr/>
              <w:t xml:space="preserve"> </w:t>
            </w:r>
            <w:r>
              <w:rPr>
                <w:spacing w:val="10"/>
              </w:rPr>
              <w:t>络食品交易第三方平台提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供者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、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自建网站交易的食</w:t>
            </w:r>
            <w:r>
              <w:rPr/>
              <w:t xml:space="preserve"> </w:t>
            </w:r>
            <w:r>
              <w:rPr>
                <w:spacing w:val="10"/>
              </w:rPr>
              <w:t>品生产经营者未明确入网</w:t>
            </w:r>
            <w:r>
              <w:rPr>
                <w:spacing w:val="7"/>
              </w:rPr>
              <w:t xml:space="preserve"> </w:t>
            </w:r>
            <w:r>
              <w:rPr>
                <w:spacing w:val="10"/>
              </w:rPr>
              <w:t>食品生产经营者平台准入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条件的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网络食品交易第</w:t>
            </w:r>
            <w:r>
              <w:rPr/>
              <w:t xml:space="preserve"> </w:t>
            </w:r>
            <w:r>
              <w:rPr>
                <w:spacing w:val="5"/>
              </w:rPr>
              <w:t>三方平台提供者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、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自建网</w:t>
            </w:r>
            <w:r>
              <w:rPr/>
              <w:t xml:space="preserve"> </w:t>
            </w:r>
            <w:r>
              <w:rPr>
                <w:spacing w:val="10"/>
              </w:rPr>
              <w:t>站交易的食品生产经营者</w:t>
            </w:r>
            <w:r>
              <w:rPr>
                <w:spacing w:val="7"/>
              </w:rPr>
              <w:t xml:space="preserve"> </w:t>
            </w:r>
            <w:r>
              <w:rPr>
                <w:spacing w:val="10"/>
              </w:rPr>
              <w:t>未为入网食品生产经营者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公示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、更新相关信息提供</w:t>
            </w:r>
            <w:r>
              <w:rPr/>
              <w:t xml:space="preserve"> </w:t>
            </w:r>
            <w:r>
              <w:rPr>
                <w:spacing w:val="8"/>
              </w:rPr>
              <w:t>技术支持和便利的。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spacing w:line="4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99" w:firstLine="397"/>
              <w:spacing w:before="82" w:line="230" w:lineRule="auto"/>
              <w:jc w:val="both"/>
              <w:rPr/>
            </w:pPr>
            <w:r>
              <w:rPr>
                <w:b/>
                <w:bCs/>
                <w:spacing w:val="16"/>
              </w:rPr>
              <w:t>第七十八条第一款</w:t>
            </w:r>
            <w:r>
              <w:rPr>
                <w:b/>
                <w:bCs/>
                <w:spacing w:val="5"/>
              </w:rPr>
              <w:t xml:space="preserve">    </w:t>
            </w:r>
            <w:r>
              <w:rPr>
                <w:spacing w:val="16"/>
              </w:rPr>
              <w:t>网络食品交易第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三方平台提供者、自建网站交易的食品生产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经营者有下列情形之一的，由县级以上人民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政府食品安全监督管理部门责令改正，给予 </w:t>
            </w:r>
            <w:r>
              <w:rPr>
                <w:spacing w:val="6"/>
              </w:rPr>
              <w:t>警告；拒不改正的，处三千元以上三万元以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下罚款：</w:t>
            </w:r>
          </w:p>
          <w:p>
            <w:pPr>
              <w:pStyle w:val="TableText"/>
              <w:ind w:left="109" w:right="106" w:firstLine="390"/>
              <w:spacing w:before="10" w:line="220" w:lineRule="auto"/>
              <w:rPr/>
            </w:pPr>
            <w:r>
              <w:rPr>
                <w:spacing w:val="4"/>
              </w:rPr>
              <w:t>（一）违反本条例第四十五条规定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，自</w:t>
            </w:r>
            <w:r>
              <w:rPr/>
              <w:t xml:space="preserve"> </w:t>
            </w:r>
            <w:r>
              <w:rPr>
                <w:spacing w:val="9"/>
              </w:rPr>
              <w:t>建网站从事网络食品经营不符合要求的；</w:t>
            </w:r>
          </w:p>
          <w:p>
            <w:pPr>
              <w:pStyle w:val="TableText"/>
              <w:ind w:left="110" w:right="106" w:firstLine="389"/>
              <w:spacing w:before="32" w:line="224" w:lineRule="auto"/>
              <w:rPr/>
            </w:pPr>
            <w:r>
              <w:rPr>
                <w:spacing w:val="1"/>
              </w:rPr>
              <w:t>（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）违反本条例第四十六条第一款第</w:t>
            </w:r>
            <w:r>
              <w:rPr/>
              <w:t xml:space="preserve"> </w:t>
            </w:r>
            <w:r>
              <w:rPr>
                <w:spacing w:val="6"/>
              </w:rPr>
              <w:t>一项规定，未明确入网食品生产经营者平台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准入条件的；</w:t>
            </w:r>
          </w:p>
          <w:p>
            <w:pPr>
              <w:pStyle w:val="TableText"/>
              <w:ind w:left="107" w:right="65" w:firstLine="391"/>
              <w:spacing w:before="32" w:line="224" w:lineRule="auto"/>
              <w:rPr/>
            </w:pPr>
            <w:r>
              <w:rPr>
                <w:spacing w:val="6"/>
              </w:rPr>
              <w:t>（三）违反本条例第四十六条第一款第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二项规定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，未为入网食品生产经营者公示、</w:t>
            </w:r>
            <w:r>
              <w:rPr/>
              <w:t xml:space="preserve"> </w:t>
            </w:r>
            <w:r>
              <w:rPr>
                <w:spacing w:val="9"/>
              </w:rPr>
              <w:t>更新相关信息提供技术支持和便利的。</w:t>
            </w:r>
          </w:p>
        </w:tc>
        <w:tc>
          <w:tcPr>
            <w:tcW w:w="709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9" w:right="37"/>
              <w:spacing w:before="107" w:line="230" w:lineRule="auto"/>
              <w:jc w:val="both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1.</w:t>
            </w:r>
            <w:r>
              <w:rPr/>
              <w:t xml:space="preserve">  </w:t>
            </w:r>
            <w:r>
              <w:rPr>
                <w:spacing w:val="-7"/>
              </w:rPr>
              <w:t>有本条所列</w:t>
            </w:r>
            <w:r>
              <w:rPr>
                <w:spacing w:val="-8"/>
              </w:rPr>
              <w:t xml:space="preserve"> </w:t>
            </w:r>
            <w:r>
              <w:rPr>
                <w:spacing w:val="-7"/>
              </w:rPr>
              <w:t>1</w:t>
            </w:r>
            <w:r>
              <w:rPr>
                <w:spacing w:val="-14"/>
              </w:rPr>
              <w:t xml:space="preserve"> </w:t>
            </w:r>
            <w:r>
              <w:rPr>
                <w:spacing w:val="-7"/>
              </w:rPr>
              <w:t>项情形的；</w:t>
            </w:r>
            <w:r>
              <w:rPr/>
              <w:t xml:space="preserve"> </w:t>
            </w:r>
            <w:r>
              <w:rPr>
                <w:spacing w:val="8"/>
              </w:rPr>
              <w:t>2.有《规定》第十一条</w:t>
            </w:r>
            <w:r>
              <w:rPr/>
              <w:t xml:space="preserve">  </w:t>
            </w:r>
            <w:r>
              <w:rPr>
                <w:spacing w:val="7"/>
              </w:rPr>
              <w:t>情形之一的。</w:t>
            </w:r>
          </w:p>
        </w:tc>
        <w:tc>
          <w:tcPr>
            <w:tcW w:w="3783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1" w:line="229" w:lineRule="auto"/>
              <w:rPr/>
            </w:pPr>
            <w:r>
              <w:rPr>
                <w:spacing w:val="-8"/>
              </w:rPr>
              <w:t>责令改正，给予警告；拒不改正的，处 30</w:t>
            </w:r>
            <w:r>
              <w:rPr>
                <w:spacing w:val="-9"/>
              </w:rPr>
              <w:t>00</w:t>
            </w:r>
            <w:r>
              <w:rPr/>
              <w:t xml:space="preserve"> </w:t>
            </w:r>
            <w:r>
              <w:rPr>
                <w:spacing w:val="2"/>
              </w:rPr>
              <w:t>元以上 1.11 万元以下罚款。</w:t>
            </w:r>
          </w:p>
        </w:tc>
      </w:tr>
      <w:tr>
        <w:trPr>
          <w:trHeight w:val="138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7" w:firstLine="2"/>
              <w:spacing w:before="107" w:line="230" w:lineRule="auto"/>
              <w:jc w:val="both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1.</w:t>
            </w:r>
            <w:r>
              <w:rPr/>
              <w:t xml:space="preserve">   </w:t>
            </w:r>
            <w:r>
              <w:rPr>
                <w:spacing w:val="18"/>
              </w:rPr>
              <w:t>有本条所列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18"/>
              </w:rPr>
              <w:t>2 项情形</w:t>
            </w:r>
            <w:r>
              <w:rPr/>
              <w:t xml:space="preserve">   </w:t>
            </w:r>
            <w:r>
              <w:rPr>
                <w:spacing w:val="6"/>
              </w:rPr>
              <w:t>的；2.  不具有《规定》 </w:t>
            </w:r>
            <w:r>
              <w:rPr>
                <w:spacing w:val="11"/>
              </w:rPr>
              <w:t>从重</w:t>
            </w:r>
            <w:r>
              <w:rPr>
                <w:spacing w:val="-26"/>
              </w:rPr>
              <w:t xml:space="preserve"> </w:t>
            </w:r>
            <w:r>
              <w:rPr>
                <w:spacing w:val="11"/>
              </w:rPr>
              <w:t>、从轻情形的。</w:t>
            </w:r>
          </w:p>
        </w:tc>
        <w:tc>
          <w:tcPr>
            <w:tcW w:w="3783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2"/>
              <w:spacing w:before="82" w:line="227" w:lineRule="auto"/>
              <w:rPr/>
            </w:pPr>
            <w:r>
              <w:rPr>
                <w:spacing w:val="-5"/>
              </w:rPr>
              <w:t>责令改正，给予警告；拒不改正的，处 1.</w:t>
            </w:r>
            <w:r>
              <w:rPr>
                <w:spacing w:val="-6"/>
              </w:rPr>
              <w:t>11</w:t>
            </w:r>
            <w:r>
              <w:rPr/>
              <w:t xml:space="preserve"> </w:t>
            </w:r>
            <w:r>
              <w:rPr>
                <w:spacing w:val="2"/>
              </w:rPr>
              <w:t>万元以上 2.19 万元以下罚款。</w:t>
            </w:r>
          </w:p>
        </w:tc>
      </w:tr>
      <w:tr>
        <w:trPr>
          <w:trHeight w:val="2526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9" w:right="103"/>
              <w:spacing w:before="49" w:line="227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</w:t>
            </w:r>
            <w:r>
              <w:rPr>
                <w:spacing w:val="18"/>
              </w:rPr>
              <w:t>有本条所列</w:t>
            </w:r>
            <w:r>
              <w:rPr>
                <w:spacing w:val="25"/>
              </w:rPr>
              <w:t xml:space="preserve"> </w:t>
            </w:r>
            <w:r>
              <w:rPr>
                <w:spacing w:val="18"/>
              </w:rPr>
              <w:t>3 项情形</w:t>
            </w:r>
            <w:r>
              <w:rPr/>
              <w:t xml:space="preserve"> </w:t>
            </w:r>
            <w:r>
              <w:rPr/>
              <w:t>的</w:t>
            </w:r>
            <w:r>
              <w:rPr>
                <w:spacing w:val="-15"/>
              </w:rPr>
              <w:t xml:space="preserve"> </w:t>
            </w:r>
            <w:r>
              <w:rPr/>
              <w:t>；2.</w:t>
            </w:r>
            <w:r>
              <w:rPr>
                <w:spacing w:val="-33"/>
              </w:rPr>
              <w:t xml:space="preserve"> </w:t>
            </w:r>
            <w:r>
              <w:rPr/>
              <w:t>以孕产妇</w:t>
            </w:r>
            <w:r>
              <w:rPr>
                <w:spacing w:val="-32"/>
              </w:rPr>
              <w:t xml:space="preserve"> </w:t>
            </w:r>
            <w:r>
              <w:rPr/>
              <w:t>、婴幼 </w:t>
            </w:r>
            <w:r>
              <w:rPr>
                <w:spacing w:val="27"/>
              </w:rPr>
              <w:t>儿或者儿童为主要使</w:t>
            </w:r>
            <w:r>
              <w:rPr>
                <w:spacing w:val="5"/>
              </w:rPr>
              <w:t xml:space="preserve"> </w:t>
            </w:r>
            <w:r>
              <w:rPr>
                <w:spacing w:val="17"/>
              </w:rPr>
              <w:t>用对象的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7"/>
              </w:rPr>
              <w:t>3.</w:t>
            </w:r>
            <w:r>
              <w:rPr>
                <w:spacing w:val="-31"/>
              </w:rPr>
              <w:t xml:space="preserve"> </w:t>
            </w:r>
            <w:r>
              <w:rPr>
                <w:spacing w:val="17"/>
              </w:rPr>
              <w:t>导致食品</w:t>
            </w:r>
            <w:r>
              <w:rPr/>
              <w:t xml:space="preserve"> </w:t>
            </w:r>
            <w:r>
              <w:rPr>
                <w:spacing w:val="4"/>
              </w:rPr>
              <w:t>安全事故的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；4.有《规</w:t>
            </w:r>
            <w:r>
              <w:rPr/>
              <w:t xml:space="preserve"> </w:t>
            </w:r>
            <w:r>
              <w:rPr>
                <w:spacing w:val="3"/>
              </w:rPr>
              <w:t>定》第十三条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、第十四</w:t>
            </w:r>
            <w:r>
              <w:rPr/>
              <w:t xml:space="preserve"> </w:t>
            </w:r>
            <w:r>
              <w:rPr>
                <w:spacing w:val="8"/>
              </w:rPr>
              <w:t>条情形之一的。</w:t>
            </w:r>
          </w:p>
        </w:tc>
        <w:tc>
          <w:tcPr>
            <w:tcW w:w="3783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2"/>
              <w:spacing w:before="81" w:line="229" w:lineRule="auto"/>
              <w:rPr/>
            </w:pPr>
            <w:r>
              <w:rPr>
                <w:spacing w:val="-5"/>
              </w:rPr>
              <w:t>责令改正，给予警告；拒不改正的，处 2.</w:t>
            </w:r>
            <w:r>
              <w:rPr>
                <w:spacing w:val="-6"/>
              </w:rPr>
              <w:t>19</w:t>
            </w:r>
            <w:r>
              <w:rPr/>
              <w:t xml:space="preserve"> </w:t>
            </w:r>
            <w:r>
              <w:rPr>
                <w:spacing w:val="4"/>
              </w:rPr>
              <w:t>万元以上 3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298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115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1"/>
              <w:spacing w:before="82" w:line="171" w:lineRule="auto"/>
              <w:rPr/>
            </w:pPr>
            <w:r>
              <w:rPr>
                <w:spacing w:val="-14"/>
              </w:rPr>
              <w:t>18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8" w:firstLine="399"/>
              <w:spacing w:before="82" w:line="229" w:lineRule="auto"/>
              <w:jc w:val="both"/>
              <w:rPr/>
            </w:pPr>
            <w:r>
              <w:rPr>
                <w:spacing w:val="10"/>
              </w:rPr>
              <w:t>通过网络销售特殊医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学用途配方食品中特定全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营养配方食品的。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6" w:right="101" w:firstLine="389"/>
              <w:spacing w:before="82" w:line="227" w:lineRule="auto"/>
              <w:rPr/>
            </w:pPr>
            <w:r>
              <w:rPr>
                <w:b/>
                <w:bCs/>
                <w:spacing w:val="17"/>
              </w:rPr>
              <w:t>第七十九条第一款</w:t>
            </w:r>
            <w:r>
              <w:rPr>
                <w:b/>
                <w:bCs/>
                <w:spacing w:val="1"/>
              </w:rPr>
              <w:t xml:space="preserve">    </w:t>
            </w:r>
            <w:r>
              <w:rPr>
                <w:spacing w:val="17"/>
              </w:rPr>
              <w:t>违反本条例第四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十七条第一款规定，通过网络销售特殊医学</w:t>
            </w:r>
          </w:p>
          <w:p>
            <w:pPr>
              <w:pStyle w:val="TableText"/>
              <w:ind w:left="109" w:right="106"/>
              <w:spacing w:before="13" w:line="229" w:lineRule="auto"/>
              <w:jc w:val="both"/>
              <w:rPr/>
            </w:pPr>
            <w:r>
              <w:rPr>
                <w:spacing w:val="6"/>
              </w:rPr>
              <w:t>用途配方食品中特定全营养配方食品的，由</w:t>
            </w:r>
            <w:r>
              <w:rPr>
                <w:spacing w:val="4"/>
              </w:rPr>
              <w:t xml:space="preserve"> </w:t>
            </w:r>
            <w:r>
              <w:rPr>
                <w:spacing w:val="17"/>
              </w:rPr>
              <w:t>县级以上人民政府食品安全监督管理部门</w:t>
            </w:r>
            <w:r>
              <w:rPr>
                <w:spacing w:val="3"/>
              </w:rPr>
              <w:t xml:space="preserve"> </w:t>
            </w:r>
            <w:r>
              <w:rPr>
                <w:spacing w:val="14"/>
              </w:rPr>
              <w:t>处五千元以上五万元以下罚款</w:t>
            </w:r>
            <w:r>
              <w:rPr/>
              <w:t xml:space="preserve"> </w:t>
            </w:r>
            <w:r>
              <w:rPr>
                <w:spacing w:val="14"/>
              </w:rPr>
              <w:t>；情节严重</w:t>
            </w:r>
          </w:p>
          <w:p>
            <w:pPr>
              <w:pStyle w:val="TableText"/>
              <w:ind w:left="125"/>
              <w:spacing w:before="12" w:line="207" w:lineRule="auto"/>
              <w:rPr/>
            </w:pPr>
            <w:r>
              <w:rPr>
                <w:spacing w:val="3"/>
              </w:rPr>
              <w:t>的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，责令停产停业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，直至吊销许可证。</w:t>
            </w:r>
          </w:p>
        </w:tc>
        <w:tc>
          <w:tcPr>
            <w:tcW w:w="709" w:type="dxa"/>
            <w:vAlign w:val="top"/>
          </w:tcPr>
          <w:p>
            <w:pPr>
              <w:spacing w:line="3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1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9" w:right="103"/>
              <w:spacing w:before="308" w:line="227" w:lineRule="auto"/>
              <w:rPr/>
            </w:pPr>
            <w:r>
              <w:rPr>
                <w:spacing w:val="5"/>
              </w:rPr>
              <w:t>有《规定》第十一条情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形之一的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spacing w:line="3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7" w:lineRule="auto"/>
              <w:rPr/>
            </w:pPr>
            <w:r>
              <w:rPr>
                <w:spacing w:val="-1"/>
              </w:rPr>
              <w:t>处 5000 元以下罚款。</w:t>
            </w:r>
          </w:p>
        </w:tc>
      </w:tr>
      <w:tr>
        <w:trPr>
          <w:trHeight w:val="110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9" w:right="103"/>
              <w:spacing w:before="282" w:line="227" w:lineRule="auto"/>
              <w:rPr/>
            </w:pPr>
            <w:r>
              <w:rPr>
                <w:spacing w:val="5"/>
              </w:rPr>
              <w:t>有《规定》第十一条情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形之一的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>
                <w:spacing w:val="-1"/>
              </w:rPr>
              <w:t>处 5000 元以上 1.85 万元以下罚款。</w:t>
            </w:r>
          </w:p>
        </w:tc>
      </w:tr>
      <w:tr>
        <w:trPr>
          <w:trHeight w:val="98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7" w:right="91" w:firstLine="2"/>
              <w:spacing w:before="224" w:line="227" w:lineRule="auto"/>
              <w:rPr/>
            </w:pPr>
            <w:r>
              <w:rPr>
                <w:spacing w:val="7"/>
              </w:rPr>
              <w:t>不具有《规定》从重、</w:t>
            </w:r>
            <w:r>
              <w:rPr/>
              <w:t xml:space="preserve"> </w:t>
            </w:r>
            <w:r>
              <w:rPr>
                <w:spacing w:val="7"/>
              </w:rPr>
              <w:t>从轻情形的。</w:t>
            </w:r>
          </w:p>
        </w:tc>
        <w:tc>
          <w:tcPr>
            <w:tcW w:w="3783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7" w:lineRule="auto"/>
              <w:rPr/>
            </w:pPr>
            <w:r>
              <w:rPr/>
              <w:t>处 1.85 万元以上 3.65 万元以下罚款。</w:t>
            </w:r>
          </w:p>
        </w:tc>
      </w:tr>
      <w:tr>
        <w:trPr>
          <w:trHeight w:val="2209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0" w:right="103"/>
              <w:spacing w:before="50" w:line="226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</w:t>
            </w:r>
            <w:r>
              <w:rPr>
                <w:spacing w:val="5"/>
              </w:rPr>
              <w:t>以孕产妇、婴幼儿或者 </w:t>
            </w:r>
            <w:r>
              <w:rPr>
                <w:spacing w:val="27"/>
              </w:rPr>
              <w:t>儿童为主要使用对象</w:t>
            </w:r>
            <w:r>
              <w:rPr>
                <w:spacing w:val="4"/>
              </w:rPr>
              <w:t xml:space="preserve"> </w:t>
            </w:r>
            <w:r>
              <w:rPr/>
              <w:t>的</w:t>
            </w:r>
            <w:r>
              <w:rPr>
                <w:spacing w:val="28"/>
              </w:rPr>
              <w:t xml:space="preserve"> </w:t>
            </w:r>
            <w:r>
              <w:rPr/>
              <w:t>2.</w:t>
            </w:r>
            <w:r>
              <w:rPr>
                <w:spacing w:val="-28"/>
              </w:rPr>
              <w:t xml:space="preserve"> </w:t>
            </w:r>
            <w:r>
              <w:rPr/>
              <w:t>导</w:t>
            </w:r>
            <w:r>
              <w:rPr>
                <w:spacing w:val="-31"/>
              </w:rPr>
              <w:t xml:space="preserve"> </w:t>
            </w:r>
            <w:r>
              <w:rPr/>
              <w:t>致</w:t>
            </w:r>
            <w:r>
              <w:rPr>
                <w:spacing w:val="-33"/>
              </w:rPr>
              <w:t xml:space="preserve"> </w:t>
            </w:r>
            <w:r>
              <w:rPr/>
              <w:t>食</w:t>
            </w:r>
            <w:r>
              <w:rPr>
                <w:spacing w:val="-18"/>
              </w:rPr>
              <w:t xml:space="preserve"> </w:t>
            </w:r>
            <w:r>
              <w:rPr/>
              <w:t>品</w:t>
            </w:r>
            <w:r>
              <w:rPr>
                <w:spacing w:val="-30"/>
              </w:rPr>
              <w:t xml:space="preserve"> </w:t>
            </w:r>
            <w:r>
              <w:rPr/>
              <w:t>安</w:t>
            </w:r>
            <w:r>
              <w:rPr>
                <w:spacing w:val="-30"/>
              </w:rPr>
              <w:t xml:space="preserve"> </w:t>
            </w:r>
            <w:r>
              <w:rPr/>
              <w:t>全</w:t>
            </w:r>
            <w:r>
              <w:rPr>
                <w:spacing w:val="-30"/>
              </w:rPr>
              <w:t xml:space="preserve"> </w:t>
            </w:r>
            <w:r>
              <w:rPr/>
              <w:t>事 </w:t>
            </w:r>
            <w:r>
              <w:rPr>
                <w:spacing w:val="4"/>
              </w:rPr>
              <w:t>故的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；3.有《规定》第</w:t>
            </w:r>
            <w:r>
              <w:rPr/>
              <w:t xml:space="preserve"> </w:t>
            </w:r>
            <w:r>
              <w:rPr>
                <w:spacing w:val="5"/>
              </w:rPr>
              <w:t>十三条、第十四条情形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之一的。</w:t>
            </w:r>
          </w:p>
        </w:tc>
        <w:tc>
          <w:tcPr>
            <w:tcW w:w="3783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0" w:hanging="1"/>
              <w:spacing w:before="82" w:line="226" w:lineRule="auto"/>
              <w:rPr/>
            </w:pPr>
            <w:r>
              <w:rPr>
                <w:spacing w:val="-1"/>
              </w:rPr>
              <w:t>处 3.65 万元以上 5 万元以下罚款；情节严</w:t>
            </w:r>
            <w:r>
              <w:rPr>
                <w:spacing w:val="16"/>
              </w:rPr>
              <w:t xml:space="preserve"> </w:t>
            </w:r>
            <w:r>
              <w:rPr>
                <w:spacing w:val="4"/>
              </w:rPr>
              <w:t>重的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，责令停产停业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，直至吊销许可证。</w:t>
            </w:r>
          </w:p>
        </w:tc>
      </w:tr>
      <w:tr>
        <w:trPr>
          <w:trHeight w:val="138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1"/>
              <w:spacing w:before="82" w:line="170" w:lineRule="auto"/>
              <w:rPr/>
            </w:pPr>
            <w:r>
              <w:rPr>
                <w:spacing w:val="-14"/>
              </w:rPr>
              <w:t>19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8" w:firstLine="403"/>
              <w:spacing w:before="82" w:line="227" w:lineRule="auto"/>
              <w:rPr/>
            </w:pPr>
            <w:r>
              <w:rPr>
                <w:spacing w:val="10"/>
              </w:rPr>
              <w:t>未按照要求公示特殊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食品相关信息的。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99" w:firstLine="396"/>
              <w:spacing w:before="81" w:line="230" w:lineRule="auto"/>
              <w:jc w:val="both"/>
              <w:rPr/>
            </w:pPr>
            <w:r>
              <w:rPr>
                <w:b/>
                <w:bCs/>
                <w:spacing w:val="17"/>
              </w:rPr>
              <w:t>第七十九条第二款</w:t>
            </w:r>
            <w:r>
              <w:rPr>
                <w:b/>
                <w:bCs/>
                <w:spacing w:val="2"/>
              </w:rPr>
              <w:t xml:space="preserve">    </w:t>
            </w:r>
            <w:r>
              <w:rPr>
                <w:spacing w:val="17"/>
              </w:rPr>
              <w:t>违反本条例第四</w:t>
            </w:r>
            <w:r>
              <w:rPr/>
              <w:t xml:space="preserve"> </w:t>
            </w:r>
            <w:r>
              <w:rPr>
                <w:spacing w:val="6"/>
              </w:rPr>
              <w:t>十七条第二款规定，未按照要求公示特殊食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品相关信息的，由县级以上人民政府食品安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全监督管理部门责令改正，给予警告；拒不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改正的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，处五千元以上三万元以下罚款。</w:t>
            </w:r>
          </w:p>
        </w:tc>
        <w:tc>
          <w:tcPr>
            <w:tcW w:w="709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3" w:firstLine="3"/>
              <w:spacing w:before="82" w:line="229" w:lineRule="auto"/>
              <w:rPr/>
            </w:pPr>
            <w:r>
              <w:rPr>
                <w:spacing w:val="27"/>
              </w:rPr>
              <w:t>经责令改正仍不符合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要求的。</w:t>
            </w:r>
          </w:p>
        </w:tc>
        <w:tc>
          <w:tcPr>
            <w:tcW w:w="3783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2" w:line="229" w:lineRule="auto"/>
              <w:rPr/>
            </w:pPr>
            <w:r>
              <w:rPr>
                <w:spacing w:val="-8"/>
              </w:rPr>
              <w:t>责令改正，给予警告；拒不改正的，处 50</w:t>
            </w:r>
            <w:r>
              <w:rPr>
                <w:spacing w:val="-9"/>
              </w:rPr>
              <w:t>00</w:t>
            </w:r>
            <w:r>
              <w:rPr/>
              <w:t xml:space="preserve"> </w:t>
            </w:r>
            <w:r>
              <w:rPr>
                <w:spacing w:val="2"/>
              </w:rPr>
              <w:t>元以上 1.25 万元以下罚款。</w:t>
            </w:r>
          </w:p>
        </w:tc>
      </w:tr>
      <w:tr>
        <w:trPr>
          <w:trHeight w:val="1387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0" w:right="103" w:firstLine="1"/>
              <w:spacing w:before="266" w:line="229" w:lineRule="auto"/>
              <w:jc w:val="both"/>
              <w:rPr/>
            </w:pPr>
            <w:r>
              <w:rPr>
                <w:spacing w:val="27"/>
              </w:rPr>
              <w:t>经责令改正后仍存在</w:t>
            </w:r>
            <w:r>
              <w:rPr>
                <w:spacing w:val="2"/>
              </w:rPr>
              <w:t xml:space="preserve"> </w:t>
            </w:r>
            <w:r>
              <w:rPr>
                <w:spacing w:val="18"/>
              </w:rPr>
              <w:t>未</w:t>
            </w:r>
            <w:r>
              <w:rPr>
                <w:spacing w:val="-25"/>
              </w:rPr>
              <w:t xml:space="preserve"> </w:t>
            </w:r>
            <w:r>
              <w:rPr>
                <w:spacing w:val="18"/>
              </w:rPr>
              <w:t>公</w:t>
            </w:r>
            <w:r>
              <w:rPr>
                <w:spacing w:val="-32"/>
              </w:rPr>
              <w:t xml:space="preserve"> </w:t>
            </w:r>
            <w:r>
              <w:rPr>
                <w:spacing w:val="18"/>
              </w:rPr>
              <w:t>示</w:t>
            </w:r>
            <w:r>
              <w:rPr>
                <w:spacing w:val="-29"/>
              </w:rPr>
              <w:t xml:space="preserve"> </w:t>
            </w:r>
            <w:r>
              <w:rPr>
                <w:spacing w:val="18"/>
              </w:rPr>
              <w:t>特殊食品相关</w:t>
            </w:r>
            <w:r>
              <w:rPr/>
              <w:t xml:space="preserve"> </w:t>
            </w:r>
            <w:r>
              <w:rPr>
                <w:spacing w:val="5"/>
              </w:rPr>
              <w:t>信息的。</w:t>
            </w:r>
          </w:p>
        </w:tc>
        <w:tc>
          <w:tcPr>
            <w:tcW w:w="3783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2"/>
              <w:spacing w:before="81" w:line="229" w:lineRule="auto"/>
              <w:rPr/>
            </w:pPr>
            <w:r>
              <w:rPr>
                <w:spacing w:val="-5"/>
              </w:rPr>
              <w:t>责令改正，给予警告；拒不改正的，处 1.</w:t>
            </w:r>
            <w:r>
              <w:rPr>
                <w:spacing w:val="-6"/>
              </w:rPr>
              <w:t>25</w:t>
            </w:r>
            <w:r>
              <w:rPr/>
              <w:t xml:space="preserve"> </w:t>
            </w:r>
            <w:r>
              <w:rPr>
                <w:spacing w:val="2"/>
              </w:rPr>
              <w:t>万元以上 2.25 万元以下罚款。</w:t>
            </w:r>
          </w:p>
        </w:tc>
      </w:tr>
    </w:tbl>
    <w:p>
      <w:pPr>
        <w:spacing w:line="100" w:lineRule="exact"/>
        <w:rPr>
          <w:rFonts w:ascii="Arial"/>
          <w:sz w:val="8"/>
        </w:rPr>
      </w:pPr>
      <w:r/>
    </w:p>
    <w:p>
      <w:pPr>
        <w:spacing w:line="100" w:lineRule="exact"/>
        <w:sectPr>
          <w:footerReference w:type="default" r:id="rId299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8"/>
          <w:szCs w:val="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1389" w:hRule="atLeast"/>
        </w:trPr>
        <w:tc>
          <w:tcPr>
            <w:tcW w:w="9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8" w:right="106" w:firstLine="1"/>
              <w:spacing w:before="266" w:line="229" w:lineRule="auto"/>
              <w:rPr/>
            </w:pPr>
            <w:r>
              <w:rPr>
                <w:spacing w:val="27"/>
              </w:rPr>
              <w:t>拒不公示特殊食品相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关信息的。</w:t>
            </w:r>
          </w:p>
        </w:tc>
        <w:tc>
          <w:tcPr>
            <w:tcW w:w="3783" w:type="dxa"/>
            <w:vAlign w:val="top"/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2"/>
              <w:spacing w:before="82" w:line="227" w:lineRule="auto"/>
              <w:rPr/>
            </w:pPr>
            <w:r>
              <w:rPr>
                <w:spacing w:val="-5"/>
              </w:rPr>
              <w:t>责令改正，给予警告；拒不改正的，处 2.</w:t>
            </w:r>
            <w:r>
              <w:rPr>
                <w:spacing w:val="-6"/>
              </w:rPr>
              <w:t>25</w:t>
            </w:r>
            <w:r>
              <w:rPr/>
              <w:t xml:space="preserve"> </w:t>
            </w:r>
            <w:r>
              <w:rPr>
                <w:spacing w:val="4"/>
              </w:rPr>
              <w:t>万元以上 3 万元以下罚款。</w:t>
            </w:r>
          </w:p>
        </w:tc>
      </w:tr>
      <w:tr>
        <w:trPr>
          <w:trHeight w:val="138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3"/>
              <w:spacing w:before="81" w:line="170" w:lineRule="auto"/>
              <w:rPr/>
            </w:pPr>
            <w:r>
              <w:rPr>
                <w:spacing w:val="-10"/>
              </w:rPr>
              <w:t>20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400"/>
              <w:spacing w:before="82" w:line="229" w:lineRule="auto"/>
              <w:jc w:val="both"/>
              <w:rPr/>
            </w:pPr>
            <w:r>
              <w:rPr>
                <w:spacing w:val="10"/>
              </w:rPr>
              <w:t>通过网络销售食用农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产品未按照要求标明相关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内容的。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80" w:firstLine="398"/>
              <w:spacing w:before="81" w:line="230" w:lineRule="auto"/>
              <w:jc w:val="both"/>
              <w:rPr/>
            </w:pPr>
            <w:r>
              <w:rPr>
                <w:b/>
                <w:bCs/>
                <w:spacing w:val="17"/>
              </w:rPr>
              <w:t>第七十九条第三款</w:t>
            </w:r>
            <w:r>
              <w:rPr>
                <w:b/>
                <w:bCs/>
                <w:spacing w:val="2"/>
              </w:rPr>
              <w:t xml:space="preserve">    </w:t>
            </w:r>
            <w:r>
              <w:rPr>
                <w:spacing w:val="17"/>
              </w:rPr>
              <w:t>违反本条例第四</w:t>
            </w:r>
            <w:r>
              <w:rPr/>
              <w:t xml:space="preserve"> </w:t>
            </w:r>
            <w:r>
              <w:rPr>
                <w:spacing w:val="6"/>
              </w:rPr>
              <w:t>十七条第三款规定，通过网络销售食用农产 </w:t>
            </w:r>
            <w:r>
              <w:rPr>
                <w:spacing w:val="6"/>
              </w:rPr>
              <w:t>品未按照要求标明相关内容的，由县级以上 </w:t>
            </w:r>
            <w:r>
              <w:rPr>
                <w:spacing w:val="7"/>
              </w:rPr>
              <w:t>人民政府食品安全监督管理部门责令改正，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给予警告；拒不改正的，处五百元以上五千 </w:t>
            </w:r>
            <w:r>
              <w:rPr>
                <w:spacing w:val="7"/>
              </w:rPr>
              <w:t>元以下罚款。</w:t>
            </w:r>
          </w:p>
        </w:tc>
        <w:tc>
          <w:tcPr>
            <w:tcW w:w="709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6" w:firstLine="2"/>
              <w:spacing w:before="82" w:line="229" w:lineRule="auto"/>
              <w:rPr/>
            </w:pPr>
            <w:r>
              <w:rPr>
                <w:spacing w:val="1"/>
              </w:rPr>
              <w:t>经责令改正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5</w:t>
            </w:r>
            <w:r>
              <w:rPr>
                <w:spacing w:val="20"/>
              </w:rPr>
              <w:t xml:space="preserve"> </w:t>
            </w:r>
            <w:r>
              <w:rPr>
                <w:spacing w:val="1"/>
              </w:rPr>
              <w:t>日内仍不</w:t>
            </w:r>
            <w:r>
              <w:rPr/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783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2" w:line="229" w:lineRule="auto"/>
              <w:rPr/>
            </w:pPr>
            <w:r>
              <w:rPr>
                <w:spacing w:val="-4"/>
              </w:rPr>
              <w:t>责令改正，给予警告；拒不改正的，处 500</w:t>
            </w:r>
            <w:r>
              <w:rPr>
                <w:spacing w:val="18"/>
              </w:rPr>
              <w:t xml:space="preserve"> </w:t>
            </w:r>
            <w:r>
              <w:rPr>
                <w:spacing w:val="1"/>
              </w:rPr>
              <w:t>元以上 1850 元以下罚款。</w:t>
            </w:r>
          </w:p>
        </w:tc>
      </w:tr>
      <w:tr>
        <w:trPr>
          <w:trHeight w:val="138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3" w:right="103" w:hanging="1"/>
              <w:spacing w:before="266" w:line="228" w:lineRule="auto"/>
              <w:jc w:val="both"/>
              <w:rPr/>
            </w:pPr>
            <w:r>
              <w:rPr>
                <w:spacing w:val="1"/>
              </w:rPr>
              <w:t>经责令改正后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5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1"/>
              </w:rPr>
              <w:t>日内不</w:t>
            </w:r>
            <w:r>
              <w:rPr/>
              <w:t xml:space="preserve"> </w:t>
            </w:r>
            <w:r>
              <w:rPr>
                <w:spacing w:val="3"/>
              </w:rPr>
              <w:t>足</w:t>
            </w:r>
            <w:r>
              <w:rPr>
                <w:spacing w:val="17"/>
              </w:rPr>
              <w:t xml:space="preserve"> </w:t>
            </w:r>
            <w:r>
              <w:rPr>
                <w:spacing w:val="3"/>
              </w:rPr>
              <w:t>15</w:t>
            </w:r>
            <w:r>
              <w:rPr>
                <w:spacing w:val="49"/>
              </w:rPr>
              <w:t xml:space="preserve"> </w:t>
            </w:r>
            <w:r>
              <w:rPr>
                <w:spacing w:val="3"/>
              </w:rPr>
              <w:t>日仍存在违法行</w:t>
            </w:r>
            <w:r>
              <w:rPr/>
              <w:t xml:space="preserve"> </w:t>
            </w:r>
            <w:r>
              <w:rPr>
                <w:spacing w:val="3"/>
              </w:rPr>
              <w:t>为的。</w:t>
            </w:r>
          </w:p>
        </w:tc>
        <w:tc>
          <w:tcPr>
            <w:tcW w:w="3783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1" w:line="229" w:lineRule="auto"/>
              <w:rPr/>
            </w:pPr>
            <w:r>
              <w:rPr>
                <w:spacing w:val="-8"/>
              </w:rPr>
              <w:t>责令改正，给予警告；拒不改正的，处 18</w:t>
            </w:r>
            <w:r>
              <w:rPr>
                <w:spacing w:val="-9"/>
              </w:rPr>
              <w:t>50</w:t>
            </w:r>
            <w:r>
              <w:rPr/>
              <w:t xml:space="preserve"> </w:t>
            </w:r>
            <w:r>
              <w:rPr>
                <w:spacing w:val="1"/>
              </w:rPr>
              <w:t>元以上 3500 元以下罚款。</w:t>
            </w:r>
          </w:p>
        </w:tc>
      </w:tr>
      <w:tr>
        <w:trPr>
          <w:trHeight w:val="138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0"/>
              <w:spacing w:before="266" w:line="208" w:lineRule="auto"/>
              <w:rPr/>
            </w:pPr>
            <w:r>
              <w:rPr/>
              <w:t>拒不改正</w:t>
            </w:r>
            <w:r>
              <w:rPr>
                <w:spacing w:val="20"/>
              </w:rPr>
              <w:t xml:space="preserve"> </w:t>
            </w:r>
            <w:r>
              <w:rPr/>
              <w:t>15</w:t>
            </w:r>
            <w:r>
              <w:rPr>
                <w:spacing w:val="49"/>
                <w:w w:val="101"/>
              </w:rPr>
              <w:t xml:space="preserve"> </w:t>
            </w:r>
            <w:r>
              <w:rPr/>
              <w:t>日</w:t>
            </w:r>
            <w:r>
              <w:rPr>
                <w:spacing w:val="-27"/>
              </w:rPr>
              <w:t xml:space="preserve"> </w:t>
            </w:r>
            <w:r>
              <w:rPr/>
              <w:t>以上的</w:t>
            </w:r>
          </w:p>
          <w:p>
            <w:pPr>
              <w:pStyle w:val="TableText"/>
              <w:ind w:left="129"/>
              <w:spacing w:before="171" w:line="119" w:lineRule="exact"/>
              <w:rPr/>
            </w:pPr>
            <w:r>
              <w:rPr>
                <w:position w:val="3"/>
              </w:rPr>
              <w:t>。</w:t>
            </w:r>
          </w:p>
        </w:tc>
        <w:tc>
          <w:tcPr>
            <w:tcW w:w="3783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2" w:line="227" w:lineRule="auto"/>
              <w:rPr/>
            </w:pPr>
            <w:r>
              <w:rPr>
                <w:spacing w:val="-8"/>
              </w:rPr>
              <w:t>责令改正，给予警告；拒不改正的，处 36</w:t>
            </w:r>
            <w:r>
              <w:rPr>
                <w:spacing w:val="-9"/>
              </w:rPr>
              <w:t>50</w:t>
            </w:r>
            <w:r>
              <w:rPr/>
              <w:t xml:space="preserve"> </w:t>
            </w:r>
            <w:r>
              <w:rPr>
                <w:spacing w:val="1"/>
              </w:rPr>
              <w:t>元以上 5000 元以下罚款。</w:t>
            </w:r>
          </w:p>
        </w:tc>
      </w:tr>
      <w:tr>
        <w:trPr>
          <w:trHeight w:val="138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3"/>
              <w:spacing w:before="81" w:line="171" w:lineRule="auto"/>
              <w:rPr/>
            </w:pPr>
            <w:r>
              <w:rPr>
                <w:spacing w:val="-10"/>
              </w:rPr>
              <w:t>21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8" w:firstLine="398"/>
              <w:spacing w:before="81" w:line="228" w:lineRule="auto"/>
              <w:jc w:val="both"/>
              <w:rPr/>
            </w:pPr>
            <w:r>
              <w:rPr>
                <w:spacing w:val="10"/>
              </w:rPr>
              <w:t>食用农产品集中交易</w:t>
            </w:r>
            <w:r>
              <w:rPr>
                <w:spacing w:val="6"/>
              </w:rPr>
              <w:t xml:space="preserve"> </w:t>
            </w:r>
            <w:r>
              <w:rPr>
                <w:spacing w:val="10"/>
              </w:rPr>
              <w:t>市场开办者的经营活动不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spacing w:line="4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68" w:firstLine="399"/>
              <w:spacing w:before="82" w:line="230" w:lineRule="auto"/>
              <w:jc w:val="both"/>
              <w:rPr/>
            </w:pPr>
            <w:r>
              <w:rPr>
                <w:b/>
                <w:bCs/>
                <w:spacing w:val="7"/>
              </w:rPr>
              <w:t>第八十条</w:t>
            </w:r>
            <w:r>
              <w:rPr>
                <w:b/>
                <w:bCs/>
                <w:spacing w:val="16"/>
              </w:rPr>
              <w:t xml:space="preserve">   </w:t>
            </w:r>
            <w:r>
              <w:rPr>
                <w:spacing w:val="7"/>
              </w:rPr>
              <w:t>违反本条例第五十条规定，</w:t>
            </w:r>
            <w:r>
              <w:rPr/>
              <w:t xml:space="preserve"> </w:t>
            </w:r>
            <w:r>
              <w:rPr>
                <w:spacing w:val="17"/>
              </w:rPr>
              <w:t>食用农产品集中交易市场开办者的经营活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动不符合要求的，由县级以上人民政府食品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安全监督管理部门责令改正，给予警告；拒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不改正的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，处五千元以上三万元以下罚款。</w:t>
            </w:r>
          </w:p>
        </w:tc>
        <w:tc>
          <w:tcPr>
            <w:tcW w:w="709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6" w:firstLine="2"/>
              <w:spacing w:before="81" w:line="227" w:lineRule="auto"/>
              <w:rPr/>
            </w:pPr>
            <w:r>
              <w:rPr>
                <w:spacing w:val="1"/>
              </w:rPr>
              <w:t>经责令改正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5</w:t>
            </w:r>
            <w:r>
              <w:rPr>
                <w:spacing w:val="20"/>
              </w:rPr>
              <w:t xml:space="preserve"> </w:t>
            </w:r>
            <w:r>
              <w:rPr>
                <w:spacing w:val="1"/>
              </w:rPr>
              <w:t>日内仍不</w:t>
            </w:r>
            <w:r>
              <w:rPr/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783" w:type="dxa"/>
            <w:vAlign w:val="top"/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2" w:line="227" w:lineRule="auto"/>
              <w:rPr/>
            </w:pPr>
            <w:r>
              <w:rPr>
                <w:spacing w:val="-8"/>
              </w:rPr>
              <w:t>责令改正，给予警告；拒不改正的，处 50</w:t>
            </w:r>
            <w:r>
              <w:rPr>
                <w:spacing w:val="-9"/>
              </w:rPr>
              <w:t>00</w:t>
            </w:r>
            <w:r>
              <w:rPr/>
              <w:t xml:space="preserve"> </w:t>
            </w:r>
            <w:r>
              <w:rPr>
                <w:spacing w:val="2"/>
              </w:rPr>
              <w:t>元以上 1.25 万元以下罚款。</w:t>
            </w:r>
          </w:p>
        </w:tc>
      </w:tr>
      <w:tr>
        <w:trPr>
          <w:trHeight w:val="1197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4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3" w:right="103" w:hanging="1"/>
              <w:spacing w:before="174" w:line="228" w:lineRule="auto"/>
              <w:jc w:val="both"/>
              <w:rPr/>
            </w:pPr>
            <w:r>
              <w:rPr>
                <w:spacing w:val="1"/>
              </w:rPr>
              <w:t>经责令改正后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5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1"/>
              </w:rPr>
              <w:t>日内不</w:t>
            </w:r>
            <w:r>
              <w:rPr/>
              <w:t xml:space="preserve"> </w:t>
            </w:r>
            <w:r>
              <w:rPr>
                <w:spacing w:val="3"/>
              </w:rPr>
              <w:t>足</w:t>
            </w:r>
            <w:r>
              <w:rPr>
                <w:spacing w:val="17"/>
              </w:rPr>
              <w:t xml:space="preserve"> </w:t>
            </w:r>
            <w:r>
              <w:rPr>
                <w:spacing w:val="3"/>
              </w:rPr>
              <w:t>15</w:t>
            </w:r>
            <w:r>
              <w:rPr>
                <w:spacing w:val="49"/>
              </w:rPr>
              <w:t xml:space="preserve"> </w:t>
            </w:r>
            <w:r>
              <w:rPr>
                <w:spacing w:val="3"/>
              </w:rPr>
              <w:t>日仍存在违法行</w:t>
            </w:r>
            <w:r>
              <w:rPr/>
              <w:t xml:space="preserve"> </w:t>
            </w:r>
            <w:r>
              <w:rPr>
                <w:spacing w:val="3"/>
              </w:rPr>
              <w:t>为的。</w:t>
            </w:r>
          </w:p>
        </w:tc>
        <w:tc>
          <w:tcPr>
            <w:tcW w:w="3783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2"/>
              <w:spacing w:before="81" w:line="229" w:lineRule="auto"/>
              <w:rPr/>
            </w:pPr>
            <w:r>
              <w:rPr>
                <w:spacing w:val="-5"/>
              </w:rPr>
              <w:t>责令改正，给予警告；拒不改正的，处 1.</w:t>
            </w:r>
            <w:r>
              <w:rPr>
                <w:spacing w:val="-6"/>
              </w:rPr>
              <w:t>25</w:t>
            </w:r>
            <w:r>
              <w:rPr/>
              <w:t xml:space="preserve"> </w:t>
            </w:r>
            <w:r>
              <w:rPr>
                <w:spacing w:val="2"/>
              </w:rPr>
              <w:t>万元以上 2.25 万元以下罚款。</w:t>
            </w:r>
          </w:p>
        </w:tc>
      </w:tr>
    </w:tbl>
    <w:p>
      <w:pPr>
        <w:spacing w:line="200" w:lineRule="exact"/>
        <w:rPr>
          <w:rFonts w:ascii="Arial"/>
          <w:sz w:val="17"/>
        </w:rPr>
      </w:pPr>
      <w:r/>
    </w:p>
    <w:p>
      <w:pPr>
        <w:spacing w:line="200" w:lineRule="exact"/>
        <w:sectPr>
          <w:footerReference w:type="default" r:id="rId300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17"/>
          <w:szCs w:val="17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1199" w:hRule="atLeast"/>
        </w:trPr>
        <w:tc>
          <w:tcPr>
            <w:tcW w:w="9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4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0"/>
              <w:spacing w:before="173" w:line="208" w:lineRule="auto"/>
              <w:rPr/>
            </w:pPr>
            <w:r>
              <w:rPr/>
              <w:t>拒不改正</w:t>
            </w:r>
            <w:r>
              <w:rPr>
                <w:spacing w:val="20"/>
              </w:rPr>
              <w:t xml:space="preserve"> </w:t>
            </w:r>
            <w:r>
              <w:rPr/>
              <w:t>15</w:t>
            </w:r>
            <w:r>
              <w:rPr>
                <w:spacing w:val="49"/>
                <w:w w:val="101"/>
              </w:rPr>
              <w:t xml:space="preserve"> </w:t>
            </w:r>
            <w:r>
              <w:rPr/>
              <w:t>日</w:t>
            </w:r>
            <w:r>
              <w:rPr>
                <w:spacing w:val="-27"/>
              </w:rPr>
              <w:t xml:space="preserve"> </w:t>
            </w:r>
            <w:r>
              <w:rPr/>
              <w:t>以上的</w:t>
            </w:r>
          </w:p>
          <w:p>
            <w:pPr>
              <w:pStyle w:val="TableText"/>
              <w:ind w:left="129"/>
              <w:spacing w:before="171" w:line="119" w:lineRule="exact"/>
              <w:rPr/>
            </w:pPr>
            <w:r>
              <w:rPr>
                <w:position w:val="3"/>
              </w:rPr>
              <w:t>。</w:t>
            </w:r>
          </w:p>
        </w:tc>
        <w:tc>
          <w:tcPr>
            <w:tcW w:w="3783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2"/>
              <w:spacing w:before="82" w:line="227" w:lineRule="auto"/>
              <w:rPr/>
            </w:pPr>
            <w:r>
              <w:rPr>
                <w:spacing w:val="-5"/>
              </w:rPr>
              <w:t>责令改正，给予警告；拒不改正的，处 2.</w:t>
            </w:r>
            <w:r>
              <w:rPr>
                <w:spacing w:val="-6"/>
              </w:rPr>
              <w:t>25</w:t>
            </w:r>
            <w:r>
              <w:rPr/>
              <w:t xml:space="preserve"> </w:t>
            </w:r>
            <w:r>
              <w:rPr>
                <w:spacing w:val="4"/>
              </w:rPr>
              <w:t>万元以上 3 万元以下罚款。</w:t>
            </w:r>
          </w:p>
        </w:tc>
      </w:tr>
      <w:tr>
        <w:trPr>
          <w:trHeight w:val="138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3"/>
              <w:spacing w:before="82" w:line="171" w:lineRule="auto"/>
              <w:rPr/>
            </w:pPr>
            <w:r>
              <w:rPr>
                <w:spacing w:val="-10"/>
              </w:rPr>
              <w:t>22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8" w:firstLine="398"/>
              <w:spacing w:before="82" w:line="229" w:lineRule="auto"/>
              <w:jc w:val="both"/>
              <w:rPr/>
            </w:pPr>
            <w:r>
              <w:rPr>
                <w:spacing w:val="10"/>
              </w:rPr>
              <w:t>食用农产品销售者存</w:t>
            </w:r>
            <w:r>
              <w:rPr>
                <w:spacing w:val="6"/>
              </w:rPr>
              <w:t xml:space="preserve"> </w:t>
            </w:r>
            <w:r>
              <w:rPr>
                <w:spacing w:val="10"/>
              </w:rPr>
              <w:t>放食用农产品不符合要求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78" w:firstLine="396"/>
              <w:spacing w:before="81" w:line="230" w:lineRule="auto"/>
              <w:jc w:val="both"/>
              <w:rPr/>
            </w:pPr>
            <w:r>
              <w:rPr>
                <w:b/>
                <w:bCs/>
                <w:spacing w:val="17"/>
              </w:rPr>
              <w:t>第八十一条第一款</w:t>
            </w:r>
            <w:r>
              <w:rPr>
                <w:b/>
                <w:bCs/>
                <w:spacing w:val="21"/>
                <w:w w:val="101"/>
              </w:rPr>
              <w:t xml:space="preserve">   </w:t>
            </w:r>
            <w:r>
              <w:rPr>
                <w:spacing w:val="17"/>
              </w:rPr>
              <w:t>违反本条例第五</w:t>
            </w:r>
            <w:r>
              <w:rPr/>
              <w:t xml:space="preserve"> </w:t>
            </w:r>
            <w:r>
              <w:rPr>
                <w:spacing w:val="6"/>
              </w:rPr>
              <w:t>十一条规定，食用农产品销售者存放食用农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产品不符合要求的，由县级以上人民政府食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品安全监督管理部门责令改正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5"/>
              </w:rPr>
              <w:t>，给予警告；</w:t>
            </w:r>
            <w:r>
              <w:rPr/>
              <w:t xml:space="preserve"> </w:t>
            </w:r>
            <w:r>
              <w:rPr>
                <w:spacing w:val="14"/>
              </w:rPr>
              <w:t>拒不改正的</w:t>
            </w:r>
            <w:r>
              <w:rPr/>
              <w:t xml:space="preserve"> </w:t>
            </w:r>
            <w:r>
              <w:rPr>
                <w:spacing w:val="14"/>
              </w:rPr>
              <w:t>，处三千元以上三万元以下罚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  <w:tc>
          <w:tcPr>
            <w:tcW w:w="709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3" w:firstLine="3"/>
              <w:spacing w:before="82" w:line="227" w:lineRule="auto"/>
              <w:rPr/>
            </w:pPr>
            <w:r>
              <w:rPr>
                <w:spacing w:val="27"/>
              </w:rPr>
              <w:t>经责令改正仍不符合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要求的。</w:t>
            </w:r>
          </w:p>
        </w:tc>
        <w:tc>
          <w:tcPr>
            <w:tcW w:w="3783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2" w:line="227" w:lineRule="auto"/>
              <w:rPr/>
            </w:pPr>
            <w:r>
              <w:rPr>
                <w:spacing w:val="-8"/>
              </w:rPr>
              <w:t>责令改正，给予警告；拒不改正的，处 30</w:t>
            </w:r>
            <w:r>
              <w:rPr>
                <w:spacing w:val="-9"/>
              </w:rPr>
              <w:t>00</w:t>
            </w:r>
            <w:r>
              <w:rPr/>
              <w:t xml:space="preserve"> </w:t>
            </w:r>
            <w:r>
              <w:rPr>
                <w:spacing w:val="2"/>
              </w:rPr>
              <w:t>元以上 1.11 万元以下罚款。</w:t>
            </w:r>
          </w:p>
        </w:tc>
      </w:tr>
      <w:tr>
        <w:trPr>
          <w:trHeight w:val="138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 w:firstLine="1"/>
              <w:spacing w:before="81" w:line="228" w:lineRule="auto"/>
              <w:rPr/>
            </w:pPr>
            <w:r>
              <w:rPr>
                <w:spacing w:val="27"/>
              </w:rPr>
              <w:t>经责令改正后仍存在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违法行为的。</w:t>
            </w:r>
          </w:p>
        </w:tc>
        <w:tc>
          <w:tcPr>
            <w:tcW w:w="3783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2"/>
              <w:spacing w:before="82" w:line="229" w:lineRule="auto"/>
              <w:rPr/>
            </w:pPr>
            <w:r>
              <w:rPr>
                <w:spacing w:val="-5"/>
              </w:rPr>
              <w:t>责令改正，给予警告；拒不改正的，处 1.</w:t>
            </w:r>
            <w:r>
              <w:rPr>
                <w:spacing w:val="-6"/>
              </w:rPr>
              <w:t>11</w:t>
            </w:r>
            <w:r>
              <w:rPr/>
              <w:t xml:space="preserve"> </w:t>
            </w:r>
            <w:r>
              <w:rPr>
                <w:spacing w:val="2"/>
              </w:rPr>
              <w:t>万元以上 2.19 万元以下罚款。</w:t>
            </w:r>
          </w:p>
        </w:tc>
      </w:tr>
      <w:tr>
        <w:trPr>
          <w:trHeight w:val="938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0"/>
              <w:spacing w:before="202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2" w:right="107" w:firstLine="2"/>
              <w:spacing w:before="201" w:line="227" w:lineRule="auto"/>
              <w:rPr/>
            </w:pPr>
            <w:r>
              <w:rPr>
                <w:spacing w:val="-5"/>
              </w:rPr>
              <w:t>责令改正，给予警告；拒不改正的，处 2.</w:t>
            </w:r>
            <w:r>
              <w:rPr>
                <w:spacing w:val="-6"/>
              </w:rPr>
              <w:t>19</w:t>
            </w:r>
            <w:r>
              <w:rPr/>
              <w:t xml:space="preserve"> </w:t>
            </w:r>
            <w:r>
              <w:rPr>
                <w:spacing w:val="4"/>
              </w:rPr>
              <w:t>万元以上 3 万元以下罚款。</w:t>
            </w:r>
          </w:p>
        </w:tc>
      </w:tr>
      <w:tr>
        <w:trPr>
          <w:trHeight w:val="3156" w:hRule="atLeast"/>
        </w:trPr>
        <w:tc>
          <w:tcPr>
            <w:tcW w:w="997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3"/>
              <w:spacing w:before="81" w:line="170" w:lineRule="auto"/>
              <w:rPr/>
            </w:pPr>
            <w:r>
              <w:rPr>
                <w:spacing w:val="-10"/>
              </w:rPr>
              <w:t>23</w:t>
            </w:r>
          </w:p>
        </w:tc>
        <w:tc>
          <w:tcPr>
            <w:tcW w:w="2426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8" w:firstLine="402"/>
              <w:spacing w:before="81" w:line="230" w:lineRule="auto"/>
              <w:rPr/>
            </w:pPr>
            <w:r>
              <w:rPr>
                <w:spacing w:val="7"/>
              </w:rPr>
              <w:t>在食用农产品包装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</w:t>
            </w:r>
            <w:r>
              <w:rPr>
                <w:spacing w:val="6"/>
              </w:rPr>
              <w:t>清洗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、保鲜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、贮存、运输</w:t>
            </w:r>
            <w:r>
              <w:rPr/>
              <w:t xml:space="preserve"> </w:t>
            </w:r>
            <w:r>
              <w:rPr>
                <w:spacing w:val="10"/>
              </w:rPr>
              <w:t>等过程中添加可能危害人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体健康的物质的。</w:t>
            </w:r>
          </w:p>
        </w:tc>
        <w:tc>
          <w:tcPr>
            <w:tcW w:w="3951" w:type="dxa"/>
            <w:vAlign w:val="top"/>
          </w:tcPr>
          <w:p>
            <w:pPr>
              <w:pStyle w:val="TableText"/>
              <w:ind w:left="106" w:right="99" w:firstLine="399"/>
              <w:spacing w:before="49" w:line="228" w:lineRule="auto"/>
              <w:jc w:val="both"/>
              <w:rPr/>
            </w:pPr>
            <w:r>
              <w:rPr>
                <w:b/>
                <w:bCs/>
                <w:spacing w:val="17"/>
              </w:rPr>
              <w:t>第八十一条第一款</w:t>
            </w:r>
            <w:r>
              <w:rPr>
                <w:b/>
                <w:bCs/>
                <w:spacing w:val="2"/>
              </w:rPr>
              <w:t xml:space="preserve">    </w:t>
            </w:r>
            <w:r>
              <w:rPr>
                <w:spacing w:val="17"/>
              </w:rPr>
              <w:t>违反本条例第五</w:t>
            </w:r>
            <w:r>
              <w:rPr/>
              <w:t xml:space="preserve"> </w:t>
            </w:r>
            <w:r>
              <w:rPr>
                <w:spacing w:val="6"/>
              </w:rPr>
              <w:t>十一条规定，在食用农产品包装、清洗、保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鲜、贮存、运输等过程中添加可能危害人体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健康的物质的，由县级以上人民政府食品安</w:t>
            </w:r>
            <w:r>
              <w:rPr>
                <w:spacing w:val="8"/>
              </w:rPr>
              <w:t xml:space="preserve"> </w:t>
            </w:r>
            <w:r>
              <w:rPr>
                <w:spacing w:val="17"/>
              </w:rPr>
              <w:t>全监督管理部门没收违法所得和违法经营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的食用农产品，并可以没收用于违法经营的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工具、设备、原料等物品；违法经营的食用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农产品货值金额不足一万元的，并处十万元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以上十五万元以下罚款；货值金额一万元以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上的，并处货值金额十五倍以上三十倍以下</w:t>
            </w:r>
          </w:p>
        </w:tc>
        <w:tc>
          <w:tcPr>
            <w:tcW w:w="709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2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9" w:right="103"/>
              <w:spacing w:before="49" w:line="228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</w:t>
            </w:r>
            <w:r>
              <w:rPr>
                <w:spacing w:val="27"/>
              </w:rPr>
              <w:t>违法行为人为自然人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或者个体工商户，违法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行为地在山区、农村偏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远地区，且违法行为未</w:t>
            </w:r>
            <w:r>
              <w:rPr>
                <w:spacing w:val="8"/>
              </w:rPr>
              <w:t xml:space="preserve"> </w:t>
            </w:r>
            <w:r>
              <w:rPr>
                <w:spacing w:val="4"/>
              </w:rPr>
              <w:t>造成危害的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；2.当事人</w:t>
            </w:r>
            <w:r>
              <w:rPr/>
              <w:t xml:space="preserve"> </w:t>
            </w:r>
            <w:r>
              <w:rPr>
                <w:spacing w:val="27"/>
              </w:rPr>
              <w:t>属于社会救助对象且</w:t>
            </w:r>
            <w:r>
              <w:rPr>
                <w:spacing w:val="5"/>
              </w:rPr>
              <w:t xml:space="preserve"> </w:t>
            </w:r>
            <w:r>
              <w:rPr>
                <w:spacing w:val="27"/>
              </w:rPr>
              <w:t>违法行为未造成危害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的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；3.有《规定》第十</w:t>
            </w:r>
            <w:r>
              <w:rPr/>
              <w:t xml:space="preserve"> </w:t>
            </w:r>
            <w:r>
              <w:rPr>
                <w:spacing w:val="8"/>
              </w:rPr>
              <w:t>一条情形之一的</w:t>
            </w:r>
            <w:r>
              <w:rPr>
                <w:spacing w:val="-31"/>
              </w:rPr>
              <w:t xml:space="preserve"> </w:t>
            </w:r>
            <w:r>
              <w:rPr>
                <w:spacing w:val="8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7" w:firstLine="3"/>
              <w:spacing w:before="82" w:line="230" w:lineRule="auto"/>
              <w:jc w:val="both"/>
              <w:rPr/>
            </w:pPr>
            <w:r>
              <w:rPr>
                <w:spacing w:val="8"/>
              </w:rPr>
              <w:t>没收违法所得和违法经营的食用农产品，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并可以没收用于违法经营的工具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、设备、</w:t>
            </w:r>
            <w:r>
              <w:rPr/>
              <w:t xml:space="preserve"> </w:t>
            </w:r>
            <w:r>
              <w:rPr>
                <w:spacing w:val="7"/>
              </w:rPr>
              <w:t>原料等物品；违法经营的食用农产品货值</w:t>
            </w:r>
            <w:r>
              <w:rPr>
                <w:spacing w:val="14"/>
              </w:rPr>
              <w:t xml:space="preserve"> </w:t>
            </w:r>
            <w:r>
              <w:rPr>
                <w:spacing w:val="7"/>
              </w:rPr>
              <w:t>金额不足一万元的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，并处 10 万元以下罚</w:t>
            </w:r>
            <w:r>
              <w:rPr/>
              <w:t xml:space="preserve"> </w:t>
            </w:r>
            <w:r>
              <w:rPr>
                <w:spacing w:val="7"/>
              </w:rPr>
              <w:t>款；货值金额一万元以上的，并处货值金</w:t>
            </w:r>
            <w:r>
              <w:rPr>
                <w:spacing w:val="11"/>
              </w:rPr>
              <w:t xml:space="preserve"> </w:t>
            </w:r>
            <w:r>
              <w:rPr>
                <w:spacing w:val="1"/>
              </w:rPr>
              <w:t>额 15 倍以下罚款。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01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189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0"/>
              <w:spacing w:before="50" w:line="209" w:lineRule="auto"/>
              <w:rPr/>
            </w:pPr>
            <w:r>
              <w:rPr>
                <w:spacing w:val="4"/>
              </w:rPr>
              <w:t>罚款。</w:t>
            </w:r>
          </w:p>
        </w:tc>
        <w:tc>
          <w:tcPr>
            <w:tcW w:w="709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/>
              <w:spacing w:before="82" w:line="231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</w:t>
            </w:r>
            <w:r>
              <w:rPr>
                <w:spacing w:val="-9"/>
              </w:rPr>
              <w:t>未造成危害的；2.有《规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定》第十一条情形之一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的</w:t>
            </w:r>
            <w:r>
              <w:rPr>
                <w:spacing w:val="-33"/>
              </w:rPr>
              <w:t xml:space="preserve"> </w:t>
            </w:r>
            <w:r>
              <w:rPr>
                <w:spacing w:val="5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09" w:right="35" w:firstLine="3"/>
              <w:spacing w:before="47" w:line="226" w:lineRule="auto"/>
              <w:jc w:val="both"/>
              <w:rPr/>
            </w:pPr>
            <w:r>
              <w:rPr>
                <w:spacing w:val="8"/>
              </w:rPr>
              <w:t>没收违法所得和违法经营的食用农产品</w:t>
            </w:r>
            <w:r>
              <w:rPr>
                <w:spacing w:val="-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并可以没收用于违法经营的工具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、设备、</w:t>
            </w:r>
            <w:r>
              <w:rPr/>
              <w:t xml:space="preserve"> </w:t>
            </w:r>
            <w:r>
              <w:rPr>
                <w:spacing w:val="7"/>
              </w:rPr>
              <w:t>原料等物品；违法经营的食用农产品货值  </w:t>
            </w:r>
            <w:r>
              <w:rPr>
                <w:spacing w:val="-3"/>
              </w:rPr>
              <w:t>金额不足一万元的，并处 10</w:t>
            </w:r>
            <w:r>
              <w:rPr>
                <w:spacing w:val="6"/>
              </w:rPr>
              <w:t xml:space="preserve"> </w:t>
            </w:r>
            <w:r>
              <w:rPr>
                <w:spacing w:val="-3"/>
              </w:rPr>
              <w:t>万元以上 11.5</w:t>
            </w:r>
            <w:r>
              <w:rPr/>
              <w:t xml:space="preserve">  </w:t>
            </w:r>
            <w:r>
              <w:rPr>
                <w:spacing w:val="7"/>
              </w:rPr>
              <w:t>万元以下罚款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；货值金额一万元以上的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1"/>
              </w:rPr>
              <w:t>并处货值金额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15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倍以上</w:t>
            </w:r>
            <w:r>
              <w:rPr>
                <w:spacing w:val="-13"/>
              </w:rPr>
              <w:t xml:space="preserve"> </w:t>
            </w:r>
            <w:r>
              <w:rPr>
                <w:spacing w:val="1"/>
              </w:rPr>
              <w:t>19.5</w:t>
            </w:r>
            <w:r>
              <w:rPr>
                <w:spacing w:val="-27"/>
              </w:rPr>
              <w:t xml:space="preserve"> </w:t>
            </w:r>
            <w:r>
              <w:rPr>
                <w:spacing w:val="1"/>
              </w:rPr>
              <w:t>倍以下罚款。</w:t>
            </w:r>
          </w:p>
        </w:tc>
      </w:tr>
      <w:tr>
        <w:trPr>
          <w:trHeight w:val="2208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3"/>
              <w:spacing w:before="82" w:line="230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</w:t>
            </w:r>
            <w:r>
              <w:rPr>
                <w:spacing w:val="4"/>
              </w:rPr>
              <w:t>造成一定危害的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；2.不</w:t>
            </w:r>
            <w:r>
              <w:rPr/>
              <w:t xml:space="preserve"> </w:t>
            </w:r>
            <w:r>
              <w:rPr>
                <w:spacing w:val="3"/>
              </w:rPr>
              <w:t>具有《规定》从重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、从</w:t>
            </w:r>
            <w:r>
              <w:rPr/>
              <w:t xml:space="preserve"> </w:t>
            </w:r>
            <w:r>
              <w:rPr>
                <w:spacing w:val="7"/>
              </w:rPr>
              <w:t>轻情形的。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09" w:right="97" w:firstLine="3"/>
              <w:spacing w:before="49" w:line="226" w:lineRule="auto"/>
              <w:jc w:val="both"/>
              <w:rPr/>
            </w:pPr>
            <w:r>
              <w:rPr>
                <w:spacing w:val="8"/>
              </w:rPr>
              <w:t>没收违法所得和违法经营的食用农产品，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并可以没收用于违法经营的工具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、设备、</w:t>
            </w:r>
            <w:r>
              <w:rPr/>
              <w:t xml:space="preserve"> </w:t>
            </w:r>
            <w:r>
              <w:rPr>
                <w:spacing w:val="7"/>
              </w:rPr>
              <w:t>原料等物品；违法经营的食用农产品货值</w:t>
            </w:r>
            <w:r>
              <w:rPr>
                <w:spacing w:val="14"/>
              </w:rPr>
              <w:t xml:space="preserve"> </w:t>
            </w:r>
            <w:r>
              <w:rPr>
                <w:spacing w:val="8"/>
              </w:rPr>
              <w:t>金额不足一万元的</w:t>
            </w:r>
            <w:r>
              <w:rPr>
                <w:spacing w:val="-9"/>
              </w:rPr>
              <w:t xml:space="preserve"> </w:t>
            </w:r>
            <w:r>
              <w:rPr>
                <w:spacing w:val="8"/>
              </w:rPr>
              <w:t>，并处 11.5 万元以上</w:t>
            </w:r>
            <w:r>
              <w:rPr/>
              <w:t xml:space="preserve"> </w:t>
            </w:r>
            <w:r>
              <w:rPr>
                <w:spacing w:val="4"/>
              </w:rPr>
              <w:t>13.5 万元以下罚款；货值金额一万元以上</w:t>
            </w:r>
            <w:r>
              <w:rPr/>
              <w:t xml:space="preserve"> </w:t>
            </w:r>
            <w:r>
              <w:rPr>
                <w:spacing w:val="2"/>
              </w:rPr>
              <w:t>的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，并处货值金额 19.5 倍以上 25.5 倍以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2208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94" w:right="103" w:firstLine="15"/>
              <w:spacing w:before="81" w:line="230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</w:t>
            </w:r>
            <w:r>
              <w:rPr>
                <w:spacing w:val="6"/>
              </w:rPr>
              <w:t>造成严重危害的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；2.有</w:t>
            </w:r>
            <w:r>
              <w:rPr/>
              <w:t xml:space="preserve"> </w:t>
            </w:r>
            <w:r>
              <w:rPr>
                <w:spacing w:val="5"/>
              </w:rPr>
              <w:t>《规定》第十三条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、第</w:t>
            </w:r>
            <w:r>
              <w:rPr/>
              <w:t xml:space="preserve"> </w:t>
            </w:r>
            <w:r>
              <w:rPr>
                <w:spacing w:val="9"/>
              </w:rPr>
              <w:t>十四条情形之一的。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09" w:right="97" w:firstLine="3"/>
              <w:spacing w:before="49" w:line="226" w:lineRule="auto"/>
              <w:jc w:val="both"/>
              <w:rPr/>
            </w:pPr>
            <w:r>
              <w:rPr>
                <w:spacing w:val="8"/>
              </w:rPr>
              <w:t>没收违法所得和违法经营的食用农产品，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并可以没收用于违法经营的工具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、设备、</w:t>
            </w:r>
            <w:r>
              <w:rPr/>
              <w:t xml:space="preserve"> </w:t>
            </w:r>
            <w:r>
              <w:rPr>
                <w:spacing w:val="7"/>
              </w:rPr>
              <w:t>原料等物品；违法经营的食用农产品货值</w:t>
            </w:r>
            <w:r>
              <w:rPr>
                <w:spacing w:val="14"/>
              </w:rPr>
              <w:t xml:space="preserve"> </w:t>
            </w:r>
            <w:r>
              <w:rPr>
                <w:spacing w:val="8"/>
              </w:rPr>
              <w:t>金额不足一万元的</w:t>
            </w:r>
            <w:r>
              <w:rPr>
                <w:spacing w:val="-9"/>
              </w:rPr>
              <w:t xml:space="preserve"> </w:t>
            </w:r>
            <w:r>
              <w:rPr>
                <w:spacing w:val="8"/>
              </w:rPr>
              <w:t>，并处 13.5 万元以上</w:t>
            </w:r>
            <w:r>
              <w:rPr/>
              <w:t xml:space="preserve"> </w:t>
            </w:r>
            <w:r>
              <w:rPr>
                <w:spacing w:val="10"/>
              </w:rPr>
              <w:t>15 万元以下罚款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；货值金额一万元以上</w:t>
            </w:r>
            <w:r>
              <w:rPr/>
              <w:t xml:space="preserve"> </w:t>
            </w:r>
            <w:r>
              <w:rPr>
                <w:spacing w:val="1"/>
              </w:rPr>
              <w:t>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，并处货值金额 25.5 倍以上 30 倍以下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1387" w:hRule="atLeast"/>
        </w:trPr>
        <w:tc>
          <w:tcPr>
            <w:tcW w:w="997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3"/>
              <w:spacing w:before="81" w:line="171" w:lineRule="auto"/>
              <w:rPr/>
            </w:pPr>
            <w:r>
              <w:rPr>
                <w:spacing w:val="-10"/>
              </w:rPr>
              <w:t>24</w:t>
            </w:r>
          </w:p>
        </w:tc>
        <w:tc>
          <w:tcPr>
            <w:tcW w:w="2426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34" w:firstLine="403"/>
              <w:spacing w:before="82" w:line="227" w:lineRule="auto"/>
              <w:rPr/>
            </w:pPr>
            <w:r>
              <w:rPr>
                <w:spacing w:val="9"/>
              </w:rPr>
              <w:t>销售食用农产品未按</w:t>
            </w:r>
            <w:r>
              <w:rPr>
                <w:spacing w:val="1"/>
              </w:rPr>
              <w:t xml:space="preserve">  </w:t>
            </w:r>
            <w:r>
              <w:rPr>
                <w:spacing w:val="-1"/>
              </w:rPr>
              <w:t>照规定进行包装、标注的。</w:t>
            </w:r>
          </w:p>
        </w:tc>
        <w:tc>
          <w:tcPr>
            <w:tcW w:w="3951" w:type="dxa"/>
            <w:vAlign w:val="top"/>
          </w:tcPr>
          <w:p>
            <w:pPr>
              <w:pStyle w:val="TableText"/>
              <w:ind w:left="107" w:right="80" w:firstLine="398"/>
              <w:spacing w:before="107" w:line="230" w:lineRule="auto"/>
              <w:jc w:val="both"/>
              <w:rPr/>
            </w:pPr>
            <w:r>
              <w:rPr>
                <w:b/>
                <w:bCs/>
                <w:spacing w:val="17"/>
              </w:rPr>
              <w:t>第八十二条</w:t>
            </w:r>
            <w:r>
              <w:rPr>
                <w:b/>
                <w:bCs/>
                <w:spacing w:val="20"/>
              </w:rPr>
              <w:t xml:space="preserve">   </w:t>
            </w:r>
            <w:r>
              <w:rPr>
                <w:spacing w:val="17"/>
              </w:rPr>
              <w:t>违反本条例第五十二条</w:t>
            </w:r>
            <w:r>
              <w:rPr/>
              <w:t xml:space="preserve"> </w:t>
            </w:r>
            <w:r>
              <w:rPr>
                <w:spacing w:val="6"/>
              </w:rPr>
              <w:t>第一款规定，销售食用农产品未按照规定进 </w:t>
            </w:r>
            <w:r>
              <w:rPr>
                <w:spacing w:val="6"/>
              </w:rPr>
              <w:t>行包装、标注的，由县级以上人民政府食品 </w:t>
            </w:r>
            <w:r>
              <w:rPr>
                <w:spacing w:val="5"/>
              </w:rPr>
              <w:t>安全监督管理部门责令改正</w:t>
            </w:r>
            <w:r>
              <w:rPr>
                <w:spacing w:val="-6"/>
              </w:rPr>
              <w:t xml:space="preserve"> </w:t>
            </w:r>
            <w:r>
              <w:rPr>
                <w:spacing w:val="5"/>
              </w:rPr>
              <w:t>；拒不改正的，</w:t>
            </w:r>
          </w:p>
        </w:tc>
        <w:tc>
          <w:tcPr>
            <w:tcW w:w="709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3" w:firstLine="3"/>
              <w:spacing w:before="82" w:line="227" w:lineRule="auto"/>
              <w:rPr/>
            </w:pPr>
            <w:r>
              <w:rPr>
                <w:spacing w:val="27"/>
              </w:rPr>
              <w:t>经责令改正仍不符合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要求的。</w:t>
            </w:r>
          </w:p>
        </w:tc>
        <w:tc>
          <w:tcPr>
            <w:tcW w:w="3783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，处 5000 元以上</w:t>
            </w:r>
          </w:p>
          <w:p>
            <w:pPr>
              <w:pStyle w:val="TableText"/>
              <w:ind w:left="122"/>
              <w:spacing w:before="33" w:line="208" w:lineRule="auto"/>
              <w:rPr/>
            </w:pPr>
            <w:r>
              <w:rPr/>
              <w:t>1.25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02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426"/>
        <w:gridCol w:w="3951"/>
        <w:gridCol w:w="709"/>
        <w:gridCol w:w="2178"/>
        <w:gridCol w:w="3783"/>
      </w:tblGrid>
      <w:tr>
        <w:trPr>
          <w:trHeight w:val="138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/>
              <w:spacing w:before="51" w:line="207" w:lineRule="auto"/>
              <w:rPr/>
            </w:pPr>
            <w:r>
              <w:rPr>
                <w:spacing w:val="8"/>
              </w:rPr>
              <w:t>处五千元以上三万元以下罚款。</w:t>
            </w:r>
          </w:p>
        </w:tc>
        <w:tc>
          <w:tcPr>
            <w:tcW w:w="70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9" w:right="91" w:firstLine="3"/>
              <w:spacing w:before="267" w:line="234" w:lineRule="auto"/>
              <w:jc w:val="both"/>
              <w:rPr/>
            </w:pPr>
            <w:r>
              <w:rPr>
                <w:spacing w:val="27"/>
              </w:rPr>
              <w:t>经责令改正后仍存在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未按照规定进行包装、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标注的。</w:t>
            </w:r>
          </w:p>
        </w:tc>
        <w:tc>
          <w:tcPr>
            <w:tcW w:w="3783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1"/>
              </w:rPr>
              <w:t>责令改正；拒不改正的，处 1.25 万元</w:t>
            </w:r>
            <w:r>
              <w:rPr/>
              <w:t>以上</w:t>
            </w:r>
          </w:p>
          <w:p>
            <w:pPr>
              <w:pStyle w:val="TableText"/>
              <w:ind w:left="114"/>
              <w:spacing w:before="33" w:line="208" w:lineRule="auto"/>
              <w:rPr/>
            </w:pPr>
            <w:r>
              <w:rPr>
                <w:spacing w:val="1"/>
              </w:rPr>
              <w:t>2.25 万元以下罚款。</w:t>
            </w:r>
          </w:p>
        </w:tc>
      </w:tr>
      <w:tr>
        <w:trPr>
          <w:trHeight w:val="138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14" w:right="106" w:hanging="4"/>
              <w:spacing w:before="261" w:line="229" w:lineRule="auto"/>
              <w:rPr/>
            </w:pPr>
            <w:r>
              <w:rPr>
                <w:spacing w:val="27"/>
              </w:rPr>
              <w:t>拒不未按照规定进行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包装</w:t>
            </w:r>
            <w:r>
              <w:rPr>
                <w:spacing w:val="-31"/>
              </w:rPr>
              <w:t xml:space="preserve"> </w:t>
            </w:r>
            <w:r>
              <w:rPr>
                <w:spacing w:val="3"/>
              </w:rPr>
              <w:t>、标注的。</w:t>
            </w:r>
          </w:p>
        </w:tc>
        <w:tc>
          <w:tcPr>
            <w:tcW w:w="3783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1"/>
              </w:rPr>
              <w:t>责令改正；拒不改正的，处 2.25 万元</w:t>
            </w:r>
            <w:r>
              <w:rPr/>
              <w:t>以上</w:t>
            </w:r>
          </w:p>
          <w:p>
            <w:pPr>
              <w:pStyle w:val="TableText"/>
              <w:ind w:left="113"/>
              <w:spacing w:before="35" w:line="208" w:lineRule="auto"/>
              <w:rPr/>
            </w:pPr>
            <w:r>
              <w:rPr>
                <w:spacing w:val="3"/>
              </w:rPr>
              <w:t>3 万元以下罚款。</w:t>
            </w:r>
          </w:p>
        </w:tc>
      </w:tr>
      <w:tr>
        <w:trPr>
          <w:trHeight w:val="110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3"/>
              <w:spacing w:before="82" w:line="170" w:lineRule="auto"/>
              <w:rPr/>
            </w:pPr>
            <w:r>
              <w:rPr>
                <w:spacing w:val="-10"/>
              </w:rPr>
              <w:t>25</w:t>
            </w:r>
          </w:p>
        </w:tc>
        <w:tc>
          <w:tcPr>
            <w:tcW w:w="2426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8" w:firstLine="397"/>
              <w:spacing w:before="81" w:line="228" w:lineRule="auto"/>
              <w:rPr/>
            </w:pPr>
            <w:r>
              <w:rPr>
                <w:spacing w:val="10"/>
              </w:rPr>
              <w:t>食品检验机构未履行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报告义务的.</w:t>
            </w:r>
          </w:p>
        </w:tc>
        <w:tc>
          <w:tcPr>
            <w:tcW w:w="3951" w:type="dxa"/>
            <w:vAlign w:val="top"/>
            <w:vMerge w:val="restart"/>
            <w:tcBorders>
              <w:bottom w:val="nil"/>
            </w:tcBorders>
          </w:tcPr>
          <w:p>
            <w:pPr>
              <w:spacing w:line="319" w:lineRule="auto"/>
              <w:rPr>
                <w:rFonts w:ascii="Arial"/>
                <w:sz w:val="21"/>
              </w:rPr>
            </w:pPr>
            <w:r/>
          </w:p>
          <w:p>
            <w:pPr>
              <w:spacing w:line="319" w:lineRule="auto"/>
              <w:rPr>
                <w:rFonts w:ascii="Arial"/>
                <w:sz w:val="21"/>
              </w:rPr>
            </w:pPr>
            <w:r/>
          </w:p>
          <w:p>
            <w:pPr>
              <w:spacing w:line="3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3" w:firstLine="398"/>
              <w:spacing w:before="82" w:line="230" w:lineRule="auto"/>
              <w:jc w:val="both"/>
              <w:rPr/>
            </w:pPr>
            <w:r>
              <w:rPr>
                <w:b/>
                <w:bCs/>
                <w:spacing w:val="17"/>
              </w:rPr>
              <w:t>第八十三条</w:t>
            </w:r>
            <w:r>
              <w:rPr>
                <w:b/>
                <w:bCs/>
                <w:spacing w:val="20"/>
              </w:rPr>
              <w:t xml:space="preserve">   </w:t>
            </w:r>
            <w:r>
              <w:rPr>
                <w:spacing w:val="17"/>
              </w:rPr>
              <w:t>违反本条例第五十五条</w:t>
            </w:r>
            <w:r>
              <w:rPr/>
              <w:t xml:space="preserve"> </w:t>
            </w:r>
            <w:r>
              <w:rPr>
                <w:spacing w:val="6"/>
              </w:rPr>
              <w:t>第二款规定，食品检验机构未履行报告义务 </w:t>
            </w:r>
            <w:r>
              <w:rPr>
                <w:spacing w:val="6"/>
              </w:rPr>
              <w:t>的，由县级以上人民政府食品安全监督管理 </w:t>
            </w:r>
            <w:r>
              <w:rPr>
                <w:spacing w:val="6"/>
              </w:rPr>
              <w:t>部门处五千元以上二万元以下罚款；造成重 </w:t>
            </w:r>
            <w:r>
              <w:rPr>
                <w:spacing w:val="6"/>
              </w:rPr>
              <w:t>大食品安全事故的，处二万元以上五万元以 </w:t>
            </w:r>
            <w:r>
              <w:rPr>
                <w:spacing w:val="6"/>
              </w:rPr>
              <w:t>下罚款。</w:t>
            </w:r>
          </w:p>
        </w:tc>
        <w:tc>
          <w:tcPr>
            <w:tcW w:w="709" w:type="dxa"/>
            <w:vAlign w:val="top"/>
          </w:tcPr>
          <w:p>
            <w:pPr>
              <w:spacing w:line="3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78" w:type="dxa"/>
            <w:vAlign w:val="top"/>
          </w:tcPr>
          <w:p>
            <w:pPr>
              <w:pStyle w:val="TableText"/>
              <w:ind w:left="108" w:right="103" w:firstLine="3"/>
              <w:spacing w:before="282" w:line="227" w:lineRule="auto"/>
              <w:rPr/>
            </w:pPr>
            <w:r>
              <w:rPr>
                <w:spacing w:val="27"/>
              </w:rPr>
              <w:t>经责令改正仍不符合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要求的。</w:t>
            </w:r>
          </w:p>
        </w:tc>
        <w:tc>
          <w:tcPr>
            <w:tcW w:w="3783" w:type="dxa"/>
            <w:vAlign w:val="top"/>
          </w:tcPr>
          <w:p>
            <w:pPr>
              <w:spacing w:line="3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>
                <w:spacing w:val="-2"/>
              </w:rPr>
              <w:t>处 5000 元以上 9500 元以下罚款。</w:t>
            </w:r>
          </w:p>
        </w:tc>
      </w:tr>
      <w:tr>
        <w:trPr>
          <w:trHeight w:val="138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78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3" w:firstLine="1"/>
              <w:spacing w:before="81" w:line="227" w:lineRule="auto"/>
              <w:rPr/>
            </w:pPr>
            <w:r>
              <w:rPr>
                <w:spacing w:val="27"/>
              </w:rPr>
              <w:t>经责令改正后仍存在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未履行报告义务的。</w:t>
            </w:r>
          </w:p>
        </w:tc>
        <w:tc>
          <w:tcPr>
            <w:tcW w:w="3783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>
                <w:spacing w:val="-1"/>
              </w:rPr>
              <w:t>处 9500 元以上 1.55 万元以下罚款。</w:t>
            </w:r>
          </w:p>
        </w:tc>
      </w:tr>
      <w:tr>
        <w:trPr>
          <w:trHeight w:val="1388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9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78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8" w:lineRule="auto"/>
              <w:rPr/>
            </w:pPr>
            <w:r>
              <w:rPr>
                <w:spacing w:val="8"/>
              </w:rPr>
              <w:t>拒不履行报告义务的。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5" w:right="106" w:hanging="4"/>
              <w:spacing w:before="267" w:line="229" w:lineRule="auto"/>
              <w:jc w:val="both"/>
              <w:rPr/>
            </w:pPr>
            <w:r>
              <w:rPr>
                <w:spacing w:val="-1"/>
              </w:rPr>
              <w:t>处 1.55 万元以上 2 万元以下罚款。造成重</w:t>
            </w:r>
            <w:r>
              <w:rPr>
                <w:spacing w:val="16"/>
              </w:rPr>
              <w:t xml:space="preserve"> </w:t>
            </w:r>
            <w:r>
              <w:rPr>
                <w:spacing w:val="7"/>
              </w:rPr>
              <w:t>大食品安全事故的，处二万元以上五万元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03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081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七十一、《网络餐饮服务食品安全监督管理办法》行政处罚裁量基准</w:t>
      </w:r>
    </w:p>
    <w:p>
      <w:pPr>
        <w:spacing w:line="5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699"/>
        <w:gridCol w:w="4124"/>
        <w:gridCol w:w="915"/>
        <w:gridCol w:w="1694"/>
        <w:gridCol w:w="3615"/>
      </w:tblGrid>
      <w:tr>
        <w:trPr>
          <w:trHeight w:val="551" w:hRule="atLeast"/>
        </w:trPr>
        <w:tc>
          <w:tcPr>
            <w:tcW w:w="997" w:type="dxa"/>
            <w:vAlign w:val="top"/>
          </w:tcPr>
          <w:p>
            <w:pPr>
              <w:pStyle w:val="TableText"/>
              <w:ind w:left="300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949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24" w:type="dxa"/>
            <w:vAlign w:val="top"/>
          </w:tcPr>
          <w:p>
            <w:pPr>
              <w:pStyle w:val="TableText"/>
              <w:ind w:left="1662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09" w:type="dxa"/>
            <w:vAlign w:val="top"/>
            <w:gridSpan w:val="2"/>
          </w:tcPr>
          <w:p>
            <w:pPr>
              <w:pStyle w:val="TableText"/>
              <w:ind w:left="905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407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060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9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91" w:firstLine="419"/>
              <w:spacing w:before="82" w:line="230" w:lineRule="auto"/>
              <w:jc w:val="both"/>
              <w:rPr/>
            </w:pPr>
            <w:r>
              <w:rPr>
                <w:spacing w:val="7"/>
              </w:rPr>
              <w:t>网络餐饮服务第三方平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台提供者以及分支机构或者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自建网站餐饮服务提供者未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履行相应备案义务的。</w:t>
            </w:r>
          </w:p>
        </w:tc>
        <w:tc>
          <w:tcPr>
            <w:tcW w:w="4124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7"/>
              </w:rPr>
              <w:t>第二十八条</w:t>
            </w:r>
            <w:r>
              <w:rPr>
                <w:b/>
                <w:bCs/>
                <w:spacing w:val="21"/>
              </w:rPr>
              <w:t xml:space="preserve">  </w:t>
            </w:r>
            <w:r>
              <w:rPr>
                <w:spacing w:val="7"/>
              </w:rPr>
              <w:t>违反本办法第五条规定，网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络餐饮服务第三方平台提供者以及分支机构</w:t>
            </w:r>
            <w:r>
              <w:rPr>
                <w:spacing w:val="4"/>
              </w:rPr>
              <w:t xml:space="preserve">   </w:t>
            </w:r>
            <w:r>
              <w:rPr>
                <w:spacing w:val="9"/>
              </w:rPr>
              <w:t>或者自建网站餐饮服务提供者未履行相应备</w:t>
            </w:r>
            <w:r>
              <w:rPr>
                <w:spacing w:val="4"/>
              </w:rPr>
              <w:t xml:space="preserve">   </w:t>
            </w:r>
            <w:r>
              <w:rPr>
                <w:spacing w:val="5"/>
              </w:rPr>
              <w:t>案义务的，由县级以上地方市场监督管理部门 </w:t>
            </w:r>
            <w:r>
              <w:rPr/>
              <w:t>责令改正</w:t>
            </w:r>
            <w:r>
              <w:rPr>
                <w:spacing w:val="-11"/>
              </w:rPr>
              <w:t xml:space="preserve"> </w:t>
            </w:r>
            <w:r>
              <w:rPr/>
              <w:t>，给予警告</w:t>
            </w:r>
            <w:r>
              <w:rPr>
                <w:spacing w:val="-22"/>
              </w:rPr>
              <w:t xml:space="preserve"> </w:t>
            </w:r>
            <w:r>
              <w:rPr/>
              <w:t>；拒不改正的</w:t>
            </w:r>
            <w:r>
              <w:rPr>
                <w:spacing w:val="-21"/>
              </w:rPr>
              <w:t xml:space="preserve"> </w:t>
            </w:r>
            <w:r>
              <w:rPr/>
              <w:t>，处 5000  </w:t>
            </w:r>
            <w:r>
              <w:rPr>
                <w:spacing w:val="5"/>
              </w:rPr>
              <w:t>元以上 3 万元以下罚款。</w:t>
            </w:r>
          </w:p>
        </w:tc>
        <w:tc>
          <w:tcPr>
            <w:tcW w:w="915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/>
              <w:spacing w:before="102" w:line="229" w:lineRule="auto"/>
              <w:jc w:val="both"/>
              <w:rPr/>
            </w:pPr>
            <w:r>
              <w:rPr>
                <w:spacing w:val="8"/>
              </w:rPr>
              <w:t>未及时备案 ，</w:t>
            </w:r>
            <w:r>
              <w:rPr>
                <w:spacing w:val="-34"/>
              </w:rPr>
              <w:t xml:space="preserve"> </w:t>
            </w:r>
            <w:r>
              <w:rPr>
                <w:spacing w:val="8"/>
              </w:rPr>
              <w:t>经</w:t>
            </w:r>
            <w:r>
              <w:rPr/>
              <w:t xml:space="preserve"> </w:t>
            </w:r>
            <w:r>
              <w:rPr>
                <w:spacing w:val="20"/>
              </w:rPr>
              <w:t>责令改正仍备案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不完整的。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3" w:right="109"/>
              <w:spacing w:before="259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11" w:right="106" w:hanging="2"/>
              <w:spacing w:before="50" w:line="228" w:lineRule="auto"/>
              <w:jc w:val="both"/>
              <w:rPr/>
            </w:pPr>
            <w:r>
              <w:rPr>
                <w:spacing w:val="8"/>
              </w:rPr>
              <w:t>未及时备案 ，</w:t>
            </w:r>
            <w:r>
              <w:rPr>
                <w:spacing w:val="-34"/>
              </w:rPr>
              <w:t xml:space="preserve"> </w:t>
            </w:r>
            <w:r>
              <w:rPr>
                <w:spacing w:val="8"/>
              </w:rPr>
              <w:t>经</w:t>
            </w:r>
            <w:r>
              <w:rPr/>
              <w:t xml:space="preserve"> </w:t>
            </w:r>
            <w:r>
              <w:rPr>
                <w:spacing w:val="20"/>
              </w:rPr>
              <w:t>责令改正后仍未</w:t>
            </w:r>
            <w:r>
              <w:rPr/>
              <w:t xml:space="preserve"> </w:t>
            </w:r>
            <w:r>
              <w:rPr>
                <w:spacing w:val="20"/>
              </w:rPr>
              <w:t>开展备案工作的</w:t>
            </w:r>
          </w:p>
          <w:p>
            <w:pPr>
              <w:pStyle w:val="TableText"/>
              <w:ind w:left="128"/>
              <w:spacing w:before="152" w:line="119" w:lineRule="exact"/>
              <w:rPr/>
            </w:pPr>
            <w:r>
              <w:rPr>
                <w:position w:val="3"/>
              </w:rPr>
              <w:t>。</w:t>
            </w:r>
          </w:p>
        </w:tc>
        <w:tc>
          <w:tcPr>
            <w:tcW w:w="3615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2"/>
              <w:spacing w:before="33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138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11" w:right="106" w:hanging="2"/>
              <w:spacing w:before="51" w:line="228" w:lineRule="auto"/>
              <w:jc w:val="both"/>
              <w:rPr/>
            </w:pPr>
            <w:r>
              <w:rPr>
                <w:spacing w:val="8"/>
              </w:rPr>
              <w:t>未及时备案 ，</w:t>
            </w:r>
            <w:r>
              <w:rPr>
                <w:spacing w:val="-34"/>
              </w:rPr>
              <w:t xml:space="preserve"> </w:t>
            </w:r>
            <w:r>
              <w:rPr>
                <w:spacing w:val="8"/>
              </w:rPr>
              <w:t>经</w:t>
            </w:r>
            <w:r>
              <w:rPr/>
              <w:t xml:space="preserve"> </w:t>
            </w:r>
            <w:r>
              <w:rPr>
                <w:spacing w:val="20"/>
              </w:rPr>
              <w:t>责令改正后拒不</w:t>
            </w:r>
            <w:r>
              <w:rPr/>
              <w:t xml:space="preserve"> </w:t>
            </w:r>
            <w:r>
              <w:rPr>
                <w:spacing w:val="20"/>
              </w:rPr>
              <w:t>开展备案工作的</w:t>
            </w:r>
          </w:p>
          <w:p>
            <w:pPr>
              <w:pStyle w:val="TableText"/>
              <w:ind w:left="128"/>
              <w:spacing w:before="152" w:line="119" w:lineRule="exact"/>
              <w:rPr/>
            </w:pPr>
            <w:r>
              <w:rPr>
                <w:position w:val="3"/>
              </w:rPr>
              <w:t>。</w:t>
            </w:r>
          </w:p>
        </w:tc>
        <w:tc>
          <w:tcPr>
            <w:tcW w:w="3615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4"/>
              <w:spacing w:before="33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111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1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91" w:firstLine="419"/>
              <w:spacing w:before="81" w:line="229" w:lineRule="auto"/>
              <w:jc w:val="both"/>
              <w:rPr/>
            </w:pPr>
            <w:r>
              <w:rPr>
                <w:spacing w:val="7"/>
              </w:rPr>
              <w:t>网络餐饮服务第三方平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台提供者未按要求建立、执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行并公开相关制度的。</w:t>
            </w:r>
          </w:p>
        </w:tc>
        <w:tc>
          <w:tcPr>
            <w:tcW w:w="4124" w:type="dxa"/>
            <w:vAlign w:val="top"/>
            <w:vMerge w:val="restart"/>
            <w:tcBorders>
              <w:bottom w:val="nil"/>
            </w:tcBorders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8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5"/>
              </w:rPr>
              <w:t>第二十九条 </w:t>
            </w:r>
            <w:r>
              <w:rPr>
                <w:spacing w:val="5"/>
              </w:rPr>
              <w:t>违反本办法第六条规定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网</w:t>
            </w:r>
            <w:r>
              <w:rPr/>
              <w:t xml:space="preserve">   </w:t>
            </w:r>
            <w:r>
              <w:rPr>
                <w:spacing w:val="8"/>
              </w:rPr>
              <w:t>络餐饮服务第三方平台提供者未按要求建立、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执行并公开相关制度的，由县级以上地方市场</w:t>
            </w:r>
            <w:r>
              <w:rPr>
                <w:spacing w:val="2"/>
              </w:rPr>
              <w:t xml:space="preserve">  </w:t>
            </w:r>
            <w:r>
              <w:rPr>
                <w:spacing w:val="5"/>
              </w:rPr>
              <w:t>监督管理部门责令改正，给予警告；拒不改正</w:t>
            </w:r>
            <w:r>
              <w:rPr>
                <w:spacing w:val="2"/>
              </w:rPr>
              <w:t xml:space="preserve">  </w:t>
            </w:r>
            <w:r>
              <w:rPr/>
              <w:t>的</w:t>
            </w:r>
            <w:r>
              <w:rPr>
                <w:spacing w:val="-22"/>
              </w:rPr>
              <w:t xml:space="preserve"> </w:t>
            </w:r>
            <w:r>
              <w:rPr/>
              <w:t>，处 5000 元以上 3 万元以下罚款。</w:t>
            </w:r>
          </w:p>
        </w:tc>
        <w:tc>
          <w:tcPr>
            <w:tcW w:w="915" w:type="dxa"/>
            <w:vAlign w:val="top"/>
          </w:tcPr>
          <w:p>
            <w:pPr>
              <w:spacing w:line="3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8" w:right="106" w:firstLine="2"/>
              <w:spacing w:before="292" w:line="227" w:lineRule="auto"/>
              <w:rPr/>
            </w:pPr>
            <w:r>
              <w:rPr>
                <w:spacing w:val="20"/>
              </w:rPr>
              <w:t>经责令改正仍不</w:t>
            </w:r>
            <w:r>
              <w:rPr/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3" w:right="109"/>
              <w:spacing w:before="292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1150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3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151" w:line="229" w:lineRule="auto"/>
              <w:jc w:val="both"/>
              <w:rPr/>
            </w:pPr>
            <w:r>
              <w:rPr>
                <w:spacing w:val="20"/>
              </w:rPr>
              <w:t>经责令改正后仍</w:t>
            </w:r>
            <w:r>
              <w:rPr/>
              <w:t xml:space="preserve"> </w:t>
            </w:r>
            <w:r>
              <w:rPr>
                <w:spacing w:val="20"/>
              </w:rPr>
              <w:t>未开展相关工作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4"/>
              <w:spacing w:before="306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2"/>
              <w:spacing w:before="35" w:line="208" w:lineRule="auto"/>
              <w:rPr/>
            </w:pPr>
            <w:r>
              <w:rPr/>
              <w:t>1.25 万元以上 2.25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04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699"/>
        <w:gridCol w:w="4124"/>
        <w:gridCol w:w="915"/>
        <w:gridCol w:w="1694"/>
        <w:gridCol w:w="3615"/>
      </w:tblGrid>
      <w:tr>
        <w:trPr>
          <w:trHeight w:val="1269" w:hRule="atLeast"/>
        </w:trPr>
        <w:tc>
          <w:tcPr>
            <w:tcW w:w="9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52" w:line="229" w:lineRule="auto"/>
              <w:jc w:val="both"/>
              <w:rPr/>
            </w:pPr>
            <w:r>
              <w:rPr>
                <w:spacing w:val="20"/>
              </w:rPr>
              <w:t>经责令改正后拒</w:t>
            </w:r>
            <w:r>
              <w:rPr/>
              <w:t xml:space="preserve"> </w:t>
            </w:r>
            <w:r>
              <w:rPr>
                <w:spacing w:val="20"/>
              </w:rPr>
              <w:t>不开展相关工作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4"/>
              <w:spacing w:before="33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635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spacing w:line="4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91" w:firstLine="418"/>
              <w:spacing w:before="82" w:line="230" w:lineRule="auto"/>
              <w:jc w:val="both"/>
              <w:rPr/>
            </w:pPr>
            <w:r>
              <w:rPr>
                <w:spacing w:val="7"/>
              </w:rPr>
              <w:t>网络餐饮服务第三方平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台提供者未设置专门的食品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安全管理机构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，配备专职食</w:t>
            </w:r>
            <w:r>
              <w:rPr/>
              <w:t xml:space="preserve"> </w:t>
            </w:r>
            <w:r>
              <w:rPr>
                <w:spacing w:val="6"/>
              </w:rPr>
              <w:t>品安全管理人员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，或未按要</w:t>
            </w:r>
            <w:r>
              <w:rPr/>
              <w:t xml:space="preserve"> </w:t>
            </w:r>
            <w:r>
              <w:rPr>
                <w:spacing w:val="9"/>
              </w:rPr>
              <w:t>求对食品安全管理人员进行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培训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、考核并保存记录的。</w:t>
            </w:r>
          </w:p>
        </w:tc>
        <w:tc>
          <w:tcPr>
            <w:tcW w:w="4124" w:type="dxa"/>
            <w:vAlign w:val="top"/>
            <w:vMerge w:val="restart"/>
            <w:tcBorders>
              <w:bottom w:val="nil"/>
            </w:tcBorders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5"/>
              </w:rPr>
              <w:t>第三十条 </w:t>
            </w:r>
            <w:r>
              <w:rPr>
                <w:spacing w:val="5"/>
              </w:rPr>
              <w:t>违反本办法第七条规定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网络</w:t>
            </w:r>
            <w:r>
              <w:rPr/>
              <w:t xml:space="preserve">  </w:t>
            </w:r>
            <w:r>
              <w:rPr>
                <w:spacing w:val="9"/>
              </w:rPr>
              <w:t>餐饮服务第三方平台提供者未设置专门的食</w:t>
            </w:r>
            <w:r>
              <w:rPr>
                <w:spacing w:val="4"/>
              </w:rPr>
              <w:t xml:space="preserve">   </w:t>
            </w:r>
            <w:r>
              <w:rPr>
                <w:spacing w:val="7"/>
              </w:rPr>
              <w:t>品安全管理机构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，配备专职食品安全管理人</w:t>
            </w:r>
            <w:r>
              <w:rPr/>
              <w:t xml:space="preserve">   </w:t>
            </w:r>
            <w:r>
              <w:rPr>
                <w:spacing w:val="5"/>
              </w:rPr>
              <w:t>员，或者未按要求对食品安全管理人员进行培 </w:t>
            </w:r>
            <w:r>
              <w:rPr>
                <w:spacing w:val="5"/>
              </w:rPr>
              <w:t>训、考核并保存记录的，由县级以上地方市场 </w:t>
            </w:r>
            <w:r>
              <w:rPr>
                <w:spacing w:val="5"/>
              </w:rPr>
              <w:t>监督管理部门责令改正，给予警告；拒不改正 </w:t>
            </w:r>
            <w:r>
              <w:rPr/>
              <w:t>的</w:t>
            </w:r>
            <w:r>
              <w:rPr>
                <w:spacing w:val="-22"/>
              </w:rPr>
              <w:t xml:space="preserve"> </w:t>
            </w:r>
            <w:r>
              <w:rPr/>
              <w:t>，处 5000 元以上 3 万元以下罚款。</w:t>
            </w:r>
          </w:p>
        </w:tc>
        <w:tc>
          <w:tcPr>
            <w:tcW w:w="915" w:type="dxa"/>
            <w:vAlign w:val="top"/>
          </w:tcPr>
          <w:p>
            <w:pPr>
              <w:pStyle w:val="TableText"/>
              <w:ind w:left="255"/>
              <w:spacing w:before="20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8" w:right="106" w:firstLine="2"/>
              <w:spacing w:before="46" w:line="213" w:lineRule="auto"/>
              <w:rPr/>
            </w:pPr>
            <w:r>
              <w:rPr>
                <w:spacing w:val="20"/>
              </w:rPr>
              <w:t>经责令改正仍不</w:t>
            </w:r>
            <w:r>
              <w:rPr/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3" w:right="109"/>
              <w:spacing w:before="46" w:line="213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2"/>
              </w:rPr>
              <w:t>5000 元以上 1.25 元以下罚款。</w:t>
            </w:r>
          </w:p>
        </w:tc>
      </w:tr>
      <w:tr>
        <w:trPr>
          <w:trHeight w:val="94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46" w:line="219" w:lineRule="auto"/>
              <w:jc w:val="both"/>
              <w:rPr/>
            </w:pPr>
            <w:r>
              <w:rPr>
                <w:spacing w:val="20"/>
              </w:rPr>
              <w:t>经责令改正后仍</w:t>
            </w:r>
            <w:r>
              <w:rPr/>
              <w:t xml:space="preserve"> </w:t>
            </w:r>
            <w:r>
              <w:rPr>
                <w:spacing w:val="20"/>
              </w:rPr>
              <w:t>未开展相关工作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4"/>
              <w:spacing w:before="203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2"/>
              <w:spacing w:before="33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50" w:line="229" w:lineRule="auto"/>
              <w:jc w:val="both"/>
              <w:rPr/>
            </w:pPr>
            <w:r>
              <w:rPr>
                <w:spacing w:val="20"/>
              </w:rPr>
              <w:t>经责令改正后拒</w:t>
            </w:r>
            <w:r>
              <w:rPr/>
              <w:t xml:space="preserve"> </w:t>
            </w:r>
            <w:r>
              <w:rPr>
                <w:spacing w:val="20"/>
              </w:rPr>
              <w:t>不开展相关工作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4"/>
              <w:spacing w:before="33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85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9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91" w:firstLine="415"/>
              <w:spacing w:before="81" w:line="228" w:lineRule="auto"/>
              <w:rPr/>
            </w:pPr>
            <w:r>
              <w:rPr>
                <w:spacing w:val="7"/>
              </w:rPr>
              <w:t>网络餐饮服务第三方平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台提供者未与入网餐饮服务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提供者签订食品安全协议</w:t>
            </w:r>
          </w:p>
          <w:p>
            <w:pPr>
              <w:pStyle w:val="TableText"/>
              <w:ind w:left="123"/>
              <w:spacing w:before="12" w:line="211" w:lineRule="auto"/>
              <w:rPr/>
            </w:pPr>
            <w:r>
              <w:rPr>
                <w:spacing w:val="-6"/>
              </w:rPr>
              <w:t>的。</w:t>
            </w:r>
          </w:p>
        </w:tc>
        <w:tc>
          <w:tcPr>
            <w:tcW w:w="4124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10"/>
              </w:rPr>
              <w:t>第三十一条第二款   </w:t>
            </w:r>
            <w:r>
              <w:rPr>
                <w:spacing w:val="10"/>
              </w:rPr>
              <w:t>违反本办法第八条</w:t>
            </w:r>
            <w:r>
              <w:rPr/>
              <w:t xml:space="preserve">   </w:t>
            </w:r>
            <w:r>
              <w:rPr>
                <w:spacing w:val="5"/>
              </w:rPr>
              <w:t>第二款规定，网络餐饮服务第三方平台提供者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未与入网餐饮服务提供者签订食品安全协议</w:t>
            </w:r>
            <w:r>
              <w:rPr>
                <w:spacing w:val="4"/>
              </w:rPr>
              <w:t xml:space="preserve">   </w:t>
            </w:r>
            <w:r>
              <w:rPr>
                <w:spacing w:val="5"/>
              </w:rPr>
              <w:t>的，由县级以上地方市场监督管理部门责令改 </w:t>
            </w:r>
            <w:r>
              <w:rPr/>
              <w:t>正</w:t>
            </w:r>
            <w:r>
              <w:rPr>
                <w:spacing w:val="-18"/>
              </w:rPr>
              <w:t xml:space="preserve"> </w:t>
            </w:r>
            <w:r>
              <w:rPr/>
              <w:t>，给予警告</w:t>
            </w:r>
            <w:r>
              <w:rPr>
                <w:spacing w:val="-22"/>
              </w:rPr>
              <w:t xml:space="preserve"> </w:t>
            </w:r>
            <w:r>
              <w:rPr/>
              <w:t>；拒不改正的</w:t>
            </w:r>
            <w:r>
              <w:rPr>
                <w:spacing w:val="-21"/>
              </w:rPr>
              <w:t xml:space="preserve"> </w:t>
            </w:r>
            <w:r>
              <w:rPr/>
              <w:t>，处 5000 元以上 </w:t>
            </w:r>
            <w:r>
              <w:rPr>
                <w:spacing w:val="4"/>
              </w:rPr>
              <w:t>3 万元以下罚款。</w:t>
            </w:r>
          </w:p>
        </w:tc>
        <w:tc>
          <w:tcPr>
            <w:tcW w:w="915" w:type="dxa"/>
            <w:vAlign w:val="top"/>
          </w:tcPr>
          <w:p>
            <w:pPr>
              <w:pStyle w:val="TableText"/>
              <w:ind w:left="255"/>
              <w:spacing w:before="315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8" w:right="106" w:firstLine="2"/>
              <w:spacing w:before="156" w:line="227" w:lineRule="auto"/>
              <w:rPr/>
            </w:pPr>
            <w:r>
              <w:rPr>
                <w:spacing w:val="20"/>
              </w:rPr>
              <w:t>经责令改正仍不</w:t>
            </w:r>
            <w:r>
              <w:rPr/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3" w:right="109"/>
              <w:spacing w:before="157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94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50" w:line="218" w:lineRule="auto"/>
              <w:jc w:val="both"/>
              <w:rPr/>
            </w:pPr>
            <w:r>
              <w:rPr>
                <w:spacing w:val="20"/>
              </w:rPr>
              <w:t>经责令改正后仍</w:t>
            </w:r>
            <w:r>
              <w:rPr/>
              <w:t xml:space="preserve"> </w:t>
            </w:r>
            <w:r>
              <w:rPr>
                <w:spacing w:val="20"/>
              </w:rPr>
              <w:t>未开展相关工作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4"/>
              <w:spacing w:before="205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2"/>
              <w:spacing w:before="33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52" w:line="229" w:lineRule="auto"/>
              <w:jc w:val="both"/>
              <w:rPr/>
            </w:pPr>
            <w:r>
              <w:rPr>
                <w:spacing w:val="20"/>
              </w:rPr>
              <w:t>经责令改正后拒</w:t>
            </w:r>
            <w:r>
              <w:rPr/>
              <w:t xml:space="preserve"> </w:t>
            </w:r>
            <w:r>
              <w:rPr>
                <w:spacing w:val="20"/>
              </w:rPr>
              <w:t>不开展相关工作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4"/>
              <w:spacing w:before="33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712" w:hRule="atLeast"/>
        </w:trPr>
        <w:tc>
          <w:tcPr>
            <w:tcW w:w="997" w:type="dxa"/>
            <w:vAlign w:val="top"/>
          </w:tcPr>
          <w:p>
            <w:pPr>
              <w:pStyle w:val="TableText"/>
              <w:ind w:left="450"/>
              <w:spacing w:before="280" w:line="168" w:lineRule="auto"/>
              <w:rPr/>
            </w:pPr>
            <w:r>
              <w:rPr/>
              <w:t>5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22" w:right="107" w:firstLine="402"/>
              <w:spacing w:before="88" w:line="226" w:lineRule="auto"/>
              <w:rPr/>
            </w:pPr>
            <w:r>
              <w:rPr>
                <w:spacing w:val="16"/>
              </w:rPr>
              <w:t>网络餐饮服务第三方平</w:t>
            </w:r>
            <w:r>
              <w:rPr/>
              <w:t xml:space="preserve"> </w:t>
            </w:r>
            <w:r>
              <w:rPr>
                <w:spacing w:val="15"/>
              </w:rPr>
              <w:t>台提供者和入网餐饮服务提</w:t>
            </w:r>
          </w:p>
        </w:tc>
        <w:tc>
          <w:tcPr>
            <w:tcW w:w="4124" w:type="dxa"/>
            <w:vAlign w:val="top"/>
          </w:tcPr>
          <w:p>
            <w:pPr>
              <w:pStyle w:val="TableText"/>
              <w:ind w:left="108" w:right="108" w:firstLine="398"/>
              <w:spacing w:before="88" w:line="226" w:lineRule="auto"/>
              <w:rPr/>
            </w:pPr>
            <w:r>
              <w:rPr>
                <w:b/>
                <w:bCs/>
                <w:spacing w:val="8"/>
              </w:rPr>
              <w:t>第三十二条</w:t>
            </w:r>
            <w:r>
              <w:rPr>
                <w:b/>
                <w:bCs/>
                <w:spacing w:val="12"/>
              </w:rPr>
              <w:t xml:space="preserve">   </w:t>
            </w:r>
            <w:r>
              <w:rPr>
                <w:spacing w:val="8"/>
              </w:rPr>
              <w:t>违反本办法第九条</w:t>
            </w:r>
            <w:r>
              <w:rPr>
                <w:spacing w:val="-31"/>
              </w:rPr>
              <w:t xml:space="preserve"> </w:t>
            </w:r>
            <w:r>
              <w:rPr>
                <w:spacing w:val="8"/>
              </w:rPr>
              <w:t>、第十</w:t>
            </w:r>
            <w:r>
              <w:rPr/>
              <w:t xml:space="preserve">   </w:t>
            </w:r>
            <w:r>
              <w:rPr>
                <w:spacing w:val="5"/>
              </w:rPr>
              <w:t>条、第十一条规定，网络餐饮服务第三方平台</w:t>
            </w:r>
          </w:p>
        </w:tc>
        <w:tc>
          <w:tcPr>
            <w:tcW w:w="915" w:type="dxa"/>
            <w:vAlign w:val="top"/>
          </w:tcPr>
          <w:p>
            <w:pPr>
              <w:pStyle w:val="TableText"/>
              <w:ind w:left="255"/>
              <w:spacing w:before="245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8" w:right="106" w:firstLine="2"/>
              <w:spacing w:before="88" w:line="226" w:lineRule="auto"/>
              <w:rPr/>
            </w:pPr>
            <w:r>
              <w:rPr>
                <w:spacing w:val="20"/>
              </w:rPr>
              <w:t>经责令改正仍不</w:t>
            </w:r>
            <w:r>
              <w:rPr/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3" w:right="109"/>
              <w:spacing w:before="88" w:line="226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05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699"/>
        <w:gridCol w:w="4124"/>
        <w:gridCol w:w="915"/>
        <w:gridCol w:w="1694"/>
        <w:gridCol w:w="3615"/>
      </w:tblGrid>
      <w:tr>
        <w:trPr>
          <w:trHeight w:val="113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2" w:right="107" w:hanging="7"/>
              <w:spacing w:before="50" w:line="227" w:lineRule="auto"/>
              <w:rPr/>
            </w:pPr>
            <w:r>
              <w:rPr>
                <w:spacing w:val="16"/>
              </w:rPr>
              <w:t>供者未按要求进行信息公示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和更新的。</w:t>
            </w:r>
          </w:p>
        </w:tc>
        <w:tc>
          <w:tcPr>
            <w:tcW w:w="412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54" w:firstLine="2"/>
              <w:spacing w:before="49" w:line="230" w:lineRule="auto"/>
              <w:jc w:val="both"/>
              <w:rPr/>
            </w:pPr>
            <w:r>
              <w:rPr>
                <w:spacing w:val="9"/>
              </w:rPr>
              <w:t>提供者和入网餐饮服务提供者未按要求进行</w:t>
            </w:r>
            <w:r>
              <w:rPr>
                <w:spacing w:val="2"/>
              </w:rPr>
              <w:t xml:space="preserve">    </w:t>
            </w:r>
            <w:r>
              <w:rPr>
                <w:spacing w:val="5"/>
              </w:rPr>
              <w:t>信息公示和更新的，由县级以上地方市场监督</w:t>
            </w:r>
            <w:r>
              <w:rPr/>
              <w:t xml:space="preserve">  </w:t>
            </w:r>
            <w:r>
              <w:rPr>
                <w:spacing w:val="4"/>
              </w:rPr>
              <w:t>管理部门责令改正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，给予警告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；拒不改正的，</w:t>
            </w:r>
            <w:r>
              <w:rPr/>
              <w:t xml:space="preserve"> </w:t>
            </w:r>
            <w:r>
              <w:rPr/>
              <w:t>处 5000 元以上 3 万元以下罚款。</w:t>
            </w:r>
          </w:p>
        </w:tc>
        <w:tc>
          <w:tcPr>
            <w:tcW w:w="915" w:type="dxa"/>
            <w:vAlign w:val="top"/>
          </w:tcPr>
          <w:p>
            <w:pPr>
              <w:spacing w:line="3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141" w:line="230" w:lineRule="auto"/>
              <w:jc w:val="both"/>
              <w:rPr/>
            </w:pPr>
            <w:r>
              <w:rPr>
                <w:spacing w:val="20"/>
              </w:rPr>
              <w:t>经责令改正后仍</w:t>
            </w:r>
            <w:r>
              <w:rPr/>
              <w:t xml:space="preserve"> </w:t>
            </w:r>
            <w:r>
              <w:rPr>
                <w:spacing w:val="20"/>
              </w:rPr>
              <w:t>未开展相关工作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4"/>
              <w:spacing w:before="298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2"/>
              <w:spacing w:before="33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49" w:line="229" w:lineRule="auto"/>
              <w:jc w:val="both"/>
              <w:rPr/>
            </w:pPr>
            <w:r>
              <w:rPr>
                <w:spacing w:val="20"/>
              </w:rPr>
              <w:t>经责令改正后拒</w:t>
            </w:r>
            <w:r>
              <w:rPr/>
              <w:t xml:space="preserve"> </w:t>
            </w:r>
            <w:r>
              <w:rPr>
                <w:spacing w:val="20"/>
              </w:rPr>
              <w:t>不开展相关工作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4"/>
              <w:spacing w:before="33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922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ind w:left="653"/>
              <w:spacing w:before="62" w:line="190" w:lineRule="auto"/>
              <w:rPr>
                <w:rFonts w:ascii="SimHei" w:hAnsi="SimHei" w:eastAsia="SimHei" w:cs="SimHei"/>
                <w:sz w:val="19"/>
                <w:szCs w:val="19"/>
              </w:rPr>
            </w:pPr>
            <w:r>
              <w:rPr>
                <w:rFonts w:ascii="SimHei" w:hAnsi="SimHei" w:eastAsia="SimHei" w:cs="SimHei"/>
                <w:sz w:val="19"/>
                <w:szCs w:val="19"/>
              </w:rPr>
              <w:t>6</w:t>
            </w:r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20"/>
              <w:spacing w:before="81" w:line="230" w:lineRule="auto"/>
              <w:jc w:val="both"/>
              <w:rPr/>
            </w:pPr>
            <w:r>
              <w:rPr>
                <w:spacing w:val="16"/>
              </w:rPr>
              <w:t>网络餐饮服务第三方平</w:t>
            </w:r>
            <w:r>
              <w:rPr/>
              <w:t xml:space="preserve"> </w:t>
            </w:r>
            <w:r>
              <w:rPr>
                <w:spacing w:val="16"/>
              </w:rPr>
              <w:t>台提供者和入网餐饮服务提</w:t>
            </w:r>
            <w:r>
              <w:rPr>
                <w:spacing w:val="8"/>
              </w:rPr>
              <w:t xml:space="preserve"> </w:t>
            </w:r>
            <w:r>
              <w:rPr>
                <w:spacing w:val="16"/>
              </w:rPr>
              <w:t>供者未对送餐人员进行食品</w:t>
            </w:r>
            <w:r>
              <w:rPr>
                <w:spacing w:val="8"/>
              </w:rPr>
              <w:t xml:space="preserve"> </w:t>
            </w:r>
            <w:r>
              <w:rPr>
                <w:spacing w:val="13"/>
              </w:rPr>
              <w:t>安全培训和管理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，或者送餐</w:t>
            </w:r>
            <w:r>
              <w:rPr/>
              <w:t xml:space="preserve"> </w:t>
            </w:r>
            <w:r>
              <w:rPr>
                <w:spacing w:val="16"/>
              </w:rPr>
              <w:t>单位未对送餐人员进行食品</w:t>
            </w:r>
            <w:r>
              <w:rPr>
                <w:spacing w:val="8"/>
              </w:rPr>
              <w:t xml:space="preserve"> </w:t>
            </w:r>
            <w:r>
              <w:rPr>
                <w:spacing w:val="13"/>
              </w:rPr>
              <w:t>安全培训和管理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，或者未按</w:t>
            </w:r>
            <w:r>
              <w:rPr/>
              <w:t xml:space="preserve"> </w:t>
            </w:r>
            <w:r>
              <w:rPr>
                <w:spacing w:val="8"/>
              </w:rPr>
              <w:t>要求保存培训记录的。</w:t>
            </w:r>
          </w:p>
        </w:tc>
        <w:tc>
          <w:tcPr>
            <w:tcW w:w="4124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398"/>
              <w:spacing w:before="81" w:line="231" w:lineRule="auto"/>
              <w:rPr/>
            </w:pPr>
            <w:r>
              <w:rPr>
                <w:b/>
                <w:bCs/>
                <w:spacing w:val="8"/>
              </w:rPr>
              <w:t>第三十四条 </w:t>
            </w:r>
            <w:r>
              <w:rPr>
                <w:spacing w:val="8"/>
              </w:rPr>
              <w:t>违反本办法第十三条规定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网络餐饮服务第三方平台提供者和入网餐饮</w:t>
            </w:r>
            <w:r>
              <w:rPr>
                <w:spacing w:val="4"/>
              </w:rPr>
              <w:t xml:space="preserve">   </w:t>
            </w:r>
            <w:r>
              <w:rPr>
                <w:spacing w:val="9"/>
              </w:rPr>
              <w:t>服务提供者未对送餐人员进行食品安全培训</w:t>
            </w:r>
            <w:r>
              <w:rPr>
                <w:spacing w:val="4"/>
              </w:rPr>
              <w:t xml:space="preserve">   </w:t>
            </w:r>
            <w:r>
              <w:rPr>
                <w:spacing w:val="5"/>
              </w:rPr>
              <w:t>和管理，或者送餐单位未对送餐人员进行食品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安全培训和管理，或者未按要求保存培训记录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的，由县级以上地方市场监督管理部门责令改</w:t>
            </w:r>
            <w:r>
              <w:rPr>
                <w:spacing w:val="3"/>
              </w:rPr>
              <w:t xml:space="preserve"> </w:t>
            </w:r>
            <w:r>
              <w:rPr/>
              <w:t>正</w:t>
            </w:r>
            <w:r>
              <w:rPr>
                <w:spacing w:val="-20"/>
              </w:rPr>
              <w:t xml:space="preserve"> </w:t>
            </w:r>
            <w:r>
              <w:rPr/>
              <w:t>，给予警告</w:t>
            </w:r>
            <w:r>
              <w:rPr>
                <w:spacing w:val="-22"/>
              </w:rPr>
              <w:t xml:space="preserve"> </w:t>
            </w:r>
            <w:r>
              <w:rPr/>
              <w:t>；拒不改正的</w:t>
            </w:r>
            <w:r>
              <w:rPr>
                <w:spacing w:val="-21"/>
              </w:rPr>
              <w:t xml:space="preserve"> </w:t>
            </w:r>
            <w:r>
              <w:rPr/>
              <w:t>，处 5000 元以上 </w:t>
            </w:r>
            <w:r>
              <w:rPr>
                <w:spacing w:val="4"/>
              </w:rPr>
              <w:t>3 万元以下罚款。</w:t>
            </w:r>
          </w:p>
        </w:tc>
        <w:tc>
          <w:tcPr>
            <w:tcW w:w="915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8" w:right="106" w:firstLine="2"/>
              <w:spacing w:before="191" w:line="227" w:lineRule="auto"/>
              <w:rPr/>
            </w:pPr>
            <w:r>
              <w:rPr>
                <w:spacing w:val="20"/>
              </w:rPr>
              <w:t>经责令改正仍不</w:t>
            </w:r>
            <w:r>
              <w:rPr/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3" w:right="109"/>
              <w:spacing w:before="191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94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46" w:line="219" w:lineRule="auto"/>
              <w:jc w:val="both"/>
              <w:rPr/>
            </w:pPr>
            <w:r>
              <w:rPr>
                <w:spacing w:val="20"/>
              </w:rPr>
              <w:t>经责令改正后仍</w:t>
            </w:r>
            <w:r>
              <w:rPr/>
              <w:t xml:space="preserve"> </w:t>
            </w:r>
            <w:r>
              <w:rPr>
                <w:spacing w:val="20"/>
              </w:rPr>
              <w:t>未开展相关工作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4"/>
              <w:spacing w:before="205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2"/>
              <w:spacing w:before="33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49" w:line="230" w:lineRule="auto"/>
              <w:jc w:val="both"/>
              <w:rPr/>
            </w:pPr>
            <w:r>
              <w:rPr>
                <w:spacing w:val="20"/>
              </w:rPr>
              <w:t>经责令改正后拒</w:t>
            </w:r>
            <w:r>
              <w:rPr/>
              <w:t xml:space="preserve"> </w:t>
            </w:r>
            <w:r>
              <w:rPr>
                <w:spacing w:val="20"/>
              </w:rPr>
              <w:t>不开展相关工作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4"/>
              <w:spacing w:before="35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73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ind w:left="654"/>
              <w:spacing w:before="62" w:line="188" w:lineRule="auto"/>
              <w:rPr>
                <w:rFonts w:ascii="SimHei" w:hAnsi="SimHei" w:eastAsia="SimHei" w:cs="SimHei"/>
                <w:sz w:val="19"/>
                <w:szCs w:val="19"/>
              </w:rPr>
            </w:pPr>
            <w:r>
              <w:rPr>
                <w:rFonts w:ascii="SimHei" w:hAnsi="SimHei" w:eastAsia="SimHei" w:cs="SimHei"/>
                <w:sz w:val="19"/>
                <w:szCs w:val="19"/>
              </w:rPr>
              <w:t>7</w:t>
            </w:r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91" w:firstLine="420"/>
              <w:spacing w:before="81" w:line="230" w:lineRule="auto"/>
              <w:jc w:val="both"/>
              <w:rPr/>
            </w:pPr>
            <w:r>
              <w:rPr>
                <w:spacing w:val="7"/>
              </w:rPr>
              <w:t>网络餐饮服务第三方平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台提供者和自建网站餐饮服 </w:t>
            </w:r>
            <w:r>
              <w:rPr>
                <w:spacing w:val="9"/>
              </w:rPr>
              <w:t>务提供者未按要求记录、保 </w:t>
            </w:r>
            <w:r>
              <w:rPr>
                <w:spacing w:val="8"/>
              </w:rPr>
              <w:t>存网络订餐信息的。</w:t>
            </w:r>
          </w:p>
        </w:tc>
        <w:tc>
          <w:tcPr>
            <w:tcW w:w="412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5" w:firstLine="400"/>
              <w:spacing w:before="272" w:line="230" w:lineRule="auto"/>
              <w:rPr/>
            </w:pPr>
            <w:r>
              <w:rPr>
                <w:b/>
                <w:bCs/>
                <w:spacing w:val="8"/>
              </w:rPr>
              <w:t>第三十六条 </w:t>
            </w:r>
            <w:r>
              <w:rPr>
                <w:spacing w:val="8"/>
              </w:rPr>
              <w:t>违反本办法第十五条规定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网络餐饮服务第三方平台提供者和自建网站</w:t>
            </w:r>
            <w:r>
              <w:rPr>
                <w:spacing w:val="4"/>
              </w:rPr>
              <w:t xml:space="preserve">   </w:t>
            </w:r>
            <w:r>
              <w:rPr>
                <w:spacing w:val="5"/>
              </w:rPr>
              <w:t>餐饮服务提供者未按要求记录、保存网络订餐 </w:t>
            </w:r>
            <w:r>
              <w:rPr>
                <w:spacing w:val="5"/>
              </w:rPr>
              <w:t>信息的，由县级以上地方市场监督管理部门责 </w:t>
            </w:r>
            <w:r>
              <w:rPr/>
              <w:t>令改正</w:t>
            </w:r>
            <w:r>
              <w:rPr>
                <w:spacing w:val="-21"/>
              </w:rPr>
              <w:t xml:space="preserve"> </w:t>
            </w:r>
            <w:r>
              <w:rPr/>
              <w:t>，给予警告</w:t>
            </w:r>
            <w:r>
              <w:rPr>
                <w:spacing w:val="-19"/>
              </w:rPr>
              <w:t xml:space="preserve"> </w:t>
            </w:r>
            <w:r>
              <w:rPr/>
              <w:t>；拒不改正的</w:t>
            </w:r>
            <w:r>
              <w:rPr>
                <w:spacing w:val="-19"/>
              </w:rPr>
              <w:t xml:space="preserve"> </w:t>
            </w:r>
            <w:r>
              <w:rPr/>
              <w:t>，处 5000</w:t>
            </w:r>
            <w:r>
              <w:rPr>
                <w:spacing w:val="-1"/>
              </w:rPr>
              <w:t xml:space="preserve"> 元</w:t>
            </w:r>
            <w:r>
              <w:rPr/>
              <w:t xml:space="preserve"> </w:t>
            </w:r>
            <w:r>
              <w:rPr>
                <w:spacing w:val="4"/>
              </w:rPr>
              <w:t>以上 3 万元以下罚款。</w:t>
            </w:r>
          </w:p>
        </w:tc>
        <w:tc>
          <w:tcPr>
            <w:tcW w:w="915" w:type="dxa"/>
            <w:vAlign w:val="top"/>
          </w:tcPr>
          <w:p>
            <w:pPr>
              <w:pStyle w:val="TableText"/>
              <w:ind w:left="255"/>
              <w:spacing w:before="257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8" w:right="106" w:firstLine="2"/>
              <w:spacing w:before="101" w:line="227" w:lineRule="auto"/>
              <w:rPr/>
            </w:pPr>
            <w:r>
              <w:rPr>
                <w:spacing w:val="20"/>
              </w:rPr>
              <w:t>经责令改正仍不</w:t>
            </w:r>
            <w:r>
              <w:rPr/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3" w:right="109"/>
              <w:spacing w:before="101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94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50" w:line="218" w:lineRule="auto"/>
              <w:jc w:val="both"/>
              <w:rPr/>
            </w:pPr>
            <w:r>
              <w:rPr>
                <w:spacing w:val="20"/>
              </w:rPr>
              <w:t>经责令改正后仍</w:t>
            </w:r>
            <w:r>
              <w:rPr/>
              <w:t xml:space="preserve"> </w:t>
            </w:r>
            <w:r>
              <w:rPr>
                <w:spacing w:val="20"/>
              </w:rPr>
              <w:t>未开展相关工作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4"/>
              <w:spacing w:before="207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2"/>
              <w:spacing w:before="33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637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pStyle w:val="TableText"/>
              <w:ind w:left="255"/>
              <w:spacing w:before="209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51" w:line="212" w:lineRule="auto"/>
              <w:rPr/>
            </w:pPr>
            <w:r>
              <w:rPr>
                <w:spacing w:val="20"/>
              </w:rPr>
              <w:t>经责令改正后拒</w:t>
            </w:r>
            <w:r>
              <w:rPr/>
              <w:t xml:space="preserve"> </w:t>
            </w:r>
            <w:r>
              <w:rPr>
                <w:spacing w:val="20"/>
              </w:rPr>
              <w:t>不开展相关工作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4"/>
              <w:spacing w:before="50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4"/>
              <w:spacing w:before="33" w:line="193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06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699"/>
        <w:gridCol w:w="4124"/>
        <w:gridCol w:w="915"/>
        <w:gridCol w:w="1694"/>
        <w:gridCol w:w="3615"/>
      </w:tblGrid>
      <w:tr>
        <w:trPr>
          <w:trHeight w:val="445" w:hRule="atLeast"/>
        </w:trPr>
        <w:tc>
          <w:tcPr>
            <w:tcW w:w="9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25"/>
              <w:spacing w:before="51" w:line="211" w:lineRule="auto"/>
              <w:rPr/>
            </w:pPr>
            <w:r>
              <w:rPr>
                <w:spacing w:val="-6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017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1" w:line="171" w:lineRule="auto"/>
              <w:rPr/>
            </w:pPr>
            <w:r>
              <w:rPr/>
              <w:t>8</w:t>
            </w:r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5" w:firstLine="337"/>
              <w:spacing w:before="81" w:line="230" w:lineRule="auto"/>
              <w:jc w:val="both"/>
              <w:rPr/>
            </w:pPr>
            <w:r>
              <w:rPr>
                <w:spacing w:val="24"/>
              </w:rPr>
              <w:t>违反本办法第十六条第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一款规定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网络餐饮服务第</w:t>
            </w:r>
            <w:r>
              <w:rPr/>
              <w:t xml:space="preserve"> </w:t>
            </w:r>
            <w:r>
              <w:rPr>
                <w:spacing w:val="16"/>
              </w:rPr>
              <w:t>三方平台提供者未对入网餐</w:t>
            </w:r>
            <w:r>
              <w:rPr>
                <w:spacing w:val="7"/>
              </w:rPr>
              <w:t xml:space="preserve"> </w:t>
            </w:r>
            <w:r>
              <w:rPr>
                <w:spacing w:val="16"/>
              </w:rPr>
              <w:t>饮服务提供者的经营行为进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行抽查和监测的。</w:t>
            </w:r>
          </w:p>
        </w:tc>
        <w:tc>
          <w:tcPr>
            <w:tcW w:w="4124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399"/>
              <w:spacing w:before="81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第三十七条第一款   </w:t>
            </w:r>
            <w:r>
              <w:rPr>
                <w:spacing w:val="10"/>
              </w:rPr>
              <w:t>违反本办法第十六</w:t>
            </w:r>
            <w:r>
              <w:rPr/>
              <w:t xml:space="preserve">   </w:t>
            </w:r>
            <w:r>
              <w:rPr>
                <w:spacing w:val="5"/>
              </w:rPr>
              <w:t>条第一款规定，网络餐饮服务第三方平台提供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者未对入网餐饮服务提供者的经营行为进行</w:t>
            </w:r>
            <w:r>
              <w:rPr>
                <w:spacing w:val="4"/>
              </w:rPr>
              <w:t xml:space="preserve">   </w:t>
            </w:r>
            <w:r>
              <w:rPr>
                <w:spacing w:val="5"/>
              </w:rPr>
              <w:t>抽查和监测的，由县级以上地方市场监督管理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部门责令改正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  </w:t>
            </w:r>
            <w:r>
              <w:rPr/>
              <w:t>5000 元以上 3 万元以下罚款。</w:t>
            </w:r>
          </w:p>
        </w:tc>
        <w:tc>
          <w:tcPr>
            <w:tcW w:w="915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8" w:right="106" w:firstLine="2"/>
              <w:spacing w:before="236" w:line="227" w:lineRule="auto"/>
              <w:rPr/>
            </w:pPr>
            <w:r>
              <w:rPr>
                <w:spacing w:val="20"/>
              </w:rPr>
              <w:t>经责令改正仍不</w:t>
            </w:r>
            <w:r>
              <w:rPr/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3" w:right="109"/>
              <w:spacing w:before="236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112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3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138" w:line="230" w:lineRule="auto"/>
              <w:jc w:val="both"/>
              <w:rPr/>
            </w:pPr>
            <w:r>
              <w:rPr>
                <w:spacing w:val="20"/>
              </w:rPr>
              <w:t>经责令改正后仍</w:t>
            </w:r>
            <w:r>
              <w:rPr/>
              <w:t xml:space="preserve"> </w:t>
            </w:r>
            <w:r>
              <w:rPr>
                <w:spacing w:val="20"/>
              </w:rPr>
              <w:t>未开展相关工作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4"/>
              <w:spacing w:before="292" w:line="20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</w:p>
          <w:p>
            <w:pPr>
              <w:pStyle w:val="TableText"/>
              <w:ind w:left="122"/>
              <w:spacing w:before="35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48" w:line="230" w:lineRule="auto"/>
              <w:jc w:val="both"/>
              <w:rPr/>
            </w:pPr>
            <w:r>
              <w:rPr>
                <w:spacing w:val="20"/>
              </w:rPr>
              <w:t>经责令改正后拒</w:t>
            </w:r>
            <w:r>
              <w:rPr/>
              <w:t xml:space="preserve"> </w:t>
            </w:r>
            <w:r>
              <w:rPr>
                <w:spacing w:val="20"/>
              </w:rPr>
              <w:t>不开展相关工作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</w:p>
          <w:p>
            <w:pPr>
              <w:pStyle w:val="TableText"/>
              <w:ind w:left="114"/>
              <w:spacing w:before="33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817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1" w:line="170" w:lineRule="auto"/>
              <w:rPr/>
            </w:pPr>
            <w:r>
              <w:rPr/>
              <w:t>9</w:t>
            </w:r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20"/>
              <w:spacing w:before="81" w:line="231" w:lineRule="auto"/>
              <w:jc w:val="both"/>
              <w:rPr/>
            </w:pPr>
            <w:r>
              <w:rPr>
                <w:spacing w:val="16"/>
              </w:rPr>
              <w:t>网络餐饮服务第三方平</w:t>
            </w:r>
            <w:r>
              <w:rPr/>
              <w:t xml:space="preserve"> </w:t>
            </w:r>
            <w:r>
              <w:rPr>
                <w:spacing w:val="16"/>
              </w:rPr>
              <w:t>台提供者未按要求建立消费</w:t>
            </w:r>
            <w:r>
              <w:rPr>
                <w:spacing w:val="8"/>
              </w:rPr>
              <w:t xml:space="preserve"> </w:t>
            </w:r>
            <w:r>
              <w:rPr>
                <w:spacing w:val="13"/>
              </w:rPr>
              <w:t>者投诉举报处理制度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，公开</w:t>
            </w:r>
            <w:r>
              <w:rPr/>
              <w:t xml:space="preserve"> </w:t>
            </w:r>
            <w:r>
              <w:rPr>
                <w:spacing w:val="13"/>
              </w:rPr>
              <w:t>投诉举报方式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，或者未对涉</w:t>
            </w:r>
            <w:r>
              <w:rPr/>
              <w:t xml:space="preserve"> </w:t>
            </w:r>
            <w:r>
              <w:rPr>
                <w:spacing w:val="16"/>
              </w:rPr>
              <w:t>及消费者食品安全的投诉举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报及时进行处理的。</w:t>
            </w:r>
          </w:p>
        </w:tc>
        <w:tc>
          <w:tcPr>
            <w:tcW w:w="4124" w:type="dxa"/>
            <w:vAlign w:val="top"/>
            <w:vMerge w:val="restart"/>
            <w:tcBorders>
              <w:bottom w:val="nil"/>
            </w:tcBorders>
          </w:tcPr>
          <w:p>
            <w:pPr>
              <w:spacing w:line="3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0"/>
              <w:spacing w:before="81" w:line="230" w:lineRule="auto"/>
              <w:rPr/>
            </w:pPr>
            <w:r>
              <w:rPr>
                <w:b/>
                <w:bCs/>
                <w:spacing w:val="8"/>
              </w:rPr>
              <w:t>第三十八条 </w:t>
            </w:r>
            <w:r>
              <w:rPr>
                <w:spacing w:val="8"/>
              </w:rPr>
              <w:t>违反本办法第十七条规定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网络餐饮服务第三方平台提供者未按要求建</w:t>
            </w:r>
            <w:r>
              <w:rPr>
                <w:spacing w:val="4"/>
              </w:rPr>
              <w:t xml:space="preserve">   </w:t>
            </w:r>
            <w:r>
              <w:rPr>
                <w:spacing w:val="5"/>
              </w:rPr>
              <w:t>立消费者投诉举报处理制度，公开投诉举报方 </w:t>
            </w:r>
            <w:r>
              <w:rPr>
                <w:spacing w:val="5"/>
              </w:rPr>
              <w:t>式，或者未对涉及消费者食品安全的投诉举报 </w:t>
            </w:r>
            <w:r>
              <w:rPr>
                <w:spacing w:val="5"/>
              </w:rPr>
              <w:t>及时进行处理的，由县级以上地方市场监督管 </w:t>
            </w:r>
            <w:r>
              <w:rPr>
                <w:spacing w:val="5"/>
              </w:rPr>
              <w:t>理部门责令改正，给予警告；拒不改正的，处 </w:t>
            </w:r>
            <w:r>
              <w:rPr/>
              <w:t>5000 元以上 3 万元以下罚款。</w:t>
            </w:r>
          </w:p>
        </w:tc>
        <w:tc>
          <w:tcPr>
            <w:tcW w:w="915" w:type="dxa"/>
            <w:vAlign w:val="top"/>
          </w:tcPr>
          <w:p>
            <w:pPr>
              <w:pStyle w:val="TableText"/>
              <w:ind w:left="255"/>
              <w:spacing w:before="296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8" w:right="106" w:firstLine="2"/>
              <w:spacing w:before="140" w:line="227" w:lineRule="auto"/>
              <w:rPr/>
            </w:pPr>
            <w:r>
              <w:rPr>
                <w:spacing w:val="20"/>
              </w:rPr>
              <w:t>经责令改正仍不</w:t>
            </w:r>
            <w:r>
              <w:rPr/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3" w:right="106"/>
              <w:spacing w:before="140" w:line="22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94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46" w:line="219" w:lineRule="auto"/>
              <w:jc w:val="both"/>
              <w:rPr/>
            </w:pPr>
            <w:r>
              <w:rPr>
                <w:spacing w:val="20"/>
              </w:rPr>
              <w:t>经责令改正后仍</w:t>
            </w:r>
            <w:r>
              <w:rPr/>
              <w:t xml:space="preserve"> </w:t>
            </w:r>
            <w:r>
              <w:rPr>
                <w:spacing w:val="20"/>
              </w:rPr>
              <w:t>未开展相关工作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pStyle w:val="TableText"/>
              <w:ind w:left="114"/>
              <w:spacing w:before="207" w:line="20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</w:p>
          <w:p>
            <w:pPr>
              <w:pStyle w:val="TableText"/>
              <w:ind w:left="122"/>
              <w:spacing w:before="33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51" w:line="230" w:lineRule="auto"/>
              <w:jc w:val="both"/>
              <w:rPr/>
            </w:pPr>
            <w:r>
              <w:rPr>
                <w:spacing w:val="20"/>
              </w:rPr>
              <w:t>经责令改正后拒</w:t>
            </w:r>
            <w:r>
              <w:rPr/>
              <w:t xml:space="preserve"> </w:t>
            </w:r>
            <w:r>
              <w:rPr>
                <w:spacing w:val="20"/>
              </w:rPr>
              <w:t>不开展相关工作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</w:t>
            </w:r>
          </w:p>
          <w:p>
            <w:pPr>
              <w:pStyle w:val="TableText"/>
              <w:ind w:left="114"/>
              <w:spacing w:before="35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1181" w:hRule="atLeast"/>
        </w:trPr>
        <w:tc>
          <w:tcPr>
            <w:tcW w:w="997" w:type="dxa"/>
            <w:vAlign w:val="top"/>
          </w:tcPr>
          <w:p>
            <w:pPr>
              <w:spacing w:line="42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1"/>
              <w:spacing w:before="81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07" w:right="107" w:firstLine="400"/>
              <w:spacing w:before="166" w:line="228" w:lineRule="auto"/>
              <w:jc w:val="both"/>
              <w:rPr/>
            </w:pPr>
            <w:r>
              <w:rPr>
                <w:spacing w:val="17"/>
              </w:rPr>
              <w:t>入网餐饮服务提供者将</w:t>
            </w:r>
            <w:r>
              <w:rPr>
                <w:spacing w:val="7"/>
              </w:rPr>
              <w:t xml:space="preserve"> </w:t>
            </w:r>
            <w:r>
              <w:rPr>
                <w:spacing w:val="16"/>
              </w:rPr>
              <w:t>订单委托其他食品经营者加</w:t>
            </w:r>
            <w:r>
              <w:rPr>
                <w:spacing w:val="6"/>
              </w:rPr>
              <w:t xml:space="preserve"> </w:t>
            </w:r>
            <w:r>
              <w:rPr>
                <w:spacing w:val="12"/>
              </w:rPr>
              <w:t>工制作</w:t>
            </w:r>
            <w:r>
              <w:rPr>
                <w:spacing w:val="-3"/>
              </w:rPr>
              <w:t xml:space="preserve"> </w:t>
            </w:r>
            <w:r>
              <w:rPr>
                <w:spacing w:val="12"/>
              </w:rPr>
              <w:t>，或者网络销售的餐</w:t>
            </w:r>
          </w:p>
        </w:tc>
        <w:tc>
          <w:tcPr>
            <w:tcW w:w="4124" w:type="dxa"/>
            <w:vAlign w:val="top"/>
          </w:tcPr>
          <w:p>
            <w:pPr>
              <w:pStyle w:val="TableText"/>
              <w:ind w:left="106" w:right="54" w:firstLine="400"/>
              <w:spacing w:before="166" w:line="228" w:lineRule="auto"/>
              <w:jc w:val="both"/>
              <w:rPr/>
            </w:pPr>
            <w:r>
              <w:rPr>
                <w:b/>
                <w:bCs/>
                <w:spacing w:val="12"/>
              </w:rPr>
              <w:t>第三十九条第四款 </w:t>
            </w:r>
            <w:r>
              <w:rPr>
                <w:spacing w:val="12"/>
              </w:rPr>
              <w:t>违反本办法第十八条</w:t>
            </w:r>
            <w:r>
              <w:rPr>
                <w:spacing w:val="3"/>
              </w:rPr>
              <w:t xml:space="preserve">  </w:t>
            </w:r>
            <w:r>
              <w:rPr>
                <w:spacing w:val="1"/>
              </w:rPr>
              <w:t>第（ 四）项</w:t>
            </w:r>
            <w:r>
              <w:rPr>
                <w:spacing w:val="-26"/>
              </w:rPr>
              <w:t xml:space="preserve"> </w:t>
            </w:r>
            <w:r>
              <w:rPr>
                <w:spacing w:val="1"/>
              </w:rPr>
              <w:t>、第（五）项规定，入网餐饮服务</w:t>
            </w:r>
            <w:r>
              <w:rPr/>
              <w:t xml:space="preserve">  </w:t>
            </w:r>
            <w:r>
              <w:rPr>
                <w:spacing w:val="7"/>
              </w:rPr>
              <w:t>提供者将订单委托其他食品经营者加工制作，</w:t>
            </w:r>
          </w:p>
        </w:tc>
        <w:tc>
          <w:tcPr>
            <w:tcW w:w="915" w:type="dxa"/>
            <w:vAlign w:val="top"/>
          </w:tcPr>
          <w:p>
            <w:pPr>
              <w:spacing w:line="3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9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2"/>
              <w:spacing w:before="82" w:line="227" w:lineRule="auto"/>
              <w:rPr/>
            </w:pPr>
            <w:r>
              <w:rPr>
                <w:spacing w:val="20"/>
              </w:rPr>
              <w:t>经责令改正仍不</w:t>
            </w:r>
            <w:r>
              <w:rPr/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61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9"/>
              <w:spacing w:before="82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07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699"/>
        <w:gridCol w:w="4124"/>
        <w:gridCol w:w="915"/>
        <w:gridCol w:w="1694"/>
        <w:gridCol w:w="3615"/>
      </w:tblGrid>
      <w:tr>
        <w:trPr>
          <w:trHeight w:val="131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107"/>
              <w:spacing w:before="52" w:line="229" w:lineRule="auto"/>
              <w:jc w:val="both"/>
              <w:rPr/>
            </w:pPr>
            <w:r>
              <w:rPr>
                <w:spacing w:val="16"/>
              </w:rPr>
              <w:t>饮食品未与实体店销售的餐</w:t>
            </w:r>
            <w:r>
              <w:rPr>
                <w:spacing w:val="7"/>
              </w:rPr>
              <w:t xml:space="preserve"> </w:t>
            </w:r>
            <w:r>
              <w:rPr>
                <w:spacing w:val="35"/>
              </w:rPr>
              <w:t>饮食品质量安全保持一致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12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5" w:firstLine="2"/>
              <w:spacing w:before="49" w:line="230" w:lineRule="auto"/>
              <w:jc w:val="both"/>
              <w:rPr/>
            </w:pPr>
            <w:r>
              <w:rPr>
                <w:spacing w:val="15"/>
              </w:rPr>
              <w:t>或者网络销售的餐饮食品未与实体店销售的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餐饮食品质量安全保持一致的，由县级以上地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方市场监督管理部门责令改正，给予警告；拒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，处 5000 元以上 3 万元以下罚款。</w:t>
            </w:r>
          </w:p>
        </w:tc>
        <w:tc>
          <w:tcPr>
            <w:tcW w:w="915" w:type="dxa"/>
            <w:vAlign w:val="top"/>
          </w:tcPr>
          <w:p>
            <w:pPr>
              <w:spacing w:line="4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235" w:line="229" w:lineRule="auto"/>
              <w:jc w:val="both"/>
              <w:rPr/>
            </w:pPr>
            <w:r>
              <w:rPr>
                <w:spacing w:val="20"/>
              </w:rPr>
              <w:t>经责令改正后仍</w:t>
            </w:r>
            <w:r>
              <w:rPr/>
              <w:t xml:space="preserve"> </w:t>
            </w:r>
            <w:r>
              <w:rPr>
                <w:spacing w:val="20"/>
              </w:rPr>
              <w:t>未开展相关工作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2"/>
              <w:spacing w:before="33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133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82" w:line="230" w:lineRule="auto"/>
              <w:jc w:val="both"/>
              <w:rPr/>
            </w:pPr>
            <w:r>
              <w:rPr>
                <w:spacing w:val="20"/>
              </w:rPr>
              <w:t>经责令改正后拒</w:t>
            </w:r>
            <w:r>
              <w:rPr/>
              <w:t xml:space="preserve"> </w:t>
            </w:r>
            <w:r>
              <w:rPr>
                <w:spacing w:val="20"/>
              </w:rPr>
              <w:t>不开展相关工作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4"/>
              <w:spacing w:before="33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1431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1"/>
              <w:spacing w:before="81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1"/>
              <w:spacing w:before="81" w:line="227" w:lineRule="auto"/>
              <w:rPr/>
            </w:pPr>
            <w:r>
              <w:rPr>
                <w:spacing w:val="17"/>
              </w:rPr>
              <w:t>入网餐饮服务提供者未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履行相应的包装义务的。</w:t>
            </w:r>
          </w:p>
        </w:tc>
        <w:tc>
          <w:tcPr>
            <w:tcW w:w="4124" w:type="dxa"/>
            <w:vAlign w:val="top"/>
            <w:vMerge w:val="restart"/>
            <w:tcBorders>
              <w:bottom w:val="nil"/>
            </w:tcBorders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54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4"/>
              </w:rPr>
              <w:t>第四十条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4"/>
              </w:rPr>
              <w:t>违反本办法第十九条规定，入</w:t>
            </w:r>
            <w:r>
              <w:rPr/>
              <w:t xml:space="preserve">  </w:t>
            </w:r>
            <w:r>
              <w:rPr>
                <w:spacing w:val="7"/>
              </w:rPr>
              <w:t>网餐饮服务提供者未履行相应的包装义务的，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7"/>
              </w:rPr>
              <w:t>由县级以上地方市场监督管理部门责令改正，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2"/>
              </w:rPr>
              <w:t>给予警告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 5000 元以上3 万</w:t>
            </w:r>
            <w:r>
              <w:rPr/>
              <w:t xml:space="preserve">  </w:t>
            </w:r>
            <w:r>
              <w:rPr>
                <w:spacing w:val="7"/>
              </w:rPr>
              <w:t>元以下罚款。</w:t>
            </w:r>
          </w:p>
        </w:tc>
        <w:tc>
          <w:tcPr>
            <w:tcW w:w="915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94" w:type="dxa"/>
            <w:vAlign w:val="top"/>
          </w:tcPr>
          <w:p>
            <w:pPr>
              <w:spacing w:line="3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2"/>
              <w:spacing w:before="82" w:line="227" w:lineRule="auto"/>
              <w:rPr/>
            </w:pPr>
            <w:r>
              <w:rPr>
                <w:spacing w:val="20"/>
              </w:rPr>
              <w:t>经责令改正仍不</w:t>
            </w:r>
            <w:r>
              <w:rPr/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615" w:type="dxa"/>
            <w:vAlign w:val="top"/>
          </w:tcPr>
          <w:p>
            <w:pPr>
              <w:spacing w:line="3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9"/>
              <w:spacing w:before="82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119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175" w:line="230" w:lineRule="auto"/>
              <w:jc w:val="both"/>
              <w:rPr/>
            </w:pPr>
            <w:r>
              <w:rPr>
                <w:spacing w:val="20"/>
              </w:rPr>
              <w:t>经责令改正后仍</w:t>
            </w:r>
            <w:r>
              <w:rPr/>
              <w:t xml:space="preserve"> </w:t>
            </w:r>
            <w:r>
              <w:rPr>
                <w:spacing w:val="20"/>
              </w:rPr>
              <w:t>未开展相关工作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2"/>
              <w:spacing w:before="35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1373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6" w:firstLine="1"/>
              <w:spacing w:before="104" w:line="229" w:lineRule="auto"/>
              <w:jc w:val="both"/>
              <w:rPr/>
            </w:pPr>
            <w:r>
              <w:rPr>
                <w:spacing w:val="20"/>
              </w:rPr>
              <w:t>经责令改正后拒</w:t>
            </w:r>
            <w:r>
              <w:rPr/>
              <w:t xml:space="preserve"> </w:t>
            </w:r>
            <w:r>
              <w:rPr>
                <w:spacing w:val="20"/>
              </w:rPr>
              <w:t>不开展相关工作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15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4"/>
              <w:spacing w:before="33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08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441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七十二、《网络食品安全违法行为查处办法》行政处罚裁量基准</w:t>
      </w:r>
    </w:p>
    <w:p>
      <w:pPr>
        <w:spacing w:line="5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51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699"/>
        <w:gridCol w:w="4138"/>
        <w:gridCol w:w="870"/>
        <w:gridCol w:w="2096"/>
        <w:gridCol w:w="2717"/>
      </w:tblGrid>
      <w:tr>
        <w:trPr>
          <w:trHeight w:val="551" w:hRule="atLeast"/>
        </w:trPr>
        <w:tc>
          <w:tcPr>
            <w:tcW w:w="997" w:type="dxa"/>
            <w:vAlign w:val="top"/>
          </w:tcPr>
          <w:p>
            <w:pPr>
              <w:pStyle w:val="TableText"/>
              <w:ind w:left="300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949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670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966" w:type="dxa"/>
            <w:vAlign w:val="top"/>
            <w:gridSpan w:val="2"/>
          </w:tcPr>
          <w:p>
            <w:pPr>
              <w:pStyle w:val="TableText"/>
              <w:ind w:left="1085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717" w:type="dxa"/>
            <w:vAlign w:val="top"/>
          </w:tcPr>
          <w:p>
            <w:pPr>
              <w:pStyle w:val="TableText"/>
              <w:ind w:left="959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89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9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17"/>
              <w:spacing w:before="82" w:line="230" w:lineRule="auto"/>
              <w:jc w:val="both"/>
              <w:rPr/>
            </w:pPr>
            <w:r>
              <w:rPr>
                <w:spacing w:val="16"/>
              </w:rPr>
              <w:t>网络食品交易第三方平</w:t>
            </w:r>
            <w:r>
              <w:rPr/>
              <w:t xml:space="preserve"> </w:t>
            </w:r>
            <w:r>
              <w:rPr>
                <w:spacing w:val="16"/>
              </w:rPr>
              <w:t>台提供者和通过自建网站交</w:t>
            </w:r>
            <w:r>
              <w:rPr>
                <w:spacing w:val="6"/>
              </w:rPr>
              <w:t xml:space="preserve"> </w:t>
            </w:r>
            <w:r>
              <w:rPr>
                <w:spacing w:val="16"/>
              </w:rPr>
              <w:t>易的食品生产经营者未履行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相应备案义务的。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399"/>
              <w:spacing w:before="82" w:line="230" w:lineRule="auto"/>
              <w:rPr/>
            </w:pPr>
            <w:r>
              <w:rPr>
                <w:b/>
                <w:bCs/>
                <w:spacing w:val="6"/>
              </w:rPr>
              <w:t>第二十九条   </w:t>
            </w:r>
            <w:r>
              <w:rPr>
                <w:spacing w:val="6"/>
              </w:rPr>
              <w:t>违反本办法第八条规定，网</w:t>
            </w:r>
            <w:r>
              <w:rPr/>
              <w:t xml:space="preserve"> </w:t>
            </w:r>
            <w:r>
              <w:rPr>
                <w:spacing w:val="9"/>
              </w:rPr>
              <w:t>络食品交易第三方平台提供者和通过自建网</w:t>
            </w:r>
            <w:r>
              <w:rPr>
                <w:spacing w:val="4"/>
              </w:rPr>
              <w:t xml:space="preserve">   </w:t>
            </w:r>
            <w:r>
              <w:rPr>
                <w:spacing w:val="9"/>
              </w:rPr>
              <w:t>站交易的食品生产经营者未履行相应备案义</w:t>
            </w:r>
            <w:r>
              <w:rPr>
                <w:spacing w:val="4"/>
              </w:rPr>
              <w:t xml:space="preserve">   </w:t>
            </w:r>
            <w:r>
              <w:rPr>
                <w:spacing w:val="5"/>
              </w:rPr>
              <w:t>务的，由县级以上地方市场监督管理部门责令</w:t>
            </w:r>
            <w:r>
              <w:rPr>
                <w:spacing w:val="18"/>
                <w:w w:val="101"/>
              </w:rPr>
              <w:t xml:space="preserve"> </w:t>
            </w:r>
            <w:r>
              <w:rPr/>
              <w:t>改正</w:t>
            </w:r>
            <w:r>
              <w:rPr>
                <w:spacing w:val="-19"/>
              </w:rPr>
              <w:t xml:space="preserve"> </w:t>
            </w:r>
            <w:r>
              <w:rPr/>
              <w:t>，给予警告</w:t>
            </w:r>
            <w:r>
              <w:rPr>
                <w:spacing w:val="-22"/>
              </w:rPr>
              <w:t xml:space="preserve"> </w:t>
            </w:r>
            <w:r>
              <w:rPr/>
              <w:t>；拒不改正的</w:t>
            </w:r>
            <w:r>
              <w:rPr>
                <w:spacing w:val="-21"/>
              </w:rPr>
              <w:t xml:space="preserve"> </w:t>
            </w:r>
            <w:r>
              <w:rPr/>
              <w:t>，处 5000 元以 </w:t>
            </w:r>
            <w:r>
              <w:rPr>
                <w:spacing w:val="3"/>
              </w:rPr>
              <w:t>上 3 万元以下罚款。</w:t>
            </w:r>
          </w:p>
        </w:tc>
        <w:tc>
          <w:tcPr>
            <w:tcW w:w="870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09" w:right="102" w:firstLine="4"/>
              <w:spacing w:before="58" w:line="224" w:lineRule="auto"/>
              <w:rPr/>
            </w:pPr>
            <w:r>
              <w:rPr>
                <w:spacing w:val="13"/>
              </w:rPr>
              <w:t>有下列情形之一的：</w:t>
            </w:r>
            <w:r>
              <w:rPr>
                <w:spacing w:val="1"/>
              </w:rPr>
              <w:t xml:space="preserve">  </w:t>
            </w:r>
            <w:r>
              <w:rPr>
                <w:spacing w:val="19"/>
              </w:rPr>
              <w:t>1.拒不改正持续时间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不足  5</w:t>
            </w:r>
            <w:r>
              <w:rPr>
                <w:spacing w:val="19"/>
                <w:w w:val="101"/>
              </w:rPr>
              <w:t xml:space="preserve">  </w:t>
            </w:r>
            <w:r>
              <w:rPr>
                <w:spacing w:val="-2"/>
              </w:rPr>
              <w:t>日</w:t>
            </w:r>
            <w:r>
              <w:rPr>
                <w:spacing w:val="-17"/>
              </w:rPr>
              <w:t xml:space="preserve"> </w:t>
            </w:r>
            <w:r>
              <w:rPr>
                <w:spacing w:val="-2"/>
              </w:rPr>
              <w:t>；2.立案调</w:t>
            </w:r>
            <w:r>
              <w:rPr/>
              <w:t xml:space="preserve"> </w:t>
            </w:r>
            <w:r>
              <w:rPr>
                <w:spacing w:val="10"/>
              </w:rPr>
              <w:t>查时已完成整改 ；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3.</w:t>
            </w:r>
            <w:r>
              <w:rPr/>
              <w:t xml:space="preserve"> </w:t>
            </w:r>
            <w:r>
              <w:rPr>
                <w:spacing w:val="18"/>
              </w:rPr>
              <w:t>未造成危害后果或者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主动消除危害后果。</w:t>
            </w:r>
          </w:p>
        </w:tc>
        <w:tc>
          <w:tcPr>
            <w:tcW w:w="2717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2" w:line="229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-4"/>
              </w:rPr>
              <w:t>改正的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，处 5000 元以上 1.25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2208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7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0" w:right="105" w:firstLine="3"/>
              <w:spacing w:before="58" w:line="225" w:lineRule="auto"/>
              <w:rPr/>
            </w:pPr>
            <w:r>
              <w:rPr>
                <w:spacing w:val="13"/>
              </w:rPr>
              <w:t>有下列情形之一的：</w:t>
            </w:r>
            <w:r>
              <w:rPr>
                <w:spacing w:val="1"/>
              </w:rPr>
              <w:t xml:space="preserve">  </w:t>
            </w:r>
            <w:r>
              <w:rPr>
                <w:spacing w:val="19"/>
              </w:rPr>
              <w:t>1.拒不改正持续时间</w:t>
            </w:r>
            <w:r>
              <w:rPr>
                <w:spacing w:val="6"/>
              </w:rPr>
              <w:t xml:space="preserve"> </w:t>
            </w:r>
            <w:r>
              <w:rPr>
                <w:spacing w:val="-10"/>
              </w:rPr>
              <w:t>5</w:t>
            </w:r>
            <w:r>
              <w:rPr>
                <w:spacing w:val="24"/>
                <w:w w:val="101"/>
              </w:rPr>
              <w:t xml:space="preserve">  </w:t>
            </w:r>
            <w:r>
              <w:rPr>
                <w:spacing w:val="-10"/>
              </w:rPr>
              <w:t>日</w:t>
            </w:r>
            <w:r>
              <w:rPr>
                <w:spacing w:val="-24"/>
              </w:rPr>
              <w:t xml:space="preserve"> </w:t>
            </w:r>
            <w:r>
              <w:rPr>
                <w:spacing w:val="-10"/>
              </w:rPr>
              <w:t>以上不足</w:t>
            </w:r>
            <w:r>
              <w:rPr>
                <w:spacing w:val="12"/>
              </w:rPr>
              <w:t xml:space="preserve">  </w:t>
            </w:r>
            <w:r>
              <w:rPr>
                <w:spacing w:val="-10"/>
              </w:rPr>
              <w:t>10</w:t>
            </w:r>
            <w:r>
              <w:rPr>
                <w:spacing w:val="23"/>
              </w:rPr>
              <w:t xml:space="preserve">  </w:t>
            </w:r>
            <w:r>
              <w:rPr>
                <w:spacing w:val="-10"/>
              </w:rPr>
              <w:t>日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; 2.立案调查时已开始</w:t>
            </w:r>
            <w:r>
              <w:rPr>
                <w:spacing w:val="10"/>
              </w:rPr>
              <w:t xml:space="preserve"> </w:t>
            </w:r>
            <w:r>
              <w:rPr>
                <w:spacing w:val="10"/>
              </w:rPr>
              <w:t>整改但尚未完成 ；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3.</w:t>
            </w:r>
            <w:r>
              <w:rPr/>
              <w:t xml:space="preserve"> </w:t>
            </w:r>
            <w:r>
              <w:rPr>
                <w:spacing w:val="18"/>
              </w:rPr>
              <w:t>危害后果较轻或者主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动减轻危害后果。</w:t>
            </w:r>
          </w:p>
        </w:tc>
        <w:tc>
          <w:tcPr>
            <w:tcW w:w="2717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2" w:line="228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-7"/>
              </w:rPr>
              <w:t>改正的，处 1.25</w:t>
            </w:r>
            <w:r>
              <w:rPr>
                <w:spacing w:val="-6"/>
              </w:rPr>
              <w:t xml:space="preserve"> </w:t>
            </w:r>
            <w:r>
              <w:rPr>
                <w:spacing w:val="-7"/>
              </w:rPr>
              <w:t>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-7"/>
              </w:rPr>
              <w:t>2.25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949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0" w:right="105" w:firstLine="2"/>
              <w:spacing w:before="50" w:line="218" w:lineRule="auto"/>
              <w:jc w:val="both"/>
              <w:rPr/>
            </w:pPr>
            <w:r>
              <w:rPr>
                <w:spacing w:val="18"/>
              </w:rPr>
              <w:t>经多次责令仍拒不改</w:t>
            </w:r>
            <w:r>
              <w:rPr/>
              <w:t xml:space="preserve"> </w:t>
            </w:r>
            <w:r>
              <w:rPr>
                <w:spacing w:val="5"/>
              </w:rPr>
              <w:t>正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，情节恶劣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5"/>
              </w:rPr>
              <w:t>或者</w:t>
            </w:r>
            <w:r>
              <w:rPr/>
              <w:t xml:space="preserve"> </w:t>
            </w:r>
            <w:r>
              <w:rPr>
                <w:spacing w:val="8"/>
              </w:rPr>
              <w:t>造成其他危害后果。</w:t>
            </w:r>
          </w:p>
        </w:tc>
        <w:tc>
          <w:tcPr>
            <w:tcW w:w="2717" w:type="dxa"/>
            <w:vAlign w:val="top"/>
          </w:tcPr>
          <w:p>
            <w:pPr>
              <w:pStyle w:val="TableText"/>
              <w:ind w:left="113" w:right="107" w:firstLine="2"/>
              <w:spacing w:before="50" w:line="218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4"/>
              </w:rPr>
              <w:t>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，处 2.25 万元以上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897" w:hRule="atLeast"/>
        </w:trPr>
        <w:tc>
          <w:tcPr>
            <w:tcW w:w="997" w:type="dxa"/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1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699" w:type="dxa"/>
            <w:vAlign w:val="top"/>
          </w:tcPr>
          <w:p>
            <w:pPr>
              <w:pStyle w:val="TableText"/>
              <w:ind w:left="104" w:right="107" w:firstLine="420"/>
              <w:spacing w:before="53" w:line="225" w:lineRule="auto"/>
              <w:rPr/>
            </w:pPr>
            <w:r>
              <w:rPr>
                <w:spacing w:val="16"/>
              </w:rPr>
              <w:t>网络食品交易第三方平</w:t>
            </w:r>
            <w:r>
              <w:rPr/>
              <w:t xml:space="preserve"> </w:t>
            </w:r>
            <w:r>
              <w:rPr>
                <w:spacing w:val="16"/>
              </w:rPr>
              <w:t>台提供者未按要求建立入网</w:t>
            </w:r>
            <w:r>
              <w:rPr>
                <w:spacing w:val="9"/>
              </w:rPr>
              <w:t xml:space="preserve"> </w:t>
            </w:r>
            <w:r>
              <w:rPr>
                <w:spacing w:val="14"/>
              </w:rPr>
              <w:t>食品生产经营者审查登记</w:t>
            </w:r>
            <w:r>
              <w:rPr>
                <w:spacing w:val="-24"/>
              </w:rPr>
              <w:t xml:space="preserve"> </w:t>
            </w:r>
            <w:r>
              <w:rPr>
                <w:spacing w:val="14"/>
              </w:rPr>
              <w:t>、</w:t>
            </w:r>
            <w:r>
              <w:rPr/>
              <w:t xml:space="preserve"> </w:t>
            </w:r>
            <w:r>
              <w:rPr>
                <w:spacing w:val="14"/>
              </w:rPr>
              <w:t>食品安全自查</w:t>
            </w:r>
            <w:r>
              <w:rPr>
                <w:spacing w:val="-24"/>
              </w:rPr>
              <w:t xml:space="preserve"> </w:t>
            </w:r>
            <w:r>
              <w:rPr>
                <w:spacing w:val="14"/>
              </w:rPr>
              <w:t>、食品安全违</w:t>
            </w:r>
            <w:r>
              <w:rPr/>
              <w:t xml:space="preserve"> </w:t>
            </w:r>
            <w:r>
              <w:rPr>
                <w:spacing w:val="14"/>
              </w:rPr>
              <w:t>法行为制止及报告</w:t>
            </w:r>
            <w:r>
              <w:rPr>
                <w:spacing w:val="-24"/>
              </w:rPr>
              <w:t xml:space="preserve"> </w:t>
            </w:r>
            <w:r>
              <w:rPr>
                <w:spacing w:val="14"/>
              </w:rPr>
              <w:t>、严重违</w:t>
            </w:r>
            <w:r>
              <w:rPr/>
              <w:t xml:space="preserve"> </w:t>
            </w:r>
            <w:r>
              <w:rPr>
                <w:spacing w:val="14"/>
              </w:rPr>
              <w:t>法行为平台服务停止</w:t>
            </w:r>
            <w:r>
              <w:rPr>
                <w:spacing w:val="-24"/>
              </w:rPr>
              <w:t xml:space="preserve"> </w:t>
            </w:r>
            <w:r>
              <w:rPr>
                <w:spacing w:val="14"/>
              </w:rPr>
              <w:t>、食品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06" w:right="105" w:firstLine="400"/>
              <w:spacing w:before="53" w:line="225" w:lineRule="auto"/>
              <w:rPr/>
            </w:pPr>
            <w:r>
              <w:rPr>
                <w:b/>
                <w:bCs/>
                <w:spacing w:val="6"/>
              </w:rPr>
              <w:t>第三十一条   </w:t>
            </w:r>
            <w:r>
              <w:rPr>
                <w:spacing w:val="6"/>
              </w:rPr>
              <w:t>违反本办法第十条规定，网</w:t>
            </w:r>
            <w:r>
              <w:rPr/>
              <w:t xml:space="preserve"> </w:t>
            </w:r>
            <w:r>
              <w:rPr>
                <w:spacing w:val="9"/>
              </w:rPr>
              <w:t>络食品交易第三方平台提供者未按要求建立</w:t>
            </w:r>
            <w:r>
              <w:rPr>
                <w:spacing w:val="4"/>
              </w:rPr>
              <w:t xml:space="preserve">   </w:t>
            </w:r>
            <w:r>
              <w:rPr>
                <w:spacing w:val="9"/>
              </w:rPr>
              <w:t>入网食品生产经营者审查登记、食品安全自</w:t>
            </w:r>
            <w:r>
              <w:rPr>
                <w:spacing w:val="4"/>
              </w:rPr>
              <w:t xml:space="preserve">   </w:t>
            </w:r>
            <w:r>
              <w:rPr>
                <w:spacing w:val="6"/>
              </w:rPr>
              <w:t>查、食品安全违法行为制止及报告、严重违法</w:t>
            </w:r>
            <w:r>
              <w:rPr/>
              <w:t xml:space="preserve"> </w:t>
            </w:r>
            <w:r>
              <w:rPr>
                <w:spacing w:val="6"/>
              </w:rPr>
              <w:t>行为平台服务停止、食品安全投诉举报处理等</w:t>
            </w:r>
            <w:r>
              <w:rPr/>
              <w:t xml:space="preserve"> </w:t>
            </w:r>
            <w:r>
              <w:rPr>
                <w:spacing w:val="6"/>
              </w:rPr>
              <w:t>制度的或者未公开以上制度的，由县级以上地</w:t>
            </w:r>
          </w:p>
        </w:tc>
        <w:tc>
          <w:tcPr>
            <w:tcW w:w="87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09" w:right="102" w:firstLine="1"/>
              <w:spacing w:before="53" w:line="225" w:lineRule="auto"/>
              <w:rPr/>
            </w:pPr>
            <w:r>
              <w:rPr>
                <w:spacing w:val="13"/>
              </w:rPr>
              <w:t>有下列情形之一的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：</w:t>
            </w:r>
            <w:r>
              <w:rPr/>
              <w:t xml:space="preserve"> </w:t>
            </w:r>
            <w:r>
              <w:rPr>
                <w:spacing w:val="19"/>
              </w:rPr>
              <w:t>1.拒不改正持续时间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不足  5</w:t>
            </w:r>
            <w:r>
              <w:rPr>
                <w:spacing w:val="19"/>
                <w:w w:val="101"/>
              </w:rPr>
              <w:t xml:space="preserve">  </w:t>
            </w:r>
            <w:r>
              <w:rPr>
                <w:spacing w:val="-2"/>
              </w:rPr>
              <w:t>日</w:t>
            </w:r>
            <w:r>
              <w:rPr>
                <w:spacing w:val="-17"/>
              </w:rPr>
              <w:t xml:space="preserve"> </w:t>
            </w:r>
            <w:r>
              <w:rPr>
                <w:spacing w:val="-2"/>
              </w:rPr>
              <w:t>；2.立案调</w:t>
            </w:r>
            <w:r>
              <w:rPr/>
              <w:t xml:space="preserve"> </w:t>
            </w:r>
            <w:r>
              <w:rPr>
                <w:spacing w:val="10"/>
              </w:rPr>
              <w:t>查时已完成整改 ；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3.</w:t>
            </w:r>
            <w:r>
              <w:rPr/>
              <w:t xml:space="preserve"> </w:t>
            </w:r>
            <w:r>
              <w:rPr>
                <w:spacing w:val="18"/>
              </w:rPr>
              <w:t>未造成危害后果或者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主动消除危害后果。</w:t>
            </w:r>
          </w:p>
        </w:tc>
        <w:tc>
          <w:tcPr>
            <w:tcW w:w="2717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1" w:line="228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-4"/>
              </w:rPr>
              <w:t>改正的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，处 5000 元以上 1.25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spacing w:line="198" w:lineRule="exact"/>
        <w:rPr>
          <w:rFonts w:ascii="Arial"/>
          <w:sz w:val="17"/>
        </w:rPr>
      </w:pPr>
      <w:r/>
    </w:p>
    <w:p>
      <w:pPr>
        <w:spacing w:line="198" w:lineRule="exact"/>
        <w:sectPr>
          <w:footerReference w:type="default" r:id="rId309"/>
          <w:pgSz w:w="16839" w:h="11905"/>
          <w:pgMar w:top="1011" w:right="1444" w:bottom="1949" w:left="1871" w:header="0" w:footer="1787" w:gutter="0"/>
        </w:sectPr>
        <w:rPr>
          <w:rFonts w:ascii="Arial" w:hAnsi="Arial" w:eastAsia="Arial" w:cs="Arial"/>
          <w:sz w:val="17"/>
          <w:szCs w:val="17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51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699"/>
        <w:gridCol w:w="4138"/>
        <w:gridCol w:w="870"/>
        <w:gridCol w:w="2096"/>
        <w:gridCol w:w="2717"/>
      </w:tblGrid>
      <w:tr>
        <w:trPr>
          <w:trHeight w:val="2213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107" w:hanging="2"/>
              <w:spacing w:before="50" w:line="227" w:lineRule="auto"/>
              <w:rPr/>
            </w:pPr>
            <w:r>
              <w:rPr>
                <w:spacing w:val="16"/>
              </w:rPr>
              <w:t>安全投诉举报处理等制度的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或者未公开以上制度的。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5"/>
              <w:spacing w:before="49" w:line="227" w:lineRule="auto"/>
              <w:rPr/>
            </w:pPr>
            <w:r>
              <w:rPr>
                <w:spacing w:val="5"/>
              </w:rPr>
              <w:t>方市场监督管理部门责令改正，给予警告；拒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1"/>
              </w:rPr>
              <w:t>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，处 5000 元以上 3 万元以下罚款。</w:t>
            </w:r>
          </w:p>
        </w:tc>
        <w:tc>
          <w:tcPr>
            <w:tcW w:w="870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7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0" w:right="105"/>
              <w:spacing w:before="54" w:line="226" w:lineRule="auto"/>
              <w:rPr/>
            </w:pPr>
            <w:r>
              <w:rPr>
                <w:spacing w:val="13"/>
              </w:rPr>
              <w:t>有下列情形之一的</w:t>
            </w:r>
            <w:r>
              <w:rPr>
                <w:spacing w:val="-10"/>
              </w:rPr>
              <w:t xml:space="preserve"> </w:t>
            </w:r>
            <w:r>
              <w:rPr>
                <w:spacing w:val="13"/>
              </w:rPr>
              <w:t>：</w:t>
            </w:r>
            <w:r>
              <w:rPr/>
              <w:t xml:space="preserve"> </w:t>
            </w:r>
            <w:r>
              <w:rPr>
                <w:spacing w:val="19"/>
              </w:rPr>
              <w:t>1.拒不改正持续时间</w:t>
            </w:r>
            <w:r>
              <w:rPr>
                <w:spacing w:val="6"/>
              </w:rPr>
              <w:t xml:space="preserve"> </w:t>
            </w:r>
            <w:r>
              <w:rPr>
                <w:spacing w:val="-11"/>
              </w:rPr>
              <w:t>5</w:t>
            </w:r>
            <w:r>
              <w:rPr>
                <w:spacing w:val="13"/>
              </w:rPr>
              <w:t xml:space="preserve">   </w:t>
            </w:r>
            <w:r>
              <w:rPr>
                <w:spacing w:val="-11"/>
              </w:rPr>
              <w:t>日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-11"/>
              </w:rPr>
              <w:t>以 上</w:t>
            </w:r>
            <w:r>
              <w:rPr>
                <w:spacing w:val="3"/>
              </w:rPr>
              <w:t xml:space="preserve"> </w:t>
            </w:r>
            <w:r>
              <w:rPr>
                <w:spacing w:val="-11"/>
              </w:rPr>
              <w:t>不</w:t>
            </w:r>
            <w:r>
              <w:rPr>
                <w:spacing w:val="7"/>
              </w:rPr>
              <w:t xml:space="preserve"> </w:t>
            </w:r>
            <w:r>
              <w:rPr>
                <w:spacing w:val="-11"/>
              </w:rPr>
              <w:t>足</w:t>
            </w:r>
            <w:r>
              <w:rPr>
                <w:spacing w:val="18"/>
                <w:w w:val="101"/>
              </w:rPr>
              <w:t xml:space="preserve">   </w:t>
            </w:r>
            <w:r>
              <w:rPr>
                <w:spacing w:val="-11"/>
              </w:rPr>
              <w:t>10</w:t>
            </w:r>
            <w:r>
              <w:rPr/>
              <w:t xml:space="preserve"> </w:t>
            </w:r>
            <w:r>
              <w:rPr/>
              <w:t>日；2.立案调查时已开</w:t>
            </w:r>
            <w:r>
              <w:rPr>
                <w:spacing w:val="6"/>
              </w:rPr>
              <w:t xml:space="preserve"> </w:t>
            </w:r>
            <w:r>
              <w:rPr>
                <w:spacing w:val="13"/>
              </w:rPr>
              <w:t>始整改但尚未完成</w:t>
            </w:r>
            <w:r>
              <w:rPr>
                <w:spacing w:val="-10"/>
              </w:rPr>
              <w:t xml:space="preserve"> </w:t>
            </w:r>
            <w:r>
              <w:rPr>
                <w:spacing w:val="13"/>
              </w:rPr>
              <w:t>；</w:t>
            </w:r>
            <w:r>
              <w:rPr/>
              <w:t xml:space="preserve"> </w:t>
            </w:r>
            <w:r>
              <w:rPr>
                <w:spacing w:val="19"/>
              </w:rPr>
              <w:t>3.危害后果较轻或者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主动减轻危害后果。</w:t>
            </w:r>
          </w:p>
        </w:tc>
        <w:tc>
          <w:tcPr>
            <w:tcW w:w="2717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4"/>
              <w:spacing w:before="81" w:line="229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-7"/>
              </w:rPr>
              <w:t>改正的，处 1.25</w:t>
            </w:r>
            <w:r>
              <w:rPr>
                <w:spacing w:val="-4"/>
              </w:rPr>
              <w:t xml:space="preserve"> </w:t>
            </w:r>
            <w:r>
              <w:rPr>
                <w:spacing w:val="-7"/>
              </w:rPr>
              <w:t>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-7"/>
              </w:rPr>
              <w:t>2.25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99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0" w:right="105" w:firstLine="2"/>
              <w:spacing w:before="71" w:line="224" w:lineRule="auto"/>
              <w:jc w:val="both"/>
              <w:rPr/>
            </w:pPr>
            <w:r>
              <w:rPr>
                <w:spacing w:val="18"/>
              </w:rPr>
              <w:t>经多次责令仍拒不改</w:t>
            </w:r>
            <w:r>
              <w:rPr/>
              <w:t xml:space="preserve"> </w:t>
            </w:r>
            <w:r>
              <w:rPr>
                <w:spacing w:val="5"/>
              </w:rPr>
              <w:t>正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，情节恶劣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5"/>
              </w:rPr>
              <w:t>或者</w:t>
            </w:r>
            <w:r>
              <w:rPr/>
              <w:t xml:space="preserve"> </w:t>
            </w:r>
            <w:r>
              <w:rPr>
                <w:spacing w:val="8"/>
              </w:rPr>
              <w:t>造成其他危害后果。</w:t>
            </w:r>
          </w:p>
        </w:tc>
        <w:tc>
          <w:tcPr>
            <w:tcW w:w="2717" w:type="dxa"/>
            <w:vAlign w:val="top"/>
          </w:tcPr>
          <w:p>
            <w:pPr>
              <w:pStyle w:val="TableText"/>
              <w:ind w:left="113" w:right="107" w:firstLine="2"/>
              <w:spacing w:before="71" w:line="224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4"/>
              </w:rPr>
              <w:t>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，处 2.25 万元以上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89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17"/>
              <w:spacing w:before="82" w:line="229" w:lineRule="auto"/>
              <w:jc w:val="both"/>
              <w:rPr/>
            </w:pPr>
            <w:r>
              <w:rPr>
                <w:spacing w:val="16"/>
              </w:rPr>
              <w:t>网络食品交易第三方平</w:t>
            </w:r>
            <w:r>
              <w:rPr/>
              <w:t xml:space="preserve"> </w:t>
            </w:r>
            <w:r>
              <w:rPr>
                <w:spacing w:val="16"/>
              </w:rPr>
              <w:t>台提供者未建立入网食品生</w:t>
            </w:r>
            <w:r>
              <w:rPr>
                <w:spacing w:val="6"/>
              </w:rPr>
              <w:t xml:space="preserve"> </w:t>
            </w:r>
            <w:r>
              <w:rPr>
                <w:spacing w:val="14"/>
              </w:rPr>
              <w:t>产经营者档案</w:t>
            </w:r>
            <w:r>
              <w:rPr>
                <w:spacing w:val="-27"/>
              </w:rPr>
              <w:t xml:space="preserve"> </w:t>
            </w:r>
            <w:r>
              <w:rPr>
                <w:spacing w:val="14"/>
              </w:rPr>
              <w:t>、记录入网食</w:t>
            </w:r>
          </w:p>
          <w:p>
            <w:pPr>
              <w:pStyle w:val="TableText"/>
              <w:ind w:left="121"/>
              <w:spacing w:before="10" w:line="209" w:lineRule="auto"/>
              <w:rPr/>
            </w:pPr>
            <w:r>
              <w:rPr>
                <w:spacing w:val="7"/>
              </w:rPr>
              <w:t>品生产经营者相关信息的。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65" w:firstLine="381"/>
              <w:spacing w:before="81" w:line="227" w:lineRule="auto"/>
              <w:rPr/>
            </w:pPr>
            <w:r>
              <w:rPr>
                <w:b/>
                <w:bCs/>
                <w:spacing w:val="8"/>
              </w:rPr>
              <w:t>第三十三条   </w:t>
            </w:r>
            <w:r>
              <w:rPr>
                <w:spacing w:val="8"/>
              </w:rPr>
              <w:t>违反本办法第十二条规定，</w:t>
            </w:r>
            <w:r>
              <w:rPr/>
              <w:t xml:space="preserve"> </w:t>
            </w:r>
            <w:r>
              <w:rPr>
                <w:spacing w:val="8"/>
              </w:rPr>
              <w:t>网络食品交易第三方平台提供者未建立入网</w:t>
            </w:r>
          </w:p>
          <w:p>
            <w:pPr>
              <w:pStyle w:val="TableText"/>
              <w:ind w:left="107" w:right="105" w:hanging="2"/>
              <w:spacing w:before="12" w:line="229" w:lineRule="auto"/>
              <w:jc w:val="both"/>
              <w:rPr/>
            </w:pPr>
            <w:r>
              <w:rPr>
                <w:spacing w:val="6"/>
              </w:rPr>
              <w:t>食品生产经营者档案、记录入网食品生产经营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者相关信息的，由县级以上地方市场监督管理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3"/>
              </w:rPr>
              <w:t>部门责令改正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，处</w:t>
            </w:r>
          </w:p>
          <w:p>
            <w:pPr>
              <w:pStyle w:val="TableText"/>
              <w:ind w:left="109"/>
              <w:spacing w:before="12" w:line="208" w:lineRule="auto"/>
              <w:rPr/>
            </w:pPr>
            <w:r>
              <w:rPr/>
              <w:t>5000 元以上 3 万元以下罚款。</w:t>
            </w:r>
          </w:p>
        </w:tc>
        <w:tc>
          <w:tcPr>
            <w:tcW w:w="87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09" w:right="102" w:firstLine="1"/>
              <w:spacing w:before="50" w:line="225" w:lineRule="auto"/>
              <w:rPr/>
            </w:pPr>
            <w:r>
              <w:rPr>
                <w:spacing w:val="13"/>
              </w:rPr>
              <w:t>有下列情形之一的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：</w:t>
            </w:r>
            <w:r>
              <w:rPr/>
              <w:t xml:space="preserve"> </w:t>
            </w:r>
            <w:r>
              <w:rPr>
                <w:spacing w:val="19"/>
              </w:rPr>
              <w:t>1.拒不改正持续时间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不足  5</w:t>
            </w:r>
            <w:r>
              <w:rPr>
                <w:spacing w:val="19"/>
                <w:w w:val="101"/>
              </w:rPr>
              <w:t xml:space="preserve">  </w:t>
            </w:r>
            <w:r>
              <w:rPr>
                <w:spacing w:val="-2"/>
              </w:rPr>
              <w:t>日</w:t>
            </w:r>
            <w:r>
              <w:rPr>
                <w:spacing w:val="-17"/>
              </w:rPr>
              <w:t xml:space="preserve"> </w:t>
            </w:r>
            <w:r>
              <w:rPr>
                <w:spacing w:val="-2"/>
              </w:rPr>
              <w:t>；2.立案调</w:t>
            </w:r>
            <w:r>
              <w:rPr/>
              <w:t xml:space="preserve"> </w:t>
            </w:r>
            <w:r>
              <w:rPr>
                <w:spacing w:val="10"/>
              </w:rPr>
              <w:t>查时已完成整改 ；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3.</w:t>
            </w:r>
            <w:r>
              <w:rPr/>
              <w:t xml:space="preserve"> </w:t>
            </w:r>
            <w:r>
              <w:rPr>
                <w:spacing w:val="18"/>
              </w:rPr>
              <w:t>未造成危害后果或者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主动消除危害后果。</w:t>
            </w:r>
          </w:p>
        </w:tc>
        <w:tc>
          <w:tcPr>
            <w:tcW w:w="2717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2" w:line="229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-4"/>
              </w:rPr>
              <w:t>改正的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，处 5000 元以上 1.25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220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7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0" w:right="105" w:firstLine="3"/>
              <w:spacing w:before="59" w:line="225" w:lineRule="auto"/>
              <w:rPr/>
            </w:pPr>
            <w:r>
              <w:rPr>
                <w:spacing w:val="13"/>
              </w:rPr>
              <w:t>有下列情形之一的：</w:t>
            </w:r>
            <w:r>
              <w:rPr>
                <w:spacing w:val="1"/>
              </w:rPr>
              <w:t xml:space="preserve">  </w:t>
            </w:r>
            <w:r>
              <w:rPr>
                <w:spacing w:val="19"/>
              </w:rPr>
              <w:t>1.拒不改正持续时间</w:t>
            </w:r>
            <w:r>
              <w:rPr>
                <w:spacing w:val="6"/>
              </w:rPr>
              <w:t xml:space="preserve"> </w:t>
            </w:r>
            <w:r>
              <w:rPr>
                <w:spacing w:val="-10"/>
              </w:rPr>
              <w:t>5</w:t>
            </w:r>
            <w:r>
              <w:rPr>
                <w:spacing w:val="24"/>
                <w:w w:val="101"/>
              </w:rPr>
              <w:t xml:space="preserve">  </w:t>
            </w:r>
            <w:r>
              <w:rPr>
                <w:spacing w:val="-10"/>
              </w:rPr>
              <w:t>日</w:t>
            </w:r>
            <w:r>
              <w:rPr>
                <w:spacing w:val="-24"/>
              </w:rPr>
              <w:t xml:space="preserve"> </w:t>
            </w:r>
            <w:r>
              <w:rPr>
                <w:spacing w:val="-10"/>
              </w:rPr>
              <w:t>以上不足</w:t>
            </w:r>
            <w:r>
              <w:rPr>
                <w:spacing w:val="12"/>
              </w:rPr>
              <w:t xml:space="preserve">  </w:t>
            </w:r>
            <w:r>
              <w:rPr>
                <w:spacing w:val="-10"/>
              </w:rPr>
              <w:t>10</w:t>
            </w:r>
            <w:r>
              <w:rPr>
                <w:spacing w:val="23"/>
              </w:rPr>
              <w:t xml:space="preserve">  </w:t>
            </w:r>
            <w:r>
              <w:rPr>
                <w:spacing w:val="-10"/>
              </w:rPr>
              <w:t>日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; 2.立案调查时已开始</w:t>
            </w:r>
            <w:r>
              <w:rPr>
                <w:spacing w:val="10"/>
              </w:rPr>
              <w:t xml:space="preserve"> </w:t>
            </w:r>
            <w:r>
              <w:rPr>
                <w:spacing w:val="10"/>
              </w:rPr>
              <w:t>整改但尚未完成 ；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3.</w:t>
            </w:r>
            <w:r>
              <w:rPr/>
              <w:t xml:space="preserve"> </w:t>
            </w:r>
            <w:r>
              <w:rPr>
                <w:spacing w:val="18"/>
              </w:rPr>
              <w:t>危害后果较轻或者主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动减轻危害后果。</w:t>
            </w:r>
          </w:p>
        </w:tc>
        <w:tc>
          <w:tcPr>
            <w:tcW w:w="2717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1" w:line="228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-7"/>
              </w:rPr>
              <w:t>改正的，处 1.25</w:t>
            </w:r>
            <w:r>
              <w:rPr>
                <w:spacing w:val="-6"/>
              </w:rPr>
              <w:t xml:space="preserve"> </w:t>
            </w:r>
            <w:r>
              <w:rPr>
                <w:spacing w:val="-7"/>
              </w:rPr>
              <w:t>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-7"/>
              </w:rPr>
              <w:t>2.25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952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0" w:right="105" w:firstLine="2"/>
              <w:spacing w:before="49" w:line="219" w:lineRule="auto"/>
              <w:jc w:val="both"/>
              <w:rPr/>
            </w:pPr>
            <w:r>
              <w:rPr>
                <w:spacing w:val="18"/>
              </w:rPr>
              <w:t>经多次责令仍拒不改</w:t>
            </w:r>
            <w:r>
              <w:rPr/>
              <w:t xml:space="preserve"> </w:t>
            </w:r>
            <w:r>
              <w:rPr>
                <w:spacing w:val="5"/>
              </w:rPr>
              <w:t>正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，情节恶劣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5"/>
              </w:rPr>
              <w:t>或者</w:t>
            </w:r>
            <w:r>
              <w:rPr/>
              <w:t xml:space="preserve"> </w:t>
            </w:r>
            <w:r>
              <w:rPr>
                <w:spacing w:val="8"/>
              </w:rPr>
              <w:t>造成其他危害后果。</w:t>
            </w:r>
          </w:p>
        </w:tc>
        <w:tc>
          <w:tcPr>
            <w:tcW w:w="2717" w:type="dxa"/>
            <w:vAlign w:val="top"/>
          </w:tcPr>
          <w:p>
            <w:pPr>
              <w:pStyle w:val="TableText"/>
              <w:ind w:left="113" w:right="107" w:firstLine="2"/>
              <w:spacing w:before="49" w:line="219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4"/>
              </w:rPr>
              <w:t>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，处 2.25 万元以上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ind w:left="12396"/>
        <w:spacing w:before="75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  <w:r>
        <w:rPr>
          <w:rFonts w:ascii="Times New Roman" w:hAnsi="Times New Roman" w:eastAsia="Times New Roman" w:cs="Times New Roman"/>
          <w:sz w:val="18"/>
          <w:szCs w:val="18"/>
          <w:spacing w:val="7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319</w:t>
      </w:r>
      <w:r>
        <w:rPr>
          <w:rFonts w:ascii="Times New Roman" w:hAnsi="Times New Roman" w:eastAsia="Times New Roman" w:cs="Times New Roman"/>
          <w:sz w:val="18"/>
          <w:szCs w:val="18"/>
          <w:spacing w:val="12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1444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51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699"/>
        <w:gridCol w:w="4138"/>
        <w:gridCol w:w="870"/>
        <w:gridCol w:w="2096"/>
        <w:gridCol w:w="2717"/>
      </w:tblGrid>
      <w:tr>
        <w:trPr>
          <w:trHeight w:val="1898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9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7" w:firstLine="403"/>
              <w:spacing w:before="81" w:line="229" w:lineRule="auto"/>
              <w:jc w:val="both"/>
              <w:rPr/>
            </w:pPr>
            <w:r>
              <w:rPr>
                <w:spacing w:val="17"/>
              </w:rPr>
              <w:t>违反本办法第十三条规</w:t>
            </w:r>
            <w:r>
              <w:rPr>
                <w:spacing w:val="7"/>
              </w:rPr>
              <w:t xml:space="preserve"> </w:t>
            </w:r>
            <w:r>
              <w:rPr>
                <w:spacing w:val="10"/>
              </w:rPr>
              <w:t>定</w:t>
            </w:r>
            <w:r>
              <w:rPr>
                <w:spacing w:val="-7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网络食品交易第三方平</w:t>
            </w:r>
            <w:r>
              <w:rPr/>
              <w:t xml:space="preserve"> </w:t>
            </w:r>
            <w:r>
              <w:rPr>
                <w:spacing w:val="14"/>
              </w:rPr>
              <w:t>台提供者未按要求记录</w:t>
            </w:r>
            <w:r>
              <w:rPr>
                <w:spacing w:val="-24"/>
              </w:rPr>
              <w:t xml:space="preserve"> </w:t>
            </w:r>
            <w:r>
              <w:rPr>
                <w:spacing w:val="14"/>
              </w:rPr>
              <w:t>、保</w:t>
            </w:r>
            <w:r>
              <w:rPr/>
              <w:t xml:space="preserve"> </w:t>
            </w:r>
            <w:r>
              <w:rPr>
                <w:spacing w:val="8"/>
              </w:rPr>
              <w:t>存食品交易信息的。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65" w:firstLine="397"/>
              <w:spacing w:before="81" w:line="230" w:lineRule="auto"/>
              <w:rPr/>
            </w:pPr>
            <w:r>
              <w:rPr>
                <w:b/>
                <w:bCs/>
                <w:spacing w:val="8"/>
              </w:rPr>
              <w:t>第三十四条   </w:t>
            </w:r>
            <w:r>
              <w:rPr>
                <w:spacing w:val="8"/>
              </w:rPr>
              <w:t>违反本办法第十三条规定，</w:t>
            </w:r>
            <w:r>
              <w:rPr/>
              <w:t xml:space="preserve"> </w:t>
            </w:r>
            <w:r>
              <w:rPr>
                <w:spacing w:val="9"/>
              </w:rPr>
              <w:t>网络食品交易第三方平台提供者未按要求记</w:t>
            </w:r>
            <w:r>
              <w:rPr>
                <w:spacing w:val="2"/>
              </w:rPr>
              <w:t xml:space="preserve">    </w:t>
            </w:r>
            <w:r>
              <w:rPr>
                <w:spacing w:val="5"/>
              </w:rPr>
              <w:t>录、保存食品交易信息的，由县级以上地方市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场监督管理部门责令改正，给予警告；拒不改</w:t>
            </w:r>
            <w:r>
              <w:rPr>
                <w:spacing w:val="8"/>
              </w:rPr>
              <w:t xml:space="preserve">  </w:t>
            </w:r>
            <w:r>
              <w:rPr/>
              <w:t>正的</w:t>
            </w:r>
            <w:r>
              <w:rPr>
                <w:spacing w:val="-15"/>
              </w:rPr>
              <w:t xml:space="preserve"> </w:t>
            </w:r>
            <w:r>
              <w:rPr/>
              <w:t>，处 5000 元以上 3 万元以下罚款。</w:t>
            </w:r>
          </w:p>
        </w:tc>
        <w:tc>
          <w:tcPr>
            <w:tcW w:w="87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09" w:right="102" w:firstLine="1"/>
              <w:spacing w:before="54" w:line="225" w:lineRule="auto"/>
              <w:rPr/>
            </w:pPr>
            <w:r>
              <w:rPr>
                <w:spacing w:val="13"/>
              </w:rPr>
              <w:t>有下列情形之一的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：</w:t>
            </w:r>
            <w:r>
              <w:rPr/>
              <w:t xml:space="preserve"> </w:t>
            </w:r>
            <w:r>
              <w:rPr>
                <w:spacing w:val="19"/>
              </w:rPr>
              <w:t>1.拒不改正持续时间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不足  5</w:t>
            </w:r>
            <w:r>
              <w:rPr>
                <w:spacing w:val="19"/>
                <w:w w:val="101"/>
              </w:rPr>
              <w:t xml:space="preserve">  </w:t>
            </w:r>
            <w:r>
              <w:rPr>
                <w:spacing w:val="-2"/>
              </w:rPr>
              <w:t>日</w:t>
            </w:r>
            <w:r>
              <w:rPr>
                <w:spacing w:val="-17"/>
              </w:rPr>
              <w:t xml:space="preserve"> </w:t>
            </w:r>
            <w:r>
              <w:rPr>
                <w:spacing w:val="-2"/>
              </w:rPr>
              <w:t>；2.立案调</w:t>
            </w:r>
            <w:r>
              <w:rPr/>
              <w:t xml:space="preserve"> </w:t>
            </w:r>
            <w:r>
              <w:rPr>
                <w:spacing w:val="10"/>
              </w:rPr>
              <w:t>查时已完成整改 ；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3.</w:t>
            </w:r>
            <w:r>
              <w:rPr/>
              <w:t xml:space="preserve"> </w:t>
            </w:r>
            <w:r>
              <w:rPr>
                <w:spacing w:val="18"/>
              </w:rPr>
              <w:t>未造成危害后果或者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主动消除危害后果。</w:t>
            </w:r>
          </w:p>
        </w:tc>
        <w:tc>
          <w:tcPr>
            <w:tcW w:w="2717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1" w:line="228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-4"/>
              </w:rPr>
              <w:t>改正的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，处 5000 元以上 1.25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220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7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0" w:right="105"/>
              <w:spacing w:before="50" w:line="226" w:lineRule="auto"/>
              <w:rPr/>
            </w:pPr>
            <w:r>
              <w:rPr>
                <w:spacing w:val="13"/>
              </w:rPr>
              <w:t>有下列情形之一的</w:t>
            </w:r>
            <w:r>
              <w:rPr>
                <w:spacing w:val="-10"/>
              </w:rPr>
              <w:t xml:space="preserve"> </w:t>
            </w:r>
            <w:r>
              <w:rPr>
                <w:spacing w:val="13"/>
              </w:rPr>
              <w:t>：</w:t>
            </w:r>
            <w:r>
              <w:rPr/>
              <w:t xml:space="preserve"> </w:t>
            </w:r>
            <w:r>
              <w:rPr>
                <w:spacing w:val="19"/>
              </w:rPr>
              <w:t>1.拒不改正持续时间</w:t>
            </w:r>
            <w:r>
              <w:rPr>
                <w:spacing w:val="6"/>
              </w:rPr>
              <w:t xml:space="preserve"> </w:t>
            </w:r>
            <w:r>
              <w:rPr>
                <w:spacing w:val="-10"/>
              </w:rPr>
              <w:t>5</w:t>
            </w:r>
            <w:r>
              <w:rPr>
                <w:spacing w:val="24"/>
                <w:w w:val="101"/>
              </w:rPr>
              <w:t xml:space="preserve">  </w:t>
            </w:r>
            <w:r>
              <w:rPr>
                <w:spacing w:val="-10"/>
              </w:rPr>
              <w:t>日</w:t>
            </w:r>
            <w:r>
              <w:rPr>
                <w:spacing w:val="-24"/>
              </w:rPr>
              <w:t xml:space="preserve"> </w:t>
            </w:r>
            <w:r>
              <w:rPr>
                <w:spacing w:val="-10"/>
              </w:rPr>
              <w:t>以上不足</w:t>
            </w:r>
            <w:r>
              <w:rPr>
                <w:spacing w:val="12"/>
              </w:rPr>
              <w:t xml:space="preserve">  </w:t>
            </w:r>
            <w:r>
              <w:rPr>
                <w:spacing w:val="-10"/>
              </w:rPr>
              <w:t>10</w:t>
            </w:r>
            <w:r>
              <w:rPr>
                <w:spacing w:val="23"/>
              </w:rPr>
              <w:t xml:space="preserve">  </w:t>
            </w:r>
            <w:r>
              <w:rPr>
                <w:spacing w:val="-10"/>
              </w:rPr>
              <w:t>日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; 2.立案调查时已开始</w:t>
            </w:r>
            <w:r>
              <w:rPr>
                <w:spacing w:val="10"/>
              </w:rPr>
              <w:t xml:space="preserve"> </w:t>
            </w:r>
            <w:r>
              <w:rPr>
                <w:spacing w:val="10"/>
              </w:rPr>
              <w:t>整改但尚未完成 ；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3.</w:t>
            </w:r>
            <w:r>
              <w:rPr/>
              <w:t xml:space="preserve"> </w:t>
            </w:r>
            <w:r>
              <w:rPr>
                <w:spacing w:val="18"/>
              </w:rPr>
              <w:t>危害后果较轻或者主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动减轻危害后果。</w:t>
            </w:r>
          </w:p>
        </w:tc>
        <w:tc>
          <w:tcPr>
            <w:tcW w:w="2717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2" w:line="229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-7"/>
              </w:rPr>
              <w:t>改正的，处 1.25</w:t>
            </w:r>
            <w:r>
              <w:rPr>
                <w:spacing w:val="-6"/>
              </w:rPr>
              <w:t xml:space="preserve"> </w:t>
            </w:r>
            <w:r>
              <w:rPr>
                <w:spacing w:val="-7"/>
              </w:rPr>
              <w:t>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-7"/>
              </w:rPr>
              <w:t>2.25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949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0" w:right="105" w:firstLine="2"/>
              <w:spacing w:before="46" w:line="219" w:lineRule="auto"/>
              <w:jc w:val="both"/>
              <w:rPr/>
            </w:pPr>
            <w:r>
              <w:rPr>
                <w:spacing w:val="18"/>
              </w:rPr>
              <w:t>经多次责令仍拒不改</w:t>
            </w:r>
            <w:r>
              <w:rPr/>
              <w:t xml:space="preserve"> </w:t>
            </w:r>
            <w:r>
              <w:rPr>
                <w:spacing w:val="5"/>
              </w:rPr>
              <w:t>正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，情节恶劣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5"/>
              </w:rPr>
              <w:t>或者</w:t>
            </w:r>
            <w:r>
              <w:rPr/>
              <w:t xml:space="preserve"> </w:t>
            </w:r>
            <w:r>
              <w:rPr>
                <w:spacing w:val="8"/>
              </w:rPr>
              <w:t>造成其他危害后果。</w:t>
            </w:r>
          </w:p>
        </w:tc>
        <w:tc>
          <w:tcPr>
            <w:tcW w:w="2717" w:type="dxa"/>
            <w:vAlign w:val="top"/>
          </w:tcPr>
          <w:p>
            <w:pPr>
              <w:pStyle w:val="TableText"/>
              <w:ind w:left="113" w:right="107" w:firstLine="2"/>
              <w:spacing w:before="46" w:line="219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4"/>
              </w:rPr>
              <w:t>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，处 2.25 万元以上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89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7" w:firstLine="420"/>
              <w:spacing w:before="82" w:line="230" w:lineRule="auto"/>
              <w:jc w:val="both"/>
              <w:rPr/>
            </w:pPr>
            <w:r>
              <w:rPr>
                <w:spacing w:val="16"/>
              </w:rPr>
              <w:t>网络食品交易第三方平</w:t>
            </w:r>
            <w:r>
              <w:rPr/>
              <w:t xml:space="preserve"> </w:t>
            </w:r>
            <w:r>
              <w:rPr>
                <w:spacing w:val="16"/>
              </w:rPr>
              <w:t>台提供者未设置专门的网络</w:t>
            </w:r>
            <w:r>
              <w:rPr>
                <w:spacing w:val="9"/>
              </w:rPr>
              <w:t xml:space="preserve"> </w:t>
            </w:r>
            <w:r>
              <w:rPr>
                <w:spacing w:val="16"/>
              </w:rPr>
              <w:t>食品安全管理机构或者指定</w:t>
            </w:r>
            <w:r>
              <w:rPr>
                <w:spacing w:val="9"/>
              </w:rPr>
              <w:t xml:space="preserve"> </w:t>
            </w:r>
            <w:r>
              <w:rPr>
                <w:spacing w:val="16"/>
              </w:rPr>
              <w:t>专职食品安全管理人员对平</w:t>
            </w:r>
            <w:r>
              <w:rPr>
                <w:spacing w:val="9"/>
              </w:rPr>
              <w:t xml:space="preserve"> </w:t>
            </w:r>
            <w:r>
              <w:rPr>
                <w:spacing w:val="16"/>
              </w:rPr>
              <w:t>台上的食品安全经营行为及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信息进行检查的。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60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8"/>
              </w:rPr>
              <w:t>第三十五条   </w:t>
            </w:r>
            <w:r>
              <w:rPr>
                <w:spacing w:val="8"/>
              </w:rPr>
              <w:t>违反本办法第十四条规定，</w:t>
            </w:r>
            <w:r>
              <w:rPr>
                <w:spacing w:val="4"/>
              </w:rPr>
              <w:t xml:space="preserve"> </w:t>
            </w:r>
            <w:r>
              <w:rPr>
                <w:spacing w:val="16"/>
              </w:rPr>
              <w:t>网络食品交易第三方平台提供者未设置专门</w:t>
            </w:r>
            <w:r>
              <w:rPr>
                <w:spacing w:val="3"/>
              </w:rPr>
              <w:t xml:space="preserve">  </w:t>
            </w:r>
            <w:r>
              <w:rPr>
                <w:spacing w:val="16"/>
              </w:rPr>
              <w:t>的网络食品安全管理机构或者指定专职食品</w:t>
            </w:r>
            <w:r>
              <w:rPr>
                <w:spacing w:val="3"/>
              </w:rPr>
              <w:t xml:space="preserve">  </w:t>
            </w:r>
            <w:r>
              <w:rPr>
                <w:spacing w:val="16"/>
              </w:rPr>
              <w:t>安全管理人员对平台上的食品安全经营行为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及信息进行检查的，由县级以上地方市场监督</w:t>
            </w:r>
            <w:r>
              <w:rPr/>
              <w:t xml:space="preserve">  </w:t>
            </w:r>
            <w:r>
              <w:rPr>
                <w:spacing w:val="4"/>
              </w:rPr>
              <w:t>管理部门责令改正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，给予警告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；拒不改正的，</w:t>
            </w:r>
            <w:r>
              <w:rPr/>
              <w:t xml:space="preserve"> </w:t>
            </w:r>
            <w:r>
              <w:rPr/>
              <w:t>处 5000 元以上 3 万元以下罚款。</w:t>
            </w:r>
          </w:p>
        </w:tc>
        <w:tc>
          <w:tcPr>
            <w:tcW w:w="87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09" w:right="105" w:firstLine="1"/>
              <w:spacing w:before="50" w:line="225" w:lineRule="auto"/>
              <w:rPr/>
            </w:pPr>
            <w:r>
              <w:rPr>
                <w:spacing w:val="13"/>
              </w:rPr>
              <w:t>有下列情形之一的</w:t>
            </w:r>
            <w:r>
              <w:rPr>
                <w:spacing w:val="-10"/>
              </w:rPr>
              <w:t xml:space="preserve"> </w:t>
            </w:r>
            <w:r>
              <w:rPr>
                <w:spacing w:val="13"/>
              </w:rPr>
              <w:t>：</w:t>
            </w:r>
            <w:r>
              <w:rPr/>
              <w:t xml:space="preserve"> </w:t>
            </w:r>
            <w:r>
              <w:rPr>
                <w:spacing w:val="19"/>
              </w:rPr>
              <w:t>1.拒不改正持续时间</w:t>
            </w:r>
            <w:r>
              <w:rPr>
                <w:spacing w:val="8"/>
              </w:rPr>
              <w:t xml:space="preserve"> </w:t>
            </w:r>
            <w:r>
              <w:rPr>
                <w:spacing w:val="-3"/>
              </w:rPr>
              <w:t>不足  5</w:t>
            </w:r>
            <w:r>
              <w:rPr>
                <w:spacing w:val="24"/>
              </w:rPr>
              <w:t xml:space="preserve">  </w:t>
            </w:r>
            <w:r>
              <w:rPr>
                <w:spacing w:val="-3"/>
              </w:rPr>
              <w:t>日</w:t>
            </w:r>
            <w:r>
              <w:rPr>
                <w:spacing w:val="-17"/>
              </w:rPr>
              <w:t xml:space="preserve"> </w:t>
            </w:r>
            <w:r>
              <w:rPr>
                <w:spacing w:val="-3"/>
              </w:rPr>
              <w:t>；2.立案调</w:t>
            </w:r>
            <w:r>
              <w:rPr/>
              <w:t xml:space="preserve"> </w:t>
            </w:r>
            <w:r>
              <w:rPr>
                <w:spacing w:val="10"/>
              </w:rPr>
              <w:t>查时已完成整改 ；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3.</w:t>
            </w:r>
            <w:r>
              <w:rPr/>
              <w:t xml:space="preserve"> </w:t>
            </w:r>
            <w:r>
              <w:rPr>
                <w:spacing w:val="18"/>
              </w:rPr>
              <w:t>未造成危害后果或者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主动消除危害后果。</w:t>
            </w:r>
          </w:p>
        </w:tc>
        <w:tc>
          <w:tcPr>
            <w:tcW w:w="2717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2" w:line="229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-4"/>
              </w:rPr>
              <w:t>改正的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，处 5000 元以上 1.25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267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7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2" w:right="105" w:hanging="2"/>
              <w:spacing w:before="50" w:line="222" w:lineRule="auto"/>
              <w:rPr/>
            </w:pPr>
            <w:r>
              <w:rPr>
                <w:spacing w:val="13"/>
              </w:rPr>
              <w:t>有下列情形之一的</w:t>
            </w:r>
            <w:r>
              <w:rPr>
                <w:spacing w:val="-10"/>
              </w:rPr>
              <w:t xml:space="preserve"> </w:t>
            </w:r>
            <w:r>
              <w:rPr>
                <w:spacing w:val="13"/>
              </w:rPr>
              <w:t>：</w:t>
            </w:r>
            <w:r>
              <w:rPr/>
              <w:t xml:space="preserve"> </w:t>
            </w:r>
            <w:r>
              <w:rPr>
                <w:spacing w:val="19"/>
              </w:rPr>
              <w:t>1.拒不改正持续时间</w:t>
            </w:r>
            <w:r>
              <w:rPr>
                <w:spacing w:val="4"/>
              </w:rPr>
              <w:t xml:space="preserve"> </w:t>
            </w:r>
            <w:r>
              <w:rPr>
                <w:spacing w:val="-11"/>
              </w:rPr>
              <w:t>5</w:t>
            </w:r>
            <w:r>
              <w:rPr>
                <w:spacing w:val="12"/>
              </w:rPr>
              <w:t xml:space="preserve">   </w:t>
            </w:r>
            <w:r>
              <w:rPr>
                <w:spacing w:val="-11"/>
              </w:rPr>
              <w:t>日</w:t>
            </w:r>
            <w:r>
              <w:rPr>
                <w:spacing w:val="21"/>
              </w:rPr>
              <w:t xml:space="preserve"> </w:t>
            </w:r>
            <w:r>
              <w:rPr>
                <w:spacing w:val="-11"/>
              </w:rPr>
              <w:t>以 上</w:t>
            </w:r>
            <w:r>
              <w:rPr>
                <w:spacing w:val="4"/>
              </w:rPr>
              <w:t xml:space="preserve"> </w:t>
            </w:r>
            <w:r>
              <w:rPr>
                <w:spacing w:val="-11"/>
              </w:rPr>
              <w:t>不</w:t>
            </w:r>
            <w:r>
              <w:rPr>
                <w:spacing w:val="7"/>
              </w:rPr>
              <w:t xml:space="preserve"> </w:t>
            </w:r>
            <w:r>
              <w:rPr>
                <w:spacing w:val="-11"/>
              </w:rPr>
              <w:t>足</w:t>
            </w:r>
            <w:r>
              <w:rPr>
                <w:spacing w:val="18"/>
              </w:rPr>
              <w:t xml:space="preserve">   </w:t>
            </w:r>
            <w:r>
              <w:rPr>
                <w:spacing w:val="-11"/>
              </w:rPr>
              <w:t>10</w:t>
            </w:r>
            <w:r>
              <w:rPr>
                <w:spacing w:val="1"/>
              </w:rPr>
              <w:t xml:space="preserve"> </w:t>
            </w:r>
            <w:r>
              <w:rPr/>
              <w:t>日；2.立案调查时已开</w:t>
            </w:r>
          </w:p>
        </w:tc>
        <w:tc>
          <w:tcPr>
            <w:tcW w:w="2717" w:type="dxa"/>
            <w:vAlign w:val="top"/>
          </w:tcPr>
          <w:p>
            <w:pPr>
              <w:pStyle w:val="TableText"/>
              <w:ind w:left="113" w:right="107" w:firstLine="2"/>
              <w:spacing w:before="208" w:line="229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-7"/>
              </w:rPr>
              <w:t>改正的，处 1.25</w:t>
            </w:r>
            <w:r>
              <w:rPr>
                <w:spacing w:val="-6"/>
              </w:rPr>
              <w:t xml:space="preserve"> </w:t>
            </w:r>
            <w:r>
              <w:rPr>
                <w:spacing w:val="-7"/>
              </w:rPr>
              <w:t>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-7"/>
              </w:rPr>
              <w:t>2.25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spacing w:line="110" w:lineRule="exact"/>
        <w:rPr>
          <w:rFonts w:ascii="Arial"/>
          <w:sz w:val="9"/>
        </w:rPr>
      </w:pPr>
      <w:r/>
    </w:p>
    <w:p>
      <w:pPr>
        <w:spacing w:line="110" w:lineRule="exact"/>
        <w:sectPr>
          <w:footerReference w:type="default" r:id="rId310"/>
          <w:pgSz w:w="16839" w:h="11905"/>
          <w:pgMar w:top="1011" w:right="1444" w:bottom="1949" w:left="1871" w:header="0" w:footer="1787" w:gutter="0"/>
        </w:sectPr>
        <w:rPr>
          <w:rFonts w:ascii="Arial" w:hAnsi="Arial" w:eastAsia="Arial" w:cs="Arial"/>
          <w:sz w:val="9"/>
          <w:szCs w:val="9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51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699"/>
        <w:gridCol w:w="4138"/>
        <w:gridCol w:w="870"/>
        <w:gridCol w:w="2096"/>
        <w:gridCol w:w="2717"/>
      </w:tblGrid>
      <w:tr>
        <w:trPr>
          <w:trHeight w:val="126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2" w:right="105" w:hanging="2"/>
              <w:spacing w:before="52" w:line="228" w:lineRule="auto"/>
              <w:rPr/>
            </w:pPr>
            <w:r>
              <w:rPr>
                <w:spacing w:val="13"/>
              </w:rPr>
              <w:t>始整改但尚未完成</w:t>
            </w:r>
            <w:r>
              <w:rPr>
                <w:spacing w:val="-10"/>
              </w:rPr>
              <w:t xml:space="preserve"> </w:t>
            </w:r>
            <w:r>
              <w:rPr>
                <w:spacing w:val="13"/>
              </w:rPr>
              <w:t>；</w:t>
            </w:r>
            <w:r>
              <w:rPr/>
              <w:t xml:space="preserve"> </w:t>
            </w:r>
            <w:r>
              <w:rPr>
                <w:spacing w:val="19"/>
              </w:rPr>
              <w:t>3.危害后果较轻或者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主动减轻危害后果。</w:t>
            </w:r>
          </w:p>
        </w:tc>
        <w:tc>
          <w:tcPr>
            <w:tcW w:w="271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0" w:right="105" w:firstLine="2"/>
              <w:spacing w:before="47" w:line="229" w:lineRule="auto"/>
              <w:jc w:val="both"/>
              <w:rPr/>
            </w:pPr>
            <w:r>
              <w:rPr>
                <w:spacing w:val="18"/>
              </w:rPr>
              <w:t>经多次责令仍拒不改</w:t>
            </w:r>
            <w:r>
              <w:rPr/>
              <w:t xml:space="preserve"> </w:t>
            </w:r>
            <w:r>
              <w:rPr>
                <w:spacing w:val="5"/>
              </w:rPr>
              <w:t>正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，情节恶劣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5"/>
              </w:rPr>
              <w:t>或者</w:t>
            </w:r>
            <w:r>
              <w:rPr/>
              <w:t xml:space="preserve"> </w:t>
            </w:r>
            <w:r>
              <w:rPr>
                <w:spacing w:val="8"/>
              </w:rPr>
              <w:t>造成其他危害后果。</w:t>
            </w:r>
          </w:p>
        </w:tc>
        <w:tc>
          <w:tcPr>
            <w:tcW w:w="2717" w:type="dxa"/>
            <w:vAlign w:val="top"/>
          </w:tcPr>
          <w:p>
            <w:pPr>
              <w:pStyle w:val="TableText"/>
              <w:ind w:left="113" w:right="107" w:firstLine="2"/>
              <w:spacing w:before="204" w:line="229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4"/>
              </w:rPr>
              <w:t>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，处 2.25 万元以上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2208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2"/>
              <w:spacing w:before="81" w:line="170" w:lineRule="auto"/>
              <w:rPr/>
            </w:pPr>
            <w:r>
              <w:rPr/>
              <w:t>6</w:t>
            </w:r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0"/>
              <w:spacing w:before="82" w:line="227" w:lineRule="auto"/>
              <w:rPr/>
            </w:pPr>
            <w:r>
              <w:rPr>
                <w:spacing w:val="17"/>
              </w:rPr>
              <w:t>入网食品生产经营者违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反规定从事禁止性行为的。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0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16"/>
              </w:rPr>
              <w:t>第三十九条</w:t>
            </w:r>
            <w:r>
              <w:rPr>
                <w:b/>
                <w:bCs/>
              </w:rPr>
              <w:t xml:space="preserve">    </w:t>
            </w:r>
            <w:r>
              <w:rPr>
                <w:spacing w:val="16"/>
              </w:rPr>
              <w:t>入网食品生产经营者违反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本办法第十七条禁止性规定的，由县级以上地</w:t>
            </w:r>
            <w:r>
              <w:rPr/>
              <w:t xml:space="preserve"> </w:t>
            </w:r>
            <w:r>
              <w:rPr>
                <w:spacing w:val="6"/>
              </w:rPr>
              <w:t>方市场监督管理部门责令改正，给予警告；拒</w:t>
            </w:r>
            <w:r>
              <w:rPr/>
              <w:t xml:space="preserve"> </w:t>
            </w:r>
            <w:r>
              <w:rPr>
                <w:spacing w:val="1"/>
              </w:rPr>
              <w:t>不改正的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1"/>
              </w:rPr>
              <w:t>，处 5000 元以上 3 万元以下罚款。</w:t>
            </w:r>
          </w:p>
        </w:tc>
        <w:tc>
          <w:tcPr>
            <w:tcW w:w="87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09" w:right="102" w:firstLine="1"/>
              <w:spacing w:before="49" w:line="230" w:lineRule="auto"/>
              <w:rPr/>
            </w:pPr>
            <w:r>
              <w:rPr>
                <w:spacing w:val="13"/>
              </w:rPr>
              <w:t>有下列情形之一的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：</w:t>
            </w:r>
            <w:r>
              <w:rPr/>
              <w:t xml:space="preserve"> </w:t>
            </w:r>
            <w:r>
              <w:rPr>
                <w:spacing w:val="19"/>
              </w:rPr>
              <w:t>1.拒不改正持续时间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不足  5</w:t>
            </w:r>
            <w:r>
              <w:rPr>
                <w:spacing w:val="19"/>
                <w:w w:val="101"/>
              </w:rPr>
              <w:t xml:space="preserve">  </w:t>
            </w:r>
            <w:r>
              <w:rPr>
                <w:spacing w:val="-2"/>
              </w:rPr>
              <w:t>日</w:t>
            </w:r>
            <w:r>
              <w:rPr>
                <w:spacing w:val="-17"/>
              </w:rPr>
              <w:t xml:space="preserve"> </w:t>
            </w:r>
            <w:r>
              <w:rPr>
                <w:spacing w:val="-2"/>
              </w:rPr>
              <w:t>；2.立案调</w:t>
            </w:r>
            <w:r>
              <w:rPr/>
              <w:t xml:space="preserve"> </w:t>
            </w:r>
            <w:r>
              <w:rPr>
                <w:spacing w:val="10"/>
              </w:rPr>
              <w:t>查时已完成整改 ；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3.</w:t>
            </w:r>
            <w:r>
              <w:rPr/>
              <w:t xml:space="preserve"> </w:t>
            </w:r>
            <w:r>
              <w:rPr>
                <w:spacing w:val="18"/>
              </w:rPr>
              <w:t>未造成危害后果或者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主动消除危害后果。</w:t>
            </w:r>
          </w:p>
        </w:tc>
        <w:tc>
          <w:tcPr>
            <w:tcW w:w="2717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1" w:line="228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-4"/>
              </w:rPr>
              <w:t>改正的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，处 5000 元以上 1.25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220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7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0" w:right="105"/>
              <w:spacing w:before="50" w:line="226" w:lineRule="auto"/>
              <w:rPr/>
            </w:pPr>
            <w:r>
              <w:rPr>
                <w:spacing w:val="13"/>
              </w:rPr>
              <w:t>有下列情形之一的</w:t>
            </w:r>
            <w:r>
              <w:rPr>
                <w:spacing w:val="-10"/>
              </w:rPr>
              <w:t xml:space="preserve"> </w:t>
            </w:r>
            <w:r>
              <w:rPr>
                <w:spacing w:val="13"/>
              </w:rPr>
              <w:t>：</w:t>
            </w:r>
            <w:r>
              <w:rPr/>
              <w:t xml:space="preserve"> </w:t>
            </w:r>
            <w:r>
              <w:rPr>
                <w:spacing w:val="19"/>
              </w:rPr>
              <w:t>1.拒不改正持续时间</w:t>
            </w:r>
            <w:r>
              <w:rPr>
                <w:spacing w:val="6"/>
              </w:rPr>
              <w:t xml:space="preserve"> </w:t>
            </w:r>
            <w:r>
              <w:rPr>
                <w:spacing w:val="-10"/>
              </w:rPr>
              <w:t>5</w:t>
            </w:r>
            <w:r>
              <w:rPr>
                <w:spacing w:val="24"/>
                <w:w w:val="101"/>
              </w:rPr>
              <w:t xml:space="preserve">  </w:t>
            </w:r>
            <w:r>
              <w:rPr>
                <w:spacing w:val="-10"/>
              </w:rPr>
              <w:t>日</w:t>
            </w:r>
            <w:r>
              <w:rPr>
                <w:spacing w:val="-24"/>
              </w:rPr>
              <w:t xml:space="preserve"> </w:t>
            </w:r>
            <w:r>
              <w:rPr>
                <w:spacing w:val="-10"/>
              </w:rPr>
              <w:t>以上不足</w:t>
            </w:r>
            <w:r>
              <w:rPr>
                <w:spacing w:val="12"/>
              </w:rPr>
              <w:t xml:space="preserve">  </w:t>
            </w:r>
            <w:r>
              <w:rPr>
                <w:spacing w:val="-10"/>
              </w:rPr>
              <w:t>10</w:t>
            </w:r>
            <w:r>
              <w:rPr>
                <w:spacing w:val="23"/>
              </w:rPr>
              <w:t xml:space="preserve">  </w:t>
            </w:r>
            <w:r>
              <w:rPr>
                <w:spacing w:val="-10"/>
              </w:rPr>
              <w:t>日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; 2.立案调查时已开始</w:t>
            </w:r>
            <w:r>
              <w:rPr>
                <w:spacing w:val="10"/>
              </w:rPr>
              <w:t xml:space="preserve"> </w:t>
            </w:r>
            <w:r>
              <w:rPr>
                <w:spacing w:val="10"/>
              </w:rPr>
              <w:t>整改但尚未完成 ；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3.</w:t>
            </w:r>
            <w:r>
              <w:rPr/>
              <w:t xml:space="preserve"> </w:t>
            </w:r>
            <w:r>
              <w:rPr>
                <w:spacing w:val="18"/>
              </w:rPr>
              <w:t>危害后果较轻或者主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动减轻危害后果。</w:t>
            </w:r>
          </w:p>
        </w:tc>
        <w:tc>
          <w:tcPr>
            <w:tcW w:w="2717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1" w:line="228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-7"/>
              </w:rPr>
              <w:t>改正的，处 1.25</w:t>
            </w:r>
            <w:r>
              <w:rPr>
                <w:spacing w:val="-6"/>
              </w:rPr>
              <w:t xml:space="preserve"> </w:t>
            </w:r>
            <w:r>
              <w:rPr>
                <w:spacing w:val="-7"/>
              </w:rPr>
              <w:t>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-7"/>
              </w:rPr>
              <w:t>2.25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072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0" w:right="105" w:firstLine="2"/>
              <w:spacing w:before="51" w:line="229" w:lineRule="auto"/>
              <w:jc w:val="both"/>
              <w:rPr/>
            </w:pPr>
            <w:r>
              <w:rPr>
                <w:spacing w:val="18"/>
              </w:rPr>
              <w:t>经多次责令仍拒不改</w:t>
            </w:r>
            <w:r>
              <w:rPr/>
              <w:t xml:space="preserve"> </w:t>
            </w:r>
            <w:r>
              <w:rPr>
                <w:spacing w:val="5"/>
              </w:rPr>
              <w:t>正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，情节恶劣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5"/>
              </w:rPr>
              <w:t>或者</w:t>
            </w:r>
            <w:r>
              <w:rPr/>
              <w:t xml:space="preserve"> </w:t>
            </w:r>
            <w:r>
              <w:rPr>
                <w:spacing w:val="8"/>
              </w:rPr>
              <w:t>造成其他危害后果。</w:t>
            </w:r>
          </w:p>
        </w:tc>
        <w:tc>
          <w:tcPr>
            <w:tcW w:w="2717" w:type="dxa"/>
            <w:vAlign w:val="top"/>
          </w:tcPr>
          <w:p>
            <w:pPr>
              <w:pStyle w:val="TableText"/>
              <w:ind w:left="113" w:right="107" w:firstLine="2"/>
              <w:spacing w:before="112" w:line="229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4"/>
              </w:rPr>
              <w:t>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，处 2.25 万元以上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11"/>
          <w:pgSz w:w="16839" w:h="11905"/>
          <w:pgMar w:top="1011" w:right="1444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51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699"/>
        <w:gridCol w:w="4138"/>
        <w:gridCol w:w="870"/>
        <w:gridCol w:w="2096"/>
        <w:gridCol w:w="2717"/>
      </w:tblGrid>
      <w:tr>
        <w:trPr>
          <w:trHeight w:val="2213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1"/>
              <w:spacing w:before="81" w:line="170" w:lineRule="auto"/>
              <w:rPr/>
            </w:pPr>
            <w:r>
              <w:rPr/>
              <w:t>7</w:t>
            </w:r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1"/>
              <w:spacing w:before="81" w:line="227" w:lineRule="auto"/>
              <w:rPr/>
            </w:pPr>
            <w:r>
              <w:rPr>
                <w:spacing w:val="17"/>
              </w:rPr>
              <w:t>入网食品生产经营者未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按要求进行信息公示的。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68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5"/>
              </w:rPr>
              <w:t>第四十条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5"/>
              </w:rPr>
              <w:t>违反本办法第十八条规定，入</w:t>
            </w:r>
            <w:r>
              <w:rPr/>
              <w:t xml:space="preserve"> </w:t>
            </w:r>
            <w:r>
              <w:rPr>
                <w:spacing w:val="7"/>
              </w:rPr>
              <w:t>网食品生产经营者未按要求进行信息公示的，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7"/>
              </w:rPr>
              <w:t>由县级以上地方市场监督管理部门责令改正，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3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，处 5000 元以上3 万</w:t>
            </w:r>
            <w:r>
              <w:rPr/>
              <w:t xml:space="preserve">  </w:t>
            </w:r>
            <w:r>
              <w:rPr>
                <w:spacing w:val="7"/>
              </w:rPr>
              <w:t>元以下罚款。</w:t>
            </w:r>
          </w:p>
        </w:tc>
        <w:tc>
          <w:tcPr>
            <w:tcW w:w="870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09" w:right="102" w:firstLine="1"/>
              <w:spacing w:before="53" w:line="230" w:lineRule="auto"/>
              <w:rPr/>
            </w:pPr>
            <w:r>
              <w:rPr>
                <w:spacing w:val="13"/>
              </w:rPr>
              <w:t>有下列情形之一的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：</w:t>
            </w:r>
            <w:r>
              <w:rPr/>
              <w:t xml:space="preserve"> </w:t>
            </w:r>
            <w:r>
              <w:rPr>
                <w:spacing w:val="19"/>
              </w:rPr>
              <w:t>1.拒不改正持续时间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不足  5</w:t>
            </w:r>
            <w:r>
              <w:rPr>
                <w:spacing w:val="19"/>
                <w:w w:val="101"/>
              </w:rPr>
              <w:t xml:space="preserve">  </w:t>
            </w:r>
            <w:r>
              <w:rPr>
                <w:spacing w:val="-2"/>
              </w:rPr>
              <w:t>日</w:t>
            </w:r>
            <w:r>
              <w:rPr>
                <w:spacing w:val="-17"/>
              </w:rPr>
              <w:t xml:space="preserve"> </w:t>
            </w:r>
            <w:r>
              <w:rPr>
                <w:spacing w:val="-2"/>
              </w:rPr>
              <w:t>；2.立案调</w:t>
            </w:r>
            <w:r>
              <w:rPr/>
              <w:t xml:space="preserve"> </w:t>
            </w:r>
            <w:r>
              <w:rPr>
                <w:spacing w:val="10"/>
              </w:rPr>
              <w:t>查时已完成整改 ；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3.</w:t>
            </w:r>
            <w:r>
              <w:rPr/>
              <w:t xml:space="preserve"> </w:t>
            </w:r>
            <w:r>
              <w:rPr>
                <w:spacing w:val="18"/>
              </w:rPr>
              <w:t>未造成危害后果或者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主动消除危害后果。</w:t>
            </w:r>
          </w:p>
        </w:tc>
        <w:tc>
          <w:tcPr>
            <w:tcW w:w="2717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1" w:line="229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-4"/>
              </w:rPr>
              <w:t>改正的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，处 5000 元以上 1.25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220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7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0" w:right="105"/>
              <w:spacing w:before="50" w:line="226" w:lineRule="auto"/>
              <w:rPr/>
            </w:pPr>
            <w:r>
              <w:rPr>
                <w:spacing w:val="13"/>
              </w:rPr>
              <w:t>有下列情形之一的</w:t>
            </w:r>
            <w:r>
              <w:rPr>
                <w:spacing w:val="-10"/>
              </w:rPr>
              <w:t xml:space="preserve"> </w:t>
            </w:r>
            <w:r>
              <w:rPr>
                <w:spacing w:val="13"/>
              </w:rPr>
              <w:t>：</w:t>
            </w:r>
            <w:r>
              <w:rPr/>
              <w:t xml:space="preserve"> </w:t>
            </w:r>
            <w:r>
              <w:rPr>
                <w:spacing w:val="19"/>
              </w:rPr>
              <w:t>1.拒不改正持续时间</w:t>
            </w:r>
            <w:r>
              <w:rPr>
                <w:spacing w:val="6"/>
              </w:rPr>
              <w:t xml:space="preserve"> </w:t>
            </w:r>
            <w:r>
              <w:rPr>
                <w:spacing w:val="-10"/>
              </w:rPr>
              <w:t>5</w:t>
            </w:r>
            <w:r>
              <w:rPr>
                <w:spacing w:val="24"/>
                <w:w w:val="101"/>
              </w:rPr>
              <w:t xml:space="preserve">  </w:t>
            </w:r>
            <w:r>
              <w:rPr>
                <w:spacing w:val="-10"/>
              </w:rPr>
              <w:t>日</w:t>
            </w:r>
            <w:r>
              <w:rPr>
                <w:spacing w:val="-24"/>
              </w:rPr>
              <w:t xml:space="preserve"> </w:t>
            </w:r>
            <w:r>
              <w:rPr>
                <w:spacing w:val="-10"/>
              </w:rPr>
              <w:t>以上不足</w:t>
            </w:r>
            <w:r>
              <w:rPr>
                <w:spacing w:val="12"/>
              </w:rPr>
              <w:t xml:space="preserve">  </w:t>
            </w:r>
            <w:r>
              <w:rPr>
                <w:spacing w:val="-10"/>
              </w:rPr>
              <w:t>10</w:t>
            </w:r>
            <w:r>
              <w:rPr>
                <w:spacing w:val="23"/>
              </w:rPr>
              <w:t xml:space="preserve">  </w:t>
            </w:r>
            <w:r>
              <w:rPr>
                <w:spacing w:val="-10"/>
              </w:rPr>
              <w:t>日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; 2.立案调查时已开始</w:t>
            </w:r>
            <w:r>
              <w:rPr>
                <w:spacing w:val="10"/>
              </w:rPr>
              <w:t xml:space="preserve"> </w:t>
            </w:r>
            <w:r>
              <w:rPr>
                <w:spacing w:val="10"/>
              </w:rPr>
              <w:t>整改但尚未完成 ；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3.</w:t>
            </w:r>
            <w:r>
              <w:rPr/>
              <w:t xml:space="preserve"> </w:t>
            </w:r>
            <w:r>
              <w:rPr>
                <w:spacing w:val="18"/>
              </w:rPr>
              <w:t>危害后果较轻或者主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动减轻危害后果。</w:t>
            </w:r>
          </w:p>
        </w:tc>
        <w:tc>
          <w:tcPr>
            <w:tcW w:w="2717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1" w:line="229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-7"/>
              </w:rPr>
              <w:t>改正的，处 1.25</w:t>
            </w:r>
            <w:r>
              <w:rPr>
                <w:spacing w:val="-6"/>
              </w:rPr>
              <w:t xml:space="preserve"> </w:t>
            </w:r>
            <w:r>
              <w:rPr>
                <w:spacing w:val="-7"/>
              </w:rPr>
              <w:t>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-7"/>
              </w:rPr>
              <w:t>2.25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949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0" w:right="105" w:firstLine="2"/>
              <w:spacing w:before="50" w:line="218" w:lineRule="auto"/>
              <w:jc w:val="both"/>
              <w:rPr/>
            </w:pPr>
            <w:r>
              <w:rPr>
                <w:spacing w:val="18"/>
              </w:rPr>
              <w:t>经多次责令仍拒不改</w:t>
            </w:r>
            <w:r>
              <w:rPr/>
              <w:t xml:space="preserve"> </w:t>
            </w:r>
            <w:r>
              <w:rPr>
                <w:spacing w:val="5"/>
              </w:rPr>
              <w:t>正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，情节恶劣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5"/>
              </w:rPr>
              <w:t>或者</w:t>
            </w:r>
            <w:r>
              <w:rPr/>
              <w:t xml:space="preserve"> </w:t>
            </w:r>
            <w:r>
              <w:rPr>
                <w:spacing w:val="8"/>
              </w:rPr>
              <w:t>造成其他危害后果。</w:t>
            </w:r>
          </w:p>
        </w:tc>
        <w:tc>
          <w:tcPr>
            <w:tcW w:w="2717" w:type="dxa"/>
            <w:vAlign w:val="top"/>
          </w:tcPr>
          <w:p>
            <w:pPr>
              <w:pStyle w:val="TableText"/>
              <w:ind w:left="113" w:right="107" w:firstLine="2"/>
              <w:spacing w:before="50" w:line="218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4"/>
              </w:rPr>
              <w:t>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，处 2.25 万元以上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2211" w:hRule="atLeast"/>
        </w:trPr>
        <w:tc>
          <w:tcPr>
            <w:tcW w:w="997" w:type="dxa"/>
            <w:vAlign w:val="top"/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2" w:line="171" w:lineRule="auto"/>
              <w:rPr/>
            </w:pPr>
            <w:r>
              <w:rPr/>
              <w:t>8</w:t>
            </w:r>
          </w:p>
        </w:tc>
        <w:tc>
          <w:tcPr>
            <w:tcW w:w="2699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398"/>
              <w:spacing w:before="82" w:line="230" w:lineRule="auto"/>
              <w:jc w:val="both"/>
              <w:rPr/>
            </w:pPr>
            <w:r>
              <w:rPr>
                <w:spacing w:val="18"/>
              </w:rPr>
              <w:t>食品生产经营者未按要</w:t>
            </w:r>
            <w:r>
              <w:rPr/>
              <w:t xml:space="preserve"> </w:t>
            </w:r>
            <w:r>
              <w:rPr>
                <w:spacing w:val="35"/>
              </w:rPr>
              <w:t>求公示特殊食品相关信息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138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0" w:firstLine="399"/>
              <w:spacing w:before="81" w:line="230" w:lineRule="auto"/>
              <w:jc w:val="both"/>
              <w:rPr/>
            </w:pPr>
            <w:r>
              <w:rPr>
                <w:b/>
                <w:bCs/>
                <w:spacing w:val="16"/>
              </w:rPr>
              <w:t>第四十一条</w:t>
            </w:r>
            <w:r>
              <w:rPr>
                <w:b/>
                <w:bCs/>
              </w:rPr>
              <w:t xml:space="preserve">    </w:t>
            </w:r>
            <w:r>
              <w:rPr>
                <w:spacing w:val="16"/>
              </w:rPr>
              <w:t>违反本办法第十九条第一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款规定，食品生产经营者未按要求公示特殊食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5"/>
              </w:rPr>
              <w:t>品相关信息的，由县级以上地方市场监督管理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8"/>
              </w:rPr>
              <w:t>部门责令改正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；拒不改正的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，处</w:t>
            </w:r>
            <w:r>
              <w:rPr/>
              <w:t xml:space="preserve"> </w:t>
            </w:r>
            <w:r>
              <w:rPr/>
              <w:t>5000 元以上 3 万元以下罚款。</w:t>
            </w:r>
          </w:p>
        </w:tc>
        <w:tc>
          <w:tcPr>
            <w:tcW w:w="87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09" w:right="102" w:firstLine="1"/>
              <w:spacing w:before="52" w:line="230" w:lineRule="auto"/>
              <w:rPr/>
            </w:pPr>
            <w:r>
              <w:rPr>
                <w:spacing w:val="13"/>
              </w:rPr>
              <w:t>有下列情形之一的</w:t>
            </w:r>
            <w:r>
              <w:rPr>
                <w:spacing w:val="-7"/>
              </w:rPr>
              <w:t xml:space="preserve"> </w:t>
            </w:r>
            <w:r>
              <w:rPr>
                <w:spacing w:val="13"/>
              </w:rPr>
              <w:t>：</w:t>
            </w:r>
            <w:r>
              <w:rPr/>
              <w:t xml:space="preserve"> </w:t>
            </w:r>
            <w:r>
              <w:rPr>
                <w:spacing w:val="19"/>
              </w:rPr>
              <w:t>1.拒不改正持续时间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不足  5</w:t>
            </w:r>
            <w:r>
              <w:rPr>
                <w:spacing w:val="19"/>
                <w:w w:val="101"/>
              </w:rPr>
              <w:t xml:space="preserve">  </w:t>
            </w:r>
            <w:r>
              <w:rPr>
                <w:spacing w:val="-2"/>
              </w:rPr>
              <w:t>日</w:t>
            </w:r>
            <w:r>
              <w:rPr>
                <w:spacing w:val="-17"/>
              </w:rPr>
              <w:t xml:space="preserve"> </w:t>
            </w:r>
            <w:r>
              <w:rPr>
                <w:spacing w:val="-2"/>
              </w:rPr>
              <w:t>；2.立案调</w:t>
            </w:r>
            <w:r>
              <w:rPr/>
              <w:t xml:space="preserve"> </w:t>
            </w:r>
            <w:r>
              <w:rPr>
                <w:spacing w:val="10"/>
              </w:rPr>
              <w:t>查时已完成整改 ；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3.</w:t>
            </w:r>
            <w:r>
              <w:rPr/>
              <w:t xml:space="preserve"> </w:t>
            </w:r>
            <w:r>
              <w:rPr>
                <w:spacing w:val="18"/>
              </w:rPr>
              <w:t>未造成危害后果或者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主动消除危害后果。</w:t>
            </w:r>
          </w:p>
        </w:tc>
        <w:tc>
          <w:tcPr>
            <w:tcW w:w="2717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2" w:line="229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-4"/>
              </w:rPr>
              <w:t>改正的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，处 5000 元以上 1.25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12"/>
          <w:pgSz w:w="16839" w:h="11905"/>
          <w:pgMar w:top="1011" w:right="1444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51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699"/>
        <w:gridCol w:w="4138"/>
        <w:gridCol w:w="870"/>
        <w:gridCol w:w="2096"/>
        <w:gridCol w:w="2717"/>
      </w:tblGrid>
      <w:tr>
        <w:trPr>
          <w:trHeight w:val="2213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7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0" w:right="105"/>
              <w:spacing w:before="54" w:line="226" w:lineRule="auto"/>
              <w:rPr/>
            </w:pPr>
            <w:r>
              <w:rPr>
                <w:spacing w:val="13"/>
              </w:rPr>
              <w:t>有下列情形之一的</w:t>
            </w:r>
            <w:r>
              <w:rPr>
                <w:spacing w:val="-10"/>
              </w:rPr>
              <w:t xml:space="preserve"> </w:t>
            </w:r>
            <w:r>
              <w:rPr>
                <w:spacing w:val="13"/>
              </w:rPr>
              <w:t>：</w:t>
            </w:r>
            <w:r>
              <w:rPr/>
              <w:t xml:space="preserve"> </w:t>
            </w:r>
            <w:r>
              <w:rPr>
                <w:spacing w:val="19"/>
              </w:rPr>
              <w:t>1.拒不改正持续时间</w:t>
            </w:r>
            <w:r>
              <w:rPr>
                <w:spacing w:val="6"/>
              </w:rPr>
              <w:t xml:space="preserve"> </w:t>
            </w:r>
            <w:r>
              <w:rPr>
                <w:spacing w:val="-10"/>
              </w:rPr>
              <w:t>5</w:t>
            </w:r>
            <w:r>
              <w:rPr>
                <w:spacing w:val="24"/>
                <w:w w:val="101"/>
              </w:rPr>
              <w:t xml:space="preserve">  </w:t>
            </w:r>
            <w:r>
              <w:rPr>
                <w:spacing w:val="-10"/>
              </w:rPr>
              <w:t>日</w:t>
            </w:r>
            <w:r>
              <w:rPr>
                <w:spacing w:val="-24"/>
              </w:rPr>
              <w:t xml:space="preserve"> </w:t>
            </w:r>
            <w:r>
              <w:rPr>
                <w:spacing w:val="-10"/>
              </w:rPr>
              <w:t>以上不足</w:t>
            </w:r>
            <w:r>
              <w:rPr>
                <w:spacing w:val="12"/>
              </w:rPr>
              <w:t xml:space="preserve">  </w:t>
            </w:r>
            <w:r>
              <w:rPr>
                <w:spacing w:val="-10"/>
              </w:rPr>
              <w:t>10</w:t>
            </w:r>
            <w:r>
              <w:rPr>
                <w:spacing w:val="23"/>
              </w:rPr>
              <w:t xml:space="preserve">  </w:t>
            </w:r>
            <w:r>
              <w:rPr>
                <w:spacing w:val="-10"/>
              </w:rPr>
              <w:t>日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; 2.立案调查时已开始</w:t>
            </w:r>
            <w:r>
              <w:rPr>
                <w:spacing w:val="10"/>
              </w:rPr>
              <w:t xml:space="preserve"> </w:t>
            </w:r>
            <w:r>
              <w:rPr>
                <w:spacing w:val="10"/>
              </w:rPr>
              <w:t>整改但尚未完成 ；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3.</w:t>
            </w:r>
            <w:r>
              <w:rPr/>
              <w:t xml:space="preserve"> </w:t>
            </w:r>
            <w:r>
              <w:rPr>
                <w:spacing w:val="18"/>
              </w:rPr>
              <w:t>危害后果较轻或者主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动减轻危害后果。</w:t>
            </w:r>
          </w:p>
        </w:tc>
        <w:tc>
          <w:tcPr>
            <w:tcW w:w="2717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1" w:line="229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-7"/>
              </w:rPr>
              <w:t>改正的，处 1.25</w:t>
            </w:r>
            <w:r>
              <w:rPr>
                <w:spacing w:val="-6"/>
              </w:rPr>
              <w:t xml:space="preserve"> </w:t>
            </w:r>
            <w:r>
              <w:rPr>
                <w:spacing w:val="-7"/>
              </w:rPr>
              <w:t>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-7"/>
              </w:rPr>
              <w:t>2.25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0" w:right="105" w:firstLine="2"/>
              <w:spacing w:before="49" w:line="228" w:lineRule="auto"/>
              <w:jc w:val="both"/>
              <w:rPr/>
            </w:pPr>
            <w:r>
              <w:rPr>
                <w:spacing w:val="18"/>
              </w:rPr>
              <w:t>经多次责令仍拒不改</w:t>
            </w:r>
            <w:r>
              <w:rPr/>
              <w:t xml:space="preserve"> </w:t>
            </w:r>
            <w:r>
              <w:rPr>
                <w:spacing w:val="5"/>
              </w:rPr>
              <w:t>正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，情节恶劣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5"/>
              </w:rPr>
              <w:t>或者</w:t>
            </w:r>
            <w:r>
              <w:rPr/>
              <w:t xml:space="preserve"> </w:t>
            </w:r>
            <w:r>
              <w:rPr>
                <w:spacing w:val="8"/>
              </w:rPr>
              <w:t>造成其他危害后果。</w:t>
            </w:r>
          </w:p>
        </w:tc>
        <w:tc>
          <w:tcPr>
            <w:tcW w:w="2717" w:type="dxa"/>
            <w:vAlign w:val="top"/>
          </w:tcPr>
          <w:p>
            <w:pPr>
              <w:pStyle w:val="TableText"/>
              <w:ind w:left="113" w:right="107" w:firstLine="2"/>
              <w:spacing w:before="205" w:line="229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；拒不</w:t>
            </w:r>
            <w:r>
              <w:rPr/>
              <w:t xml:space="preserve"> </w:t>
            </w:r>
            <w:r>
              <w:rPr>
                <w:spacing w:val="4"/>
              </w:rPr>
              <w:t>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，处 2.25 万元以上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57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2" w:line="170" w:lineRule="auto"/>
              <w:rPr/>
            </w:pPr>
            <w:r>
              <w:rPr/>
              <w:t>9</w:t>
            </w:r>
          </w:p>
        </w:tc>
        <w:tc>
          <w:tcPr>
            <w:tcW w:w="2699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107" w:firstLine="409"/>
              <w:spacing w:before="82" w:line="228" w:lineRule="auto"/>
              <w:jc w:val="both"/>
              <w:rPr/>
            </w:pPr>
            <w:r>
              <w:rPr>
                <w:spacing w:val="16"/>
              </w:rPr>
              <w:t>网络食品交易第三方平</w:t>
            </w:r>
            <w:r>
              <w:rPr/>
              <w:t xml:space="preserve"> </w:t>
            </w:r>
            <w:r>
              <w:rPr>
                <w:spacing w:val="13"/>
              </w:rPr>
              <w:t>台提供者</w:t>
            </w:r>
            <w:r>
              <w:rPr>
                <w:spacing w:val="-23"/>
              </w:rPr>
              <w:t xml:space="preserve"> </w:t>
            </w:r>
            <w:r>
              <w:rPr>
                <w:spacing w:val="13"/>
              </w:rPr>
              <w:t>、入网食品生产经</w:t>
            </w:r>
            <w:r>
              <w:rPr/>
              <w:t xml:space="preserve"> </w:t>
            </w:r>
            <w:r>
              <w:rPr>
                <w:spacing w:val="7"/>
              </w:rPr>
              <w:t>营者提供虚假信息的。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0" w:firstLine="399"/>
              <w:spacing w:before="81" w:line="230" w:lineRule="auto"/>
              <w:jc w:val="both"/>
              <w:rPr/>
            </w:pPr>
            <w:r>
              <w:rPr>
                <w:b/>
                <w:bCs/>
                <w:spacing w:val="5"/>
              </w:rPr>
              <w:t>第四十三条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5"/>
              </w:rPr>
              <w:t>违反本办法规定，网络食品</w:t>
            </w:r>
            <w:r>
              <w:rPr/>
              <w:t xml:space="preserve"> </w:t>
            </w:r>
            <w:r>
              <w:rPr>
                <w:spacing w:val="5"/>
              </w:rPr>
              <w:t>交易第三方平台提供者、入网食品生产经营者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5"/>
              </w:rPr>
              <w:t>提供虚假信息的，由县级以上地方市场监督管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2"/>
              </w:rPr>
              <w:t>理部门责令改正，处 1 万元以上 3 万元以下罚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款。</w:t>
            </w:r>
          </w:p>
        </w:tc>
        <w:tc>
          <w:tcPr>
            <w:tcW w:w="87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6"/>
              <w:spacing w:before="81" w:line="209" w:lineRule="auto"/>
              <w:rPr/>
            </w:pPr>
            <w:r>
              <w:rPr>
                <w:spacing w:val="7"/>
              </w:rPr>
              <w:t>减轻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1" w:right="62"/>
              <w:spacing w:before="47" w:line="224" w:lineRule="auto"/>
              <w:jc w:val="both"/>
              <w:rPr/>
            </w:pPr>
            <w:r>
              <w:rPr>
                <w:spacing w:val="18"/>
              </w:rPr>
              <w:t>未造成食品安全事故</w:t>
            </w:r>
            <w:r>
              <w:rPr/>
              <w:t xml:space="preserve">  </w:t>
            </w:r>
            <w:r>
              <w:rPr>
                <w:spacing w:val="18"/>
              </w:rPr>
              <w:t>等人身危害后果且有</w:t>
            </w:r>
            <w:r>
              <w:rPr/>
              <w:t xml:space="preserve">  </w:t>
            </w:r>
            <w:r>
              <w:rPr>
                <w:spacing w:val="15"/>
              </w:rPr>
              <w:t>下列情形之一的：</w:t>
            </w:r>
            <w:r>
              <w:rPr>
                <w:spacing w:val="-11"/>
              </w:rPr>
              <w:t xml:space="preserve"> </w:t>
            </w:r>
            <w:r>
              <w:rPr>
                <w:spacing w:val="15"/>
              </w:rPr>
              <w:t>1.</w:t>
            </w:r>
            <w:r>
              <w:rPr/>
              <w:t xml:space="preserve">  </w:t>
            </w:r>
            <w:r>
              <w:rPr>
                <w:spacing w:val="-4"/>
              </w:rPr>
              <w:t>违法行为不足  10</w:t>
            </w:r>
            <w:r>
              <w:rPr>
                <w:spacing w:val="52"/>
              </w:rPr>
              <w:t xml:space="preserve"> </w:t>
            </w:r>
            <w:r>
              <w:rPr>
                <w:spacing w:val="-4"/>
              </w:rPr>
              <w:t>日；</w:t>
            </w:r>
            <w:r>
              <w:rPr/>
              <w:t xml:space="preserve"> </w:t>
            </w:r>
            <w:r>
              <w:rPr>
                <w:spacing w:val="4"/>
              </w:rPr>
              <w:t>2.主动消除危害后果。</w:t>
            </w:r>
          </w:p>
        </w:tc>
        <w:tc>
          <w:tcPr>
            <w:tcW w:w="2717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7"/>
              <w:spacing w:before="82" w:line="227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，处 1 万元以下罚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197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4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0" w:right="105"/>
              <w:spacing w:before="174" w:line="229" w:lineRule="auto"/>
              <w:jc w:val="both"/>
              <w:rPr/>
            </w:pPr>
            <w:r>
              <w:rPr>
                <w:spacing w:val="6"/>
              </w:rPr>
              <w:t>违法行为不足  1 个月</w:t>
            </w:r>
            <w:r>
              <w:rPr>
                <w:spacing w:val="1"/>
              </w:rPr>
              <w:t xml:space="preserve"> </w:t>
            </w:r>
            <w:r>
              <w:rPr>
                <w:spacing w:val="17"/>
              </w:rPr>
              <w:t>,</w:t>
            </w:r>
            <w:r>
              <w:rPr>
                <w:spacing w:val="21"/>
              </w:rPr>
              <w:t xml:space="preserve">  </w:t>
            </w:r>
            <w:r>
              <w:rPr>
                <w:spacing w:val="17"/>
              </w:rPr>
              <w:t>经发现后改正且未</w:t>
            </w:r>
            <w:r>
              <w:rPr/>
              <w:t xml:space="preserve"> </w:t>
            </w:r>
            <w:r>
              <w:rPr>
                <w:spacing w:val="8"/>
              </w:rPr>
              <w:t>造成其他危害后果。</w:t>
            </w:r>
          </w:p>
        </w:tc>
        <w:tc>
          <w:tcPr>
            <w:tcW w:w="2717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2" w:line="229" w:lineRule="auto"/>
              <w:rPr/>
            </w:pPr>
            <w:r>
              <w:rPr/>
              <w:t>责令改正</w:t>
            </w:r>
            <w:r>
              <w:rPr>
                <w:spacing w:val="-19"/>
              </w:rPr>
              <w:t xml:space="preserve"> </w:t>
            </w:r>
            <w:r>
              <w:rPr/>
              <w:t>，处 1 万元以上 1.6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23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4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7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96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5"/>
              <w:spacing w:before="82" w:line="227" w:lineRule="auto"/>
              <w:rPr/>
            </w:pPr>
            <w:r>
              <w:rPr>
                <w:spacing w:val="18"/>
              </w:rPr>
              <w:t>经责令改正后仍提供</w:t>
            </w:r>
            <w:r>
              <w:rPr/>
              <w:t xml:space="preserve"> </w:t>
            </w:r>
            <w:r>
              <w:rPr>
                <w:spacing w:val="6"/>
              </w:rPr>
              <w:t>虚假信息的。</w:t>
            </w:r>
          </w:p>
        </w:tc>
        <w:tc>
          <w:tcPr>
            <w:tcW w:w="2717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1" w:line="207" w:lineRule="auto"/>
              <w:rPr/>
            </w:pPr>
            <w:r>
              <w:rPr>
                <w:spacing w:val="7"/>
              </w:rPr>
              <w:t>责令改正 ，</w:t>
            </w:r>
            <w:r>
              <w:rPr>
                <w:spacing w:val="-35"/>
              </w:rPr>
              <w:t xml:space="preserve"> </w:t>
            </w:r>
            <w:r>
              <w:rPr>
                <w:spacing w:val="7"/>
              </w:rPr>
              <w:t>处</w:t>
            </w:r>
            <w:r>
              <w:rPr>
                <w:spacing w:val="24"/>
              </w:rPr>
              <w:t xml:space="preserve"> </w:t>
            </w:r>
            <w:r>
              <w:rPr>
                <w:spacing w:val="7"/>
              </w:rPr>
              <w:t>1.6 万元以上</w:t>
            </w:r>
          </w:p>
          <w:p>
            <w:pPr>
              <w:pStyle w:val="TableText"/>
              <w:ind w:left="115"/>
              <w:spacing w:before="33" w:line="208" w:lineRule="auto"/>
              <w:rPr/>
            </w:pPr>
            <w:r>
              <w:rPr>
                <w:spacing w:val="2"/>
              </w:rPr>
              <w:t>2.4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13"/>
          <w:pgSz w:w="16839" w:h="11905"/>
          <w:pgMar w:top="1011" w:right="1444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51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699"/>
        <w:gridCol w:w="4138"/>
        <w:gridCol w:w="870"/>
        <w:gridCol w:w="2096"/>
        <w:gridCol w:w="2717"/>
      </w:tblGrid>
      <w:tr>
        <w:trPr>
          <w:trHeight w:val="1269" w:hRule="atLeast"/>
        </w:trPr>
        <w:tc>
          <w:tcPr>
            <w:tcW w:w="9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96" w:type="dxa"/>
            <w:vAlign w:val="top"/>
          </w:tcPr>
          <w:p>
            <w:pPr>
              <w:pStyle w:val="TableText"/>
              <w:ind w:left="110" w:right="105" w:firstLine="2"/>
              <w:spacing w:before="52" w:line="228" w:lineRule="auto"/>
              <w:jc w:val="both"/>
              <w:rPr/>
            </w:pPr>
            <w:r>
              <w:rPr>
                <w:spacing w:val="18"/>
              </w:rPr>
              <w:t>经多次责令仍拒不改</w:t>
            </w:r>
            <w:r>
              <w:rPr/>
              <w:t xml:space="preserve"> </w:t>
            </w:r>
            <w:r>
              <w:rPr>
                <w:spacing w:val="5"/>
              </w:rPr>
              <w:t>正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，情节恶劣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5"/>
              </w:rPr>
              <w:t>或者</w:t>
            </w:r>
            <w:r>
              <w:rPr/>
              <w:t xml:space="preserve"> </w:t>
            </w:r>
            <w:r>
              <w:rPr>
                <w:spacing w:val="8"/>
              </w:rPr>
              <w:t>造成其他危害后果。</w:t>
            </w:r>
          </w:p>
        </w:tc>
        <w:tc>
          <w:tcPr>
            <w:tcW w:w="2717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27" w:lineRule="auto"/>
              <w:rPr/>
            </w:pPr>
            <w:r>
              <w:rPr/>
              <w:t>责令改正</w:t>
            </w:r>
            <w:r>
              <w:rPr>
                <w:spacing w:val="-19"/>
              </w:rPr>
              <w:t xml:space="preserve"> </w:t>
            </w:r>
            <w:r>
              <w:rPr/>
              <w:t>，处 2.4 万元以上 3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4" w:lineRule="auto"/>
        <w:rPr>
          <w:rFonts w:ascii="Arial"/>
          <w:sz w:val="21"/>
        </w:rPr>
      </w:pPr>
      <w:r/>
    </w:p>
    <w:p>
      <w:pPr>
        <w:ind w:left="2526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七十三、《食品标识管理规定》行政处罚裁量基准</w:t>
      </w:r>
    </w:p>
    <w:p>
      <w:pPr>
        <w:spacing w:line="58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68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84"/>
        <w:gridCol w:w="2539"/>
        <w:gridCol w:w="3779"/>
        <w:gridCol w:w="900"/>
        <w:gridCol w:w="1979"/>
        <w:gridCol w:w="3603"/>
      </w:tblGrid>
      <w:tr>
        <w:trPr>
          <w:trHeight w:val="551" w:hRule="atLeast"/>
        </w:trPr>
        <w:tc>
          <w:tcPr>
            <w:tcW w:w="884" w:type="dxa"/>
            <w:vAlign w:val="top"/>
          </w:tcPr>
          <w:p>
            <w:pPr>
              <w:pStyle w:val="TableText"/>
              <w:ind w:left="245"/>
              <w:spacing w:before="164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539" w:type="dxa"/>
            <w:vAlign w:val="top"/>
          </w:tcPr>
          <w:p>
            <w:pPr>
              <w:pStyle w:val="TableText"/>
              <w:ind w:left="870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779" w:type="dxa"/>
            <w:vAlign w:val="top"/>
          </w:tcPr>
          <w:p>
            <w:pPr>
              <w:pStyle w:val="TableText"/>
              <w:ind w:left="1489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879" w:type="dxa"/>
            <w:vAlign w:val="top"/>
            <w:gridSpan w:val="2"/>
          </w:tcPr>
          <w:p>
            <w:pPr>
              <w:pStyle w:val="TableText"/>
              <w:ind w:left="1040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402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709" w:hRule="atLeast"/>
        </w:trPr>
        <w:tc>
          <w:tcPr>
            <w:tcW w:w="884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4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539" w:type="dxa"/>
            <w:vAlign w:val="top"/>
            <w:vMerge w:val="restart"/>
            <w:tcBorders>
              <w:bottom w:val="nil"/>
            </w:tcBorders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230" w:firstLine="393"/>
              <w:spacing w:before="82" w:line="227" w:lineRule="auto"/>
              <w:rPr/>
            </w:pPr>
            <w:r>
              <w:rPr>
                <w:spacing w:val="9"/>
              </w:rPr>
              <w:t>食品标识未按规定标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注应当标注内容的。</w:t>
            </w:r>
          </w:p>
        </w:tc>
        <w:tc>
          <w:tcPr>
            <w:tcW w:w="3779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3" w:firstLine="399"/>
              <w:spacing w:before="81" w:line="229" w:lineRule="auto"/>
              <w:jc w:val="both"/>
              <w:rPr/>
            </w:pPr>
            <w:r>
              <w:rPr>
                <w:b/>
                <w:bCs/>
                <w:spacing w:val="8"/>
              </w:rPr>
              <w:t>第二十七条 </w:t>
            </w:r>
            <w:r>
              <w:rPr>
                <w:spacing w:val="8"/>
              </w:rPr>
              <w:t>违反本规定第六条至第</w:t>
            </w:r>
            <w:r>
              <w:rPr>
                <w:spacing w:val="3"/>
              </w:rPr>
              <w:t xml:space="preserve">    </w:t>
            </w:r>
            <w:r>
              <w:rPr>
                <w:spacing w:val="7"/>
              </w:rPr>
              <w:t>八条、第十一条至第十三条，未按规定标</w:t>
            </w:r>
            <w:r>
              <w:rPr>
                <w:spacing w:val="6"/>
              </w:rPr>
              <w:t xml:space="preserve">  </w:t>
            </w:r>
            <w:r>
              <w:rPr>
                <w:spacing w:val="7"/>
              </w:rPr>
              <w:t>注应当标注内容的，责令限期改正；逾期</w:t>
            </w:r>
            <w:r>
              <w:rPr>
                <w:spacing w:val="6"/>
              </w:rPr>
              <w:t xml:space="preserve">  </w:t>
            </w:r>
            <w:r>
              <w:rPr>
                <w:spacing w:val="-3"/>
              </w:rPr>
              <w:t>不改的，处以 500</w:t>
            </w:r>
            <w:r>
              <w:rPr>
                <w:spacing w:val="-9"/>
              </w:rPr>
              <w:t xml:space="preserve"> </w:t>
            </w:r>
            <w:r>
              <w:rPr>
                <w:spacing w:val="-3"/>
              </w:rPr>
              <w:t>元以上 1 万元以下罚款。</w:t>
            </w:r>
          </w:p>
        </w:tc>
        <w:tc>
          <w:tcPr>
            <w:tcW w:w="900" w:type="dxa"/>
            <w:vAlign w:val="top"/>
          </w:tcPr>
          <w:p>
            <w:pPr>
              <w:pStyle w:val="TableText"/>
              <w:ind w:left="249"/>
              <w:spacing w:before="24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26" w:right="106" w:hanging="16"/>
              <w:spacing w:before="82" w:line="227" w:lineRule="auto"/>
              <w:rPr/>
            </w:pPr>
            <w:r>
              <w:rPr>
                <w:spacing w:val="2"/>
              </w:rPr>
              <w:t>逾期不足</w:t>
            </w:r>
            <w:r>
              <w:rPr>
                <w:spacing w:val="21"/>
              </w:rPr>
              <w:t xml:space="preserve"> </w:t>
            </w:r>
            <w:r>
              <w:rPr>
                <w:spacing w:val="2"/>
              </w:rPr>
              <w:t>10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2"/>
              </w:rPr>
              <w:t>日不改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09" w:right="141" w:firstLine="4"/>
              <w:spacing w:before="82" w:line="227" w:lineRule="auto"/>
              <w:rPr/>
            </w:pPr>
            <w:r>
              <w:rPr>
                <w:spacing w:val="1"/>
              </w:rPr>
              <w:t>责令限期改正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；逾期不改的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，处以 500</w:t>
            </w:r>
            <w:r>
              <w:rPr/>
              <w:t xml:space="preserve"> </w:t>
            </w:r>
            <w:r>
              <w:rPr>
                <w:spacing w:val="1"/>
              </w:rPr>
              <w:t>元以上 3350 元以下罚款。</w:t>
            </w:r>
          </w:p>
        </w:tc>
      </w:tr>
      <w:tr>
        <w:trPr>
          <w:trHeight w:val="726" w:hRule="atLeast"/>
        </w:trPr>
        <w:tc>
          <w:tcPr>
            <w:tcW w:w="8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3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2"/>
              <w:spacing w:before="249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26" w:right="106" w:hanging="18"/>
              <w:spacing w:before="94" w:line="227" w:lineRule="auto"/>
              <w:rPr/>
            </w:pPr>
            <w:r>
              <w:rPr>
                <w:spacing w:val="-10"/>
              </w:rPr>
              <w:t>逾期 10</w:t>
            </w:r>
            <w:r>
              <w:rPr>
                <w:spacing w:val="38"/>
              </w:rPr>
              <w:t xml:space="preserve"> </w:t>
            </w:r>
            <w:r>
              <w:rPr>
                <w:spacing w:val="-10"/>
              </w:rPr>
              <w:t>日以上 20</w:t>
            </w:r>
            <w:r>
              <w:rPr>
                <w:spacing w:val="30"/>
              </w:rPr>
              <w:t xml:space="preserve"> </w:t>
            </w:r>
            <w:r>
              <w:rPr>
                <w:spacing w:val="-10"/>
              </w:rPr>
              <w:t>日</w:t>
            </w:r>
            <w:r>
              <w:rPr/>
              <w:t xml:space="preserve"> </w:t>
            </w:r>
            <w:r>
              <w:rPr>
                <w:spacing w:val="4"/>
              </w:rPr>
              <w:t>以下不改的。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09" w:right="107" w:firstLine="4"/>
              <w:spacing w:before="94" w:line="227" w:lineRule="auto"/>
              <w:rPr/>
            </w:pPr>
            <w:r>
              <w:rPr>
                <w:spacing w:val="1"/>
              </w:rPr>
              <w:t>责令限期改正；逾期不改的，处以 3350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元以上 7150 元以下罚款。</w:t>
            </w:r>
          </w:p>
        </w:tc>
      </w:tr>
      <w:tr>
        <w:trPr>
          <w:trHeight w:val="949" w:hRule="atLeast"/>
        </w:trPr>
        <w:tc>
          <w:tcPr>
            <w:tcW w:w="8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26" w:right="106" w:hanging="16"/>
              <w:spacing w:before="56" w:line="234" w:lineRule="auto"/>
              <w:rPr/>
            </w:pPr>
            <w:r>
              <w:rPr>
                <w:spacing w:val="2"/>
              </w:rPr>
              <w:t>逾期 20  日以上不改</w:t>
            </w:r>
            <w:r>
              <w:rPr>
                <w:spacing w:val="10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09" w:right="107" w:firstLine="4"/>
              <w:spacing w:before="205" w:line="227" w:lineRule="auto"/>
              <w:rPr/>
            </w:pPr>
            <w:r>
              <w:rPr>
                <w:spacing w:val="1"/>
              </w:rPr>
              <w:t>责令限期改正；逾期不改的，处以 7150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元以上 1 万元以下罚款。</w:t>
            </w:r>
          </w:p>
        </w:tc>
      </w:tr>
      <w:tr>
        <w:trPr>
          <w:trHeight w:val="635" w:hRule="atLeast"/>
        </w:trPr>
        <w:tc>
          <w:tcPr>
            <w:tcW w:w="884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6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539" w:type="dxa"/>
            <w:vAlign w:val="top"/>
            <w:vMerge w:val="restart"/>
            <w:tcBorders>
              <w:bottom w:val="nil"/>
            </w:tcBorders>
          </w:tcPr>
          <w:p>
            <w:pPr>
              <w:spacing w:line="4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5" w:firstLine="403"/>
              <w:spacing w:before="81" w:line="228" w:lineRule="auto"/>
              <w:rPr/>
            </w:pPr>
            <w:r>
              <w:rPr>
                <w:spacing w:val="9"/>
              </w:rPr>
              <w:t>未按规定标注食品营</w:t>
            </w:r>
            <w:r>
              <w:rPr>
                <w:spacing w:val="1"/>
              </w:rPr>
              <w:t xml:space="preserve">   </w:t>
            </w:r>
            <w:r>
              <w:rPr>
                <w:spacing w:val="3"/>
              </w:rPr>
              <w:t>养素、热量以及定量标示的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要求的。</w:t>
            </w:r>
          </w:p>
        </w:tc>
        <w:tc>
          <w:tcPr>
            <w:tcW w:w="3779" w:type="dxa"/>
            <w:vAlign w:val="top"/>
            <w:vMerge w:val="restart"/>
            <w:tcBorders>
              <w:bottom w:val="nil"/>
            </w:tcBorders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398"/>
              <w:spacing w:before="82" w:line="230" w:lineRule="auto"/>
              <w:jc w:val="both"/>
              <w:rPr/>
            </w:pPr>
            <w:r>
              <w:rPr>
                <w:b/>
                <w:bCs/>
                <w:spacing w:val="6"/>
              </w:rPr>
              <w:t>第三十条</w:t>
            </w:r>
            <w:r>
              <w:rPr>
                <w:b/>
                <w:bCs/>
                <w:spacing w:val="16"/>
                <w:w w:val="101"/>
              </w:rPr>
              <w:t xml:space="preserve">   </w:t>
            </w:r>
            <w:r>
              <w:rPr>
                <w:spacing w:val="6"/>
              </w:rPr>
              <w:t>违反本规定第十七条，未</w:t>
            </w:r>
            <w:r>
              <w:rPr/>
              <w:t xml:space="preserve"> </w:t>
            </w:r>
            <w:r>
              <w:rPr>
                <w:spacing w:val="7"/>
              </w:rPr>
              <w:t>按规定标注食品营养素、热量以及定量标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示的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，责令限期改正；逾期不改的，处以</w:t>
            </w:r>
            <w:r>
              <w:rPr/>
              <w:t xml:space="preserve"> </w:t>
            </w:r>
            <w:r>
              <w:rPr>
                <w:spacing w:val="-1"/>
              </w:rPr>
              <w:t>5000 元以下罚款。</w:t>
            </w:r>
          </w:p>
        </w:tc>
        <w:tc>
          <w:tcPr>
            <w:tcW w:w="900" w:type="dxa"/>
            <w:vAlign w:val="top"/>
          </w:tcPr>
          <w:p>
            <w:pPr>
              <w:pStyle w:val="TableText"/>
              <w:ind w:left="249"/>
              <w:spacing w:before="206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/>
              <w:spacing w:before="51" w:line="207" w:lineRule="auto"/>
              <w:rPr/>
            </w:pPr>
            <w:r>
              <w:rPr>
                <w:spacing w:val="1"/>
              </w:rPr>
              <w:t>逾期不足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5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1"/>
              </w:rPr>
              <w:t>日不改的</w:t>
            </w:r>
          </w:p>
          <w:p>
            <w:pPr>
              <w:pStyle w:val="TableText"/>
              <w:ind w:left="129"/>
              <w:spacing w:before="172" w:line="119" w:lineRule="exact"/>
              <w:rPr/>
            </w:pPr>
            <w:r>
              <w:rPr>
                <w:position w:val="3"/>
              </w:rPr>
              <w:t>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09" w:right="107" w:firstLine="4"/>
              <w:spacing w:before="51" w:line="211" w:lineRule="auto"/>
              <w:rPr/>
            </w:pPr>
            <w:r>
              <w:rPr>
                <w:spacing w:val="1"/>
              </w:rPr>
              <w:t>责令限期改正；逾期不改的，处以 1500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655" w:hRule="atLeast"/>
        </w:trPr>
        <w:tc>
          <w:tcPr>
            <w:tcW w:w="8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3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2"/>
              <w:spacing w:before="216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26" w:right="106" w:hanging="16"/>
              <w:spacing w:before="69" w:line="212" w:lineRule="auto"/>
              <w:rPr/>
            </w:pPr>
            <w:r>
              <w:rPr>
                <w:spacing w:val="-9"/>
              </w:rPr>
              <w:t>逾期</w:t>
            </w:r>
            <w:r>
              <w:rPr>
                <w:spacing w:val="12"/>
              </w:rPr>
              <w:t xml:space="preserve"> </w:t>
            </w:r>
            <w:r>
              <w:rPr>
                <w:spacing w:val="-9"/>
              </w:rPr>
              <w:t>5  日</w:t>
            </w:r>
            <w:r>
              <w:rPr>
                <w:spacing w:val="-26"/>
              </w:rPr>
              <w:t xml:space="preserve"> </w:t>
            </w:r>
            <w:r>
              <w:rPr>
                <w:spacing w:val="-9"/>
              </w:rPr>
              <w:t>以上</w:t>
            </w:r>
            <w:r>
              <w:rPr>
                <w:spacing w:val="19"/>
              </w:rPr>
              <w:t xml:space="preserve"> </w:t>
            </w:r>
            <w:r>
              <w:rPr>
                <w:spacing w:val="-9"/>
              </w:rPr>
              <w:t>10  日</w:t>
            </w:r>
            <w:r>
              <w:rPr/>
              <w:t xml:space="preserve"> </w:t>
            </w:r>
            <w:r>
              <w:rPr>
                <w:spacing w:val="4"/>
              </w:rPr>
              <w:t>以下不改的。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09" w:right="107" w:firstLine="4"/>
              <w:spacing w:before="58" w:line="216" w:lineRule="auto"/>
              <w:rPr/>
            </w:pPr>
            <w:r>
              <w:rPr>
                <w:spacing w:val="1"/>
              </w:rPr>
              <w:t>责令限期改正；逾期不改的，处以 1500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元以上 3500 元以下罚款。</w:t>
            </w:r>
          </w:p>
        </w:tc>
      </w:tr>
      <w:tr>
        <w:trPr>
          <w:trHeight w:val="637" w:hRule="atLeast"/>
        </w:trPr>
        <w:tc>
          <w:tcPr>
            <w:tcW w:w="8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49"/>
              <w:spacing w:before="208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26" w:right="106" w:hanging="16"/>
              <w:spacing w:before="59" w:line="209" w:lineRule="auto"/>
              <w:rPr/>
            </w:pPr>
            <w:r>
              <w:rPr>
                <w:spacing w:val="5"/>
              </w:rPr>
              <w:t>逾期</w:t>
            </w:r>
            <w:r>
              <w:rPr>
                <w:spacing w:val="29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10  </w:t>
            </w:r>
            <w:r>
              <w:rPr>
                <w:spacing w:val="5"/>
              </w:rPr>
              <w:t>日以上不改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09" w:right="107" w:firstLine="4"/>
              <w:spacing w:before="51" w:line="212" w:lineRule="auto"/>
              <w:rPr/>
            </w:pPr>
            <w:r>
              <w:rPr>
                <w:spacing w:val="1"/>
              </w:rPr>
              <w:t>责令限期改正；逾期不改的，处以 3500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元以上 5000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14"/>
          <w:pgSz w:w="16839" w:h="11905"/>
          <w:pgMar w:top="1011" w:right="127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68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84"/>
        <w:gridCol w:w="2539"/>
        <w:gridCol w:w="3779"/>
        <w:gridCol w:w="900"/>
        <w:gridCol w:w="1979"/>
        <w:gridCol w:w="3603"/>
      </w:tblGrid>
      <w:tr>
        <w:trPr>
          <w:trHeight w:val="954" w:hRule="atLeast"/>
        </w:trPr>
        <w:tc>
          <w:tcPr>
            <w:tcW w:w="884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5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539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230" w:firstLine="377"/>
              <w:spacing w:before="81" w:line="229" w:lineRule="auto"/>
              <w:rPr/>
            </w:pPr>
            <w:r>
              <w:rPr>
                <w:spacing w:val="9"/>
              </w:rPr>
              <w:t>食品标识标注禁止性</w:t>
            </w:r>
            <w:r>
              <w:rPr>
                <w:spacing w:val="6"/>
              </w:rPr>
              <w:t xml:space="preserve"> </w:t>
            </w:r>
            <w:r>
              <w:rPr>
                <w:spacing w:val="1"/>
              </w:rPr>
              <w:t>内容的。</w:t>
            </w:r>
          </w:p>
        </w:tc>
        <w:tc>
          <w:tcPr>
            <w:tcW w:w="3779" w:type="dxa"/>
            <w:vAlign w:val="top"/>
            <w:vMerge w:val="restart"/>
            <w:tcBorders>
              <w:bottom w:val="nil"/>
            </w:tcBorders>
          </w:tcPr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4" w:firstLine="399"/>
              <w:spacing w:before="82" w:line="230" w:lineRule="auto"/>
              <w:jc w:val="both"/>
              <w:rPr/>
            </w:pPr>
            <w:r>
              <w:rPr>
                <w:b/>
                <w:bCs/>
                <w:spacing w:val="7"/>
              </w:rPr>
              <w:t>第三十一条</w:t>
            </w:r>
            <w:r>
              <w:rPr>
                <w:b/>
                <w:bCs/>
                <w:spacing w:val="12"/>
              </w:rPr>
              <w:t xml:space="preserve">   </w:t>
            </w:r>
            <w:r>
              <w:rPr>
                <w:spacing w:val="7"/>
              </w:rPr>
              <w:t>违反本规定第十八条，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食品标识标注禁止性内容的，责令限期改</w:t>
            </w:r>
            <w:r>
              <w:rPr>
                <w:spacing w:val="12"/>
              </w:rPr>
              <w:t xml:space="preserve"> </w:t>
            </w:r>
            <w:r>
              <w:rPr>
                <w:spacing w:val="1"/>
              </w:rPr>
              <w:t>正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；逾期不改的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，处以 1 万元以下罚款；</w:t>
            </w:r>
            <w:r>
              <w:rPr/>
              <w:t xml:space="preserve"> </w:t>
            </w:r>
            <w:r>
              <w:rPr>
                <w:spacing w:val="7"/>
              </w:rPr>
              <w:t>违反有关法律法规规定的，按有关法律法</w:t>
            </w:r>
            <w:r>
              <w:rPr>
                <w:spacing w:val="15"/>
              </w:rPr>
              <w:t xml:space="preserve"> </w:t>
            </w:r>
            <w:r>
              <w:rPr>
                <w:spacing w:val="7"/>
              </w:rPr>
              <w:t>规规定处理。</w:t>
            </w:r>
          </w:p>
        </w:tc>
        <w:tc>
          <w:tcPr>
            <w:tcW w:w="900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26" w:right="106" w:hanging="16"/>
              <w:spacing w:before="207" w:line="230" w:lineRule="auto"/>
              <w:rPr/>
            </w:pPr>
            <w:r>
              <w:rPr>
                <w:spacing w:val="2"/>
              </w:rPr>
              <w:t>逾期不足</w:t>
            </w:r>
            <w:r>
              <w:rPr>
                <w:spacing w:val="21"/>
              </w:rPr>
              <w:t xml:space="preserve"> </w:t>
            </w:r>
            <w:r>
              <w:rPr>
                <w:spacing w:val="2"/>
              </w:rPr>
              <w:t>10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2"/>
              </w:rPr>
              <w:t>日不改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09" w:right="107" w:firstLine="4"/>
              <w:spacing w:before="51" w:line="219" w:lineRule="auto"/>
              <w:rPr/>
            </w:pPr>
            <w:r>
              <w:rPr>
                <w:spacing w:val="1"/>
              </w:rPr>
              <w:t>责令限期改正；逾期不改的，处以 3000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元以下罚款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；违反有关法律法规规定</w:t>
            </w:r>
            <w:r>
              <w:rPr/>
              <w:t xml:space="preserve">    </w:t>
            </w:r>
            <w:r>
              <w:rPr>
                <w:spacing w:val="6"/>
              </w:rPr>
              <w:t>的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，按有关法律法规规定处理。</w:t>
            </w:r>
          </w:p>
        </w:tc>
      </w:tr>
      <w:tr>
        <w:trPr>
          <w:trHeight w:val="1264" w:hRule="atLeast"/>
        </w:trPr>
        <w:tc>
          <w:tcPr>
            <w:tcW w:w="8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3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6" w:hanging="16"/>
              <w:spacing w:before="82" w:line="230" w:lineRule="auto"/>
              <w:rPr/>
            </w:pPr>
            <w:r>
              <w:rPr>
                <w:spacing w:val="-10"/>
              </w:rPr>
              <w:t>逾期 10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spacing w:val="-10"/>
              </w:rPr>
              <w:t>日以上 20</w:t>
            </w:r>
            <w:r>
              <w:rPr>
                <w:spacing w:val="30"/>
              </w:rPr>
              <w:t xml:space="preserve"> </w:t>
            </w:r>
            <w:r>
              <w:rPr>
                <w:spacing w:val="-10"/>
              </w:rPr>
              <w:t>日</w:t>
            </w:r>
            <w:r>
              <w:rPr/>
              <w:t xml:space="preserve"> </w:t>
            </w:r>
            <w:r>
              <w:rPr>
                <w:spacing w:val="4"/>
              </w:rPr>
              <w:t>以下不改的。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09" w:right="107" w:firstLine="4"/>
              <w:spacing w:before="47" w:line="222" w:lineRule="auto"/>
              <w:jc w:val="both"/>
              <w:rPr/>
            </w:pPr>
            <w:r>
              <w:rPr>
                <w:spacing w:val="1"/>
              </w:rPr>
              <w:t>责令限期改正；逾期不改的，处以 3000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元以上 7000 元以下罚款</w:t>
            </w:r>
            <w:r>
              <w:rPr>
                <w:spacing w:val="-1"/>
              </w:rPr>
              <w:t xml:space="preserve"> </w:t>
            </w:r>
            <w:r>
              <w:rPr>
                <w:spacing w:val="1"/>
              </w:rPr>
              <w:t>；违反有关法</w:t>
            </w:r>
            <w:r>
              <w:rPr/>
              <w:t xml:space="preserve">  </w:t>
            </w:r>
            <w:r>
              <w:rPr>
                <w:spacing w:val="8"/>
              </w:rPr>
              <w:t>律法规规定的，按有关法律法规规定处</w:t>
            </w:r>
            <w:r>
              <w:rPr>
                <w:spacing w:val="11"/>
              </w:rPr>
              <w:t xml:space="preserve"> </w:t>
            </w:r>
            <w:r>
              <w:rPr>
                <w:spacing w:val="3"/>
              </w:rPr>
              <w:t>理。</w:t>
            </w:r>
          </w:p>
        </w:tc>
      </w:tr>
      <w:tr>
        <w:trPr>
          <w:trHeight w:val="1264" w:hRule="atLeast"/>
        </w:trPr>
        <w:tc>
          <w:tcPr>
            <w:tcW w:w="8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26" w:right="106" w:hanging="16"/>
              <w:spacing w:before="213" w:line="234" w:lineRule="auto"/>
              <w:rPr/>
            </w:pPr>
            <w:r>
              <w:rPr>
                <w:spacing w:val="2"/>
              </w:rPr>
              <w:t>逾期 20  日以上不改</w:t>
            </w:r>
            <w:r>
              <w:rPr>
                <w:spacing w:val="10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09" w:right="106" w:firstLine="4"/>
              <w:spacing w:before="47" w:line="222" w:lineRule="auto"/>
              <w:rPr/>
            </w:pPr>
            <w:r>
              <w:rPr>
                <w:spacing w:val="1"/>
              </w:rPr>
              <w:t>责令限期改正；逾期不改的，处以 7000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元以上 1 万元以下罚款；违反有关法律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法规规定的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，按有关法律法规规定处</w:t>
            </w:r>
            <w:r>
              <w:rPr/>
              <w:t xml:space="preserve">    </w:t>
            </w:r>
            <w:r>
              <w:rPr>
                <w:spacing w:val="3"/>
              </w:rPr>
              <w:t>理。</w:t>
            </w:r>
          </w:p>
        </w:tc>
      </w:tr>
      <w:tr>
        <w:trPr>
          <w:trHeight w:val="897" w:hRule="atLeast"/>
        </w:trPr>
        <w:tc>
          <w:tcPr>
            <w:tcW w:w="884" w:type="dxa"/>
            <w:vAlign w:val="top"/>
            <w:vMerge w:val="restart"/>
            <w:tcBorders>
              <w:bottom w:val="nil"/>
            </w:tcBorders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3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539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1" w:right="230" w:firstLine="386"/>
              <w:spacing w:before="82" w:line="228" w:lineRule="auto"/>
              <w:rPr/>
            </w:pPr>
            <w:r>
              <w:rPr>
                <w:spacing w:val="9"/>
              </w:rPr>
              <w:t>伪造或者虚假标注食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品生产日期和保质期的。</w:t>
            </w:r>
          </w:p>
        </w:tc>
        <w:tc>
          <w:tcPr>
            <w:tcW w:w="3779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5" w:firstLine="397"/>
              <w:spacing w:before="82" w:line="230" w:lineRule="auto"/>
              <w:jc w:val="both"/>
              <w:rPr/>
            </w:pPr>
            <w:r>
              <w:rPr>
                <w:b/>
                <w:bCs/>
                <w:spacing w:val="8"/>
              </w:rPr>
              <w:t>第三十二条 </w:t>
            </w:r>
            <w:r>
              <w:rPr>
                <w:spacing w:val="8"/>
              </w:rPr>
              <w:t>伪造或者虚假标注食品</w:t>
            </w:r>
            <w:r>
              <w:rPr>
                <w:spacing w:val="3"/>
              </w:rPr>
              <w:t xml:space="preserve">    </w:t>
            </w:r>
            <w:r>
              <w:rPr>
                <w:spacing w:val="7"/>
              </w:rPr>
              <w:t>生产日期和保质期的，责令限期改正，处</w:t>
            </w:r>
            <w:r>
              <w:rPr>
                <w:spacing w:val="5"/>
              </w:rPr>
              <w:t xml:space="preserve">  </w:t>
            </w:r>
            <w:r>
              <w:rPr>
                <w:spacing w:val="-4"/>
              </w:rPr>
              <w:t>以 500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元以上 1 万元以下罚款；情节严重，</w:t>
            </w:r>
            <w:r>
              <w:rPr/>
              <w:t xml:space="preserve"> </w:t>
            </w:r>
            <w:r>
              <w:rPr>
                <w:spacing w:val="7"/>
              </w:rPr>
              <w:t>造成后果的，依照有关法律、行政法规规</w:t>
            </w:r>
            <w:r>
              <w:rPr>
                <w:spacing w:val="5"/>
              </w:rPr>
              <w:t xml:space="preserve">  </w:t>
            </w:r>
            <w:r>
              <w:rPr>
                <w:spacing w:val="7"/>
              </w:rPr>
              <w:t>定进行处罚。</w:t>
            </w:r>
          </w:p>
        </w:tc>
        <w:tc>
          <w:tcPr>
            <w:tcW w:w="900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09" w:right="103" w:firstLine="2"/>
              <w:spacing w:before="180" w:line="227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09" w:right="242" w:firstLine="4"/>
              <w:spacing w:before="180" w:line="227" w:lineRule="auto"/>
              <w:rPr/>
            </w:pPr>
            <w:r>
              <w:rPr>
                <w:spacing w:val="1"/>
              </w:rPr>
              <w:t>责令限期改正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，处以500 元以上 3350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951" w:hRule="atLeast"/>
        </w:trPr>
        <w:tc>
          <w:tcPr>
            <w:tcW w:w="8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3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1" w:right="103"/>
              <w:spacing w:before="48" w:line="219" w:lineRule="auto"/>
              <w:jc w:val="both"/>
              <w:rPr/>
            </w:pPr>
            <w:r>
              <w:rPr>
                <w:spacing w:val="25"/>
              </w:rPr>
              <w:t>经责令改正后</w:t>
            </w:r>
            <w:r>
              <w:rPr>
                <w:spacing w:val="-23"/>
              </w:rPr>
              <w:t xml:space="preserve"> </w:t>
            </w:r>
            <w:r>
              <w:rPr>
                <w:spacing w:val="25"/>
              </w:rPr>
              <w:t>仍存</w:t>
            </w:r>
            <w:r>
              <w:rPr/>
              <w:t xml:space="preserve"> </w:t>
            </w:r>
            <w:r>
              <w:rPr>
                <w:spacing w:val="26"/>
              </w:rPr>
              <w:t>在伪造或虚假</w:t>
            </w:r>
            <w:r>
              <w:rPr>
                <w:spacing w:val="-27"/>
              </w:rPr>
              <w:t xml:space="preserve"> </w:t>
            </w:r>
            <w:r>
              <w:rPr>
                <w:spacing w:val="26"/>
              </w:rPr>
              <w:t>标注</w:t>
            </w:r>
            <w:r>
              <w:rPr/>
              <w:t xml:space="preserve"> </w:t>
            </w:r>
            <w:r>
              <w:rPr>
                <w:spacing w:val="1"/>
              </w:rPr>
              <w:t>的。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09" w:right="141" w:firstLine="4"/>
              <w:spacing w:before="207" w:line="227" w:lineRule="auto"/>
              <w:rPr/>
            </w:pPr>
            <w:r>
              <w:rPr>
                <w:spacing w:val="1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，处以3350 元以上 7150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277" w:hRule="atLeast"/>
        </w:trPr>
        <w:tc>
          <w:tcPr>
            <w:tcW w:w="8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09" w:right="131" w:firstLine="4"/>
              <w:spacing w:before="55" w:line="223" w:lineRule="auto"/>
              <w:jc w:val="both"/>
              <w:rPr/>
            </w:pPr>
            <w:r>
              <w:rPr>
                <w:spacing w:val="2"/>
              </w:rPr>
              <w:t>责令限期改正</w:t>
            </w:r>
            <w:r>
              <w:rPr>
                <w:spacing w:val="-5"/>
              </w:rPr>
              <w:t xml:space="preserve"> </w:t>
            </w:r>
            <w:r>
              <w:rPr>
                <w:spacing w:val="2"/>
              </w:rPr>
              <w:t>，处以7150 元以上 1 万</w:t>
            </w:r>
            <w:r>
              <w:rPr/>
              <w:t xml:space="preserve">  </w:t>
            </w:r>
            <w:r>
              <w:rPr>
                <w:spacing w:val="3"/>
              </w:rPr>
              <w:t>元以下罚款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；情节严重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，造成后果的，</w:t>
            </w:r>
            <w:r>
              <w:rPr/>
              <w:t xml:space="preserve"> </w:t>
            </w:r>
            <w:r>
              <w:rPr>
                <w:spacing w:val="9"/>
              </w:rPr>
              <w:t>依照有关法律、行政法规规定进行处</w:t>
            </w:r>
            <w:r>
              <w:rPr>
                <w:spacing w:val="2"/>
              </w:rPr>
              <w:t xml:space="preserve">    </w:t>
            </w:r>
            <w:r>
              <w:rPr>
                <w:spacing w:val="3"/>
              </w:rPr>
              <w:t>罚。</w:t>
            </w:r>
          </w:p>
        </w:tc>
      </w:tr>
      <w:tr>
        <w:trPr>
          <w:trHeight w:val="710" w:hRule="atLeast"/>
        </w:trPr>
        <w:tc>
          <w:tcPr>
            <w:tcW w:w="884" w:type="dxa"/>
            <w:vAlign w:val="top"/>
            <w:vMerge w:val="restart"/>
            <w:tcBorders>
              <w:bottom w:val="nil"/>
            </w:tcBorders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5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53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230" w:firstLine="399"/>
              <w:spacing w:before="81" w:line="227" w:lineRule="auto"/>
              <w:rPr/>
            </w:pPr>
            <w:r>
              <w:rPr>
                <w:spacing w:val="9"/>
              </w:rPr>
              <w:t>食品标识与食品或者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其包装分离的。</w:t>
            </w:r>
          </w:p>
        </w:tc>
        <w:tc>
          <w:tcPr>
            <w:tcW w:w="3779" w:type="dxa"/>
            <w:vAlign w:val="top"/>
            <w:vMerge w:val="restart"/>
            <w:tcBorders>
              <w:bottom w:val="nil"/>
            </w:tcBorders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399"/>
              <w:spacing w:before="82" w:line="229" w:lineRule="auto"/>
              <w:jc w:val="both"/>
              <w:rPr/>
            </w:pPr>
            <w:r>
              <w:rPr>
                <w:b/>
                <w:bCs/>
                <w:spacing w:val="7"/>
              </w:rPr>
              <w:t>第三十四条</w:t>
            </w:r>
            <w:r>
              <w:rPr>
                <w:b/>
                <w:bCs/>
                <w:spacing w:val="12"/>
              </w:rPr>
              <w:t xml:space="preserve">   </w:t>
            </w:r>
            <w:r>
              <w:rPr>
                <w:spacing w:val="7"/>
              </w:rPr>
              <w:t>违反本规定第二十条，</w:t>
            </w:r>
            <w:r>
              <w:rPr/>
              <w:t xml:space="preserve"> </w:t>
            </w:r>
            <w:r>
              <w:rPr>
                <w:spacing w:val="7"/>
              </w:rPr>
              <w:t>食品标识与食品或者其包装分离的，责令</w:t>
            </w:r>
            <w:r>
              <w:rPr>
                <w:spacing w:val="12"/>
              </w:rPr>
              <w:t xml:space="preserve"> </w:t>
            </w:r>
            <w:r>
              <w:rPr>
                <w:spacing w:val="4"/>
              </w:rPr>
              <w:t>限期改正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，处以5000 元以下罚款。</w:t>
            </w:r>
          </w:p>
        </w:tc>
        <w:tc>
          <w:tcPr>
            <w:tcW w:w="900" w:type="dxa"/>
            <w:vAlign w:val="top"/>
          </w:tcPr>
          <w:p>
            <w:pPr>
              <w:pStyle w:val="TableText"/>
              <w:ind w:left="249"/>
              <w:spacing w:before="246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09" w:right="103" w:firstLine="2"/>
              <w:spacing w:before="88" w:line="225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14"/>
              <w:spacing w:before="247" w:line="207" w:lineRule="auto"/>
              <w:rPr/>
            </w:pPr>
            <w:r>
              <w:rPr>
                <w:spacing w:val="2"/>
              </w:rPr>
              <w:t>责令限期改正，处以 1500 元以下罚款。</w:t>
            </w:r>
          </w:p>
        </w:tc>
      </w:tr>
      <w:tr>
        <w:trPr>
          <w:trHeight w:val="952" w:hRule="atLeast"/>
        </w:trPr>
        <w:tc>
          <w:tcPr>
            <w:tcW w:w="8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09" w:right="103" w:firstLine="3"/>
              <w:spacing w:before="49" w:line="219" w:lineRule="auto"/>
              <w:jc w:val="both"/>
              <w:rPr/>
            </w:pPr>
            <w:r>
              <w:rPr>
                <w:spacing w:val="25"/>
              </w:rPr>
              <w:t>经责令改正后</w:t>
            </w:r>
            <w:r>
              <w:rPr>
                <w:spacing w:val="-23"/>
              </w:rPr>
              <w:t xml:space="preserve"> </w:t>
            </w:r>
            <w:r>
              <w:rPr>
                <w:spacing w:val="25"/>
              </w:rPr>
              <w:t>仍有</w:t>
            </w:r>
            <w:r>
              <w:rPr/>
              <w:t xml:space="preserve"> </w:t>
            </w:r>
            <w:r>
              <w:rPr>
                <w:spacing w:val="25"/>
              </w:rPr>
              <w:t>食品标识与食</w:t>
            </w:r>
            <w:r>
              <w:rPr>
                <w:spacing w:val="-17"/>
              </w:rPr>
              <w:t xml:space="preserve"> </w:t>
            </w:r>
            <w:r>
              <w:rPr>
                <w:spacing w:val="25"/>
              </w:rPr>
              <w:t>品或</w:t>
            </w:r>
            <w:r>
              <w:rPr/>
              <w:t xml:space="preserve"> </w:t>
            </w:r>
            <w:r>
              <w:rPr>
                <w:spacing w:val="8"/>
              </w:rPr>
              <w:t>者其包装分离的。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09" w:right="141" w:firstLine="4"/>
              <w:spacing w:before="208" w:line="227" w:lineRule="auto"/>
              <w:rPr/>
            </w:pPr>
            <w:r>
              <w:rPr>
                <w:spacing w:val="-2"/>
              </w:rPr>
              <w:t>责令限期改正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，处以 1500 元以上 3500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</w:tbl>
    <w:p>
      <w:pPr>
        <w:ind w:left="12396"/>
        <w:spacing w:before="53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  <w:r>
        <w:rPr>
          <w:rFonts w:ascii="Times New Roman" w:hAnsi="Times New Roman" w:eastAsia="Times New Roman" w:cs="Times New Roman"/>
          <w:sz w:val="18"/>
          <w:szCs w:val="18"/>
          <w:spacing w:val="7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325</w:t>
      </w:r>
      <w:r>
        <w:rPr>
          <w:rFonts w:ascii="Times New Roman" w:hAnsi="Times New Roman" w:eastAsia="Times New Roman" w:cs="Times New Roman"/>
          <w:sz w:val="18"/>
          <w:szCs w:val="18"/>
          <w:spacing w:val="12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1277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68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84"/>
        <w:gridCol w:w="2539"/>
        <w:gridCol w:w="3779"/>
        <w:gridCol w:w="900"/>
        <w:gridCol w:w="1979"/>
        <w:gridCol w:w="3603"/>
      </w:tblGrid>
      <w:tr>
        <w:trPr>
          <w:trHeight w:val="803" w:hRule="atLeast"/>
        </w:trPr>
        <w:tc>
          <w:tcPr>
            <w:tcW w:w="88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3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49"/>
              <w:spacing w:before="29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1"/>
              <w:spacing w:before="133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09" w:right="141" w:firstLine="4"/>
              <w:spacing w:before="132" w:line="227" w:lineRule="auto"/>
              <w:rPr/>
            </w:pPr>
            <w:r>
              <w:rPr>
                <w:spacing w:val="1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，处以3500 元以上 5000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775" w:hRule="atLeast"/>
        </w:trPr>
        <w:tc>
          <w:tcPr>
            <w:tcW w:w="884" w:type="dxa"/>
            <w:vAlign w:val="top"/>
            <w:vMerge w:val="restart"/>
            <w:tcBorders>
              <w:bottom w:val="nil"/>
            </w:tcBorders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7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539" w:type="dxa"/>
            <w:vAlign w:val="top"/>
            <w:vMerge w:val="restart"/>
            <w:tcBorders>
              <w:bottom w:val="nil"/>
            </w:tcBorders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30" w:firstLine="397"/>
              <w:spacing w:before="82" w:line="227" w:lineRule="auto"/>
              <w:rPr/>
            </w:pPr>
            <w:r>
              <w:rPr>
                <w:spacing w:val="9"/>
              </w:rPr>
              <w:t>食品标识的标注形式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不符合规定的。</w:t>
            </w:r>
          </w:p>
        </w:tc>
        <w:tc>
          <w:tcPr>
            <w:tcW w:w="3779" w:type="dxa"/>
            <w:vAlign w:val="top"/>
            <w:vMerge w:val="restart"/>
            <w:tcBorders>
              <w:bottom w:val="nil"/>
            </w:tcBorders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2" w:firstLine="398"/>
              <w:spacing w:before="81" w:line="230" w:lineRule="auto"/>
              <w:jc w:val="both"/>
              <w:rPr/>
            </w:pPr>
            <w:r>
              <w:rPr>
                <w:b/>
                <w:bCs/>
                <w:spacing w:val="7"/>
              </w:rPr>
              <w:t>第三十五条 </w:t>
            </w:r>
            <w:r>
              <w:rPr>
                <w:spacing w:val="7"/>
              </w:rPr>
              <w:t>违反本规定第二十一条、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第二十二第二款、第二十四条、第二十五</w:t>
            </w:r>
            <w:r>
              <w:rPr>
                <w:spacing w:val="5"/>
              </w:rPr>
              <w:t xml:space="preserve">  </w:t>
            </w:r>
            <w:r>
              <w:rPr>
                <w:spacing w:val="5"/>
              </w:rPr>
              <w:t>条的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，责令限期改正；逾期不改的，处以</w:t>
            </w:r>
            <w:r>
              <w:rPr/>
              <w:t xml:space="preserve">  </w:t>
            </w:r>
            <w:r>
              <w:rPr>
                <w:spacing w:val="4"/>
              </w:rPr>
              <w:t>1 万元以下罚款。</w:t>
            </w:r>
          </w:p>
        </w:tc>
        <w:tc>
          <w:tcPr>
            <w:tcW w:w="900" w:type="dxa"/>
            <w:vAlign w:val="top"/>
          </w:tcPr>
          <w:p>
            <w:pPr>
              <w:pStyle w:val="TableText"/>
              <w:ind w:left="249"/>
              <w:spacing w:before="274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26" w:right="106" w:hanging="16"/>
              <w:spacing w:before="117" w:line="230" w:lineRule="auto"/>
              <w:rPr/>
            </w:pPr>
            <w:r>
              <w:rPr>
                <w:spacing w:val="2"/>
              </w:rPr>
              <w:t>逾期不足</w:t>
            </w:r>
            <w:r>
              <w:rPr>
                <w:spacing w:val="21"/>
              </w:rPr>
              <w:t xml:space="preserve"> </w:t>
            </w:r>
            <w:r>
              <w:rPr>
                <w:spacing w:val="2"/>
              </w:rPr>
              <w:t>10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2"/>
              </w:rPr>
              <w:t>日不改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09" w:right="107" w:firstLine="4"/>
              <w:spacing w:before="115" w:line="229" w:lineRule="auto"/>
              <w:rPr/>
            </w:pPr>
            <w:r>
              <w:rPr>
                <w:spacing w:val="1"/>
              </w:rPr>
              <w:t>责令限期改正；逾期不改的，处以 3000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859" w:hRule="atLeast"/>
        </w:trPr>
        <w:tc>
          <w:tcPr>
            <w:tcW w:w="8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3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2"/>
              <w:spacing w:before="317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26" w:right="106" w:hanging="16"/>
              <w:spacing w:before="170" w:line="232" w:lineRule="auto"/>
              <w:rPr/>
            </w:pPr>
            <w:r>
              <w:rPr>
                <w:spacing w:val="-10"/>
              </w:rPr>
              <w:t>逾期 10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spacing w:val="-10"/>
              </w:rPr>
              <w:t>日以上 20</w:t>
            </w:r>
            <w:r>
              <w:rPr>
                <w:spacing w:val="30"/>
              </w:rPr>
              <w:t xml:space="preserve"> </w:t>
            </w:r>
            <w:r>
              <w:rPr>
                <w:spacing w:val="-10"/>
              </w:rPr>
              <w:t>日</w:t>
            </w:r>
            <w:r>
              <w:rPr/>
              <w:t xml:space="preserve"> </w:t>
            </w:r>
            <w:r>
              <w:rPr>
                <w:spacing w:val="4"/>
              </w:rPr>
              <w:t>以下不改的。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09" w:right="107" w:firstLine="4"/>
              <w:spacing w:before="159" w:line="229" w:lineRule="auto"/>
              <w:rPr/>
            </w:pPr>
            <w:r>
              <w:rPr>
                <w:spacing w:val="1"/>
              </w:rPr>
              <w:t>责令限期改正；逾期不改的，处以 3000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元以上 7000 元以下罚款。</w:t>
            </w:r>
          </w:p>
        </w:tc>
      </w:tr>
      <w:tr>
        <w:trPr>
          <w:trHeight w:val="953" w:hRule="atLeast"/>
        </w:trPr>
        <w:tc>
          <w:tcPr>
            <w:tcW w:w="8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26" w:right="106" w:hanging="16"/>
              <w:spacing w:before="59" w:line="232" w:lineRule="auto"/>
              <w:rPr/>
            </w:pPr>
            <w:r>
              <w:rPr>
                <w:spacing w:val="2"/>
              </w:rPr>
              <w:t>逾期 20  日以上不改</w:t>
            </w:r>
            <w:r>
              <w:rPr>
                <w:spacing w:val="10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603" w:type="dxa"/>
            <w:vAlign w:val="top"/>
          </w:tcPr>
          <w:p>
            <w:pPr>
              <w:pStyle w:val="TableText"/>
              <w:ind w:left="109" w:right="107" w:firstLine="4"/>
              <w:spacing w:before="207" w:line="227" w:lineRule="auto"/>
              <w:rPr/>
            </w:pPr>
            <w:r>
              <w:rPr>
                <w:spacing w:val="1"/>
              </w:rPr>
              <w:t>责令限期改正；逾期不改的，处以 7000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元以上 1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15"/>
          <w:pgSz w:w="16839" w:h="11905"/>
          <w:pgMar w:top="1011" w:right="127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164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七十四、《食品生产许可管理办法》行政处罚裁量基准</w:t>
      </w:r>
    </w:p>
    <w:p>
      <w:pPr>
        <w:spacing w:line="5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1878"/>
        <w:gridCol w:w="3253"/>
        <w:gridCol w:w="894"/>
        <w:gridCol w:w="2519"/>
        <w:gridCol w:w="4323"/>
      </w:tblGrid>
      <w:tr>
        <w:trPr>
          <w:trHeight w:val="551" w:hRule="atLeast"/>
        </w:trPr>
        <w:tc>
          <w:tcPr>
            <w:tcW w:w="997" w:type="dxa"/>
            <w:vAlign w:val="top"/>
          </w:tcPr>
          <w:p>
            <w:pPr>
              <w:pStyle w:val="TableText"/>
              <w:ind w:left="300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1878" w:type="dxa"/>
            <w:vAlign w:val="top"/>
          </w:tcPr>
          <w:p>
            <w:pPr>
              <w:pStyle w:val="TableText"/>
              <w:ind w:left="539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253" w:type="dxa"/>
            <w:vAlign w:val="top"/>
          </w:tcPr>
          <w:p>
            <w:pPr>
              <w:pStyle w:val="TableText"/>
              <w:ind w:left="1228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413" w:type="dxa"/>
            <w:vAlign w:val="top"/>
            <w:gridSpan w:val="2"/>
          </w:tcPr>
          <w:p>
            <w:pPr>
              <w:pStyle w:val="TableText"/>
              <w:ind w:left="1308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323" w:type="dxa"/>
            <w:vAlign w:val="top"/>
          </w:tcPr>
          <w:p>
            <w:pPr>
              <w:pStyle w:val="TableText"/>
              <w:ind w:left="1762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9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72" w:firstLine="1"/>
              <w:spacing w:before="82" w:line="230" w:lineRule="auto"/>
              <w:rPr/>
            </w:pPr>
            <w:r>
              <w:rPr>
                <w:spacing w:val="9"/>
              </w:rPr>
              <w:t>被许可人以欺骗、</w:t>
            </w:r>
            <w:r>
              <w:rPr/>
              <w:t xml:space="preserve"> </w:t>
            </w:r>
            <w:r>
              <w:rPr>
                <w:spacing w:val="9"/>
              </w:rPr>
              <w:t>贿赂等不正当手段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取得食品生产许可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253" w:type="dxa"/>
            <w:vAlign w:val="top"/>
            <w:vMerge w:val="restart"/>
            <w:tcBorders>
              <w:bottom w:val="nil"/>
            </w:tcBorders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44" w:firstLine="398"/>
              <w:spacing w:before="82" w:line="231" w:lineRule="auto"/>
              <w:rPr/>
            </w:pPr>
            <w:r>
              <w:rPr>
                <w:b/>
                <w:bCs/>
                <w:spacing w:val="9"/>
              </w:rPr>
              <w:t>第五十一条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9"/>
              </w:rPr>
              <w:t>被许可人以欺</w:t>
            </w:r>
            <w:r>
              <w:rPr/>
              <w:t xml:space="preserve">    </w:t>
            </w:r>
            <w:r>
              <w:rPr>
                <w:spacing w:val="9"/>
              </w:rPr>
              <w:t>骗、贿赂等不正当手段取得食品生 </w:t>
            </w:r>
            <w:r>
              <w:rPr>
                <w:spacing w:val="5"/>
              </w:rPr>
              <w:t>产许可的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由原发证的市场监督管</w:t>
            </w:r>
            <w:r>
              <w:rPr/>
              <w:t xml:space="preserve"> </w:t>
            </w:r>
            <w:r>
              <w:rPr>
                <w:spacing w:val="4"/>
              </w:rPr>
              <w:t>理部门撤销许可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，并处 1 万元以上</w:t>
            </w:r>
            <w:r>
              <w:rPr/>
              <w:t xml:space="preserve"> </w:t>
            </w:r>
            <w:r>
              <w:rPr>
                <w:spacing w:val="3"/>
              </w:rPr>
              <w:t>3 万元以下罚款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。被许可人在 3 年</w:t>
            </w:r>
            <w:r>
              <w:rPr/>
              <w:t xml:space="preserve">  </w:t>
            </w:r>
            <w:r>
              <w:rPr>
                <w:spacing w:val="8"/>
              </w:rPr>
              <w:t>内不得再次申请食品生产许可。</w:t>
            </w:r>
          </w:p>
        </w:tc>
        <w:tc>
          <w:tcPr>
            <w:tcW w:w="894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19" w:type="dxa"/>
            <w:vAlign w:val="top"/>
          </w:tcPr>
          <w:p>
            <w:pPr>
              <w:pStyle w:val="TableText"/>
              <w:ind w:left="94" w:right="106" w:firstLine="15"/>
              <w:spacing w:before="47" w:line="222" w:lineRule="auto"/>
              <w:jc w:val="both"/>
              <w:rPr/>
            </w:pPr>
            <w:r>
              <w:rPr>
                <w:spacing w:val="3"/>
              </w:rPr>
              <w:t>有下列情形之一的：1.未造</w:t>
            </w:r>
            <w:r>
              <w:rPr>
                <w:spacing w:val="10"/>
              </w:rPr>
              <w:t xml:space="preserve"> </w:t>
            </w:r>
            <w:r>
              <w:rPr>
                <w:spacing w:val="13"/>
              </w:rPr>
              <w:t>成不良社会影响的 ；</w:t>
            </w:r>
            <w:r>
              <w:rPr>
                <w:spacing w:val="-27"/>
              </w:rPr>
              <w:t xml:space="preserve"> </w:t>
            </w:r>
            <w:r>
              <w:rPr>
                <w:spacing w:val="13"/>
              </w:rPr>
              <w:t>2.有</w:t>
            </w:r>
            <w:r>
              <w:rPr/>
              <w:t xml:space="preserve"> </w:t>
            </w:r>
            <w:r>
              <w:rPr>
                <w:spacing w:val="2"/>
              </w:rPr>
              <w:t>《规定》第十一条情形之一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的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。。</w:t>
            </w:r>
          </w:p>
        </w:tc>
        <w:tc>
          <w:tcPr>
            <w:tcW w:w="4323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3"/>
              <w:spacing w:before="81" w:line="227" w:lineRule="auto"/>
              <w:rPr/>
            </w:pPr>
            <w:r>
              <w:rPr>
                <w:spacing w:val="4"/>
              </w:rPr>
              <w:t>由原发证的食品药品监督管理部门撤销许可，并</w:t>
            </w:r>
            <w:r>
              <w:rPr/>
              <w:t xml:space="preserve"> </w:t>
            </w:r>
            <w:r>
              <w:rPr>
                <w:spacing w:val="2"/>
              </w:rPr>
              <w:t>处 1 万元以上 1.6 万元以下罚款。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94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19" w:type="dxa"/>
            <w:vAlign w:val="top"/>
          </w:tcPr>
          <w:p>
            <w:pPr>
              <w:pStyle w:val="TableText"/>
              <w:ind w:left="109" w:right="106"/>
              <w:spacing w:before="47" w:line="222" w:lineRule="auto"/>
              <w:jc w:val="both"/>
              <w:rPr/>
            </w:pPr>
            <w:r>
              <w:rPr>
                <w:spacing w:val="3"/>
              </w:rPr>
              <w:t>有下列情形之一的：1.造成</w:t>
            </w:r>
            <w:r>
              <w:rPr>
                <w:spacing w:val="10"/>
              </w:rPr>
              <w:t xml:space="preserve"> </w:t>
            </w:r>
            <w:r>
              <w:rPr>
                <w:spacing w:val="12"/>
              </w:rPr>
              <w:t>一定不良社会影响的 ；</w:t>
            </w:r>
            <w:r>
              <w:rPr>
                <w:spacing w:val="-29"/>
              </w:rPr>
              <w:t xml:space="preserve"> </w:t>
            </w:r>
            <w:r>
              <w:rPr>
                <w:spacing w:val="12"/>
              </w:rPr>
              <w:t>2.</w:t>
            </w:r>
            <w:r>
              <w:rPr/>
              <w:t xml:space="preserve"> </w:t>
            </w:r>
            <w:r>
              <w:rPr>
                <w:spacing w:val="1"/>
              </w:rPr>
              <w:t>不具有《规定》从重、从轻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情形的。</w:t>
            </w:r>
          </w:p>
        </w:tc>
        <w:tc>
          <w:tcPr>
            <w:tcW w:w="4323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3"/>
              <w:spacing w:before="82" w:line="227" w:lineRule="auto"/>
              <w:rPr/>
            </w:pPr>
            <w:r>
              <w:rPr>
                <w:spacing w:val="4"/>
              </w:rPr>
              <w:t>由原发证的食品药品监督管理部门撤销许可，并</w:t>
            </w:r>
            <w:r>
              <w:rPr/>
              <w:t xml:space="preserve"> </w:t>
            </w:r>
            <w:r>
              <w:rPr>
                <w:spacing w:val="2"/>
              </w:rPr>
              <w:t>处 1.6 万元以上 2.4 万元以下</w:t>
            </w:r>
            <w:r>
              <w:rPr>
                <w:spacing w:val="1"/>
              </w:rPr>
              <w:t>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94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19" w:type="dxa"/>
            <w:vAlign w:val="top"/>
          </w:tcPr>
          <w:p>
            <w:pPr>
              <w:pStyle w:val="TableText"/>
              <w:ind w:left="108" w:right="106" w:firstLine="1"/>
              <w:spacing w:before="47" w:line="222" w:lineRule="auto"/>
              <w:jc w:val="both"/>
              <w:rPr/>
            </w:pPr>
            <w:r>
              <w:rPr>
                <w:spacing w:val="3"/>
              </w:rPr>
              <w:t>有下列情形之一的：1.造成</w:t>
            </w:r>
            <w:r>
              <w:rPr>
                <w:spacing w:val="10"/>
              </w:rPr>
              <w:t xml:space="preserve"> </w:t>
            </w:r>
            <w:r>
              <w:rPr>
                <w:spacing w:val="12"/>
              </w:rPr>
              <w:t>严重不良社会影响的 ；</w:t>
            </w:r>
            <w:r>
              <w:rPr>
                <w:spacing w:val="-29"/>
              </w:rPr>
              <w:t xml:space="preserve"> </w:t>
            </w:r>
            <w:r>
              <w:rPr>
                <w:spacing w:val="12"/>
              </w:rPr>
              <w:t>2.</w:t>
            </w:r>
            <w:r>
              <w:rPr/>
              <w:t xml:space="preserve"> </w:t>
            </w:r>
            <w:r>
              <w:rPr>
                <w:spacing w:val="1"/>
              </w:rPr>
              <w:t>有《规定》第十三条、第十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四条情形之一的。</w:t>
            </w:r>
          </w:p>
        </w:tc>
        <w:tc>
          <w:tcPr>
            <w:tcW w:w="4323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3"/>
              <w:spacing w:before="82" w:line="227" w:lineRule="auto"/>
              <w:rPr/>
            </w:pPr>
            <w:r>
              <w:rPr>
                <w:spacing w:val="4"/>
              </w:rPr>
              <w:t>由原发证的食品药品监督管理部门撤销许可，并</w:t>
            </w:r>
            <w:r>
              <w:rPr/>
              <w:t xml:space="preserve"> </w:t>
            </w:r>
            <w:r>
              <w:rPr>
                <w:spacing w:val="2"/>
              </w:rPr>
              <w:t>处 2.4 万元以上 3 万元以下罚款。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1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0" w:hanging="2"/>
              <w:spacing w:before="82" w:line="230" w:lineRule="auto"/>
              <w:rPr/>
            </w:pPr>
            <w:r>
              <w:rPr>
                <w:spacing w:val="11"/>
              </w:rPr>
              <w:t>食品生产者伪造、</w:t>
            </w:r>
            <w:r>
              <w:rPr/>
              <w:t xml:space="preserve">   </w:t>
            </w:r>
            <w:r>
              <w:rPr/>
              <w:t>涂改、倒卖</w:t>
            </w:r>
            <w:r>
              <w:rPr>
                <w:spacing w:val="-32"/>
              </w:rPr>
              <w:t xml:space="preserve"> </w:t>
            </w:r>
            <w:r>
              <w:rPr/>
              <w:t>、出租、 </w:t>
            </w:r>
            <w:r>
              <w:rPr>
                <w:spacing w:val="6"/>
              </w:rPr>
              <w:t>出借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、转让食品生</w:t>
            </w:r>
            <w:r>
              <w:rPr/>
              <w:t xml:space="preserve">   </w:t>
            </w:r>
            <w:r>
              <w:rPr>
                <w:spacing w:val="7"/>
              </w:rPr>
              <w:t>产许可证的。</w:t>
            </w:r>
          </w:p>
        </w:tc>
        <w:tc>
          <w:tcPr>
            <w:tcW w:w="325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39" w:firstLine="400"/>
              <w:spacing w:before="59" w:line="227" w:lineRule="auto"/>
              <w:jc w:val="both"/>
              <w:rPr/>
            </w:pPr>
            <w:r>
              <w:rPr>
                <w:b/>
                <w:bCs/>
                <w:spacing w:val="9"/>
              </w:rPr>
              <w:t>第五十二条第一款</w:t>
            </w:r>
            <w:r>
              <w:rPr>
                <w:b/>
                <w:bCs/>
                <w:spacing w:val="14"/>
              </w:rPr>
              <w:t xml:space="preserve">   </w:t>
            </w:r>
            <w:r>
              <w:rPr>
                <w:spacing w:val="9"/>
              </w:rPr>
              <w:t>违反本办</w:t>
            </w:r>
            <w:r>
              <w:rPr/>
              <w:t xml:space="preserve"> </w:t>
            </w:r>
            <w:r>
              <w:rPr>
                <w:spacing w:val="7"/>
              </w:rPr>
              <w:t>法第三十一条第一款规定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，食品生</w:t>
            </w:r>
            <w:r>
              <w:rPr/>
              <w:t xml:space="preserve"> </w:t>
            </w:r>
            <w:r>
              <w:rPr>
                <w:spacing w:val="9"/>
              </w:rPr>
              <w:t>产者伪造、涂改、倒卖、出租、出</w:t>
            </w:r>
            <w:r>
              <w:rPr>
                <w:spacing w:val="10"/>
              </w:rPr>
              <w:t xml:space="preserve"> </w:t>
            </w:r>
            <w:r>
              <w:rPr>
                <w:spacing w:val="5"/>
              </w:rPr>
              <w:t>借、转让食品生产许可证的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由县</w:t>
            </w:r>
            <w:r>
              <w:rPr/>
              <w:t xml:space="preserve"> </w:t>
            </w:r>
            <w:r>
              <w:rPr>
                <w:spacing w:val="9"/>
              </w:rPr>
              <w:t>级以上地方市场监督管理部门责令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改正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，并处 1 万元以下</w:t>
            </w:r>
            <w:r>
              <w:rPr/>
              <w:t xml:space="preserve"> </w:t>
            </w:r>
            <w:r>
              <w:rPr>
                <w:spacing w:val="2"/>
              </w:rPr>
              <w:t>罚款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；情节严重的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，处 1 万元以上</w:t>
            </w:r>
            <w:r>
              <w:rPr/>
              <w:t xml:space="preserve"> </w:t>
            </w:r>
            <w:r>
              <w:rPr>
                <w:spacing w:val="4"/>
              </w:rPr>
              <w:t>3 万元以下罚款。</w:t>
            </w:r>
          </w:p>
        </w:tc>
        <w:tc>
          <w:tcPr>
            <w:tcW w:w="894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19" w:type="dxa"/>
            <w:vAlign w:val="top"/>
          </w:tcPr>
          <w:p>
            <w:pPr>
              <w:pStyle w:val="TableText"/>
              <w:ind w:left="94" w:right="106" w:firstLine="15"/>
              <w:spacing w:before="47" w:line="222" w:lineRule="auto"/>
              <w:jc w:val="both"/>
              <w:rPr/>
            </w:pPr>
            <w:r>
              <w:rPr>
                <w:spacing w:val="3"/>
              </w:rPr>
              <w:t>有下列情形之一的：1.未造</w:t>
            </w:r>
            <w:r>
              <w:rPr>
                <w:spacing w:val="10"/>
              </w:rPr>
              <w:t xml:space="preserve"> </w:t>
            </w:r>
            <w:r>
              <w:rPr>
                <w:spacing w:val="13"/>
              </w:rPr>
              <w:t>成不良社会影响的 ；</w:t>
            </w:r>
            <w:r>
              <w:rPr>
                <w:spacing w:val="-27"/>
              </w:rPr>
              <w:t xml:space="preserve"> </w:t>
            </w:r>
            <w:r>
              <w:rPr>
                <w:spacing w:val="13"/>
              </w:rPr>
              <w:t>2.有</w:t>
            </w:r>
            <w:r>
              <w:rPr/>
              <w:t xml:space="preserve"> </w:t>
            </w:r>
            <w:r>
              <w:rPr>
                <w:spacing w:val="2"/>
              </w:rPr>
              <w:t>《规定》第十一条情形之一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的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。。</w:t>
            </w:r>
          </w:p>
        </w:tc>
        <w:tc>
          <w:tcPr>
            <w:tcW w:w="4323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1"/>
              </w:rPr>
              <w:t>，给予警告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，并处 3000 元以下罚款。</w:t>
            </w:r>
          </w:p>
        </w:tc>
      </w:tr>
      <w:tr>
        <w:trPr>
          <w:trHeight w:val="1267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94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19" w:type="dxa"/>
            <w:vAlign w:val="top"/>
          </w:tcPr>
          <w:p>
            <w:pPr>
              <w:pStyle w:val="TableText"/>
              <w:ind w:left="109" w:right="106"/>
              <w:spacing w:before="50" w:line="222" w:lineRule="auto"/>
              <w:jc w:val="both"/>
              <w:rPr/>
            </w:pPr>
            <w:r>
              <w:rPr>
                <w:spacing w:val="3"/>
              </w:rPr>
              <w:t>有下列情形之一的：1.造成</w:t>
            </w:r>
            <w:r>
              <w:rPr>
                <w:spacing w:val="10"/>
              </w:rPr>
              <w:t xml:space="preserve"> </w:t>
            </w:r>
            <w:r>
              <w:rPr>
                <w:spacing w:val="12"/>
              </w:rPr>
              <w:t>一定不良社会影响的 ；</w:t>
            </w:r>
            <w:r>
              <w:rPr>
                <w:spacing w:val="-29"/>
              </w:rPr>
              <w:t xml:space="preserve"> </w:t>
            </w:r>
            <w:r>
              <w:rPr>
                <w:spacing w:val="12"/>
              </w:rPr>
              <w:t>2.</w:t>
            </w:r>
            <w:r>
              <w:rPr/>
              <w:t xml:space="preserve"> </w:t>
            </w:r>
            <w:r>
              <w:rPr>
                <w:spacing w:val="1"/>
              </w:rPr>
              <w:t>不具有《规定》从重、从轻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情形的。</w:t>
            </w:r>
          </w:p>
        </w:tc>
        <w:tc>
          <w:tcPr>
            <w:tcW w:w="4323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1" w:line="229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31"/>
              </w:rPr>
              <w:t xml:space="preserve"> </w:t>
            </w:r>
            <w:r>
              <w:rPr>
                <w:spacing w:val="2"/>
              </w:rPr>
              <w:t>给予警告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，并处 3000 元以上 7000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16"/>
          <w:pgSz w:w="16839" w:h="11905"/>
          <w:pgMar w:top="1011" w:right="10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1878"/>
        <w:gridCol w:w="3253"/>
        <w:gridCol w:w="894"/>
        <w:gridCol w:w="2519"/>
        <w:gridCol w:w="4323"/>
      </w:tblGrid>
      <w:tr>
        <w:trPr>
          <w:trHeight w:val="1269" w:hRule="atLeast"/>
        </w:trPr>
        <w:tc>
          <w:tcPr>
            <w:tcW w:w="9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5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94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19" w:type="dxa"/>
            <w:vAlign w:val="top"/>
          </w:tcPr>
          <w:p>
            <w:pPr>
              <w:pStyle w:val="TableText"/>
              <w:ind w:left="108" w:right="106" w:firstLine="1"/>
              <w:spacing w:before="52" w:line="222" w:lineRule="auto"/>
              <w:jc w:val="both"/>
              <w:rPr/>
            </w:pPr>
            <w:r>
              <w:rPr>
                <w:spacing w:val="3"/>
              </w:rPr>
              <w:t>有下列情形之一的：1.造成</w:t>
            </w:r>
            <w:r>
              <w:rPr>
                <w:spacing w:val="10"/>
              </w:rPr>
              <w:t xml:space="preserve"> </w:t>
            </w:r>
            <w:r>
              <w:rPr>
                <w:spacing w:val="12"/>
              </w:rPr>
              <w:t>严重不良社会影响的 ；</w:t>
            </w:r>
            <w:r>
              <w:rPr>
                <w:spacing w:val="-29"/>
              </w:rPr>
              <w:t xml:space="preserve"> </w:t>
            </w:r>
            <w:r>
              <w:rPr>
                <w:spacing w:val="12"/>
              </w:rPr>
              <w:t>2.</w:t>
            </w:r>
            <w:r>
              <w:rPr/>
              <w:t xml:space="preserve"> </w:t>
            </w:r>
            <w:r>
              <w:rPr>
                <w:spacing w:val="1"/>
              </w:rPr>
              <w:t>有《规定》第十三条、第十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四条情形之一的。</w:t>
            </w:r>
          </w:p>
        </w:tc>
        <w:tc>
          <w:tcPr>
            <w:tcW w:w="4323" w:type="dxa"/>
            <w:vAlign w:val="top"/>
          </w:tcPr>
          <w:p>
            <w:pPr>
              <w:pStyle w:val="TableText"/>
              <w:ind w:left="112" w:right="106" w:firstLine="2"/>
              <w:spacing w:before="208" w:line="229" w:lineRule="auto"/>
              <w:jc w:val="both"/>
              <w:rPr/>
            </w:pPr>
            <w:r>
              <w:rPr/>
              <w:t>责令改正</w:t>
            </w:r>
            <w:r>
              <w:rPr>
                <w:spacing w:val="-13"/>
              </w:rPr>
              <w:t xml:space="preserve"> </w:t>
            </w:r>
            <w:r>
              <w:rPr/>
              <w:t>，给予警告</w:t>
            </w:r>
            <w:r>
              <w:rPr>
                <w:spacing w:val="-19"/>
              </w:rPr>
              <w:t xml:space="preserve"> </w:t>
            </w:r>
            <w:r>
              <w:rPr/>
              <w:t>，并处 7000 元以上 1 万元 </w:t>
            </w:r>
            <w:r>
              <w:rPr>
                <w:spacing w:val="1"/>
              </w:rPr>
              <w:t>以下罚款；情节严重的，处 1 万元以上 3 万元以</w:t>
            </w:r>
            <w:r>
              <w:rPr>
                <w:spacing w:val="15"/>
              </w:rPr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1131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3" w:right="172"/>
              <w:spacing w:before="46" w:line="228" w:lineRule="auto"/>
              <w:rPr/>
            </w:pPr>
            <w:r>
              <w:rPr>
                <w:spacing w:val="9"/>
              </w:rPr>
              <w:t>食品生产许可证有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效期内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，食品生产</w:t>
            </w:r>
            <w:r>
              <w:rPr/>
              <w:t xml:space="preserve"> </w:t>
            </w:r>
            <w:r>
              <w:rPr>
                <w:spacing w:val="9"/>
              </w:rPr>
              <w:t>者名称、现有设备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布局和工艺流程、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主要生产设备设施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等事项发生变化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需要变更食品生产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许可证载明的许可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事项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，未按规定申</w:t>
            </w:r>
            <w:r>
              <w:rPr/>
              <w:t xml:space="preserve"> </w:t>
            </w:r>
            <w:r>
              <w:rPr>
                <w:spacing w:val="7"/>
              </w:rPr>
              <w:t>请变更的。</w:t>
            </w:r>
          </w:p>
        </w:tc>
        <w:tc>
          <w:tcPr>
            <w:tcW w:w="325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144" w:firstLine="403"/>
              <w:spacing w:before="45" w:line="230" w:lineRule="auto"/>
              <w:rPr/>
            </w:pPr>
            <w:r>
              <w:rPr>
                <w:rFonts w:ascii="SimHei" w:hAnsi="SimHei" w:eastAsia="SimHei" w:cs="SimHei"/>
                <w:b/>
                <w:bCs/>
                <w:spacing w:val="7"/>
              </w:rPr>
              <w:t>第五十三条第一款</w:t>
            </w:r>
            <w:r>
              <w:rPr>
                <w:rFonts w:ascii="SimHei" w:hAnsi="SimHei" w:eastAsia="SimHei" w:cs="SimHei"/>
                <w:spacing w:val="7"/>
              </w:rPr>
              <w:t xml:space="preserve">   </w:t>
            </w:r>
            <w:r>
              <w:rPr>
                <w:spacing w:val="7"/>
              </w:rPr>
              <w:t>违反本</w:t>
            </w:r>
            <w:r>
              <w:rPr>
                <w:spacing w:val="2"/>
              </w:rPr>
              <w:t xml:space="preserve">   </w:t>
            </w:r>
            <w:r>
              <w:rPr>
                <w:spacing w:val="7"/>
              </w:rPr>
              <w:t>办法第三十二条第一款规定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，食品</w:t>
            </w:r>
            <w:r>
              <w:rPr/>
              <w:t xml:space="preserve"> </w:t>
            </w:r>
            <w:r>
              <w:rPr>
                <w:spacing w:val="7"/>
              </w:rPr>
              <w:t>生产许可证有效期内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，食品生产者</w:t>
            </w:r>
            <w:r>
              <w:rPr/>
              <w:t xml:space="preserve"> </w:t>
            </w:r>
            <w:r>
              <w:rPr>
                <w:spacing w:val="6"/>
              </w:rPr>
              <w:t>名称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、现有设备布局和工艺流程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</w:t>
            </w:r>
            <w:r>
              <w:rPr/>
              <w:t xml:space="preserve"> </w:t>
            </w:r>
            <w:r>
              <w:rPr>
                <w:spacing w:val="9"/>
              </w:rPr>
              <w:t>主要生产设备设施等事项发生变</w:t>
            </w:r>
          </w:p>
          <w:p>
            <w:pPr>
              <w:pStyle w:val="TableText"/>
              <w:ind w:left="109" w:right="46" w:hanging="1"/>
              <w:spacing w:before="13" w:line="224" w:lineRule="auto"/>
              <w:rPr/>
            </w:pPr>
            <w:r>
              <w:rPr>
                <w:spacing w:val="7"/>
              </w:rPr>
              <w:t>化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，需要变更食品生产许可证载明</w:t>
            </w:r>
            <w:r>
              <w:rPr/>
              <w:t xml:space="preserve">   </w:t>
            </w:r>
            <w:r>
              <w:rPr>
                <w:spacing w:val="3"/>
              </w:rPr>
              <w:t>的许可事项，未按规定申请变更的，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由原发证的市场监督管理部门责令</w:t>
            </w:r>
            <w:r>
              <w:rPr>
                <w:spacing w:val="2"/>
              </w:rPr>
              <w:t xml:space="preserve">   </w:t>
            </w:r>
            <w:r>
              <w:rPr>
                <w:spacing w:val="2"/>
              </w:rPr>
              <w:t>改正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22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  </w:t>
            </w:r>
            <w:r>
              <w:rPr>
                <w:spacing w:val="3"/>
              </w:rPr>
              <w:t>1 万元以上 3 万元以下罚款。</w:t>
            </w:r>
          </w:p>
        </w:tc>
        <w:tc>
          <w:tcPr>
            <w:tcW w:w="894" w:type="dxa"/>
            <w:vAlign w:val="top"/>
          </w:tcPr>
          <w:p>
            <w:pPr>
              <w:spacing w:line="3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19" w:type="dxa"/>
            <w:vAlign w:val="top"/>
          </w:tcPr>
          <w:p>
            <w:pPr>
              <w:pStyle w:val="TableText"/>
              <w:ind w:left="126" w:right="103" w:hanging="14"/>
              <w:spacing w:before="294" w:line="230" w:lineRule="auto"/>
              <w:rPr/>
            </w:pPr>
            <w:r>
              <w:rPr>
                <w:spacing w:val="18"/>
              </w:rPr>
              <w:t>经责令改正仍不符合要求</w:t>
            </w:r>
            <w:r>
              <w:rPr>
                <w:spacing w:val="8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323" w:type="dxa"/>
            <w:vAlign w:val="top"/>
          </w:tcPr>
          <w:p>
            <w:pPr>
              <w:pStyle w:val="TableText"/>
              <w:ind w:left="112" w:right="109" w:firstLine="2"/>
              <w:spacing w:before="293" w:line="229" w:lineRule="auto"/>
              <w:rPr/>
            </w:pPr>
            <w:r>
              <w:rPr>
                <w:spacing w:val="3"/>
              </w:rPr>
              <w:t>责令改正，给予警告；拒不改正的，处 1 </w:t>
            </w:r>
            <w:r>
              <w:rPr>
                <w:rFonts w:ascii="SimHei" w:hAnsi="SimHei" w:eastAsia="SimHei" w:cs="SimHei"/>
                <w:spacing w:val="3"/>
              </w:rPr>
              <w:t>万</w:t>
            </w:r>
            <w:r>
              <w:rPr>
                <w:spacing w:val="3"/>
              </w:rPr>
              <w:t>元以</w:t>
            </w:r>
            <w:r>
              <w:rPr/>
              <w:t xml:space="preserve"> </w:t>
            </w:r>
            <w:r>
              <w:rPr>
                <w:spacing w:val="2"/>
              </w:rPr>
              <w:t>上 1.6 </w:t>
            </w:r>
            <w:r>
              <w:rPr>
                <w:rFonts w:ascii="SimHei" w:hAnsi="SimHei" w:eastAsia="SimHei" w:cs="SimHei"/>
                <w:spacing w:val="2"/>
              </w:rPr>
              <w:t>万</w:t>
            </w:r>
            <w:r>
              <w:rPr>
                <w:spacing w:val="2"/>
              </w:rPr>
              <w:t>元以下罚款。</w:t>
            </w:r>
          </w:p>
        </w:tc>
      </w:tr>
      <w:tr>
        <w:trPr>
          <w:trHeight w:val="111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94" w:type="dxa"/>
            <w:vAlign w:val="top"/>
          </w:tcPr>
          <w:p>
            <w:pPr>
              <w:spacing w:line="3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19" w:type="dxa"/>
            <w:vAlign w:val="top"/>
          </w:tcPr>
          <w:p>
            <w:pPr>
              <w:pStyle w:val="TableText"/>
              <w:ind w:left="108" w:right="103" w:firstLine="3"/>
              <w:spacing w:before="290" w:line="227" w:lineRule="auto"/>
              <w:rPr/>
            </w:pPr>
            <w:r>
              <w:rPr>
                <w:spacing w:val="18"/>
              </w:rPr>
              <w:t>经责令改正后仍未申请变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更的。</w:t>
            </w:r>
          </w:p>
        </w:tc>
        <w:tc>
          <w:tcPr>
            <w:tcW w:w="4323" w:type="dxa"/>
            <w:vAlign w:val="top"/>
          </w:tcPr>
          <w:p>
            <w:pPr>
              <w:pStyle w:val="TableText"/>
              <w:ind w:left="127" w:right="106" w:hanging="13"/>
              <w:spacing w:before="290" w:line="227" w:lineRule="auto"/>
              <w:rPr/>
            </w:pPr>
            <w:r>
              <w:rPr>
                <w:spacing w:val="4"/>
              </w:rPr>
              <w:t>责令改正，给予警告；拒不改正的，处 1.6 </w:t>
            </w:r>
            <w:r>
              <w:rPr>
                <w:rFonts w:ascii="SimHei" w:hAnsi="SimHei" w:eastAsia="SimHei" w:cs="SimHei"/>
                <w:spacing w:val="4"/>
              </w:rPr>
              <w:t>万</w:t>
            </w:r>
            <w:r>
              <w:rPr>
                <w:spacing w:val="4"/>
              </w:rPr>
              <w:t>元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以上 2.4 </w:t>
            </w:r>
            <w:r>
              <w:rPr>
                <w:rFonts w:ascii="SimHei" w:hAnsi="SimHei" w:eastAsia="SimHei" w:cs="SimHei"/>
                <w:spacing w:val="1"/>
              </w:rPr>
              <w:t>万</w:t>
            </w:r>
            <w:r>
              <w:rPr>
                <w:spacing w:val="1"/>
              </w:rPr>
              <w:t>元以下罚款。</w:t>
            </w:r>
          </w:p>
        </w:tc>
      </w:tr>
      <w:tr>
        <w:trPr>
          <w:trHeight w:val="893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94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19" w:type="dxa"/>
            <w:vAlign w:val="top"/>
          </w:tcPr>
          <w:p>
            <w:pPr>
              <w:pStyle w:val="TableText"/>
              <w:ind w:left="111"/>
              <w:spacing w:before="177" w:line="208" w:lineRule="auto"/>
              <w:rPr/>
            </w:pPr>
            <w:r>
              <w:rPr>
                <w:spacing w:val="8"/>
              </w:rPr>
              <w:t>拒不申请变更的。</w:t>
            </w:r>
          </w:p>
        </w:tc>
        <w:tc>
          <w:tcPr>
            <w:tcW w:w="4323" w:type="dxa"/>
            <w:vAlign w:val="top"/>
          </w:tcPr>
          <w:p>
            <w:pPr>
              <w:pStyle w:val="TableText"/>
              <w:ind w:left="112" w:right="109" w:firstLine="2"/>
              <w:spacing w:before="176" w:line="229" w:lineRule="auto"/>
              <w:rPr/>
            </w:pPr>
            <w:r>
              <w:rPr>
                <w:spacing w:val="4"/>
              </w:rPr>
              <w:t>责令改正，给予警告；拒不改正的，处 2.4 元以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上 3 万元以下罚款。</w:t>
            </w:r>
          </w:p>
        </w:tc>
      </w:tr>
      <w:tr>
        <w:trPr>
          <w:trHeight w:val="119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9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4" w:right="107" w:firstLine="400"/>
              <w:spacing w:before="44" w:line="229" w:lineRule="auto"/>
              <w:rPr/>
            </w:pPr>
            <w:r>
              <w:rPr>
                <w:spacing w:val="20"/>
              </w:rPr>
              <w:t>食品生产许可</w:t>
            </w:r>
            <w:r>
              <w:rPr/>
              <w:t xml:space="preserve"> </w:t>
            </w:r>
            <w:r>
              <w:rPr>
                <w:spacing w:val="17"/>
              </w:rPr>
              <w:t>证副本载明的同一</w:t>
            </w:r>
            <w:r>
              <w:rPr>
                <w:spacing w:val="4"/>
              </w:rPr>
              <w:t xml:space="preserve"> </w:t>
            </w:r>
            <w:r>
              <w:rPr>
                <w:spacing w:val="17"/>
              </w:rPr>
              <w:t>食品类别内的事项</w:t>
            </w:r>
            <w:r>
              <w:rPr>
                <w:spacing w:val="4"/>
              </w:rPr>
              <w:t xml:space="preserve"> </w:t>
            </w:r>
            <w:r>
              <w:rPr>
                <w:spacing w:val="12"/>
              </w:rPr>
              <w:t>发生变化</w:t>
            </w:r>
            <w:r>
              <w:rPr>
                <w:spacing w:val="-12"/>
              </w:rPr>
              <w:t xml:space="preserve"> </w:t>
            </w:r>
            <w:r>
              <w:rPr>
                <w:spacing w:val="12"/>
              </w:rPr>
              <w:t>，食品生</w:t>
            </w:r>
            <w:r>
              <w:rPr/>
              <w:t xml:space="preserve"> </w:t>
            </w:r>
            <w:r>
              <w:rPr>
                <w:spacing w:val="17"/>
              </w:rPr>
              <w:t>产者未按规定报告</w:t>
            </w:r>
            <w:r>
              <w:rPr>
                <w:spacing w:val="4"/>
              </w:rPr>
              <w:t xml:space="preserve"> </w:t>
            </w:r>
            <w:r>
              <w:rPr>
                <w:spacing w:val="12"/>
              </w:rPr>
              <w:t>的</w:t>
            </w:r>
            <w:r>
              <w:rPr>
                <w:spacing w:val="-12"/>
              </w:rPr>
              <w:t xml:space="preserve"> </w:t>
            </w:r>
            <w:r>
              <w:rPr>
                <w:spacing w:val="12"/>
              </w:rPr>
              <w:t>，食品生产者终</w:t>
            </w:r>
            <w:r>
              <w:rPr/>
              <w:t xml:space="preserve"> </w:t>
            </w:r>
            <w:r>
              <w:rPr>
                <w:spacing w:val="12"/>
              </w:rPr>
              <w:t>止食品生产</w:t>
            </w:r>
            <w:r>
              <w:rPr>
                <w:spacing w:val="-12"/>
              </w:rPr>
              <w:t xml:space="preserve"> </w:t>
            </w:r>
            <w:r>
              <w:rPr>
                <w:spacing w:val="12"/>
              </w:rPr>
              <w:t>，食品</w:t>
            </w:r>
            <w:r>
              <w:rPr/>
              <w:t xml:space="preserve"> </w:t>
            </w:r>
            <w:r>
              <w:rPr>
                <w:spacing w:val="13"/>
              </w:rPr>
              <w:t>生产许可被撤回</w:t>
            </w:r>
            <w:r>
              <w:rPr>
                <w:spacing w:val="-20"/>
              </w:rPr>
              <w:t xml:space="preserve"> </w:t>
            </w:r>
            <w:r>
              <w:rPr>
                <w:spacing w:val="13"/>
              </w:rPr>
              <w:t>、</w:t>
            </w:r>
            <w:r>
              <w:rPr/>
              <w:t xml:space="preserve"> </w:t>
            </w:r>
            <w:r>
              <w:rPr>
                <w:spacing w:val="17"/>
              </w:rPr>
              <w:t>撤销或者食品生产</w:t>
            </w:r>
            <w:r>
              <w:rPr>
                <w:spacing w:val="4"/>
              </w:rPr>
              <w:t xml:space="preserve"> </w:t>
            </w:r>
            <w:r>
              <w:rPr>
                <w:spacing w:val="12"/>
              </w:rPr>
              <w:t>许可证被吊销</w:t>
            </w:r>
            <w:r>
              <w:rPr>
                <w:spacing w:val="-12"/>
              </w:rPr>
              <w:t xml:space="preserve"> </w:t>
            </w:r>
            <w:r>
              <w:rPr>
                <w:spacing w:val="12"/>
              </w:rPr>
              <w:t>，未</w:t>
            </w:r>
            <w:r>
              <w:rPr/>
              <w:t xml:space="preserve"> </w:t>
            </w:r>
            <w:r>
              <w:rPr>
                <w:spacing w:val="17"/>
              </w:rPr>
              <w:t>按规定申请办理注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销手续的。</w:t>
            </w:r>
          </w:p>
        </w:tc>
        <w:tc>
          <w:tcPr>
            <w:tcW w:w="3253" w:type="dxa"/>
            <w:vAlign w:val="top"/>
            <w:vMerge w:val="restart"/>
            <w:tcBorders>
              <w:bottom w:val="nil"/>
            </w:tcBorders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8" w:firstLine="406"/>
              <w:spacing w:before="82" w:line="231" w:lineRule="auto"/>
              <w:rPr/>
            </w:pPr>
            <w:r>
              <w:rPr>
                <w:rFonts w:ascii="SimHei" w:hAnsi="SimHei" w:eastAsia="SimHei" w:cs="SimHei"/>
                <w:b/>
                <w:bCs/>
                <w:spacing w:val="10"/>
              </w:rPr>
              <w:t>第五十三条第三款</w:t>
            </w:r>
            <w:r>
              <w:rPr>
                <w:rFonts w:ascii="SimHei" w:hAnsi="SimHei" w:eastAsia="SimHei" w:cs="SimHei"/>
                <w:spacing w:val="10"/>
              </w:rPr>
              <w:t xml:space="preserve">  </w:t>
            </w:r>
            <w:r>
              <w:rPr>
                <w:spacing w:val="10"/>
              </w:rPr>
              <w:t>食品生产</w:t>
            </w:r>
            <w:r>
              <w:rPr>
                <w:spacing w:val="9"/>
              </w:rPr>
              <w:t xml:space="preserve"> </w:t>
            </w:r>
            <w:r>
              <w:rPr>
                <w:spacing w:val="12"/>
              </w:rPr>
              <w:t>许可证副本载明的同一食品类别内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的事项发生变化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，食品生产者未按</w:t>
            </w:r>
            <w:r>
              <w:rPr/>
              <w:t xml:space="preserve"> </w:t>
            </w:r>
            <w:r>
              <w:rPr>
                <w:spacing w:val="9"/>
              </w:rPr>
              <w:t>规定报告的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，食品生产者终止食品</w:t>
            </w:r>
            <w:r>
              <w:rPr/>
              <w:t xml:space="preserve"> </w:t>
            </w:r>
            <w:r>
              <w:rPr>
                <w:spacing w:val="7"/>
              </w:rPr>
              <w:t>生产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，食品生产许可被撤回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、撤销</w:t>
            </w:r>
            <w:r>
              <w:rPr/>
              <w:t xml:space="preserve"> </w:t>
            </w:r>
            <w:r>
              <w:rPr>
                <w:spacing w:val="9"/>
              </w:rPr>
              <w:t>或者食品生产许可证被吊销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，未按</w:t>
            </w:r>
            <w:r>
              <w:rPr/>
              <w:t xml:space="preserve"> </w:t>
            </w:r>
            <w:r>
              <w:rPr>
                <w:spacing w:val="7"/>
              </w:rPr>
              <w:t>规定申请办理注销手续的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由原发</w:t>
            </w:r>
            <w:r>
              <w:rPr/>
              <w:t xml:space="preserve"> </w:t>
            </w:r>
            <w:r>
              <w:rPr>
                <w:spacing w:val="10"/>
              </w:rPr>
              <w:t>证的市场监督管理部门责令改正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；</w:t>
            </w:r>
            <w:r>
              <w:rPr/>
              <w:t xml:space="preserve"> </w:t>
            </w:r>
            <w:r>
              <w:rPr>
                <w:spacing w:val="-1"/>
              </w:rPr>
              <w:t>拒不改正的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，给予警告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，并处 5000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  <w:tc>
          <w:tcPr>
            <w:tcW w:w="894" w:type="dxa"/>
            <w:vAlign w:val="top"/>
          </w:tcPr>
          <w:p>
            <w:pPr>
              <w:spacing w:line="4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19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3" w:hanging="14"/>
              <w:spacing w:before="81" w:line="228" w:lineRule="auto"/>
              <w:rPr/>
            </w:pPr>
            <w:r>
              <w:rPr>
                <w:spacing w:val="18"/>
              </w:rPr>
              <w:t>经责令改正仍不符合要求</w:t>
            </w:r>
            <w:r>
              <w:rPr>
                <w:spacing w:val="8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323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1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，并处 1500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26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94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19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3"/>
              <w:spacing w:before="82" w:line="227" w:lineRule="auto"/>
              <w:rPr/>
            </w:pPr>
            <w:r>
              <w:rPr>
                <w:spacing w:val="18"/>
              </w:rPr>
              <w:t>经责令改正后仍未申请办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理注销的。</w:t>
            </w:r>
          </w:p>
        </w:tc>
        <w:tc>
          <w:tcPr>
            <w:tcW w:w="4323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2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，并处 1500</w:t>
            </w:r>
            <w:r>
              <w:rPr/>
              <w:t xml:space="preserve"> </w:t>
            </w:r>
            <w:r>
              <w:rPr>
                <w:spacing w:val="1"/>
              </w:rPr>
              <w:t>元以上 3500 元以下罚款。</w:t>
            </w:r>
          </w:p>
        </w:tc>
      </w:tr>
      <w:tr>
        <w:trPr>
          <w:trHeight w:val="1309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94" w:type="dxa"/>
            <w:vAlign w:val="top"/>
          </w:tcPr>
          <w:p>
            <w:pPr>
              <w:spacing w:line="4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19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8"/>
              </w:rPr>
              <w:t>拒不申请办理注销的。</w:t>
            </w:r>
          </w:p>
        </w:tc>
        <w:tc>
          <w:tcPr>
            <w:tcW w:w="4323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1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，并处 3500</w:t>
            </w:r>
            <w:r>
              <w:rPr/>
              <w:t xml:space="preserve"> </w:t>
            </w:r>
            <w:r>
              <w:rPr>
                <w:spacing w:val="1"/>
              </w:rPr>
              <w:t>元以上 5000 元以下罚款。</w:t>
            </w:r>
          </w:p>
        </w:tc>
      </w:tr>
    </w:tbl>
    <w:p>
      <w:pPr>
        <w:spacing w:line="128" w:lineRule="exact"/>
        <w:rPr>
          <w:rFonts w:ascii="Arial"/>
          <w:sz w:val="11"/>
        </w:rPr>
      </w:pPr>
      <w:r/>
    </w:p>
    <w:p>
      <w:pPr>
        <w:spacing w:line="128" w:lineRule="exact"/>
        <w:sectPr>
          <w:footerReference w:type="default" r:id="rId317"/>
          <w:pgSz w:w="16839" w:h="11905"/>
          <w:pgMar w:top="1011" w:right="1097" w:bottom="1949" w:left="1871" w:header="0" w:footer="1787" w:gutter="0"/>
        </w:sectPr>
        <w:rPr>
          <w:rFonts w:ascii="Arial" w:hAnsi="Arial" w:eastAsia="Arial" w:cs="Arial"/>
          <w:sz w:val="11"/>
          <w:szCs w:val="1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261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七十五、《学校食品安全与营养健康管理规定》行政处罚裁量基准</w:t>
      </w:r>
    </w:p>
    <w:p>
      <w:pPr>
        <w:spacing w:line="5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684"/>
        <w:gridCol w:w="4138"/>
        <w:gridCol w:w="915"/>
        <w:gridCol w:w="1694"/>
        <w:gridCol w:w="3436"/>
      </w:tblGrid>
      <w:tr>
        <w:trPr>
          <w:trHeight w:val="552" w:hRule="atLeast"/>
        </w:trPr>
        <w:tc>
          <w:tcPr>
            <w:tcW w:w="997" w:type="dxa"/>
            <w:vAlign w:val="top"/>
          </w:tcPr>
          <w:p>
            <w:pPr>
              <w:pStyle w:val="TableText"/>
              <w:ind w:left="300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684" w:type="dxa"/>
            <w:vAlign w:val="top"/>
          </w:tcPr>
          <w:p>
            <w:pPr>
              <w:pStyle w:val="TableText"/>
              <w:ind w:left="942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670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09" w:type="dxa"/>
            <w:vAlign w:val="top"/>
            <w:gridSpan w:val="2"/>
          </w:tcPr>
          <w:p>
            <w:pPr>
              <w:pStyle w:val="TableText"/>
              <w:ind w:left="906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436" w:type="dxa"/>
            <w:vAlign w:val="top"/>
          </w:tcPr>
          <w:p>
            <w:pPr>
              <w:pStyle w:val="TableText"/>
              <w:ind w:left="1319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150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9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684" w:type="dxa"/>
            <w:vAlign w:val="top"/>
            <w:vMerge w:val="restart"/>
            <w:tcBorders>
              <w:bottom w:val="nil"/>
            </w:tcBorders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6" w:firstLine="402"/>
              <w:spacing w:before="81" w:line="231" w:lineRule="auto"/>
              <w:jc w:val="both"/>
              <w:rPr/>
            </w:pPr>
            <w:r>
              <w:rPr>
                <w:spacing w:val="16"/>
              </w:rPr>
              <w:t>学校食堂（或者供餐单</w:t>
            </w:r>
            <w:r>
              <w:rPr>
                <w:spacing w:val="1"/>
              </w:rPr>
              <w:t xml:space="preserve"> </w:t>
            </w:r>
            <w:r>
              <w:rPr>
                <w:spacing w:val="12"/>
              </w:rPr>
              <w:t>位）</w:t>
            </w:r>
            <w:r>
              <w:rPr>
                <w:spacing w:val="-19"/>
              </w:rPr>
              <w:t xml:space="preserve"> </w:t>
            </w:r>
            <w:r>
              <w:rPr>
                <w:spacing w:val="12"/>
              </w:rPr>
              <w:t>未查验或者留存食用农</w:t>
            </w:r>
            <w:r>
              <w:rPr/>
              <w:t xml:space="preserve"> </w:t>
            </w:r>
            <w:r>
              <w:rPr>
                <w:spacing w:val="12"/>
              </w:rPr>
              <w:t>产品生产者</w:t>
            </w:r>
            <w:r>
              <w:rPr>
                <w:spacing w:val="-19"/>
              </w:rPr>
              <w:t xml:space="preserve"> </w:t>
            </w:r>
            <w:r>
              <w:rPr>
                <w:spacing w:val="12"/>
              </w:rPr>
              <w:t>、集中交易市场</w:t>
            </w:r>
            <w:r>
              <w:rPr/>
              <w:t xml:space="preserve"> </w:t>
            </w:r>
            <w:r>
              <w:rPr>
                <w:spacing w:val="15"/>
              </w:rPr>
              <w:t>开办者或者经营者的社会信</w:t>
            </w:r>
            <w:r>
              <w:rPr>
                <w:spacing w:val="1"/>
              </w:rPr>
              <w:t xml:space="preserve"> </w:t>
            </w:r>
            <w:r>
              <w:rPr>
                <w:spacing w:val="15"/>
              </w:rPr>
              <w:t>用代码或者身份证复印件或</w:t>
            </w:r>
            <w:r>
              <w:rPr>
                <w:spacing w:val="1"/>
              </w:rPr>
              <w:t xml:space="preserve"> </w:t>
            </w:r>
            <w:r>
              <w:rPr>
                <w:spacing w:val="12"/>
              </w:rPr>
              <w:t>者购货凭证</w:t>
            </w:r>
            <w:r>
              <w:rPr>
                <w:spacing w:val="-19"/>
              </w:rPr>
              <w:t xml:space="preserve"> </w:t>
            </w:r>
            <w:r>
              <w:rPr>
                <w:spacing w:val="12"/>
              </w:rPr>
              <w:t>、合格证明文件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5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16"/>
              </w:rPr>
              <w:t>第五十四条第二款</w:t>
            </w:r>
            <w:r>
              <w:rPr>
                <w:b/>
                <w:bCs/>
                <w:spacing w:val="1"/>
              </w:rPr>
              <w:t xml:space="preserve">    </w:t>
            </w:r>
            <w:r>
              <w:rPr>
                <w:spacing w:val="16"/>
              </w:rPr>
              <w:t>违反本规定第三十</w:t>
            </w:r>
            <w:r>
              <w:rPr/>
              <w:t xml:space="preserve">  </w:t>
            </w:r>
            <w:r>
              <w:rPr>
                <w:spacing w:val="3"/>
              </w:rPr>
              <w:t>四条第（三）项、第（ 四）项，学校食堂（或</w:t>
            </w:r>
            <w:r>
              <w:rPr/>
              <w:t xml:space="preserve">  </w:t>
            </w:r>
            <w:r>
              <w:rPr>
                <w:spacing w:val="5"/>
              </w:rPr>
              <w:t>者供餐单位）未查验或者留存食用农产品生产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者、集中交易市场开办者或者经营者的社会信</w:t>
            </w:r>
            <w:r>
              <w:rPr/>
              <w:t xml:space="preserve">  </w:t>
            </w:r>
            <w:r>
              <w:rPr>
                <w:spacing w:val="5"/>
              </w:rPr>
              <w:t>用代码或者身份证复印件或者购货凭证、合格</w:t>
            </w:r>
            <w:r>
              <w:rPr>
                <w:spacing w:val="9"/>
              </w:rPr>
              <w:t xml:space="preserve">  </w:t>
            </w:r>
            <w:r>
              <w:rPr>
                <w:spacing w:val="5"/>
              </w:rPr>
              <w:t>证明文件的，由县级以上人民政府食品安全监</w:t>
            </w:r>
            <w:r>
              <w:rPr>
                <w:spacing w:val="8"/>
              </w:rPr>
              <w:t xml:space="preserve">  </w:t>
            </w:r>
            <w:r>
              <w:rPr>
                <w:spacing w:val="-1"/>
              </w:rPr>
              <w:t>督管理部门责令改正；拒不改正的，给予警告，</w:t>
            </w:r>
            <w:r>
              <w:rPr>
                <w:spacing w:val="10"/>
              </w:rPr>
              <w:t xml:space="preserve"> </w:t>
            </w:r>
            <w:r>
              <w:rPr>
                <w:spacing w:val="1"/>
              </w:rPr>
              <w:t>并处 5000 元以上 3 万元以下罚款。</w:t>
            </w:r>
          </w:p>
        </w:tc>
        <w:tc>
          <w:tcPr>
            <w:tcW w:w="915" w:type="dxa"/>
            <w:vAlign w:val="top"/>
          </w:tcPr>
          <w:p>
            <w:pPr>
              <w:spacing w:line="3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5" w:firstLine="2"/>
              <w:spacing w:before="303" w:line="227" w:lineRule="auto"/>
              <w:rPr/>
            </w:pPr>
            <w:r>
              <w:rPr>
                <w:spacing w:val="20"/>
              </w:rPr>
              <w:t>经责令改正仍不</w:t>
            </w:r>
            <w:r>
              <w:rPr/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436" w:type="dxa"/>
            <w:vAlign w:val="top"/>
          </w:tcPr>
          <w:p>
            <w:pPr>
              <w:pStyle w:val="TableText"/>
              <w:ind w:left="110" w:right="35" w:firstLine="4"/>
              <w:spacing w:before="302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；拒不改正的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，给予警告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/>
              <w:t xml:space="preserve">  </w:t>
            </w:r>
            <w:r>
              <w:rPr>
                <w:spacing w:val="-2"/>
              </w:rPr>
              <w:t>并处 5000 元以上 1.25 万元以下罚款。</w:t>
            </w:r>
          </w:p>
        </w:tc>
      </w:tr>
      <w:tr>
        <w:trPr>
          <w:trHeight w:val="112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3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10" w:right="105" w:firstLine="1"/>
              <w:spacing w:before="139" w:line="229" w:lineRule="auto"/>
              <w:jc w:val="both"/>
              <w:rPr/>
            </w:pPr>
            <w:r>
              <w:rPr>
                <w:spacing w:val="20"/>
              </w:rPr>
              <w:t>经责令改正后仍</w:t>
            </w:r>
            <w:r>
              <w:rPr/>
              <w:t xml:space="preserve"> </w:t>
            </w:r>
            <w:r>
              <w:rPr>
                <w:spacing w:val="20"/>
              </w:rPr>
              <w:t>未查验或者留存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436" w:type="dxa"/>
            <w:vAlign w:val="top"/>
          </w:tcPr>
          <w:p>
            <w:pPr>
              <w:pStyle w:val="TableText"/>
              <w:ind w:left="110" w:right="109" w:firstLine="4"/>
              <w:spacing w:before="136" w:line="229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/>
              <w:t xml:space="preserve"> </w:t>
            </w:r>
            <w:r>
              <w:rPr>
                <w:spacing w:val="5"/>
              </w:rPr>
              <w:t>并处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5"/>
              </w:rPr>
              <w:t>1.25 万元以上 2.25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万元以下罚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  <w:tr>
        <w:trPr>
          <w:trHeight w:val="1221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94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3436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2" w:firstLine="4"/>
              <w:spacing w:before="81" w:line="22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/>
              <w:t xml:space="preserve"> </w:t>
            </w:r>
            <w:r>
              <w:rPr>
                <w:spacing w:val="1"/>
              </w:rPr>
              <w:t>并处 2.25 万元以上 3 万元以下罚款。</w:t>
            </w:r>
          </w:p>
        </w:tc>
      </w:tr>
      <w:tr>
        <w:trPr>
          <w:trHeight w:val="1123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1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684" w:type="dxa"/>
            <w:vAlign w:val="top"/>
            <w:vMerge w:val="restart"/>
            <w:tcBorders>
              <w:bottom w:val="nil"/>
            </w:tcBorders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5" w:firstLine="302"/>
              <w:spacing w:before="82" w:line="227" w:lineRule="auto"/>
              <w:jc w:val="both"/>
              <w:rPr/>
            </w:pPr>
            <w:r>
              <w:rPr>
                <w:spacing w:val="18"/>
              </w:rPr>
              <w:t>学校食堂（</w:t>
            </w:r>
            <w:r>
              <w:rPr>
                <w:spacing w:val="24"/>
              </w:rPr>
              <w:t xml:space="preserve"> </w:t>
            </w:r>
            <w:r>
              <w:rPr>
                <w:spacing w:val="18"/>
              </w:rPr>
              <w:t>或者供餐单</w:t>
            </w:r>
            <w:r>
              <w:rPr/>
              <w:t xml:space="preserve">  </w:t>
            </w:r>
            <w:r>
              <w:rPr>
                <w:spacing w:val="-1"/>
              </w:rPr>
              <w:t>位）采购、贮存亚硝酸盐（包</w:t>
            </w:r>
            <w:r>
              <w:rPr>
                <w:spacing w:val="3"/>
              </w:rPr>
              <w:t xml:space="preserve">  </w:t>
            </w:r>
            <w:r>
              <w:rPr>
                <w:spacing w:val="3"/>
              </w:rPr>
              <w:t>括亚硝酸钠</w:t>
            </w:r>
            <w:r>
              <w:rPr>
                <w:spacing w:val="-30"/>
              </w:rPr>
              <w:t xml:space="preserve"> </w:t>
            </w:r>
            <w:r>
              <w:rPr>
                <w:spacing w:val="3"/>
              </w:rPr>
              <w:t>、亚硝酸钾）的。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30" w:firstLine="402"/>
              <w:spacing w:before="81" w:line="230" w:lineRule="auto"/>
              <w:jc w:val="both"/>
              <w:rPr/>
            </w:pPr>
            <w:r>
              <w:rPr>
                <w:b/>
                <w:bCs/>
                <w:spacing w:val="16"/>
              </w:rPr>
              <w:t>第五十五条第一款</w:t>
            </w:r>
            <w:r>
              <w:rPr>
                <w:b/>
                <w:bCs/>
                <w:spacing w:val="1"/>
              </w:rPr>
              <w:t xml:space="preserve">    </w:t>
            </w:r>
            <w:r>
              <w:rPr>
                <w:spacing w:val="16"/>
              </w:rPr>
              <w:t>违反本规定第三十</w:t>
            </w:r>
            <w:r>
              <w:rPr/>
              <w:t xml:space="preserve">  </w:t>
            </w:r>
            <w:r>
              <w:rPr/>
              <w:t>六条第二款，学校食堂（或者供餐单位）采购、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贮存亚硝酸盐（包括亚硝酸钠、亚硝酸钾）的,</w:t>
            </w:r>
            <w:r>
              <w:rPr>
                <w:spacing w:val="6"/>
              </w:rPr>
              <w:t xml:space="preserve">  </w:t>
            </w:r>
            <w:r>
              <w:rPr>
                <w:spacing w:val="16"/>
              </w:rPr>
              <w:t>由县级以上人民政府食品安全监督管理部门</w:t>
            </w:r>
            <w:r>
              <w:rPr>
                <w:spacing w:val="3"/>
              </w:rPr>
              <w:t xml:space="preserve">  </w:t>
            </w:r>
            <w:r>
              <w:rPr>
                <w:spacing w:val="1"/>
              </w:rPr>
              <w:t>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，并处 5000 元以上 3 万</w:t>
            </w:r>
            <w:r>
              <w:rPr/>
              <w:t xml:space="preserve">  </w:t>
            </w:r>
            <w:r>
              <w:rPr>
                <w:spacing w:val="7"/>
              </w:rPr>
              <w:t>元以下罚款。</w:t>
            </w:r>
          </w:p>
        </w:tc>
        <w:tc>
          <w:tcPr>
            <w:tcW w:w="915" w:type="dxa"/>
            <w:vAlign w:val="top"/>
          </w:tcPr>
          <w:p>
            <w:pPr>
              <w:spacing w:line="3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09" w:right="105" w:firstLine="2"/>
              <w:spacing w:before="292" w:line="227" w:lineRule="auto"/>
              <w:rPr/>
            </w:pPr>
            <w:r>
              <w:rPr>
                <w:spacing w:val="20"/>
              </w:rPr>
              <w:t>经责令改正仍不</w:t>
            </w:r>
            <w:r>
              <w:rPr/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436" w:type="dxa"/>
            <w:vAlign w:val="top"/>
          </w:tcPr>
          <w:p>
            <w:pPr>
              <w:pStyle w:val="TableText"/>
              <w:ind w:left="110" w:right="35" w:firstLine="4"/>
              <w:spacing w:before="291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；拒不改正的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，给予警告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/>
              <w:t xml:space="preserve">  </w:t>
            </w:r>
            <w:r>
              <w:rPr>
                <w:spacing w:val="-2"/>
              </w:rPr>
              <w:t>并处 5000 元以上 1.25 万元以下罚款。</w:t>
            </w:r>
          </w:p>
        </w:tc>
      </w:tr>
      <w:tr>
        <w:trPr>
          <w:trHeight w:val="1193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94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firstLine="2"/>
              <w:spacing w:before="81" w:line="227" w:lineRule="auto"/>
              <w:rPr/>
            </w:pPr>
            <w:r>
              <w:rPr>
                <w:spacing w:val="20"/>
              </w:rPr>
              <w:t>经责令改正后仍</w:t>
            </w:r>
            <w:r>
              <w:rPr/>
              <w:t xml:space="preserve"> </w:t>
            </w:r>
            <w:r>
              <w:rPr>
                <w:spacing w:val="4"/>
              </w:rPr>
              <w:t>采购</w:t>
            </w:r>
            <w:r>
              <w:rPr>
                <w:spacing w:val="-30"/>
              </w:rPr>
              <w:t xml:space="preserve"> </w:t>
            </w:r>
            <w:r>
              <w:rPr>
                <w:spacing w:val="4"/>
              </w:rPr>
              <w:t>、贮存的。</w:t>
            </w:r>
          </w:p>
        </w:tc>
        <w:tc>
          <w:tcPr>
            <w:tcW w:w="3436" w:type="dxa"/>
            <w:vAlign w:val="top"/>
          </w:tcPr>
          <w:p>
            <w:pPr>
              <w:pStyle w:val="TableText"/>
              <w:ind w:left="110" w:right="109" w:firstLine="4"/>
              <w:spacing w:before="172" w:line="229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/>
              <w:t xml:space="preserve"> </w:t>
            </w:r>
            <w:r>
              <w:rPr>
                <w:spacing w:val="5"/>
              </w:rPr>
              <w:t>并处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5"/>
              </w:rPr>
              <w:t>1.25 万元以上 2.25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万元以下罚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  <w:tr>
        <w:trPr>
          <w:trHeight w:val="937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94" w:type="dxa"/>
            <w:vAlign w:val="top"/>
          </w:tcPr>
          <w:p>
            <w:pPr>
              <w:pStyle w:val="TableText"/>
              <w:ind w:left="110"/>
              <w:spacing w:before="201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3436" w:type="dxa"/>
            <w:vAlign w:val="top"/>
          </w:tcPr>
          <w:p>
            <w:pPr>
              <w:pStyle w:val="TableText"/>
              <w:ind w:left="110" w:right="102" w:firstLine="4"/>
              <w:spacing w:before="200" w:line="22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/>
              <w:t xml:space="preserve"> </w:t>
            </w:r>
            <w:r>
              <w:rPr>
                <w:spacing w:val="1"/>
              </w:rPr>
              <w:t>并处 2.25 万元以上 3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18"/>
          <w:pgSz w:w="16839" w:h="11905"/>
          <w:pgMar w:top="1011" w:right="10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684"/>
        <w:gridCol w:w="4138"/>
        <w:gridCol w:w="915"/>
        <w:gridCol w:w="1694"/>
        <w:gridCol w:w="3436"/>
      </w:tblGrid>
      <w:tr>
        <w:trPr>
          <w:trHeight w:val="1403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684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5" w:firstLine="419"/>
              <w:spacing w:before="82" w:line="230" w:lineRule="auto"/>
              <w:jc w:val="both"/>
              <w:rPr/>
            </w:pPr>
            <w:r>
              <w:rPr>
                <w:spacing w:val="-5"/>
              </w:rPr>
              <w:t>中小学、幼儿园食堂（或</w:t>
            </w:r>
            <w:r>
              <w:rPr>
                <w:spacing w:val="4"/>
              </w:rPr>
              <w:t xml:space="preserve">  </w:t>
            </w:r>
            <w:r>
              <w:rPr>
                <w:spacing w:val="12"/>
              </w:rPr>
              <w:t>者供餐单位）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制售冷荤类食</w:t>
            </w:r>
            <w:r>
              <w:rPr/>
              <w:t xml:space="preserve">  </w:t>
            </w:r>
            <w:r>
              <w:rPr/>
              <w:t>品</w:t>
            </w:r>
            <w:r>
              <w:rPr>
                <w:spacing w:val="-27"/>
              </w:rPr>
              <w:t xml:space="preserve"> </w:t>
            </w:r>
            <w:r>
              <w:rPr/>
              <w:t>、生食类食品</w:t>
            </w:r>
            <w:r>
              <w:rPr>
                <w:spacing w:val="-32"/>
              </w:rPr>
              <w:t xml:space="preserve"> </w:t>
            </w:r>
            <w:r>
              <w:rPr/>
              <w:t>、裱花蛋糕， </w:t>
            </w:r>
            <w:r>
              <w:rPr>
                <w:spacing w:val="12"/>
              </w:rPr>
              <w:t>或者加工制作四季豆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、鲜黄</w:t>
            </w:r>
            <w:r>
              <w:rPr/>
              <w:t xml:space="preserve">  </w:t>
            </w:r>
            <w:r>
              <w:rPr>
                <w:spacing w:val="10"/>
              </w:rPr>
              <w:t>花菜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、野生蘑菇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、发芽土豆</w:t>
            </w:r>
            <w:r>
              <w:rPr/>
              <w:t xml:space="preserve">  </w:t>
            </w:r>
            <w:r>
              <w:rPr>
                <w:spacing w:val="7"/>
              </w:rPr>
              <w:t>等高风险食品的。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346" w:lineRule="auto"/>
              <w:rPr>
                <w:rFonts w:ascii="Arial"/>
                <w:sz w:val="21"/>
              </w:rPr>
            </w:pPr>
            <w:r/>
          </w:p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7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16"/>
              </w:rPr>
              <w:t>第五十五条第二款</w:t>
            </w:r>
            <w:r>
              <w:rPr>
                <w:b/>
                <w:bCs/>
                <w:spacing w:val="1"/>
              </w:rPr>
              <w:t xml:space="preserve">    </w:t>
            </w:r>
            <w:r>
              <w:rPr>
                <w:spacing w:val="16"/>
              </w:rPr>
              <w:t>违反本规定第三十</w:t>
            </w:r>
            <w:r>
              <w:rPr/>
              <w:t xml:space="preserve"> </w:t>
            </w:r>
            <w:r>
              <w:rPr>
                <w:spacing w:val="4"/>
              </w:rPr>
              <w:t>六条第三款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，中小学、幼儿园食堂（或者供餐</w:t>
            </w:r>
            <w:r>
              <w:rPr/>
              <w:t xml:space="preserve"> </w:t>
            </w:r>
            <w:r>
              <w:rPr>
                <w:spacing w:val="6"/>
              </w:rPr>
              <w:t>单位）制售冷荤类食品、生食类食品、裱花蛋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糕，或者加工制作四季豆、鲜黄花菜、野生蘑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菇、发芽土豆等高风险食品的，由县级以上人</w:t>
            </w:r>
            <w:r>
              <w:rPr/>
              <w:t xml:space="preserve"> </w:t>
            </w:r>
            <w:r>
              <w:rPr>
                <w:spacing w:val="5"/>
              </w:rPr>
              <w:t>民政府食品安全监督管理部门责令改正；拒不</w:t>
            </w:r>
            <w:r>
              <w:rPr>
                <w:spacing w:val="17"/>
              </w:rPr>
              <w:t xml:space="preserve"> </w:t>
            </w:r>
            <w:r>
              <w:rPr>
                <w:spacing w:val="1"/>
              </w:rPr>
              <w:t>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，给予警告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，并处 5000 元以上 3</w:t>
            </w:r>
            <w:r>
              <w:rPr/>
              <w:t xml:space="preserve"> 万元 </w:t>
            </w:r>
            <w:r>
              <w:rPr>
                <w:spacing w:val="7"/>
              </w:rPr>
              <w:t>以下罚款。</w:t>
            </w:r>
          </w:p>
        </w:tc>
        <w:tc>
          <w:tcPr>
            <w:tcW w:w="915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94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firstLine="2"/>
              <w:spacing w:before="82" w:line="227" w:lineRule="auto"/>
              <w:rPr/>
            </w:pPr>
            <w:r>
              <w:rPr>
                <w:spacing w:val="20"/>
              </w:rPr>
              <w:t>经责令改正仍不</w:t>
            </w:r>
            <w:r>
              <w:rPr/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436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35" w:firstLine="4"/>
              <w:spacing w:before="82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；拒不改正的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，给予警告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/>
              <w:t xml:space="preserve">  </w:t>
            </w:r>
            <w:r>
              <w:rPr>
                <w:spacing w:val="-2"/>
              </w:rPr>
              <w:t>并处 5000 元以上 1.25 万元以下罚款。</w:t>
            </w:r>
          </w:p>
        </w:tc>
      </w:tr>
      <w:tr>
        <w:trPr>
          <w:trHeight w:val="135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94" w:type="dxa"/>
            <w:vAlign w:val="top"/>
          </w:tcPr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 w:firstLine="1"/>
              <w:spacing w:before="82" w:line="227" w:lineRule="auto"/>
              <w:rPr/>
            </w:pPr>
            <w:r>
              <w:rPr>
                <w:spacing w:val="20"/>
              </w:rPr>
              <w:t>经责令改正后仍</w:t>
            </w:r>
            <w:r>
              <w:rPr/>
              <w:t xml:space="preserve"> </w:t>
            </w:r>
            <w:r>
              <w:rPr>
                <w:spacing w:val="6"/>
              </w:rPr>
              <w:t>制售的。</w:t>
            </w:r>
          </w:p>
        </w:tc>
        <w:tc>
          <w:tcPr>
            <w:tcW w:w="3436" w:type="dxa"/>
            <w:vAlign w:val="top"/>
          </w:tcPr>
          <w:p>
            <w:pPr>
              <w:pStyle w:val="TableText"/>
              <w:ind w:left="110" w:right="109" w:firstLine="4"/>
              <w:spacing w:before="250" w:line="229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/>
              <w:t xml:space="preserve"> </w:t>
            </w:r>
            <w:r>
              <w:rPr>
                <w:spacing w:val="5"/>
              </w:rPr>
              <w:t>并处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5"/>
              </w:rPr>
              <w:t>1.25 万元以上 2.25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万元以下罚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  <w:tr>
        <w:trPr>
          <w:trHeight w:val="1223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94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3436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2" w:firstLine="4"/>
              <w:spacing w:before="81" w:line="22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/>
              <w:t xml:space="preserve"> </w:t>
            </w:r>
            <w:r>
              <w:rPr>
                <w:spacing w:val="1"/>
              </w:rPr>
              <w:t>并处 2.25 万元以上 3 万元以下罚款。</w:t>
            </w:r>
          </w:p>
        </w:tc>
      </w:tr>
      <w:tr>
        <w:trPr>
          <w:trHeight w:val="1283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9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684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9" w:firstLine="503"/>
              <w:spacing w:before="82" w:line="224" w:lineRule="auto"/>
              <w:rPr/>
            </w:pPr>
            <w:r>
              <w:rPr>
                <w:spacing w:val="5"/>
              </w:rPr>
              <w:t>学校食堂（或者供餐单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位）未按要求留样的。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2" w:firstLine="401"/>
              <w:spacing w:before="82" w:line="229" w:lineRule="auto"/>
              <w:jc w:val="both"/>
              <w:rPr/>
            </w:pPr>
            <w:r>
              <w:rPr>
                <w:b/>
                <w:bCs/>
                <w:spacing w:val="5"/>
              </w:rPr>
              <w:t>第五十六条</w:t>
            </w:r>
            <w:r>
              <w:rPr>
                <w:b/>
                <w:bCs/>
                <w:spacing w:val="12"/>
              </w:rPr>
              <w:t xml:space="preserve">   </w:t>
            </w:r>
            <w:r>
              <w:rPr>
                <w:spacing w:val="5"/>
              </w:rPr>
              <w:t>违反本规定第四十条，学校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食堂（或者供餐单位）</w:t>
            </w:r>
            <w:r>
              <w:rPr>
                <w:spacing w:val="-24"/>
              </w:rPr>
              <w:t xml:space="preserve"> </w:t>
            </w:r>
            <w:r>
              <w:rPr>
                <w:spacing w:val="10"/>
              </w:rPr>
              <w:t>未按要求留样的,</w:t>
            </w:r>
            <w:r>
              <w:rPr>
                <w:spacing w:val="-23"/>
              </w:rPr>
              <w:t xml:space="preserve"> </w:t>
            </w:r>
            <w:r>
              <w:rPr>
                <w:spacing w:val="10"/>
              </w:rPr>
              <w:t>由县</w:t>
            </w:r>
            <w:r>
              <w:rPr/>
              <w:t xml:space="preserve"> </w:t>
            </w:r>
            <w:r>
              <w:rPr>
                <w:spacing w:val="16"/>
              </w:rPr>
              <w:t>级以上人民政府食品安全监督管理部门责令</w:t>
            </w:r>
          </w:p>
          <w:p>
            <w:pPr>
              <w:pStyle w:val="TableText"/>
              <w:ind w:left="108" w:right="104" w:firstLine="1"/>
              <w:spacing w:before="12" w:line="227" w:lineRule="auto"/>
              <w:rPr/>
            </w:pPr>
            <w:r>
              <w:rPr/>
              <w:t>改正 ，给予警告</w:t>
            </w:r>
            <w:r>
              <w:rPr>
                <w:spacing w:val="-22"/>
              </w:rPr>
              <w:t xml:space="preserve"> </w:t>
            </w:r>
            <w:r>
              <w:rPr/>
              <w:t>；拒不改正的</w:t>
            </w:r>
            <w:r>
              <w:rPr>
                <w:spacing w:val="-19"/>
              </w:rPr>
              <w:t xml:space="preserve"> </w:t>
            </w:r>
            <w:r>
              <w:rPr/>
              <w:t>，处 5000 元以 </w:t>
            </w:r>
            <w:r>
              <w:rPr>
                <w:spacing w:val="3"/>
              </w:rPr>
              <w:t>上 3 万元以下罚款。</w:t>
            </w:r>
          </w:p>
        </w:tc>
        <w:tc>
          <w:tcPr>
            <w:tcW w:w="915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94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firstLine="2"/>
              <w:spacing w:before="82" w:line="227" w:lineRule="auto"/>
              <w:rPr/>
            </w:pPr>
            <w:r>
              <w:rPr>
                <w:spacing w:val="20"/>
              </w:rPr>
              <w:t>经责令改正仍不</w:t>
            </w:r>
            <w:r>
              <w:rPr/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3436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35" w:firstLine="4"/>
              <w:spacing w:before="81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；拒不改正的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，给予警告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/>
              <w:t xml:space="preserve">  </w:t>
            </w:r>
            <w:r>
              <w:rPr>
                <w:spacing w:val="-2"/>
              </w:rPr>
              <w:t>并处 5000 元以上 1.25 万元以下罚款。</w:t>
            </w:r>
          </w:p>
        </w:tc>
      </w:tr>
      <w:tr>
        <w:trPr>
          <w:trHeight w:val="125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94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 w:firstLine="1"/>
              <w:spacing w:before="81" w:line="227" w:lineRule="auto"/>
              <w:rPr/>
            </w:pPr>
            <w:r>
              <w:rPr>
                <w:spacing w:val="20"/>
              </w:rPr>
              <w:t>经责令改正后仍</w:t>
            </w:r>
            <w:r>
              <w:rPr/>
              <w:t xml:space="preserve"> </w:t>
            </w:r>
            <w:r>
              <w:rPr>
                <w:spacing w:val="6"/>
              </w:rPr>
              <w:t>未留样的。</w:t>
            </w:r>
          </w:p>
        </w:tc>
        <w:tc>
          <w:tcPr>
            <w:tcW w:w="3436" w:type="dxa"/>
            <w:vAlign w:val="top"/>
          </w:tcPr>
          <w:p>
            <w:pPr>
              <w:pStyle w:val="TableText"/>
              <w:ind w:left="110" w:right="109" w:firstLine="4"/>
              <w:spacing w:before="205" w:line="229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/>
              <w:t xml:space="preserve"> </w:t>
            </w:r>
            <w:r>
              <w:rPr>
                <w:spacing w:val="5"/>
              </w:rPr>
              <w:t>并处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5"/>
              </w:rPr>
              <w:t>1.25 万元以上 2.25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万元以下罚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  <w:tr>
        <w:trPr>
          <w:trHeight w:val="140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94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3436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2" w:firstLine="4"/>
              <w:spacing w:before="81" w:line="22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/>
              <w:t xml:space="preserve"> </w:t>
            </w:r>
            <w:r>
              <w:rPr>
                <w:spacing w:val="1"/>
              </w:rPr>
              <w:t>并处 2.25 万元以上 3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19"/>
          <w:pgSz w:w="16839" w:h="11905"/>
          <w:pgMar w:top="1011" w:right="10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081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七十六、《特殊医学用途配方食品注册管理办法》行政处罚裁量基准</w:t>
      </w:r>
    </w:p>
    <w:p>
      <w:pPr>
        <w:spacing w:line="5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579"/>
        <w:gridCol w:w="3434"/>
        <w:gridCol w:w="960"/>
        <w:gridCol w:w="1841"/>
        <w:gridCol w:w="4053"/>
      </w:tblGrid>
      <w:tr>
        <w:trPr>
          <w:trHeight w:val="551" w:hRule="atLeast"/>
        </w:trPr>
        <w:tc>
          <w:tcPr>
            <w:tcW w:w="997" w:type="dxa"/>
            <w:vAlign w:val="top"/>
          </w:tcPr>
          <w:p>
            <w:pPr>
              <w:pStyle w:val="TableText"/>
              <w:ind w:left="300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579" w:type="dxa"/>
            <w:vAlign w:val="top"/>
          </w:tcPr>
          <w:p>
            <w:pPr>
              <w:pStyle w:val="TableText"/>
              <w:ind w:left="889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434" w:type="dxa"/>
            <w:vAlign w:val="top"/>
          </w:tcPr>
          <w:p>
            <w:pPr>
              <w:pStyle w:val="TableText"/>
              <w:ind w:left="1317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801" w:type="dxa"/>
            <w:vAlign w:val="top"/>
            <w:gridSpan w:val="2"/>
          </w:tcPr>
          <w:p>
            <w:pPr>
              <w:pStyle w:val="TableText"/>
              <w:ind w:left="1002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053" w:type="dxa"/>
            <w:vAlign w:val="top"/>
          </w:tcPr>
          <w:p>
            <w:pPr>
              <w:pStyle w:val="TableText"/>
              <w:ind w:left="1627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57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9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579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0"/>
              <w:spacing w:before="82" w:line="229" w:lineRule="auto"/>
              <w:jc w:val="both"/>
              <w:rPr/>
            </w:pPr>
            <w:r>
              <w:rPr>
                <w:spacing w:val="-2"/>
              </w:rPr>
              <w:t>伪造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、涂改</w:t>
            </w:r>
            <w:r>
              <w:rPr>
                <w:spacing w:val="-32"/>
              </w:rPr>
              <w:t xml:space="preserve"> </w:t>
            </w:r>
            <w:r>
              <w:rPr>
                <w:spacing w:val="-2"/>
              </w:rPr>
              <w:t>、倒卖</w:t>
            </w:r>
            <w:r>
              <w:rPr>
                <w:spacing w:val="-32"/>
              </w:rPr>
              <w:t xml:space="preserve"> </w:t>
            </w:r>
            <w:r>
              <w:rPr>
                <w:spacing w:val="-2"/>
              </w:rPr>
              <w:t>、出</w:t>
            </w:r>
            <w:r>
              <w:rPr/>
              <w:t xml:space="preserve"> </w:t>
            </w:r>
            <w:r>
              <w:rPr>
                <w:spacing w:val="4"/>
              </w:rPr>
              <w:t>租</w:t>
            </w:r>
            <w:r>
              <w:rPr>
                <w:spacing w:val="-26"/>
              </w:rPr>
              <w:t xml:space="preserve"> </w:t>
            </w:r>
            <w:r>
              <w:rPr>
                <w:spacing w:val="4"/>
              </w:rPr>
              <w:t>、出借、转让特殊医学用</w:t>
            </w:r>
            <w:r>
              <w:rPr/>
              <w:t xml:space="preserve"> </w:t>
            </w:r>
            <w:r>
              <w:rPr>
                <w:spacing w:val="8"/>
              </w:rPr>
              <w:t>途配方食品注册证书的。</w:t>
            </w:r>
          </w:p>
        </w:tc>
        <w:tc>
          <w:tcPr>
            <w:tcW w:w="3434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39" w:firstLine="401"/>
              <w:spacing w:before="82" w:line="230" w:lineRule="auto"/>
              <w:rPr/>
            </w:pPr>
            <w:r>
              <w:rPr>
                <w:b/>
                <w:bCs/>
                <w:spacing w:val="6"/>
              </w:rPr>
              <w:t>第四十五条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6"/>
              </w:rPr>
              <w:t>伪造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、涂改、倒卖、</w:t>
            </w:r>
            <w:r>
              <w:rPr/>
              <w:t xml:space="preserve"> </w:t>
            </w:r>
            <w:r>
              <w:rPr>
                <w:spacing w:val="7"/>
              </w:rPr>
              <w:t>出租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、出借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、转让特殊医学用途配方</w:t>
            </w:r>
            <w:r>
              <w:rPr/>
              <w:t xml:space="preserve">  </w:t>
            </w:r>
            <w:r>
              <w:rPr>
                <w:spacing w:val="6"/>
              </w:rPr>
              <w:t>食品注册证书的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由县级以上食品药</w:t>
            </w:r>
            <w:r>
              <w:rPr/>
              <w:t xml:space="preserve">  </w:t>
            </w:r>
            <w:r>
              <w:rPr>
                <w:spacing w:val="3"/>
              </w:rPr>
              <w:t>品监督管理部门责令改正，给予警告，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并处 1 万元以下罚款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；情节严重的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/>
              <w:t xml:space="preserve">  </w:t>
            </w:r>
            <w:r>
              <w:rPr>
                <w:spacing w:val="3"/>
              </w:rPr>
              <w:t>处 1 万元以上 3 万元以下罚款。</w:t>
            </w:r>
          </w:p>
        </w:tc>
        <w:tc>
          <w:tcPr>
            <w:tcW w:w="96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41" w:type="dxa"/>
            <w:vAlign w:val="top"/>
          </w:tcPr>
          <w:p>
            <w:pPr>
              <w:pStyle w:val="TableText"/>
              <w:ind w:left="94" w:right="104" w:firstLine="15"/>
              <w:spacing w:before="47" w:line="224" w:lineRule="auto"/>
              <w:jc w:val="both"/>
              <w:rPr/>
            </w:pPr>
            <w:r>
              <w:rPr>
                <w:spacing w:val="41"/>
              </w:rPr>
              <w:t>有下列情形之一</w:t>
            </w:r>
            <w:r>
              <w:rPr>
                <w:spacing w:val="2"/>
              </w:rPr>
              <w:t xml:space="preserve"> </w:t>
            </w:r>
            <w:r>
              <w:rPr>
                <w:spacing w:val="12"/>
              </w:rPr>
              <w:t>的：</w:t>
            </w:r>
            <w:r>
              <w:rPr>
                <w:spacing w:val="-19"/>
              </w:rPr>
              <w:t xml:space="preserve"> </w:t>
            </w:r>
            <w:r>
              <w:rPr>
                <w:spacing w:val="12"/>
              </w:rPr>
              <w:t>1.未造成不良</w:t>
            </w:r>
            <w:r>
              <w:rPr/>
              <w:t xml:space="preserve"> </w:t>
            </w:r>
            <w:r>
              <w:rPr>
                <w:spacing w:val="9"/>
              </w:rPr>
              <w:t>社会影响的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>
                <w:spacing w:val="-36"/>
              </w:rPr>
              <w:t xml:space="preserve"> </w:t>
            </w:r>
            <w:r>
              <w:rPr>
                <w:spacing w:val="9"/>
              </w:rPr>
              <w:t>2.有</w:t>
            </w:r>
            <w:r>
              <w:rPr/>
              <w:t xml:space="preserve"> </w:t>
            </w:r>
            <w:r>
              <w:rPr>
                <w:spacing w:val="14"/>
              </w:rPr>
              <w:t>《规定》第十一条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情形之一的</w:t>
            </w:r>
            <w:r>
              <w:rPr>
                <w:spacing w:val="-33"/>
              </w:rPr>
              <w:t xml:space="preserve"> </w:t>
            </w:r>
            <w:r>
              <w:rPr>
                <w:spacing w:val="10"/>
              </w:rPr>
              <w:t>。。</w:t>
            </w:r>
          </w:p>
        </w:tc>
        <w:tc>
          <w:tcPr>
            <w:tcW w:w="4053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7" w:lineRule="auto"/>
              <w:rPr/>
            </w:pPr>
            <w:r>
              <w:rPr/>
              <w:t>责令改正</w:t>
            </w:r>
            <w:r>
              <w:rPr>
                <w:spacing w:val="-3"/>
              </w:rPr>
              <w:t xml:space="preserve"> </w:t>
            </w:r>
            <w:r>
              <w:rPr/>
              <w:t>，给予警告</w:t>
            </w:r>
            <w:r>
              <w:rPr>
                <w:spacing w:val="-21"/>
              </w:rPr>
              <w:t xml:space="preserve"> </w:t>
            </w:r>
            <w:r>
              <w:rPr/>
              <w:t>，3000 元以下罚款。</w:t>
            </w:r>
          </w:p>
        </w:tc>
      </w:tr>
      <w:tr>
        <w:trPr>
          <w:trHeight w:val="157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6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41" w:type="dxa"/>
            <w:vAlign w:val="top"/>
          </w:tcPr>
          <w:p>
            <w:pPr>
              <w:pStyle w:val="TableText"/>
              <w:ind w:left="110" w:right="104"/>
              <w:spacing w:before="47" w:line="224" w:lineRule="auto"/>
              <w:jc w:val="both"/>
              <w:rPr/>
            </w:pPr>
            <w:r>
              <w:rPr>
                <w:spacing w:val="41"/>
              </w:rPr>
              <w:t>有下列情形之一</w:t>
            </w:r>
            <w:r>
              <w:rPr>
                <w:spacing w:val="2"/>
              </w:rPr>
              <w:t xml:space="preserve"> </w:t>
            </w:r>
            <w:r>
              <w:rPr>
                <w:spacing w:val="11"/>
              </w:rPr>
              <w:t>的：</w:t>
            </w:r>
            <w:r>
              <w:rPr>
                <w:spacing w:val="-26"/>
              </w:rPr>
              <w:t xml:space="preserve"> </w:t>
            </w:r>
            <w:r>
              <w:rPr>
                <w:spacing w:val="11"/>
              </w:rPr>
              <w:t>1.造成一定不</w:t>
            </w:r>
            <w:r>
              <w:rPr/>
              <w:t xml:space="preserve"> </w:t>
            </w:r>
            <w:r>
              <w:rPr>
                <w:spacing w:val="7"/>
              </w:rPr>
              <w:t>良社会影响的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>
                <w:spacing w:val="-36"/>
              </w:rPr>
              <w:t xml:space="preserve"> </w:t>
            </w:r>
            <w:r>
              <w:rPr>
                <w:spacing w:val="7"/>
              </w:rPr>
              <w:t>2.</w:t>
            </w:r>
            <w:r>
              <w:rPr/>
              <w:t xml:space="preserve"> </w:t>
            </w:r>
            <w:r>
              <w:rPr>
                <w:spacing w:val="12"/>
              </w:rPr>
              <w:t>不具有《规定》从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重、从轻情形的。</w:t>
            </w:r>
          </w:p>
        </w:tc>
        <w:tc>
          <w:tcPr>
            <w:tcW w:w="4053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"/>
              <w:spacing w:before="82" w:line="229" w:lineRule="auto"/>
              <w:rPr/>
            </w:pPr>
            <w:r>
              <w:rPr>
                <w:spacing w:val="-3"/>
              </w:rPr>
              <w:t>责令改正，给予警告，并处 3000 元</w:t>
            </w:r>
            <w:r>
              <w:rPr>
                <w:spacing w:val="-4"/>
              </w:rPr>
              <w:t>以上 7000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89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6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41" w:type="dxa"/>
            <w:vAlign w:val="top"/>
          </w:tcPr>
          <w:p>
            <w:pPr>
              <w:pStyle w:val="TableText"/>
              <w:ind w:left="110" w:right="104"/>
              <w:spacing w:before="50" w:line="225" w:lineRule="auto"/>
              <w:jc w:val="both"/>
              <w:rPr/>
            </w:pPr>
            <w:r>
              <w:rPr>
                <w:spacing w:val="41"/>
              </w:rPr>
              <w:t>有下列情形之一</w:t>
            </w:r>
            <w:r>
              <w:rPr>
                <w:spacing w:val="2"/>
              </w:rPr>
              <w:t xml:space="preserve"> </w:t>
            </w:r>
            <w:r>
              <w:rPr>
                <w:spacing w:val="11"/>
              </w:rPr>
              <w:t>的：</w:t>
            </w:r>
            <w:r>
              <w:rPr>
                <w:spacing w:val="-26"/>
              </w:rPr>
              <w:t xml:space="preserve"> </w:t>
            </w:r>
            <w:r>
              <w:rPr>
                <w:spacing w:val="11"/>
              </w:rPr>
              <w:t>1.造成严重不</w:t>
            </w:r>
            <w:r>
              <w:rPr/>
              <w:t xml:space="preserve"> </w:t>
            </w:r>
            <w:r>
              <w:rPr>
                <w:spacing w:val="7"/>
              </w:rPr>
              <w:t>良社会影响的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>
                <w:spacing w:val="-35"/>
              </w:rPr>
              <w:t xml:space="preserve"> </w:t>
            </w:r>
            <w:r>
              <w:rPr>
                <w:spacing w:val="7"/>
              </w:rPr>
              <w:t>2.</w:t>
            </w:r>
            <w:r>
              <w:rPr/>
              <w:t xml:space="preserve"> </w:t>
            </w:r>
            <w:r>
              <w:rPr>
                <w:spacing w:val="12"/>
              </w:rPr>
              <w:t>有《规定》第十三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条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、第十四条情形</w:t>
            </w:r>
            <w:r>
              <w:rPr/>
              <w:t xml:space="preserve"> </w:t>
            </w:r>
            <w:r>
              <w:rPr>
                <w:spacing w:val="6"/>
              </w:rPr>
              <w:t>之一的。</w:t>
            </w:r>
          </w:p>
        </w:tc>
        <w:tc>
          <w:tcPr>
            <w:tcW w:w="4053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"/>
              <w:spacing w:before="82" w:line="22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，给予警告，并处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7000</w:t>
            </w:r>
            <w:r>
              <w:rPr>
                <w:rFonts w:ascii="Times New Roman" w:hAnsi="Times New Roman" w:eastAsia="Times New Roman" w:cs="Times New Roman"/>
                <w:spacing w:val="26"/>
                <w:w w:val="101"/>
              </w:rPr>
              <w:t xml:space="preserve"> </w:t>
            </w:r>
            <w:r>
              <w:rPr>
                <w:spacing w:val="3"/>
              </w:rPr>
              <w:t>以上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10000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7"/>
              </w:rPr>
              <w:t>元以下罚款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；情节严重的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，处</w:t>
            </w:r>
            <w:r>
              <w:rPr>
                <w:spacing w:val="2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7"/>
              </w:rPr>
              <w:t>1 </w:t>
            </w:r>
            <w:r>
              <w:rPr>
                <w:spacing w:val="7"/>
              </w:rPr>
              <w:t>万元以上 </w:t>
            </w:r>
            <w:r>
              <w:rPr>
                <w:rFonts w:ascii="Times New Roman" w:hAnsi="Times New Roman" w:eastAsia="Times New Roman" w:cs="Times New Roman"/>
                <w:spacing w:val="7"/>
              </w:rPr>
              <w:t>3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8"/>
              </w:rPr>
              <w:t>万元以下罚款。</w:t>
            </w:r>
          </w:p>
        </w:tc>
      </w:tr>
      <w:tr>
        <w:trPr>
          <w:trHeight w:val="63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1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57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98" w:firstLine="404"/>
              <w:spacing w:before="109" w:line="230" w:lineRule="auto"/>
              <w:jc w:val="both"/>
              <w:rPr/>
            </w:pPr>
            <w:r>
              <w:rPr>
                <w:spacing w:val="27"/>
              </w:rPr>
              <w:t>注册人变更不影响产</w:t>
            </w:r>
            <w:r>
              <w:rPr/>
              <w:t xml:space="preserve"> </w:t>
            </w:r>
            <w:r>
              <w:rPr>
                <w:spacing w:val="6"/>
              </w:rPr>
              <w:t>品安全性、营养充足性以及 </w:t>
            </w:r>
            <w:r>
              <w:rPr>
                <w:spacing w:val="24"/>
              </w:rPr>
              <w:t>特殊医学用途临床效果的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事项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，未依法申请变更的。</w:t>
            </w:r>
          </w:p>
        </w:tc>
        <w:tc>
          <w:tcPr>
            <w:tcW w:w="34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02" w:firstLine="398"/>
              <w:spacing w:before="110" w:line="230" w:lineRule="auto"/>
              <w:jc w:val="both"/>
              <w:rPr/>
            </w:pPr>
            <w:r>
              <w:rPr>
                <w:b/>
                <w:bCs/>
                <w:spacing w:val="15"/>
              </w:rPr>
              <w:t>第四十六条  </w:t>
            </w:r>
            <w:r>
              <w:rPr>
                <w:spacing w:val="15"/>
              </w:rPr>
              <w:t>注册人变更不影响</w:t>
            </w:r>
            <w:r>
              <w:rPr>
                <w:spacing w:val="10"/>
              </w:rPr>
              <w:t xml:space="preserve"> </w:t>
            </w:r>
            <w:r>
              <w:rPr>
                <w:spacing w:val="9"/>
              </w:rPr>
              <w:t>产品安全性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、营养充足性以及特殊医</w:t>
            </w:r>
            <w:r>
              <w:rPr/>
              <w:t xml:space="preserve"> </w:t>
            </w:r>
            <w:r>
              <w:rPr>
                <w:spacing w:val="8"/>
              </w:rPr>
              <w:t>学用途临床效果的事项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，未依法申请</w:t>
            </w:r>
            <w:r>
              <w:rPr/>
              <w:t xml:space="preserve"> </w:t>
            </w:r>
            <w:r>
              <w:rPr>
                <w:spacing w:val="6"/>
              </w:rPr>
              <w:t>变更的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由县级以上食品药品监督管</w:t>
            </w:r>
          </w:p>
        </w:tc>
        <w:tc>
          <w:tcPr>
            <w:tcW w:w="960" w:type="dxa"/>
            <w:vAlign w:val="top"/>
          </w:tcPr>
          <w:p>
            <w:pPr>
              <w:pStyle w:val="TableText"/>
              <w:ind w:left="278"/>
              <w:spacing w:before="205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41" w:type="dxa"/>
            <w:vAlign w:val="top"/>
          </w:tcPr>
          <w:p>
            <w:pPr>
              <w:pStyle w:val="TableText"/>
              <w:ind w:left="109" w:right="104" w:firstLine="2"/>
              <w:spacing w:before="50" w:line="211" w:lineRule="auto"/>
              <w:rPr/>
            </w:pPr>
            <w:r>
              <w:rPr>
                <w:spacing w:val="12"/>
              </w:rPr>
              <w:t>经责令改正仍不符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4053" w:type="dxa"/>
            <w:vAlign w:val="top"/>
          </w:tcPr>
          <w:p>
            <w:pPr>
              <w:pStyle w:val="TableText"/>
              <w:ind w:left="108" w:right="109" w:firstLine="4"/>
              <w:spacing w:before="50" w:line="211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，处 1 万</w:t>
            </w:r>
            <w:r>
              <w:rPr/>
              <w:t xml:space="preserve"> </w:t>
            </w:r>
            <w:r>
              <w:rPr>
                <w:spacing w:val="3"/>
              </w:rPr>
              <w:t>元以上 1.6 万元以下罚款。</w:t>
            </w:r>
          </w:p>
        </w:tc>
      </w:tr>
      <w:tr>
        <w:trPr>
          <w:trHeight w:val="75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60" w:type="dxa"/>
            <w:vAlign w:val="top"/>
          </w:tcPr>
          <w:p>
            <w:pPr>
              <w:pStyle w:val="TableText"/>
              <w:ind w:left="281"/>
              <w:spacing w:before="267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41" w:type="dxa"/>
            <w:vAlign w:val="top"/>
          </w:tcPr>
          <w:p>
            <w:pPr>
              <w:pStyle w:val="TableText"/>
              <w:ind w:left="133" w:right="104" w:hanging="21"/>
              <w:spacing w:before="109" w:line="227" w:lineRule="auto"/>
              <w:rPr/>
            </w:pPr>
            <w:r>
              <w:rPr>
                <w:spacing w:val="12"/>
              </w:rPr>
              <w:t>经责令改正后仍未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申请变更的。</w:t>
            </w:r>
          </w:p>
        </w:tc>
        <w:tc>
          <w:tcPr>
            <w:tcW w:w="4053" w:type="dxa"/>
            <w:vAlign w:val="top"/>
          </w:tcPr>
          <w:p>
            <w:pPr>
              <w:pStyle w:val="TableText"/>
              <w:ind w:left="110" w:right="107" w:firstLine="2"/>
              <w:spacing w:before="109" w:line="227" w:lineRule="auto"/>
              <w:rPr/>
            </w:pPr>
            <w:r>
              <w:rPr>
                <w:spacing w:val="5"/>
              </w:rPr>
              <w:t>责令改正</w:t>
            </w:r>
            <w:r>
              <w:rPr/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5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；拒不改正的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，处 1.6</w:t>
            </w:r>
            <w:r>
              <w:rPr/>
              <w:t xml:space="preserve"> </w:t>
            </w:r>
            <w:r>
              <w:rPr>
                <w:spacing w:val="3"/>
              </w:rPr>
              <w:t>万元以上 2.4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20"/>
          <w:pgSz w:w="16839" w:h="11905"/>
          <w:pgMar w:top="1011" w:right="10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579"/>
        <w:gridCol w:w="3434"/>
        <w:gridCol w:w="960"/>
        <w:gridCol w:w="1841"/>
        <w:gridCol w:w="4053"/>
      </w:tblGrid>
      <w:tr>
        <w:trPr>
          <w:trHeight w:val="753" w:hRule="atLeast"/>
        </w:trPr>
        <w:tc>
          <w:tcPr>
            <w:tcW w:w="9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</w:tcPr>
          <w:p>
            <w:pPr>
              <w:pStyle w:val="TableText"/>
              <w:ind w:left="109" w:right="33"/>
              <w:spacing w:before="49" w:line="227" w:lineRule="auto"/>
              <w:rPr/>
            </w:pPr>
            <w:r>
              <w:rPr>
                <w:spacing w:val="6"/>
              </w:rPr>
              <w:t>理部门责令改正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；拒不改</w:t>
            </w:r>
            <w:r>
              <w:rPr/>
              <w:t xml:space="preserve">  </w:t>
            </w:r>
            <w:r>
              <w:rPr>
                <w:spacing w:val="-1"/>
              </w:rPr>
              <w:t>正的，处 1 万元以上 3 万元以下罚款。</w:t>
            </w:r>
          </w:p>
        </w:tc>
        <w:tc>
          <w:tcPr>
            <w:tcW w:w="960" w:type="dxa"/>
            <w:vAlign w:val="top"/>
          </w:tcPr>
          <w:p>
            <w:pPr>
              <w:pStyle w:val="TableText"/>
              <w:ind w:left="278"/>
              <w:spacing w:before="265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41" w:type="dxa"/>
            <w:vAlign w:val="top"/>
          </w:tcPr>
          <w:p>
            <w:pPr>
              <w:pStyle w:val="TableText"/>
              <w:ind w:left="111"/>
              <w:spacing w:before="109" w:line="208" w:lineRule="auto"/>
              <w:rPr/>
            </w:pPr>
            <w:r>
              <w:rPr>
                <w:spacing w:val="8"/>
              </w:rPr>
              <w:t>拒不申请变更的。</w:t>
            </w:r>
          </w:p>
        </w:tc>
        <w:tc>
          <w:tcPr>
            <w:tcW w:w="4053" w:type="dxa"/>
            <w:vAlign w:val="top"/>
          </w:tcPr>
          <w:p>
            <w:pPr>
              <w:pStyle w:val="TableText"/>
              <w:ind w:left="110" w:right="107" w:firstLine="2"/>
              <w:spacing w:before="108" w:line="227" w:lineRule="auto"/>
              <w:rPr/>
            </w:pPr>
            <w:r>
              <w:rPr>
                <w:spacing w:val="7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7"/>
              </w:rPr>
              <w:t>给予警告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；拒不改正的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，处 </w:t>
            </w:r>
            <w:r>
              <w:rPr>
                <w:rFonts w:ascii="Times New Roman" w:hAnsi="Times New Roman" w:eastAsia="Times New Roman" w:cs="Times New Roman"/>
                <w:spacing w:val="7"/>
              </w:rPr>
              <w:t>2.4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6"/>
              </w:rPr>
              <w:t>万元以上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3 </w:t>
            </w:r>
            <w:r>
              <w:rPr>
                <w:spacing w:val="6"/>
              </w:rPr>
              <w:t>万元以下罚款。</w:t>
            </w:r>
          </w:p>
        </w:tc>
      </w:tr>
    </w:tbl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ind w:left="899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七十七、《婴幼儿配方乳粉产品配方注册管理办法》行政处罚裁量基准</w:t>
      </w:r>
    </w:p>
    <w:p>
      <w:pPr>
        <w:spacing w:line="44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579"/>
        <w:gridCol w:w="3434"/>
        <w:gridCol w:w="960"/>
        <w:gridCol w:w="1841"/>
        <w:gridCol w:w="4053"/>
      </w:tblGrid>
      <w:tr>
        <w:trPr>
          <w:trHeight w:val="551" w:hRule="atLeast"/>
        </w:trPr>
        <w:tc>
          <w:tcPr>
            <w:tcW w:w="997" w:type="dxa"/>
            <w:vAlign w:val="top"/>
          </w:tcPr>
          <w:p>
            <w:pPr>
              <w:pStyle w:val="TableText"/>
              <w:ind w:left="300"/>
              <w:spacing w:before="164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579" w:type="dxa"/>
            <w:vAlign w:val="top"/>
          </w:tcPr>
          <w:p>
            <w:pPr>
              <w:pStyle w:val="TableText"/>
              <w:ind w:left="889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434" w:type="dxa"/>
            <w:vAlign w:val="top"/>
          </w:tcPr>
          <w:p>
            <w:pPr>
              <w:pStyle w:val="TableText"/>
              <w:ind w:left="1317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801" w:type="dxa"/>
            <w:vAlign w:val="top"/>
            <w:gridSpan w:val="2"/>
          </w:tcPr>
          <w:p>
            <w:pPr>
              <w:pStyle w:val="TableText"/>
              <w:ind w:left="1002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053" w:type="dxa"/>
            <w:vAlign w:val="top"/>
          </w:tcPr>
          <w:p>
            <w:pPr>
              <w:pStyle w:val="TableText"/>
              <w:ind w:left="1627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077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9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579" w:type="dxa"/>
            <w:vAlign w:val="top"/>
            <w:vMerge w:val="restart"/>
            <w:tcBorders>
              <w:bottom w:val="nil"/>
            </w:tcBorders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24"/>
              <w:spacing w:before="81" w:line="228" w:lineRule="auto"/>
              <w:jc w:val="both"/>
              <w:rPr/>
            </w:pPr>
            <w:r>
              <w:rPr>
                <w:spacing w:val="24"/>
              </w:rPr>
              <w:t>申请人变更不影响产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品配方科学性、安全性的事 </w:t>
            </w:r>
            <w:r>
              <w:rPr>
                <w:spacing w:val="5"/>
              </w:rPr>
              <w:t>项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，未依法申请变更的。</w:t>
            </w:r>
          </w:p>
        </w:tc>
        <w:tc>
          <w:tcPr>
            <w:tcW w:w="3434" w:type="dxa"/>
            <w:vAlign w:val="top"/>
            <w:vMerge w:val="restart"/>
            <w:tcBorders>
              <w:bottom w:val="nil"/>
            </w:tcBorders>
          </w:tcPr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9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第四十七条第一款</w:t>
            </w:r>
            <w:r>
              <w:rPr>
                <w:b/>
                <w:bCs/>
                <w:spacing w:val="1"/>
              </w:rPr>
              <w:t xml:space="preserve">    </w:t>
            </w:r>
            <w:r>
              <w:rPr>
                <w:spacing w:val="9"/>
              </w:rPr>
              <w:t>申请人变更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不影响产品配方科学性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、安全性的事</w:t>
            </w:r>
            <w:r>
              <w:rPr/>
              <w:t xml:space="preserve"> </w:t>
            </w:r>
            <w:r>
              <w:rPr>
                <w:spacing w:val="4"/>
              </w:rPr>
              <w:t>项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，未依法申请变更的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由县级以上</w:t>
            </w:r>
            <w:r>
              <w:rPr/>
              <w:t xml:space="preserve"> </w:t>
            </w:r>
            <w:r>
              <w:rPr>
                <w:spacing w:val="8"/>
              </w:rPr>
              <w:t>市场监督管理部门责令限期改正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；逾</w:t>
            </w:r>
            <w:r>
              <w:rPr/>
              <w:t xml:space="preserve"> </w:t>
            </w:r>
            <w:r>
              <w:rPr>
                <w:spacing w:val="8"/>
              </w:rPr>
              <w:t>期不改的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，处一千元以上一万元以下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  <w:tc>
          <w:tcPr>
            <w:tcW w:w="960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41" w:type="dxa"/>
            <w:vAlign w:val="top"/>
          </w:tcPr>
          <w:p>
            <w:pPr>
              <w:pStyle w:val="TableText"/>
              <w:ind w:left="110" w:right="104" w:hanging="2"/>
              <w:spacing w:before="268" w:line="227" w:lineRule="auto"/>
              <w:rPr/>
            </w:pPr>
            <w:r>
              <w:rPr>
                <w:spacing w:val="12"/>
              </w:rPr>
              <w:t>逾期不改持续时间</w:t>
            </w:r>
            <w:r>
              <w:rPr>
                <w:spacing w:val="6"/>
              </w:rPr>
              <w:t xml:space="preserve"> </w:t>
            </w:r>
            <w:r>
              <w:rPr>
                <w:spacing w:val="-8"/>
              </w:rPr>
              <w:t>不足</w:t>
            </w:r>
            <w:r>
              <w:rPr>
                <w:spacing w:val="9"/>
              </w:rPr>
              <w:t xml:space="preserve"> </w:t>
            </w:r>
            <w:r>
              <w:rPr>
                <w:spacing w:val="-8"/>
              </w:rPr>
              <w:t>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8"/>
              </w:rPr>
              <w:t>日的。</w:t>
            </w:r>
          </w:p>
        </w:tc>
        <w:tc>
          <w:tcPr>
            <w:tcW w:w="4053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7" w:lineRule="auto"/>
              <w:rPr/>
            </w:pPr>
            <w:r>
              <w:rPr>
                <w:spacing w:val="-2"/>
              </w:rPr>
              <w:t>处 1000 元以上 3700 元以下罚款。</w:t>
            </w:r>
          </w:p>
        </w:tc>
      </w:tr>
      <w:tr>
        <w:trPr>
          <w:trHeight w:val="1078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60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41" w:type="dxa"/>
            <w:vAlign w:val="top"/>
          </w:tcPr>
          <w:p>
            <w:pPr>
              <w:pStyle w:val="TableText"/>
              <w:ind w:left="121" w:right="105" w:hanging="13"/>
              <w:spacing w:before="113" w:line="228" w:lineRule="auto"/>
              <w:jc w:val="both"/>
              <w:rPr/>
            </w:pPr>
            <w:r>
              <w:rPr>
                <w:spacing w:val="9"/>
              </w:rPr>
              <w:t>逾期不改持续时间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10  日</w:t>
            </w:r>
            <w:r>
              <w:rPr>
                <w:spacing w:val="-14"/>
              </w:rPr>
              <w:t xml:space="preserve"> </w:t>
            </w:r>
            <w:r>
              <w:rPr>
                <w:spacing w:val="-2"/>
              </w:rPr>
              <w:t>以上不足</w:t>
            </w:r>
            <w:r>
              <w:rPr>
                <w:spacing w:val="23"/>
              </w:rPr>
              <w:t xml:space="preserve"> </w:t>
            </w:r>
            <w:r>
              <w:rPr>
                <w:spacing w:val="-2"/>
              </w:rPr>
              <w:t>20</w:t>
            </w:r>
            <w:r>
              <w:rPr/>
              <w:t xml:space="preserve"> </w:t>
            </w:r>
            <w:r>
              <w:rPr>
                <w:spacing w:val="1"/>
              </w:rPr>
              <w:t>日的；</w:t>
            </w:r>
          </w:p>
        </w:tc>
        <w:tc>
          <w:tcPr>
            <w:tcW w:w="4053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7" w:lineRule="auto"/>
              <w:rPr/>
            </w:pPr>
            <w:r>
              <w:rPr>
                <w:spacing w:val="-2"/>
              </w:rPr>
              <w:t>处 3700 元以上 7300 元以下罚款。</w:t>
            </w:r>
          </w:p>
        </w:tc>
      </w:tr>
      <w:tr>
        <w:trPr>
          <w:trHeight w:val="103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60" w:type="dxa"/>
            <w:vAlign w:val="top"/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41" w:type="dxa"/>
            <w:vAlign w:val="top"/>
          </w:tcPr>
          <w:p>
            <w:pPr>
              <w:pStyle w:val="TableText"/>
              <w:ind w:left="113" w:right="131" w:hanging="5"/>
              <w:spacing w:before="188" w:line="227" w:lineRule="auto"/>
              <w:rPr/>
            </w:pPr>
            <w:r>
              <w:rPr>
                <w:spacing w:val="9"/>
              </w:rPr>
              <w:t>逾期不改持续时间</w:t>
            </w:r>
            <w:r>
              <w:rPr>
                <w:spacing w:val="3"/>
              </w:rPr>
              <w:t xml:space="preserve"> </w:t>
            </w:r>
            <w:r>
              <w:rPr>
                <w:spacing w:val="-6"/>
              </w:rPr>
              <w:t>20</w:t>
            </w:r>
            <w:r>
              <w:rPr>
                <w:spacing w:val="43"/>
              </w:rPr>
              <w:t xml:space="preserve"> </w:t>
            </w:r>
            <w:r>
              <w:rPr>
                <w:spacing w:val="-6"/>
              </w:rPr>
              <w:t>日以上的。</w:t>
            </w:r>
          </w:p>
        </w:tc>
        <w:tc>
          <w:tcPr>
            <w:tcW w:w="4053" w:type="dxa"/>
            <w:vAlign w:val="top"/>
          </w:tcPr>
          <w:p>
            <w:pPr>
              <w:spacing w:line="32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7" w:lineRule="auto"/>
              <w:rPr/>
            </w:pPr>
            <w:r>
              <w:rPr>
                <w:spacing w:val="-2"/>
              </w:rPr>
              <w:t>处 7300 元以上 10000 元以下罚款。</w:t>
            </w:r>
          </w:p>
        </w:tc>
      </w:tr>
      <w:tr>
        <w:trPr>
          <w:trHeight w:val="1896" w:hRule="atLeast"/>
        </w:trPr>
        <w:tc>
          <w:tcPr>
            <w:tcW w:w="997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1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579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8" w:firstLine="400"/>
              <w:spacing w:before="81" w:line="228" w:lineRule="auto"/>
              <w:jc w:val="both"/>
              <w:rPr/>
            </w:pPr>
            <w:r>
              <w:rPr>
                <w:spacing w:val="-2"/>
              </w:rPr>
              <w:t>伪造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、涂改</w:t>
            </w:r>
            <w:r>
              <w:rPr>
                <w:spacing w:val="-32"/>
              </w:rPr>
              <w:t xml:space="preserve"> </w:t>
            </w:r>
            <w:r>
              <w:rPr>
                <w:spacing w:val="-2"/>
              </w:rPr>
              <w:t>、倒卖</w:t>
            </w:r>
            <w:r>
              <w:rPr>
                <w:spacing w:val="-32"/>
              </w:rPr>
              <w:t xml:space="preserve"> </w:t>
            </w:r>
            <w:r>
              <w:rPr>
                <w:spacing w:val="-2"/>
              </w:rPr>
              <w:t>、出</w:t>
            </w:r>
            <w:r>
              <w:rPr/>
              <w:t xml:space="preserve"> </w:t>
            </w:r>
            <w:r>
              <w:rPr>
                <w:spacing w:val="4"/>
              </w:rPr>
              <w:t>租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、出借、转让婴幼儿配方</w:t>
            </w:r>
            <w:r>
              <w:rPr/>
              <w:t xml:space="preserve"> </w:t>
            </w:r>
            <w:r>
              <w:rPr>
                <w:spacing w:val="7"/>
              </w:rPr>
              <w:t>乳粉产品配方注册证书的。</w:t>
            </w:r>
          </w:p>
        </w:tc>
        <w:tc>
          <w:tcPr>
            <w:tcW w:w="3434" w:type="dxa"/>
            <w:vAlign w:val="top"/>
          </w:tcPr>
          <w:p>
            <w:pPr>
              <w:pStyle w:val="TableText"/>
              <w:ind w:left="106" w:right="25" w:firstLine="400"/>
              <w:spacing w:before="52" w:line="225" w:lineRule="auto"/>
              <w:jc w:val="both"/>
              <w:rPr/>
            </w:pPr>
            <w:r>
              <w:rPr>
                <w:b/>
                <w:bCs/>
                <w:spacing w:val="2"/>
              </w:rPr>
              <w:t>第四十八条</w:t>
            </w:r>
            <w:r>
              <w:rPr>
                <w:b/>
                <w:bCs/>
                <w:spacing w:val="12"/>
              </w:rPr>
              <w:t xml:space="preserve">   </w:t>
            </w:r>
            <w:r>
              <w:rPr>
                <w:spacing w:val="2"/>
              </w:rPr>
              <w:t>伪造、涂改、倒卖、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出租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、出借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、转让婴幼儿配方乳粉产</w:t>
            </w:r>
            <w:r>
              <w:rPr/>
              <w:t xml:space="preserve">  </w:t>
            </w:r>
            <w:r>
              <w:rPr>
                <w:spacing w:val="6"/>
              </w:rPr>
              <w:t>品配方注册证书的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由县级以上市场</w:t>
            </w:r>
            <w:r>
              <w:rPr/>
              <w:t xml:space="preserve">  </w:t>
            </w:r>
            <w:r>
              <w:rPr>
                <w:spacing w:val="10"/>
              </w:rPr>
              <w:t>监督管理部门处三万元以上十万元以</w:t>
            </w:r>
            <w:r>
              <w:rPr>
                <w:spacing w:val="6"/>
              </w:rPr>
              <w:t xml:space="preserve">  </w:t>
            </w:r>
            <w:r>
              <w:rPr>
                <w:spacing w:val="6"/>
              </w:rPr>
              <w:t>下罚款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；造成危害后果的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，处十万元</w:t>
            </w:r>
            <w:r>
              <w:rPr/>
              <w:t xml:space="preserve">  </w:t>
            </w:r>
            <w:r>
              <w:rPr>
                <w:spacing w:val="2"/>
              </w:rPr>
              <w:t>以上二十万元以下罚款；涉嫌犯罪的，</w:t>
            </w:r>
          </w:p>
        </w:tc>
        <w:tc>
          <w:tcPr>
            <w:tcW w:w="96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41" w:type="dxa"/>
            <w:vAlign w:val="top"/>
          </w:tcPr>
          <w:p>
            <w:pPr>
              <w:pStyle w:val="TableText"/>
              <w:ind w:left="109" w:right="104"/>
              <w:spacing w:before="52" w:line="225" w:lineRule="auto"/>
              <w:jc w:val="both"/>
              <w:rPr/>
            </w:pPr>
            <w:r>
              <w:rPr>
                <w:spacing w:val="41"/>
              </w:rPr>
              <w:t>有下列情形之一</w:t>
            </w:r>
            <w:r>
              <w:rPr>
                <w:spacing w:val="2"/>
              </w:rPr>
              <w:t xml:space="preserve"> </w:t>
            </w:r>
            <w:r>
              <w:rPr>
                <w:spacing w:val="11"/>
              </w:rPr>
              <w:t>的：</w:t>
            </w:r>
            <w:r>
              <w:rPr>
                <w:spacing w:val="-25"/>
              </w:rPr>
              <w:t xml:space="preserve"> </w:t>
            </w:r>
            <w:r>
              <w:rPr>
                <w:spacing w:val="11"/>
              </w:rPr>
              <w:t>1.未造成不良</w:t>
            </w:r>
            <w:r>
              <w:rPr/>
              <w:t xml:space="preserve"> </w:t>
            </w:r>
            <w:r>
              <w:rPr>
                <w:spacing w:val="7"/>
              </w:rPr>
              <w:t>社会影响的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>
                <w:spacing w:val="-36"/>
              </w:rPr>
              <w:t xml:space="preserve"> </w:t>
            </w:r>
            <w:r>
              <w:rPr>
                <w:spacing w:val="7"/>
              </w:rPr>
              <w:t>2.符</w:t>
            </w:r>
            <w:r>
              <w:rPr/>
              <w:t xml:space="preserve"> </w:t>
            </w:r>
            <w:r>
              <w:rPr>
                <w:spacing w:val="12"/>
              </w:rPr>
              <w:t>合《规定》第十四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条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、第十五条情形</w:t>
            </w:r>
            <w:r>
              <w:rPr/>
              <w:t xml:space="preserve"> </w:t>
            </w:r>
            <w:r>
              <w:rPr>
                <w:spacing w:val="6"/>
              </w:rPr>
              <w:t>之一的。</w:t>
            </w:r>
          </w:p>
        </w:tc>
        <w:tc>
          <w:tcPr>
            <w:tcW w:w="4053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7" w:lineRule="auto"/>
              <w:rPr/>
            </w:pPr>
            <w:r>
              <w:rPr>
                <w:spacing w:val="2"/>
              </w:rPr>
              <w:t>处 3 万元以上 5.1 万元以下罚款。</w:t>
            </w:r>
          </w:p>
        </w:tc>
      </w:tr>
    </w:tbl>
    <w:p>
      <w:pPr>
        <w:ind w:left="120"/>
        <w:spacing w:before="123" w:line="86" w:lineRule="exact"/>
        <w:rPr>
          <w:rFonts w:ascii="Times New Roman" w:hAnsi="Times New Roman" w:eastAsia="Times New Roman" w:cs="Times New Roman"/>
          <w:sz w:val="18"/>
          <w:szCs w:val="18"/>
        </w:rPr>
      </w:pPr>
      <w:r>
        <w:pict>
          <v:shape id="_x0000_s4" style="position:absolute;margin-left:10.209pt;margin-top:1.37598pt;mso-position-vertical-relative:text;mso-position-horizontal-relative:text;width:15.05pt;height:10.15pt;z-index:251855872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188" w:lineRule="auto"/>
                    <w:rPr>
                      <w:rFonts w:ascii="Times New Roman" w:hAnsi="Times New Roman" w:eastAsia="Times New Roman" w:cs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18"/>
                      <w:szCs w:val="18"/>
                      <w:spacing w:val="-3"/>
                    </w:rPr>
                    <w:t>332</w:t>
                  </w:r>
                </w:p>
              </w:txbxContent>
            </v:textbox>
          </v:shape>
        </w:pict>
      </w:r>
      <w:r>
        <w:rPr>
          <w:rFonts w:ascii="Times New Roman" w:hAnsi="Times New Roman" w:eastAsia="Times New Roman" w:cs="Times New Roman"/>
          <w:sz w:val="18"/>
          <w:szCs w:val="18"/>
          <w:spacing w:val="-4"/>
          <w:position w:val="-1"/>
        </w:rPr>
        <w:t>-</w:t>
      </w:r>
      <w:r>
        <w:rPr>
          <w:rFonts w:ascii="Times New Roman" w:hAnsi="Times New Roman" w:eastAsia="Times New Roman" w:cs="Times New Roman"/>
          <w:sz w:val="18"/>
          <w:szCs w:val="18"/>
          <w:position w:val="-1"/>
        </w:rPr>
        <w:t xml:space="preserve">        </w:t>
      </w:r>
      <w:r>
        <w:rPr>
          <w:rFonts w:ascii="Times New Roman" w:hAnsi="Times New Roman" w:eastAsia="Times New Roman" w:cs="Times New Roman"/>
          <w:sz w:val="18"/>
          <w:szCs w:val="18"/>
          <w:spacing w:val="-4"/>
          <w:position w:val="-1"/>
        </w:rPr>
        <w:t>-</w:t>
      </w:r>
    </w:p>
    <w:p>
      <w:pPr>
        <w:spacing w:line="86" w:lineRule="exact"/>
        <w:sectPr>
          <w:footerReference w:type="default" r:id="rId27"/>
          <w:pgSz w:w="16839" w:h="11905"/>
          <w:pgMar w:top="1011" w:right="1097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579"/>
        <w:gridCol w:w="3434"/>
        <w:gridCol w:w="960"/>
        <w:gridCol w:w="1841"/>
        <w:gridCol w:w="4053"/>
      </w:tblGrid>
      <w:tr>
        <w:trPr>
          <w:trHeight w:val="1582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/>
              <w:spacing w:before="51" w:line="207" w:lineRule="auto"/>
              <w:rPr/>
            </w:pPr>
            <w:r>
              <w:rPr>
                <w:spacing w:val="6"/>
              </w:rPr>
              <w:t>依法移送公安机关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，追究刑事责任。</w:t>
            </w:r>
          </w:p>
        </w:tc>
        <w:tc>
          <w:tcPr>
            <w:tcW w:w="96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41" w:type="dxa"/>
            <w:vAlign w:val="top"/>
          </w:tcPr>
          <w:p>
            <w:pPr>
              <w:pStyle w:val="TableText"/>
              <w:ind w:left="110" w:right="104"/>
              <w:spacing w:before="50" w:line="224" w:lineRule="auto"/>
              <w:jc w:val="both"/>
              <w:rPr/>
            </w:pPr>
            <w:r>
              <w:rPr>
                <w:spacing w:val="41"/>
              </w:rPr>
              <w:t>有下列情形之一</w:t>
            </w:r>
            <w:r>
              <w:rPr>
                <w:spacing w:val="2"/>
              </w:rPr>
              <w:t xml:space="preserve"> </w:t>
            </w:r>
            <w:r>
              <w:rPr>
                <w:spacing w:val="11"/>
              </w:rPr>
              <w:t>的：</w:t>
            </w:r>
            <w:r>
              <w:rPr>
                <w:spacing w:val="-26"/>
              </w:rPr>
              <w:t xml:space="preserve"> </w:t>
            </w:r>
            <w:r>
              <w:rPr>
                <w:spacing w:val="11"/>
              </w:rPr>
              <w:t>1.造成一定不</w:t>
            </w:r>
            <w:r>
              <w:rPr/>
              <w:t xml:space="preserve"> </w:t>
            </w:r>
            <w:r>
              <w:rPr>
                <w:spacing w:val="7"/>
              </w:rPr>
              <w:t>良社会影响的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>
                <w:spacing w:val="-36"/>
              </w:rPr>
              <w:t xml:space="preserve"> </w:t>
            </w:r>
            <w:r>
              <w:rPr>
                <w:spacing w:val="7"/>
              </w:rPr>
              <w:t>2.</w:t>
            </w:r>
            <w:r>
              <w:rPr/>
              <w:t xml:space="preserve"> </w:t>
            </w:r>
            <w:r>
              <w:rPr>
                <w:spacing w:val="12"/>
              </w:rPr>
              <w:t>不具有《规定》从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重、从轻情形的。</w:t>
            </w:r>
          </w:p>
        </w:tc>
        <w:tc>
          <w:tcPr>
            <w:tcW w:w="4053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7" w:lineRule="auto"/>
              <w:rPr/>
            </w:pPr>
            <w:r>
              <w:rPr>
                <w:spacing w:val="4"/>
              </w:rPr>
              <w:t>处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5.</w:t>
            </w:r>
            <w:r>
              <w:rPr>
                <w:rFonts w:ascii="Times New Roman" w:hAnsi="Times New Roman" w:eastAsia="Times New Roman" w:cs="Times New Roman"/>
                <w:spacing w:val="-22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 </w:t>
            </w:r>
            <w:r>
              <w:rPr>
                <w:spacing w:val="4"/>
              </w:rPr>
              <w:t>万元以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7.9 </w:t>
            </w:r>
            <w:r>
              <w:rPr>
                <w:spacing w:val="4"/>
              </w:rPr>
              <w:t>万元以下罚款。</w:t>
            </w:r>
          </w:p>
        </w:tc>
      </w:tr>
      <w:tr>
        <w:trPr>
          <w:trHeight w:val="1897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6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41" w:type="dxa"/>
            <w:vAlign w:val="top"/>
          </w:tcPr>
          <w:p>
            <w:pPr>
              <w:pStyle w:val="TableText"/>
              <w:ind w:left="109" w:right="104"/>
              <w:spacing w:before="45" w:line="226" w:lineRule="auto"/>
              <w:jc w:val="both"/>
              <w:rPr/>
            </w:pPr>
            <w:r>
              <w:rPr>
                <w:spacing w:val="41"/>
              </w:rPr>
              <w:t>有下列情形之一</w:t>
            </w:r>
            <w:r>
              <w:rPr>
                <w:spacing w:val="2"/>
              </w:rPr>
              <w:t xml:space="preserve"> </w:t>
            </w:r>
            <w:r>
              <w:rPr>
                <w:spacing w:val="11"/>
              </w:rPr>
              <w:t>的：</w:t>
            </w:r>
            <w:r>
              <w:rPr>
                <w:spacing w:val="-25"/>
              </w:rPr>
              <w:t xml:space="preserve"> </w:t>
            </w:r>
            <w:r>
              <w:rPr>
                <w:spacing w:val="11"/>
              </w:rPr>
              <w:t>1.造成严重不</w:t>
            </w:r>
            <w:r>
              <w:rPr/>
              <w:t xml:space="preserve"> </w:t>
            </w:r>
            <w:r>
              <w:rPr>
                <w:spacing w:val="7"/>
              </w:rPr>
              <w:t>良社会影响的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>
                <w:spacing w:val="-35"/>
              </w:rPr>
              <w:t xml:space="preserve"> </w:t>
            </w:r>
            <w:r>
              <w:rPr>
                <w:spacing w:val="7"/>
              </w:rPr>
              <w:t>2.</w:t>
            </w:r>
            <w:r>
              <w:rPr/>
              <w:t xml:space="preserve"> </w:t>
            </w:r>
            <w:r>
              <w:rPr>
                <w:spacing w:val="12"/>
              </w:rPr>
              <w:t>符合《规定》第十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六条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、第十七条情</w:t>
            </w:r>
            <w:r>
              <w:rPr/>
              <w:t xml:space="preserve"> </w:t>
            </w:r>
            <w:r>
              <w:rPr>
                <w:spacing w:val="7"/>
              </w:rPr>
              <w:t>形之一的。</w:t>
            </w:r>
          </w:p>
        </w:tc>
        <w:tc>
          <w:tcPr>
            <w:tcW w:w="4053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9"/>
              <w:spacing w:before="82" w:line="229" w:lineRule="auto"/>
              <w:jc w:val="both"/>
              <w:rPr/>
            </w:pPr>
            <w:r>
              <w:rPr>
                <w:spacing w:val="4"/>
              </w:rPr>
              <w:t>处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7.9 </w:t>
            </w:r>
            <w:r>
              <w:rPr>
                <w:spacing w:val="4"/>
              </w:rPr>
              <w:t>万元以上</w:t>
            </w:r>
            <w:r>
              <w:rPr>
                <w:spacing w:val="3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10 </w:t>
            </w:r>
            <w:r>
              <w:rPr>
                <w:spacing w:val="4"/>
              </w:rPr>
              <w:t>万元以下罚款</w:t>
            </w:r>
            <w:r>
              <w:rPr>
                <w:spacing w:val="-33"/>
              </w:rPr>
              <w:t xml:space="preserve"> </w:t>
            </w:r>
            <w:r>
              <w:rPr>
                <w:spacing w:val="4"/>
              </w:rPr>
              <w:t>。造危害后</w:t>
            </w:r>
            <w:r>
              <w:rPr/>
              <w:t xml:space="preserve"> </w:t>
            </w:r>
            <w:r>
              <w:rPr>
                <w:spacing w:val="2"/>
              </w:rPr>
              <w:t>果的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 10 万元以上 20 万元以</w:t>
            </w:r>
            <w:r>
              <w:rPr>
                <w:spacing w:val="1"/>
              </w:rPr>
              <w:t>下罚款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；涉</w:t>
            </w:r>
            <w:r>
              <w:rPr/>
              <w:t xml:space="preserve"> </w:t>
            </w:r>
            <w:r>
              <w:rPr>
                <w:spacing w:val="7"/>
              </w:rPr>
              <w:t>嫌犯罪的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，依法移送公安机关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，追究刑事责</w:t>
            </w:r>
            <w:r>
              <w:rPr/>
              <w:t xml:space="preserve"> </w:t>
            </w:r>
            <w:r>
              <w:rPr>
                <w:spacing w:val="2"/>
              </w:rPr>
              <w:t>任。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21"/>
          <w:pgSz w:w="16839" w:h="11905"/>
          <w:pgMar w:top="1011" w:right="10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621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七十八、《保健食品注册与备案管理办法》行政处罚裁量基准</w:t>
      </w:r>
    </w:p>
    <w:p>
      <w:pPr>
        <w:spacing w:line="5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099"/>
        <w:gridCol w:w="3524"/>
        <w:gridCol w:w="975"/>
        <w:gridCol w:w="1889"/>
        <w:gridCol w:w="4380"/>
      </w:tblGrid>
      <w:tr>
        <w:trPr>
          <w:trHeight w:val="551" w:hRule="atLeast"/>
        </w:trPr>
        <w:tc>
          <w:tcPr>
            <w:tcW w:w="997" w:type="dxa"/>
            <w:vAlign w:val="top"/>
          </w:tcPr>
          <w:p>
            <w:pPr>
              <w:pStyle w:val="TableText"/>
              <w:ind w:left="300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099" w:type="dxa"/>
            <w:vAlign w:val="top"/>
          </w:tcPr>
          <w:p>
            <w:pPr>
              <w:pStyle w:val="TableText"/>
              <w:ind w:left="649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524" w:type="dxa"/>
            <w:vAlign w:val="top"/>
          </w:tcPr>
          <w:p>
            <w:pPr>
              <w:pStyle w:val="TableText"/>
              <w:ind w:left="1362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864" w:type="dxa"/>
            <w:vAlign w:val="top"/>
            <w:gridSpan w:val="2"/>
          </w:tcPr>
          <w:p>
            <w:pPr>
              <w:pStyle w:val="TableText"/>
              <w:ind w:left="1032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380" w:type="dxa"/>
            <w:vAlign w:val="top"/>
          </w:tcPr>
          <w:p>
            <w:pPr>
              <w:pStyle w:val="TableText"/>
              <w:ind w:left="1790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996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9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099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/>
              <w:spacing w:before="82" w:line="230" w:lineRule="auto"/>
              <w:rPr/>
            </w:pPr>
            <w:r>
              <w:rPr>
                <w:spacing w:val="18"/>
              </w:rPr>
              <w:t>擅自转让保健食品注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册证书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7"/>
              </w:rPr>
              <w:t>或者伪造</w:t>
            </w:r>
            <w:r>
              <w:rPr>
                <w:spacing w:val="-24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涂改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、倒卖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、出租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</w:t>
            </w:r>
            <w:r>
              <w:rPr>
                <w:spacing w:val="18"/>
              </w:rPr>
              <w:t>出借保健食品注册证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书的。</w:t>
            </w:r>
          </w:p>
        </w:tc>
        <w:tc>
          <w:tcPr>
            <w:tcW w:w="3524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399"/>
              <w:spacing w:before="82" w:line="230" w:lineRule="auto"/>
              <w:rPr/>
            </w:pPr>
            <w:r>
              <w:rPr>
                <w:b/>
                <w:bCs/>
                <w:spacing w:val="12"/>
              </w:rPr>
              <w:t>第七十二条 </w:t>
            </w:r>
            <w:r>
              <w:rPr>
                <w:spacing w:val="12"/>
              </w:rPr>
              <w:t>有下列情形之一的，</w:t>
            </w:r>
            <w:r>
              <w:rPr>
                <w:spacing w:val="8"/>
              </w:rPr>
              <w:t xml:space="preserve"> </w:t>
            </w:r>
            <w:r>
              <w:rPr>
                <w:spacing w:val="16"/>
              </w:rPr>
              <w:t>由县级以上人民政府</w:t>
            </w:r>
            <w:r>
              <w:rPr>
                <w:rFonts w:ascii="SimHei" w:hAnsi="SimHei" w:eastAsia="SimHei" w:cs="SimHei"/>
                <w:spacing w:val="16"/>
              </w:rPr>
              <w:t>市场</w:t>
            </w:r>
            <w:r>
              <w:rPr>
                <w:spacing w:val="16"/>
              </w:rPr>
              <w:t>监督管理部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门处以1 万元以上 3 万元以下罚款；构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成犯罪的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，依法追究刑事责任。</w:t>
            </w:r>
          </w:p>
          <w:p>
            <w:pPr>
              <w:pStyle w:val="TableText"/>
              <w:ind w:left="124" w:right="105" w:firstLine="376"/>
              <w:spacing w:before="10" w:line="220" w:lineRule="auto"/>
              <w:rPr/>
            </w:pPr>
            <w:r>
              <w:rPr>
                <w:spacing w:val="4"/>
              </w:rPr>
              <w:t>（一）擅自转让保健食品注册证书</w:t>
            </w:r>
            <w:r>
              <w:rPr>
                <w:spacing w:val="1"/>
              </w:rPr>
              <w:t xml:space="preserve"> </w:t>
            </w:r>
            <w:r>
              <w:rPr>
                <w:spacing w:val="-6"/>
              </w:rPr>
              <w:t>的；</w:t>
            </w:r>
          </w:p>
          <w:p>
            <w:pPr>
              <w:pStyle w:val="TableText"/>
              <w:ind w:left="123" w:right="38" w:firstLine="377"/>
              <w:spacing w:before="33" w:line="220" w:lineRule="auto"/>
              <w:rPr/>
            </w:pPr>
            <w:r>
              <w:rPr>
                <w:spacing w:val="-2"/>
              </w:rPr>
              <w:t>（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-2"/>
              </w:rPr>
              <w:t>）伪造</w:t>
            </w:r>
            <w:r>
              <w:rPr>
                <w:spacing w:val="-32"/>
              </w:rPr>
              <w:t xml:space="preserve"> </w:t>
            </w:r>
            <w:r>
              <w:rPr>
                <w:spacing w:val="-2"/>
              </w:rPr>
              <w:t>、涂改</w:t>
            </w:r>
            <w:r>
              <w:rPr>
                <w:spacing w:val="-32"/>
              </w:rPr>
              <w:t xml:space="preserve"> </w:t>
            </w:r>
            <w:r>
              <w:rPr>
                <w:spacing w:val="-2"/>
              </w:rPr>
              <w:t>、倒卖</w:t>
            </w:r>
            <w:r>
              <w:rPr>
                <w:spacing w:val="-32"/>
              </w:rPr>
              <w:t xml:space="preserve"> </w:t>
            </w:r>
            <w:r>
              <w:rPr>
                <w:spacing w:val="-2"/>
              </w:rPr>
              <w:t>、出租、</w:t>
            </w:r>
            <w:r>
              <w:rPr/>
              <w:t xml:space="preserve"> </w:t>
            </w:r>
            <w:r>
              <w:rPr>
                <w:spacing w:val="7"/>
              </w:rPr>
              <w:t>出借保健食品注册证书的。</w:t>
            </w:r>
          </w:p>
        </w:tc>
        <w:tc>
          <w:tcPr>
            <w:tcW w:w="975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89" w:type="dxa"/>
            <w:vAlign w:val="top"/>
          </w:tcPr>
          <w:p>
            <w:pPr>
              <w:pStyle w:val="TableText"/>
              <w:ind w:left="106" w:right="104" w:firstLine="2"/>
              <w:spacing w:before="252" w:line="231" w:lineRule="auto"/>
              <w:jc w:val="both"/>
              <w:rPr/>
            </w:pPr>
            <w:r>
              <w:rPr>
                <w:spacing w:val="6"/>
                <w:w w:val="122"/>
              </w:rPr>
              <w:t>有下列情形之一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的：1.未造成不良社</w:t>
            </w:r>
            <w:r>
              <w:rPr>
                <w:spacing w:val="5"/>
              </w:rPr>
              <w:t xml:space="preserve"> </w:t>
            </w:r>
            <w:r>
              <w:rPr>
                <w:spacing w:val="-1"/>
              </w:rPr>
              <w:t>会影响的；2.有《规</w:t>
            </w:r>
            <w:r>
              <w:rPr>
                <w:spacing w:val="5"/>
              </w:rPr>
              <w:t xml:space="preserve"> </w:t>
            </w:r>
            <w:r>
              <w:rPr>
                <w:spacing w:val="14"/>
              </w:rPr>
              <w:t>定》</w:t>
            </w:r>
            <w:r>
              <w:rPr>
                <w:spacing w:val="-19"/>
              </w:rPr>
              <w:t xml:space="preserve"> </w:t>
            </w:r>
            <w:r>
              <w:rPr>
                <w:spacing w:val="14"/>
              </w:rPr>
              <w:t>第十一条情形</w:t>
            </w:r>
            <w:r>
              <w:rPr/>
              <w:t xml:space="preserve"> </w:t>
            </w:r>
            <w:r>
              <w:rPr>
                <w:spacing w:val="7"/>
              </w:rPr>
              <w:t>之一的。</w:t>
            </w:r>
          </w:p>
        </w:tc>
        <w:tc>
          <w:tcPr>
            <w:tcW w:w="4380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7" w:lineRule="auto"/>
              <w:rPr/>
            </w:pPr>
            <w:r>
              <w:rPr>
                <w:spacing w:val="2"/>
              </w:rPr>
              <w:t>处以 1 万元以上 1.6 万元以下罚款。</w:t>
            </w:r>
          </w:p>
        </w:tc>
      </w:tr>
      <w:tr>
        <w:trPr>
          <w:trHeight w:val="2133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75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89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4" w:firstLine="2"/>
              <w:spacing w:before="81" w:line="230" w:lineRule="auto"/>
              <w:rPr/>
            </w:pPr>
            <w:r>
              <w:rPr>
                <w:spacing w:val="6"/>
                <w:w w:val="122"/>
              </w:rPr>
              <w:t>有下列情形之一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的：1.造成一定不良</w:t>
            </w:r>
            <w:r>
              <w:rPr>
                <w:spacing w:val="5"/>
              </w:rPr>
              <w:t xml:space="preserve"> </w:t>
            </w:r>
            <w:r>
              <w:rPr>
                <w:spacing w:val="-1"/>
              </w:rPr>
              <w:t>社会影响的；2.不具</w:t>
            </w:r>
            <w:r>
              <w:rPr>
                <w:spacing w:val="2"/>
              </w:rPr>
              <w:t xml:space="preserve"> </w:t>
            </w:r>
            <w:r>
              <w:rPr>
                <w:spacing w:val="10"/>
              </w:rPr>
              <w:t>有《规定》</w:t>
            </w:r>
            <w:r>
              <w:rPr>
                <w:spacing w:val="-18"/>
              </w:rPr>
              <w:t xml:space="preserve"> </w:t>
            </w:r>
            <w:r>
              <w:rPr>
                <w:spacing w:val="10"/>
              </w:rPr>
              <w:t>从重</w:t>
            </w:r>
            <w:r>
              <w:rPr>
                <w:spacing w:val="-23"/>
              </w:rPr>
              <w:t xml:space="preserve"> </w:t>
            </w:r>
            <w:r>
              <w:rPr>
                <w:spacing w:val="10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从轻情形的。</w:t>
            </w:r>
          </w:p>
        </w:tc>
        <w:tc>
          <w:tcPr>
            <w:tcW w:w="4380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7" w:lineRule="auto"/>
              <w:rPr/>
            </w:pPr>
            <w:r>
              <w:rPr>
                <w:spacing w:val="2"/>
              </w:rPr>
              <w:t>处以 1.6 万元以上 2.4 万元以下罚款。</w:t>
            </w:r>
          </w:p>
        </w:tc>
      </w:tr>
      <w:tr>
        <w:trPr>
          <w:trHeight w:val="2258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75" w:type="dxa"/>
            <w:vAlign w:val="top"/>
          </w:tcPr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89" w:type="dxa"/>
            <w:vAlign w:val="top"/>
          </w:tcPr>
          <w:p>
            <w:pPr>
              <w:pStyle w:val="TableText"/>
              <w:ind w:left="92" w:right="29" w:firstLine="15"/>
              <w:spacing w:before="227" w:line="231" w:lineRule="auto"/>
              <w:jc w:val="both"/>
              <w:rPr/>
            </w:pPr>
            <w:r>
              <w:rPr>
                <w:spacing w:val="6"/>
                <w:w w:val="122"/>
              </w:rPr>
              <w:t>有下列情形之一</w:t>
            </w:r>
            <w:r>
              <w:rPr>
                <w:spacing w:val="1"/>
              </w:rPr>
              <w:t xml:space="preserve">  </w:t>
            </w:r>
            <w:r>
              <w:rPr/>
              <w:t>的：1.造成严重不良</w:t>
            </w:r>
            <w:r>
              <w:rPr>
                <w:spacing w:val="4"/>
              </w:rPr>
              <w:t xml:space="preserve">  </w:t>
            </w:r>
            <w:r>
              <w:rPr>
                <w:spacing w:val="11"/>
              </w:rPr>
              <w:t>社会影响的 ；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2.有</w:t>
            </w:r>
            <w:r>
              <w:rPr/>
              <w:t xml:space="preserve">  </w:t>
            </w:r>
            <w:r>
              <w:rPr>
                <w:spacing w:val="5"/>
              </w:rPr>
              <w:t>《规定》第十三条、 </w:t>
            </w:r>
            <w:r>
              <w:rPr>
                <w:spacing w:val="20"/>
              </w:rPr>
              <w:t>第十四条情形之一</w:t>
            </w:r>
            <w:r>
              <w:rPr>
                <w:spacing w:val="1"/>
              </w:rPr>
              <w:t xml:space="preserve">  </w:t>
            </w:r>
            <w:r>
              <w:rPr>
                <w:spacing w:val="10"/>
              </w:rPr>
              <w:t>的。</w:t>
            </w:r>
          </w:p>
        </w:tc>
        <w:tc>
          <w:tcPr>
            <w:tcW w:w="4380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47"/>
              <w:spacing w:before="81" w:line="227" w:lineRule="auto"/>
              <w:rPr/>
            </w:pPr>
            <w:r>
              <w:rPr/>
              <w:t>处以 2.4 万元以上 3 万元以下罚款；构成犯罪的， </w:t>
            </w:r>
            <w:r>
              <w:rPr>
                <w:spacing w:val="8"/>
              </w:rPr>
              <w:t>依法追究刑事责任。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22"/>
          <w:pgSz w:w="16839" w:h="11905"/>
          <w:pgMar w:top="1011" w:right="10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441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七十九、《食品生产经营监督检查管理办法》行政处罚裁量基准</w:t>
      </w:r>
    </w:p>
    <w:p>
      <w:pPr>
        <w:spacing w:line="5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451"/>
        <w:gridCol w:w="3286"/>
        <w:gridCol w:w="4123"/>
        <w:gridCol w:w="850"/>
        <w:gridCol w:w="2516"/>
        <w:gridCol w:w="1750"/>
      </w:tblGrid>
      <w:tr>
        <w:trPr>
          <w:trHeight w:val="639" w:hRule="atLeast"/>
        </w:trPr>
        <w:tc>
          <w:tcPr>
            <w:tcW w:w="451" w:type="dxa"/>
            <w:vAlign w:val="top"/>
            <w:textDirection w:val="tbRlV"/>
          </w:tcPr>
          <w:p>
            <w:pPr>
              <w:pStyle w:val="TableText"/>
              <w:ind w:left="49"/>
              <w:spacing w:before="124" w:line="185" w:lineRule="auto"/>
              <w:rPr/>
            </w:pPr>
            <w:r>
              <w:rPr>
                <w:b/>
                <w:bCs/>
                <w:spacing w:val="31"/>
              </w:rPr>
              <w:t>序</w:t>
            </w:r>
            <w:r>
              <w:rPr>
                <w:b/>
                <w:bCs/>
                <w:spacing w:val="38"/>
                <w:w w:val="101"/>
              </w:rPr>
              <w:t xml:space="preserve"> </w:t>
            </w:r>
            <w:r>
              <w:rPr>
                <w:b/>
                <w:bCs/>
                <w:spacing w:val="31"/>
              </w:rPr>
              <w:t>号</w:t>
            </w:r>
          </w:p>
        </w:tc>
        <w:tc>
          <w:tcPr>
            <w:tcW w:w="3286" w:type="dxa"/>
            <w:vAlign w:val="top"/>
          </w:tcPr>
          <w:p>
            <w:pPr>
              <w:pStyle w:val="TableText"/>
              <w:ind w:left="1243"/>
              <w:spacing w:before="20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23" w:type="dxa"/>
            <w:vAlign w:val="top"/>
          </w:tcPr>
          <w:p>
            <w:pPr>
              <w:pStyle w:val="TableText"/>
              <w:ind w:left="1662"/>
              <w:spacing w:before="20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366" w:type="dxa"/>
            <w:vAlign w:val="top"/>
            <w:gridSpan w:val="2"/>
          </w:tcPr>
          <w:p>
            <w:pPr>
              <w:pStyle w:val="TableText"/>
              <w:ind w:left="1285"/>
              <w:spacing w:before="20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476"/>
              <w:spacing w:before="20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834" w:hRule="atLeast"/>
        </w:trPr>
        <w:tc>
          <w:tcPr>
            <w:tcW w:w="451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8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3286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0"/>
              <w:spacing w:before="81" w:line="230" w:lineRule="auto"/>
              <w:jc w:val="both"/>
              <w:rPr/>
            </w:pPr>
            <w:r>
              <w:rPr>
                <w:spacing w:val="15"/>
              </w:rPr>
              <w:t>食品生产经营者未按照规定在</w:t>
            </w:r>
            <w:r>
              <w:rPr>
                <w:spacing w:val="3"/>
              </w:rPr>
              <w:t xml:space="preserve"> </w:t>
            </w:r>
            <w:r>
              <w:rPr>
                <w:spacing w:val="14"/>
              </w:rPr>
              <w:t>显著位置张贴或者公开展示相关监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督检查结果记录表</w:t>
            </w:r>
            <w:r>
              <w:rPr>
                <w:spacing w:val="-5"/>
              </w:rPr>
              <w:t xml:space="preserve"> </w:t>
            </w:r>
            <w:r>
              <w:rPr>
                <w:spacing w:val="9"/>
              </w:rPr>
              <w:t>，撕毁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、涂改监</w:t>
            </w:r>
            <w:r>
              <w:rPr/>
              <w:t xml:space="preserve"> </w:t>
            </w:r>
            <w:r>
              <w:rPr>
                <w:spacing w:val="11"/>
              </w:rPr>
              <w:t>督检查结果记录表</w:t>
            </w:r>
            <w:r>
              <w:rPr>
                <w:spacing w:val="-6"/>
              </w:rPr>
              <w:t xml:space="preserve"> </w:t>
            </w:r>
            <w:r>
              <w:rPr>
                <w:spacing w:val="11"/>
              </w:rPr>
              <w:t>，或者未保持日</w:t>
            </w:r>
            <w:r>
              <w:rPr/>
              <w:t xml:space="preserve"> </w:t>
            </w:r>
            <w:r>
              <w:rPr>
                <w:spacing w:val="14"/>
              </w:rPr>
              <w:t>常监督检查结果记录表至下次日常</w:t>
            </w:r>
          </w:p>
          <w:p>
            <w:pPr>
              <w:pStyle w:val="TableText"/>
              <w:ind w:left="107"/>
              <w:spacing w:before="13" w:line="208" w:lineRule="auto"/>
              <w:rPr/>
            </w:pPr>
            <w:r>
              <w:rPr>
                <w:spacing w:val="5"/>
              </w:rPr>
              <w:t>监督检查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，且拒不改正。</w:t>
            </w:r>
          </w:p>
        </w:tc>
        <w:tc>
          <w:tcPr>
            <w:tcW w:w="4123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3" w:firstLine="404"/>
              <w:spacing w:before="82" w:line="230" w:lineRule="auto"/>
              <w:jc w:val="both"/>
              <w:rPr/>
            </w:pPr>
            <w:r>
              <w:rPr>
                <w:rFonts w:ascii="SimHei" w:hAnsi="SimHei" w:eastAsia="SimHei" w:cs="SimHei"/>
                <w:b/>
                <w:bCs/>
                <w:spacing w:val="9"/>
              </w:rPr>
              <w:t>第四十八条</w:t>
            </w:r>
            <w:r>
              <w:rPr>
                <w:rFonts w:ascii="SimHei" w:hAnsi="SimHei" w:eastAsia="SimHei" w:cs="SimHei"/>
                <w:spacing w:val="9"/>
              </w:rPr>
              <w:t xml:space="preserve"> </w:t>
            </w:r>
            <w:r>
              <w:rPr>
                <w:spacing w:val="9"/>
              </w:rPr>
              <w:t>食品生产经营者未按照规定</w:t>
            </w:r>
            <w:r>
              <w:rPr>
                <w:spacing w:val="2"/>
              </w:rPr>
              <w:t xml:space="preserve">  </w:t>
            </w:r>
            <w:r>
              <w:rPr>
                <w:spacing w:val="15"/>
              </w:rPr>
              <w:t>在显著位置张贴或者公开展示相关监督检查</w:t>
            </w:r>
            <w:r>
              <w:rPr>
                <w:spacing w:val="3"/>
              </w:rPr>
              <w:t xml:space="preserve">  </w:t>
            </w:r>
            <w:r>
              <w:rPr>
                <w:spacing w:val="-2"/>
              </w:rPr>
              <w:t>结果记录表，撕毁、涂改监督检查结果记录表，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15"/>
              </w:rPr>
              <w:t>或者未保持日常监督检查结果记录表至下次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日常监督检查的，由县级以上地方市场监督管</w:t>
            </w:r>
            <w:r>
              <w:rPr>
                <w:spacing w:val="2"/>
              </w:rPr>
              <w:t xml:space="preserve">  </w:t>
            </w:r>
            <w:r>
              <w:rPr>
                <w:spacing w:val="5"/>
              </w:rPr>
              <w:t>理部门责令改正</w:t>
            </w:r>
            <w:r>
              <w:rPr>
                <w:rFonts w:ascii="SimHei" w:hAnsi="SimHei" w:eastAsia="SimHei" w:cs="SimHei"/>
                <w:spacing w:val="5"/>
              </w:rPr>
              <w:t>；拒不改正的</w:t>
            </w:r>
            <w:r>
              <w:rPr>
                <w:spacing w:val="5"/>
              </w:rPr>
              <w:t>，给予警告，</w:t>
            </w:r>
            <w:r>
              <w:rPr>
                <w:rFonts w:ascii="SimHei" w:hAnsi="SimHei" w:eastAsia="SimHei" w:cs="SimHei"/>
                <w:spacing w:val="5"/>
              </w:rPr>
              <w:t>可</w:t>
            </w:r>
            <w:r>
              <w:rPr>
                <w:rFonts w:ascii="SimHei" w:hAnsi="SimHei" w:eastAsia="SimHei" w:cs="SimHei"/>
                <w:spacing w:val="6"/>
              </w:rPr>
              <w:t xml:space="preserve"> </w:t>
            </w:r>
            <w:r>
              <w:rPr>
                <w:rFonts w:ascii="SimHei" w:hAnsi="SimHei" w:eastAsia="SimHei" w:cs="SimHei"/>
                <w:spacing w:val="8"/>
              </w:rPr>
              <w:t>以</w:t>
            </w:r>
            <w:r>
              <w:rPr>
                <w:spacing w:val="8"/>
              </w:rPr>
              <w:t>并处</w:t>
            </w:r>
            <w:r>
              <w:rPr>
                <w:rFonts w:ascii="SimHei" w:hAnsi="SimHei" w:eastAsia="SimHei" w:cs="SimHei"/>
                <w:spacing w:val="8"/>
              </w:rPr>
              <w:t>5</w:t>
            </w:r>
            <w:r>
              <w:rPr>
                <w:spacing w:val="8"/>
              </w:rPr>
              <w:t>000 元以上 </w:t>
            </w:r>
            <w:r>
              <w:rPr>
                <w:rFonts w:ascii="SimHei" w:hAnsi="SimHei" w:eastAsia="SimHei" w:cs="SimHei"/>
                <w:spacing w:val="8"/>
              </w:rPr>
              <w:t>5</w:t>
            </w:r>
            <w:r>
              <w:rPr>
                <w:spacing w:val="8"/>
              </w:rPr>
              <w:t>万元以下罚款。</w:t>
            </w:r>
          </w:p>
        </w:tc>
        <w:tc>
          <w:tcPr>
            <w:tcW w:w="850" w:type="dxa"/>
            <w:vAlign w:val="top"/>
          </w:tcPr>
          <w:p>
            <w:pPr>
              <w:spacing w:line="358" w:lineRule="auto"/>
              <w:rPr>
                <w:rFonts w:ascii="Arial"/>
                <w:sz w:val="21"/>
              </w:rPr>
            </w:pPr>
            <w:r/>
          </w:p>
          <w:p>
            <w:pPr>
              <w:spacing w:line="3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11" w:right="93" w:hanging="2"/>
              <w:spacing w:before="174" w:line="230" w:lineRule="auto"/>
              <w:rPr/>
            </w:pPr>
            <w:r>
              <w:rPr>
                <w:spacing w:val="3"/>
              </w:rPr>
              <w:t>有下列情形之一的：1.拒不</w:t>
            </w:r>
            <w:r>
              <w:rPr>
                <w:spacing w:val="7"/>
              </w:rPr>
              <w:t xml:space="preserve"> </w:t>
            </w:r>
            <w:r>
              <w:rPr/>
              <w:t>改正持续时间不足</w:t>
            </w:r>
            <w:r>
              <w:rPr>
                <w:spacing w:val="56"/>
                <w:w w:val="101"/>
              </w:rPr>
              <w:t xml:space="preserve"> </w:t>
            </w:r>
            <w:r>
              <w:rPr/>
              <w:t>5</w:t>
            </w:r>
            <w:r>
              <w:rPr>
                <w:spacing w:val="16"/>
                <w:w w:val="101"/>
              </w:rPr>
              <w:t xml:space="preserve">  </w:t>
            </w:r>
            <w:r>
              <w:rPr/>
              <w:t>日</w:t>
            </w:r>
            <w:r>
              <w:rPr>
                <w:spacing w:val="-22"/>
              </w:rPr>
              <w:t xml:space="preserve"> </w:t>
            </w:r>
            <w:r>
              <w:rPr/>
              <w:t>； </w:t>
            </w:r>
            <w:r>
              <w:rPr>
                <w:spacing w:val="4"/>
              </w:rPr>
              <w:t>2.立案调查时已完成整改；</w:t>
            </w:r>
            <w:r>
              <w:rPr>
                <w:spacing w:val="5"/>
              </w:rPr>
              <w:t xml:space="preserve"> </w:t>
            </w:r>
            <w:r>
              <w:rPr>
                <w:spacing w:val="19"/>
              </w:rPr>
              <w:t>3.未造成危害后果或者主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动消除危害后果。</w:t>
            </w:r>
          </w:p>
        </w:tc>
        <w:tc>
          <w:tcPr>
            <w:tcW w:w="1750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1"/>
              <w:spacing w:before="81" w:line="230" w:lineRule="auto"/>
              <w:jc w:val="both"/>
              <w:rPr/>
            </w:pPr>
            <w:r>
              <w:rPr/>
              <w:t>拒不改正的，给予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警告 ，</w:t>
            </w:r>
            <w:r>
              <w:rPr>
                <w:spacing w:val="-23"/>
              </w:rPr>
              <w:t xml:space="preserve"> </w:t>
            </w:r>
            <w:r>
              <w:rPr>
                <w:spacing w:val="13"/>
              </w:rPr>
              <w:t>可以并处</w:t>
            </w:r>
            <w:r>
              <w:rPr/>
              <w:t xml:space="preserve"> </w:t>
            </w:r>
            <w:r>
              <w:rPr>
                <w:spacing w:val="-3"/>
              </w:rPr>
              <w:t>5000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-3"/>
              </w:rPr>
              <w:t>元以上</w:t>
            </w:r>
            <w:r>
              <w:rPr>
                <w:spacing w:val="31"/>
              </w:rPr>
              <w:t xml:space="preserve"> </w:t>
            </w:r>
            <w:r>
              <w:rPr>
                <w:spacing w:val="-3"/>
              </w:rPr>
              <w:t>1.85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893" w:hRule="atLeast"/>
        </w:trPr>
        <w:tc>
          <w:tcPr>
            <w:tcW w:w="45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8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16" w:type="dxa"/>
            <w:vAlign w:val="top"/>
          </w:tcPr>
          <w:p>
            <w:pPr>
              <w:pStyle w:val="TableText"/>
              <w:ind w:left="109" w:right="103"/>
              <w:spacing w:before="49" w:line="225" w:lineRule="auto"/>
              <w:jc w:val="both"/>
              <w:rPr/>
            </w:pPr>
            <w:r>
              <w:rPr>
                <w:spacing w:val="3"/>
              </w:rPr>
              <w:t>有下列情形之一的：1.拒不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改正持续时间</w:t>
            </w:r>
            <w:r>
              <w:rPr>
                <w:spacing w:val="58"/>
              </w:rPr>
              <w:t xml:space="preserve"> </w:t>
            </w:r>
            <w:r>
              <w:rPr>
                <w:spacing w:val="2"/>
              </w:rPr>
              <w:t>5</w:t>
            </w:r>
            <w:r>
              <w:rPr>
                <w:spacing w:val="16"/>
                <w:w w:val="101"/>
              </w:rPr>
              <w:t xml:space="preserve">  </w:t>
            </w:r>
            <w:r>
              <w:rPr>
                <w:spacing w:val="2"/>
              </w:rPr>
              <w:t>日以上不</w:t>
            </w:r>
            <w:r>
              <w:rPr/>
              <w:t xml:space="preserve"> </w:t>
            </w:r>
            <w:r>
              <w:rPr>
                <w:spacing w:val="-4"/>
              </w:rPr>
              <w:t>足  10</w:t>
            </w:r>
            <w:r>
              <w:rPr>
                <w:spacing w:val="20"/>
                <w:w w:val="101"/>
              </w:rPr>
              <w:t xml:space="preserve">  </w:t>
            </w:r>
            <w:r>
              <w:rPr>
                <w:spacing w:val="-4"/>
              </w:rPr>
              <w:t>日；2.立案调查时已</w:t>
            </w:r>
            <w:r>
              <w:rPr/>
              <w:t xml:space="preserve"> </w:t>
            </w:r>
            <w:r>
              <w:rPr>
                <w:spacing w:val="12"/>
              </w:rPr>
              <w:t>开始整改但尚未完成 ；</w:t>
            </w:r>
            <w:r>
              <w:rPr>
                <w:spacing w:val="-33"/>
              </w:rPr>
              <w:t xml:space="preserve"> </w:t>
            </w:r>
            <w:r>
              <w:rPr>
                <w:spacing w:val="12"/>
              </w:rPr>
              <w:t>3.</w:t>
            </w:r>
            <w:r>
              <w:rPr/>
              <w:t xml:space="preserve"> </w:t>
            </w:r>
            <w:r>
              <w:rPr>
                <w:spacing w:val="18"/>
              </w:rPr>
              <w:t>危害后果较轻或者主动减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轻危害后果。</w:t>
            </w:r>
          </w:p>
        </w:tc>
        <w:tc>
          <w:tcPr>
            <w:tcW w:w="1750" w:type="dxa"/>
            <w:vAlign w:val="top"/>
          </w:tcPr>
          <w:p>
            <w:pPr>
              <w:pStyle w:val="TableText"/>
              <w:ind w:left="110" w:right="109" w:firstLine="1"/>
              <w:spacing w:before="205" w:line="230" w:lineRule="auto"/>
              <w:jc w:val="both"/>
              <w:rPr/>
            </w:pPr>
            <w:r>
              <w:rPr/>
              <w:t>拒不改正的，给予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警告 ，</w:t>
            </w:r>
            <w:r>
              <w:rPr>
                <w:spacing w:val="-23"/>
              </w:rPr>
              <w:t xml:space="preserve"> </w:t>
            </w:r>
            <w:r>
              <w:rPr>
                <w:spacing w:val="13"/>
              </w:rPr>
              <w:t>可以并处</w:t>
            </w:r>
            <w:r>
              <w:rPr/>
              <w:t xml:space="preserve"> </w:t>
            </w:r>
            <w:r>
              <w:rPr>
                <w:spacing w:val="-4"/>
              </w:rPr>
              <w:t>1.85</w:t>
            </w:r>
            <w:r>
              <w:rPr>
                <w:spacing w:val="2"/>
              </w:rPr>
              <w:t xml:space="preserve">   </w:t>
            </w:r>
            <w:r>
              <w:rPr>
                <w:spacing w:val="-4"/>
              </w:rPr>
              <w:t>万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-4"/>
              </w:rPr>
              <w:t>元</w:t>
            </w:r>
            <w:r>
              <w:rPr>
                <w:spacing w:val="36"/>
              </w:rPr>
              <w:t xml:space="preserve"> </w:t>
            </w:r>
            <w:r>
              <w:rPr>
                <w:spacing w:val="-4"/>
              </w:rPr>
              <w:t>以</w:t>
            </w:r>
            <w:r>
              <w:rPr>
                <w:spacing w:val="18"/>
              </w:rPr>
              <w:t xml:space="preserve"> </w:t>
            </w:r>
            <w:r>
              <w:rPr>
                <w:spacing w:val="-4"/>
              </w:rPr>
              <w:t>上</w:t>
            </w:r>
            <w:r>
              <w:rPr/>
              <w:t xml:space="preserve"> </w:t>
            </w:r>
            <w:r>
              <w:rPr>
                <w:spacing w:val="7"/>
              </w:rPr>
              <w:t>3.65  万元以下罚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2423" w:hRule="atLeast"/>
        </w:trPr>
        <w:tc>
          <w:tcPr>
            <w:tcW w:w="45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8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2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0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16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7" w:lineRule="auto"/>
              <w:rPr/>
            </w:pPr>
            <w:r>
              <w:rPr>
                <w:spacing w:val="8"/>
              </w:rPr>
              <w:t>经多次责令仍拒不改正。</w:t>
            </w:r>
          </w:p>
        </w:tc>
        <w:tc>
          <w:tcPr>
            <w:tcW w:w="1750" w:type="dxa"/>
            <w:vAlign w:val="top"/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1"/>
              <w:spacing w:before="81" w:line="230" w:lineRule="auto"/>
              <w:jc w:val="both"/>
              <w:rPr/>
            </w:pPr>
            <w:r>
              <w:rPr/>
              <w:t>拒不改正的，给予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警告 ，</w:t>
            </w:r>
            <w:r>
              <w:rPr>
                <w:spacing w:val="-23"/>
              </w:rPr>
              <w:t xml:space="preserve"> </w:t>
            </w:r>
            <w:r>
              <w:rPr>
                <w:spacing w:val="13"/>
              </w:rPr>
              <w:t>可以并处</w:t>
            </w:r>
            <w:r>
              <w:rPr/>
              <w:t xml:space="preserve"> </w:t>
            </w:r>
            <w:r>
              <w:rPr>
                <w:spacing w:val="2"/>
              </w:rPr>
              <w:t>3.65  万元以上</w:t>
            </w:r>
            <w:r>
              <w:rPr>
                <w:spacing w:val="13"/>
              </w:rPr>
              <w:t xml:space="preserve">  </w:t>
            </w:r>
            <w:r>
              <w:rPr>
                <w:spacing w:val="2"/>
              </w:rPr>
              <w:t>5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23"/>
          <w:pgSz w:w="16839" w:h="11905"/>
          <w:pgMar w:top="1011" w:right="198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82" w:lineRule="auto"/>
        <w:rPr>
          <w:rFonts w:ascii="Arial"/>
          <w:sz w:val="21"/>
        </w:rPr>
      </w:pPr>
      <w:r/>
    </w:p>
    <w:p>
      <w:pPr>
        <w:spacing w:line="283" w:lineRule="auto"/>
        <w:rPr>
          <w:rFonts w:ascii="Arial"/>
          <w:sz w:val="21"/>
        </w:rPr>
      </w:pPr>
      <w:r/>
    </w:p>
    <w:p>
      <w:pPr>
        <w:spacing w:line="283" w:lineRule="auto"/>
        <w:rPr>
          <w:rFonts w:ascii="Arial"/>
          <w:sz w:val="21"/>
        </w:rPr>
      </w:pPr>
      <w:r/>
    </w:p>
    <w:p>
      <w:pPr>
        <w:ind w:left="716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八十、《食用农产品市场销售质量安全监督管理办法》行政处罚裁量基准</w:t>
      </w:r>
    </w:p>
    <w:p>
      <w:pPr>
        <w:spacing w:line="56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22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10"/>
        <w:gridCol w:w="1973"/>
        <w:gridCol w:w="4858"/>
        <w:gridCol w:w="900"/>
        <w:gridCol w:w="1979"/>
        <w:gridCol w:w="3604"/>
      </w:tblGrid>
      <w:tr>
        <w:trPr>
          <w:trHeight w:val="552" w:hRule="atLeast"/>
        </w:trPr>
        <w:tc>
          <w:tcPr>
            <w:tcW w:w="910" w:type="dxa"/>
            <w:vAlign w:val="top"/>
          </w:tcPr>
          <w:p>
            <w:pPr>
              <w:pStyle w:val="TableText"/>
              <w:ind w:left="257"/>
              <w:spacing w:before="165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1973" w:type="dxa"/>
            <w:vAlign w:val="top"/>
          </w:tcPr>
          <w:p>
            <w:pPr>
              <w:pStyle w:val="TableText"/>
              <w:ind w:left="587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858" w:type="dxa"/>
            <w:vAlign w:val="top"/>
          </w:tcPr>
          <w:p>
            <w:pPr>
              <w:pStyle w:val="TableText"/>
              <w:ind w:left="2029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879" w:type="dxa"/>
            <w:vAlign w:val="top"/>
            <w:gridSpan w:val="2"/>
          </w:tcPr>
          <w:p>
            <w:pPr>
              <w:pStyle w:val="TableText"/>
              <w:ind w:left="1041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403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895" w:hRule="atLeast"/>
        </w:trPr>
        <w:tc>
          <w:tcPr>
            <w:tcW w:w="910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8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1973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284"/>
              <w:spacing w:before="81" w:line="263" w:lineRule="auto"/>
              <w:jc w:val="both"/>
              <w:rPr/>
            </w:pPr>
            <w:r>
              <w:rPr>
                <w:spacing w:val="19"/>
              </w:rPr>
              <w:t>集中交易市场开</w:t>
            </w:r>
            <w:r>
              <w:rPr>
                <w:spacing w:val="3"/>
              </w:rPr>
              <w:t xml:space="preserve"> </w:t>
            </w:r>
            <w:r>
              <w:rPr>
                <w:spacing w:val="29"/>
              </w:rPr>
              <w:t>办者未建立或者落</w:t>
            </w:r>
            <w:r>
              <w:rPr/>
              <w:t xml:space="preserve"> </w:t>
            </w:r>
            <w:r>
              <w:rPr>
                <w:spacing w:val="29"/>
              </w:rPr>
              <w:t>实食品安全管理制</w:t>
            </w:r>
            <w:r>
              <w:rPr/>
              <w:t xml:space="preserve"> </w:t>
            </w:r>
            <w:r>
              <w:rPr>
                <w:spacing w:val="4"/>
              </w:rPr>
              <w:t>度的。</w:t>
            </w:r>
          </w:p>
        </w:tc>
        <w:tc>
          <w:tcPr>
            <w:tcW w:w="4858" w:type="dxa"/>
            <w:vAlign w:val="top"/>
            <w:vMerge w:val="restart"/>
            <w:tcBorders>
              <w:bottom w:val="nil"/>
            </w:tcBorders>
          </w:tcPr>
          <w:p>
            <w:pPr>
              <w:spacing w:line="4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8" w:firstLine="398"/>
              <w:spacing w:before="82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第四十七条第一项   </w:t>
            </w:r>
            <w:r>
              <w:rPr>
                <w:spacing w:val="12"/>
              </w:rPr>
              <w:t>集中交易市场开办者违反本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办法第九条至第十二条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、第十六条第二款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、第十七条</w:t>
            </w:r>
            <w:r>
              <w:rPr/>
              <w:t xml:space="preserve"> </w:t>
            </w:r>
            <w:r>
              <w:rPr>
                <w:spacing w:val="7"/>
              </w:rPr>
              <w:t>规定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由县级以上食品药品监督</w:t>
            </w:r>
            <w:r>
              <w:rPr/>
              <w:t xml:space="preserve"> </w:t>
            </w:r>
            <w:r>
              <w:rPr>
                <w:spacing w:val="1"/>
              </w:rPr>
              <w:t>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，给予警告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，处 5000</w:t>
            </w:r>
            <w:r>
              <w:rPr/>
              <w:t xml:space="preserve"> </w:t>
            </w:r>
            <w:r>
              <w:rPr>
                <w:spacing w:val="4"/>
              </w:rPr>
              <w:t>元以上 3 万元以下罚款：</w:t>
            </w:r>
          </w:p>
          <w:p>
            <w:pPr>
              <w:pStyle w:val="TableText"/>
              <w:ind w:left="499"/>
              <w:spacing w:before="11" w:line="203" w:lineRule="auto"/>
              <w:rPr/>
            </w:pPr>
            <w:r>
              <w:rPr>
                <w:spacing w:val="9"/>
              </w:rPr>
              <w:t>（一）未建立或者落实食品安全管理制度的；</w:t>
            </w:r>
          </w:p>
        </w:tc>
        <w:tc>
          <w:tcPr>
            <w:tcW w:w="900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2" w:firstLine="2"/>
              <w:spacing w:before="175" w:line="227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4" w:right="106"/>
              <w:spacing w:before="189" w:line="256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981" w:hRule="atLeast"/>
        </w:trPr>
        <w:tc>
          <w:tcPr>
            <w:tcW w:w="9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1" w:right="102" w:firstLine="2"/>
              <w:spacing w:before="218" w:line="227" w:lineRule="auto"/>
              <w:rPr/>
            </w:pPr>
            <w:r>
              <w:rPr>
                <w:spacing w:val="26"/>
              </w:rPr>
              <w:t>经责令改正后</w:t>
            </w:r>
            <w:r>
              <w:rPr>
                <w:spacing w:val="-28"/>
              </w:rPr>
              <w:t xml:space="preserve"> </w:t>
            </w:r>
            <w:r>
              <w:rPr>
                <w:spacing w:val="26"/>
              </w:rPr>
              <w:t>仍未</w:t>
            </w:r>
            <w:r>
              <w:rPr/>
              <w:t xml:space="preserve"> </w:t>
            </w:r>
            <w:r>
              <w:rPr>
                <w:spacing w:val="7"/>
              </w:rPr>
              <w:t>建立或落实的。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231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3"/>
              <w:spacing w:before="78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1014" w:hRule="atLeast"/>
        </w:trPr>
        <w:tc>
          <w:tcPr>
            <w:tcW w:w="9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103" w:line="177" w:lineRule="auto"/>
              <w:rPr>
                <w:sz w:val="24"/>
                <w:szCs w:val="24"/>
              </w:rPr>
            </w:pPr>
            <w:r>
              <w:rPr>
                <w:spacing w:val="8"/>
              </w:rPr>
              <w:t>拒不建立或落实的</w:t>
            </w:r>
            <w:r>
              <w:rPr>
                <w:sz w:val="24"/>
                <w:szCs w:val="24"/>
                <w:spacing w:val="8"/>
              </w:rPr>
              <w:t>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248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5"/>
              <w:spacing w:before="78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1218" w:hRule="atLeast"/>
        </w:trPr>
        <w:tc>
          <w:tcPr>
            <w:tcW w:w="910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0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1973" w:type="dxa"/>
            <w:vAlign w:val="top"/>
            <w:vMerge w:val="restart"/>
            <w:tcBorders>
              <w:bottom w:val="nil"/>
            </w:tcBorders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4" w:firstLine="400"/>
              <w:spacing w:before="82" w:line="264" w:lineRule="auto"/>
              <w:jc w:val="both"/>
              <w:rPr/>
            </w:pPr>
            <w:r>
              <w:rPr>
                <w:spacing w:val="35"/>
              </w:rPr>
              <w:t>集中交易市场</w:t>
            </w:r>
            <w:r>
              <w:rPr>
                <w:spacing w:val="1"/>
              </w:rPr>
              <w:t xml:space="preserve"> </w:t>
            </w:r>
            <w:r>
              <w:rPr>
                <w:spacing w:val="29"/>
              </w:rPr>
              <w:t>开办者未按要求配</w:t>
            </w:r>
            <w:r>
              <w:rPr/>
              <w:t xml:space="preserve"> </w:t>
            </w:r>
            <w:r>
              <w:rPr>
                <w:spacing w:val="29"/>
              </w:rPr>
              <w:t>备食品安全管理人</w:t>
            </w:r>
            <w:r>
              <w:rPr/>
              <w:t xml:space="preserve"> </w:t>
            </w:r>
            <w:r>
              <w:rPr>
                <w:spacing w:val="5"/>
              </w:rPr>
              <w:t>员、专业技术人员，</w:t>
            </w:r>
            <w:r>
              <w:rPr/>
              <w:t xml:space="preserve"> </w:t>
            </w:r>
            <w:r>
              <w:rPr>
                <w:spacing w:val="29"/>
              </w:rPr>
              <w:t>或者未组织食品安</w:t>
            </w:r>
            <w:r>
              <w:rPr/>
              <w:t xml:space="preserve"> </w:t>
            </w:r>
            <w:r>
              <w:rPr>
                <w:spacing w:val="7"/>
              </w:rPr>
              <w:t>全知识培训的。</w:t>
            </w:r>
          </w:p>
        </w:tc>
        <w:tc>
          <w:tcPr>
            <w:tcW w:w="4858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8" w:firstLine="398"/>
              <w:spacing w:before="82" w:line="263" w:lineRule="auto"/>
              <w:jc w:val="both"/>
              <w:rPr/>
            </w:pPr>
            <w:r>
              <w:rPr>
                <w:b/>
                <w:bCs/>
                <w:spacing w:val="12"/>
              </w:rPr>
              <w:t>第四十七条第二项   </w:t>
            </w:r>
            <w:r>
              <w:rPr>
                <w:spacing w:val="12"/>
              </w:rPr>
              <w:t>集中交易市场开办者违反本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办法第九条至第十二条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、第十六条第二款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、第十七条</w:t>
            </w:r>
            <w:r>
              <w:rPr/>
              <w:t xml:space="preserve"> </w:t>
            </w:r>
            <w:r>
              <w:rPr>
                <w:spacing w:val="7"/>
              </w:rPr>
              <w:t>规定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由县级以上食品药品监督</w:t>
            </w:r>
            <w:r>
              <w:rPr/>
              <w:t xml:space="preserve"> </w:t>
            </w:r>
            <w:r>
              <w:rPr>
                <w:spacing w:val="1"/>
              </w:rPr>
              <w:t>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，给予警告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，处 5000</w:t>
            </w:r>
            <w:r>
              <w:rPr/>
              <w:t xml:space="preserve"> </w:t>
            </w:r>
            <w:r>
              <w:rPr>
                <w:spacing w:val="4"/>
              </w:rPr>
              <w:t>元以上 3 万元以下罚款：</w:t>
            </w:r>
          </w:p>
          <w:p>
            <w:pPr>
              <w:pStyle w:val="TableText"/>
              <w:ind w:left="109" w:right="103" w:hanging="8"/>
              <w:spacing w:before="12" w:line="260" w:lineRule="auto"/>
              <w:rPr/>
            </w:pPr>
            <w:r>
              <w:rPr>
                <w:spacing w:val="7"/>
              </w:rPr>
              <w:t>（</w:t>
            </w:r>
            <w:r>
              <w:rPr>
                <w:spacing w:val="-5"/>
              </w:rPr>
              <w:t xml:space="preserve"> </w:t>
            </w:r>
            <w:r>
              <w:rPr>
                <w:spacing w:val="7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）未按要求配备食品安全管理人员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、专业技术人</w:t>
            </w:r>
            <w:r>
              <w:rPr/>
              <w:t xml:space="preserve"> </w:t>
            </w:r>
            <w:r>
              <w:rPr>
                <w:spacing w:val="7"/>
              </w:rPr>
              <w:t>员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，或者未组织食品安全知识培训的；</w:t>
            </w:r>
          </w:p>
        </w:tc>
        <w:tc>
          <w:tcPr>
            <w:tcW w:w="900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2" w:firstLine="2"/>
              <w:spacing w:before="81" w:line="227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4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06"/>
              <w:spacing w:before="81" w:line="261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959" w:hRule="atLeast"/>
        </w:trPr>
        <w:tc>
          <w:tcPr>
            <w:tcW w:w="9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3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3" w:right="102"/>
              <w:spacing w:before="212" w:line="227" w:lineRule="auto"/>
              <w:rPr/>
            </w:pPr>
            <w:r>
              <w:rPr>
                <w:spacing w:val="26"/>
              </w:rPr>
              <w:t>经责令改正后</w:t>
            </w:r>
            <w:r>
              <w:rPr>
                <w:spacing w:val="-28"/>
              </w:rPr>
              <w:t xml:space="preserve"> </w:t>
            </w:r>
            <w:r>
              <w:rPr>
                <w:spacing w:val="26"/>
              </w:rPr>
              <w:t>仍未</w:t>
            </w:r>
            <w:r>
              <w:rPr/>
              <w:t xml:space="preserve"> </w:t>
            </w:r>
            <w:r>
              <w:rPr>
                <w:spacing w:val="7"/>
              </w:rPr>
              <w:t>配备或培训的。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224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3"/>
              <w:spacing w:before="78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1304" w:hRule="atLeast"/>
        </w:trPr>
        <w:tc>
          <w:tcPr>
            <w:tcW w:w="9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spacing w:line="4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8" w:lineRule="auto"/>
              <w:rPr/>
            </w:pPr>
            <w:r>
              <w:rPr>
                <w:spacing w:val="8"/>
              </w:rPr>
              <w:t>拒不配备或培训的。</w:t>
            </w:r>
          </w:p>
        </w:tc>
        <w:tc>
          <w:tcPr>
            <w:tcW w:w="3604" w:type="dxa"/>
            <w:vAlign w:val="top"/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1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5"/>
              <w:spacing w:before="78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24"/>
          <w:pgSz w:w="16839" w:h="11905"/>
          <w:pgMar w:top="1011" w:right="73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2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10"/>
        <w:gridCol w:w="1973"/>
        <w:gridCol w:w="4858"/>
        <w:gridCol w:w="900"/>
        <w:gridCol w:w="1979"/>
        <w:gridCol w:w="3604"/>
      </w:tblGrid>
      <w:tr>
        <w:trPr>
          <w:trHeight w:val="741" w:hRule="atLeast"/>
        </w:trPr>
        <w:tc>
          <w:tcPr>
            <w:tcW w:w="910" w:type="dxa"/>
            <w:vAlign w:val="top"/>
            <w:vMerge w:val="restart"/>
            <w:tcBorders>
              <w:bottom w:val="nil"/>
            </w:tcBorders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9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1973" w:type="dxa"/>
            <w:vAlign w:val="top"/>
            <w:vMerge w:val="restart"/>
            <w:tcBorders>
              <w:bottom w:val="nil"/>
            </w:tcBorders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399"/>
              <w:spacing w:before="82" w:line="264" w:lineRule="auto"/>
              <w:jc w:val="both"/>
              <w:rPr/>
            </w:pPr>
            <w:r>
              <w:rPr>
                <w:spacing w:val="35"/>
              </w:rPr>
              <w:t>集中交易市场</w:t>
            </w:r>
            <w:r>
              <w:rPr>
                <w:spacing w:val="1"/>
              </w:rPr>
              <w:t xml:space="preserve"> </w:t>
            </w:r>
            <w:r>
              <w:rPr>
                <w:spacing w:val="28"/>
              </w:rPr>
              <w:t>开办者未制定食品</w:t>
            </w:r>
            <w:r>
              <w:rPr>
                <w:spacing w:val="6"/>
              </w:rPr>
              <w:t xml:space="preserve"> </w:t>
            </w:r>
            <w:r>
              <w:rPr>
                <w:spacing w:val="28"/>
              </w:rPr>
              <w:t>安全事故处置方案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85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98" w:firstLine="398"/>
              <w:spacing w:before="124" w:line="263" w:lineRule="auto"/>
              <w:jc w:val="both"/>
              <w:rPr/>
            </w:pPr>
            <w:r>
              <w:rPr>
                <w:b/>
                <w:bCs/>
                <w:spacing w:val="12"/>
              </w:rPr>
              <w:t>第四十七条第三项   </w:t>
            </w:r>
            <w:r>
              <w:rPr>
                <w:spacing w:val="12"/>
              </w:rPr>
              <w:t>集中交易市场开办者违反本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办法第九条至第十二条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、第十六条第二款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、第十七条</w:t>
            </w:r>
            <w:r>
              <w:rPr/>
              <w:t xml:space="preserve"> </w:t>
            </w:r>
            <w:r>
              <w:rPr>
                <w:spacing w:val="7"/>
              </w:rPr>
              <w:t>规定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由县级以上食品药品监督</w:t>
            </w:r>
            <w:r>
              <w:rPr/>
              <w:t xml:space="preserve"> </w:t>
            </w:r>
            <w:r>
              <w:rPr>
                <w:spacing w:val="1"/>
              </w:rPr>
              <w:t>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，给予警告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，处 5000</w:t>
            </w:r>
            <w:r>
              <w:rPr/>
              <w:t xml:space="preserve"> </w:t>
            </w:r>
            <w:r>
              <w:rPr>
                <w:spacing w:val="4"/>
              </w:rPr>
              <w:t>元以上 3 万元以下罚款：</w:t>
            </w:r>
          </w:p>
          <w:p>
            <w:pPr>
              <w:pStyle w:val="TableText"/>
              <w:ind w:left="101"/>
              <w:spacing w:before="12" w:line="197" w:lineRule="auto"/>
              <w:rPr/>
            </w:pPr>
            <w:r>
              <w:rPr>
                <w:spacing w:val="9"/>
              </w:rPr>
              <w:t>（三）未制定食品安全事故处置方案的；</w:t>
            </w:r>
          </w:p>
        </w:tc>
        <w:tc>
          <w:tcPr>
            <w:tcW w:w="900" w:type="dxa"/>
            <w:vAlign w:val="top"/>
          </w:tcPr>
          <w:p>
            <w:pPr>
              <w:pStyle w:val="TableText"/>
              <w:ind w:left="109"/>
              <w:spacing w:before="293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2" w:firstLine="2"/>
              <w:spacing w:before="101" w:line="227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4" w:right="106"/>
              <w:spacing w:before="114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725" w:hRule="atLeast"/>
        </w:trPr>
        <w:tc>
          <w:tcPr>
            <w:tcW w:w="9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112"/>
              <w:spacing w:before="283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2" w:right="102" w:firstLine="1"/>
              <w:spacing w:before="92" w:line="227" w:lineRule="auto"/>
              <w:rPr/>
            </w:pPr>
            <w:r>
              <w:rPr>
                <w:spacing w:val="26"/>
              </w:rPr>
              <w:t>经责令改正后</w:t>
            </w:r>
            <w:r>
              <w:rPr>
                <w:spacing w:val="-28"/>
              </w:rPr>
              <w:t xml:space="preserve"> </w:t>
            </w:r>
            <w:r>
              <w:rPr>
                <w:spacing w:val="26"/>
              </w:rPr>
              <w:t>仍未</w:t>
            </w:r>
            <w:r>
              <w:rPr/>
              <w:t xml:space="preserve"> </w:t>
            </w:r>
            <w:r>
              <w:rPr>
                <w:spacing w:val="6"/>
              </w:rPr>
              <w:t>制定的。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04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3"/>
              <w:spacing w:before="77" w:line="185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725" w:hRule="atLeast"/>
        </w:trPr>
        <w:tc>
          <w:tcPr>
            <w:tcW w:w="9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109"/>
              <w:spacing w:before="284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2"/>
              <w:spacing w:before="248" w:line="208" w:lineRule="auto"/>
              <w:rPr/>
            </w:pPr>
            <w:r>
              <w:rPr>
                <w:spacing w:val="7"/>
              </w:rPr>
              <w:t>拒不制定的。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04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5"/>
              <w:spacing w:before="78" w:line="185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815" w:hRule="atLeast"/>
        </w:trPr>
        <w:tc>
          <w:tcPr>
            <w:tcW w:w="910" w:type="dxa"/>
            <w:vAlign w:val="top"/>
            <w:vMerge w:val="restart"/>
            <w:tcBorders>
              <w:bottom w:val="nil"/>
            </w:tcBorders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8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1973" w:type="dxa"/>
            <w:vAlign w:val="top"/>
            <w:vMerge w:val="restart"/>
            <w:tcBorders>
              <w:bottom w:val="nil"/>
            </w:tcBorders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399"/>
              <w:spacing w:before="81" w:line="263" w:lineRule="auto"/>
              <w:jc w:val="both"/>
              <w:rPr/>
            </w:pPr>
            <w:r>
              <w:rPr>
                <w:spacing w:val="35"/>
              </w:rPr>
              <w:t>集中交易市场</w:t>
            </w:r>
            <w:r>
              <w:rPr>
                <w:spacing w:val="1"/>
              </w:rPr>
              <w:t xml:space="preserve"> </w:t>
            </w:r>
            <w:r>
              <w:rPr>
                <w:spacing w:val="28"/>
              </w:rPr>
              <w:t>开办者未按食用农</w:t>
            </w:r>
            <w:r>
              <w:rPr>
                <w:spacing w:val="6"/>
              </w:rPr>
              <w:t xml:space="preserve"> </w:t>
            </w:r>
            <w:r>
              <w:rPr>
                <w:spacing w:val="28"/>
              </w:rPr>
              <w:t>产品类别实行分区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销售的。</w:t>
            </w:r>
          </w:p>
        </w:tc>
        <w:tc>
          <w:tcPr>
            <w:tcW w:w="485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98" w:firstLine="398"/>
              <w:spacing w:before="318" w:line="263" w:lineRule="auto"/>
              <w:jc w:val="both"/>
              <w:rPr/>
            </w:pPr>
            <w:r>
              <w:rPr>
                <w:b/>
                <w:bCs/>
                <w:spacing w:val="12"/>
              </w:rPr>
              <w:t>第四十七条第四项   </w:t>
            </w:r>
            <w:r>
              <w:rPr>
                <w:spacing w:val="12"/>
              </w:rPr>
              <w:t>集中交易市场开办者违反本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办法第九条至第十二条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、第十六条第二款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、第十七条</w:t>
            </w:r>
            <w:r>
              <w:rPr/>
              <w:t xml:space="preserve"> </w:t>
            </w:r>
            <w:r>
              <w:rPr>
                <w:spacing w:val="7"/>
              </w:rPr>
              <w:t>规定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由县级以上食品药品监督</w:t>
            </w:r>
            <w:r>
              <w:rPr/>
              <w:t xml:space="preserve"> </w:t>
            </w:r>
            <w:r>
              <w:rPr>
                <w:spacing w:val="1"/>
              </w:rPr>
              <w:t>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，给予警告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，处 5000</w:t>
            </w:r>
            <w:r>
              <w:rPr/>
              <w:t xml:space="preserve"> </w:t>
            </w:r>
            <w:r>
              <w:rPr>
                <w:spacing w:val="4"/>
              </w:rPr>
              <w:t>元以上 3 万元以下罚款：</w:t>
            </w:r>
          </w:p>
          <w:p>
            <w:pPr>
              <w:pStyle w:val="TableText"/>
              <w:ind w:left="101"/>
              <w:spacing w:before="12" w:line="203" w:lineRule="auto"/>
              <w:rPr/>
            </w:pPr>
            <w:r>
              <w:rPr>
                <w:spacing w:val="4"/>
              </w:rPr>
              <w:t>（ 四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）未按食用农产品类别实行分区销售的；</w:t>
            </w:r>
          </w:p>
        </w:tc>
        <w:tc>
          <w:tcPr>
            <w:tcW w:w="900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2" w:firstLine="2"/>
              <w:spacing w:before="136" w:line="227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4" w:right="106"/>
              <w:spacing w:before="150" w:line="241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1029" w:hRule="atLeast"/>
        </w:trPr>
        <w:tc>
          <w:tcPr>
            <w:tcW w:w="9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3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3" w:right="102"/>
              <w:spacing w:before="245" w:line="227" w:lineRule="auto"/>
              <w:rPr/>
            </w:pPr>
            <w:r>
              <w:rPr>
                <w:spacing w:val="26"/>
              </w:rPr>
              <w:t>经责令改正后</w:t>
            </w:r>
            <w:r>
              <w:rPr>
                <w:spacing w:val="-28"/>
              </w:rPr>
              <w:t xml:space="preserve"> </w:t>
            </w:r>
            <w:r>
              <w:rPr>
                <w:spacing w:val="26"/>
              </w:rPr>
              <w:t>仍未</w:t>
            </w:r>
            <w:r>
              <w:rPr/>
              <w:t xml:space="preserve"> </w:t>
            </w:r>
            <w:r>
              <w:rPr>
                <w:spacing w:val="5"/>
              </w:rPr>
              <w:t>实行的。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258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3"/>
              <w:spacing w:before="78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738" w:hRule="atLeast"/>
        </w:trPr>
        <w:tc>
          <w:tcPr>
            <w:tcW w:w="9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109"/>
              <w:spacing w:before="29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2"/>
              <w:spacing w:before="257" w:line="208" w:lineRule="auto"/>
              <w:rPr/>
            </w:pPr>
            <w:r>
              <w:rPr>
                <w:spacing w:val="7"/>
              </w:rPr>
              <w:t>拒不实行的。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1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5"/>
              <w:spacing w:before="77" w:line="189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1006" w:hRule="atLeast"/>
        </w:trPr>
        <w:tc>
          <w:tcPr>
            <w:tcW w:w="910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9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1973" w:type="dxa"/>
            <w:vAlign w:val="top"/>
            <w:vMerge w:val="restart"/>
            <w:tcBorders>
              <w:bottom w:val="nil"/>
            </w:tcBorders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88" w:firstLine="403"/>
              <w:spacing w:before="82" w:line="263" w:lineRule="auto"/>
              <w:jc w:val="both"/>
              <w:rPr/>
            </w:pPr>
            <w:r>
              <w:rPr>
                <w:spacing w:val="35"/>
              </w:rPr>
              <w:t>集中交易市场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开办者环境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、设施、</w:t>
            </w:r>
            <w:r>
              <w:rPr/>
              <w:t xml:space="preserve"> </w:t>
            </w:r>
            <w:r>
              <w:rPr>
                <w:spacing w:val="29"/>
              </w:rPr>
              <w:t>设备等不符合有关</w:t>
            </w:r>
            <w:r>
              <w:rPr>
                <w:spacing w:val="2"/>
              </w:rPr>
              <w:t xml:space="preserve"> </w:t>
            </w:r>
            <w:r>
              <w:rPr>
                <w:spacing w:val="29"/>
              </w:rPr>
              <w:t>食用农产品质量安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全要求的。</w:t>
            </w:r>
          </w:p>
        </w:tc>
        <w:tc>
          <w:tcPr>
            <w:tcW w:w="4858" w:type="dxa"/>
            <w:vAlign w:val="top"/>
            <w:vMerge w:val="restart"/>
            <w:tcBorders>
              <w:bottom w:val="nil"/>
            </w:tcBorders>
          </w:tcPr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8" w:firstLine="398"/>
              <w:spacing w:before="81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第四十七条第五项   </w:t>
            </w:r>
            <w:r>
              <w:rPr>
                <w:spacing w:val="12"/>
              </w:rPr>
              <w:t>集中交易市场开办者违反本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办法第九条至第十二条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、第十六条第二款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、第十七条</w:t>
            </w:r>
            <w:r>
              <w:rPr/>
              <w:t xml:space="preserve"> </w:t>
            </w:r>
            <w:r>
              <w:rPr>
                <w:spacing w:val="7"/>
              </w:rPr>
              <w:t>规定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由县级以上食品药品监督</w:t>
            </w:r>
            <w:r>
              <w:rPr/>
              <w:t xml:space="preserve"> </w:t>
            </w:r>
            <w:r>
              <w:rPr>
                <w:spacing w:val="1"/>
              </w:rPr>
              <w:t>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，给予警告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，处 5000</w:t>
            </w:r>
            <w:r>
              <w:rPr/>
              <w:t xml:space="preserve"> </w:t>
            </w:r>
            <w:r>
              <w:rPr>
                <w:spacing w:val="4"/>
              </w:rPr>
              <w:t>元以上 3 万元以下罚款：</w:t>
            </w:r>
          </w:p>
          <w:p>
            <w:pPr>
              <w:pStyle w:val="TableText"/>
              <w:ind w:left="124" w:right="106" w:firstLine="375"/>
              <w:spacing w:before="13" w:line="227" w:lineRule="auto"/>
              <w:rPr/>
            </w:pPr>
            <w:r>
              <w:rPr>
                <w:spacing w:val="9"/>
              </w:rPr>
              <w:t>（五）环境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、设施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、设备等不符合有关食用农产</w:t>
            </w:r>
            <w:r>
              <w:rPr/>
              <w:t xml:space="preserve"> </w:t>
            </w:r>
            <w:r>
              <w:rPr>
                <w:spacing w:val="6"/>
              </w:rPr>
              <w:t>品质量安全要求的；</w:t>
            </w:r>
          </w:p>
        </w:tc>
        <w:tc>
          <w:tcPr>
            <w:tcW w:w="900" w:type="dxa"/>
            <w:vAlign w:val="top"/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2" w:firstLine="2"/>
              <w:spacing w:before="234" w:line="227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4" w:right="106"/>
              <w:spacing w:before="248" w:line="260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780" w:hRule="atLeast"/>
        </w:trPr>
        <w:tc>
          <w:tcPr>
            <w:tcW w:w="9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3"/>
              <w:spacing w:before="279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2" w:right="102"/>
              <w:spacing w:before="120" w:line="229" w:lineRule="auto"/>
              <w:rPr/>
            </w:pPr>
            <w:r>
              <w:rPr>
                <w:spacing w:val="26"/>
              </w:rPr>
              <w:t>经责令改正后</w:t>
            </w:r>
            <w:r>
              <w:rPr>
                <w:spacing w:val="-28"/>
              </w:rPr>
              <w:t xml:space="preserve"> </w:t>
            </w:r>
            <w:r>
              <w:rPr>
                <w:spacing w:val="26"/>
              </w:rPr>
              <w:t>仍存</w:t>
            </w:r>
            <w:r>
              <w:rPr/>
              <w:t xml:space="preserve"> </w:t>
            </w:r>
            <w:r>
              <w:rPr>
                <w:spacing w:val="7"/>
              </w:rPr>
              <w:t>在不符合要求的。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34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3"/>
              <w:spacing w:before="78" w:line="203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1096" w:hRule="atLeast"/>
        </w:trPr>
        <w:tc>
          <w:tcPr>
            <w:tcW w:w="9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3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spacing w:line="3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29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5"/>
              <w:spacing w:before="78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25"/>
          <w:pgSz w:w="16839" w:h="11905"/>
          <w:pgMar w:top="1011" w:right="73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2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10"/>
        <w:gridCol w:w="1973"/>
        <w:gridCol w:w="4858"/>
        <w:gridCol w:w="900"/>
        <w:gridCol w:w="1979"/>
        <w:gridCol w:w="3604"/>
      </w:tblGrid>
      <w:tr>
        <w:trPr>
          <w:trHeight w:val="1088" w:hRule="atLeast"/>
        </w:trPr>
        <w:tc>
          <w:tcPr>
            <w:tcW w:w="910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1"/>
              <w:spacing w:before="81" w:line="170" w:lineRule="auto"/>
              <w:rPr/>
            </w:pPr>
            <w:r>
              <w:rPr/>
              <w:t>6</w:t>
            </w:r>
          </w:p>
        </w:tc>
        <w:tc>
          <w:tcPr>
            <w:tcW w:w="1973" w:type="dxa"/>
            <w:vAlign w:val="top"/>
            <w:vMerge w:val="restart"/>
            <w:tcBorders>
              <w:bottom w:val="nil"/>
            </w:tcBorders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4" w:firstLine="400"/>
              <w:spacing w:before="81" w:line="264" w:lineRule="auto"/>
              <w:jc w:val="both"/>
              <w:rPr/>
            </w:pPr>
            <w:r>
              <w:rPr>
                <w:spacing w:val="35"/>
              </w:rPr>
              <w:t>集中交易市场</w:t>
            </w:r>
            <w:r>
              <w:rPr>
                <w:spacing w:val="1"/>
              </w:rPr>
              <w:t xml:space="preserve"> </w:t>
            </w:r>
            <w:r>
              <w:rPr>
                <w:spacing w:val="29"/>
              </w:rPr>
              <w:t>开办者未按要求建</w:t>
            </w:r>
            <w:r>
              <w:rPr/>
              <w:t xml:space="preserve"> </w:t>
            </w:r>
            <w:r>
              <w:rPr>
                <w:spacing w:val="5"/>
              </w:rPr>
              <w:t>立入场销售者档案，</w:t>
            </w:r>
            <w:r>
              <w:rPr/>
              <w:t xml:space="preserve"> </w:t>
            </w:r>
            <w:r>
              <w:rPr>
                <w:spacing w:val="29"/>
              </w:rPr>
              <w:t>或者未按要求保存</w:t>
            </w:r>
            <w:r>
              <w:rPr/>
              <w:t xml:space="preserve"> </w:t>
            </w:r>
            <w:r>
              <w:rPr>
                <w:spacing w:val="29"/>
              </w:rPr>
              <w:t>和更新销售者档案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85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98" w:firstLine="398"/>
              <w:spacing w:before="318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第四十七条第六项   </w:t>
            </w:r>
            <w:r>
              <w:rPr>
                <w:spacing w:val="12"/>
              </w:rPr>
              <w:t>集中交易市场开办者违反本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办法第九条至第十二条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、第十六条第二款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、第十七条</w:t>
            </w:r>
            <w:r>
              <w:rPr/>
              <w:t xml:space="preserve"> </w:t>
            </w:r>
            <w:r>
              <w:rPr>
                <w:spacing w:val="7"/>
              </w:rPr>
              <w:t>规定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由县级以上食品药品监督</w:t>
            </w:r>
            <w:r>
              <w:rPr/>
              <w:t xml:space="preserve"> </w:t>
            </w:r>
            <w:r>
              <w:rPr>
                <w:spacing w:val="1"/>
              </w:rPr>
              <w:t>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，给予警告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，处 5000</w:t>
            </w:r>
            <w:r>
              <w:rPr/>
              <w:t xml:space="preserve"> </w:t>
            </w:r>
            <w:r>
              <w:rPr>
                <w:spacing w:val="4"/>
              </w:rPr>
              <w:t>元以上 3 万元以下罚款：</w:t>
            </w:r>
          </w:p>
          <w:p>
            <w:pPr>
              <w:pStyle w:val="TableText"/>
              <w:ind w:left="107" w:right="106" w:firstLine="391"/>
              <w:spacing w:before="10" w:line="227" w:lineRule="auto"/>
              <w:rPr/>
            </w:pPr>
            <w:r>
              <w:rPr>
                <w:spacing w:val="10"/>
              </w:rPr>
              <w:t>（六）未按要求建立入场销售者档案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，或者未按</w:t>
            </w:r>
            <w:r>
              <w:rPr/>
              <w:t xml:space="preserve"> </w:t>
            </w:r>
            <w:r>
              <w:rPr>
                <w:spacing w:val="9"/>
              </w:rPr>
              <w:t>要求保存和更新销售者档案的；</w:t>
            </w:r>
          </w:p>
        </w:tc>
        <w:tc>
          <w:tcPr>
            <w:tcW w:w="900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2" w:firstLine="2"/>
              <w:spacing w:before="273" w:line="227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4" w:right="106"/>
              <w:spacing w:before="284" w:line="261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881" w:hRule="atLeast"/>
        </w:trPr>
        <w:tc>
          <w:tcPr>
            <w:tcW w:w="9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3" w:right="102"/>
              <w:spacing w:before="169" w:line="227" w:lineRule="auto"/>
              <w:rPr/>
            </w:pPr>
            <w:r>
              <w:rPr>
                <w:spacing w:val="26"/>
              </w:rPr>
              <w:t>经责令改正后</w:t>
            </w:r>
            <w:r>
              <w:rPr>
                <w:spacing w:val="-28"/>
              </w:rPr>
              <w:t xml:space="preserve"> </w:t>
            </w:r>
            <w:r>
              <w:rPr>
                <w:spacing w:val="26"/>
              </w:rPr>
              <w:t>仍未</w:t>
            </w:r>
            <w:r>
              <w:rPr/>
              <w:t xml:space="preserve"> </w:t>
            </w:r>
            <w:r>
              <w:rPr>
                <w:spacing w:val="7"/>
              </w:rPr>
              <w:t>保存和更新的。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8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3"/>
              <w:spacing w:before="78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767" w:hRule="atLeast"/>
        </w:trPr>
        <w:tc>
          <w:tcPr>
            <w:tcW w:w="9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0"/>
              <w:spacing w:before="270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2"/>
              <w:spacing w:before="270" w:line="208" w:lineRule="auto"/>
              <w:rPr/>
            </w:pPr>
            <w:r>
              <w:rPr>
                <w:spacing w:val="8"/>
              </w:rPr>
              <w:t>拒不保存和更新的。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26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5"/>
              <w:spacing w:before="78" w:line="199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767" w:hRule="atLeast"/>
        </w:trPr>
        <w:tc>
          <w:tcPr>
            <w:tcW w:w="910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0"/>
              <w:spacing w:before="81" w:line="170" w:lineRule="auto"/>
              <w:rPr/>
            </w:pPr>
            <w:r>
              <w:rPr/>
              <w:t>7</w:t>
            </w:r>
          </w:p>
        </w:tc>
        <w:tc>
          <w:tcPr>
            <w:tcW w:w="1973" w:type="dxa"/>
            <w:vAlign w:val="top"/>
            <w:vMerge w:val="restart"/>
            <w:tcBorders>
              <w:bottom w:val="nil"/>
            </w:tcBorders>
          </w:tcPr>
          <w:p>
            <w:pPr>
              <w:spacing w:line="3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8" w:firstLine="400"/>
              <w:spacing w:before="82" w:line="263" w:lineRule="auto"/>
              <w:jc w:val="both"/>
              <w:rPr/>
            </w:pPr>
            <w:r>
              <w:rPr>
                <w:spacing w:val="35"/>
              </w:rPr>
              <w:t>集中交易市场</w:t>
            </w:r>
            <w:r>
              <w:rPr>
                <w:spacing w:val="1"/>
              </w:rPr>
              <w:t xml:space="preserve"> </w:t>
            </w:r>
            <w:r>
              <w:rPr>
                <w:spacing w:val="29"/>
              </w:rPr>
              <w:t>开办者未如实向所</w:t>
            </w:r>
            <w:r>
              <w:rPr/>
              <w:t xml:space="preserve"> </w:t>
            </w:r>
            <w:r>
              <w:rPr>
                <w:spacing w:val="29"/>
              </w:rPr>
              <w:t>在地县级市场监督</w:t>
            </w:r>
            <w:r>
              <w:rPr/>
              <w:t xml:space="preserve"> </w:t>
            </w:r>
            <w:r>
              <w:rPr>
                <w:spacing w:val="29"/>
              </w:rPr>
              <w:t>管理部门报告市场</w:t>
            </w:r>
            <w:r>
              <w:rPr/>
              <w:t xml:space="preserve"> </w:t>
            </w:r>
            <w:r>
              <w:rPr>
                <w:spacing w:val="7"/>
              </w:rPr>
              <w:t>基本信息的。</w:t>
            </w:r>
          </w:p>
        </w:tc>
        <w:tc>
          <w:tcPr>
            <w:tcW w:w="485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98" w:firstLine="398"/>
              <w:spacing w:before="48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第四十七条第七项   </w:t>
            </w:r>
            <w:r>
              <w:rPr>
                <w:spacing w:val="12"/>
              </w:rPr>
              <w:t>集中交易市场开办者违反本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办法第九条至第十二条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、第十六条第二款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、第十七条</w:t>
            </w:r>
            <w:r>
              <w:rPr/>
              <w:t xml:space="preserve"> </w:t>
            </w:r>
            <w:r>
              <w:rPr>
                <w:spacing w:val="7"/>
              </w:rPr>
              <w:t>规定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由县级以上食品药品监督</w:t>
            </w:r>
            <w:r>
              <w:rPr/>
              <w:t xml:space="preserve"> </w:t>
            </w:r>
            <w:r>
              <w:rPr>
                <w:spacing w:val="1"/>
              </w:rPr>
              <w:t>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，给予警告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，处 5000</w:t>
            </w:r>
            <w:r>
              <w:rPr/>
              <w:t xml:space="preserve"> </w:t>
            </w:r>
            <w:r>
              <w:rPr>
                <w:spacing w:val="4"/>
              </w:rPr>
              <w:t>元以上 3 万元以下罚款：</w:t>
            </w:r>
          </w:p>
          <w:p>
            <w:pPr>
              <w:pStyle w:val="TableText"/>
              <w:ind w:left="128" w:right="106" w:firstLine="371"/>
              <w:spacing w:before="10" w:line="227" w:lineRule="auto"/>
              <w:rPr/>
            </w:pPr>
            <w:r>
              <w:rPr>
                <w:spacing w:val="12"/>
              </w:rPr>
              <w:t>（七）未如实向所在地县级食品药品监督管理部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门报告市场基本信息的；</w:t>
            </w:r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0"/>
              <w:spacing w:before="270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2" w:firstLine="2"/>
              <w:spacing w:before="111" w:line="229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4" w:right="106"/>
              <w:spacing w:before="124" w:line="233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767" w:hRule="atLeast"/>
        </w:trPr>
        <w:tc>
          <w:tcPr>
            <w:tcW w:w="9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3"/>
              <w:spacing w:before="269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2" w:right="102"/>
              <w:spacing w:before="113" w:line="227" w:lineRule="auto"/>
              <w:rPr/>
            </w:pPr>
            <w:r>
              <w:rPr>
                <w:spacing w:val="26"/>
              </w:rPr>
              <w:t>经责令改正后</w:t>
            </w:r>
            <w:r>
              <w:rPr>
                <w:spacing w:val="-28"/>
              </w:rPr>
              <w:t xml:space="preserve"> </w:t>
            </w:r>
            <w:r>
              <w:rPr>
                <w:spacing w:val="26"/>
              </w:rPr>
              <w:t>仍未</w:t>
            </w:r>
            <w:r>
              <w:rPr/>
              <w:t xml:space="preserve"> </w:t>
            </w:r>
            <w:r>
              <w:rPr>
                <w:spacing w:val="5"/>
              </w:rPr>
              <w:t>报告的。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25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3"/>
              <w:spacing w:before="78" w:line="200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980" w:hRule="atLeast"/>
        </w:trPr>
        <w:tc>
          <w:tcPr>
            <w:tcW w:w="9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8" w:lineRule="auto"/>
              <w:rPr/>
            </w:pPr>
            <w:r>
              <w:rPr>
                <w:spacing w:val="7"/>
              </w:rPr>
              <w:t>拒不报告的。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23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5"/>
              <w:spacing w:before="78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1086" w:hRule="atLeast"/>
        </w:trPr>
        <w:tc>
          <w:tcPr>
            <w:tcW w:w="910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9"/>
              <w:spacing w:before="81" w:line="171" w:lineRule="auto"/>
              <w:rPr/>
            </w:pPr>
            <w:r>
              <w:rPr/>
              <w:t>8</w:t>
            </w:r>
          </w:p>
        </w:tc>
        <w:tc>
          <w:tcPr>
            <w:tcW w:w="197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4" w:right="105" w:firstLine="402"/>
              <w:spacing w:before="104" w:line="255" w:lineRule="auto"/>
              <w:jc w:val="both"/>
              <w:rPr/>
            </w:pPr>
            <w:r>
              <w:rPr>
                <w:spacing w:val="35"/>
              </w:rPr>
              <w:t>集中交易市场</w:t>
            </w:r>
            <w:r>
              <w:rPr>
                <w:spacing w:val="1"/>
              </w:rPr>
              <w:t xml:space="preserve"> </w:t>
            </w:r>
            <w:r>
              <w:rPr>
                <w:spacing w:val="29"/>
              </w:rPr>
              <w:t>开办者未查验并留</w:t>
            </w:r>
            <w:r>
              <w:rPr>
                <w:spacing w:val="1"/>
              </w:rPr>
              <w:t xml:space="preserve"> </w:t>
            </w:r>
            <w:r>
              <w:rPr>
                <w:spacing w:val="29"/>
              </w:rPr>
              <w:t>存入场销售者的社</w:t>
            </w:r>
            <w:r>
              <w:rPr>
                <w:spacing w:val="1"/>
              </w:rPr>
              <w:t xml:space="preserve"> </w:t>
            </w:r>
            <w:r>
              <w:rPr>
                <w:spacing w:val="29"/>
              </w:rPr>
              <w:t>会信用代码或者身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份证复印件、食用农</w:t>
            </w:r>
            <w:r>
              <w:rPr>
                <w:spacing w:val="1"/>
              </w:rPr>
              <w:t xml:space="preserve"> </w:t>
            </w:r>
            <w:r>
              <w:rPr>
                <w:spacing w:val="29"/>
              </w:rPr>
              <w:t>产品产地证明或者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购货凭证、合格证明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文件的。</w:t>
            </w:r>
          </w:p>
        </w:tc>
        <w:tc>
          <w:tcPr>
            <w:tcW w:w="485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98" w:firstLine="398"/>
              <w:spacing w:before="229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第四十七条第八项   </w:t>
            </w:r>
            <w:r>
              <w:rPr>
                <w:spacing w:val="12"/>
              </w:rPr>
              <w:t>集中交易市场开办者违反本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办法第九条至第十二条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、第十六条第二款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、第十七条</w:t>
            </w:r>
            <w:r>
              <w:rPr/>
              <w:t xml:space="preserve"> </w:t>
            </w:r>
            <w:r>
              <w:rPr>
                <w:spacing w:val="7"/>
              </w:rPr>
              <w:t>规定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由县级以上食品药品监督</w:t>
            </w:r>
            <w:r>
              <w:rPr/>
              <w:t xml:space="preserve"> </w:t>
            </w:r>
            <w:r>
              <w:rPr>
                <w:spacing w:val="1"/>
              </w:rPr>
              <w:t>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，给予警告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，处 5000</w:t>
            </w:r>
            <w:r>
              <w:rPr/>
              <w:t xml:space="preserve"> </w:t>
            </w:r>
            <w:r>
              <w:rPr>
                <w:spacing w:val="4"/>
              </w:rPr>
              <w:t>元以上 3 万元以下罚款：</w:t>
            </w:r>
          </w:p>
          <w:p>
            <w:pPr>
              <w:pStyle w:val="TableText"/>
              <w:ind w:left="107" w:right="103" w:firstLine="391"/>
              <w:spacing w:before="12" w:line="229" w:lineRule="auto"/>
              <w:jc w:val="both"/>
              <w:rPr/>
            </w:pPr>
            <w:r>
              <w:rPr>
                <w:spacing w:val="12"/>
              </w:rPr>
              <w:t>（八）未查验并留存入场销售者的社会信用代码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或者身份证复印件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、食用农产品产地证明或者购货凭</w:t>
            </w:r>
            <w:r>
              <w:rPr/>
              <w:t xml:space="preserve"> </w:t>
            </w:r>
            <w:r>
              <w:rPr>
                <w:spacing w:val="8"/>
              </w:rPr>
              <w:t>证、合格证明文件的；</w:t>
            </w:r>
          </w:p>
        </w:tc>
        <w:tc>
          <w:tcPr>
            <w:tcW w:w="900" w:type="dxa"/>
            <w:vAlign w:val="top"/>
          </w:tcPr>
          <w:p>
            <w:pPr>
              <w:spacing w:line="3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2" w:firstLine="2"/>
              <w:spacing w:before="273" w:line="227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4" w:right="106"/>
              <w:spacing w:before="284" w:line="261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834" w:hRule="atLeast"/>
        </w:trPr>
        <w:tc>
          <w:tcPr>
            <w:tcW w:w="9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3" w:right="102"/>
              <w:spacing w:before="150" w:line="227" w:lineRule="auto"/>
              <w:rPr/>
            </w:pPr>
            <w:r>
              <w:rPr>
                <w:spacing w:val="26"/>
              </w:rPr>
              <w:t>经责令改正后</w:t>
            </w:r>
            <w:r>
              <w:rPr>
                <w:spacing w:val="-28"/>
              </w:rPr>
              <w:t xml:space="preserve"> </w:t>
            </w:r>
            <w:r>
              <w:rPr>
                <w:spacing w:val="26"/>
              </w:rPr>
              <w:t>仍未</w:t>
            </w:r>
            <w:r>
              <w:rPr/>
              <w:t xml:space="preserve"> </w:t>
            </w:r>
            <w:r>
              <w:rPr>
                <w:spacing w:val="7"/>
              </w:rPr>
              <w:t>查验并留存的。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6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3"/>
              <w:spacing w:before="78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955" w:hRule="atLeast"/>
        </w:trPr>
        <w:tc>
          <w:tcPr>
            <w:tcW w:w="9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8" w:lineRule="auto"/>
              <w:rPr/>
            </w:pPr>
            <w:r>
              <w:rPr>
                <w:spacing w:val="8"/>
              </w:rPr>
              <w:t>拒不查验并留存的。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221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5"/>
              <w:spacing w:before="78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</w:tbl>
    <w:p>
      <w:pPr>
        <w:spacing w:line="182" w:lineRule="exact"/>
        <w:rPr>
          <w:rFonts w:ascii="Arial"/>
          <w:sz w:val="15"/>
        </w:rPr>
      </w:pPr>
      <w:r/>
    </w:p>
    <w:p>
      <w:pPr>
        <w:spacing w:line="182" w:lineRule="exact"/>
        <w:sectPr>
          <w:footerReference w:type="default" r:id="rId326"/>
          <w:pgSz w:w="16839" w:h="11905"/>
          <w:pgMar w:top="1011" w:right="737" w:bottom="1949" w:left="1871" w:header="0" w:footer="1787" w:gutter="0"/>
        </w:sectPr>
        <w:rPr>
          <w:rFonts w:ascii="Arial" w:hAnsi="Arial" w:eastAsia="Arial" w:cs="Arial"/>
          <w:sz w:val="15"/>
          <w:szCs w:val="15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2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10"/>
        <w:gridCol w:w="1973"/>
        <w:gridCol w:w="4858"/>
        <w:gridCol w:w="900"/>
        <w:gridCol w:w="1979"/>
        <w:gridCol w:w="3604"/>
      </w:tblGrid>
      <w:tr>
        <w:trPr>
          <w:trHeight w:val="753" w:hRule="atLeast"/>
        </w:trPr>
        <w:tc>
          <w:tcPr>
            <w:tcW w:w="910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09"/>
              <w:spacing w:before="82" w:line="170" w:lineRule="auto"/>
              <w:rPr/>
            </w:pPr>
            <w:r>
              <w:rPr/>
              <w:t>9</w:t>
            </w:r>
          </w:p>
        </w:tc>
        <w:tc>
          <w:tcPr>
            <w:tcW w:w="197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4" w:right="104" w:firstLine="403"/>
              <w:spacing w:before="106" w:line="255" w:lineRule="auto"/>
              <w:jc w:val="both"/>
              <w:rPr/>
            </w:pPr>
            <w:r>
              <w:rPr>
                <w:spacing w:val="35"/>
              </w:rPr>
              <w:t>集中交易市场</w:t>
            </w:r>
            <w:r>
              <w:rPr>
                <w:spacing w:val="1"/>
              </w:rPr>
              <w:t xml:space="preserve"> </w:t>
            </w:r>
            <w:r>
              <w:rPr>
                <w:spacing w:val="29"/>
              </w:rPr>
              <w:t>开办者未进行抽样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检验或者快速检测，</w:t>
            </w:r>
            <w:r>
              <w:rPr>
                <w:spacing w:val="3"/>
              </w:rPr>
              <w:t xml:space="preserve"> </w:t>
            </w:r>
            <w:r>
              <w:rPr>
                <w:spacing w:val="29"/>
              </w:rPr>
              <w:t>允许无法提供食用</w:t>
            </w:r>
            <w:r>
              <w:rPr>
                <w:spacing w:val="2"/>
              </w:rPr>
              <w:t xml:space="preserve"> </w:t>
            </w:r>
            <w:r>
              <w:rPr>
                <w:spacing w:val="29"/>
              </w:rPr>
              <w:t>农产品产地证明或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者购货凭证、合格证</w:t>
            </w:r>
            <w:r>
              <w:rPr>
                <w:spacing w:val="2"/>
              </w:rPr>
              <w:t xml:space="preserve"> </w:t>
            </w:r>
            <w:r>
              <w:rPr>
                <w:spacing w:val="29"/>
              </w:rPr>
              <w:t>明文件的销售者入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场销售的。</w:t>
            </w:r>
          </w:p>
        </w:tc>
        <w:tc>
          <w:tcPr>
            <w:tcW w:w="485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98" w:firstLine="398"/>
              <w:spacing w:before="231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第四十七条第九项   </w:t>
            </w:r>
            <w:r>
              <w:rPr>
                <w:spacing w:val="12"/>
              </w:rPr>
              <w:t>集中交易市场开办者违反本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办法第九条至第十二条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、第十六条第二款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、第十七条</w:t>
            </w:r>
            <w:r>
              <w:rPr/>
              <w:t xml:space="preserve"> </w:t>
            </w:r>
            <w:r>
              <w:rPr>
                <w:spacing w:val="7"/>
              </w:rPr>
              <w:t>规定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由县级以上食品药品监督</w:t>
            </w:r>
            <w:r>
              <w:rPr/>
              <w:t xml:space="preserve"> </w:t>
            </w:r>
            <w:r>
              <w:rPr>
                <w:spacing w:val="1"/>
              </w:rPr>
              <w:t>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，给予警告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，处 5000</w:t>
            </w:r>
            <w:r>
              <w:rPr/>
              <w:t xml:space="preserve"> </w:t>
            </w:r>
            <w:r>
              <w:rPr>
                <w:spacing w:val="4"/>
              </w:rPr>
              <w:t>元以上 3 万元以下罚款：</w:t>
            </w:r>
          </w:p>
          <w:p>
            <w:pPr>
              <w:pStyle w:val="TableText"/>
              <w:ind w:left="110" w:right="103" w:firstLine="389"/>
              <w:spacing w:before="12" w:line="229" w:lineRule="auto"/>
              <w:jc w:val="both"/>
              <w:rPr/>
            </w:pPr>
            <w:r>
              <w:rPr>
                <w:spacing w:val="10"/>
              </w:rPr>
              <w:t>（九）未进行抽样检验或者快速检测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，允许无法</w:t>
            </w:r>
            <w:r>
              <w:rPr/>
              <w:t xml:space="preserve"> </w:t>
            </w:r>
            <w:r>
              <w:rPr>
                <w:spacing w:val="10"/>
              </w:rPr>
              <w:t>提供食用农产品产地证明或者购货凭证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、合格证明文</w:t>
            </w:r>
            <w:r>
              <w:rPr/>
              <w:t xml:space="preserve"> </w:t>
            </w:r>
            <w:r>
              <w:rPr>
                <w:spacing w:val="8"/>
              </w:rPr>
              <w:t>件的销售者入场销售的；</w:t>
            </w:r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0"/>
              <w:spacing w:before="264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2" w:firstLine="2"/>
              <w:spacing w:before="108" w:line="227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4" w:right="106"/>
              <w:spacing w:before="120" w:line="229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984" w:hRule="atLeast"/>
        </w:trPr>
        <w:tc>
          <w:tcPr>
            <w:tcW w:w="9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2" w:firstLine="2"/>
              <w:spacing w:before="220" w:line="228" w:lineRule="auto"/>
              <w:rPr/>
            </w:pPr>
            <w:r>
              <w:rPr>
                <w:spacing w:val="26"/>
              </w:rPr>
              <w:t>经责令改正后</w:t>
            </w:r>
            <w:r>
              <w:rPr>
                <w:spacing w:val="-28"/>
              </w:rPr>
              <w:t xml:space="preserve"> </w:t>
            </w:r>
            <w:r>
              <w:rPr>
                <w:spacing w:val="26"/>
              </w:rPr>
              <w:t>仍进</w:t>
            </w:r>
            <w:r>
              <w:rPr/>
              <w:t xml:space="preserve"> </w:t>
            </w:r>
            <w:r>
              <w:rPr>
                <w:spacing w:val="5"/>
              </w:rPr>
              <w:t>行的。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234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3"/>
              <w:spacing w:before="78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1140" w:hRule="atLeast"/>
        </w:trPr>
        <w:tc>
          <w:tcPr>
            <w:tcW w:w="9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3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spacing w:line="3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313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5"/>
              <w:spacing w:before="78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833" w:hRule="atLeast"/>
        </w:trPr>
        <w:tc>
          <w:tcPr>
            <w:tcW w:w="910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8"/>
              <w:spacing w:before="81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197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4" w:firstLine="400"/>
              <w:spacing w:before="103" w:line="255" w:lineRule="auto"/>
              <w:jc w:val="both"/>
              <w:rPr/>
            </w:pPr>
            <w:r>
              <w:rPr>
                <w:spacing w:val="35"/>
              </w:rPr>
              <w:t>集中交易市场</w:t>
            </w:r>
            <w:r>
              <w:rPr>
                <w:spacing w:val="1"/>
              </w:rPr>
              <w:t xml:space="preserve"> </w:t>
            </w:r>
            <w:r>
              <w:rPr>
                <w:spacing w:val="29"/>
              </w:rPr>
              <w:t>开办者发现食用农</w:t>
            </w:r>
            <w:r>
              <w:rPr/>
              <w:t xml:space="preserve"> </w:t>
            </w:r>
            <w:r>
              <w:rPr>
                <w:spacing w:val="29"/>
              </w:rPr>
              <w:t>产品不符合食品安</w:t>
            </w:r>
            <w:r>
              <w:rPr/>
              <w:t xml:space="preserve"> </w:t>
            </w:r>
            <w:r>
              <w:rPr>
                <w:spacing w:val="5"/>
              </w:rPr>
              <w:t>全标准等违法行为，</w:t>
            </w:r>
            <w:r>
              <w:rPr/>
              <w:t xml:space="preserve"> </w:t>
            </w:r>
            <w:r>
              <w:rPr>
                <w:spacing w:val="29"/>
              </w:rPr>
              <w:t>未依照集中交易市</w:t>
            </w:r>
            <w:r>
              <w:rPr/>
              <w:t xml:space="preserve"> </w:t>
            </w:r>
            <w:r>
              <w:rPr>
                <w:spacing w:val="29"/>
              </w:rPr>
              <w:t>场管理规定或者与</w:t>
            </w:r>
            <w:r>
              <w:rPr/>
              <w:t xml:space="preserve"> </w:t>
            </w:r>
            <w:r>
              <w:rPr>
                <w:spacing w:val="29"/>
              </w:rPr>
              <w:t>销售者签订的协议</w:t>
            </w:r>
            <w:r>
              <w:rPr/>
              <w:t xml:space="preserve"> </w:t>
            </w:r>
            <w:r>
              <w:rPr>
                <w:spacing w:val="6"/>
              </w:rPr>
              <w:t>处理的。</w:t>
            </w:r>
          </w:p>
        </w:tc>
        <w:tc>
          <w:tcPr>
            <w:tcW w:w="485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98" w:firstLine="398"/>
              <w:spacing w:before="229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第四十七条第十项   </w:t>
            </w:r>
            <w:r>
              <w:rPr>
                <w:spacing w:val="12"/>
              </w:rPr>
              <w:t>集中交易市场开办者违反本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办法第九条至第十二条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、第十六条第二款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、第十七条</w:t>
            </w:r>
            <w:r>
              <w:rPr/>
              <w:t xml:space="preserve"> </w:t>
            </w:r>
            <w:r>
              <w:rPr>
                <w:spacing w:val="7"/>
              </w:rPr>
              <w:t>规定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由县级以上食品药品监督</w:t>
            </w:r>
            <w:r>
              <w:rPr/>
              <w:t xml:space="preserve"> </w:t>
            </w:r>
            <w:r>
              <w:rPr>
                <w:spacing w:val="1"/>
              </w:rPr>
              <w:t>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，给予警告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，处 5000</w:t>
            </w:r>
            <w:r>
              <w:rPr/>
              <w:t xml:space="preserve"> </w:t>
            </w:r>
            <w:r>
              <w:rPr>
                <w:spacing w:val="4"/>
              </w:rPr>
              <w:t>元以上 3 万元以下罚款：</w:t>
            </w:r>
          </w:p>
          <w:p>
            <w:pPr>
              <w:pStyle w:val="TableText"/>
              <w:ind w:left="110" w:right="103" w:firstLine="389"/>
              <w:spacing w:before="12" w:line="229" w:lineRule="auto"/>
              <w:jc w:val="both"/>
              <w:rPr/>
            </w:pPr>
            <w:r>
              <w:rPr>
                <w:spacing w:val="12"/>
              </w:rPr>
              <w:t>（十）发现食用农产品不符合食品安全标准等违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法行为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，未依照集中交易市场管理规定或者与销售者</w:t>
            </w:r>
            <w:r>
              <w:rPr/>
              <w:t xml:space="preserve"> </w:t>
            </w:r>
            <w:r>
              <w:rPr>
                <w:spacing w:val="8"/>
              </w:rPr>
              <w:t>签订的协议处理的；</w:t>
            </w:r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0"/>
              <w:spacing w:before="305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2" w:firstLine="2"/>
              <w:spacing w:before="146" w:line="229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4" w:right="106"/>
              <w:spacing w:before="160" w:line="244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863" w:hRule="atLeast"/>
        </w:trPr>
        <w:tc>
          <w:tcPr>
            <w:tcW w:w="9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3"/>
              <w:spacing w:before="319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4" w:right="102" w:hanging="1"/>
              <w:spacing w:before="163" w:line="227" w:lineRule="auto"/>
              <w:rPr/>
            </w:pPr>
            <w:r>
              <w:rPr>
                <w:spacing w:val="26"/>
              </w:rPr>
              <w:t>经责令改正后</w:t>
            </w:r>
            <w:r>
              <w:rPr>
                <w:spacing w:val="-28"/>
              </w:rPr>
              <w:t xml:space="preserve"> </w:t>
            </w:r>
            <w:r>
              <w:rPr>
                <w:spacing w:val="26"/>
              </w:rPr>
              <w:t>仍未</w:t>
            </w:r>
            <w:r>
              <w:rPr/>
              <w:t xml:space="preserve"> </w:t>
            </w:r>
            <w:r>
              <w:rPr>
                <w:spacing w:val="7"/>
              </w:rPr>
              <w:t>开展相关工作的。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75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3"/>
              <w:spacing w:before="78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1178" w:hRule="atLeast"/>
        </w:trPr>
        <w:tc>
          <w:tcPr>
            <w:tcW w:w="9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3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spacing w:line="3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3604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5"/>
              <w:spacing w:before="78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882" w:hRule="atLeast"/>
        </w:trPr>
        <w:tc>
          <w:tcPr>
            <w:tcW w:w="910" w:type="dxa"/>
            <w:vAlign w:val="top"/>
            <w:vMerge w:val="restart"/>
            <w:tcBorders>
              <w:bottom w:val="nil"/>
            </w:tcBorders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8"/>
              <w:spacing w:before="82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197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8" w:firstLine="399"/>
              <w:spacing w:before="213" w:line="263" w:lineRule="auto"/>
              <w:jc w:val="both"/>
              <w:rPr/>
            </w:pPr>
            <w:r>
              <w:rPr>
                <w:spacing w:val="35"/>
              </w:rPr>
              <w:t>集中交易市场</w:t>
            </w:r>
            <w:r>
              <w:rPr>
                <w:spacing w:val="1"/>
              </w:rPr>
              <w:t xml:space="preserve"> </w:t>
            </w:r>
            <w:r>
              <w:rPr>
                <w:spacing w:val="28"/>
              </w:rPr>
              <w:t>开办者未在醒目位</w:t>
            </w:r>
            <w:r>
              <w:rPr>
                <w:spacing w:val="6"/>
              </w:rPr>
              <w:t xml:space="preserve"> </w:t>
            </w:r>
            <w:r>
              <w:rPr>
                <w:spacing w:val="28"/>
              </w:rPr>
              <w:t>置及时公布食用农</w:t>
            </w:r>
            <w:r>
              <w:rPr>
                <w:spacing w:val="6"/>
              </w:rPr>
              <w:t xml:space="preserve"> </w:t>
            </w:r>
            <w:r>
              <w:rPr>
                <w:spacing w:val="28"/>
              </w:rPr>
              <w:t>产品质量安全管理</w:t>
            </w:r>
          </w:p>
        </w:tc>
        <w:tc>
          <w:tcPr>
            <w:tcW w:w="485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98" w:firstLine="398"/>
              <w:spacing w:before="90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第四十七条第十一项   </w:t>
            </w:r>
            <w:r>
              <w:rPr>
                <w:spacing w:val="12"/>
              </w:rPr>
              <w:t>集中交易市场开办者违反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本办法第九条至第十二条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、第十六条第二款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、第十七</w:t>
            </w:r>
            <w:r>
              <w:rPr/>
              <w:t xml:space="preserve"> </w:t>
            </w:r>
            <w:r>
              <w:rPr>
                <w:spacing w:val="7"/>
              </w:rPr>
              <w:t>条规定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由县级以上食品药品监</w:t>
            </w:r>
            <w:r>
              <w:rPr/>
              <w:t xml:space="preserve"> </w:t>
            </w:r>
            <w:r>
              <w:rPr>
                <w:spacing w:val="-2"/>
              </w:rPr>
              <w:t>督管理部门责令改正，给予警告；拒不改正的，处 5000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元以上 3 万元以下罚款：</w:t>
            </w:r>
          </w:p>
        </w:tc>
        <w:tc>
          <w:tcPr>
            <w:tcW w:w="900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2" w:firstLine="2"/>
              <w:spacing w:before="173" w:line="227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4" w:right="106"/>
              <w:spacing w:before="187" w:line="252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777" w:hRule="atLeast"/>
        </w:trPr>
        <w:tc>
          <w:tcPr>
            <w:tcW w:w="9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3"/>
              <w:spacing w:before="277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09" w:right="102" w:firstLine="3"/>
              <w:spacing w:before="119" w:line="229" w:lineRule="auto"/>
              <w:rPr/>
            </w:pPr>
            <w:r>
              <w:rPr>
                <w:spacing w:val="26"/>
              </w:rPr>
              <w:t>经责令改正后</w:t>
            </w:r>
            <w:r>
              <w:rPr>
                <w:spacing w:val="-28"/>
              </w:rPr>
              <w:t xml:space="preserve"> </w:t>
            </w:r>
            <w:r>
              <w:rPr>
                <w:spacing w:val="26"/>
              </w:rPr>
              <w:t>仍未</w:t>
            </w:r>
            <w:r>
              <w:rPr/>
              <w:t xml:space="preserve"> </w:t>
            </w:r>
            <w:r>
              <w:rPr>
                <w:spacing w:val="6"/>
              </w:rPr>
              <w:t>公布的。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3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3"/>
              <w:spacing w:before="77" w:line="203" w:lineRule="auto"/>
              <w:rPr/>
            </w:pPr>
            <w:r>
              <w:rPr/>
              <w:t>1.25 万元以上 2.25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27"/>
          <w:pgSz w:w="16839" w:h="11905"/>
          <w:pgMar w:top="1011" w:right="73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2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10"/>
        <w:gridCol w:w="1973"/>
        <w:gridCol w:w="4858"/>
        <w:gridCol w:w="900"/>
        <w:gridCol w:w="1979"/>
        <w:gridCol w:w="3604"/>
      </w:tblGrid>
      <w:tr>
        <w:trPr>
          <w:trHeight w:val="2168" w:hRule="atLeast"/>
        </w:trPr>
        <w:tc>
          <w:tcPr>
            <w:tcW w:w="91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</w:tcPr>
          <w:p>
            <w:pPr>
              <w:pStyle w:val="TableText"/>
              <w:ind w:left="104" w:right="105" w:firstLine="3"/>
              <w:spacing w:before="112" w:line="251" w:lineRule="auto"/>
              <w:jc w:val="both"/>
              <w:rPr/>
            </w:pPr>
            <w:r>
              <w:rPr>
                <w:spacing w:val="4"/>
              </w:rPr>
              <w:t>制度、食品安全管理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人员、食用农产品抽</w:t>
            </w:r>
            <w:r>
              <w:rPr>
                <w:spacing w:val="2"/>
              </w:rPr>
              <w:t xml:space="preserve"> </w:t>
            </w:r>
            <w:r>
              <w:rPr>
                <w:spacing w:val="29"/>
              </w:rPr>
              <w:t>样检验结果以及不</w:t>
            </w:r>
            <w:r>
              <w:rPr>
                <w:spacing w:val="2"/>
              </w:rPr>
              <w:t xml:space="preserve"> </w:t>
            </w:r>
            <w:r>
              <w:rPr>
                <w:spacing w:val="29"/>
              </w:rPr>
              <w:t>合格食用农产品处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理结果、投诉举报电</w:t>
            </w:r>
            <w:r>
              <w:rPr/>
              <w:t xml:space="preserve"> </w:t>
            </w:r>
            <w:r>
              <w:rPr>
                <w:spacing w:val="9"/>
              </w:rPr>
              <w:t>话等信息的</w:t>
            </w:r>
          </w:p>
        </w:tc>
        <w:tc>
          <w:tcPr>
            <w:tcW w:w="4858" w:type="dxa"/>
            <w:vAlign w:val="top"/>
          </w:tcPr>
          <w:p>
            <w:pPr>
              <w:pStyle w:val="TableText"/>
              <w:ind w:left="110" w:right="103" w:firstLine="389"/>
              <w:spacing w:before="50" w:line="230" w:lineRule="auto"/>
              <w:jc w:val="both"/>
              <w:rPr/>
            </w:pPr>
            <w:r>
              <w:rPr>
                <w:spacing w:val="12"/>
              </w:rPr>
              <w:t>（十一）未在醒目位置及时公布食用农产品质量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安全管理制度</w:t>
            </w:r>
            <w:r>
              <w:rPr>
                <w:spacing w:val="-20"/>
              </w:rPr>
              <w:t xml:space="preserve"> </w:t>
            </w:r>
            <w:r>
              <w:rPr>
                <w:spacing w:val="9"/>
              </w:rPr>
              <w:t>、食品安全管理人员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、食用农产品抽样</w:t>
            </w:r>
            <w:r>
              <w:rPr/>
              <w:t xml:space="preserve"> </w:t>
            </w:r>
            <w:r>
              <w:rPr>
                <w:spacing w:val="10"/>
              </w:rPr>
              <w:t>检验结果以及不合格食用农产品处理结果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、投诉举报</w:t>
            </w:r>
            <w:r>
              <w:rPr/>
              <w:t xml:space="preserve"> </w:t>
            </w:r>
            <w:r>
              <w:rPr>
                <w:spacing w:val="7"/>
              </w:rPr>
              <w:t>电话等信息的。</w:t>
            </w:r>
          </w:p>
        </w:tc>
        <w:tc>
          <w:tcPr>
            <w:tcW w:w="90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8" w:lineRule="auto"/>
              <w:rPr/>
            </w:pPr>
            <w:r>
              <w:rPr>
                <w:spacing w:val="7"/>
              </w:rPr>
              <w:t>拒不公布的。</w:t>
            </w:r>
          </w:p>
        </w:tc>
        <w:tc>
          <w:tcPr>
            <w:tcW w:w="3604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5"/>
              <w:spacing w:before="78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823" w:hRule="atLeast"/>
        </w:trPr>
        <w:tc>
          <w:tcPr>
            <w:tcW w:w="910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8"/>
              <w:spacing w:before="81" w:line="171" w:lineRule="auto"/>
              <w:rPr/>
            </w:pPr>
            <w:r>
              <w:rPr>
                <w:spacing w:val="-14"/>
              </w:rPr>
              <w:t>12</w:t>
            </w:r>
          </w:p>
        </w:tc>
        <w:tc>
          <w:tcPr>
            <w:tcW w:w="197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5" w:firstLine="400"/>
              <w:spacing w:before="169" w:line="231" w:lineRule="auto"/>
              <w:jc w:val="both"/>
              <w:rPr/>
            </w:pPr>
            <w:r>
              <w:rPr>
                <w:spacing w:val="35"/>
              </w:rPr>
              <w:t>批发市场开办</w:t>
            </w:r>
            <w:r>
              <w:rPr>
                <w:spacing w:val="1"/>
              </w:rPr>
              <w:t xml:space="preserve"> </w:t>
            </w:r>
            <w:r>
              <w:rPr>
                <w:spacing w:val="29"/>
              </w:rPr>
              <w:t>者未与入场销售者</w:t>
            </w:r>
            <w:r>
              <w:rPr/>
              <w:t xml:space="preserve"> </w:t>
            </w:r>
            <w:r>
              <w:rPr>
                <w:spacing w:val="29"/>
              </w:rPr>
              <w:t>签订食用农产品质</w:t>
            </w:r>
            <w:r>
              <w:rPr/>
              <w:t xml:space="preserve"> </w:t>
            </w:r>
            <w:r>
              <w:rPr>
                <w:spacing w:val="5"/>
              </w:rPr>
              <w:t>量安全协议，或者未</w:t>
            </w:r>
            <w:r>
              <w:rPr/>
              <w:t xml:space="preserve"> </w:t>
            </w:r>
            <w:r>
              <w:rPr>
                <w:spacing w:val="29"/>
              </w:rPr>
              <w:t>印制统一格式的食</w:t>
            </w:r>
            <w:r>
              <w:rPr/>
              <w:t xml:space="preserve"> </w:t>
            </w:r>
            <w:r>
              <w:rPr>
                <w:spacing w:val="29"/>
              </w:rPr>
              <w:t>用农产品销售凭证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85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1" w:firstLine="399"/>
              <w:spacing w:before="243" w:line="264" w:lineRule="auto"/>
              <w:jc w:val="both"/>
              <w:rPr/>
            </w:pPr>
            <w:r>
              <w:rPr>
                <w:b/>
                <w:bCs/>
                <w:spacing w:val="18"/>
              </w:rPr>
              <w:t>第四十八条 </w:t>
            </w:r>
            <w:r>
              <w:rPr>
                <w:spacing w:val="18"/>
              </w:rPr>
              <w:t>批发市场开办者违反本办法第十八</w:t>
            </w:r>
            <w:r>
              <w:rPr>
                <w:spacing w:val="9"/>
              </w:rPr>
              <w:t xml:space="preserve"> </w:t>
            </w:r>
            <w:r>
              <w:rPr>
                <w:spacing w:val="9"/>
              </w:rPr>
              <w:t>条第一款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、第二十条规定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，未与入场销售者签订食用</w:t>
            </w:r>
            <w:r>
              <w:rPr/>
              <w:t xml:space="preserve"> </w:t>
            </w:r>
            <w:r>
              <w:rPr>
                <w:spacing w:val="10"/>
              </w:rPr>
              <w:t>农产品质量安全协议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，或者未印制统一格式的食用农</w:t>
            </w:r>
            <w:r>
              <w:rPr/>
              <w:t xml:space="preserve"> </w:t>
            </w:r>
            <w:r>
              <w:rPr>
                <w:spacing w:val="8"/>
              </w:rPr>
              <w:t>产品销售凭证的</w:t>
            </w:r>
            <w:r>
              <w:rPr>
                <w:spacing w:val="-1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8"/>
              </w:rPr>
              <w:t>由县级以上食品药品监督管理部门</w:t>
            </w:r>
            <w:r>
              <w:rPr/>
              <w:t xml:space="preserve"> </w:t>
            </w:r>
            <w:r>
              <w:rPr>
                <w:spacing w:val="4"/>
              </w:rPr>
              <w:t>责令改正</w:t>
            </w:r>
            <w:r>
              <w:rPr>
                <w:spacing w:val="-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4"/>
              </w:rPr>
              <w:t>给予警告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；拒不改正的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，处 1 万元以上 3</w:t>
            </w:r>
            <w:r>
              <w:rPr/>
              <w:t xml:space="preserve"> </w:t>
            </w:r>
            <w:r>
              <w:rPr>
                <w:spacing w:val="8"/>
              </w:rPr>
              <w:t>万元以下罚款。</w:t>
            </w:r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0"/>
              <w:spacing w:before="299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2" w:firstLine="2"/>
              <w:spacing w:before="140" w:line="227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53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3"/>
              <w:spacing w:before="78" w:line="208" w:lineRule="auto"/>
              <w:rPr/>
            </w:pPr>
            <w:r>
              <w:rPr>
                <w:spacing w:val="1"/>
              </w:rPr>
              <w:t>1 万元以上 1.6 万元以下罚款。</w:t>
            </w:r>
          </w:p>
        </w:tc>
      </w:tr>
      <w:tr>
        <w:trPr>
          <w:trHeight w:val="739" w:hRule="atLeast"/>
        </w:trPr>
        <w:tc>
          <w:tcPr>
            <w:tcW w:w="9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3"/>
              <w:spacing w:before="258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2" w:right="102"/>
              <w:spacing w:before="100" w:line="227" w:lineRule="auto"/>
              <w:rPr/>
            </w:pPr>
            <w:r>
              <w:rPr>
                <w:spacing w:val="26"/>
              </w:rPr>
              <w:t>经责令改正后</w:t>
            </w:r>
            <w:r>
              <w:rPr>
                <w:spacing w:val="-28"/>
              </w:rPr>
              <w:t xml:space="preserve"> </w:t>
            </w:r>
            <w:r>
              <w:rPr>
                <w:spacing w:val="26"/>
              </w:rPr>
              <w:t>仍未</w:t>
            </w:r>
            <w:r>
              <w:rPr/>
              <w:t xml:space="preserve"> </w:t>
            </w:r>
            <w:r>
              <w:rPr>
                <w:spacing w:val="7"/>
              </w:rPr>
              <w:t>签订或印制的。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1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3"/>
              <w:spacing w:before="78" w:line="189" w:lineRule="auto"/>
              <w:rPr/>
            </w:pPr>
            <w:r>
              <w:rPr>
                <w:spacing w:val="1"/>
              </w:rPr>
              <w:t>1.6 万元以上 2.4 万元以下罚款。</w:t>
            </w:r>
          </w:p>
        </w:tc>
      </w:tr>
      <w:tr>
        <w:trPr>
          <w:trHeight w:val="876" w:hRule="atLeast"/>
        </w:trPr>
        <w:tc>
          <w:tcPr>
            <w:tcW w:w="9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8" w:lineRule="auto"/>
              <w:rPr/>
            </w:pPr>
            <w:r>
              <w:rPr>
                <w:spacing w:val="8"/>
              </w:rPr>
              <w:t>拒不签订或印制的。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8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5"/>
              <w:spacing w:before="78" w:line="208" w:lineRule="auto"/>
              <w:rPr/>
            </w:pPr>
            <w:r>
              <w:rPr>
                <w:spacing w:val="2"/>
              </w:rPr>
              <w:t>2.4 万元以上 3 万元以下罚款。</w:t>
            </w:r>
          </w:p>
        </w:tc>
      </w:tr>
      <w:tr>
        <w:trPr>
          <w:trHeight w:val="816" w:hRule="atLeast"/>
        </w:trPr>
        <w:tc>
          <w:tcPr>
            <w:tcW w:w="910" w:type="dxa"/>
            <w:vAlign w:val="top"/>
            <w:vMerge w:val="restart"/>
            <w:tcBorders>
              <w:bottom w:val="nil"/>
            </w:tcBorders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8"/>
              <w:spacing w:before="82" w:line="170" w:lineRule="auto"/>
              <w:rPr/>
            </w:pPr>
            <w:r>
              <w:rPr>
                <w:spacing w:val="-14"/>
              </w:rPr>
              <w:t>13</w:t>
            </w:r>
          </w:p>
        </w:tc>
        <w:tc>
          <w:tcPr>
            <w:tcW w:w="1973" w:type="dxa"/>
            <w:vAlign w:val="top"/>
            <w:vMerge w:val="restart"/>
            <w:tcBorders>
              <w:bottom w:val="nil"/>
            </w:tcBorders>
          </w:tcPr>
          <w:p>
            <w:pPr>
              <w:spacing w:line="3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8" w:firstLine="405"/>
              <w:spacing w:before="81" w:line="230" w:lineRule="auto"/>
              <w:jc w:val="both"/>
              <w:rPr/>
            </w:pPr>
            <w:r>
              <w:rPr>
                <w:spacing w:val="35"/>
              </w:rPr>
              <w:t>销售者未按要</w:t>
            </w:r>
            <w:r>
              <w:rPr/>
              <w:t xml:space="preserve"> </w:t>
            </w:r>
            <w:r>
              <w:rPr>
                <w:spacing w:val="29"/>
              </w:rPr>
              <w:t>求配备与销售品种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相适应的冷藏、冷冻</w:t>
            </w:r>
            <w:r>
              <w:rPr/>
              <w:t xml:space="preserve"> </w:t>
            </w:r>
            <w:r>
              <w:rPr>
                <w:spacing w:val="5"/>
              </w:rPr>
              <w:t>设施，或者温度、湿</w:t>
            </w:r>
            <w:r>
              <w:rPr/>
              <w:t xml:space="preserve"> </w:t>
            </w:r>
            <w:r>
              <w:rPr>
                <w:spacing w:val="29"/>
              </w:rPr>
              <w:t>度和环境等不符合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特殊要求的。</w:t>
            </w:r>
          </w:p>
        </w:tc>
        <w:tc>
          <w:tcPr>
            <w:tcW w:w="4858" w:type="dxa"/>
            <w:vAlign w:val="top"/>
            <w:vMerge w:val="restart"/>
            <w:tcBorders>
              <w:bottom w:val="nil"/>
            </w:tcBorders>
          </w:tcPr>
          <w:p>
            <w:pPr>
              <w:spacing w:line="4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4" w:firstLine="397"/>
              <w:spacing w:before="82" w:line="263" w:lineRule="auto"/>
              <w:jc w:val="both"/>
              <w:rPr/>
            </w:pPr>
            <w:r>
              <w:rPr>
                <w:b/>
                <w:bCs/>
                <w:spacing w:val="16"/>
              </w:rPr>
              <w:t>第四十九条</w:t>
            </w:r>
            <w:r>
              <w:rPr>
                <w:b/>
                <w:bCs/>
                <w:spacing w:val="5"/>
              </w:rPr>
              <w:t xml:space="preserve">  </w:t>
            </w:r>
            <w:r>
              <w:rPr>
                <w:spacing w:val="16"/>
              </w:rPr>
              <w:t>销售者违反本办法第二十四条第二</w:t>
            </w:r>
            <w:r>
              <w:rPr/>
              <w:t xml:space="preserve">  </w:t>
            </w:r>
            <w:r>
              <w:rPr>
                <w:spacing w:val="9"/>
              </w:rPr>
              <w:t>款规定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，未按要求配备与销售品种相适应的冷藏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、冷</w:t>
            </w:r>
            <w:r>
              <w:rPr/>
              <w:t xml:space="preserve">  </w:t>
            </w:r>
            <w:r>
              <w:rPr>
                <w:spacing w:val="5"/>
              </w:rPr>
              <w:t>冻设施，或者温度、湿度和环境等不符合特殊要求的，</w:t>
            </w:r>
            <w:r>
              <w:rPr>
                <w:spacing w:val="18"/>
              </w:rPr>
              <w:t xml:space="preserve"> </w:t>
            </w:r>
            <w:r>
              <w:rPr>
                <w:spacing w:val="10"/>
              </w:rPr>
              <w:t>由县级以上食品药品监督管理部门责令改正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，给予警</w:t>
            </w:r>
            <w:r>
              <w:rPr/>
              <w:t xml:space="preserve">  </w:t>
            </w:r>
            <w:r>
              <w:rPr>
                <w:spacing w:val="1"/>
              </w:rPr>
              <w:t>告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，处 5000 元以上 3 万</w:t>
            </w:r>
            <w:r>
              <w:rPr/>
              <w:t>元以下罚款。</w:t>
            </w:r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0"/>
              <w:spacing w:before="296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2" w:firstLine="2"/>
              <w:spacing w:before="137" w:line="229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4" w:right="106"/>
              <w:spacing w:before="151" w:line="241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  <w:tr>
        <w:trPr>
          <w:trHeight w:val="760" w:hRule="atLeast"/>
        </w:trPr>
        <w:tc>
          <w:tcPr>
            <w:tcW w:w="9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3"/>
              <w:spacing w:before="270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2" w:right="102"/>
              <w:spacing w:before="111" w:line="227" w:lineRule="auto"/>
              <w:rPr/>
            </w:pPr>
            <w:r>
              <w:rPr>
                <w:spacing w:val="26"/>
              </w:rPr>
              <w:t>经责令改正后</w:t>
            </w:r>
            <w:r>
              <w:rPr>
                <w:spacing w:val="-28"/>
              </w:rPr>
              <w:t xml:space="preserve"> </w:t>
            </w:r>
            <w:r>
              <w:rPr>
                <w:spacing w:val="26"/>
              </w:rPr>
              <w:t>仍存</w:t>
            </w:r>
            <w:r>
              <w:rPr/>
              <w:t xml:space="preserve"> </w:t>
            </w:r>
            <w:r>
              <w:rPr>
                <w:spacing w:val="7"/>
              </w:rPr>
              <w:t>在违法行为的。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24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3"/>
              <w:spacing w:before="78" w:line="196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1035" w:hRule="atLeast"/>
        </w:trPr>
        <w:tc>
          <w:tcPr>
            <w:tcW w:w="9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261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5"/>
              <w:spacing w:before="78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952" w:hRule="atLeast"/>
        </w:trPr>
        <w:tc>
          <w:tcPr>
            <w:tcW w:w="910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8"/>
              <w:spacing w:before="81" w:line="171" w:lineRule="auto"/>
              <w:rPr/>
            </w:pPr>
            <w:r>
              <w:rPr>
                <w:spacing w:val="-14"/>
              </w:rPr>
              <w:t>14</w:t>
            </w:r>
          </w:p>
        </w:tc>
        <w:tc>
          <w:tcPr>
            <w:tcW w:w="1973" w:type="dxa"/>
            <w:vAlign w:val="top"/>
          </w:tcPr>
          <w:p>
            <w:pPr>
              <w:pStyle w:val="TableText"/>
              <w:ind w:left="107" w:right="108" w:firstLine="402"/>
              <w:spacing w:before="53" w:line="218" w:lineRule="auto"/>
              <w:jc w:val="both"/>
              <w:rPr/>
            </w:pPr>
            <w:r>
              <w:rPr>
                <w:spacing w:val="35"/>
              </w:rPr>
              <w:t>销售未按规定</w:t>
            </w:r>
            <w:r>
              <w:rPr/>
              <w:t xml:space="preserve"> </w:t>
            </w:r>
            <w:r>
              <w:rPr>
                <w:spacing w:val="4"/>
              </w:rPr>
              <w:t>进行检验的肉类，或</w:t>
            </w:r>
            <w:r>
              <w:rPr>
                <w:spacing w:val="5"/>
              </w:rPr>
              <w:t xml:space="preserve"> </w:t>
            </w:r>
            <w:r>
              <w:rPr>
                <w:spacing w:val="29"/>
              </w:rPr>
              <w:t>者销售标注虚假的</w:t>
            </w:r>
          </w:p>
        </w:tc>
        <w:tc>
          <w:tcPr>
            <w:tcW w:w="4858" w:type="dxa"/>
            <w:vAlign w:val="top"/>
          </w:tcPr>
          <w:p>
            <w:pPr>
              <w:pStyle w:val="TableText"/>
              <w:ind w:left="109" w:right="98" w:firstLine="396"/>
              <w:spacing w:before="219" w:line="260" w:lineRule="auto"/>
              <w:rPr/>
            </w:pPr>
            <w:r>
              <w:rPr>
                <w:b/>
                <w:bCs/>
                <w:spacing w:val="19"/>
              </w:rPr>
              <w:t>第五十条第三款</w:t>
            </w:r>
            <w:r>
              <w:rPr>
                <w:b/>
                <w:bCs/>
                <w:spacing w:val="5"/>
              </w:rPr>
              <w:t xml:space="preserve">    </w:t>
            </w:r>
            <w:r>
              <w:rPr>
                <w:spacing w:val="19"/>
              </w:rPr>
              <w:t>违反本办法第二</w:t>
            </w:r>
            <w:r>
              <w:rPr>
                <w:spacing w:val="-27"/>
              </w:rPr>
              <w:t xml:space="preserve"> </w:t>
            </w:r>
            <w:r>
              <w:rPr>
                <w:spacing w:val="19"/>
              </w:rPr>
              <w:t>十五条第七</w:t>
            </w:r>
            <w:r>
              <w:rPr/>
              <w:t xml:space="preserve"> </w:t>
            </w:r>
            <w:r>
              <w:rPr>
                <w:spacing w:val="8"/>
              </w:rPr>
              <w:t>项</w:t>
            </w:r>
            <w:r>
              <w:rPr>
                <w:spacing w:val="-24"/>
              </w:rPr>
              <w:t xml:space="preserve"> </w:t>
            </w:r>
            <w:r>
              <w:rPr>
                <w:spacing w:val="8"/>
              </w:rPr>
              <w:t>、第十二项规定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，销售未按规定进行检验的肉类，</w:t>
            </w:r>
          </w:p>
        </w:tc>
        <w:tc>
          <w:tcPr>
            <w:tcW w:w="900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21" w:right="105" w:hanging="10"/>
              <w:spacing w:before="53" w:line="218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1"/>
              </w:rPr>
              <w:t xml:space="preserve"> </w:t>
            </w:r>
            <w:r>
              <w:rPr/>
              <w:t>1.</w:t>
            </w:r>
            <w:r>
              <w:rPr>
                <w:spacing w:val="-13"/>
              </w:rPr>
              <w:t xml:space="preserve"> </w:t>
            </w:r>
            <w:r>
              <w:rPr/>
              <w:t>未</w:t>
            </w:r>
            <w:r>
              <w:rPr>
                <w:spacing w:val="-21"/>
              </w:rPr>
              <w:t xml:space="preserve"> </w:t>
            </w:r>
            <w:r>
              <w:rPr/>
              <w:t>造</w:t>
            </w:r>
            <w:r>
              <w:rPr>
                <w:spacing w:val="-21"/>
              </w:rPr>
              <w:t xml:space="preserve"> </w:t>
            </w:r>
            <w:r>
              <w:rPr/>
              <w:t>成</w:t>
            </w:r>
            <w:r>
              <w:rPr>
                <w:spacing w:val="-21"/>
              </w:rPr>
              <w:t xml:space="preserve"> </w:t>
            </w:r>
            <w:r>
              <w:rPr/>
              <w:t>危</w:t>
            </w:r>
            <w:r>
              <w:rPr>
                <w:spacing w:val="-16"/>
              </w:rPr>
              <w:t xml:space="preserve"> </w:t>
            </w:r>
            <w:r>
              <w:rPr/>
              <w:t>害</w:t>
            </w:r>
            <w:r>
              <w:rPr>
                <w:spacing w:val="-22"/>
              </w:rPr>
              <w:t xml:space="preserve"> </w:t>
            </w:r>
            <w:r>
              <w:rPr/>
              <w:t>后</w:t>
            </w:r>
            <w:r>
              <w:rPr>
                <w:spacing w:val="-22"/>
              </w:rPr>
              <w:t xml:space="preserve"> </w:t>
            </w:r>
            <w:r>
              <w:rPr/>
              <w:t>果 </w:t>
            </w:r>
            <w:r>
              <w:rPr>
                <w:spacing w:val="3"/>
              </w:rPr>
              <w:t>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；2.有《规定》第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3" w:right="109" w:firstLine="2"/>
              <w:spacing w:before="219" w:line="261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，处 1 万元以上 1.6 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spacing w:line="143" w:lineRule="exact"/>
        <w:rPr>
          <w:rFonts w:ascii="Arial"/>
          <w:sz w:val="12"/>
        </w:rPr>
      </w:pPr>
      <w:r/>
    </w:p>
    <w:p>
      <w:pPr>
        <w:spacing w:line="143" w:lineRule="exact"/>
        <w:sectPr>
          <w:footerReference w:type="default" r:id="rId328"/>
          <w:pgSz w:w="16839" w:h="11905"/>
          <w:pgMar w:top="1011" w:right="737" w:bottom="1949" w:left="1871" w:header="0" w:footer="1787" w:gutter="0"/>
        </w:sectPr>
        <w:rPr>
          <w:rFonts w:ascii="Arial" w:hAnsi="Arial" w:eastAsia="Arial" w:cs="Arial"/>
          <w:sz w:val="12"/>
          <w:szCs w:val="12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2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10"/>
        <w:gridCol w:w="1973"/>
        <w:gridCol w:w="4858"/>
        <w:gridCol w:w="900"/>
        <w:gridCol w:w="1979"/>
        <w:gridCol w:w="3604"/>
      </w:tblGrid>
      <w:tr>
        <w:trPr>
          <w:trHeight w:val="761" w:hRule="atLeast"/>
        </w:trPr>
        <w:tc>
          <w:tcPr>
            <w:tcW w:w="910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108" w:hanging="1"/>
              <w:spacing w:before="49" w:line="231" w:lineRule="auto"/>
              <w:jc w:val="both"/>
              <w:rPr/>
            </w:pPr>
            <w:r>
              <w:rPr>
                <w:spacing w:val="4"/>
              </w:rPr>
              <w:t>食用农产品产地、生</w:t>
            </w:r>
            <w:r>
              <w:rPr>
                <w:spacing w:val="7"/>
              </w:rPr>
              <w:t xml:space="preserve"> </w:t>
            </w:r>
            <w:r>
              <w:rPr>
                <w:spacing w:val="4"/>
              </w:rPr>
              <w:t>产者名称、生产者地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址，标注伪造、冒用</w:t>
            </w:r>
            <w:r>
              <w:rPr>
                <w:spacing w:val="6"/>
              </w:rPr>
              <w:t xml:space="preserve"> </w:t>
            </w:r>
            <w:r>
              <w:rPr>
                <w:spacing w:val="29"/>
              </w:rPr>
              <w:t>的认证标志等质量</w:t>
            </w:r>
            <w:r>
              <w:rPr/>
              <w:t xml:space="preserve"> </w:t>
            </w:r>
            <w:r>
              <w:rPr>
                <w:spacing w:val="29"/>
              </w:rPr>
              <w:t>标志的食用农产品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85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1" w:right="103"/>
              <w:spacing w:before="106" w:line="263" w:lineRule="auto"/>
              <w:rPr/>
            </w:pPr>
            <w:r>
              <w:rPr>
                <w:spacing w:val="9"/>
              </w:rPr>
              <w:t>或者销售标注虚假的食用农产品产地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、生产者名称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</w:t>
            </w:r>
            <w:r>
              <w:rPr>
                <w:spacing w:val="8"/>
              </w:rPr>
              <w:t>生产者地址</w:t>
            </w:r>
            <w:r>
              <w:rPr>
                <w:spacing w:val="-1"/>
              </w:rPr>
              <w:t xml:space="preserve"> </w:t>
            </w:r>
            <w:r>
              <w:rPr>
                <w:spacing w:val="8"/>
              </w:rPr>
              <w:t>，标注伪造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、冒用的认证标志等质量标志</w:t>
            </w:r>
            <w:r>
              <w:rPr/>
              <w:t xml:space="preserve"> </w:t>
            </w:r>
            <w:r>
              <w:rPr>
                <w:spacing w:val="8"/>
              </w:rPr>
              <w:t>的食用农产品的</w:t>
            </w:r>
            <w:r>
              <w:rPr>
                <w:spacing w:val="-6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8"/>
              </w:rPr>
              <w:t>由县级以上食品药品监督管理部门</w:t>
            </w:r>
            <w:r>
              <w:rPr/>
              <w:t xml:space="preserve"> </w:t>
            </w:r>
            <w:r>
              <w:rPr>
                <w:spacing w:val="3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 1 万元以上 3 万元以下罚款。</w:t>
            </w:r>
          </w:p>
        </w:tc>
        <w:tc>
          <w:tcPr>
            <w:tcW w:w="90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9" w:type="dxa"/>
            <w:vAlign w:val="top"/>
          </w:tcPr>
          <w:p>
            <w:pPr>
              <w:pStyle w:val="TableText"/>
              <w:spacing w:before="50" w:line="209" w:lineRule="auto"/>
              <w:jc w:val="right"/>
              <w:rPr/>
            </w:pPr>
            <w:r>
              <w:rPr>
                <w:spacing w:val="-5"/>
              </w:rPr>
              <w:t>十一条情形之一的。。</w:t>
            </w:r>
          </w:p>
        </w:tc>
        <w:tc>
          <w:tcPr>
            <w:tcW w:w="360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579" w:hRule="atLeast"/>
        </w:trPr>
        <w:tc>
          <w:tcPr>
            <w:tcW w:w="9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5"/>
              <w:spacing w:before="47" w:line="224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1.</w:t>
            </w:r>
            <w:r>
              <w:rPr>
                <w:spacing w:val="6"/>
              </w:rPr>
              <w:t xml:space="preserve">  </w:t>
            </w:r>
            <w:r>
              <w:rPr>
                <w:spacing w:val="16"/>
              </w:rPr>
              <w:t>造成一定危害后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果的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；2.不具有《规</w:t>
            </w:r>
            <w:r>
              <w:rPr/>
              <w:t xml:space="preserve"> </w:t>
            </w:r>
            <w:r>
              <w:rPr>
                <w:spacing w:val="5"/>
              </w:rPr>
              <w:t>定》从重、从轻情形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04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6" w:firstLine="2"/>
              <w:spacing w:before="82" w:line="261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，处 1.6 万元以上 2.4 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1579" w:hRule="atLeast"/>
        </w:trPr>
        <w:tc>
          <w:tcPr>
            <w:tcW w:w="9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09" w:right="93" w:firstLine="1"/>
              <w:spacing w:before="47" w:line="224" w:lineRule="auto"/>
              <w:jc w:val="both"/>
              <w:rPr/>
            </w:pPr>
            <w:r>
              <w:rPr>
                <w:spacing w:val="6"/>
              </w:rPr>
              <w:t>有下列情形之一的：</w:t>
            </w:r>
            <w:r>
              <w:rPr>
                <w:spacing w:val="4"/>
              </w:rPr>
              <w:t xml:space="preserve"> </w:t>
            </w:r>
            <w:r>
              <w:rPr>
                <w:spacing w:val="16"/>
              </w:rPr>
              <w:t>1.</w:t>
            </w:r>
            <w:r>
              <w:rPr>
                <w:spacing w:val="7"/>
              </w:rPr>
              <w:t xml:space="preserve">  </w:t>
            </w:r>
            <w:r>
              <w:rPr>
                <w:spacing w:val="16"/>
              </w:rPr>
              <w:t>造成严重危害后</w:t>
            </w:r>
            <w:r>
              <w:rPr/>
              <w:t xml:space="preserve"> </w:t>
            </w:r>
            <w:r>
              <w:rPr>
                <w:spacing w:val="5"/>
              </w:rPr>
              <w:t>果的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；2.有《规定》</w:t>
            </w:r>
            <w:r>
              <w:rPr/>
              <w:t xml:space="preserve"> </w:t>
            </w:r>
            <w:r>
              <w:rPr>
                <w:spacing w:val="5"/>
              </w:rPr>
              <w:t>第十三条、第十四条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情形之一的。</w:t>
            </w:r>
          </w:p>
        </w:tc>
        <w:tc>
          <w:tcPr>
            <w:tcW w:w="3604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9" w:firstLine="2"/>
              <w:spacing w:before="82" w:line="261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，处 2.4 万元以上 3 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832" w:hRule="atLeast"/>
        </w:trPr>
        <w:tc>
          <w:tcPr>
            <w:tcW w:w="910" w:type="dxa"/>
            <w:vAlign w:val="top"/>
            <w:vMerge w:val="restart"/>
            <w:tcBorders>
              <w:bottom w:val="nil"/>
            </w:tcBorders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8"/>
              <w:spacing w:before="81" w:line="170" w:lineRule="auto"/>
              <w:rPr/>
            </w:pPr>
            <w:r>
              <w:rPr>
                <w:spacing w:val="-14"/>
              </w:rPr>
              <w:t>15</w:t>
            </w:r>
          </w:p>
        </w:tc>
        <w:tc>
          <w:tcPr>
            <w:tcW w:w="1973" w:type="dxa"/>
            <w:vAlign w:val="top"/>
            <w:vMerge w:val="restart"/>
            <w:tcBorders>
              <w:bottom w:val="nil"/>
            </w:tcBorders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5" w:firstLine="405"/>
              <w:spacing w:before="82" w:line="230" w:lineRule="auto"/>
              <w:jc w:val="both"/>
              <w:rPr/>
            </w:pPr>
            <w:r>
              <w:rPr>
                <w:spacing w:val="35"/>
              </w:rPr>
              <w:t>销售者未按要</w:t>
            </w:r>
            <w:r>
              <w:rPr/>
              <w:t xml:space="preserve"> </w:t>
            </w:r>
            <w:r>
              <w:rPr>
                <w:spacing w:val="29"/>
              </w:rPr>
              <w:t>求选择贮存服务提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供者，或者贮存服务</w:t>
            </w:r>
            <w:r>
              <w:rPr>
                <w:spacing w:val="2"/>
              </w:rPr>
              <w:t xml:space="preserve"> </w:t>
            </w:r>
            <w:r>
              <w:rPr>
                <w:spacing w:val="29"/>
              </w:rPr>
              <w:t>提供者未履行食用</w:t>
            </w:r>
            <w:r>
              <w:rPr>
                <w:spacing w:val="2"/>
              </w:rPr>
              <w:t xml:space="preserve"> </w:t>
            </w:r>
            <w:r>
              <w:rPr>
                <w:spacing w:val="29"/>
              </w:rPr>
              <w:t>农产品贮存相关义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务的。</w:t>
            </w:r>
          </w:p>
        </w:tc>
        <w:tc>
          <w:tcPr>
            <w:tcW w:w="485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1" w:firstLine="399"/>
              <w:spacing w:before="313" w:line="264" w:lineRule="auto"/>
              <w:jc w:val="both"/>
              <w:rPr/>
            </w:pPr>
            <w:r>
              <w:rPr>
                <w:b/>
                <w:bCs/>
                <w:spacing w:val="16"/>
              </w:rPr>
              <w:t>第五十一条</w:t>
            </w:r>
            <w:r>
              <w:rPr>
                <w:b/>
                <w:bCs/>
                <w:spacing w:val="5"/>
              </w:rPr>
              <w:t xml:space="preserve">  </w:t>
            </w:r>
            <w:r>
              <w:rPr>
                <w:spacing w:val="16"/>
              </w:rPr>
              <w:t>销售者违反本办法第二十八条第一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款规定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，未按要求选择贮存服务提供者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，或者贮存服</w:t>
            </w:r>
            <w:r>
              <w:rPr/>
              <w:t xml:space="preserve"> </w:t>
            </w:r>
            <w:r>
              <w:rPr>
                <w:spacing w:val="10"/>
              </w:rPr>
              <w:t>务提供者违反本办法第二十八条第二款规定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，未履行</w:t>
            </w:r>
            <w:r>
              <w:rPr/>
              <w:t xml:space="preserve"> </w:t>
            </w:r>
            <w:r>
              <w:rPr>
                <w:spacing w:val="8"/>
              </w:rPr>
              <w:t>食用农产品贮存相关义务的</w:t>
            </w:r>
            <w:r>
              <w:rPr>
                <w:spacing w:val="-1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由县级以上食品药品监</w:t>
            </w:r>
            <w:r>
              <w:rPr/>
              <w:t xml:space="preserve"> </w:t>
            </w:r>
            <w:r>
              <w:rPr>
                <w:spacing w:val="-2"/>
              </w:rPr>
              <w:t>督管理部门责令改正，给予警告；拒不改正的，处 5000</w:t>
            </w:r>
            <w:r>
              <w:rPr>
                <w:spacing w:val="12"/>
              </w:rPr>
              <w:t xml:space="preserve"> </w:t>
            </w:r>
            <w:r>
              <w:rPr>
                <w:spacing w:val="4"/>
              </w:rPr>
              <w:t>元以上 3 万元以下罚款。</w:t>
            </w:r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0"/>
              <w:spacing w:before="304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2" w:firstLine="2"/>
              <w:spacing w:before="146" w:line="227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4" w:right="106"/>
              <w:spacing w:before="159" w:line="244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1.5 万元以下罚款。</w:t>
            </w:r>
          </w:p>
        </w:tc>
      </w:tr>
      <w:tr>
        <w:trPr>
          <w:trHeight w:val="870" w:hRule="atLeast"/>
        </w:trPr>
        <w:tc>
          <w:tcPr>
            <w:tcW w:w="9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2" w:firstLine="2"/>
              <w:spacing w:before="167" w:line="227" w:lineRule="auto"/>
              <w:rPr/>
            </w:pPr>
            <w:r>
              <w:rPr>
                <w:spacing w:val="26"/>
              </w:rPr>
              <w:t>经责令改正后</w:t>
            </w:r>
            <w:r>
              <w:rPr>
                <w:spacing w:val="-28"/>
              </w:rPr>
              <w:t xml:space="preserve"> </w:t>
            </w:r>
            <w:r>
              <w:rPr>
                <w:spacing w:val="26"/>
              </w:rPr>
              <w:t>仍未</w:t>
            </w:r>
            <w:r>
              <w:rPr/>
              <w:t xml:space="preserve"> </w:t>
            </w:r>
            <w:r>
              <w:rPr>
                <w:spacing w:val="6"/>
              </w:rPr>
              <w:t>履行的。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78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3"/>
              <w:spacing w:before="78" w:line="208" w:lineRule="auto"/>
              <w:rPr/>
            </w:pPr>
            <w:r>
              <w:rPr>
                <w:spacing w:val="1"/>
              </w:rPr>
              <w:t>1.5 万元以上 2.5 万元以下罚款。</w:t>
            </w:r>
          </w:p>
        </w:tc>
      </w:tr>
      <w:tr>
        <w:trPr>
          <w:trHeight w:val="876" w:hRule="atLeast"/>
        </w:trPr>
        <w:tc>
          <w:tcPr>
            <w:tcW w:w="9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8" w:lineRule="auto"/>
              <w:rPr/>
            </w:pPr>
            <w:r>
              <w:rPr>
                <w:spacing w:val="7"/>
              </w:rPr>
              <w:t>拒不履行的。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8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5"/>
              <w:spacing w:before="78" w:line="208" w:lineRule="auto"/>
              <w:rPr/>
            </w:pPr>
            <w:r>
              <w:rPr>
                <w:spacing w:val="2"/>
              </w:rPr>
              <w:t>2.5 万元以上 3 万元以下罚款。</w:t>
            </w:r>
          </w:p>
        </w:tc>
      </w:tr>
      <w:tr>
        <w:trPr>
          <w:trHeight w:val="971" w:hRule="atLeast"/>
        </w:trPr>
        <w:tc>
          <w:tcPr>
            <w:tcW w:w="910" w:type="dxa"/>
            <w:vAlign w:val="top"/>
          </w:tcPr>
          <w:p>
            <w:pPr>
              <w:spacing w:line="32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8"/>
              <w:spacing w:before="82" w:line="170" w:lineRule="auto"/>
              <w:rPr/>
            </w:pPr>
            <w:r>
              <w:rPr>
                <w:spacing w:val="-14"/>
              </w:rPr>
              <w:t>16</w:t>
            </w:r>
          </w:p>
        </w:tc>
        <w:tc>
          <w:tcPr>
            <w:tcW w:w="1973" w:type="dxa"/>
            <w:vAlign w:val="top"/>
          </w:tcPr>
          <w:p>
            <w:pPr>
              <w:pStyle w:val="TableText"/>
              <w:ind w:left="107" w:right="108" w:firstLine="402"/>
              <w:spacing w:before="60" w:line="221" w:lineRule="auto"/>
              <w:jc w:val="both"/>
              <w:rPr/>
            </w:pPr>
            <w:r>
              <w:rPr>
                <w:spacing w:val="35"/>
              </w:rPr>
              <w:t>销售者未按要</w:t>
            </w:r>
            <w:r>
              <w:rPr/>
              <w:t xml:space="preserve"> </w:t>
            </w:r>
            <w:r>
              <w:rPr>
                <w:spacing w:val="29"/>
              </w:rPr>
              <w:t>求进行包装或者附</w:t>
            </w:r>
            <w:r>
              <w:rPr/>
              <w:t xml:space="preserve"> </w:t>
            </w:r>
            <w:r>
              <w:rPr>
                <w:spacing w:val="6"/>
              </w:rPr>
              <w:t>加标签的。</w:t>
            </w:r>
          </w:p>
        </w:tc>
        <w:tc>
          <w:tcPr>
            <w:tcW w:w="4858" w:type="dxa"/>
            <w:vAlign w:val="top"/>
          </w:tcPr>
          <w:p>
            <w:pPr>
              <w:pStyle w:val="TableText"/>
              <w:ind w:left="116" w:right="103" w:firstLine="389"/>
              <w:spacing w:before="230" w:line="260" w:lineRule="auto"/>
              <w:rPr/>
            </w:pPr>
            <w:r>
              <w:rPr>
                <w:b/>
                <w:bCs/>
                <w:spacing w:val="6"/>
              </w:rPr>
              <w:t>第五十二条</w:t>
            </w:r>
            <w:r>
              <w:rPr>
                <w:b/>
                <w:bCs/>
                <w:spacing w:val="69"/>
              </w:rPr>
              <w:t xml:space="preserve"> </w:t>
            </w:r>
            <w:r>
              <w:rPr>
                <w:spacing w:val="6"/>
              </w:rPr>
              <w:t>销售者违反本办法第三十二条、第三</w:t>
            </w:r>
            <w:r>
              <w:rPr/>
              <w:t xml:space="preserve"> </w:t>
            </w:r>
            <w:r>
              <w:rPr>
                <w:spacing w:val="8"/>
              </w:rPr>
              <w:t>十三条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、第三十五条规定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，未按要求进行包装或者附</w:t>
            </w:r>
          </w:p>
        </w:tc>
        <w:tc>
          <w:tcPr>
            <w:tcW w:w="900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2" w:firstLine="2"/>
              <w:spacing w:before="217" w:line="227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4" w:right="106"/>
              <w:spacing w:before="228" w:line="261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1"/>
              </w:rPr>
              <w:t>5000 元以上 1.25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29"/>
          <w:pgSz w:w="16839" w:h="11905"/>
          <w:pgMar w:top="1011" w:right="73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2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10"/>
        <w:gridCol w:w="1973"/>
        <w:gridCol w:w="4858"/>
        <w:gridCol w:w="900"/>
        <w:gridCol w:w="1979"/>
        <w:gridCol w:w="3604"/>
      </w:tblGrid>
      <w:tr>
        <w:trPr>
          <w:trHeight w:val="852" w:hRule="atLeast"/>
        </w:trPr>
        <w:tc>
          <w:tcPr>
            <w:tcW w:w="910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0" w:right="103"/>
              <w:spacing w:before="109" w:line="262" w:lineRule="auto"/>
              <w:jc w:val="both"/>
              <w:rPr/>
            </w:pPr>
            <w:r>
              <w:rPr>
                <w:spacing w:val="8"/>
              </w:rPr>
              <w:t>加标签的</w:t>
            </w:r>
            <w:r>
              <w:rPr>
                <w:spacing w:val="-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由县级以上食品药品监督管理部门责令改</w:t>
            </w:r>
            <w:r>
              <w:rPr/>
              <w:t xml:space="preserve"> </w:t>
            </w:r>
            <w:r>
              <w:rPr>
                <w:spacing w:val="2"/>
              </w:rPr>
              <w:t>正，给予警告；拒不改正的，处 5000 元以上 3 万</w:t>
            </w:r>
            <w:r>
              <w:rPr>
                <w:spacing w:val="1"/>
              </w:rPr>
              <w:t>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3"/>
              <w:spacing w:before="314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1" w:right="102" w:firstLine="2"/>
              <w:spacing w:before="155" w:line="228" w:lineRule="auto"/>
              <w:rPr/>
            </w:pPr>
            <w:r>
              <w:rPr>
                <w:spacing w:val="26"/>
              </w:rPr>
              <w:t>经责令改正后</w:t>
            </w:r>
            <w:r>
              <w:rPr>
                <w:spacing w:val="-28"/>
              </w:rPr>
              <w:t xml:space="preserve"> </w:t>
            </w:r>
            <w:r>
              <w:rPr>
                <w:spacing w:val="26"/>
              </w:rPr>
              <w:t>仍未</w:t>
            </w:r>
            <w:r>
              <w:rPr/>
              <w:t xml:space="preserve"> </w:t>
            </w:r>
            <w:r>
              <w:rPr>
                <w:spacing w:val="6"/>
              </w:rPr>
              <w:t>进行的。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68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23"/>
              <w:spacing w:before="78" w:line="208" w:lineRule="auto"/>
              <w:rPr/>
            </w:pPr>
            <w:r>
              <w:rPr/>
              <w:t>1.25 万元以上 2.25 万元以下罚款。</w:t>
            </w:r>
          </w:p>
        </w:tc>
      </w:tr>
      <w:tr>
        <w:trPr>
          <w:trHeight w:val="848" w:hRule="atLeast"/>
        </w:trPr>
        <w:tc>
          <w:tcPr>
            <w:tcW w:w="9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0"/>
              <w:spacing w:before="310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2"/>
              <w:spacing w:before="310" w:line="208" w:lineRule="auto"/>
              <w:rPr/>
            </w:pPr>
            <w:r>
              <w:rPr>
                <w:spacing w:val="7"/>
              </w:rPr>
              <w:t>拒不改正的。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/>
              <w:spacing w:before="166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</w:p>
          <w:p>
            <w:pPr>
              <w:pStyle w:val="TableText"/>
              <w:ind w:left="115"/>
              <w:spacing w:before="78" w:line="208" w:lineRule="auto"/>
              <w:rPr/>
            </w:pPr>
            <w:r>
              <w:rPr>
                <w:spacing w:val="1"/>
              </w:rPr>
              <w:t>2.25 万元以上 3 万元以下罚款。</w:t>
            </w:r>
          </w:p>
        </w:tc>
      </w:tr>
      <w:tr>
        <w:trPr>
          <w:trHeight w:val="1013" w:hRule="atLeast"/>
        </w:trPr>
        <w:tc>
          <w:tcPr>
            <w:tcW w:w="910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8"/>
              <w:spacing w:before="81" w:line="173" w:lineRule="auto"/>
              <w:rPr/>
            </w:pPr>
            <w:r>
              <w:rPr>
                <w:spacing w:val="-14"/>
              </w:rPr>
              <w:t>17</w:t>
            </w:r>
          </w:p>
        </w:tc>
        <w:tc>
          <w:tcPr>
            <w:tcW w:w="1973" w:type="dxa"/>
            <w:vAlign w:val="top"/>
            <w:vMerge w:val="restart"/>
            <w:tcBorders>
              <w:bottom w:val="nil"/>
            </w:tcBorders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402"/>
              <w:spacing w:before="81" w:line="229" w:lineRule="auto"/>
              <w:jc w:val="both"/>
              <w:rPr/>
            </w:pPr>
            <w:r>
              <w:rPr>
                <w:spacing w:val="35"/>
              </w:rPr>
              <w:t>销售者未按要</w:t>
            </w:r>
            <w:r>
              <w:rPr/>
              <w:t xml:space="preserve"> </w:t>
            </w:r>
            <w:r>
              <w:rPr>
                <w:spacing w:val="29"/>
              </w:rPr>
              <w:t>求公布食用农产品</w:t>
            </w:r>
            <w:r>
              <w:rPr/>
              <w:t xml:space="preserve"> </w:t>
            </w:r>
            <w:r>
              <w:rPr>
                <w:spacing w:val="7"/>
              </w:rPr>
              <w:t>相关信息的。</w:t>
            </w:r>
          </w:p>
        </w:tc>
        <w:tc>
          <w:tcPr>
            <w:tcW w:w="4858" w:type="dxa"/>
            <w:vAlign w:val="top"/>
            <w:vMerge w:val="restart"/>
            <w:tcBorders>
              <w:bottom w:val="nil"/>
            </w:tcBorders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1" w:firstLine="396"/>
              <w:spacing w:before="82" w:line="263" w:lineRule="auto"/>
              <w:rPr/>
            </w:pPr>
            <w:r>
              <w:rPr>
                <w:b/>
                <w:bCs/>
                <w:spacing w:val="16"/>
              </w:rPr>
              <w:t>第五十三条</w:t>
            </w:r>
            <w:r>
              <w:rPr>
                <w:b/>
                <w:bCs/>
                <w:spacing w:val="5"/>
              </w:rPr>
              <w:t xml:space="preserve">  </w:t>
            </w:r>
            <w:r>
              <w:rPr>
                <w:spacing w:val="16"/>
              </w:rPr>
              <w:t>销售者违反本办法第三十四条第一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款规定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，未按要求公布食用农产品相关信息的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7"/>
              </w:rPr>
              <w:t>由县</w:t>
            </w:r>
            <w:r>
              <w:rPr/>
              <w:t xml:space="preserve"> </w:t>
            </w:r>
            <w:r>
              <w:rPr>
                <w:spacing w:val="8"/>
              </w:rPr>
              <w:t>级以上食品药品监督管理部门责令改正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8"/>
              </w:rPr>
              <w:t>，给予警告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</w:t>
            </w:r>
            <w:r>
              <w:rPr/>
              <w:t xml:space="preserve"> </w:t>
            </w:r>
            <w:r>
              <w:rPr>
                <w:spacing w:val="1"/>
              </w:rPr>
              <w:t>拒不改正的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，处 5000 元以上 1 万元以下罚款。</w:t>
            </w:r>
          </w:p>
        </w:tc>
        <w:tc>
          <w:tcPr>
            <w:tcW w:w="900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10" w:right="102" w:firstLine="2"/>
              <w:spacing w:before="236" w:line="227" w:lineRule="auto"/>
              <w:rPr/>
            </w:pPr>
            <w:r>
              <w:rPr>
                <w:spacing w:val="25"/>
              </w:rPr>
              <w:t>经责令改正仍</w:t>
            </w:r>
            <w:r>
              <w:rPr>
                <w:spacing w:val="-20"/>
              </w:rPr>
              <w:t xml:space="preserve"> </w:t>
            </w:r>
            <w:r>
              <w:rPr>
                <w:spacing w:val="25"/>
              </w:rPr>
              <w:t>不符</w:t>
            </w:r>
            <w:r>
              <w:rPr/>
              <w:t xml:space="preserve"> </w:t>
            </w:r>
            <w:r>
              <w:rPr>
                <w:spacing w:val="7"/>
              </w:rPr>
              <w:t>合要求的。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4" w:right="106"/>
              <w:spacing w:before="247" w:line="261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3"/>
              </w:rPr>
              <w:t>5000 元以上 6500 元以下罚款。</w:t>
            </w:r>
          </w:p>
        </w:tc>
      </w:tr>
      <w:tr>
        <w:trPr>
          <w:trHeight w:val="809" w:hRule="atLeast"/>
        </w:trPr>
        <w:tc>
          <w:tcPr>
            <w:tcW w:w="91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3"/>
              <w:spacing w:before="293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79" w:type="dxa"/>
            <w:vAlign w:val="top"/>
          </w:tcPr>
          <w:p>
            <w:pPr>
              <w:pStyle w:val="TableText"/>
              <w:ind w:left="109" w:right="102" w:firstLine="3"/>
              <w:spacing w:before="136" w:line="227" w:lineRule="auto"/>
              <w:rPr/>
            </w:pPr>
            <w:r>
              <w:rPr>
                <w:spacing w:val="26"/>
              </w:rPr>
              <w:t>经责令改正后</w:t>
            </w:r>
            <w:r>
              <w:rPr>
                <w:spacing w:val="-28"/>
              </w:rPr>
              <w:t xml:space="preserve"> </w:t>
            </w:r>
            <w:r>
              <w:rPr>
                <w:spacing w:val="26"/>
              </w:rPr>
              <w:t>仍未</w:t>
            </w:r>
            <w:r>
              <w:rPr/>
              <w:t xml:space="preserve"> </w:t>
            </w:r>
            <w:r>
              <w:rPr>
                <w:spacing w:val="6"/>
              </w:rPr>
              <w:t>公布的。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5" w:right="106"/>
              <w:spacing w:before="147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>
                <w:spacing w:val="-3"/>
              </w:rPr>
              <w:t>6500 元以上 8500 元以下罚款。</w:t>
            </w:r>
          </w:p>
        </w:tc>
      </w:tr>
      <w:tr>
        <w:trPr>
          <w:trHeight w:val="977" w:hRule="atLeast"/>
        </w:trPr>
        <w:tc>
          <w:tcPr>
            <w:tcW w:w="91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85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79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8" w:lineRule="auto"/>
              <w:rPr/>
            </w:pPr>
            <w:r>
              <w:rPr>
                <w:spacing w:val="7"/>
              </w:rPr>
              <w:t>拒不公布的。</w:t>
            </w:r>
          </w:p>
        </w:tc>
        <w:tc>
          <w:tcPr>
            <w:tcW w:w="3604" w:type="dxa"/>
            <w:vAlign w:val="top"/>
          </w:tcPr>
          <w:p>
            <w:pPr>
              <w:pStyle w:val="TableText"/>
              <w:ind w:left="114" w:right="106"/>
              <w:spacing w:before="230" w:line="261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/>
              <w:t xml:space="preserve"> </w:t>
            </w:r>
            <w:r>
              <w:rPr/>
              <w:t>8500 元以上 1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30"/>
          <w:pgSz w:w="16839" w:h="11905"/>
          <w:pgMar w:top="1011" w:right="73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801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八十一、《乳品质量安全监督管理条例》行政处罚裁量基准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40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684"/>
        <w:gridCol w:w="4109"/>
        <w:gridCol w:w="960"/>
        <w:gridCol w:w="1664"/>
        <w:gridCol w:w="3990"/>
      </w:tblGrid>
      <w:tr>
        <w:trPr>
          <w:trHeight w:val="551" w:hRule="atLeast"/>
        </w:trPr>
        <w:tc>
          <w:tcPr>
            <w:tcW w:w="997" w:type="dxa"/>
            <w:vAlign w:val="top"/>
          </w:tcPr>
          <w:p>
            <w:pPr>
              <w:pStyle w:val="TableText"/>
              <w:ind w:left="300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684" w:type="dxa"/>
            <w:vAlign w:val="top"/>
          </w:tcPr>
          <w:p>
            <w:pPr>
              <w:pStyle w:val="TableText"/>
              <w:ind w:left="942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09" w:type="dxa"/>
            <w:vAlign w:val="top"/>
          </w:tcPr>
          <w:p>
            <w:pPr>
              <w:pStyle w:val="TableText"/>
              <w:ind w:left="1656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3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990" w:type="dxa"/>
            <w:vAlign w:val="top"/>
          </w:tcPr>
          <w:p>
            <w:pPr>
              <w:pStyle w:val="TableText"/>
              <w:ind w:left="1595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86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9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684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2" w:hanging="1"/>
              <w:spacing w:before="82" w:line="263" w:lineRule="auto"/>
              <w:jc w:val="both"/>
              <w:rPr/>
            </w:pPr>
            <w:r>
              <w:rPr>
                <w:spacing w:val="5"/>
              </w:rPr>
              <w:t>奶畜养殖者、生鲜乳收购者、</w:t>
            </w:r>
            <w:r>
              <w:rPr>
                <w:spacing w:val="4"/>
              </w:rPr>
              <w:t xml:space="preserve"> </w:t>
            </w:r>
            <w:r>
              <w:rPr>
                <w:spacing w:val="15"/>
              </w:rPr>
              <w:t>乳制品生产企业和销售者在</w:t>
            </w:r>
            <w:r>
              <w:rPr/>
              <w:t xml:space="preserve">  </w:t>
            </w:r>
            <w:r>
              <w:rPr>
                <w:spacing w:val="15"/>
              </w:rPr>
              <w:t>发生乳品质量安全事故后未</w:t>
            </w:r>
            <w:r>
              <w:rPr/>
              <w:t xml:space="preserve">  </w:t>
            </w:r>
            <w:r>
              <w:rPr>
                <w:spacing w:val="4"/>
              </w:rPr>
              <w:t>报告</w:t>
            </w:r>
            <w:r>
              <w:rPr>
                <w:spacing w:val="-31"/>
              </w:rPr>
              <w:t xml:space="preserve"> </w:t>
            </w:r>
            <w:r>
              <w:rPr>
                <w:spacing w:val="4"/>
              </w:rPr>
              <w:t>、处置的。</w:t>
            </w:r>
          </w:p>
        </w:tc>
        <w:tc>
          <w:tcPr>
            <w:tcW w:w="4109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25" w:firstLine="399"/>
              <w:spacing w:before="82" w:line="264" w:lineRule="auto"/>
              <w:jc w:val="both"/>
              <w:rPr/>
            </w:pPr>
            <w:r>
              <w:rPr>
                <w:b/>
                <w:bCs/>
                <w:spacing w:val="4"/>
              </w:rPr>
              <w:t>第五十九条 </w:t>
            </w:r>
            <w:r>
              <w:rPr>
                <w:spacing w:val="4"/>
              </w:rPr>
              <w:t>奶畜养殖者、生鲜乳收购者、</w:t>
            </w:r>
            <w:r>
              <w:rPr>
                <w:spacing w:val="17"/>
              </w:rPr>
              <w:t xml:space="preserve"> </w:t>
            </w:r>
            <w:r>
              <w:rPr>
                <w:spacing w:val="14"/>
              </w:rPr>
              <w:t>乳制品生产企业和销售者在发生乳品质量安</w:t>
            </w:r>
            <w:r>
              <w:rPr>
                <w:spacing w:val="5"/>
              </w:rPr>
              <w:t xml:space="preserve">  </w:t>
            </w:r>
            <w:r>
              <w:rPr>
                <w:spacing w:val="7"/>
              </w:rPr>
              <w:t>全事故后未报告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、处置的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由畜牧兽医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、质</w:t>
            </w:r>
            <w:r>
              <w:rPr/>
              <w:t xml:space="preserve">  </w:t>
            </w:r>
            <w:r>
              <w:rPr>
                <w:spacing w:val="11"/>
              </w:rPr>
              <w:t>量监督</w:t>
            </w:r>
            <w:r>
              <w:rPr>
                <w:spacing w:val="-15"/>
              </w:rPr>
              <w:t xml:space="preserve"> </w:t>
            </w:r>
            <w:r>
              <w:rPr>
                <w:spacing w:val="11"/>
              </w:rPr>
              <w:t>、工商行政管理</w:t>
            </w:r>
            <w:r>
              <w:rPr>
                <w:spacing w:val="-29"/>
              </w:rPr>
              <w:t xml:space="preserve"> </w:t>
            </w:r>
            <w:r>
              <w:rPr>
                <w:spacing w:val="11"/>
              </w:rPr>
              <w:t>、食品药品监督等部</w:t>
            </w:r>
            <w:r>
              <w:rPr/>
              <w:t xml:space="preserve">  </w:t>
            </w:r>
            <w:r>
              <w:rPr>
                <w:spacing w:val="7"/>
              </w:rPr>
              <w:t>门依据各自职责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7"/>
              </w:rPr>
              <w:t>给予警告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；毁</w:t>
            </w:r>
            <w:r>
              <w:rPr/>
              <w:t xml:space="preserve">  </w:t>
            </w:r>
            <w:r>
              <w:rPr>
                <w:spacing w:val="2"/>
              </w:rPr>
              <w:t>灭有关证据的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，责令停产停业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，并处 10 万元</w:t>
            </w:r>
            <w:r>
              <w:rPr/>
              <w:t xml:space="preserve">  </w:t>
            </w:r>
            <w:r>
              <w:rPr>
                <w:spacing w:val="1"/>
              </w:rPr>
              <w:t>以上 20 万元以下罚款</w:t>
            </w:r>
            <w:r>
              <w:rPr>
                <w:spacing w:val="-9"/>
              </w:rPr>
              <w:t xml:space="preserve"> </w:t>
            </w:r>
            <w:r>
              <w:rPr>
                <w:spacing w:val="1"/>
              </w:rPr>
              <w:t>；造成严重后果的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</w:t>
            </w:r>
            <w:r>
              <w:rPr>
                <w:spacing w:val="-29"/>
              </w:rPr>
              <w:t xml:space="preserve"> </w:t>
            </w:r>
            <w:r>
              <w:rPr>
                <w:spacing w:val="1"/>
              </w:rPr>
              <w:t>由</w:t>
            </w:r>
            <w:r>
              <w:rPr/>
              <w:t xml:space="preserve">  </w:t>
            </w:r>
            <w:r>
              <w:rPr>
                <w:spacing w:val="10"/>
              </w:rPr>
              <w:t>发证机关吊销许可证照</w:t>
            </w:r>
            <w:r>
              <w:rPr>
                <w:spacing w:val="-9"/>
              </w:rPr>
              <w:t xml:space="preserve"> </w:t>
            </w:r>
            <w:r>
              <w:rPr>
                <w:spacing w:val="10"/>
              </w:rPr>
              <w:t>；构成犯罪的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，依法</w:t>
            </w:r>
            <w:r>
              <w:rPr/>
              <w:t xml:space="preserve">  </w:t>
            </w:r>
            <w:r>
              <w:rPr>
                <w:spacing w:val="7"/>
              </w:rPr>
              <w:t>追究刑事责任。</w:t>
            </w:r>
          </w:p>
        </w:tc>
        <w:tc>
          <w:tcPr>
            <w:tcW w:w="960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64" w:type="dxa"/>
            <w:vAlign w:val="top"/>
          </w:tcPr>
          <w:p>
            <w:pPr>
              <w:pStyle w:val="TableText"/>
              <w:ind w:left="94" w:right="31" w:firstLine="15"/>
              <w:spacing w:before="191" w:line="230" w:lineRule="auto"/>
              <w:jc w:val="both"/>
              <w:rPr/>
            </w:pPr>
            <w:r>
              <w:rPr>
                <w:spacing w:val="16"/>
              </w:rPr>
              <w:t>有下列情形之一</w:t>
            </w:r>
            <w:r>
              <w:rPr/>
              <w:t xml:space="preserve">  </w:t>
            </w:r>
            <w:r>
              <w:rPr>
                <w:spacing w:val="15"/>
              </w:rPr>
              <w:t>的：</w:t>
            </w:r>
            <w:r>
              <w:rPr>
                <w:spacing w:val="-16"/>
              </w:rPr>
              <w:t xml:space="preserve"> </w:t>
            </w:r>
            <w:r>
              <w:rPr>
                <w:spacing w:val="15"/>
              </w:rPr>
              <w:t>1.未造成危</w:t>
            </w:r>
            <w:r>
              <w:rPr/>
              <w:t xml:space="preserve">  </w:t>
            </w:r>
            <w:r>
              <w:rPr>
                <w:spacing w:val="6"/>
              </w:rPr>
              <w:t>害后果的 ；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2.</w:t>
            </w:r>
            <w:r>
              <w:rPr>
                <w:spacing w:val="-33"/>
              </w:rPr>
              <w:t xml:space="preserve"> </w:t>
            </w:r>
            <w:r>
              <w:rPr>
                <w:spacing w:val="6"/>
              </w:rPr>
              <w:t>有</w:t>
            </w:r>
            <w:r>
              <w:rPr/>
              <w:t xml:space="preserve">  </w:t>
            </w:r>
            <w:r>
              <w:rPr>
                <w:spacing w:val="13"/>
              </w:rPr>
              <w:t>《规定》</w:t>
            </w:r>
            <w:r>
              <w:rPr>
                <w:spacing w:val="-20"/>
              </w:rPr>
              <w:t xml:space="preserve"> </w:t>
            </w:r>
            <w:r>
              <w:rPr>
                <w:spacing w:val="13"/>
              </w:rPr>
              <w:t>第十一</w:t>
            </w:r>
            <w:r>
              <w:rPr/>
              <w:t xml:space="preserve">  </w:t>
            </w:r>
            <w:r>
              <w:rPr>
                <w:spacing w:val="1"/>
              </w:rPr>
              <w:t>条情形之一的。。</w:t>
            </w:r>
          </w:p>
        </w:tc>
        <w:tc>
          <w:tcPr>
            <w:tcW w:w="3990" w:type="dxa"/>
            <w:vAlign w:val="top"/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4"/>
              <w:spacing w:before="81" w:line="262" w:lineRule="auto"/>
              <w:jc w:val="both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，给予警告；毁灭有关证据的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，责</w:t>
            </w:r>
            <w:r>
              <w:rPr/>
              <w:t xml:space="preserve"> </w:t>
            </w:r>
            <w:r>
              <w:rPr>
                <w:spacing w:val="5"/>
              </w:rPr>
              <w:t>令停产停业，并处 10 万元以上13 万</w:t>
            </w:r>
            <w:r>
              <w:rPr>
                <w:spacing w:val="4"/>
              </w:rPr>
              <w:t>元以下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2218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8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0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60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64" w:type="dxa"/>
            <w:vAlign w:val="top"/>
          </w:tcPr>
          <w:p>
            <w:pPr>
              <w:pStyle w:val="TableText"/>
              <w:ind w:left="108" w:right="93" w:firstLine="2"/>
              <w:spacing w:before="208" w:line="231" w:lineRule="auto"/>
              <w:jc w:val="both"/>
              <w:rPr/>
            </w:pPr>
            <w:r>
              <w:rPr>
                <w:spacing w:val="16"/>
              </w:rPr>
              <w:t>有下列情形之一</w:t>
            </w:r>
            <w:r>
              <w:rPr/>
              <w:t xml:space="preserve"> </w:t>
            </w:r>
            <w:r>
              <w:rPr>
                <w:spacing w:val="2"/>
              </w:rPr>
              <w:t>的：</w:t>
            </w:r>
            <w:r>
              <w:rPr>
                <w:spacing w:val="-31"/>
              </w:rPr>
              <w:t xml:space="preserve"> </w:t>
            </w:r>
            <w:r>
              <w:rPr>
                <w:spacing w:val="2"/>
              </w:rPr>
              <w:t>1.</w:t>
            </w:r>
            <w:r>
              <w:rPr>
                <w:spacing w:val="49"/>
                <w:w w:val="101"/>
              </w:rPr>
              <w:t xml:space="preserve"> </w:t>
            </w:r>
            <w:r>
              <w:rPr>
                <w:spacing w:val="2"/>
              </w:rPr>
              <w:t>造成一定</w:t>
            </w:r>
            <w:r>
              <w:rPr/>
              <w:t xml:space="preserve"> </w:t>
            </w:r>
            <w:r>
              <w:rPr>
                <w:spacing w:val="7"/>
              </w:rPr>
              <w:t>危害后果的 ；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2.</w:t>
            </w:r>
            <w:r>
              <w:rPr/>
              <w:t xml:space="preserve"> </w:t>
            </w:r>
            <w:r>
              <w:rPr>
                <w:spacing w:val="18"/>
              </w:rPr>
              <w:t>不具有《规定》</w:t>
            </w:r>
            <w:r>
              <w:rPr/>
              <w:t xml:space="preserve"> </w:t>
            </w:r>
            <w:r>
              <w:rPr>
                <w:spacing w:val="12"/>
              </w:rPr>
              <w:t>从重</w:t>
            </w:r>
            <w:r>
              <w:rPr>
                <w:spacing w:val="-26"/>
              </w:rPr>
              <w:t xml:space="preserve"> </w:t>
            </w:r>
            <w:r>
              <w:rPr>
                <w:spacing w:val="12"/>
              </w:rPr>
              <w:t>、从轻情形</w:t>
            </w:r>
            <w:r>
              <w:rPr/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3990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4"/>
              <w:spacing w:before="81" w:line="262" w:lineRule="auto"/>
              <w:jc w:val="both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，给予警告；毁灭有关证据的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，责</w:t>
            </w:r>
            <w:r>
              <w:rPr/>
              <w:t xml:space="preserve"> </w:t>
            </w:r>
            <w:r>
              <w:rPr>
                <w:spacing w:val="5"/>
              </w:rPr>
              <w:t>令停产停业，并处 13 万元以上17 万</w:t>
            </w:r>
            <w:r>
              <w:rPr>
                <w:spacing w:val="4"/>
              </w:rPr>
              <w:t>元以下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2209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8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0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60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7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64" w:type="dxa"/>
            <w:vAlign w:val="top"/>
          </w:tcPr>
          <w:p>
            <w:pPr>
              <w:pStyle w:val="TableText"/>
              <w:ind w:left="109" w:right="105"/>
              <w:spacing w:before="207" w:line="230" w:lineRule="auto"/>
              <w:jc w:val="both"/>
              <w:rPr/>
            </w:pPr>
            <w:r>
              <w:rPr>
                <w:spacing w:val="16"/>
              </w:rPr>
              <w:t>有下列情形之一</w:t>
            </w:r>
            <w:r>
              <w:rPr/>
              <w:t xml:space="preserve"> </w:t>
            </w:r>
            <w:r>
              <w:rPr>
                <w:spacing w:val="2"/>
              </w:rPr>
              <w:t>的：</w:t>
            </w:r>
            <w:r>
              <w:rPr>
                <w:spacing w:val="-33"/>
              </w:rPr>
              <w:t xml:space="preserve"> </w:t>
            </w:r>
            <w:r>
              <w:rPr>
                <w:spacing w:val="2"/>
              </w:rPr>
              <w:t>1.</w:t>
            </w:r>
            <w:r>
              <w:rPr>
                <w:spacing w:val="50"/>
              </w:rPr>
              <w:t xml:space="preserve"> </w:t>
            </w:r>
            <w:r>
              <w:rPr>
                <w:spacing w:val="2"/>
              </w:rPr>
              <w:t>造成严重</w:t>
            </w:r>
            <w:r>
              <w:rPr/>
              <w:t xml:space="preserve"> </w:t>
            </w:r>
            <w:r>
              <w:rPr>
                <w:spacing w:val="7"/>
              </w:rPr>
              <w:t>危害后果的 ；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2.</w:t>
            </w:r>
            <w:r>
              <w:rPr/>
              <w:t xml:space="preserve"> </w:t>
            </w:r>
            <w:r>
              <w:rPr>
                <w:spacing w:val="11"/>
              </w:rPr>
              <w:t>有《规定》</w:t>
            </w:r>
            <w:r>
              <w:rPr>
                <w:spacing w:val="-21"/>
              </w:rPr>
              <w:t xml:space="preserve"> </w:t>
            </w:r>
            <w:r>
              <w:rPr>
                <w:spacing w:val="11"/>
              </w:rPr>
              <w:t>第十</w:t>
            </w:r>
            <w:r>
              <w:rPr/>
              <w:t xml:space="preserve"> </w:t>
            </w:r>
            <w:r>
              <w:rPr>
                <w:spacing w:val="12"/>
              </w:rPr>
              <w:t>三条</w:t>
            </w:r>
            <w:r>
              <w:rPr>
                <w:spacing w:val="-28"/>
              </w:rPr>
              <w:t xml:space="preserve"> </w:t>
            </w:r>
            <w:r>
              <w:rPr>
                <w:spacing w:val="12"/>
              </w:rPr>
              <w:t>、第十四条</w:t>
            </w:r>
            <w:r>
              <w:rPr/>
              <w:t xml:space="preserve"> </w:t>
            </w:r>
            <w:r>
              <w:rPr>
                <w:spacing w:val="7"/>
              </w:rPr>
              <w:t>情形之一的。</w:t>
            </w:r>
          </w:p>
        </w:tc>
        <w:tc>
          <w:tcPr>
            <w:tcW w:w="3990" w:type="dxa"/>
            <w:vAlign w:val="top"/>
          </w:tcPr>
          <w:p>
            <w:pPr>
              <w:spacing w:line="4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4"/>
              <w:spacing w:before="82" w:line="263" w:lineRule="auto"/>
              <w:jc w:val="both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，给予警告；毁灭有关证据的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，责</w:t>
            </w:r>
            <w:r>
              <w:rPr/>
              <w:t xml:space="preserve"> </w:t>
            </w:r>
            <w:r>
              <w:rPr>
                <w:spacing w:val="2"/>
              </w:rPr>
              <w:t>令停产停业，并处 17 万元以上 20 万元以下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罚款；造成严重后果的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，由发证机关吊销许</w:t>
            </w:r>
            <w:r>
              <w:rPr/>
              <w:t xml:space="preserve"> </w:t>
            </w:r>
            <w:r>
              <w:rPr>
                <w:spacing w:val="4"/>
              </w:rPr>
              <w:t>可证照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；构成犯罪的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，依法追究刑事责任。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31"/>
          <w:pgSz w:w="16839" w:h="11905"/>
          <w:pgMar w:top="1011" w:right="55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258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八十二、《食盐加碘消除碘缺乏危害管理条例》行政处罚裁量基准</w:t>
      </w:r>
    </w:p>
    <w:p>
      <w:pPr>
        <w:spacing w:line="5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012"/>
        <w:gridCol w:w="4534"/>
        <w:gridCol w:w="993"/>
        <w:gridCol w:w="1983"/>
        <w:gridCol w:w="3525"/>
      </w:tblGrid>
      <w:tr>
        <w:trPr>
          <w:trHeight w:val="551" w:hRule="atLeast"/>
        </w:trPr>
        <w:tc>
          <w:tcPr>
            <w:tcW w:w="997" w:type="dxa"/>
            <w:vAlign w:val="top"/>
          </w:tcPr>
          <w:p>
            <w:pPr>
              <w:pStyle w:val="TableText"/>
              <w:ind w:left="300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012" w:type="dxa"/>
            <w:vAlign w:val="top"/>
          </w:tcPr>
          <w:p>
            <w:pPr>
              <w:pStyle w:val="TableText"/>
              <w:ind w:left="606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34" w:type="dxa"/>
            <w:vAlign w:val="top"/>
          </w:tcPr>
          <w:p>
            <w:pPr>
              <w:pStyle w:val="TableText"/>
              <w:ind w:left="1867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976" w:type="dxa"/>
            <w:vAlign w:val="top"/>
            <w:gridSpan w:val="2"/>
          </w:tcPr>
          <w:p>
            <w:pPr>
              <w:pStyle w:val="TableText"/>
              <w:ind w:left="1088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525" w:type="dxa"/>
            <w:vAlign w:val="top"/>
          </w:tcPr>
          <w:p>
            <w:pPr>
              <w:pStyle w:val="TableText"/>
              <w:ind w:left="1363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9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012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6" w:firstLine="400"/>
              <w:spacing w:before="81" w:line="228" w:lineRule="auto"/>
              <w:jc w:val="both"/>
              <w:rPr/>
            </w:pPr>
            <w:r>
              <w:rPr>
                <w:spacing w:val="42"/>
              </w:rPr>
              <w:t>擅自开办碘盐</w:t>
            </w:r>
            <w:r>
              <w:rPr/>
              <w:t xml:space="preserve"> </w:t>
            </w:r>
            <w:r>
              <w:rPr>
                <w:spacing w:val="33"/>
              </w:rPr>
              <w:t>加工企业或者未经</w:t>
            </w:r>
            <w:r>
              <w:rPr>
                <w:spacing w:val="6"/>
              </w:rPr>
              <w:t xml:space="preserve"> </w:t>
            </w:r>
            <w:r>
              <w:rPr>
                <w:spacing w:val="33"/>
              </w:rPr>
              <w:t>批准从事碘盐批发</w:t>
            </w:r>
          </w:p>
          <w:p>
            <w:pPr>
              <w:pStyle w:val="TableText"/>
              <w:ind w:left="105"/>
              <w:spacing w:before="15" w:line="208" w:lineRule="auto"/>
              <w:rPr/>
            </w:pPr>
            <w:r>
              <w:rPr>
                <w:spacing w:val="6"/>
              </w:rPr>
              <w:t>业务的。</w:t>
            </w:r>
          </w:p>
        </w:tc>
        <w:tc>
          <w:tcPr>
            <w:tcW w:w="4534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0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6"/>
              </w:rPr>
              <w:t>第二十四条   </w:t>
            </w:r>
            <w:r>
              <w:rPr>
                <w:spacing w:val="6"/>
              </w:rPr>
              <w:t>违反本条例的规定，擅自开办碘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盐加工企业或者未经批准从事碘盐批发业务的，由</w:t>
            </w:r>
            <w:r>
              <w:rPr>
                <w:spacing w:val="4"/>
              </w:rPr>
              <w:t xml:space="preserve"> </w:t>
            </w:r>
            <w:r>
              <w:rPr>
                <w:spacing w:val="15"/>
              </w:rPr>
              <w:t>县级以上人民政府盐业主管机构责令停止加工或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者批发碘盐，没收全部碘盐和违法所得，可以并处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该盐产品价值 3 倍以下的罚款。</w:t>
            </w:r>
          </w:p>
        </w:tc>
        <w:tc>
          <w:tcPr>
            <w:tcW w:w="993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83" w:type="dxa"/>
            <w:vAlign w:val="top"/>
          </w:tcPr>
          <w:p>
            <w:pPr>
              <w:pStyle w:val="TableText"/>
              <w:ind w:left="116" w:hanging="6"/>
              <w:spacing w:before="47" w:line="222" w:lineRule="auto"/>
              <w:rPr/>
            </w:pPr>
            <w:r>
              <w:rPr>
                <w:spacing w:val="8"/>
              </w:rPr>
              <w:t>有下列情形之一的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：</w:t>
            </w:r>
            <w:r>
              <w:rPr/>
              <w:t xml:space="preserve">  </w:t>
            </w:r>
            <w:r>
              <w:rPr>
                <w:spacing w:val="1"/>
              </w:rPr>
              <w:t>1.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未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造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成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危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害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后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果</w:t>
            </w:r>
            <w:r>
              <w:rPr/>
              <w:t xml:space="preserve">   </w:t>
            </w:r>
            <w:r>
              <w:rPr>
                <w:spacing w:val="4"/>
              </w:rPr>
              <w:t>的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；2.有《规定》第</w:t>
            </w:r>
            <w:r>
              <w:rPr/>
              <w:t xml:space="preserve">   </w:t>
            </w:r>
            <w:r>
              <w:rPr>
                <w:spacing w:val="-4"/>
              </w:rPr>
              <w:t>十一条情形之一的。。</w:t>
            </w:r>
          </w:p>
        </w:tc>
        <w:tc>
          <w:tcPr>
            <w:tcW w:w="3525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firstLine="2"/>
              <w:spacing w:before="82" w:line="227" w:lineRule="auto"/>
              <w:rPr/>
            </w:pPr>
            <w:r>
              <w:rPr>
                <w:spacing w:val="3"/>
              </w:rPr>
              <w:t>没收全部碘盐和违法所得，可以并处该</w:t>
            </w:r>
            <w:r>
              <w:rPr>
                <w:spacing w:val="13"/>
              </w:rPr>
              <w:t xml:space="preserve"> </w:t>
            </w:r>
            <w:r>
              <w:rPr>
                <w:spacing w:val="4"/>
              </w:rPr>
              <w:t>盐产品价值 0.9 倍以下的罚款。</w:t>
            </w:r>
          </w:p>
        </w:tc>
      </w:tr>
      <w:tr>
        <w:trPr>
          <w:trHeight w:val="157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1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93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83" w:type="dxa"/>
            <w:vAlign w:val="top"/>
          </w:tcPr>
          <w:p>
            <w:pPr>
              <w:pStyle w:val="TableText"/>
              <w:ind w:left="110" w:right="104"/>
              <w:spacing w:before="47" w:line="224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6"/>
              </w:rPr>
              <w:t xml:space="preserve"> </w:t>
            </w:r>
            <w:r>
              <w:rPr>
                <w:spacing w:val="17"/>
              </w:rPr>
              <w:t>1.</w:t>
            </w:r>
            <w:r>
              <w:rPr>
                <w:spacing w:val="4"/>
              </w:rPr>
              <w:t xml:space="preserve">  </w:t>
            </w:r>
            <w:r>
              <w:rPr>
                <w:spacing w:val="17"/>
              </w:rPr>
              <w:t>造成一定危害后</w:t>
            </w:r>
            <w:r>
              <w:rPr>
                <w:spacing w:val="1"/>
              </w:rPr>
              <w:t xml:space="preserve"> </w:t>
            </w:r>
            <w:r>
              <w:rPr>
                <w:spacing w:val="-10"/>
              </w:rPr>
              <w:t>果的；2.符不具有《规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定》从重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、从轻情形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525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firstLine="2"/>
              <w:spacing w:before="81" w:line="229" w:lineRule="auto"/>
              <w:jc w:val="both"/>
              <w:rPr/>
            </w:pPr>
            <w:r>
              <w:rPr>
                <w:spacing w:val="3"/>
              </w:rPr>
              <w:t>没收全部碘盐和违法所得，可以并处该</w:t>
            </w:r>
            <w:r>
              <w:rPr>
                <w:spacing w:val="13"/>
              </w:rPr>
              <w:t xml:space="preserve"> </w:t>
            </w:r>
            <w:r>
              <w:rPr>
                <w:spacing w:val="5"/>
              </w:rPr>
              <w:t>盐产品价值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0.9 </w:t>
            </w:r>
            <w:r>
              <w:rPr>
                <w:spacing w:val="5"/>
              </w:rPr>
              <w:t>倍以上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2.</w:t>
            </w:r>
            <w:r>
              <w:rPr>
                <w:rFonts w:ascii="Times New Roman" w:hAnsi="Times New Roman" w:eastAsia="Times New Roman" w:cs="Times New Roman"/>
                <w:spacing w:val="-1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 </w:t>
            </w:r>
            <w:r>
              <w:rPr>
                <w:spacing w:val="5"/>
              </w:rPr>
              <w:t>倍以下的罚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579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1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93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83" w:type="dxa"/>
            <w:vAlign w:val="top"/>
          </w:tcPr>
          <w:p>
            <w:pPr>
              <w:pStyle w:val="TableText"/>
              <w:ind w:left="109" w:right="93" w:firstLine="1"/>
              <w:spacing w:before="47" w:line="224" w:lineRule="auto"/>
              <w:jc w:val="both"/>
              <w:rPr/>
            </w:pPr>
            <w:r>
              <w:rPr>
                <w:spacing w:val="7"/>
              </w:rPr>
              <w:t>有下列情形之一的：</w:t>
            </w:r>
            <w:r>
              <w:rPr/>
              <w:t xml:space="preserve"> </w:t>
            </w:r>
            <w:r>
              <w:rPr>
                <w:spacing w:val="17"/>
              </w:rPr>
              <w:t>1.</w:t>
            </w:r>
            <w:r>
              <w:rPr>
                <w:spacing w:val="5"/>
              </w:rPr>
              <w:t xml:space="preserve">  </w:t>
            </w:r>
            <w:r>
              <w:rPr>
                <w:spacing w:val="17"/>
              </w:rPr>
              <w:t>造成严重危害后</w:t>
            </w:r>
            <w:r>
              <w:rPr/>
              <w:t xml:space="preserve"> </w:t>
            </w:r>
            <w:r>
              <w:rPr>
                <w:spacing w:val="5"/>
              </w:rPr>
              <w:t>果的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；2.有《规定》</w:t>
            </w:r>
            <w:r>
              <w:rPr/>
              <w:t xml:space="preserve"> </w:t>
            </w:r>
            <w:r>
              <w:rPr>
                <w:spacing w:val="5"/>
              </w:rPr>
              <w:t>第十三条、第十四条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情形之一的。</w:t>
            </w:r>
          </w:p>
        </w:tc>
        <w:tc>
          <w:tcPr>
            <w:tcW w:w="3525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firstLine="2"/>
              <w:spacing w:before="82" w:line="229" w:lineRule="auto"/>
              <w:jc w:val="both"/>
              <w:rPr/>
            </w:pPr>
            <w:r>
              <w:rPr>
                <w:spacing w:val="3"/>
              </w:rPr>
              <w:t>没收全部碘盐和违法所得，可以并处该</w:t>
            </w:r>
            <w:r>
              <w:rPr>
                <w:spacing w:val="13"/>
              </w:rPr>
              <w:t xml:space="preserve"> </w:t>
            </w:r>
            <w:r>
              <w:rPr>
                <w:spacing w:val="12"/>
              </w:rPr>
              <w:t>盐产品价值 </w:t>
            </w:r>
            <w:r>
              <w:rPr>
                <w:rFonts w:ascii="Times New Roman" w:hAnsi="Times New Roman" w:eastAsia="Times New Roman" w:cs="Times New Roman"/>
                <w:spacing w:val="12"/>
              </w:rPr>
              <w:t>2.</w:t>
            </w:r>
            <w:r>
              <w:rPr>
                <w:rFonts w:ascii="Times New Roman" w:hAnsi="Times New Roman" w:eastAsia="Times New Roman" w:cs="Times New Roman"/>
                <w:spacing w:val="-1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2"/>
              </w:rPr>
              <w:t>1</w:t>
            </w:r>
            <w:r>
              <w:rPr>
                <w:rFonts w:ascii="Times New Roman" w:hAnsi="Times New Roman" w:eastAsia="Times New Roman" w:cs="Times New Roman"/>
                <w:spacing w:val="17"/>
                <w:w w:val="101"/>
              </w:rPr>
              <w:t xml:space="preserve"> </w:t>
            </w:r>
            <w:r>
              <w:rPr>
                <w:spacing w:val="12"/>
              </w:rPr>
              <w:t>倍以上 </w:t>
            </w:r>
            <w:r>
              <w:rPr>
                <w:rFonts w:ascii="Times New Roman" w:hAnsi="Times New Roman" w:eastAsia="Times New Roman" w:cs="Times New Roman"/>
                <w:spacing w:val="12"/>
              </w:rPr>
              <w:t>3 </w:t>
            </w:r>
            <w:r>
              <w:rPr>
                <w:spacing w:val="12"/>
              </w:rPr>
              <w:t>倍以下的罚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1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012" w:type="dxa"/>
            <w:vAlign w:val="top"/>
            <w:vMerge w:val="restart"/>
            <w:tcBorders>
              <w:bottom w:val="nil"/>
            </w:tcBorders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6" w:firstLine="302"/>
              <w:spacing w:before="81" w:line="229" w:lineRule="auto"/>
              <w:rPr/>
            </w:pPr>
            <w:r>
              <w:rPr>
                <w:spacing w:val="2"/>
              </w:rPr>
              <w:t>碘 盐</w:t>
            </w:r>
            <w:r>
              <w:rPr>
                <w:spacing w:val="29"/>
              </w:rPr>
              <w:t xml:space="preserve"> </w:t>
            </w:r>
            <w:r>
              <w:rPr>
                <w:spacing w:val="2"/>
              </w:rPr>
              <w:t>的</w:t>
            </w:r>
            <w:r>
              <w:rPr>
                <w:spacing w:val="8"/>
              </w:rPr>
              <w:t xml:space="preserve"> </w:t>
            </w:r>
            <w:r>
              <w:rPr>
                <w:spacing w:val="2"/>
              </w:rPr>
              <w:t>加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工</w:t>
            </w:r>
            <w:r>
              <w:rPr>
                <w:spacing w:val="8"/>
              </w:rPr>
              <w:t xml:space="preserve"> </w:t>
            </w:r>
            <w:r>
              <w:rPr>
                <w:spacing w:val="2"/>
              </w:rPr>
              <w:t>企</w:t>
            </w:r>
            <w:r>
              <w:rPr/>
              <w:t xml:space="preserve"> </w:t>
            </w:r>
            <w:r>
              <w:rPr>
                <w:spacing w:val="6"/>
              </w:rPr>
              <w:t>业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、批发企业违反本</w:t>
            </w:r>
            <w:r>
              <w:rPr/>
              <w:t xml:space="preserve"> </w:t>
            </w:r>
            <w:r>
              <w:rPr>
                <w:spacing w:val="2"/>
              </w:rPr>
              <w:t>条例的规定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，加工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</w:t>
            </w:r>
            <w:r>
              <w:rPr/>
              <w:t xml:space="preserve"> </w:t>
            </w:r>
            <w:r>
              <w:rPr>
                <w:spacing w:val="8"/>
              </w:rPr>
              <w:t>批发不合格碘盐的。</w:t>
            </w:r>
          </w:p>
        </w:tc>
        <w:tc>
          <w:tcPr>
            <w:tcW w:w="45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2" w:firstLine="400"/>
              <w:spacing w:before="48" w:line="228" w:lineRule="auto"/>
              <w:jc w:val="both"/>
              <w:rPr/>
            </w:pPr>
            <w:r>
              <w:rPr>
                <w:b/>
                <w:bCs/>
                <w:spacing w:val="6"/>
              </w:rPr>
              <w:t>第二十五条   </w:t>
            </w:r>
            <w:r>
              <w:rPr>
                <w:spacing w:val="6"/>
              </w:rPr>
              <w:t>碘盐的加工企业、批发企业违反 </w:t>
            </w:r>
            <w:r>
              <w:rPr>
                <w:spacing w:val="4"/>
              </w:rPr>
              <w:t>本条例的规定，加工、批发不合格碘盐的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，由县级</w:t>
            </w:r>
            <w:r>
              <w:rPr/>
              <w:t xml:space="preserve"> </w:t>
            </w:r>
            <w:r>
              <w:rPr>
                <w:spacing w:val="15"/>
              </w:rPr>
              <w:t>以上人民政府盐业主管机构责令停止出售并责令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责任者按照国家规定标准对食盐补碘，没收违法所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得，可以并处该盐产品价值 3 倍以下的罚款。情节 </w:t>
            </w:r>
            <w:r>
              <w:rPr>
                <w:spacing w:val="4"/>
              </w:rPr>
              <w:t>严重的，对加工企业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，由省、自治区、直辖市人民</w:t>
            </w:r>
            <w:r>
              <w:rPr/>
              <w:t xml:space="preserve"> </w:t>
            </w:r>
            <w:r>
              <w:rPr>
                <w:spacing w:val="15"/>
              </w:rPr>
              <w:t>政府盐业主管机构报请国务院盐业主管机构批准</w:t>
            </w:r>
            <w:r>
              <w:rPr>
                <w:spacing w:val="11"/>
              </w:rPr>
              <w:t xml:space="preserve"> </w:t>
            </w:r>
            <w:r>
              <w:rPr>
                <w:spacing w:val="3"/>
              </w:rPr>
              <w:t>后，取消其碘盐加工资格；对批发企业</w:t>
            </w:r>
            <w:r>
              <w:rPr>
                <w:spacing w:val="-11"/>
              </w:rPr>
              <w:t xml:space="preserve"> </w:t>
            </w:r>
            <w:r>
              <w:rPr>
                <w:spacing w:val="3"/>
              </w:rPr>
              <w:t>，由省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、自</w:t>
            </w:r>
          </w:p>
        </w:tc>
        <w:tc>
          <w:tcPr>
            <w:tcW w:w="993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83" w:type="dxa"/>
            <w:vAlign w:val="top"/>
          </w:tcPr>
          <w:p>
            <w:pPr>
              <w:pStyle w:val="TableText"/>
              <w:ind w:left="116" w:hanging="6"/>
              <w:spacing w:before="47" w:line="222" w:lineRule="auto"/>
              <w:rPr/>
            </w:pPr>
            <w:r>
              <w:rPr>
                <w:spacing w:val="8"/>
              </w:rPr>
              <w:t>有下列情形之一的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：</w:t>
            </w:r>
            <w:r>
              <w:rPr/>
              <w:t xml:space="preserve">  </w:t>
            </w:r>
            <w:r>
              <w:rPr>
                <w:spacing w:val="1"/>
              </w:rPr>
              <w:t>1.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未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造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成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危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害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后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果</w:t>
            </w:r>
            <w:r>
              <w:rPr/>
              <w:t xml:space="preserve">   </w:t>
            </w:r>
            <w:r>
              <w:rPr>
                <w:spacing w:val="4"/>
              </w:rPr>
              <w:t>的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；2.有《规定》第</w:t>
            </w:r>
            <w:r>
              <w:rPr/>
              <w:t xml:space="preserve">   </w:t>
            </w:r>
            <w:r>
              <w:rPr>
                <w:spacing w:val="-4"/>
              </w:rPr>
              <w:t>十一条情形之一的。。</w:t>
            </w:r>
          </w:p>
        </w:tc>
        <w:tc>
          <w:tcPr>
            <w:tcW w:w="3525" w:type="dxa"/>
            <w:vAlign w:val="top"/>
          </w:tcPr>
          <w:p>
            <w:pPr>
              <w:pStyle w:val="TableText"/>
              <w:ind w:left="113" w:right="52" w:firstLine="2"/>
              <w:spacing w:before="47" w:line="222" w:lineRule="auto"/>
              <w:jc w:val="both"/>
              <w:rPr/>
            </w:pPr>
            <w:r>
              <w:rPr>
                <w:spacing w:val="16"/>
              </w:rPr>
              <w:t>责令停止出售并责令责任者按照国家</w:t>
            </w:r>
            <w:r>
              <w:rPr/>
              <w:t xml:space="preserve">  </w:t>
            </w:r>
            <w:r>
              <w:rPr>
                <w:spacing w:val="5"/>
              </w:rPr>
              <w:t>规定标准对食盐补碘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，没收违法所得，</w:t>
            </w:r>
            <w:r>
              <w:rPr/>
              <w:t xml:space="preserve"> </w:t>
            </w:r>
            <w:r>
              <w:rPr>
                <w:spacing w:val="6"/>
              </w:rPr>
              <w:t>可以并处该盐产品价值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0.9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倍以下的罚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267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1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93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83" w:type="dxa"/>
            <w:vAlign w:val="top"/>
          </w:tcPr>
          <w:p>
            <w:pPr>
              <w:pStyle w:val="TableText"/>
              <w:ind w:left="110" w:right="104"/>
              <w:spacing w:before="50" w:line="222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6"/>
              </w:rPr>
              <w:t xml:space="preserve"> </w:t>
            </w:r>
            <w:r>
              <w:rPr>
                <w:spacing w:val="17"/>
              </w:rPr>
              <w:t>1.</w:t>
            </w:r>
            <w:r>
              <w:rPr>
                <w:spacing w:val="4"/>
              </w:rPr>
              <w:t xml:space="preserve">  </w:t>
            </w:r>
            <w:r>
              <w:rPr>
                <w:spacing w:val="17"/>
              </w:rPr>
              <w:t>造成一定危害后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果的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；2.不具有《规</w:t>
            </w:r>
            <w:r>
              <w:rPr/>
              <w:t xml:space="preserve"> </w:t>
            </w:r>
            <w:r>
              <w:rPr>
                <w:spacing w:val="3"/>
              </w:rPr>
              <w:t>定》从重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、从轻情形</w:t>
            </w:r>
          </w:p>
        </w:tc>
        <w:tc>
          <w:tcPr>
            <w:tcW w:w="3525" w:type="dxa"/>
            <w:vAlign w:val="top"/>
          </w:tcPr>
          <w:p>
            <w:pPr>
              <w:pStyle w:val="TableText"/>
              <w:ind w:left="109" w:right="52" w:firstLine="6"/>
              <w:spacing w:before="50" w:line="222" w:lineRule="auto"/>
              <w:jc w:val="both"/>
              <w:rPr/>
            </w:pPr>
            <w:r>
              <w:rPr>
                <w:spacing w:val="16"/>
              </w:rPr>
              <w:t>责令停止出售并责令责任者按照国家</w:t>
            </w:r>
            <w:r>
              <w:rPr/>
              <w:t xml:space="preserve">  </w:t>
            </w:r>
            <w:r>
              <w:rPr>
                <w:spacing w:val="5"/>
              </w:rPr>
              <w:t>规定标准对食盐补碘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，没收违法所得，</w:t>
            </w:r>
            <w:r>
              <w:rPr/>
              <w:t xml:space="preserve"> </w:t>
            </w:r>
            <w:r>
              <w:rPr>
                <w:spacing w:val="5"/>
              </w:rPr>
              <w:t>可以并处该盐产品价值 0.9 倍以上 2.1</w:t>
            </w:r>
            <w:r>
              <w:rPr>
                <w:spacing w:val="7"/>
              </w:rPr>
              <w:t xml:space="preserve">  </w:t>
            </w:r>
            <w:r>
              <w:rPr>
                <w:spacing w:val="8"/>
              </w:rPr>
              <w:t>倍以下的罚款。</w:t>
            </w:r>
          </w:p>
        </w:tc>
      </w:tr>
    </w:tbl>
    <w:p>
      <w:pPr>
        <w:spacing w:line="188" w:lineRule="exact"/>
        <w:rPr>
          <w:rFonts w:ascii="Arial"/>
          <w:sz w:val="16"/>
        </w:rPr>
      </w:pPr>
      <w:r/>
    </w:p>
    <w:p>
      <w:pPr>
        <w:spacing w:line="188" w:lineRule="exact"/>
        <w:sectPr>
          <w:footerReference w:type="default" r:id="rId332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16"/>
          <w:szCs w:val="16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012"/>
        <w:gridCol w:w="4534"/>
        <w:gridCol w:w="993"/>
        <w:gridCol w:w="1983"/>
        <w:gridCol w:w="3525"/>
      </w:tblGrid>
      <w:tr>
        <w:trPr>
          <w:trHeight w:val="86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12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104"/>
              <w:spacing w:before="50" w:line="227" w:lineRule="auto"/>
              <w:rPr/>
            </w:pPr>
            <w:r>
              <w:rPr>
                <w:spacing w:val="6"/>
              </w:rPr>
              <w:t>治区、直辖市人民政府盐业主管机构取消其碘盐批</w:t>
            </w:r>
            <w:r>
              <w:rPr/>
              <w:t xml:space="preserve"> </w:t>
            </w:r>
            <w:r>
              <w:rPr>
                <w:spacing w:val="6"/>
              </w:rPr>
              <w:t>发资格。</w:t>
            </w:r>
          </w:p>
        </w:tc>
        <w:tc>
          <w:tcPr>
            <w:tcW w:w="99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83" w:type="dxa"/>
            <w:vAlign w:val="top"/>
          </w:tcPr>
          <w:p>
            <w:pPr>
              <w:pStyle w:val="TableText"/>
              <w:ind w:left="127"/>
              <w:spacing w:before="51" w:line="211" w:lineRule="auto"/>
              <w:rPr/>
            </w:pPr>
            <w:r>
              <w:rPr>
                <w:spacing w:val="-6"/>
              </w:rPr>
              <w:t>的。</w:t>
            </w:r>
          </w:p>
        </w:tc>
        <w:tc>
          <w:tcPr>
            <w:tcW w:w="352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893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1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93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83" w:type="dxa"/>
            <w:vAlign w:val="top"/>
          </w:tcPr>
          <w:p>
            <w:pPr>
              <w:pStyle w:val="TableText"/>
              <w:ind w:left="109" w:right="93" w:firstLine="1"/>
              <w:spacing w:before="205" w:line="230" w:lineRule="auto"/>
              <w:jc w:val="both"/>
              <w:rPr/>
            </w:pPr>
            <w:r>
              <w:rPr>
                <w:spacing w:val="7"/>
              </w:rPr>
              <w:t>有下列情形之一的：</w:t>
            </w:r>
            <w:r>
              <w:rPr/>
              <w:t xml:space="preserve"> </w:t>
            </w:r>
            <w:r>
              <w:rPr>
                <w:spacing w:val="17"/>
              </w:rPr>
              <w:t>1.</w:t>
            </w:r>
            <w:r>
              <w:rPr>
                <w:spacing w:val="5"/>
              </w:rPr>
              <w:t xml:space="preserve">  </w:t>
            </w:r>
            <w:r>
              <w:rPr>
                <w:spacing w:val="17"/>
              </w:rPr>
              <w:t>造成严重危害后</w:t>
            </w:r>
            <w:r>
              <w:rPr/>
              <w:t xml:space="preserve"> </w:t>
            </w:r>
            <w:r>
              <w:rPr>
                <w:spacing w:val="5"/>
              </w:rPr>
              <w:t>果的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；2.有《规定》</w:t>
            </w:r>
            <w:r>
              <w:rPr/>
              <w:t xml:space="preserve"> </w:t>
            </w:r>
            <w:r>
              <w:rPr>
                <w:spacing w:val="5"/>
              </w:rPr>
              <w:t>第十三条、第十四条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情形之一的。</w:t>
            </w:r>
          </w:p>
        </w:tc>
        <w:tc>
          <w:tcPr>
            <w:tcW w:w="3525" w:type="dxa"/>
            <w:vAlign w:val="top"/>
          </w:tcPr>
          <w:p>
            <w:pPr>
              <w:pStyle w:val="TableText"/>
              <w:ind w:left="111" w:right="52"/>
              <w:spacing w:before="49" w:line="225" w:lineRule="auto"/>
              <w:jc w:val="both"/>
              <w:rPr/>
            </w:pPr>
            <w:r>
              <w:rPr>
                <w:spacing w:val="4"/>
              </w:rPr>
              <w:t>情节较为严重的，责令停止出售并责令</w:t>
            </w:r>
            <w:r>
              <w:rPr>
                <w:spacing w:val="1"/>
              </w:rPr>
              <w:t xml:space="preserve">  </w:t>
            </w:r>
            <w:r>
              <w:rPr>
                <w:spacing w:val="7"/>
              </w:rPr>
              <w:t>责任者按照国家规定标准对食盐补碘，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没收违法所得，可以并处该盐产品价值</w:t>
            </w:r>
            <w:r>
              <w:rPr/>
              <w:t xml:space="preserve"> 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2.</w:t>
            </w:r>
            <w:r>
              <w:rPr>
                <w:rFonts w:ascii="Times New Roman" w:hAnsi="Times New Roman" w:eastAsia="Times New Roman" w:cs="Times New Roman"/>
                <w:spacing w:val="-2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 </w:t>
            </w:r>
            <w:r>
              <w:rPr>
                <w:spacing w:val="5"/>
              </w:rPr>
              <w:t>倍以上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3 </w:t>
            </w:r>
            <w:r>
              <w:rPr>
                <w:spacing w:val="5"/>
              </w:rPr>
              <w:t>倍以下的罚款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。情节</w:t>
            </w:r>
            <w:r>
              <w:rPr>
                <w:spacing w:val="4"/>
              </w:rPr>
              <w:t>严重</w:t>
            </w:r>
            <w:r>
              <w:rPr/>
              <w:t xml:space="preserve">  </w:t>
            </w:r>
            <w:r>
              <w:rPr>
                <w:spacing w:val="4"/>
              </w:rPr>
              <w:t>的，按规定取消碘盐加工资格或碘盐批</w:t>
            </w:r>
            <w:r>
              <w:rPr/>
              <w:t xml:space="preserve">  </w:t>
            </w:r>
            <w:r>
              <w:rPr>
                <w:spacing w:val="6"/>
              </w:rPr>
              <w:t>发资格。</w:t>
            </w:r>
          </w:p>
        </w:tc>
      </w:tr>
      <w:tr>
        <w:trPr>
          <w:trHeight w:val="1423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012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6" w:firstLine="404"/>
              <w:spacing w:before="82" w:line="229" w:lineRule="auto"/>
              <w:jc w:val="both"/>
              <w:rPr/>
            </w:pPr>
            <w:r>
              <w:rPr>
                <w:spacing w:val="41"/>
              </w:rPr>
              <w:t>在缺碘地区的</w:t>
            </w:r>
            <w:r>
              <w:rPr>
                <w:spacing w:val="4"/>
              </w:rPr>
              <w:t xml:space="preserve"> </w:t>
            </w:r>
            <w:r>
              <w:rPr>
                <w:spacing w:val="34"/>
              </w:rPr>
              <w:t>食用盐市场销售不</w:t>
            </w:r>
            <w:r>
              <w:rPr/>
              <w:t xml:space="preserve"> </w:t>
            </w:r>
            <w:r>
              <w:rPr/>
              <w:t>合</w:t>
            </w:r>
            <w:r>
              <w:rPr>
                <w:spacing w:val="-24"/>
              </w:rPr>
              <w:t xml:space="preserve"> </w:t>
            </w:r>
            <w:r>
              <w:rPr/>
              <w:t>格</w:t>
            </w:r>
            <w:r>
              <w:rPr>
                <w:spacing w:val="-23"/>
              </w:rPr>
              <w:t xml:space="preserve"> </w:t>
            </w:r>
            <w:r>
              <w:rPr/>
              <w:t>碘</w:t>
            </w:r>
            <w:r>
              <w:rPr>
                <w:spacing w:val="-23"/>
              </w:rPr>
              <w:t xml:space="preserve"> </w:t>
            </w:r>
            <w:r>
              <w:rPr/>
              <w:t>盐</w:t>
            </w:r>
            <w:r>
              <w:rPr>
                <w:spacing w:val="-21"/>
              </w:rPr>
              <w:t xml:space="preserve"> </w:t>
            </w:r>
            <w:r>
              <w:rPr/>
              <w:t>或</w:t>
            </w:r>
            <w:r>
              <w:rPr>
                <w:spacing w:val="-21"/>
              </w:rPr>
              <w:t xml:space="preserve"> </w:t>
            </w:r>
            <w:r>
              <w:rPr/>
              <w:t>者</w:t>
            </w:r>
            <w:r>
              <w:rPr>
                <w:spacing w:val="-24"/>
              </w:rPr>
              <w:t xml:space="preserve"> </w:t>
            </w:r>
            <w:r>
              <w:rPr/>
              <w:t>擅</w:t>
            </w:r>
            <w:r>
              <w:rPr>
                <w:spacing w:val="14"/>
                <w:w w:val="101"/>
              </w:rPr>
              <w:t xml:space="preserve"> </w:t>
            </w:r>
            <w:r>
              <w:rPr/>
              <w:t>自 </w:t>
            </w:r>
            <w:r>
              <w:rPr>
                <w:spacing w:val="8"/>
              </w:rPr>
              <w:t>销售非碘盐的。</w:t>
            </w:r>
          </w:p>
        </w:tc>
        <w:tc>
          <w:tcPr>
            <w:tcW w:w="4534" w:type="dxa"/>
            <w:vAlign w:val="top"/>
            <w:vMerge w:val="restart"/>
            <w:tcBorders>
              <w:bottom w:val="nil"/>
            </w:tcBorders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0" w:firstLine="479"/>
              <w:spacing w:before="82" w:line="264" w:lineRule="auto"/>
              <w:rPr/>
            </w:pPr>
            <w:r>
              <w:rPr>
                <w:b/>
                <w:bCs/>
                <w:spacing w:val="9"/>
              </w:rPr>
              <w:t>第二十六条</w:t>
            </w:r>
            <w:r>
              <w:rPr>
                <w:b/>
                <w:bCs/>
                <w:spacing w:val="16"/>
              </w:rPr>
              <w:t xml:space="preserve">   </w:t>
            </w:r>
            <w:r>
              <w:rPr>
                <w:spacing w:val="9"/>
              </w:rPr>
              <w:t>违反本条例的规定</w:t>
            </w:r>
            <w:r>
              <w:rPr>
                <w:spacing w:val="-15"/>
              </w:rPr>
              <w:t xml:space="preserve"> </w:t>
            </w:r>
            <w:r>
              <w:rPr>
                <w:spacing w:val="9"/>
              </w:rPr>
              <w:t>，在缺碘地</w:t>
            </w:r>
            <w:r>
              <w:rPr/>
              <w:t xml:space="preserve"> </w:t>
            </w:r>
            <w:r>
              <w:rPr>
                <w:spacing w:val="15"/>
              </w:rPr>
              <w:t>区的食用盐市场销售不合格碘盐或者擅自销售非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碘盐的，由县级以上人民政府盐业主管机构没收其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经营的全部盐产品和违法所得，可以并处该盐产品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价值 3 倍以下的罚款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；</w:t>
            </w:r>
            <w:r>
              <w:rPr>
                <w:spacing w:val="52"/>
              </w:rPr>
              <w:t xml:space="preserve"> </w:t>
            </w:r>
            <w:r>
              <w:rPr>
                <w:spacing w:val="3"/>
              </w:rPr>
              <w:t>情节严重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，构成犯罪的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依法追究刑事责任。</w:t>
            </w:r>
          </w:p>
        </w:tc>
        <w:tc>
          <w:tcPr>
            <w:tcW w:w="993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83" w:type="dxa"/>
            <w:vAlign w:val="top"/>
          </w:tcPr>
          <w:p>
            <w:pPr>
              <w:pStyle w:val="TableText"/>
              <w:ind w:left="116" w:hanging="6"/>
              <w:spacing w:before="127" w:line="230" w:lineRule="auto"/>
              <w:rPr/>
            </w:pPr>
            <w:r>
              <w:rPr>
                <w:spacing w:val="8"/>
              </w:rPr>
              <w:t>有下列情形之一的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：</w:t>
            </w:r>
            <w:r>
              <w:rPr/>
              <w:t xml:space="preserve">  </w:t>
            </w:r>
            <w:r>
              <w:rPr>
                <w:spacing w:val="1"/>
              </w:rPr>
              <w:t>1.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未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造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成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危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害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后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果</w:t>
            </w:r>
            <w:r>
              <w:rPr/>
              <w:t xml:space="preserve">   </w:t>
            </w:r>
            <w:r>
              <w:rPr>
                <w:spacing w:val="4"/>
              </w:rPr>
              <w:t>的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；2.有《规定》第</w:t>
            </w:r>
            <w:r>
              <w:rPr/>
              <w:t xml:space="preserve">   </w:t>
            </w:r>
            <w:r>
              <w:rPr>
                <w:spacing w:val="-4"/>
              </w:rPr>
              <w:t>十一条情形之一的。。</w:t>
            </w:r>
          </w:p>
        </w:tc>
        <w:tc>
          <w:tcPr>
            <w:tcW w:w="3525" w:type="dxa"/>
            <w:vAlign w:val="top"/>
          </w:tcPr>
          <w:p>
            <w:pPr>
              <w:pStyle w:val="TableText"/>
              <w:ind w:left="114" w:right="52"/>
              <w:spacing w:before="284" w:line="229" w:lineRule="auto"/>
              <w:jc w:val="both"/>
              <w:rPr/>
            </w:pPr>
            <w:r>
              <w:rPr>
                <w:spacing w:val="7"/>
              </w:rPr>
              <w:t>没收其经营的全部盐产品和违法所得，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可以并处该盐产品价值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0.9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倍以下的罚</w:t>
            </w:r>
            <w:r>
              <w:rPr/>
              <w:t xml:space="preserve"> 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2527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1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93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83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/>
              <w:spacing w:before="82" w:line="231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6"/>
              </w:rPr>
              <w:t xml:space="preserve"> </w:t>
            </w:r>
            <w:r>
              <w:rPr>
                <w:spacing w:val="17"/>
              </w:rPr>
              <w:t>1.</w:t>
            </w:r>
            <w:r>
              <w:rPr>
                <w:spacing w:val="4"/>
              </w:rPr>
              <w:t xml:space="preserve">  </w:t>
            </w:r>
            <w:r>
              <w:rPr>
                <w:spacing w:val="17"/>
              </w:rPr>
              <w:t>造成一定危害后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果的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；2.不具有《规</w:t>
            </w:r>
            <w:r>
              <w:rPr/>
              <w:t xml:space="preserve"> </w:t>
            </w:r>
            <w:r>
              <w:rPr>
                <w:spacing w:val="3"/>
              </w:rPr>
              <w:t>定》从重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、从轻情形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525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52" w:firstLine="5"/>
              <w:spacing w:before="82" w:line="228" w:lineRule="auto"/>
              <w:jc w:val="both"/>
              <w:rPr/>
            </w:pPr>
            <w:r>
              <w:rPr>
                <w:spacing w:val="7"/>
              </w:rPr>
              <w:t>没收其经营的全部盐产品和违法所得，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可以并处该盐产品价值 0.9 倍以上 2.1</w:t>
            </w:r>
            <w:r>
              <w:rPr>
                <w:spacing w:val="7"/>
              </w:rPr>
              <w:t xml:space="preserve">  </w:t>
            </w:r>
            <w:r>
              <w:rPr>
                <w:spacing w:val="8"/>
              </w:rPr>
              <w:t>倍以下的罚款。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33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2012"/>
        <w:gridCol w:w="4534"/>
        <w:gridCol w:w="993"/>
        <w:gridCol w:w="1983"/>
        <w:gridCol w:w="3525"/>
      </w:tblGrid>
      <w:tr>
        <w:trPr>
          <w:trHeight w:val="2247" w:hRule="atLeast"/>
        </w:trPr>
        <w:tc>
          <w:tcPr>
            <w:tcW w:w="9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1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93" w:type="dxa"/>
            <w:vAlign w:val="top"/>
          </w:tcPr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9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83" w:type="dxa"/>
            <w:vAlign w:val="top"/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3" w:firstLine="1"/>
              <w:spacing w:before="81" w:line="230" w:lineRule="auto"/>
              <w:jc w:val="both"/>
              <w:rPr/>
            </w:pPr>
            <w:r>
              <w:rPr>
                <w:spacing w:val="7"/>
              </w:rPr>
              <w:t>有下列情形之一的：</w:t>
            </w:r>
            <w:r>
              <w:rPr/>
              <w:t xml:space="preserve"> </w:t>
            </w:r>
            <w:r>
              <w:rPr>
                <w:spacing w:val="17"/>
              </w:rPr>
              <w:t>1.</w:t>
            </w:r>
            <w:r>
              <w:rPr>
                <w:spacing w:val="5"/>
              </w:rPr>
              <w:t xml:space="preserve">  </w:t>
            </w:r>
            <w:r>
              <w:rPr>
                <w:spacing w:val="17"/>
              </w:rPr>
              <w:t>造成严重危害后</w:t>
            </w:r>
            <w:r>
              <w:rPr/>
              <w:t xml:space="preserve"> </w:t>
            </w:r>
            <w:r>
              <w:rPr>
                <w:spacing w:val="5"/>
              </w:rPr>
              <w:t>果的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；2.有《规定》</w:t>
            </w:r>
            <w:r>
              <w:rPr/>
              <w:t xml:space="preserve"> </w:t>
            </w:r>
            <w:r>
              <w:rPr>
                <w:spacing w:val="5"/>
              </w:rPr>
              <w:t>第十三条、第十四条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情形之一的。</w:t>
            </w:r>
          </w:p>
        </w:tc>
        <w:tc>
          <w:tcPr>
            <w:tcW w:w="3525" w:type="dxa"/>
            <w:vAlign w:val="top"/>
          </w:tcPr>
          <w:p>
            <w:pPr>
              <w:spacing w:line="4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52" w:firstLine="2"/>
              <w:spacing w:before="82" w:line="229" w:lineRule="auto"/>
              <w:jc w:val="both"/>
              <w:rPr/>
            </w:pPr>
            <w:r>
              <w:rPr>
                <w:spacing w:val="7"/>
              </w:rPr>
              <w:t>没收其经营的全部盐产品和违法所得，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可以并处该盐产品价值</w:t>
            </w:r>
            <w:r>
              <w:rPr>
                <w:spacing w:val="-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2.</w:t>
            </w:r>
            <w:r>
              <w:rPr>
                <w:rFonts w:ascii="Times New Roman" w:hAnsi="Times New Roman" w:eastAsia="Times New Roman" w:cs="Times New Roman"/>
                <w:spacing w:val="-2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</w:t>
            </w:r>
            <w:r>
              <w:rPr>
                <w:rFonts w:ascii="Times New Roman" w:hAnsi="Times New Roman" w:eastAsia="Times New Roman" w:cs="Times New Roman"/>
                <w:spacing w:val="-7"/>
              </w:rPr>
              <w:t xml:space="preserve"> </w:t>
            </w:r>
            <w:r>
              <w:rPr>
                <w:spacing w:val="5"/>
              </w:rPr>
              <w:t>倍以上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3</w:t>
            </w:r>
            <w:r>
              <w:rPr>
                <w:rFonts w:ascii="Times New Roman" w:hAnsi="Times New Roman" w:eastAsia="Times New Roman" w:cs="Times New Roman"/>
                <w:spacing w:val="-7"/>
              </w:rPr>
              <w:t xml:space="preserve"> </w:t>
            </w:r>
            <w:r>
              <w:rPr>
                <w:spacing w:val="5"/>
              </w:rPr>
              <w:t>倍</w:t>
            </w:r>
            <w:r>
              <w:rPr/>
              <w:t xml:space="preserve">  </w:t>
            </w:r>
            <w:r>
              <w:rPr>
                <w:spacing w:val="3"/>
              </w:rPr>
              <w:t>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；情节严重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，构成犯罪的，</w:t>
            </w:r>
            <w:r>
              <w:rPr/>
              <w:t xml:space="preserve"> </w:t>
            </w:r>
            <w:r>
              <w:rPr>
                <w:spacing w:val="8"/>
              </w:rPr>
              <w:t>依法追究刑事责任。</w:t>
            </w:r>
          </w:p>
        </w:tc>
      </w:tr>
    </w:tbl>
    <w:p>
      <w:pPr>
        <w:spacing w:line="300" w:lineRule="auto"/>
        <w:rPr>
          <w:rFonts w:ascii="Arial"/>
          <w:sz w:val="21"/>
        </w:rPr>
      </w:pPr>
      <w:r/>
    </w:p>
    <w:p>
      <w:pPr>
        <w:spacing w:line="301" w:lineRule="auto"/>
        <w:rPr>
          <w:rFonts w:ascii="Arial"/>
          <w:sz w:val="21"/>
        </w:rPr>
      </w:pPr>
      <w:r/>
    </w:p>
    <w:p>
      <w:pPr>
        <w:spacing w:line="301" w:lineRule="auto"/>
        <w:rPr>
          <w:rFonts w:ascii="Arial"/>
          <w:sz w:val="21"/>
        </w:rPr>
      </w:pPr>
      <w:r/>
    </w:p>
    <w:p>
      <w:pPr>
        <w:ind w:left="2883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八十三、《食盐专营办法》行政处罚裁量基准</w:t>
      </w:r>
    </w:p>
    <w:p>
      <w:pPr>
        <w:spacing w:line="7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22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21"/>
        <w:gridCol w:w="2024"/>
        <w:gridCol w:w="4277"/>
        <w:gridCol w:w="900"/>
        <w:gridCol w:w="1619"/>
        <w:gridCol w:w="4683"/>
      </w:tblGrid>
      <w:tr>
        <w:trPr>
          <w:trHeight w:val="551" w:hRule="atLeast"/>
        </w:trPr>
        <w:tc>
          <w:tcPr>
            <w:tcW w:w="721" w:type="dxa"/>
            <w:vAlign w:val="top"/>
          </w:tcPr>
          <w:p>
            <w:pPr>
              <w:pStyle w:val="TableText"/>
              <w:ind w:left="161"/>
              <w:spacing w:before="164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024" w:type="dxa"/>
            <w:vAlign w:val="top"/>
          </w:tcPr>
          <w:p>
            <w:pPr>
              <w:pStyle w:val="TableText"/>
              <w:ind w:left="611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277" w:type="dxa"/>
            <w:vAlign w:val="top"/>
          </w:tcPr>
          <w:p>
            <w:pPr>
              <w:pStyle w:val="TableText"/>
              <w:ind w:left="1737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519" w:type="dxa"/>
            <w:vAlign w:val="top"/>
            <w:gridSpan w:val="2"/>
          </w:tcPr>
          <w:p>
            <w:pPr>
              <w:pStyle w:val="TableText"/>
              <w:ind w:left="860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683" w:type="dxa"/>
            <w:vAlign w:val="top"/>
          </w:tcPr>
          <w:p>
            <w:pPr>
              <w:pStyle w:val="TableText"/>
              <w:ind w:left="1942"/>
              <w:spacing w:before="164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578" w:hRule="atLeast"/>
        </w:trPr>
        <w:tc>
          <w:tcPr>
            <w:tcW w:w="721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024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16" w:firstLine="403"/>
              <w:spacing w:before="81" w:line="230" w:lineRule="auto"/>
              <w:jc w:val="both"/>
              <w:rPr/>
            </w:pPr>
            <w:r>
              <w:rPr>
                <w:spacing w:val="9"/>
              </w:rPr>
              <w:t>非食盐定点生产</w:t>
            </w:r>
            <w:r>
              <w:rPr/>
              <w:t xml:space="preserve"> </w:t>
            </w:r>
            <w:r>
              <w:rPr>
                <w:spacing w:val="5"/>
              </w:rPr>
              <w:t>企业生产食盐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，非食</w:t>
            </w:r>
            <w:r>
              <w:rPr/>
              <w:t xml:space="preserve"> </w:t>
            </w:r>
            <w:r>
              <w:rPr>
                <w:spacing w:val="9"/>
              </w:rPr>
              <w:t>盐定点批发企业经营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食盐批发业务的。</w:t>
            </w:r>
          </w:p>
        </w:tc>
        <w:tc>
          <w:tcPr>
            <w:tcW w:w="4277" w:type="dxa"/>
            <w:vAlign w:val="top"/>
            <w:vMerge w:val="restart"/>
            <w:tcBorders>
              <w:bottom w:val="nil"/>
            </w:tcBorders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64" w:firstLine="396"/>
              <w:spacing w:before="82" w:line="231" w:lineRule="auto"/>
              <w:jc w:val="both"/>
              <w:rPr/>
            </w:pPr>
            <w:r>
              <w:rPr>
                <w:b/>
                <w:bCs/>
                <w:spacing w:val="5"/>
              </w:rPr>
              <w:t>第二十六条</w:t>
            </w:r>
            <w:r>
              <w:rPr>
                <w:b/>
                <w:bCs/>
                <w:spacing w:val="16"/>
              </w:rPr>
              <w:t xml:space="preserve">   </w:t>
            </w:r>
            <w:r>
              <w:rPr>
                <w:spacing w:val="5"/>
              </w:rPr>
              <w:t>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由县级</w:t>
            </w:r>
            <w:r>
              <w:rPr/>
              <w:t xml:space="preserve"> </w:t>
            </w:r>
            <w:r>
              <w:rPr>
                <w:spacing w:val="7"/>
              </w:rPr>
              <w:t>以上地方人民政府盐业主管部门予以取缔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，没</w:t>
            </w:r>
            <w:r>
              <w:rPr/>
              <w:t xml:space="preserve"> </w:t>
            </w:r>
            <w:r>
              <w:rPr>
                <w:spacing w:val="8"/>
              </w:rPr>
              <w:t>收违法生产经营的食盐和违法所得</w:t>
            </w:r>
            <w:r>
              <w:rPr>
                <w:spacing w:val="-24"/>
              </w:rPr>
              <w:t xml:space="preserve"> </w:t>
            </w:r>
            <w:r>
              <w:rPr>
                <w:spacing w:val="8"/>
              </w:rPr>
              <w:t>。违法生产</w:t>
            </w:r>
            <w:r>
              <w:rPr/>
              <w:t xml:space="preserve"> </w:t>
            </w:r>
            <w:r>
              <w:rPr>
                <w:spacing w:val="4"/>
              </w:rPr>
              <w:t>经营的食盐货值金额不足 1 万元的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，可以处 5</w:t>
            </w:r>
            <w:r>
              <w:rPr/>
              <w:t xml:space="preserve">  </w:t>
            </w:r>
            <w:r>
              <w:rPr>
                <w:spacing w:val="4"/>
              </w:rPr>
              <w:t>万元以下的罚款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；货值金额 1 万元以上的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，并</w:t>
            </w:r>
            <w:r>
              <w:rPr/>
              <w:t xml:space="preserve"> </w:t>
            </w:r>
            <w:r>
              <w:rPr>
                <w:spacing w:val="6"/>
              </w:rPr>
              <w:t>处货值金额 5 倍以上10 倍以下的罚款：</w:t>
            </w:r>
          </w:p>
          <w:p>
            <w:pPr>
              <w:pStyle w:val="TableText"/>
              <w:ind w:left="498"/>
              <w:spacing w:before="12" w:line="203" w:lineRule="auto"/>
              <w:rPr/>
            </w:pPr>
            <w:r>
              <w:rPr>
                <w:spacing w:val="9"/>
              </w:rPr>
              <w:t>（一）非食盐定点生产企业生产食盐；</w:t>
            </w:r>
          </w:p>
          <w:p>
            <w:pPr>
              <w:pStyle w:val="TableText"/>
              <w:ind w:left="106" w:right="169" w:firstLine="391"/>
              <w:spacing w:before="37" w:line="220" w:lineRule="auto"/>
              <w:rPr/>
            </w:pPr>
            <w:r>
              <w:rPr>
                <w:spacing w:val="5"/>
              </w:rPr>
              <w:t>（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）非食盐定点批发企业经营食盐批发</w:t>
            </w:r>
            <w:r>
              <w:rPr/>
              <w:t xml:space="preserve"> </w:t>
            </w:r>
            <w:r>
              <w:rPr>
                <w:spacing w:val="5"/>
              </w:rPr>
              <w:t>业务。</w:t>
            </w:r>
          </w:p>
        </w:tc>
        <w:tc>
          <w:tcPr>
            <w:tcW w:w="90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19" w:type="dxa"/>
            <w:vAlign w:val="top"/>
          </w:tcPr>
          <w:p>
            <w:pPr>
              <w:pStyle w:val="TableText"/>
              <w:ind w:left="94" w:right="32" w:firstLine="15"/>
              <w:spacing w:before="46" w:line="224" w:lineRule="auto"/>
              <w:jc w:val="both"/>
              <w:rPr/>
            </w:pPr>
            <w:r>
              <w:rPr>
                <w:spacing w:val="9"/>
              </w:rPr>
              <w:t>有下列情形之一</w:t>
            </w:r>
            <w:r>
              <w:rPr>
                <w:spacing w:val="2"/>
              </w:rPr>
              <w:t xml:space="preserve">  </w:t>
            </w:r>
            <w:r>
              <w:rPr>
                <w:spacing w:val="10"/>
              </w:rPr>
              <w:t>的：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1.未造成危</w:t>
            </w:r>
            <w:r>
              <w:rPr/>
              <w:t xml:space="preserve">  </w:t>
            </w:r>
            <w:r>
              <w:rPr>
                <w:spacing w:val="9"/>
              </w:rPr>
              <w:t>害后果的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；2.有</w:t>
            </w:r>
            <w:r>
              <w:rPr/>
              <w:t xml:space="preserve">  </w:t>
            </w:r>
            <w:r>
              <w:rPr>
                <w:spacing w:val="12"/>
              </w:rPr>
              <w:t>《规定》第十一</w:t>
            </w:r>
            <w:r>
              <w:rPr/>
              <w:t xml:space="preserve">  </w:t>
            </w:r>
            <w:r>
              <w:rPr>
                <w:spacing w:val="-5"/>
              </w:rPr>
              <w:t>条情形之一的。。</w:t>
            </w:r>
          </w:p>
        </w:tc>
        <w:tc>
          <w:tcPr>
            <w:tcW w:w="4683" w:type="dxa"/>
            <w:vAlign w:val="top"/>
          </w:tcPr>
          <w:p>
            <w:pPr>
              <w:pStyle w:val="TableText"/>
              <w:ind w:left="111" w:right="109"/>
              <w:spacing w:before="200" w:line="230" w:lineRule="auto"/>
              <w:rPr/>
            </w:pPr>
            <w:r>
              <w:rPr>
                <w:spacing w:val="7"/>
              </w:rPr>
              <w:t>予以取缔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，没收违法生产经营的食盐和违法所得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。</w:t>
            </w:r>
            <w:r>
              <w:rPr/>
              <w:t xml:space="preserve">  </w:t>
            </w:r>
            <w:r>
              <w:rPr>
                <w:spacing w:val="6"/>
              </w:rPr>
              <w:t>违法生产经营的食盐货值金额不足 1 万元的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，可以</w:t>
            </w:r>
            <w:r>
              <w:rPr/>
              <w:t xml:space="preserve">  </w:t>
            </w:r>
            <w:r>
              <w:rPr>
                <w:spacing w:val="2"/>
              </w:rPr>
              <w:t>处 1.5 万元以下的罚款；货值金额 1 万元</w:t>
            </w:r>
            <w:r>
              <w:rPr>
                <w:spacing w:val="1"/>
              </w:rPr>
              <w:t>以上的，并</w:t>
            </w:r>
            <w:r>
              <w:rPr/>
              <w:t xml:space="preserve"> </w:t>
            </w:r>
            <w:r>
              <w:rPr>
                <w:spacing w:val="3"/>
              </w:rPr>
              <w:t>处货值金额 5 倍以上 6.5 倍以下的罚款。</w:t>
            </w:r>
          </w:p>
        </w:tc>
      </w:tr>
      <w:tr>
        <w:trPr>
          <w:trHeight w:val="1895" w:hRule="atLeast"/>
        </w:trPr>
        <w:tc>
          <w:tcPr>
            <w:tcW w:w="7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19" w:type="dxa"/>
            <w:vAlign w:val="top"/>
          </w:tcPr>
          <w:p>
            <w:pPr>
              <w:pStyle w:val="TableText"/>
              <w:ind w:left="108" w:right="91" w:firstLine="2"/>
              <w:spacing w:before="51" w:line="225" w:lineRule="auto"/>
              <w:jc w:val="both"/>
              <w:rPr/>
            </w:pPr>
            <w:r>
              <w:rPr>
                <w:spacing w:val="9"/>
              </w:rPr>
              <w:t>有下列情形之一</w:t>
            </w:r>
            <w:r>
              <w:rPr>
                <w:spacing w:val="5"/>
              </w:rPr>
              <w:t xml:space="preserve"> </w:t>
            </w:r>
            <w:r>
              <w:rPr>
                <w:spacing w:val="-1"/>
              </w:rPr>
              <w:t>的：1.</w:t>
            </w:r>
            <w:r>
              <w:rPr>
                <w:spacing w:val="53"/>
              </w:rPr>
              <w:t xml:space="preserve"> </w:t>
            </w:r>
            <w:r>
              <w:rPr>
                <w:spacing w:val="-1"/>
              </w:rPr>
              <w:t>造成一定</w:t>
            </w:r>
            <w:r>
              <w:rPr/>
              <w:t xml:space="preserve"> </w:t>
            </w:r>
            <w:r>
              <w:rPr>
                <w:spacing w:val="7"/>
              </w:rPr>
              <w:t>危害后果的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；2.</w:t>
            </w:r>
            <w:r>
              <w:rPr/>
              <w:t xml:space="preserve"> </w:t>
            </w:r>
            <w:r>
              <w:rPr>
                <w:spacing w:val="11"/>
              </w:rPr>
              <w:t>不具有《规定》</w:t>
            </w:r>
            <w:r>
              <w:rPr>
                <w:spacing w:val="5"/>
              </w:rPr>
              <w:t xml:space="preserve"> </w:t>
            </w:r>
            <w:r>
              <w:rPr>
                <w:spacing w:val="10"/>
              </w:rPr>
              <w:t>从重、从轻情形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4683" w:type="dxa"/>
            <w:vAlign w:val="top"/>
          </w:tcPr>
          <w:p>
            <w:pPr>
              <w:pStyle w:val="TableText"/>
              <w:ind w:left="109" w:right="109" w:firstLine="2"/>
              <w:spacing w:before="207" w:line="230" w:lineRule="auto"/>
              <w:rPr/>
            </w:pPr>
            <w:r>
              <w:rPr>
                <w:spacing w:val="7"/>
              </w:rPr>
              <w:t>予以取缔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，没收违法生产经营的食盐和违法所得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。</w:t>
            </w:r>
            <w:r>
              <w:rPr/>
              <w:t xml:space="preserve">  </w:t>
            </w:r>
            <w:r>
              <w:rPr>
                <w:spacing w:val="6"/>
              </w:rPr>
              <w:t>违法生产经营的食盐货值金额不足 1 万元的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，可以</w:t>
            </w:r>
            <w:r>
              <w:rPr/>
              <w:t xml:space="preserve">  </w:t>
            </w:r>
            <w:r>
              <w:rPr>
                <w:spacing w:val="2"/>
              </w:rPr>
              <w:t>处 1.5 万元以上 3.5 万元以下的罚</w:t>
            </w:r>
            <w:r>
              <w:rPr>
                <w:spacing w:val="1"/>
              </w:rPr>
              <w:t>款；货值金额 1 万</w:t>
            </w:r>
            <w:r>
              <w:rPr/>
              <w:t xml:space="preserve"> </w:t>
            </w:r>
            <w:r>
              <w:rPr>
                <w:spacing w:val="3"/>
              </w:rPr>
              <w:t>元以上的，并处货值金额 6.5 倍以上 8.5 倍以下</w:t>
            </w:r>
            <w:r>
              <w:rPr>
                <w:spacing w:val="2"/>
              </w:rPr>
              <w:t>的罚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34"/>
          <w:pgSz w:w="16839" w:h="11905"/>
          <w:pgMar w:top="1011" w:right="73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2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21"/>
        <w:gridCol w:w="2024"/>
        <w:gridCol w:w="4277"/>
        <w:gridCol w:w="900"/>
        <w:gridCol w:w="1619"/>
        <w:gridCol w:w="4683"/>
      </w:tblGrid>
      <w:tr>
        <w:trPr>
          <w:trHeight w:val="1898" w:hRule="atLeast"/>
        </w:trPr>
        <w:tc>
          <w:tcPr>
            <w:tcW w:w="7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19" w:type="dxa"/>
            <w:vAlign w:val="top"/>
          </w:tcPr>
          <w:p>
            <w:pPr>
              <w:pStyle w:val="TableText"/>
              <w:ind w:left="109" w:right="103"/>
              <w:spacing w:before="54" w:line="225" w:lineRule="auto"/>
              <w:jc w:val="both"/>
              <w:rPr/>
            </w:pPr>
            <w:r>
              <w:rPr>
                <w:spacing w:val="9"/>
              </w:rPr>
              <w:t>有下列情形之一</w:t>
            </w:r>
            <w:r>
              <w:rPr>
                <w:spacing w:val="5"/>
              </w:rPr>
              <w:t xml:space="preserve"> </w:t>
            </w:r>
            <w:r>
              <w:rPr>
                <w:spacing w:val="-1"/>
              </w:rPr>
              <w:t>的：1.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1"/>
              </w:rPr>
              <w:t>造成严重</w:t>
            </w:r>
            <w:r>
              <w:rPr/>
              <w:t xml:space="preserve"> </w:t>
            </w:r>
            <w:r>
              <w:rPr>
                <w:spacing w:val="7"/>
              </w:rPr>
              <w:t>危害后果的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；2.</w:t>
            </w:r>
            <w:r>
              <w:rPr/>
              <w:t xml:space="preserve"> </w:t>
            </w:r>
            <w:r>
              <w:rPr>
                <w:spacing w:val="10"/>
              </w:rPr>
              <w:t>有《规定》第十</w:t>
            </w:r>
            <w:r>
              <w:rPr/>
              <w:t xml:space="preserve"> </w:t>
            </w:r>
            <w:r>
              <w:rPr>
                <w:spacing w:val="10"/>
              </w:rPr>
              <w:t>三条、第十四条</w:t>
            </w:r>
            <w:r>
              <w:rPr/>
              <w:t xml:space="preserve"> </w:t>
            </w:r>
            <w:r>
              <w:rPr>
                <w:spacing w:val="7"/>
              </w:rPr>
              <w:t>情形之一的。</w:t>
            </w:r>
          </w:p>
        </w:tc>
        <w:tc>
          <w:tcPr>
            <w:tcW w:w="4683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35"/>
              <w:spacing w:before="82" w:line="230" w:lineRule="auto"/>
              <w:rPr/>
            </w:pPr>
            <w:r>
              <w:rPr>
                <w:spacing w:val="7"/>
              </w:rPr>
              <w:t>予以取缔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，没收违法生产经营的食盐和违法所得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。</w:t>
            </w:r>
            <w:r>
              <w:rPr/>
              <w:t xml:space="preserve">   </w:t>
            </w:r>
            <w:r>
              <w:rPr>
                <w:spacing w:val="6"/>
              </w:rPr>
              <w:t>违法生产经营的食盐货值金额不足 1 万元的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，可以</w:t>
            </w:r>
            <w:r>
              <w:rPr/>
              <w:t xml:space="preserve">   </w:t>
            </w:r>
            <w:r>
              <w:rPr/>
              <w:t>处 3.5 万元以上 5 万元以下的罚款；货值金额 1 万元</w:t>
            </w:r>
            <w:r>
              <w:rPr>
                <w:spacing w:val="8"/>
              </w:rPr>
              <w:t xml:space="preserve">  </w:t>
            </w:r>
            <w:r>
              <w:rPr/>
              <w:t>以上的，并处货值金额 8.5 倍以上 10 倍以下的罚款。</w:t>
            </w:r>
          </w:p>
        </w:tc>
      </w:tr>
      <w:tr>
        <w:trPr>
          <w:trHeight w:val="1579" w:hRule="atLeast"/>
        </w:trPr>
        <w:tc>
          <w:tcPr>
            <w:tcW w:w="721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4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024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16" w:firstLine="400"/>
              <w:spacing w:before="81" w:line="231" w:lineRule="auto"/>
              <w:jc w:val="both"/>
              <w:rPr/>
            </w:pPr>
            <w:r>
              <w:rPr>
                <w:spacing w:val="9"/>
              </w:rPr>
              <w:t>食盐定点生产企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业、非食用盐生产企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业未按规定保存生产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记录的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，食盐定点批</w:t>
            </w:r>
            <w:r>
              <w:rPr/>
              <w:t xml:space="preserve"> </w:t>
            </w:r>
            <w:r>
              <w:rPr>
                <w:spacing w:val="9"/>
              </w:rPr>
              <w:t>发企业未按规定保存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采购销售记录、超出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规定的范围销售食盐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的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，将非食用盐产品</w:t>
            </w:r>
            <w:r>
              <w:rPr/>
              <w:t xml:space="preserve"> </w:t>
            </w:r>
            <w:r>
              <w:rPr>
                <w:spacing w:val="8"/>
              </w:rPr>
              <w:t>作为食盐销售的。</w:t>
            </w:r>
          </w:p>
        </w:tc>
        <w:tc>
          <w:tcPr>
            <w:tcW w:w="4277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58" w:firstLine="399"/>
              <w:spacing w:before="81" w:line="231" w:lineRule="auto"/>
              <w:rPr/>
            </w:pPr>
            <w:r>
              <w:rPr>
                <w:b/>
                <w:bCs/>
                <w:spacing w:val="5"/>
              </w:rPr>
              <w:t>第二十七条</w:t>
            </w:r>
            <w:r>
              <w:rPr>
                <w:b/>
                <w:bCs/>
                <w:spacing w:val="16"/>
              </w:rPr>
              <w:t xml:space="preserve">   </w:t>
            </w:r>
            <w:r>
              <w:rPr>
                <w:spacing w:val="5"/>
              </w:rPr>
              <w:t>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由县级</w:t>
            </w:r>
            <w:r>
              <w:rPr/>
              <w:t xml:space="preserve"> </w:t>
            </w:r>
            <w:r>
              <w:rPr>
                <w:spacing w:val="8"/>
              </w:rPr>
              <w:t>以上地方人民政府盐业主管部门责令改正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，处</w:t>
            </w:r>
            <w:r>
              <w:rPr/>
              <w:t xml:space="preserve"> </w:t>
            </w:r>
            <w:r>
              <w:rPr/>
              <w:t>5000 元以上 5 万元以下的罚款</w:t>
            </w:r>
            <w:r>
              <w:rPr>
                <w:spacing w:val="-6"/>
              </w:rPr>
              <w:t xml:space="preserve"> </w:t>
            </w:r>
            <w:r>
              <w:rPr/>
              <w:t>；情节严重的， </w:t>
            </w:r>
            <w:r>
              <w:rPr>
                <w:spacing w:val="8"/>
              </w:rPr>
              <w:t>责令停产停业整顿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，直至吊销食盐定点生产、</w:t>
            </w:r>
            <w:r>
              <w:rPr/>
              <w:t xml:space="preserve"> </w:t>
            </w:r>
            <w:r>
              <w:rPr>
                <w:spacing w:val="12"/>
              </w:rPr>
              <w:t>食盐定点批发企业证书</w:t>
            </w:r>
            <w:r>
              <w:rPr>
                <w:spacing w:val="-11"/>
              </w:rPr>
              <w:t>：（</w:t>
            </w:r>
            <w:r>
              <w:rPr>
                <w:spacing w:val="12"/>
              </w:rPr>
              <w:t>一）食盐定点生产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企业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、非食用盐生产企业未按照本办法规定保</w:t>
            </w:r>
            <w:r>
              <w:rPr/>
              <w:t xml:space="preserve"> </w:t>
            </w:r>
            <w:r>
              <w:rPr>
                <w:spacing w:val="7"/>
              </w:rPr>
              <w:t>存生产销售记录</w:t>
            </w:r>
            <w:r>
              <w:rPr>
                <w:spacing w:val="-21"/>
              </w:rPr>
              <w:t xml:space="preserve"> </w:t>
            </w:r>
            <w:r>
              <w:rPr>
                <w:spacing w:val="-23"/>
              </w:rPr>
              <w:t>；（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二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）食盐定点批发企业未</w:t>
            </w:r>
            <w:r>
              <w:rPr/>
              <w:t xml:space="preserve"> </w:t>
            </w:r>
            <w:r>
              <w:rPr>
                <w:spacing w:val="12"/>
              </w:rPr>
              <w:t>按照本办法规定保存采购销售记录</w:t>
            </w:r>
            <w:r>
              <w:rPr>
                <w:spacing w:val="-21"/>
              </w:rPr>
              <w:t xml:space="preserve"> </w:t>
            </w:r>
            <w:r>
              <w:rPr>
                <w:spacing w:val="-28"/>
              </w:rPr>
              <w:t>；（</w:t>
            </w:r>
            <w:r>
              <w:rPr>
                <w:spacing w:val="12"/>
              </w:rPr>
              <w:t>三）食</w:t>
            </w:r>
            <w:r>
              <w:rPr/>
              <w:t xml:space="preserve"> </w:t>
            </w:r>
            <w:r>
              <w:rPr>
                <w:spacing w:val="9"/>
              </w:rPr>
              <w:t>盐定点批发企业超出国家规定的范围销售食</w:t>
            </w:r>
          </w:p>
          <w:p>
            <w:pPr>
              <w:pStyle w:val="TableText"/>
              <w:ind w:left="108"/>
              <w:spacing w:before="12" w:line="203" w:lineRule="auto"/>
              <w:rPr/>
            </w:pPr>
            <w:r>
              <w:rPr>
                <w:spacing w:val="7"/>
              </w:rPr>
              <w:t>盐</w:t>
            </w:r>
            <w:r>
              <w:rPr>
                <w:spacing w:val="-21"/>
              </w:rPr>
              <w:t xml:space="preserve"> ；（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四）将非食用盐产品作为食盐销售。</w:t>
            </w:r>
          </w:p>
        </w:tc>
        <w:tc>
          <w:tcPr>
            <w:tcW w:w="90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19" w:type="dxa"/>
            <w:vAlign w:val="top"/>
          </w:tcPr>
          <w:p>
            <w:pPr>
              <w:pStyle w:val="TableText"/>
              <w:ind w:left="94" w:right="32" w:firstLine="15"/>
              <w:spacing w:before="47" w:line="224" w:lineRule="auto"/>
              <w:jc w:val="both"/>
              <w:rPr/>
            </w:pPr>
            <w:r>
              <w:rPr>
                <w:spacing w:val="9"/>
              </w:rPr>
              <w:t>有下列情形之一</w:t>
            </w:r>
            <w:r>
              <w:rPr>
                <w:spacing w:val="2"/>
              </w:rPr>
              <w:t xml:space="preserve">  </w:t>
            </w:r>
            <w:r>
              <w:rPr>
                <w:spacing w:val="10"/>
              </w:rPr>
              <w:t>的：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1.未造成危</w:t>
            </w:r>
            <w:r>
              <w:rPr/>
              <w:t xml:space="preserve">  </w:t>
            </w:r>
            <w:r>
              <w:rPr>
                <w:spacing w:val="9"/>
              </w:rPr>
              <w:t>害后果的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；2.有</w:t>
            </w:r>
            <w:r>
              <w:rPr/>
              <w:t xml:space="preserve">  </w:t>
            </w:r>
            <w:r>
              <w:rPr>
                <w:spacing w:val="12"/>
              </w:rPr>
              <w:t>《规定》第十一</w:t>
            </w:r>
            <w:r>
              <w:rPr/>
              <w:t xml:space="preserve">  </w:t>
            </w:r>
            <w:r>
              <w:rPr>
                <w:spacing w:val="-5"/>
              </w:rPr>
              <w:t>条情形之一的。。</w:t>
            </w:r>
          </w:p>
        </w:tc>
        <w:tc>
          <w:tcPr>
            <w:tcW w:w="4683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34"/>
              <w:spacing w:before="82" w:line="207" w:lineRule="auto"/>
              <w:rPr/>
            </w:pPr>
            <w:r>
              <w:rPr/>
              <w:t>由责令改正</w:t>
            </w:r>
            <w:r>
              <w:rPr>
                <w:spacing w:val="-17"/>
              </w:rPr>
              <w:t xml:space="preserve"> </w:t>
            </w:r>
            <w:r>
              <w:rPr/>
              <w:t>，处 5000 元以上 1.85 万元以下的罚款。</w:t>
            </w:r>
          </w:p>
        </w:tc>
      </w:tr>
      <w:tr>
        <w:trPr>
          <w:trHeight w:val="1894" w:hRule="atLeast"/>
        </w:trPr>
        <w:tc>
          <w:tcPr>
            <w:tcW w:w="7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19" w:type="dxa"/>
            <w:vAlign w:val="top"/>
          </w:tcPr>
          <w:p>
            <w:pPr>
              <w:pStyle w:val="TableText"/>
              <w:ind w:left="108" w:right="91" w:firstLine="2"/>
              <w:spacing w:before="50" w:line="225" w:lineRule="auto"/>
              <w:jc w:val="both"/>
              <w:rPr/>
            </w:pPr>
            <w:r>
              <w:rPr>
                <w:spacing w:val="9"/>
              </w:rPr>
              <w:t>有下列情形之一</w:t>
            </w:r>
            <w:r>
              <w:rPr>
                <w:spacing w:val="5"/>
              </w:rPr>
              <w:t xml:space="preserve"> </w:t>
            </w:r>
            <w:r>
              <w:rPr>
                <w:spacing w:val="-1"/>
              </w:rPr>
              <w:t>的：1.</w:t>
            </w:r>
            <w:r>
              <w:rPr>
                <w:spacing w:val="53"/>
              </w:rPr>
              <w:t xml:space="preserve"> </w:t>
            </w:r>
            <w:r>
              <w:rPr>
                <w:spacing w:val="-1"/>
              </w:rPr>
              <w:t>造成一定</w:t>
            </w:r>
            <w:r>
              <w:rPr/>
              <w:t xml:space="preserve"> </w:t>
            </w:r>
            <w:r>
              <w:rPr>
                <w:spacing w:val="7"/>
              </w:rPr>
              <w:t>危害后果的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；2.</w:t>
            </w:r>
            <w:r>
              <w:rPr/>
              <w:t xml:space="preserve"> </w:t>
            </w:r>
            <w:r>
              <w:rPr>
                <w:spacing w:val="11"/>
              </w:rPr>
              <w:t>不具有《规定》</w:t>
            </w:r>
            <w:r>
              <w:rPr>
                <w:spacing w:val="5"/>
              </w:rPr>
              <w:t xml:space="preserve"> </w:t>
            </w:r>
            <w:r>
              <w:rPr>
                <w:spacing w:val="10"/>
              </w:rPr>
              <w:t>从重、从轻情形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4683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，处 1.85 元以上 3.65 万元以下的罚款。</w:t>
            </w:r>
          </w:p>
        </w:tc>
      </w:tr>
      <w:tr>
        <w:trPr>
          <w:trHeight w:val="1896" w:hRule="atLeast"/>
        </w:trPr>
        <w:tc>
          <w:tcPr>
            <w:tcW w:w="7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19" w:type="dxa"/>
            <w:vAlign w:val="top"/>
          </w:tcPr>
          <w:p>
            <w:pPr>
              <w:pStyle w:val="TableText"/>
              <w:ind w:left="109" w:right="103"/>
              <w:spacing w:before="52" w:line="225" w:lineRule="auto"/>
              <w:jc w:val="both"/>
              <w:rPr/>
            </w:pPr>
            <w:r>
              <w:rPr>
                <w:spacing w:val="9"/>
              </w:rPr>
              <w:t>有下列情形之一</w:t>
            </w:r>
            <w:r>
              <w:rPr>
                <w:spacing w:val="5"/>
              </w:rPr>
              <w:t xml:space="preserve"> </w:t>
            </w:r>
            <w:r>
              <w:rPr>
                <w:spacing w:val="-1"/>
              </w:rPr>
              <w:t>的：1.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1"/>
              </w:rPr>
              <w:t>造成严重</w:t>
            </w:r>
            <w:r>
              <w:rPr/>
              <w:t xml:space="preserve"> </w:t>
            </w:r>
            <w:r>
              <w:rPr>
                <w:spacing w:val="7"/>
              </w:rPr>
              <w:t>危害后果的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；2.</w:t>
            </w:r>
            <w:r>
              <w:rPr/>
              <w:t xml:space="preserve"> </w:t>
            </w:r>
            <w:r>
              <w:rPr>
                <w:spacing w:val="10"/>
              </w:rPr>
              <w:t>有《规定》第十</w:t>
            </w:r>
            <w:r>
              <w:rPr/>
              <w:t xml:space="preserve"> </w:t>
            </w:r>
            <w:r>
              <w:rPr>
                <w:spacing w:val="10"/>
              </w:rPr>
              <w:t>三条、第十四条</w:t>
            </w:r>
            <w:r>
              <w:rPr/>
              <w:t xml:space="preserve"> </w:t>
            </w:r>
            <w:r>
              <w:rPr>
                <w:spacing w:val="7"/>
              </w:rPr>
              <w:t>情形之一的。</w:t>
            </w:r>
          </w:p>
        </w:tc>
        <w:tc>
          <w:tcPr>
            <w:tcW w:w="4683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9"/>
              <w:spacing w:before="82" w:line="229" w:lineRule="auto"/>
              <w:rPr/>
            </w:pPr>
            <w:r>
              <w:rPr>
                <w:spacing w:val="5"/>
              </w:rPr>
              <w:t>情节较为严重的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3.65 </w:t>
            </w:r>
            <w:r>
              <w:rPr>
                <w:spacing w:val="5"/>
              </w:rPr>
              <w:t>万元以上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5 </w:t>
            </w:r>
            <w:r>
              <w:rPr>
                <w:spacing w:val="5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；情节严重的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，责令停产停业整顿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直至吊销食盐定点生产、食盐定点批发企业证书。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35"/>
          <w:pgSz w:w="16839" w:h="11905"/>
          <w:pgMar w:top="1011" w:right="73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2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21"/>
        <w:gridCol w:w="2024"/>
        <w:gridCol w:w="4277"/>
        <w:gridCol w:w="900"/>
        <w:gridCol w:w="1619"/>
        <w:gridCol w:w="4683"/>
      </w:tblGrid>
      <w:tr>
        <w:trPr>
          <w:trHeight w:val="1769" w:hRule="atLeast"/>
        </w:trPr>
        <w:tc>
          <w:tcPr>
            <w:tcW w:w="721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024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16" w:firstLine="400"/>
              <w:spacing w:before="82" w:line="230" w:lineRule="auto"/>
              <w:rPr/>
            </w:pPr>
            <w:r>
              <w:rPr>
                <w:spacing w:val="9"/>
              </w:rPr>
              <w:t>食盐定点批发企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业从除食盐定点生产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企业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、其他食盐定点</w:t>
            </w:r>
            <w:r>
              <w:rPr/>
              <w:t xml:space="preserve"> </w:t>
            </w:r>
            <w:r>
              <w:rPr>
                <w:spacing w:val="9"/>
              </w:rPr>
              <w:t>批发企业以外的单位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或者个人购进食盐</w:t>
            </w:r>
          </w:p>
          <w:p>
            <w:pPr>
              <w:pStyle w:val="TableText"/>
              <w:ind w:left="104" w:right="116" w:firstLine="18"/>
              <w:spacing w:before="10" w:line="230" w:lineRule="auto"/>
              <w:rPr/>
            </w:pPr>
            <w:r>
              <w:rPr>
                <w:spacing w:val="3"/>
              </w:rPr>
              <w:t>的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，食盐零售单位从</w:t>
            </w:r>
            <w:r>
              <w:rPr/>
              <w:t xml:space="preserve"> </w:t>
            </w:r>
            <w:r>
              <w:rPr>
                <w:spacing w:val="9"/>
              </w:rPr>
              <w:t>食盐定点批发企业以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外的单位或者个人购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进食盐的。</w:t>
            </w:r>
          </w:p>
        </w:tc>
        <w:tc>
          <w:tcPr>
            <w:tcW w:w="4277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64" w:firstLine="398"/>
              <w:spacing w:before="81" w:line="230" w:lineRule="auto"/>
              <w:jc w:val="both"/>
              <w:rPr/>
            </w:pPr>
            <w:r>
              <w:rPr>
                <w:b/>
                <w:bCs/>
                <w:spacing w:val="5"/>
              </w:rPr>
              <w:t>第二十八条</w:t>
            </w:r>
            <w:r>
              <w:rPr>
                <w:b/>
                <w:bCs/>
                <w:spacing w:val="16"/>
              </w:rPr>
              <w:t xml:space="preserve">   </w:t>
            </w:r>
            <w:r>
              <w:rPr>
                <w:spacing w:val="5"/>
              </w:rPr>
              <w:t>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由县级</w:t>
            </w:r>
            <w:r>
              <w:rPr/>
              <w:t xml:space="preserve"> </w:t>
            </w:r>
            <w:r>
              <w:rPr>
                <w:spacing w:val="8"/>
              </w:rPr>
              <w:t>以上地方人民政府盐业主管部门责令改正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，没</w:t>
            </w:r>
            <w:r>
              <w:rPr/>
              <w:t xml:space="preserve"> </w:t>
            </w:r>
            <w:r>
              <w:rPr>
                <w:spacing w:val="7"/>
              </w:rPr>
              <w:t>收违法购进的食盐</w:t>
            </w:r>
            <w:r>
              <w:rPr>
                <w:spacing w:val="-2"/>
              </w:rPr>
              <w:t xml:space="preserve"> </w:t>
            </w:r>
            <w:r>
              <w:rPr>
                <w:spacing w:val="7"/>
              </w:rPr>
              <w:t>，可以处违法购进的食盐货</w:t>
            </w:r>
            <w:r>
              <w:rPr/>
              <w:t xml:space="preserve"> </w:t>
            </w:r>
            <w:r>
              <w:rPr>
                <w:spacing w:val="4"/>
              </w:rPr>
              <w:t>值金额 3 倍以下的罚款：</w:t>
            </w:r>
          </w:p>
          <w:p>
            <w:pPr>
              <w:pStyle w:val="TableText"/>
              <w:ind w:left="108" w:right="169" w:firstLine="389"/>
              <w:spacing w:before="10" w:line="224" w:lineRule="auto"/>
              <w:rPr/>
            </w:pPr>
            <w:r>
              <w:rPr>
                <w:spacing w:val="10"/>
              </w:rPr>
              <w:t>（一）食盐定点批发企业从除食盐定点生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产企业、其他食盐定点批发企业以外的单位或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者个人购进食盐；</w:t>
            </w:r>
          </w:p>
          <w:p>
            <w:pPr>
              <w:pStyle w:val="TableText"/>
              <w:ind w:left="124" w:right="169" w:firstLine="374"/>
              <w:spacing w:before="33" w:line="220" w:lineRule="auto"/>
              <w:rPr/>
            </w:pPr>
            <w:r>
              <w:rPr>
                <w:spacing w:val="5"/>
              </w:rPr>
              <w:t>（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）食盐零售单位从食盐定点批发企业</w:t>
            </w:r>
            <w:r>
              <w:rPr/>
              <w:t xml:space="preserve"> </w:t>
            </w:r>
            <w:r>
              <w:rPr>
                <w:spacing w:val="7"/>
              </w:rPr>
              <w:t>以外的单位或者个人购进食盐。</w:t>
            </w:r>
          </w:p>
        </w:tc>
        <w:tc>
          <w:tcPr>
            <w:tcW w:w="900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19" w:type="dxa"/>
            <w:vAlign w:val="top"/>
          </w:tcPr>
          <w:p>
            <w:pPr>
              <w:pStyle w:val="TableText"/>
              <w:ind w:left="94" w:right="32" w:firstLine="15"/>
              <w:spacing w:before="146" w:line="230" w:lineRule="auto"/>
              <w:jc w:val="both"/>
              <w:rPr/>
            </w:pPr>
            <w:r>
              <w:rPr>
                <w:spacing w:val="9"/>
              </w:rPr>
              <w:t>有下列情形之一</w:t>
            </w:r>
            <w:r>
              <w:rPr>
                <w:spacing w:val="2"/>
              </w:rPr>
              <w:t xml:space="preserve">  </w:t>
            </w:r>
            <w:r>
              <w:rPr>
                <w:spacing w:val="10"/>
              </w:rPr>
              <w:t>的：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1.未造成危</w:t>
            </w:r>
            <w:r>
              <w:rPr/>
              <w:t xml:space="preserve">  </w:t>
            </w:r>
            <w:r>
              <w:rPr>
                <w:spacing w:val="9"/>
              </w:rPr>
              <w:t>害后果的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；2.有</w:t>
            </w:r>
            <w:r>
              <w:rPr/>
              <w:t xml:space="preserve">  </w:t>
            </w:r>
            <w:r>
              <w:rPr>
                <w:spacing w:val="12"/>
              </w:rPr>
              <w:t>《规定》第十一</w:t>
            </w:r>
            <w:r>
              <w:rPr/>
              <w:t xml:space="preserve">  </w:t>
            </w:r>
            <w:r>
              <w:rPr>
                <w:spacing w:val="-5"/>
              </w:rPr>
              <w:t>条情形之一的。。</w:t>
            </w:r>
          </w:p>
        </w:tc>
        <w:tc>
          <w:tcPr>
            <w:tcW w:w="4683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71" w:hanging="13"/>
              <w:spacing w:before="82" w:line="228" w:lineRule="auto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，没收违法购进的食盐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，可以处违法购进</w:t>
            </w:r>
            <w:r>
              <w:rPr/>
              <w:t xml:space="preserve"> </w:t>
            </w:r>
            <w:r>
              <w:rPr>
                <w:spacing w:val="4"/>
              </w:rPr>
              <w:t>的食盐货值金额 0.9 倍以下的罚款。</w:t>
            </w:r>
          </w:p>
        </w:tc>
      </w:tr>
      <w:tr>
        <w:trPr>
          <w:trHeight w:val="1894" w:hRule="atLeast"/>
        </w:trPr>
        <w:tc>
          <w:tcPr>
            <w:tcW w:w="7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19" w:type="dxa"/>
            <w:vAlign w:val="top"/>
          </w:tcPr>
          <w:p>
            <w:pPr>
              <w:pStyle w:val="TableText"/>
              <w:ind w:left="108" w:right="91" w:firstLine="2"/>
              <w:spacing w:before="50" w:line="225" w:lineRule="auto"/>
              <w:jc w:val="both"/>
              <w:rPr/>
            </w:pPr>
            <w:r>
              <w:rPr>
                <w:spacing w:val="9"/>
              </w:rPr>
              <w:t>有下列情形之一</w:t>
            </w:r>
            <w:r>
              <w:rPr>
                <w:spacing w:val="5"/>
              </w:rPr>
              <w:t xml:space="preserve"> </w:t>
            </w:r>
            <w:r>
              <w:rPr>
                <w:spacing w:val="-1"/>
              </w:rPr>
              <w:t>的：1.</w:t>
            </w:r>
            <w:r>
              <w:rPr>
                <w:spacing w:val="53"/>
              </w:rPr>
              <w:t xml:space="preserve"> </w:t>
            </w:r>
            <w:r>
              <w:rPr>
                <w:spacing w:val="-1"/>
              </w:rPr>
              <w:t>造成一定</w:t>
            </w:r>
            <w:r>
              <w:rPr/>
              <w:t xml:space="preserve"> </w:t>
            </w:r>
            <w:r>
              <w:rPr>
                <w:spacing w:val="7"/>
              </w:rPr>
              <w:t>危害后果的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；2.</w:t>
            </w:r>
            <w:r>
              <w:rPr/>
              <w:t xml:space="preserve"> </w:t>
            </w:r>
            <w:r>
              <w:rPr>
                <w:spacing w:val="11"/>
              </w:rPr>
              <w:t>不具有《规定》</w:t>
            </w:r>
            <w:r>
              <w:rPr>
                <w:spacing w:val="5"/>
              </w:rPr>
              <w:t xml:space="preserve"> </w:t>
            </w:r>
            <w:r>
              <w:rPr>
                <w:spacing w:val="10"/>
              </w:rPr>
              <w:t>从重、从轻情形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4683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71" w:hanging="13"/>
              <w:spacing w:before="82" w:line="228" w:lineRule="auto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，没收违法购进的食盐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，可以处违法购进</w:t>
            </w:r>
            <w:r>
              <w:rPr/>
              <w:t xml:space="preserve"> </w:t>
            </w:r>
            <w:r>
              <w:rPr>
                <w:spacing w:val="3"/>
              </w:rPr>
              <w:t>的食盐货值金额 0.9 倍以上 2.1 倍以</w:t>
            </w:r>
            <w:r>
              <w:rPr>
                <w:spacing w:val="2"/>
              </w:rPr>
              <w:t>下的罚款。</w:t>
            </w:r>
          </w:p>
        </w:tc>
      </w:tr>
      <w:tr>
        <w:trPr>
          <w:trHeight w:val="1894" w:hRule="atLeast"/>
        </w:trPr>
        <w:tc>
          <w:tcPr>
            <w:tcW w:w="7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19" w:type="dxa"/>
            <w:vAlign w:val="top"/>
          </w:tcPr>
          <w:p>
            <w:pPr>
              <w:pStyle w:val="TableText"/>
              <w:ind w:left="109" w:right="103"/>
              <w:spacing w:before="50" w:line="225" w:lineRule="auto"/>
              <w:jc w:val="both"/>
              <w:rPr/>
            </w:pPr>
            <w:r>
              <w:rPr>
                <w:spacing w:val="9"/>
              </w:rPr>
              <w:t>有下列情形之一</w:t>
            </w:r>
            <w:r>
              <w:rPr>
                <w:spacing w:val="5"/>
              </w:rPr>
              <w:t xml:space="preserve"> </w:t>
            </w:r>
            <w:r>
              <w:rPr>
                <w:spacing w:val="-1"/>
              </w:rPr>
              <w:t>的：1.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-1"/>
              </w:rPr>
              <w:t>造成严重</w:t>
            </w:r>
            <w:r>
              <w:rPr/>
              <w:t xml:space="preserve"> </w:t>
            </w:r>
            <w:r>
              <w:rPr>
                <w:spacing w:val="7"/>
              </w:rPr>
              <w:t>危害后果的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；2.</w:t>
            </w:r>
            <w:r>
              <w:rPr/>
              <w:t xml:space="preserve"> </w:t>
            </w:r>
            <w:r>
              <w:rPr>
                <w:spacing w:val="10"/>
              </w:rPr>
              <w:t>有《规定》第十</w:t>
            </w:r>
            <w:r>
              <w:rPr/>
              <w:t xml:space="preserve"> </w:t>
            </w:r>
            <w:r>
              <w:rPr>
                <w:spacing w:val="10"/>
              </w:rPr>
              <w:t>三条、第十四条</w:t>
            </w:r>
            <w:r>
              <w:rPr/>
              <w:t xml:space="preserve"> </w:t>
            </w:r>
            <w:r>
              <w:rPr>
                <w:spacing w:val="7"/>
              </w:rPr>
              <w:t>情形之一的。</w:t>
            </w:r>
          </w:p>
        </w:tc>
        <w:tc>
          <w:tcPr>
            <w:tcW w:w="4683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5"/>
              <w:spacing w:before="82" w:line="226" w:lineRule="auto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，没收违法购进的食盐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，可以处违法购进</w:t>
            </w:r>
            <w:r>
              <w:rPr/>
              <w:t xml:space="preserve"> </w:t>
            </w:r>
            <w:r>
              <w:rPr>
                <w:spacing w:val="5"/>
              </w:rPr>
              <w:t>食盐货值金额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2.</w:t>
            </w:r>
            <w:r>
              <w:rPr>
                <w:rFonts w:ascii="Times New Roman" w:hAnsi="Times New Roman" w:eastAsia="Times New Roman" w:cs="Times New Roman"/>
                <w:spacing w:val="-1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1 </w:t>
            </w:r>
            <w:r>
              <w:rPr>
                <w:spacing w:val="5"/>
              </w:rPr>
              <w:t>倍以上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9 </w:t>
            </w:r>
            <w:r>
              <w:rPr>
                <w:spacing w:val="5"/>
              </w:rPr>
              <w:t>倍以下的罚款。</w:t>
            </w:r>
          </w:p>
        </w:tc>
      </w:tr>
      <w:tr>
        <w:trPr>
          <w:trHeight w:val="919" w:hRule="atLeast"/>
        </w:trPr>
        <w:tc>
          <w:tcPr>
            <w:tcW w:w="721" w:type="dxa"/>
            <w:vAlign w:val="top"/>
            <w:vMerge w:val="restart"/>
            <w:tcBorders>
              <w:bottom w:val="nil"/>
            </w:tcBorders>
          </w:tcPr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024" w:type="dxa"/>
            <w:vAlign w:val="top"/>
            <w:vMerge w:val="restart"/>
            <w:tcBorders>
              <w:bottom w:val="nil"/>
            </w:tcBorders>
          </w:tcPr>
          <w:p>
            <w:pPr>
              <w:spacing w:line="3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16" w:firstLine="397"/>
              <w:spacing w:before="81" w:line="229" w:lineRule="auto"/>
              <w:jc w:val="both"/>
              <w:rPr/>
            </w:pPr>
            <w:r>
              <w:rPr>
                <w:spacing w:val="9"/>
              </w:rPr>
              <w:t>食盐未按照规定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在外包装上作出标识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的。</w:t>
            </w:r>
          </w:p>
        </w:tc>
        <w:tc>
          <w:tcPr>
            <w:tcW w:w="4277" w:type="dxa"/>
            <w:vAlign w:val="top"/>
            <w:vMerge w:val="restart"/>
            <w:tcBorders>
              <w:bottom w:val="nil"/>
            </w:tcBorders>
          </w:tcPr>
          <w:p>
            <w:pPr>
              <w:spacing w:line="3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64" w:firstLine="397"/>
              <w:spacing w:before="81" w:line="228" w:lineRule="auto"/>
              <w:rPr/>
            </w:pPr>
            <w:r>
              <w:rPr>
                <w:b/>
                <w:bCs/>
                <w:spacing w:val="10"/>
              </w:rPr>
              <w:t>第二十九条   </w:t>
            </w:r>
            <w:r>
              <w:rPr>
                <w:spacing w:val="10"/>
              </w:rPr>
              <w:t>未按照本办法第十条的规定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作出标识的</w:t>
            </w:r>
            <w:r>
              <w:rPr>
                <w:spacing w:val="-3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6"/>
              </w:rPr>
              <w:t xml:space="preserve"> </w:t>
            </w:r>
            <w:r>
              <w:rPr>
                <w:spacing w:val="4"/>
              </w:rPr>
              <w:t>由有关主管部门依据职责分工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4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，可以处 5 万元以下的罚款。</w:t>
            </w:r>
          </w:p>
        </w:tc>
        <w:tc>
          <w:tcPr>
            <w:tcW w:w="900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19" w:type="dxa"/>
            <w:vAlign w:val="top"/>
          </w:tcPr>
          <w:p>
            <w:pPr>
              <w:pStyle w:val="TableText"/>
              <w:ind w:left="110" w:right="103" w:firstLine="2"/>
              <w:spacing w:before="190" w:line="229" w:lineRule="auto"/>
              <w:rPr/>
            </w:pPr>
            <w:r>
              <w:rPr>
                <w:spacing w:val="9"/>
              </w:rPr>
              <w:t>经责令改正仍不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符合要求的。</w:t>
            </w:r>
          </w:p>
        </w:tc>
        <w:tc>
          <w:tcPr>
            <w:tcW w:w="4683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3"/>
              </w:rPr>
              <w:t>，可以处 1.5 万元以下的罚款。</w:t>
            </w:r>
          </w:p>
        </w:tc>
      </w:tr>
      <w:tr>
        <w:trPr>
          <w:trHeight w:val="842" w:hRule="atLeast"/>
        </w:trPr>
        <w:tc>
          <w:tcPr>
            <w:tcW w:w="7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2"/>
              <w:spacing w:before="310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19" w:type="dxa"/>
            <w:vAlign w:val="top"/>
          </w:tcPr>
          <w:p>
            <w:pPr>
              <w:pStyle w:val="TableText"/>
              <w:ind w:left="111" w:right="103" w:firstLine="1"/>
              <w:spacing w:before="153" w:line="227" w:lineRule="auto"/>
              <w:rPr/>
            </w:pPr>
            <w:r>
              <w:rPr>
                <w:spacing w:val="9"/>
              </w:rPr>
              <w:t>经责令改正后仍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未标识的。</w:t>
            </w:r>
          </w:p>
        </w:tc>
        <w:tc>
          <w:tcPr>
            <w:tcW w:w="4683" w:type="dxa"/>
            <w:vAlign w:val="top"/>
          </w:tcPr>
          <w:p>
            <w:pPr>
              <w:pStyle w:val="TableText"/>
              <w:ind w:right="17"/>
              <w:spacing w:before="311" w:line="207" w:lineRule="auto"/>
              <w:jc w:val="right"/>
              <w:rPr/>
            </w:pPr>
            <w:r>
              <w:rPr/>
              <w:t>责令改正，可以处 1.5</w:t>
            </w:r>
            <w:r>
              <w:rPr>
                <w:spacing w:val="-8"/>
              </w:rPr>
              <w:t xml:space="preserve"> </w:t>
            </w:r>
            <w:r>
              <w:rPr/>
              <w:t>万元以上 3.5</w:t>
            </w:r>
            <w:r>
              <w:rPr>
                <w:spacing w:val="-10"/>
              </w:rPr>
              <w:t xml:space="preserve"> </w:t>
            </w:r>
            <w:r>
              <w:rPr/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36"/>
          <w:pgSz w:w="16839" w:h="11905"/>
          <w:pgMar w:top="1011" w:right="73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2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21"/>
        <w:gridCol w:w="2024"/>
        <w:gridCol w:w="4277"/>
        <w:gridCol w:w="900"/>
        <w:gridCol w:w="1619"/>
        <w:gridCol w:w="4683"/>
      </w:tblGrid>
      <w:tr>
        <w:trPr>
          <w:trHeight w:val="1053" w:hRule="atLeast"/>
        </w:trPr>
        <w:tc>
          <w:tcPr>
            <w:tcW w:w="7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19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7"/>
              </w:rPr>
              <w:t>拒不标识的。</w:t>
            </w:r>
          </w:p>
        </w:tc>
        <w:tc>
          <w:tcPr>
            <w:tcW w:w="4683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，可以处 3.5 万元以上 5 万元以下的罚款。</w:t>
            </w:r>
          </w:p>
        </w:tc>
      </w:tr>
    </w:tbl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4" w:lineRule="auto"/>
        <w:rPr>
          <w:rFonts w:ascii="Arial"/>
          <w:sz w:val="21"/>
        </w:rPr>
      </w:pPr>
      <w:r/>
    </w:p>
    <w:p>
      <w:pPr>
        <w:ind w:left="1078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2"/>
        </w:rPr>
        <w:t>八十四、《广西壮族自治区食品小作坊小餐饮和食品摊贩管理条例》</w:t>
      </w:r>
    </w:p>
    <w:p>
      <w:pPr>
        <w:ind w:left="5051"/>
        <w:spacing w:before="117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行政处罚裁量基准</w:t>
      </w:r>
    </w:p>
    <w:p>
      <w:pPr>
        <w:spacing w:line="53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21"/>
        <w:gridCol w:w="2024"/>
        <w:gridCol w:w="4277"/>
        <w:gridCol w:w="720"/>
        <w:gridCol w:w="2339"/>
        <w:gridCol w:w="3783"/>
      </w:tblGrid>
      <w:tr>
        <w:trPr>
          <w:trHeight w:val="551" w:hRule="atLeast"/>
        </w:trPr>
        <w:tc>
          <w:tcPr>
            <w:tcW w:w="721" w:type="dxa"/>
            <w:vAlign w:val="top"/>
          </w:tcPr>
          <w:p>
            <w:pPr>
              <w:pStyle w:val="TableText"/>
              <w:ind w:left="161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024" w:type="dxa"/>
            <w:vAlign w:val="top"/>
          </w:tcPr>
          <w:p>
            <w:pPr>
              <w:pStyle w:val="TableText"/>
              <w:ind w:left="611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277" w:type="dxa"/>
            <w:vAlign w:val="top"/>
          </w:tcPr>
          <w:p>
            <w:pPr>
              <w:pStyle w:val="TableText"/>
              <w:ind w:left="1737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059" w:type="dxa"/>
            <w:vAlign w:val="top"/>
            <w:gridSpan w:val="2"/>
          </w:tcPr>
          <w:p>
            <w:pPr>
              <w:pStyle w:val="TableText"/>
              <w:ind w:left="1129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491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263" w:hRule="atLeast"/>
        </w:trPr>
        <w:tc>
          <w:tcPr>
            <w:tcW w:w="721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024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16" w:firstLine="401"/>
              <w:spacing w:before="81" w:line="230" w:lineRule="auto"/>
              <w:jc w:val="both"/>
              <w:rPr/>
            </w:pPr>
            <w:r>
              <w:rPr>
                <w:spacing w:val="9"/>
              </w:rPr>
              <w:t>未取得食品小作</w:t>
            </w:r>
            <w:r>
              <w:rPr/>
              <w:t xml:space="preserve"> </w:t>
            </w:r>
            <w:r>
              <w:rPr>
                <w:spacing w:val="9"/>
              </w:rPr>
              <w:t>坊登记证、小餐饮登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记证从事食品生产经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营活动的。</w:t>
            </w:r>
          </w:p>
        </w:tc>
        <w:tc>
          <w:tcPr>
            <w:tcW w:w="4277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30" w:firstLine="399"/>
              <w:spacing w:before="81" w:line="231" w:lineRule="auto"/>
              <w:jc w:val="both"/>
              <w:rPr/>
            </w:pPr>
            <w:r>
              <w:rPr>
                <w:b/>
                <w:bCs/>
                <w:spacing w:val="7"/>
              </w:rPr>
              <w:t>第三十七条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7"/>
              </w:rPr>
              <w:t>违反本条例第九条第二款、第</w:t>
            </w:r>
            <w:r>
              <w:rPr/>
              <w:t xml:space="preserve">  </w:t>
            </w:r>
            <w:r>
              <w:rPr>
                <w:spacing w:val="6"/>
              </w:rPr>
              <w:t>十七条第二款规定，未取得食品小作坊登记证、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6"/>
              </w:rPr>
              <w:t>小餐饮登记证从事食品生产经营活动的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由食</w:t>
            </w:r>
            <w:r>
              <w:rPr/>
              <w:t xml:space="preserve">   </w:t>
            </w:r>
            <w:r>
              <w:rPr>
                <w:spacing w:val="6"/>
              </w:rPr>
              <w:t>品药品监督管理部门予以警告，责令限期改正；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6"/>
              </w:rPr>
              <w:t>逾期不改正的，处二千元以上二万元以下罚款；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8"/>
              </w:rPr>
              <w:t>造成食品安全事故的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，还应当没收违法所得和</w:t>
            </w:r>
            <w:r>
              <w:rPr/>
              <w:t xml:space="preserve">   </w:t>
            </w:r>
            <w:r>
              <w:rPr>
                <w:spacing w:val="9"/>
              </w:rPr>
              <w:t>违法生产经营的食品以及用于违法生产经营的</w:t>
            </w:r>
            <w:r>
              <w:rPr>
                <w:spacing w:val="5"/>
              </w:rPr>
              <w:t xml:space="preserve">   </w:t>
            </w:r>
            <w:r>
              <w:rPr>
                <w:spacing w:val="4"/>
              </w:rPr>
              <w:t>工具</w:t>
            </w:r>
            <w:r>
              <w:rPr>
                <w:spacing w:val="-23"/>
              </w:rPr>
              <w:t xml:space="preserve"> </w:t>
            </w:r>
            <w:r>
              <w:rPr>
                <w:spacing w:val="4"/>
              </w:rPr>
              <w:t>、设备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、原料等物品。</w:t>
            </w:r>
          </w:p>
        </w:tc>
        <w:tc>
          <w:tcPr>
            <w:tcW w:w="72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10" w:right="180"/>
              <w:spacing w:before="46" w:line="222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6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  </w:t>
            </w:r>
            <w:r>
              <w:rPr>
                <w:spacing w:val="9"/>
              </w:rPr>
              <w:t>涉案产品质量符合标准</w:t>
            </w:r>
            <w:r>
              <w:rPr>
                <w:spacing w:val="1"/>
              </w:rPr>
              <w:t xml:space="preserve">  </w:t>
            </w:r>
            <w:r>
              <w:rPr>
                <w:spacing w:val="3"/>
              </w:rPr>
              <w:t>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；2.</w:t>
            </w:r>
            <w:r>
              <w:rPr>
                <w:spacing w:val="49"/>
                <w:w w:val="101"/>
              </w:rPr>
              <w:t xml:space="preserve"> </w:t>
            </w:r>
            <w:r>
              <w:rPr>
                <w:spacing w:val="3"/>
              </w:rPr>
              <w:t>有《规定》第十</w:t>
            </w:r>
            <w:r>
              <w:rPr/>
              <w:t xml:space="preserve"> </w:t>
            </w:r>
            <w:r>
              <w:rPr>
                <w:spacing w:val="8"/>
              </w:rPr>
              <w:t>一条情形之一的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47"/>
              <w:spacing w:before="81" w:line="228" w:lineRule="auto"/>
              <w:rPr/>
            </w:pPr>
            <w:r>
              <w:rPr/>
              <w:t>予以警告，责令限期改正；逾期不改正的，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处以2000 元以上 7400 元以下的</w:t>
            </w:r>
            <w:r>
              <w:rPr>
                <w:spacing w:val="1"/>
              </w:rPr>
              <w:t>罚款。</w:t>
            </w:r>
          </w:p>
        </w:tc>
      </w:tr>
      <w:tr>
        <w:trPr>
          <w:trHeight w:val="1264" w:hRule="atLeast"/>
        </w:trPr>
        <w:tc>
          <w:tcPr>
            <w:tcW w:w="7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08" w:right="67" w:firstLine="2"/>
              <w:spacing w:before="47" w:line="222" w:lineRule="auto"/>
              <w:jc w:val="both"/>
              <w:rPr/>
            </w:pPr>
            <w:r>
              <w:rPr>
                <w:spacing w:val="17"/>
              </w:rPr>
              <w:t>有下列情形之一的</w:t>
            </w:r>
            <w:r>
              <w:rPr>
                <w:spacing w:val="-34"/>
              </w:rPr>
              <w:t xml:space="preserve"> </w:t>
            </w:r>
            <w:r>
              <w:rPr>
                <w:spacing w:val="17"/>
              </w:rPr>
              <w:t>：</w:t>
            </w:r>
            <w:r>
              <w:rPr>
                <w:spacing w:val="-17"/>
              </w:rPr>
              <w:t xml:space="preserve"> </w:t>
            </w:r>
            <w:r>
              <w:rPr>
                <w:spacing w:val="17"/>
              </w:rPr>
              <w:t>1.</w:t>
            </w:r>
            <w:r>
              <w:rPr/>
              <w:t xml:space="preserve">  </w:t>
            </w:r>
            <w:r>
              <w:rPr>
                <w:spacing w:val="22"/>
              </w:rPr>
              <w:t>涉案产品质量不符合标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准的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；2.不具有《规定》</w:t>
            </w:r>
            <w:r>
              <w:rPr/>
              <w:t xml:space="preserve"> </w:t>
            </w:r>
            <w:r>
              <w:rPr>
                <w:spacing w:val="5"/>
              </w:rPr>
              <w:t>从重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、从轻情形的。</w:t>
            </w:r>
          </w:p>
        </w:tc>
        <w:tc>
          <w:tcPr>
            <w:tcW w:w="3783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47"/>
              <w:spacing w:before="81" w:line="227" w:lineRule="auto"/>
              <w:rPr/>
            </w:pPr>
            <w:r>
              <w:rPr/>
              <w:t>予以警告，责令限期改正；逾期不改正的，</w:t>
            </w:r>
            <w:r>
              <w:rPr>
                <w:spacing w:val="7"/>
              </w:rPr>
              <w:t xml:space="preserve"> </w:t>
            </w:r>
            <w:r>
              <w:rPr/>
              <w:t>处以 7400 元以上 1.46 万元以下的罚款。</w:t>
            </w:r>
          </w:p>
        </w:tc>
      </w:tr>
      <w:tr>
        <w:trPr>
          <w:trHeight w:val="1581" w:hRule="atLeast"/>
        </w:trPr>
        <w:tc>
          <w:tcPr>
            <w:tcW w:w="7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10" w:right="103"/>
              <w:spacing w:before="206" w:line="230" w:lineRule="auto"/>
              <w:jc w:val="both"/>
              <w:rPr/>
            </w:pPr>
            <w:r>
              <w:rPr>
                <w:spacing w:val="17"/>
              </w:rPr>
              <w:t>有下列情形之一的</w:t>
            </w:r>
            <w:r>
              <w:rPr>
                <w:spacing w:val="-34"/>
              </w:rPr>
              <w:t xml:space="preserve"> </w:t>
            </w:r>
            <w:r>
              <w:rPr>
                <w:spacing w:val="17"/>
              </w:rPr>
              <w:t>：</w:t>
            </w:r>
            <w:r>
              <w:rPr>
                <w:spacing w:val="-17"/>
              </w:rPr>
              <w:t xml:space="preserve"> </w:t>
            </w:r>
            <w:r>
              <w:rPr>
                <w:spacing w:val="17"/>
              </w:rPr>
              <w:t>1.</w:t>
            </w:r>
            <w:r>
              <w:rPr/>
              <w:t xml:space="preserve"> </w:t>
            </w:r>
            <w:r>
              <w:rPr>
                <w:spacing w:val="4"/>
              </w:rPr>
              <w:t>导致食品安全事故的；2.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有《规定》第十三条、第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十四条情形之一的。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1" w:right="47"/>
              <w:spacing w:before="49" w:line="224" w:lineRule="auto"/>
              <w:rPr/>
            </w:pPr>
            <w:r>
              <w:rPr/>
              <w:t>予以警告，责令限期改正；逾期不改正的，</w:t>
            </w:r>
            <w:r>
              <w:rPr>
                <w:spacing w:val="7"/>
              </w:rPr>
              <w:t xml:space="preserve"> </w:t>
            </w:r>
            <w:r>
              <w:rPr>
                <w:spacing w:val="-1"/>
              </w:rPr>
              <w:t>处以 1.46 万元以上 2 万元以下的罚款；没</w:t>
            </w:r>
            <w:r>
              <w:rPr>
                <w:spacing w:val="7"/>
              </w:rPr>
              <w:t xml:space="preserve">  </w:t>
            </w:r>
            <w:r>
              <w:rPr>
                <w:spacing w:val="9"/>
              </w:rPr>
              <w:t>收违法所得和违法生产经营的食品以及</w:t>
            </w:r>
            <w:r>
              <w:rPr>
                <w:spacing w:val="2"/>
              </w:rPr>
              <w:t xml:space="preserve">     </w:t>
            </w:r>
            <w:r>
              <w:rPr>
                <w:spacing w:val="6"/>
              </w:rPr>
              <w:t>用于违法生产经营的工具、设备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、原料等</w:t>
            </w:r>
            <w:r>
              <w:rPr/>
              <w:t xml:space="preserve">  </w:t>
            </w:r>
            <w:r>
              <w:rPr>
                <w:spacing w:val="4"/>
              </w:rPr>
              <w:t>物品。</w:t>
            </w:r>
          </w:p>
        </w:tc>
      </w:tr>
    </w:tbl>
    <w:p>
      <w:pPr>
        <w:ind w:left="12396"/>
        <w:spacing w:before="99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  <w:r>
        <w:rPr>
          <w:rFonts w:ascii="Times New Roman" w:hAnsi="Times New Roman" w:eastAsia="Times New Roman" w:cs="Times New Roman"/>
          <w:sz w:val="18"/>
          <w:szCs w:val="18"/>
          <w:spacing w:val="7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349</w:t>
      </w:r>
      <w:r>
        <w:rPr>
          <w:rFonts w:ascii="Times New Roman" w:hAnsi="Times New Roman" w:eastAsia="Times New Roman" w:cs="Times New Roman"/>
          <w:sz w:val="18"/>
          <w:szCs w:val="18"/>
          <w:spacing w:val="12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737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21"/>
        <w:gridCol w:w="2024"/>
        <w:gridCol w:w="4277"/>
        <w:gridCol w:w="720"/>
        <w:gridCol w:w="2339"/>
        <w:gridCol w:w="3783"/>
      </w:tblGrid>
      <w:tr>
        <w:trPr>
          <w:trHeight w:val="1269" w:hRule="atLeast"/>
        </w:trPr>
        <w:tc>
          <w:tcPr>
            <w:tcW w:w="721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4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024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16" w:firstLine="403"/>
              <w:spacing w:before="82" w:line="231" w:lineRule="auto"/>
              <w:jc w:val="both"/>
              <w:rPr/>
            </w:pPr>
            <w:r>
              <w:rPr>
                <w:spacing w:val="8"/>
              </w:rPr>
              <w:t>生产经营食品小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作坊登记证载明的品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种范围以外的食品或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者禁止生产加工的食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品的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，或者有第十五</w:t>
            </w:r>
            <w:r>
              <w:rPr/>
              <w:t xml:space="preserve"> </w:t>
            </w:r>
            <w:r>
              <w:rPr>
                <w:spacing w:val="9"/>
              </w:rPr>
              <w:t>条规定的禁止行为之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一的。</w:t>
            </w:r>
          </w:p>
        </w:tc>
        <w:tc>
          <w:tcPr>
            <w:tcW w:w="4277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0" w:firstLine="398"/>
              <w:spacing w:before="81" w:line="231" w:lineRule="auto"/>
              <w:jc w:val="both"/>
              <w:rPr/>
            </w:pPr>
            <w:r>
              <w:rPr>
                <w:b/>
                <w:bCs/>
                <w:spacing w:val="8"/>
              </w:rPr>
              <w:t>第三十八条</w:t>
            </w:r>
            <w:r>
              <w:rPr>
                <w:b/>
                <w:bCs/>
                <w:spacing w:val="55"/>
              </w:rPr>
              <w:t xml:space="preserve"> </w:t>
            </w:r>
            <w:r>
              <w:rPr>
                <w:spacing w:val="8"/>
              </w:rPr>
              <w:t>违反本条例第十一条第三款、</w:t>
            </w:r>
            <w:r>
              <w:rPr/>
              <w:t xml:space="preserve"> </w:t>
            </w:r>
            <w:r>
              <w:rPr>
                <w:spacing w:val="8"/>
              </w:rPr>
              <w:t>第十四条第一款规定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，生产经营食品小作坊登</w:t>
            </w:r>
            <w:r>
              <w:rPr/>
              <w:t xml:space="preserve">  </w:t>
            </w:r>
            <w:r>
              <w:rPr>
                <w:spacing w:val="9"/>
              </w:rPr>
              <w:t>记证载明的品种范围以外的食品或者禁止生产</w:t>
            </w:r>
            <w:r>
              <w:rPr>
                <w:spacing w:val="7"/>
              </w:rPr>
              <w:t xml:space="preserve">  </w:t>
            </w:r>
            <w:r>
              <w:rPr>
                <w:spacing w:val="8"/>
              </w:rPr>
              <w:t>加工的食品的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，或者有第十五条规定的禁止行</w:t>
            </w:r>
            <w:r>
              <w:rPr/>
              <w:t xml:space="preserve">  </w:t>
            </w:r>
            <w:r>
              <w:rPr>
                <w:spacing w:val="6"/>
              </w:rPr>
              <w:t>为之一的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由食品药品监督管理部门处二千元</w:t>
            </w:r>
            <w:r>
              <w:rPr/>
              <w:t xml:space="preserve">  </w:t>
            </w:r>
            <w:r>
              <w:rPr>
                <w:spacing w:val="4"/>
              </w:rPr>
              <w:t>以上二万元以下罚款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4"/>
              </w:rPr>
              <w:t>吊销食品</w:t>
            </w:r>
            <w:r>
              <w:rPr/>
              <w:t xml:space="preserve">  </w:t>
            </w:r>
            <w:r>
              <w:rPr>
                <w:spacing w:val="6"/>
              </w:rPr>
              <w:t>小作坊登记证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；造成食品安全事故的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，还应当</w:t>
            </w:r>
            <w:r>
              <w:rPr/>
              <w:t xml:space="preserve">  </w:t>
            </w:r>
            <w:r>
              <w:rPr>
                <w:spacing w:val="9"/>
              </w:rPr>
              <w:t>没收违法所得和违法生产经营的食品以及用于</w:t>
            </w:r>
            <w:r>
              <w:rPr>
                <w:spacing w:val="7"/>
              </w:rPr>
              <w:t xml:space="preserve">  </w:t>
            </w:r>
            <w:r>
              <w:rPr>
                <w:spacing w:val="9"/>
              </w:rPr>
              <w:t>违法生产经营的工具、设备、原料等物品。</w:t>
            </w:r>
          </w:p>
        </w:tc>
        <w:tc>
          <w:tcPr>
            <w:tcW w:w="72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10" w:right="180"/>
              <w:spacing w:before="52" w:line="222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6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  </w:t>
            </w:r>
            <w:r>
              <w:rPr>
                <w:spacing w:val="9"/>
              </w:rPr>
              <w:t>涉案产品质量符合标准</w:t>
            </w:r>
            <w:r>
              <w:rPr>
                <w:spacing w:val="1"/>
              </w:rPr>
              <w:t xml:space="preserve">  </w:t>
            </w:r>
            <w:r>
              <w:rPr>
                <w:spacing w:val="3"/>
              </w:rPr>
              <w:t>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；2.</w:t>
            </w:r>
            <w:r>
              <w:rPr>
                <w:spacing w:val="49"/>
                <w:w w:val="101"/>
              </w:rPr>
              <w:t xml:space="preserve"> </w:t>
            </w:r>
            <w:r>
              <w:rPr>
                <w:spacing w:val="3"/>
              </w:rPr>
              <w:t>有《规定》第十</w:t>
            </w:r>
            <w:r>
              <w:rPr/>
              <w:t xml:space="preserve"> </w:t>
            </w:r>
            <w:r>
              <w:rPr>
                <w:spacing w:val="8"/>
              </w:rPr>
              <w:t>一条情形之一的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7" w:lineRule="auto"/>
              <w:rPr/>
            </w:pPr>
            <w:r>
              <w:rPr>
                <w:spacing w:val="2"/>
              </w:rPr>
              <w:t>处以2000 元以上 7400 元以下的</w:t>
            </w:r>
            <w:r>
              <w:rPr>
                <w:spacing w:val="1"/>
              </w:rPr>
              <w:t>罚款。</w:t>
            </w:r>
          </w:p>
        </w:tc>
      </w:tr>
      <w:tr>
        <w:trPr>
          <w:trHeight w:val="2208" w:hRule="atLeast"/>
        </w:trPr>
        <w:tc>
          <w:tcPr>
            <w:tcW w:w="7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08" w:firstLine="2"/>
              <w:spacing w:before="49" w:line="226" w:lineRule="auto"/>
              <w:jc w:val="both"/>
              <w:rPr/>
            </w:pPr>
            <w:r>
              <w:rPr>
                <w:spacing w:val="18"/>
              </w:rPr>
              <w:t>有下列情形之一的：</w:t>
            </w:r>
            <w:r>
              <w:rPr>
                <w:spacing w:val="-12"/>
              </w:rPr>
              <w:t xml:space="preserve"> </w:t>
            </w:r>
            <w:r>
              <w:rPr>
                <w:spacing w:val="18"/>
              </w:rPr>
              <w:t>1.</w:t>
            </w:r>
            <w:r>
              <w:rPr/>
              <w:t xml:space="preserve">   </w:t>
            </w:r>
            <w:r>
              <w:rPr>
                <w:spacing w:val="21"/>
              </w:rPr>
              <w:t>涉案产品质量不符合标</w:t>
            </w:r>
            <w:r>
              <w:rPr>
                <w:spacing w:val="1"/>
              </w:rPr>
              <w:t xml:space="preserve">   </w:t>
            </w:r>
            <w:r>
              <w:rPr>
                <w:spacing w:val="8"/>
              </w:rPr>
              <w:t>准的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；2.</w:t>
            </w:r>
            <w:r>
              <w:rPr/>
              <w:t xml:space="preserve">  </w:t>
            </w:r>
            <w:r>
              <w:rPr>
                <w:spacing w:val="8"/>
              </w:rPr>
              <w:t>违反本条例第</w:t>
            </w:r>
            <w:r>
              <w:rPr/>
              <w:t xml:space="preserve">   </w:t>
            </w:r>
            <w:r>
              <w:rPr>
                <w:spacing w:val="2"/>
              </w:rPr>
              <w:t>十一条第三款、第十四条</w:t>
            </w:r>
            <w:r>
              <w:rPr/>
              <w:t xml:space="preserve">   </w:t>
            </w:r>
            <w:r>
              <w:rPr>
                <w:spacing w:val="21"/>
              </w:rPr>
              <w:t>第一款或第十五条三项</w:t>
            </w:r>
            <w:r>
              <w:rPr>
                <w:spacing w:val="1"/>
              </w:rPr>
              <w:t xml:space="preserve">   </w:t>
            </w:r>
            <w:r>
              <w:rPr>
                <w:spacing w:val="-2"/>
              </w:rPr>
              <w:t>情形的；3.不具有《规定》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从重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、从轻情形的。</w:t>
            </w:r>
          </w:p>
        </w:tc>
        <w:tc>
          <w:tcPr>
            <w:tcW w:w="3783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/>
              <w:t>处以 7400 元以上 1.46 万元以下的罚款。</w:t>
            </w:r>
          </w:p>
        </w:tc>
      </w:tr>
      <w:tr>
        <w:trPr>
          <w:trHeight w:val="1894" w:hRule="atLeast"/>
        </w:trPr>
        <w:tc>
          <w:tcPr>
            <w:tcW w:w="7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09" w:right="106"/>
              <w:spacing w:before="50" w:line="225" w:lineRule="auto"/>
              <w:jc w:val="both"/>
              <w:rPr/>
            </w:pPr>
            <w:r>
              <w:rPr>
                <w:spacing w:val="17"/>
              </w:rPr>
              <w:t>有下列情形之一的</w:t>
            </w:r>
            <w:r>
              <w:rPr>
                <w:spacing w:val="-34"/>
              </w:rPr>
              <w:t xml:space="preserve"> </w:t>
            </w:r>
            <w:r>
              <w:rPr>
                <w:spacing w:val="17"/>
              </w:rPr>
              <w:t>：</w:t>
            </w:r>
            <w:r>
              <w:rPr>
                <w:spacing w:val="-17"/>
              </w:rPr>
              <w:t xml:space="preserve"> </w:t>
            </w:r>
            <w:r>
              <w:rPr>
                <w:spacing w:val="17"/>
              </w:rPr>
              <w:t>1.</w:t>
            </w:r>
            <w:r>
              <w:rPr/>
              <w:t xml:space="preserve"> </w:t>
            </w:r>
            <w:r>
              <w:rPr>
                <w:spacing w:val="5"/>
              </w:rPr>
              <w:t>导致食品安全事故的；2.</w:t>
            </w:r>
            <w:r>
              <w:rPr/>
              <w:t xml:space="preserve"> </w:t>
            </w:r>
            <w:r>
              <w:rPr>
                <w:spacing w:val="21"/>
              </w:rPr>
              <w:t>违反本条例第十五条三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项以上情形的；3.有《规</w:t>
            </w:r>
            <w:r>
              <w:rPr/>
              <w:t xml:space="preserve"> </w:t>
            </w:r>
            <w:r>
              <w:rPr>
                <w:spacing w:val="2"/>
              </w:rPr>
              <w:t>定》第十三条、第十四条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情形之一的。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1" w:right="109"/>
              <w:spacing w:before="206" w:line="230" w:lineRule="auto"/>
              <w:jc w:val="both"/>
              <w:rPr/>
            </w:pPr>
            <w:r>
              <w:rPr>
                <w:spacing w:val="-1"/>
              </w:rPr>
              <w:t>处以 1.46 万元以上 2 万元以下的罚款；吊</w:t>
            </w:r>
            <w:r>
              <w:rPr>
                <w:spacing w:val="14"/>
              </w:rPr>
              <w:t xml:space="preserve"> </w:t>
            </w:r>
            <w:r>
              <w:rPr>
                <w:spacing w:val="7"/>
              </w:rPr>
              <w:t>销食品小作坊登记证；造成食品安全事故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的，没收违法所得和违法生产经营的食品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以及用于违法生产经营的工具、设备、原</w:t>
            </w:r>
            <w:r>
              <w:rPr>
                <w:spacing w:val="10"/>
              </w:rPr>
              <w:t xml:space="preserve"> </w:t>
            </w:r>
            <w:r>
              <w:rPr>
                <w:spacing w:val="6"/>
              </w:rPr>
              <w:t>料等物品。</w:t>
            </w:r>
          </w:p>
        </w:tc>
      </w:tr>
      <w:tr>
        <w:trPr>
          <w:trHeight w:val="1767" w:hRule="atLeast"/>
        </w:trPr>
        <w:tc>
          <w:tcPr>
            <w:tcW w:w="721" w:type="dxa"/>
            <w:vAlign w:val="top"/>
          </w:tcPr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spacing w:line="3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024" w:type="dxa"/>
            <w:vAlign w:val="top"/>
          </w:tcPr>
          <w:p>
            <w:pPr>
              <w:pStyle w:val="TableText"/>
              <w:ind w:left="105" w:right="116" w:firstLine="402"/>
              <w:spacing w:before="140" w:line="229" w:lineRule="auto"/>
              <w:rPr/>
            </w:pPr>
            <w:r>
              <w:rPr>
                <w:spacing w:val="2"/>
              </w:rPr>
              <w:t>转让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、出租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、出</w:t>
            </w:r>
            <w:r>
              <w:rPr/>
              <w:t xml:space="preserve"> </w:t>
            </w:r>
            <w:r>
              <w:rPr>
                <w:spacing w:val="9"/>
              </w:rPr>
              <w:t>借食品小作坊登记</w:t>
            </w:r>
          </w:p>
          <w:p>
            <w:pPr>
              <w:pStyle w:val="TableText"/>
              <w:ind w:left="107" w:right="45" w:hanging="2"/>
              <w:spacing w:before="11" w:line="228" w:lineRule="auto"/>
              <w:rPr/>
            </w:pPr>
            <w:r>
              <w:rPr>
                <w:spacing w:val="-4"/>
              </w:rPr>
              <w:t>证、小餐饮登记证的；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未在经营场所醒目位</w:t>
            </w:r>
            <w:r>
              <w:rPr>
                <w:spacing w:val="1"/>
              </w:rPr>
              <w:t xml:space="preserve">  </w:t>
            </w:r>
            <w:r>
              <w:rPr>
                <w:spacing w:val="9"/>
              </w:rPr>
              <w:t>置公示食品安全相关</w:t>
            </w:r>
          </w:p>
        </w:tc>
        <w:tc>
          <w:tcPr>
            <w:tcW w:w="4277" w:type="dxa"/>
            <w:vAlign w:val="top"/>
          </w:tcPr>
          <w:p>
            <w:pPr>
              <w:pStyle w:val="TableText"/>
              <w:ind w:left="107" w:right="107" w:firstLine="397"/>
              <w:spacing w:before="142" w:line="229" w:lineRule="auto"/>
              <w:jc w:val="both"/>
              <w:rPr/>
            </w:pPr>
            <w:r>
              <w:rPr>
                <w:b/>
                <w:bCs/>
                <w:spacing w:val="7"/>
              </w:rPr>
              <w:t>第三十九条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7"/>
              </w:rPr>
              <w:t>有下列情形之一的，由食品药</w:t>
            </w:r>
            <w:r>
              <w:rPr/>
              <w:t xml:space="preserve"> </w:t>
            </w:r>
            <w:r>
              <w:rPr>
                <w:spacing w:val="6"/>
              </w:rPr>
              <w:t>品监督管理部门予以警告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，责令限期改正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；逾</w:t>
            </w:r>
            <w:r>
              <w:rPr/>
              <w:t xml:space="preserve">  </w:t>
            </w:r>
            <w:r>
              <w:rPr>
                <w:spacing w:val="6"/>
              </w:rPr>
              <w:t>期不改正的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，处一千元以下罚款：</w:t>
            </w:r>
          </w:p>
          <w:p>
            <w:pPr>
              <w:pStyle w:val="TableText"/>
              <w:ind w:left="115" w:right="169" w:firstLine="383"/>
              <w:spacing w:before="11" w:line="227" w:lineRule="auto"/>
              <w:jc w:val="both"/>
              <w:rPr/>
            </w:pPr>
            <w:r>
              <w:rPr>
                <w:spacing w:val="10"/>
              </w:rPr>
              <w:t>（一）违反本条例第十二条第三款、第二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十条第三款规定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，转让、出租、出借食品小作</w:t>
            </w:r>
          </w:p>
        </w:tc>
        <w:tc>
          <w:tcPr>
            <w:tcW w:w="720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339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3" w:hanging="2"/>
              <w:spacing w:before="81" w:line="228" w:lineRule="auto"/>
              <w:rPr/>
            </w:pPr>
            <w:r>
              <w:rPr>
                <w:spacing w:val="2"/>
              </w:rPr>
              <w:t>有《规定》第十一条情形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之一的</w:t>
            </w:r>
            <w:r>
              <w:rPr>
                <w:spacing w:val="-31"/>
              </w:rPr>
              <w:t xml:space="preserve"> </w:t>
            </w:r>
            <w:r>
              <w:rPr>
                <w:spacing w:val="6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>
                <w:spacing w:val="6"/>
              </w:rPr>
              <w:t>处以300 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37"/>
          <w:pgSz w:w="16839" w:h="11905"/>
          <w:pgMar w:top="1011" w:right="10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21"/>
        <w:gridCol w:w="2024"/>
        <w:gridCol w:w="4277"/>
        <w:gridCol w:w="720"/>
        <w:gridCol w:w="2339"/>
        <w:gridCol w:w="3783"/>
      </w:tblGrid>
      <w:tr>
        <w:trPr>
          <w:trHeight w:val="1622" w:hRule="atLeast"/>
        </w:trPr>
        <w:tc>
          <w:tcPr>
            <w:tcW w:w="7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16" w:hanging="2"/>
              <w:spacing w:before="50" w:line="227" w:lineRule="auto"/>
              <w:rPr/>
            </w:pPr>
            <w:r>
              <w:rPr>
                <w:spacing w:val="5"/>
              </w:rPr>
              <w:t>信息的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；生产经营活</w:t>
            </w:r>
            <w:r>
              <w:rPr/>
              <w:t xml:space="preserve"> </w:t>
            </w:r>
            <w:r>
              <w:rPr>
                <w:spacing w:val="7"/>
              </w:rPr>
              <w:t>动不符合要求的。</w:t>
            </w:r>
          </w:p>
        </w:tc>
        <w:tc>
          <w:tcPr>
            <w:tcW w:w="4277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/>
              <w:spacing w:before="50" w:line="208" w:lineRule="auto"/>
              <w:rPr/>
            </w:pPr>
            <w:r>
              <w:rPr>
                <w:spacing w:val="8"/>
              </w:rPr>
              <w:t>坊登记证、小餐饮登记证的；</w:t>
            </w:r>
          </w:p>
          <w:p>
            <w:pPr>
              <w:pStyle w:val="TableText"/>
              <w:ind w:left="105" w:right="169" w:firstLine="392"/>
              <w:spacing w:before="32" w:line="224" w:lineRule="auto"/>
              <w:rPr/>
            </w:pPr>
            <w:r>
              <w:rPr>
                <w:spacing w:val="5"/>
              </w:rPr>
              <w:t>（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）违反本条例第十二条第四款、第二</w:t>
            </w:r>
            <w:r>
              <w:rPr/>
              <w:t xml:space="preserve"> </w:t>
            </w:r>
            <w:r>
              <w:rPr>
                <w:spacing w:val="8"/>
              </w:rPr>
              <w:t>十条第四款规定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，未在经营场所醒目位置公示</w:t>
            </w:r>
            <w:r>
              <w:rPr/>
              <w:t xml:space="preserve"> </w:t>
            </w:r>
            <w:r>
              <w:rPr>
                <w:spacing w:val="8"/>
              </w:rPr>
              <w:t>食品安全相关信息的；</w:t>
            </w:r>
          </w:p>
          <w:p>
            <w:pPr>
              <w:pStyle w:val="TableText"/>
              <w:ind w:left="115" w:right="169" w:firstLine="383"/>
              <w:spacing w:before="31" w:line="220" w:lineRule="auto"/>
              <w:rPr/>
            </w:pPr>
            <w:r>
              <w:rPr>
                <w:spacing w:val="10"/>
              </w:rPr>
              <w:t>（三）违反本条例第十三条第一款、第二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十一条规定</w:t>
            </w:r>
            <w:r>
              <w:rPr>
                <w:spacing w:val="-3"/>
              </w:rPr>
              <w:t xml:space="preserve"> </w:t>
            </w:r>
            <w:r>
              <w:rPr>
                <w:spacing w:val="6"/>
              </w:rPr>
              <w:t>，生产经营活动不符合要求的。</w:t>
            </w:r>
          </w:p>
        </w:tc>
        <w:tc>
          <w:tcPr>
            <w:tcW w:w="720" w:type="dxa"/>
            <w:vAlign w:val="top"/>
          </w:tcPr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339" w:type="dxa"/>
            <w:vAlign w:val="top"/>
          </w:tcPr>
          <w:p>
            <w:pPr>
              <w:spacing w:line="4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3"/>
              <w:spacing w:before="81" w:line="229" w:lineRule="auto"/>
              <w:rPr/>
            </w:pPr>
            <w:r>
              <w:rPr>
                <w:spacing w:val="2"/>
              </w:rPr>
              <w:t>不具有《规定》从重、从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轻情形的。</w:t>
            </w:r>
          </w:p>
        </w:tc>
        <w:tc>
          <w:tcPr>
            <w:tcW w:w="3783" w:type="dxa"/>
            <w:vAlign w:val="top"/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7" w:lineRule="auto"/>
              <w:rPr/>
            </w:pPr>
            <w:r>
              <w:rPr>
                <w:spacing w:val="3"/>
              </w:rPr>
              <w:t>处以300 元以上 700 元以下的罚款。</w:t>
            </w:r>
          </w:p>
        </w:tc>
      </w:tr>
      <w:tr>
        <w:trPr>
          <w:trHeight w:val="1315" w:hRule="atLeast"/>
        </w:trPr>
        <w:tc>
          <w:tcPr>
            <w:tcW w:w="7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339" w:type="dxa"/>
            <w:vAlign w:val="top"/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6" w:right="103" w:hanging="6"/>
              <w:spacing w:before="82" w:line="227" w:lineRule="auto"/>
              <w:rPr/>
            </w:pPr>
            <w:r>
              <w:rPr>
                <w:spacing w:val="2"/>
              </w:rPr>
              <w:t>有《规定》第十三条、第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十四条情形之一的。</w:t>
            </w:r>
          </w:p>
        </w:tc>
        <w:tc>
          <w:tcPr>
            <w:tcW w:w="3783" w:type="dxa"/>
            <w:vAlign w:val="top"/>
          </w:tcPr>
          <w:p>
            <w:pPr>
              <w:spacing w:line="4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>
                <w:spacing w:val="2"/>
              </w:rPr>
              <w:t>处以700 元以上 1000 元以下的罚款。</w:t>
            </w:r>
          </w:p>
        </w:tc>
      </w:tr>
      <w:tr>
        <w:trPr>
          <w:trHeight w:val="1264" w:hRule="atLeast"/>
        </w:trPr>
        <w:tc>
          <w:tcPr>
            <w:tcW w:w="721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02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116" w:firstLine="402"/>
              <w:spacing w:before="216" w:line="231" w:lineRule="auto"/>
              <w:rPr/>
            </w:pPr>
            <w:r>
              <w:rPr>
                <w:spacing w:val="5"/>
              </w:rPr>
              <w:t>未建立进货</w:t>
            </w:r>
            <w:r>
              <w:rPr>
                <w:spacing w:val="-28"/>
              </w:rPr>
              <w:t xml:space="preserve"> </w:t>
            </w:r>
            <w:r>
              <w:rPr>
                <w:spacing w:val="5"/>
              </w:rPr>
              <w:t>、销</w:t>
            </w:r>
            <w:r>
              <w:rPr/>
              <w:t xml:space="preserve"> </w:t>
            </w:r>
            <w:r>
              <w:rPr>
                <w:spacing w:val="5"/>
              </w:rPr>
              <w:t>售台账的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，不如实记</w:t>
            </w:r>
            <w:r>
              <w:rPr/>
              <w:t xml:space="preserve"> </w:t>
            </w:r>
            <w:r>
              <w:rPr>
                <w:spacing w:val="9"/>
              </w:rPr>
              <w:t>录采购原辅材料、销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售食品相关信息或者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进货</w:t>
            </w:r>
            <w:r>
              <w:rPr>
                <w:spacing w:val="-25"/>
              </w:rPr>
              <w:t xml:space="preserve"> </w:t>
            </w:r>
            <w:r>
              <w:rPr>
                <w:spacing w:val="6"/>
              </w:rPr>
              <w:t>、销售台账未按</w:t>
            </w:r>
            <w:r>
              <w:rPr/>
              <w:t xml:space="preserve"> </w:t>
            </w:r>
            <w:r>
              <w:rPr>
                <w:spacing w:val="5"/>
              </w:rPr>
              <w:t>照规定期限保存的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</w:t>
            </w:r>
            <w:r>
              <w:rPr>
                <w:spacing w:val="9"/>
              </w:rPr>
              <w:t>未在简易包装食品包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装上或者散装食品容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器、外包装标明有关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信息的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，或者标明的</w:t>
            </w:r>
            <w:r>
              <w:rPr/>
              <w:t xml:space="preserve"> </w:t>
            </w:r>
            <w:r>
              <w:rPr>
                <w:spacing w:val="7"/>
              </w:rPr>
              <w:t>内容不实的。</w:t>
            </w:r>
          </w:p>
        </w:tc>
        <w:tc>
          <w:tcPr>
            <w:tcW w:w="4277" w:type="dxa"/>
            <w:vAlign w:val="top"/>
            <w:vMerge w:val="restart"/>
            <w:tcBorders>
              <w:bottom w:val="nil"/>
            </w:tcBorders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397"/>
              <w:spacing w:before="81" w:line="228" w:lineRule="auto"/>
              <w:jc w:val="both"/>
              <w:rPr/>
            </w:pPr>
            <w:r>
              <w:rPr>
                <w:b/>
                <w:bCs/>
                <w:spacing w:val="7"/>
              </w:rPr>
              <w:t>第四十条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7"/>
              </w:rPr>
              <w:t>有下列情形之一的，由食品药品</w:t>
            </w:r>
            <w:r>
              <w:rPr/>
              <w:t xml:space="preserve"> </w:t>
            </w:r>
            <w:r>
              <w:rPr>
                <w:spacing w:val="6"/>
              </w:rPr>
              <w:t>监督管理部门予以警告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；逾期</w:t>
            </w:r>
            <w:r>
              <w:rPr/>
              <w:t xml:space="preserve">  </w:t>
            </w:r>
            <w:r>
              <w:rPr>
                <w:spacing w:val="7"/>
              </w:rPr>
              <w:t>不改正的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，处二百元以上二千元以下罚款：</w:t>
            </w:r>
          </w:p>
          <w:p>
            <w:pPr>
              <w:pStyle w:val="TableText"/>
              <w:ind w:left="107" w:right="169" w:firstLine="391"/>
              <w:spacing w:before="18" w:line="225" w:lineRule="auto"/>
              <w:rPr/>
            </w:pPr>
            <w:r>
              <w:rPr>
                <w:spacing w:val="8"/>
              </w:rPr>
              <w:t>（一）违反本条例第十三条第二款规定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6"/>
              </w:rPr>
              <w:t>未建立进货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、销售台账的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，不如实记录采购原</w:t>
            </w:r>
            <w:r>
              <w:rPr/>
              <w:t xml:space="preserve"> </w:t>
            </w:r>
            <w:r>
              <w:rPr>
                <w:spacing w:val="9"/>
              </w:rPr>
              <w:t>辅材料、销售食品相关信息或者进货、销售台</w:t>
            </w:r>
            <w:r>
              <w:rPr>
                <w:spacing w:val="13"/>
              </w:rPr>
              <w:t xml:space="preserve"> </w:t>
            </w:r>
            <w:r>
              <w:rPr>
                <w:spacing w:val="8"/>
              </w:rPr>
              <w:t>账未按照规定期限保存的；</w:t>
            </w:r>
          </w:p>
          <w:p>
            <w:pPr>
              <w:pStyle w:val="TableText"/>
              <w:ind w:left="107" w:right="169" w:firstLine="391"/>
              <w:spacing w:before="33" w:line="224" w:lineRule="auto"/>
              <w:rPr/>
            </w:pPr>
            <w:r>
              <w:rPr>
                <w:spacing w:val="3"/>
              </w:rPr>
              <w:t>（</w:t>
            </w:r>
            <w:r>
              <w:rPr>
                <w:spacing w:val="-5"/>
              </w:rPr>
              <w:t xml:space="preserve"> </w:t>
            </w:r>
            <w:r>
              <w:rPr>
                <w:spacing w:val="3"/>
              </w:rPr>
              <w:t>二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）违反本条例第十六条规定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，未在简</w:t>
            </w:r>
            <w:r>
              <w:rPr/>
              <w:t xml:space="preserve"> </w:t>
            </w:r>
            <w:r>
              <w:rPr>
                <w:spacing w:val="9"/>
              </w:rPr>
              <w:t>易包装食品包装上或者散装食品容器、外包装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标明有关信息的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，或者标明的内容不实的。</w:t>
            </w:r>
          </w:p>
        </w:tc>
        <w:tc>
          <w:tcPr>
            <w:tcW w:w="72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10" w:right="180"/>
              <w:spacing w:before="47" w:line="222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6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  </w:t>
            </w:r>
            <w:r>
              <w:rPr>
                <w:spacing w:val="9"/>
              </w:rPr>
              <w:t>涉案产品质量符合标准</w:t>
            </w:r>
            <w:r>
              <w:rPr>
                <w:spacing w:val="1"/>
              </w:rPr>
              <w:t xml:space="preserve">  </w:t>
            </w:r>
            <w:r>
              <w:rPr>
                <w:spacing w:val="3"/>
              </w:rPr>
              <w:t>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；2.</w:t>
            </w:r>
            <w:r>
              <w:rPr>
                <w:spacing w:val="49"/>
                <w:w w:val="101"/>
              </w:rPr>
              <w:t xml:space="preserve"> </w:t>
            </w:r>
            <w:r>
              <w:rPr>
                <w:spacing w:val="3"/>
              </w:rPr>
              <w:t>有《规定》第十</w:t>
            </w:r>
            <w:r>
              <w:rPr/>
              <w:t xml:space="preserve"> </w:t>
            </w:r>
            <w:r>
              <w:rPr>
                <w:spacing w:val="8"/>
              </w:rPr>
              <w:t>一条情形之一的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3"/>
              <w:spacing w:before="82" w:line="227" w:lineRule="auto"/>
              <w:rPr/>
            </w:pPr>
            <w:r>
              <w:rPr>
                <w:spacing w:val="3"/>
              </w:rPr>
              <w:t>责令限期改正；逾期不改正的，处 200 元 </w:t>
            </w:r>
            <w:r>
              <w:rPr/>
              <w:t>以上 740 元以下罚款。</w:t>
            </w:r>
          </w:p>
        </w:tc>
      </w:tr>
      <w:tr>
        <w:trPr>
          <w:trHeight w:val="1264" w:hRule="atLeast"/>
        </w:trPr>
        <w:tc>
          <w:tcPr>
            <w:tcW w:w="7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08" w:firstLine="2"/>
              <w:spacing w:before="47" w:line="222" w:lineRule="auto"/>
              <w:jc w:val="both"/>
              <w:rPr/>
            </w:pPr>
            <w:r>
              <w:rPr>
                <w:spacing w:val="18"/>
              </w:rPr>
              <w:t>有下列情形之一的：</w:t>
            </w:r>
            <w:r>
              <w:rPr>
                <w:spacing w:val="-12"/>
              </w:rPr>
              <w:t xml:space="preserve"> </w:t>
            </w:r>
            <w:r>
              <w:rPr>
                <w:spacing w:val="18"/>
              </w:rPr>
              <w:t>1.</w:t>
            </w:r>
            <w:r>
              <w:rPr/>
              <w:t xml:space="preserve">   </w:t>
            </w:r>
            <w:r>
              <w:rPr>
                <w:spacing w:val="21"/>
              </w:rPr>
              <w:t>涉案产品质量不符合标</w:t>
            </w:r>
            <w:r>
              <w:rPr>
                <w:spacing w:val="1"/>
              </w:rPr>
              <w:t xml:space="preserve">   </w:t>
            </w:r>
            <w:r>
              <w:rPr>
                <w:spacing w:val="5"/>
              </w:rPr>
              <w:t>准的；2.</w:t>
            </w:r>
            <w:r>
              <w:rPr>
                <w:spacing w:val="51"/>
              </w:rPr>
              <w:t xml:space="preserve"> </w:t>
            </w:r>
            <w:r>
              <w:rPr>
                <w:spacing w:val="5"/>
              </w:rPr>
              <w:t>不具有《规定》</w:t>
            </w:r>
            <w:r>
              <w:rPr/>
              <w:t xml:space="preserve"> </w:t>
            </w:r>
            <w:r>
              <w:rPr>
                <w:spacing w:val="5"/>
              </w:rPr>
              <w:t>从重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、从轻情形的。</w:t>
            </w:r>
          </w:p>
        </w:tc>
        <w:tc>
          <w:tcPr>
            <w:tcW w:w="3783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3"/>
              <w:spacing w:before="81" w:line="227" w:lineRule="auto"/>
              <w:rPr/>
            </w:pPr>
            <w:r>
              <w:rPr>
                <w:spacing w:val="3"/>
              </w:rPr>
              <w:t>责令限期改正；逾期不改正的，处 740 元 </w:t>
            </w:r>
            <w:r>
              <w:rPr>
                <w:spacing w:val="-1"/>
              </w:rPr>
              <w:t>以上 1460 元以下罚款。</w:t>
            </w:r>
          </w:p>
        </w:tc>
      </w:tr>
      <w:tr>
        <w:trPr>
          <w:trHeight w:val="1264" w:hRule="atLeast"/>
        </w:trPr>
        <w:tc>
          <w:tcPr>
            <w:tcW w:w="7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10" w:right="103"/>
              <w:spacing w:before="47" w:line="222" w:lineRule="auto"/>
              <w:jc w:val="both"/>
              <w:rPr/>
            </w:pPr>
            <w:r>
              <w:rPr>
                <w:spacing w:val="17"/>
              </w:rPr>
              <w:t>有下列情形之一的</w:t>
            </w:r>
            <w:r>
              <w:rPr>
                <w:spacing w:val="-34"/>
              </w:rPr>
              <w:t xml:space="preserve"> </w:t>
            </w:r>
            <w:r>
              <w:rPr>
                <w:spacing w:val="17"/>
              </w:rPr>
              <w:t>：</w:t>
            </w:r>
            <w:r>
              <w:rPr>
                <w:spacing w:val="-17"/>
              </w:rPr>
              <w:t xml:space="preserve"> </w:t>
            </w:r>
            <w:r>
              <w:rPr>
                <w:spacing w:val="17"/>
              </w:rPr>
              <w:t>1.</w:t>
            </w:r>
            <w:r>
              <w:rPr/>
              <w:t xml:space="preserve"> </w:t>
            </w:r>
            <w:r>
              <w:rPr>
                <w:spacing w:val="4"/>
              </w:rPr>
              <w:t>导致食品安全事故的；2.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有《规定》第十三条、第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十四条情形之一的。</w:t>
            </w:r>
          </w:p>
        </w:tc>
        <w:tc>
          <w:tcPr>
            <w:tcW w:w="3783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1" w:line="227" w:lineRule="auto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；逾期不改正的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，处 1460</w:t>
            </w:r>
            <w:r>
              <w:rPr/>
              <w:t xml:space="preserve"> </w:t>
            </w:r>
            <w:r>
              <w:rPr>
                <w:spacing w:val="2"/>
              </w:rPr>
              <w:t>元以上 2000 元以下罚款.</w:t>
            </w:r>
          </w:p>
        </w:tc>
      </w:tr>
      <w:tr>
        <w:trPr>
          <w:trHeight w:val="1267" w:hRule="atLeast"/>
        </w:trPr>
        <w:tc>
          <w:tcPr>
            <w:tcW w:w="721" w:type="dxa"/>
            <w:vAlign w:val="top"/>
          </w:tcPr>
          <w:p>
            <w:pPr>
              <w:spacing w:line="4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3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2024" w:type="dxa"/>
            <w:vAlign w:val="top"/>
          </w:tcPr>
          <w:p>
            <w:pPr>
              <w:pStyle w:val="TableText"/>
              <w:ind w:left="106" w:right="109" w:firstLine="300"/>
              <w:spacing w:before="207" w:line="229" w:lineRule="auto"/>
              <w:jc w:val="both"/>
              <w:rPr/>
            </w:pPr>
            <w:r>
              <w:rPr>
                <w:spacing w:val="24"/>
              </w:rPr>
              <w:t>小餐饮经营活动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有违反本条例第十五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条规定的行为的。</w:t>
            </w:r>
          </w:p>
        </w:tc>
        <w:tc>
          <w:tcPr>
            <w:tcW w:w="4277" w:type="dxa"/>
            <w:vAlign w:val="top"/>
          </w:tcPr>
          <w:p>
            <w:pPr>
              <w:pStyle w:val="TableText"/>
              <w:ind w:left="106" w:right="102" w:firstLine="398"/>
              <w:spacing w:before="50" w:line="222" w:lineRule="auto"/>
              <w:jc w:val="both"/>
              <w:rPr/>
            </w:pPr>
            <w:r>
              <w:rPr>
                <w:b/>
                <w:bCs/>
                <w:spacing w:val="16"/>
              </w:rPr>
              <w:t>第四十一条  </w:t>
            </w:r>
            <w:r>
              <w:rPr>
                <w:spacing w:val="16"/>
              </w:rPr>
              <w:t>有本条例第二十二条规定的 </w:t>
            </w:r>
            <w:r>
              <w:rPr>
                <w:spacing w:val="9"/>
              </w:rPr>
              <w:t>禁止行为之一的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由食品药品监督管理部门处</w:t>
            </w:r>
            <w:r>
              <w:rPr/>
              <w:t xml:space="preserve"> </w:t>
            </w:r>
            <w:r>
              <w:rPr>
                <w:spacing w:val="7"/>
              </w:rPr>
              <w:t>二千元以上二万元以下罚款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；情节严重的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吊</w:t>
            </w:r>
            <w:r>
              <w:rPr/>
              <w:t xml:space="preserve"> </w:t>
            </w:r>
            <w:r>
              <w:rPr>
                <w:spacing w:val="9"/>
              </w:rPr>
              <w:t>销小餐饮登记证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；造成食品安全事故的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，还应</w:t>
            </w:r>
          </w:p>
        </w:tc>
        <w:tc>
          <w:tcPr>
            <w:tcW w:w="720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10" w:right="180"/>
              <w:spacing w:before="50" w:line="222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6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  </w:t>
            </w:r>
            <w:r>
              <w:rPr>
                <w:spacing w:val="9"/>
              </w:rPr>
              <w:t>涉案产品质量符合标准</w:t>
            </w:r>
            <w:r>
              <w:rPr>
                <w:spacing w:val="1"/>
              </w:rPr>
              <w:t xml:space="preserve">  </w:t>
            </w:r>
            <w:r>
              <w:rPr>
                <w:spacing w:val="3"/>
              </w:rPr>
              <w:t>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；2.</w:t>
            </w:r>
            <w:r>
              <w:rPr>
                <w:spacing w:val="49"/>
                <w:w w:val="101"/>
              </w:rPr>
              <w:t xml:space="preserve"> </w:t>
            </w:r>
            <w:r>
              <w:rPr>
                <w:spacing w:val="3"/>
              </w:rPr>
              <w:t>有《规定》第十</w:t>
            </w:r>
            <w:r>
              <w:rPr/>
              <w:t xml:space="preserve"> </w:t>
            </w:r>
            <w:r>
              <w:rPr>
                <w:spacing w:val="8"/>
              </w:rPr>
              <w:t>一条情形之一的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3"/>
              <w:spacing w:before="82" w:line="207" w:lineRule="auto"/>
              <w:rPr/>
            </w:pPr>
            <w:r>
              <w:rPr>
                <w:spacing w:val="2"/>
              </w:rPr>
              <w:t>处以2000 元以上 7400 元以下的</w:t>
            </w:r>
            <w:r>
              <w:rPr>
                <w:spacing w:val="1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38"/>
          <w:pgSz w:w="16839" w:h="11905"/>
          <w:pgMar w:top="1011" w:right="10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21"/>
        <w:gridCol w:w="2024"/>
        <w:gridCol w:w="4277"/>
        <w:gridCol w:w="720"/>
        <w:gridCol w:w="2339"/>
        <w:gridCol w:w="3783"/>
      </w:tblGrid>
      <w:tr>
        <w:trPr>
          <w:trHeight w:val="1898" w:hRule="atLeast"/>
        </w:trPr>
        <w:tc>
          <w:tcPr>
            <w:tcW w:w="7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04" w:firstLine="14"/>
              <w:spacing w:before="51" w:line="227" w:lineRule="auto"/>
              <w:rPr/>
            </w:pPr>
            <w:r>
              <w:rPr>
                <w:spacing w:val="12"/>
              </w:rPr>
              <w:t>当没收违法所得和违法经营的食品以及用于违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法经营的</w:t>
            </w:r>
          </w:p>
          <w:p>
            <w:pPr>
              <w:pStyle w:val="TableText"/>
              <w:ind w:left="108" w:right="102" w:firstLine="597"/>
              <w:spacing w:before="9" w:line="230" w:lineRule="auto"/>
              <w:jc w:val="both"/>
              <w:rPr/>
            </w:pPr>
            <w:r>
              <w:rPr>
                <w:b/>
                <w:bCs/>
                <w:spacing w:val="15"/>
              </w:rPr>
              <w:t>第二</w:t>
            </w:r>
            <w:r>
              <w:rPr>
                <w:b/>
                <w:bCs/>
                <w:spacing w:val="-18"/>
              </w:rPr>
              <w:t xml:space="preserve"> </w:t>
            </w:r>
            <w:r>
              <w:rPr>
                <w:b/>
                <w:bCs/>
                <w:spacing w:val="15"/>
              </w:rPr>
              <w:t>十二条  </w:t>
            </w:r>
            <w:r>
              <w:rPr>
                <w:spacing w:val="15"/>
              </w:rPr>
              <w:t>小餐饮经营活动不得有本</w:t>
            </w:r>
            <w:r>
              <w:rPr/>
              <w:t xml:space="preserve"> </w:t>
            </w:r>
            <w:r>
              <w:rPr>
                <w:spacing w:val="8"/>
              </w:rPr>
              <w:t>条例第十五条规定的行为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。工具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、设备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、原料</w:t>
            </w:r>
            <w:r>
              <w:rPr/>
              <w:t xml:space="preserve"> </w:t>
            </w:r>
            <w:r>
              <w:rPr>
                <w:spacing w:val="6"/>
              </w:rPr>
              <w:t>等物品。</w:t>
            </w:r>
          </w:p>
          <w:p>
            <w:pPr>
              <w:pStyle w:val="TableText"/>
              <w:ind w:left="706"/>
              <w:spacing w:before="10" w:line="207" w:lineRule="auto"/>
              <w:rPr/>
            </w:pPr>
            <w:r>
              <w:rPr>
                <w:b/>
                <w:bCs/>
                <w:spacing w:val="9"/>
              </w:rPr>
              <w:t>第十五条</w:t>
            </w:r>
            <w:r>
              <w:rPr>
                <w:b/>
                <w:bCs/>
                <w:spacing w:val="49"/>
              </w:rPr>
              <w:t xml:space="preserve"> </w:t>
            </w:r>
            <w:r>
              <w:rPr>
                <w:spacing w:val="9"/>
              </w:rPr>
              <w:t>食品小作坊不得有下列行为：</w:t>
            </w:r>
          </w:p>
          <w:p>
            <w:pPr>
              <w:pStyle w:val="TableText"/>
              <w:ind w:left="108" w:right="45" w:firstLine="389"/>
              <w:spacing w:before="33" w:line="224" w:lineRule="auto"/>
              <w:rPr/>
            </w:pPr>
            <w:r>
              <w:rPr>
                <w:spacing w:val="10"/>
              </w:rPr>
              <w:t>（一）</w:t>
            </w:r>
            <w:r>
              <w:rPr>
                <w:spacing w:val="-18"/>
              </w:rPr>
              <w:t xml:space="preserve"> </w:t>
            </w:r>
            <w:r>
              <w:rPr>
                <w:spacing w:val="10"/>
              </w:rPr>
              <w:t>用非食品原料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、超过保质期的食品</w:t>
            </w:r>
            <w:r>
              <w:rPr/>
              <w:t xml:space="preserve">  </w:t>
            </w:r>
            <w:r>
              <w:rPr>
                <w:spacing w:val="6"/>
              </w:rPr>
              <w:t>原料，或者用回收食品作为原料生产加工食品，</w:t>
            </w:r>
            <w:r>
              <w:rPr/>
              <w:t xml:space="preserve"> </w:t>
            </w:r>
            <w:r>
              <w:rPr>
                <w:spacing w:val="8"/>
              </w:rPr>
              <w:t>或者经营上述食品；</w:t>
            </w:r>
          </w:p>
          <w:p>
            <w:pPr>
              <w:pStyle w:val="TableText"/>
              <w:ind w:left="106" w:right="30" w:firstLine="391"/>
              <w:spacing w:before="32" w:line="226" w:lineRule="auto"/>
              <w:rPr/>
            </w:pPr>
            <w:r>
              <w:rPr>
                <w:spacing w:val="1"/>
              </w:rPr>
              <w:t>（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）生产经营致病性微生物</w:t>
            </w:r>
            <w:r>
              <w:rPr>
                <w:spacing w:val="-32"/>
              </w:rPr>
              <w:t xml:space="preserve"> </w:t>
            </w:r>
            <w:r>
              <w:rPr>
                <w:spacing w:val="1"/>
              </w:rPr>
              <w:t>、农药残留、</w:t>
            </w:r>
            <w:r>
              <w:rPr/>
              <w:t xml:space="preserve"> </w:t>
            </w:r>
            <w:r>
              <w:rPr>
                <w:spacing w:val="10"/>
              </w:rPr>
              <w:t>兽药残留</w:t>
            </w:r>
            <w:r>
              <w:rPr>
                <w:spacing w:val="-21"/>
              </w:rPr>
              <w:t xml:space="preserve"> </w:t>
            </w:r>
            <w:r>
              <w:rPr>
                <w:spacing w:val="10"/>
              </w:rPr>
              <w:t>、生物毒素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、重金属等污染物质以及</w:t>
            </w:r>
            <w:r>
              <w:rPr/>
              <w:t xml:space="preserve">  </w:t>
            </w:r>
            <w:r>
              <w:rPr>
                <w:spacing w:val="13"/>
              </w:rPr>
              <w:t>其他危害人体健康的物质含量超过食品安全标</w:t>
            </w:r>
            <w:r>
              <w:rPr/>
              <w:t xml:space="preserve">  </w:t>
            </w:r>
            <w:r>
              <w:rPr>
                <w:spacing w:val="8"/>
              </w:rPr>
              <w:t>准限量的食品；</w:t>
            </w:r>
          </w:p>
          <w:p>
            <w:pPr>
              <w:pStyle w:val="TableText"/>
              <w:ind w:left="110" w:right="104" w:firstLine="388"/>
              <w:spacing w:before="32" w:line="226" w:lineRule="auto"/>
              <w:rPr/>
            </w:pPr>
            <w:r>
              <w:rPr>
                <w:spacing w:val="12"/>
              </w:rPr>
              <w:t>（三）</w:t>
            </w:r>
            <w:r>
              <w:rPr>
                <w:spacing w:val="-27"/>
              </w:rPr>
              <w:t xml:space="preserve"> </w:t>
            </w:r>
            <w:r>
              <w:rPr>
                <w:spacing w:val="12"/>
              </w:rPr>
              <w:t>在食品中添加食品添加剂以外的化</w:t>
            </w:r>
            <w:r>
              <w:rPr/>
              <w:t xml:space="preserve"> </w:t>
            </w:r>
            <w:r>
              <w:rPr>
                <w:spacing w:val="10"/>
              </w:rPr>
              <w:t>学物质和其他可能危害人体健康的物质</w:t>
            </w:r>
            <w:r>
              <w:rPr>
                <w:spacing w:val="-1"/>
              </w:rPr>
              <w:t xml:space="preserve"> </w:t>
            </w:r>
            <w:r>
              <w:rPr>
                <w:spacing w:val="10"/>
              </w:rPr>
              <w:t>，或者</w:t>
            </w:r>
            <w:r>
              <w:rPr/>
              <w:t xml:space="preserve"> </w:t>
            </w:r>
            <w:r>
              <w:rPr>
                <w:spacing w:val="11"/>
              </w:rPr>
              <w:t>生产经营超范围</w:t>
            </w:r>
            <w:r>
              <w:rPr>
                <w:spacing w:val="-21"/>
              </w:rPr>
              <w:t xml:space="preserve"> </w:t>
            </w:r>
            <w:r>
              <w:rPr>
                <w:spacing w:val="11"/>
              </w:rPr>
              <w:t>、超限量使用食品添加剂的食</w:t>
            </w:r>
            <w:r>
              <w:rPr/>
              <w:t xml:space="preserve"> </w:t>
            </w:r>
            <w:r>
              <w:rPr>
                <w:spacing w:val="1"/>
              </w:rPr>
              <w:t>品；</w:t>
            </w:r>
          </w:p>
          <w:p>
            <w:pPr>
              <w:pStyle w:val="TableText"/>
              <w:ind w:left="106" w:right="104" w:firstLine="391"/>
              <w:spacing w:before="33" w:line="224" w:lineRule="auto"/>
              <w:rPr/>
            </w:pPr>
            <w:r>
              <w:rPr>
                <w:spacing w:val="4"/>
              </w:rPr>
              <w:t>（ 四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）生产经营腐败变质</w:t>
            </w:r>
            <w:r>
              <w:rPr>
                <w:spacing w:val="-30"/>
              </w:rPr>
              <w:t xml:space="preserve"> </w:t>
            </w:r>
            <w:r>
              <w:rPr>
                <w:spacing w:val="4"/>
              </w:rPr>
              <w:t>、油脂酸败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、霉</w:t>
            </w:r>
            <w:r>
              <w:rPr/>
              <w:t xml:space="preserve"> </w:t>
            </w:r>
            <w:r>
              <w:rPr>
                <w:spacing w:val="9"/>
              </w:rPr>
              <w:t>变生虫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、污秽不洁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、混有异物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、掺假掺杂或者</w:t>
            </w:r>
            <w:r>
              <w:rPr/>
              <w:t xml:space="preserve"> </w:t>
            </w:r>
            <w:r>
              <w:rPr>
                <w:spacing w:val="8"/>
              </w:rPr>
              <w:t>感官性状异常的食品；</w:t>
            </w:r>
          </w:p>
          <w:p>
            <w:pPr>
              <w:pStyle w:val="TableText"/>
              <w:ind w:left="110" w:right="43" w:firstLine="388"/>
              <w:spacing w:before="30" w:line="224" w:lineRule="auto"/>
              <w:rPr/>
            </w:pPr>
            <w:r>
              <w:rPr>
                <w:spacing w:val="10"/>
              </w:rPr>
              <w:t>（五）使用病死</w:t>
            </w:r>
            <w:r>
              <w:rPr>
                <w:spacing w:val="-18"/>
              </w:rPr>
              <w:t xml:space="preserve"> </w:t>
            </w:r>
            <w:r>
              <w:rPr>
                <w:spacing w:val="10"/>
              </w:rPr>
              <w:t>、毒死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、死因不明或者未</w:t>
            </w:r>
            <w:r>
              <w:rPr/>
              <w:t xml:space="preserve">  </w:t>
            </w:r>
            <w:r>
              <w:rPr>
                <w:spacing w:val="7"/>
              </w:rPr>
              <w:t>经检验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、检疫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，或者检验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、检疫不合格的禽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 </w:t>
            </w:r>
            <w:r>
              <w:rPr>
                <w:spacing w:val="4"/>
              </w:rPr>
              <w:t>畜、兽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、水产动物肉类及其制品生产加工食品；</w:t>
            </w:r>
          </w:p>
          <w:p>
            <w:pPr>
              <w:pStyle w:val="TableText"/>
              <w:ind w:left="107" w:right="107" w:firstLine="191"/>
              <w:spacing w:before="34" w:line="220" w:lineRule="auto"/>
              <w:rPr/>
            </w:pPr>
            <w:r>
              <w:rPr>
                <w:spacing w:val="9"/>
              </w:rPr>
              <w:t>（六）</w:t>
            </w:r>
            <w:r>
              <w:rPr>
                <w:spacing w:val="-24"/>
              </w:rPr>
              <w:t xml:space="preserve"> </w:t>
            </w:r>
            <w:r>
              <w:rPr>
                <w:spacing w:val="9"/>
              </w:rPr>
              <w:t>生产经营被包装材料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、容器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、运输工</w:t>
            </w:r>
            <w:r>
              <w:rPr/>
              <w:t xml:space="preserve"> </w:t>
            </w:r>
            <w:r>
              <w:rPr>
                <w:spacing w:val="8"/>
              </w:rPr>
              <w:t>具等污染的食品；</w:t>
            </w:r>
          </w:p>
          <w:p>
            <w:pPr>
              <w:pStyle w:val="TableText"/>
              <w:ind w:left="498"/>
              <w:spacing w:before="31" w:line="193" w:lineRule="auto"/>
              <w:rPr/>
            </w:pPr>
            <w:r>
              <w:rPr>
                <w:spacing w:val="10"/>
              </w:rPr>
              <w:t>（七）</w:t>
            </w:r>
            <w:r>
              <w:rPr>
                <w:spacing w:val="-31"/>
              </w:rPr>
              <w:t xml:space="preserve"> </w:t>
            </w:r>
            <w:r>
              <w:rPr>
                <w:spacing w:val="10"/>
              </w:rPr>
              <w:t>生产经营添加药品的食品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，但是添</w:t>
            </w:r>
          </w:p>
        </w:tc>
        <w:tc>
          <w:tcPr>
            <w:tcW w:w="72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10" w:right="103"/>
              <w:spacing w:before="54" w:line="225" w:lineRule="auto"/>
              <w:jc w:val="both"/>
              <w:rPr/>
            </w:pPr>
            <w:r>
              <w:rPr>
                <w:spacing w:val="17"/>
              </w:rPr>
              <w:t>有下列情形之一的</w:t>
            </w:r>
            <w:r>
              <w:rPr>
                <w:spacing w:val="-34"/>
              </w:rPr>
              <w:t xml:space="preserve"> </w:t>
            </w:r>
            <w:r>
              <w:rPr>
                <w:spacing w:val="17"/>
              </w:rPr>
              <w:t>：</w:t>
            </w:r>
            <w:r>
              <w:rPr>
                <w:spacing w:val="-17"/>
              </w:rPr>
              <w:t xml:space="preserve"> </w:t>
            </w:r>
            <w:r>
              <w:rPr>
                <w:spacing w:val="17"/>
              </w:rPr>
              <w:t>1.</w:t>
            </w:r>
            <w:r>
              <w:rPr/>
              <w:t xml:space="preserve"> </w:t>
            </w:r>
            <w:r>
              <w:rPr>
                <w:spacing w:val="21"/>
              </w:rPr>
              <w:t>涉案产品质量不符合标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准的</w:t>
            </w:r>
            <w:r>
              <w:rPr>
                <w:spacing w:val="-9"/>
              </w:rPr>
              <w:t xml:space="preserve"> </w:t>
            </w:r>
            <w:r>
              <w:rPr>
                <w:spacing w:val="8"/>
              </w:rPr>
              <w:t>；2.</w:t>
            </w:r>
            <w:r>
              <w:rPr/>
              <w:t xml:space="preserve">  </w:t>
            </w:r>
            <w:r>
              <w:rPr>
                <w:spacing w:val="8"/>
              </w:rPr>
              <w:t>违反本条例第</w:t>
            </w:r>
            <w:r>
              <w:rPr/>
              <w:t xml:space="preserve"> </w:t>
            </w:r>
            <w:r>
              <w:rPr>
                <w:spacing w:val="4"/>
              </w:rPr>
              <w:t>二十二条三项情形的；3.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不具有《规定》从重、从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轻情形的。</w:t>
            </w:r>
          </w:p>
        </w:tc>
        <w:tc>
          <w:tcPr>
            <w:tcW w:w="3783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8"/>
              <w:spacing w:before="82" w:line="207" w:lineRule="auto"/>
              <w:rPr/>
            </w:pPr>
            <w:r>
              <w:rPr/>
              <w:t>处以 7400 元以上 1.46 万元以下的罚款。</w:t>
            </w:r>
          </w:p>
        </w:tc>
      </w:tr>
      <w:tr>
        <w:trPr>
          <w:trHeight w:val="6294" w:hRule="atLeast"/>
        </w:trPr>
        <w:tc>
          <w:tcPr>
            <w:tcW w:w="7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339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94" w:right="106" w:firstLine="15"/>
              <w:spacing w:before="82" w:line="230" w:lineRule="auto"/>
              <w:jc w:val="both"/>
              <w:rPr/>
            </w:pPr>
            <w:r>
              <w:rPr>
                <w:spacing w:val="17"/>
              </w:rPr>
              <w:t>有下列情形之一的</w:t>
            </w:r>
            <w:r>
              <w:rPr>
                <w:spacing w:val="-34"/>
              </w:rPr>
              <w:t xml:space="preserve"> </w:t>
            </w:r>
            <w:r>
              <w:rPr>
                <w:spacing w:val="17"/>
              </w:rPr>
              <w:t>：</w:t>
            </w:r>
            <w:r>
              <w:rPr>
                <w:spacing w:val="-17"/>
              </w:rPr>
              <w:t xml:space="preserve"> </w:t>
            </w:r>
            <w:r>
              <w:rPr>
                <w:spacing w:val="17"/>
              </w:rPr>
              <w:t>1.</w:t>
            </w:r>
            <w:r>
              <w:rPr/>
              <w:t xml:space="preserve"> </w:t>
            </w:r>
            <w:r>
              <w:rPr>
                <w:spacing w:val="6"/>
              </w:rPr>
              <w:t>导致食品安全事故的；2.</w:t>
            </w:r>
            <w:r>
              <w:rPr>
                <w:spacing w:val="2"/>
              </w:rPr>
              <w:t xml:space="preserve"> </w:t>
            </w:r>
            <w:r>
              <w:rPr>
                <w:spacing w:val="20"/>
              </w:rPr>
              <w:t>违反本条例第二</w:t>
            </w:r>
            <w:r>
              <w:rPr>
                <w:spacing w:val="-25"/>
              </w:rPr>
              <w:t xml:space="preserve"> </w:t>
            </w:r>
            <w:r>
              <w:rPr>
                <w:spacing w:val="20"/>
              </w:rPr>
              <w:t>十二条</w:t>
            </w:r>
            <w:r>
              <w:rPr/>
              <w:t xml:space="preserve"> </w:t>
            </w:r>
            <w:r>
              <w:rPr>
                <w:spacing w:val="13"/>
              </w:rPr>
              <w:t>三项以上情形的 ；</w:t>
            </w:r>
            <w:r>
              <w:rPr>
                <w:spacing w:val="-29"/>
              </w:rPr>
              <w:t xml:space="preserve"> </w:t>
            </w:r>
            <w:r>
              <w:rPr>
                <w:spacing w:val="13"/>
              </w:rPr>
              <w:t>3.</w:t>
            </w:r>
            <w:r>
              <w:rPr>
                <w:spacing w:val="-31"/>
              </w:rPr>
              <w:t xml:space="preserve"> </w:t>
            </w:r>
            <w:r>
              <w:rPr>
                <w:spacing w:val="13"/>
              </w:rPr>
              <w:t>有</w:t>
            </w:r>
            <w:r>
              <w:rPr/>
              <w:t xml:space="preserve"> </w:t>
            </w:r>
            <w:r>
              <w:rPr>
                <w:spacing w:val="3"/>
              </w:rPr>
              <w:t>《规定》第十三条、第十</w:t>
            </w:r>
            <w:r>
              <w:rPr>
                <w:spacing w:val="9"/>
              </w:rPr>
              <w:t xml:space="preserve"> </w:t>
            </w:r>
            <w:r>
              <w:rPr>
                <w:spacing w:val="10"/>
              </w:rPr>
              <w:t>四条情形之一的。</w:t>
            </w:r>
          </w:p>
        </w:tc>
        <w:tc>
          <w:tcPr>
            <w:tcW w:w="37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399"/>
              <w:spacing w:before="81" w:line="230" w:lineRule="auto"/>
              <w:jc w:val="both"/>
              <w:rPr/>
            </w:pPr>
            <w:r>
              <w:rPr>
                <w:spacing w:val="7"/>
              </w:rPr>
              <w:t>处以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7"/>
              </w:rPr>
              <w:t>1.46 万元以上 2 万元以下的罚</w:t>
            </w:r>
            <w:r>
              <w:rPr/>
              <w:t xml:space="preserve"> </w:t>
            </w:r>
            <w:r>
              <w:rPr>
                <w:spacing w:val="5"/>
              </w:rPr>
              <w:t>款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；吊销小餐饮登记证；造成食品安全事</w:t>
            </w:r>
            <w:r>
              <w:rPr/>
              <w:t xml:space="preserve"> </w:t>
            </w:r>
            <w:r>
              <w:rPr>
                <w:spacing w:val="7"/>
              </w:rPr>
              <w:t>故的，没收违法所得和违法经营的食品以</w:t>
            </w:r>
            <w:r>
              <w:rPr>
                <w:spacing w:val="14"/>
              </w:rPr>
              <w:t xml:space="preserve"> </w:t>
            </w:r>
            <w:r>
              <w:rPr>
                <w:spacing w:val="9"/>
              </w:rPr>
              <w:t>及用于违法经营的</w:t>
            </w:r>
          </w:p>
        </w:tc>
      </w:tr>
    </w:tbl>
    <w:p>
      <w:pPr>
        <w:spacing w:line="150" w:lineRule="exact"/>
        <w:rPr>
          <w:rFonts w:ascii="Arial"/>
          <w:sz w:val="13"/>
        </w:rPr>
      </w:pPr>
      <w:r/>
    </w:p>
    <w:p>
      <w:pPr>
        <w:spacing w:line="150" w:lineRule="exact"/>
        <w:sectPr>
          <w:footerReference w:type="default" r:id="rId339"/>
          <w:pgSz w:w="16839" w:h="11905"/>
          <w:pgMar w:top="1011" w:right="1097" w:bottom="1949" w:left="1871" w:header="0" w:footer="1787" w:gutter="0"/>
        </w:sectPr>
        <w:rPr>
          <w:rFonts w:ascii="Arial" w:hAnsi="Arial" w:eastAsia="Arial" w:cs="Arial"/>
          <w:sz w:val="13"/>
          <w:szCs w:val="13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21"/>
        <w:gridCol w:w="2024"/>
        <w:gridCol w:w="4277"/>
        <w:gridCol w:w="720"/>
        <w:gridCol w:w="2339"/>
        <w:gridCol w:w="3783"/>
      </w:tblGrid>
      <w:tr>
        <w:trPr>
          <w:trHeight w:val="1898" w:hRule="atLeast"/>
        </w:trPr>
        <w:tc>
          <w:tcPr>
            <w:tcW w:w="7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</w:tcPr>
          <w:p>
            <w:pPr>
              <w:pStyle w:val="TableText"/>
              <w:ind w:left="117" w:right="104" w:hanging="9"/>
              <w:spacing w:before="50" w:line="227" w:lineRule="auto"/>
              <w:rPr/>
            </w:pPr>
            <w:r>
              <w:rPr>
                <w:spacing w:val="12"/>
              </w:rPr>
              <w:t>加按照传统既是食品又是中药材的物质的食品</w:t>
            </w:r>
            <w:r>
              <w:rPr>
                <w:spacing w:val="17"/>
              </w:rPr>
              <w:t xml:space="preserve"> </w:t>
            </w:r>
            <w:r>
              <w:rPr>
                <w:spacing w:val="1"/>
              </w:rPr>
              <w:t>除外；</w:t>
            </w:r>
          </w:p>
          <w:p>
            <w:pPr>
              <w:pStyle w:val="TableText"/>
              <w:ind w:left="108" w:right="104" w:firstLine="390"/>
              <w:spacing w:before="13" w:line="224" w:lineRule="auto"/>
              <w:rPr/>
            </w:pPr>
            <w:r>
              <w:rPr>
                <w:spacing w:val="5"/>
              </w:rPr>
              <w:t>（八）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伪造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、变造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、租用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、借用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、</w:t>
            </w:r>
            <w:r>
              <w:rPr>
                <w:spacing w:val="-35"/>
              </w:rPr>
              <w:t xml:space="preserve"> </w:t>
            </w:r>
            <w:r>
              <w:rPr>
                <w:spacing w:val="5"/>
              </w:rPr>
              <w:t>冒用登</w:t>
            </w:r>
            <w:r>
              <w:rPr/>
              <w:t xml:space="preserve"> </w:t>
            </w:r>
            <w:r>
              <w:rPr>
                <w:spacing w:val="10"/>
              </w:rPr>
              <w:t>记证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、产品包装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、标签标识或者其他证明材料</w:t>
            </w:r>
            <w:r>
              <w:rPr/>
              <w:t xml:space="preserve"> </w:t>
            </w:r>
            <w:r>
              <w:rPr>
                <w:spacing w:val="7"/>
              </w:rPr>
              <w:t>生产加工食品；</w:t>
            </w:r>
          </w:p>
          <w:p>
            <w:pPr>
              <w:pStyle w:val="TableText"/>
              <w:ind w:right="15"/>
              <w:spacing w:before="32" w:line="193" w:lineRule="auto"/>
              <w:jc w:val="right"/>
              <w:rPr/>
            </w:pPr>
            <w:r>
              <w:rPr>
                <w:spacing w:val="7"/>
              </w:rPr>
              <w:t>（九）违反食品安全法律法规的其他行为。</w:t>
            </w:r>
          </w:p>
        </w:tc>
        <w:tc>
          <w:tcPr>
            <w:tcW w:w="7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3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8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264" w:hRule="atLeast"/>
        </w:trPr>
        <w:tc>
          <w:tcPr>
            <w:tcW w:w="721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5"/>
              <w:spacing w:before="81" w:line="170" w:lineRule="auto"/>
              <w:rPr/>
            </w:pPr>
            <w:r>
              <w:rPr/>
              <w:t>6</w:t>
            </w:r>
          </w:p>
        </w:tc>
        <w:tc>
          <w:tcPr>
            <w:tcW w:w="2024" w:type="dxa"/>
            <w:vAlign w:val="top"/>
            <w:vMerge w:val="restart"/>
            <w:tcBorders>
              <w:bottom w:val="nil"/>
            </w:tcBorders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6" w:firstLine="405"/>
              <w:spacing w:before="82" w:line="231" w:lineRule="auto"/>
              <w:jc w:val="both"/>
              <w:rPr/>
            </w:pPr>
            <w:r>
              <w:rPr>
                <w:spacing w:val="10"/>
              </w:rPr>
              <w:t>经营来源不明的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食品的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；使用不符合</w:t>
            </w:r>
            <w:r>
              <w:rPr/>
              <w:t xml:space="preserve"> </w:t>
            </w:r>
            <w:r>
              <w:rPr>
                <w:spacing w:val="10"/>
              </w:rPr>
              <w:t>食品安全标准或者要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求的食品原料制作食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品的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；超范围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、超限</w:t>
            </w:r>
            <w:r>
              <w:rPr/>
              <w:t xml:space="preserve"> </w:t>
            </w:r>
            <w:r>
              <w:rPr>
                <w:spacing w:val="10"/>
              </w:rPr>
              <w:t>量使用食品添加剂或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者使用食品添加剂以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外的化学物质制作食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品的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；经营超过保质</w:t>
            </w:r>
            <w:r>
              <w:rPr/>
              <w:t xml:space="preserve"> </w:t>
            </w:r>
            <w:r>
              <w:rPr>
                <w:spacing w:val="6"/>
              </w:rPr>
              <w:t>期的食品的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；违反食</w:t>
            </w:r>
            <w:r>
              <w:rPr/>
              <w:t xml:space="preserve"> </w:t>
            </w:r>
            <w:r>
              <w:rPr>
                <w:spacing w:val="7"/>
              </w:rPr>
              <w:t>品安全法律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、法规的</w:t>
            </w:r>
            <w:r>
              <w:rPr/>
              <w:t xml:space="preserve"> </w:t>
            </w:r>
            <w:r>
              <w:rPr>
                <w:spacing w:val="7"/>
              </w:rPr>
              <w:t>其他行为的。</w:t>
            </w:r>
          </w:p>
        </w:tc>
        <w:tc>
          <w:tcPr>
            <w:tcW w:w="4277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99" w:firstLine="398"/>
              <w:spacing w:before="223" w:line="230" w:lineRule="auto"/>
              <w:jc w:val="both"/>
              <w:rPr/>
            </w:pPr>
            <w:r>
              <w:rPr>
                <w:b/>
                <w:bCs/>
                <w:spacing w:val="17"/>
              </w:rPr>
              <w:t>第四十三条  </w:t>
            </w:r>
            <w:r>
              <w:rPr>
                <w:spacing w:val="17"/>
              </w:rPr>
              <w:t>有本条例第二十八条规定的</w:t>
            </w:r>
            <w:r>
              <w:rPr/>
              <w:t xml:space="preserve"> </w:t>
            </w:r>
            <w:r>
              <w:rPr>
                <w:spacing w:val="9"/>
              </w:rPr>
              <w:t>禁止行为之一的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由食品药品监督管理部门给</w:t>
            </w:r>
            <w:r>
              <w:rPr/>
              <w:t xml:space="preserve"> </w:t>
            </w:r>
            <w:r>
              <w:rPr>
                <w:spacing w:val="7"/>
              </w:rPr>
              <w:t>予警告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，责令限期改正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；逾期不改正的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，处五</w:t>
            </w:r>
            <w:r>
              <w:rPr/>
              <w:t xml:space="preserve"> </w:t>
            </w:r>
            <w:r>
              <w:rPr>
                <w:spacing w:val="11"/>
              </w:rPr>
              <w:t>百元以上五千元以下罚款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；造成食品安全事故</w:t>
            </w:r>
            <w:r>
              <w:rPr/>
              <w:t xml:space="preserve"> </w:t>
            </w:r>
            <w:r>
              <w:rPr>
                <w:spacing w:val="11"/>
              </w:rPr>
              <w:t>的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，还应当没收违法所得和违法经营的食品以</w:t>
            </w:r>
            <w:r>
              <w:rPr/>
              <w:t xml:space="preserve"> </w:t>
            </w:r>
            <w:r>
              <w:rPr>
                <w:spacing w:val="9"/>
              </w:rPr>
              <w:t>及用于违法经营的工具、设备、原料等物品。</w:t>
            </w:r>
          </w:p>
          <w:p>
            <w:pPr>
              <w:pStyle w:val="TableText"/>
              <w:ind w:left="505"/>
              <w:spacing w:before="13" w:line="207" w:lineRule="auto"/>
              <w:rPr/>
            </w:pPr>
            <w:r>
              <w:rPr>
                <w:b/>
                <w:bCs/>
                <w:spacing w:val="9"/>
              </w:rPr>
              <w:t>第二十八条</w:t>
            </w:r>
            <w:r>
              <w:rPr>
                <w:b/>
                <w:bCs/>
                <w:spacing w:val="49"/>
              </w:rPr>
              <w:t xml:space="preserve"> </w:t>
            </w:r>
            <w:r>
              <w:rPr>
                <w:spacing w:val="9"/>
              </w:rPr>
              <w:t>食品摊贩不得有下列行为：</w:t>
            </w:r>
          </w:p>
          <w:p>
            <w:pPr>
              <w:pStyle w:val="TableText"/>
              <w:ind w:left="498"/>
              <w:spacing w:before="32" w:line="203" w:lineRule="auto"/>
              <w:rPr/>
            </w:pPr>
            <w:r>
              <w:rPr>
                <w:spacing w:val="9"/>
              </w:rPr>
              <w:t>（一）经营来源不明的食品；</w:t>
            </w:r>
          </w:p>
          <w:p>
            <w:pPr>
              <w:pStyle w:val="TableText"/>
              <w:ind w:left="124" w:right="107" w:firstLine="374"/>
              <w:spacing w:before="39" w:line="220" w:lineRule="auto"/>
              <w:rPr/>
            </w:pPr>
            <w:r>
              <w:rPr>
                <w:spacing w:val="8"/>
              </w:rPr>
              <w:t>（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二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）使用不符合食品安全标准或者要求</w:t>
            </w:r>
            <w:r>
              <w:rPr/>
              <w:t xml:space="preserve"> </w:t>
            </w:r>
            <w:r>
              <w:rPr>
                <w:spacing w:val="6"/>
              </w:rPr>
              <w:t>的食品原料制作食品；</w:t>
            </w:r>
          </w:p>
          <w:p>
            <w:pPr>
              <w:pStyle w:val="TableText"/>
              <w:ind w:left="109" w:right="107" w:firstLine="388"/>
              <w:spacing w:before="33" w:line="219" w:lineRule="auto"/>
              <w:rPr/>
            </w:pPr>
            <w:r>
              <w:rPr>
                <w:spacing w:val="10"/>
              </w:rPr>
              <w:t>（三）</w:t>
            </w:r>
            <w:r>
              <w:rPr>
                <w:spacing w:val="-18"/>
              </w:rPr>
              <w:t xml:space="preserve"> </w:t>
            </w:r>
            <w:r>
              <w:rPr>
                <w:spacing w:val="10"/>
              </w:rPr>
              <w:t>超范围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、超限量使用食品添加剂或</w:t>
            </w:r>
            <w:r>
              <w:rPr/>
              <w:t xml:space="preserve"> </w:t>
            </w:r>
            <w:r>
              <w:rPr>
                <w:spacing w:val="9"/>
              </w:rPr>
              <w:t>者使用食品添加剂以外的化学物质制作食品；</w:t>
            </w:r>
          </w:p>
          <w:p>
            <w:pPr>
              <w:pStyle w:val="TableText"/>
              <w:ind w:left="498"/>
              <w:spacing w:before="35" w:line="203" w:lineRule="auto"/>
              <w:rPr/>
            </w:pPr>
            <w:r>
              <w:rPr>
                <w:spacing w:val="2"/>
              </w:rPr>
              <w:t>（ 四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）经营超过保质期的食品；</w:t>
            </w:r>
          </w:p>
          <w:p>
            <w:pPr>
              <w:pStyle w:val="TableText"/>
              <w:ind w:left="113" w:right="107" w:firstLine="384"/>
              <w:spacing w:before="40" w:line="219" w:lineRule="auto"/>
              <w:rPr/>
            </w:pPr>
            <w:r>
              <w:rPr>
                <w:spacing w:val="10"/>
              </w:rPr>
              <w:t>（五）</w:t>
            </w:r>
            <w:r>
              <w:rPr>
                <w:spacing w:val="-18"/>
              </w:rPr>
              <w:t xml:space="preserve"> </w:t>
            </w:r>
            <w:r>
              <w:rPr>
                <w:spacing w:val="10"/>
              </w:rPr>
              <w:t>违反食品安全法律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、法规的其他行</w:t>
            </w:r>
            <w:r>
              <w:rPr/>
              <w:t xml:space="preserve"> </w:t>
            </w:r>
            <w:r>
              <w:rPr>
                <w:spacing w:val="-1"/>
              </w:rPr>
              <w:t>为。</w:t>
            </w:r>
          </w:p>
        </w:tc>
        <w:tc>
          <w:tcPr>
            <w:tcW w:w="72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10" w:right="180"/>
              <w:spacing w:before="47" w:line="222" w:lineRule="auto"/>
              <w:jc w:val="both"/>
              <w:rPr/>
            </w:pPr>
            <w:r>
              <w:rPr>
                <w:spacing w:val="5"/>
              </w:rPr>
              <w:t>有下列情形之一的：</w:t>
            </w:r>
            <w:r>
              <w:rPr>
                <w:spacing w:val="-36"/>
              </w:rPr>
              <w:t xml:space="preserve"> </w:t>
            </w:r>
            <w:r>
              <w:rPr>
                <w:spacing w:val="5"/>
              </w:rPr>
              <w:t>1.</w:t>
            </w:r>
            <w:r>
              <w:rPr/>
              <w:t xml:space="preserve">   </w:t>
            </w:r>
            <w:r>
              <w:rPr>
                <w:spacing w:val="9"/>
              </w:rPr>
              <w:t>涉案产品质量符合标准</w:t>
            </w:r>
            <w:r>
              <w:rPr>
                <w:spacing w:val="1"/>
              </w:rPr>
              <w:t xml:space="preserve">  </w:t>
            </w:r>
            <w:r>
              <w:rPr>
                <w:spacing w:val="3"/>
              </w:rPr>
              <w:t>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；2.</w:t>
            </w:r>
            <w:r>
              <w:rPr>
                <w:spacing w:val="49"/>
                <w:w w:val="101"/>
              </w:rPr>
              <w:t xml:space="preserve"> </w:t>
            </w:r>
            <w:r>
              <w:rPr>
                <w:spacing w:val="3"/>
              </w:rPr>
              <w:t>有《规定》第十</w:t>
            </w:r>
            <w:r>
              <w:rPr/>
              <w:t xml:space="preserve"> </w:t>
            </w:r>
            <w:r>
              <w:rPr>
                <w:spacing w:val="8"/>
              </w:rPr>
              <w:t>一条情形之一的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。。</w:t>
            </w:r>
          </w:p>
        </w:tc>
        <w:tc>
          <w:tcPr>
            <w:tcW w:w="3783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47" w:firstLine="6"/>
              <w:spacing w:before="82" w:line="227" w:lineRule="auto"/>
              <w:rPr/>
            </w:pPr>
            <w:r>
              <w:rPr/>
              <w:t>给予警告，责令限期改正；逾期不改正的， </w:t>
            </w:r>
            <w:r>
              <w:rPr/>
              <w:t>处 500 元以上 1850 元以下的罚款.</w:t>
            </w:r>
          </w:p>
        </w:tc>
      </w:tr>
      <w:tr>
        <w:trPr>
          <w:trHeight w:val="1894" w:hRule="atLeast"/>
        </w:trPr>
        <w:tc>
          <w:tcPr>
            <w:tcW w:w="7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10" w:right="103"/>
              <w:spacing w:before="50" w:line="225" w:lineRule="auto"/>
              <w:jc w:val="both"/>
              <w:rPr/>
            </w:pPr>
            <w:r>
              <w:rPr>
                <w:spacing w:val="17"/>
              </w:rPr>
              <w:t>有下列情形之一的</w:t>
            </w:r>
            <w:r>
              <w:rPr>
                <w:spacing w:val="-34"/>
              </w:rPr>
              <w:t xml:space="preserve"> </w:t>
            </w:r>
            <w:r>
              <w:rPr>
                <w:spacing w:val="17"/>
              </w:rPr>
              <w:t>：</w:t>
            </w:r>
            <w:r>
              <w:rPr>
                <w:spacing w:val="-17"/>
              </w:rPr>
              <w:t xml:space="preserve"> </w:t>
            </w:r>
            <w:r>
              <w:rPr>
                <w:spacing w:val="17"/>
              </w:rPr>
              <w:t>1.</w:t>
            </w:r>
            <w:r>
              <w:rPr/>
              <w:t xml:space="preserve"> </w:t>
            </w:r>
            <w:r>
              <w:rPr>
                <w:spacing w:val="21"/>
              </w:rPr>
              <w:t>涉案产品质量不符合标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准的</w:t>
            </w:r>
            <w:r>
              <w:rPr>
                <w:spacing w:val="-9"/>
              </w:rPr>
              <w:t xml:space="preserve"> </w:t>
            </w:r>
            <w:r>
              <w:rPr>
                <w:spacing w:val="8"/>
              </w:rPr>
              <w:t>；2.</w:t>
            </w:r>
            <w:r>
              <w:rPr/>
              <w:t xml:space="preserve">  </w:t>
            </w:r>
            <w:r>
              <w:rPr>
                <w:spacing w:val="8"/>
              </w:rPr>
              <w:t>违反本条例第</w:t>
            </w:r>
            <w:r>
              <w:rPr/>
              <w:t xml:space="preserve"> </w:t>
            </w:r>
            <w:r>
              <w:rPr>
                <w:spacing w:val="19"/>
              </w:rPr>
              <w:t>二</w:t>
            </w:r>
            <w:r>
              <w:rPr>
                <w:spacing w:val="-31"/>
              </w:rPr>
              <w:t xml:space="preserve"> </w:t>
            </w:r>
            <w:r>
              <w:rPr>
                <w:spacing w:val="19"/>
              </w:rPr>
              <w:t>十八条二项以上情形</w:t>
            </w:r>
            <w:r>
              <w:rPr/>
              <w:t xml:space="preserve"> </w:t>
            </w:r>
            <w:r>
              <w:rPr>
                <w:spacing w:val="2"/>
              </w:rPr>
              <w:t>的</w:t>
            </w:r>
            <w:r>
              <w:rPr>
                <w:spacing w:val="-22"/>
              </w:rPr>
              <w:t xml:space="preserve"> </w:t>
            </w:r>
            <w:r>
              <w:rPr>
                <w:spacing w:val="2"/>
              </w:rPr>
              <w:t>；3.不具有《规定》从</w:t>
            </w:r>
            <w:r>
              <w:rPr/>
              <w:t xml:space="preserve"> </w:t>
            </w:r>
            <w:r>
              <w:rPr>
                <w:spacing w:val="8"/>
              </w:rPr>
              <w:t>重、从轻情形的。</w:t>
            </w:r>
          </w:p>
        </w:tc>
        <w:tc>
          <w:tcPr>
            <w:tcW w:w="3783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47" w:firstLine="6"/>
              <w:spacing w:before="81" w:line="227" w:lineRule="auto"/>
              <w:rPr/>
            </w:pPr>
            <w:r>
              <w:rPr/>
              <w:t>给予警告，责令限期改正；逾期不改正的， </w:t>
            </w:r>
            <w:r>
              <w:rPr>
                <w:spacing w:val="-1"/>
              </w:rPr>
              <w:t>处 1850 元以上 3650 元以下的罚款.</w:t>
            </w:r>
          </w:p>
        </w:tc>
      </w:tr>
      <w:tr>
        <w:trPr>
          <w:trHeight w:val="1910" w:hRule="atLeast"/>
        </w:trPr>
        <w:tc>
          <w:tcPr>
            <w:tcW w:w="7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10" w:right="103"/>
              <w:spacing w:before="58" w:line="226" w:lineRule="auto"/>
              <w:jc w:val="both"/>
              <w:rPr/>
            </w:pPr>
            <w:r>
              <w:rPr>
                <w:spacing w:val="17"/>
              </w:rPr>
              <w:t>有下列情形之一的</w:t>
            </w:r>
            <w:r>
              <w:rPr>
                <w:spacing w:val="-34"/>
              </w:rPr>
              <w:t xml:space="preserve"> </w:t>
            </w:r>
            <w:r>
              <w:rPr>
                <w:spacing w:val="17"/>
              </w:rPr>
              <w:t>：</w:t>
            </w:r>
            <w:r>
              <w:rPr>
                <w:spacing w:val="-17"/>
              </w:rPr>
              <w:t xml:space="preserve"> </w:t>
            </w:r>
            <w:r>
              <w:rPr>
                <w:spacing w:val="17"/>
              </w:rPr>
              <w:t>1.</w:t>
            </w:r>
            <w:r>
              <w:rPr/>
              <w:t xml:space="preserve"> </w:t>
            </w:r>
            <w:r>
              <w:rPr>
                <w:spacing w:val="4"/>
              </w:rPr>
              <w:t>导致食品安全事故的；2.</w:t>
            </w:r>
            <w:r>
              <w:rPr>
                <w:spacing w:val="10"/>
              </w:rPr>
              <w:t xml:space="preserve"> </w:t>
            </w:r>
            <w:r>
              <w:rPr>
                <w:spacing w:val="21"/>
              </w:rPr>
              <w:t>伪造或者冒用产品批号</w:t>
            </w:r>
            <w:r>
              <w:rPr>
                <w:spacing w:val="8"/>
              </w:rPr>
              <w:t xml:space="preserve"> </w:t>
            </w:r>
            <w:r>
              <w:rPr>
                <w:spacing w:val="2"/>
              </w:rPr>
              <w:t>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；3.有《规定》第十三</w:t>
            </w:r>
            <w:r>
              <w:rPr/>
              <w:t xml:space="preserve"> </w:t>
            </w:r>
            <w:r>
              <w:rPr>
                <w:spacing w:val="18"/>
              </w:rPr>
              <w:t>条</w:t>
            </w:r>
            <w:r>
              <w:rPr>
                <w:spacing w:val="-18"/>
              </w:rPr>
              <w:t xml:space="preserve"> </w:t>
            </w:r>
            <w:r>
              <w:rPr>
                <w:spacing w:val="18"/>
              </w:rPr>
              <w:t>、第十四条情形之一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11" w:right="47" w:firstLine="6"/>
              <w:spacing w:before="212" w:line="230" w:lineRule="auto"/>
              <w:jc w:val="both"/>
              <w:rPr/>
            </w:pPr>
            <w:r>
              <w:rPr/>
              <w:t>给予警告，责令限期改正；逾期不改正的， </w:t>
            </w:r>
            <w:r>
              <w:rPr>
                <w:spacing w:val="-1"/>
              </w:rPr>
              <w:t>处 3650 元以上 5000 元以下罚款；</w:t>
            </w:r>
            <w:r>
              <w:rPr>
                <w:spacing w:val="-2"/>
              </w:rPr>
              <w:t>造成食</w:t>
            </w:r>
            <w:r>
              <w:rPr/>
              <w:t xml:space="preserve">  </w:t>
            </w:r>
            <w:r>
              <w:rPr>
                <w:spacing w:val="7"/>
              </w:rPr>
              <w:t>品安全事故的，没收违法所得和违法经营</w:t>
            </w:r>
            <w:r>
              <w:rPr>
                <w:spacing w:val="5"/>
              </w:rPr>
              <w:t xml:space="preserve">  </w:t>
            </w:r>
            <w:r>
              <w:rPr>
                <w:spacing w:val="8"/>
              </w:rPr>
              <w:t>的食品以及用于违法经营的工具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、设备、</w:t>
            </w:r>
            <w:r>
              <w:rPr/>
              <w:t xml:space="preserve"> </w:t>
            </w:r>
            <w:r>
              <w:rPr>
                <w:spacing w:val="7"/>
              </w:rPr>
              <w:t>原料等物品。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40"/>
          <w:pgSz w:w="16839" w:h="11905"/>
          <w:pgMar w:top="1011" w:right="10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3423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八十五、《专利法》行政处罚裁量基准</w:t>
      </w:r>
    </w:p>
    <w:p>
      <w:pPr>
        <w:spacing w:line="57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3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1039"/>
        <w:gridCol w:w="1844"/>
        <w:gridCol w:w="3599"/>
        <w:gridCol w:w="900"/>
        <w:gridCol w:w="3179"/>
        <w:gridCol w:w="3783"/>
      </w:tblGrid>
      <w:tr>
        <w:trPr>
          <w:trHeight w:val="536" w:hRule="atLeast"/>
        </w:trPr>
        <w:tc>
          <w:tcPr>
            <w:tcW w:w="1039" w:type="dxa"/>
            <w:vAlign w:val="top"/>
          </w:tcPr>
          <w:p>
            <w:pPr>
              <w:pStyle w:val="TableText"/>
              <w:ind w:left="32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1844" w:type="dxa"/>
            <w:vAlign w:val="top"/>
          </w:tcPr>
          <w:p>
            <w:pPr>
              <w:pStyle w:val="TableText"/>
              <w:ind w:left="521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599" w:type="dxa"/>
            <w:vAlign w:val="top"/>
          </w:tcPr>
          <w:p>
            <w:pPr>
              <w:pStyle w:val="TableText"/>
              <w:ind w:left="140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4079" w:type="dxa"/>
            <w:vAlign w:val="top"/>
            <w:gridSpan w:val="2"/>
          </w:tcPr>
          <w:p>
            <w:pPr>
              <w:pStyle w:val="TableText"/>
              <w:ind w:left="1640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491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837" w:hRule="atLeast"/>
        </w:trPr>
        <w:tc>
          <w:tcPr>
            <w:tcW w:w="1039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80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184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2" w:right="136" w:hanging="4"/>
              <w:spacing w:before="81" w:line="227" w:lineRule="auto"/>
              <w:rPr/>
            </w:pPr>
            <w:r>
              <w:rPr>
                <w:spacing w:val="9"/>
              </w:rPr>
              <w:t>下列假冒专利的行</w:t>
            </w:r>
            <w:r>
              <w:rPr/>
              <w:t xml:space="preserve"> </w:t>
            </w:r>
            <w:r>
              <w:rPr>
                <w:spacing w:val="-1"/>
              </w:rPr>
              <w:t>为：</w:t>
            </w:r>
          </w:p>
          <w:p>
            <w:pPr>
              <w:pStyle w:val="TableText"/>
              <w:ind w:left="105" w:right="136" w:firstLine="6"/>
              <w:spacing w:before="10" w:line="230" w:lineRule="auto"/>
              <w:rPr/>
            </w:pPr>
            <w:r>
              <w:rPr>
                <w:spacing w:val="4"/>
              </w:rPr>
              <w:t>(一)在未被授予专</w:t>
            </w:r>
            <w:r>
              <w:rPr>
                <w:spacing w:val="3"/>
              </w:rPr>
              <w:t xml:space="preserve">  </w:t>
            </w:r>
            <w:r>
              <w:rPr>
                <w:spacing w:val="9"/>
              </w:rPr>
              <w:t>利权的产品或者其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包装上标注专利标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识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，专利权被宣告</w:t>
            </w:r>
            <w:r>
              <w:rPr/>
              <w:t xml:space="preserve"> </w:t>
            </w:r>
            <w:r>
              <w:rPr>
                <w:spacing w:val="9"/>
              </w:rPr>
              <w:t>无效后或者终止后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继续在产品或者其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包装上标注专利标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识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，或者未经许可</w:t>
            </w:r>
            <w:r>
              <w:rPr/>
              <w:t xml:space="preserve"> </w:t>
            </w:r>
            <w:r>
              <w:rPr>
                <w:spacing w:val="9"/>
              </w:rPr>
              <w:t>在产品或者产品包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装上标注他人的专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利号;</w:t>
            </w:r>
          </w:p>
          <w:p>
            <w:pPr>
              <w:pStyle w:val="TableText"/>
              <w:ind w:left="107" w:right="115" w:firstLine="4"/>
              <w:spacing w:before="30" w:line="221" w:lineRule="auto"/>
              <w:rPr/>
            </w:pPr>
            <w:r>
              <w:rPr>
                <w:spacing w:val="2"/>
              </w:rPr>
              <w:t>(二)销售第(一)项所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述产品;</w:t>
            </w:r>
          </w:p>
          <w:p>
            <w:pPr>
              <w:pStyle w:val="TableText"/>
              <w:ind w:left="112"/>
              <w:spacing w:before="32" w:line="203" w:lineRule="auto"/>
              <w:rPr/>
            </w:pPr>
            <w:r>
              <w:rPr>
                <w:spacing w:val="4"/>
              </w:rPr>
              <w:t>(三)在产品说明书</w:t>
            </w:r>
          </w:p>
        </w:tc>
        <w:tc>
          <w:tcPr>
            <w:tcW w:w="359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0" w:right="104" w:firstLine="381"/>
              <w:spacing w:before="87" w:line="230" w:lineRule="auto"/>
              <w:rPr/>
            </w:pPr>
            <w:r>
              <w:rPr>
                <w:b/>
                <w:bCs/>
                <w:spacing w:val="10"/>
              </w:rPr>
              <w:t>《专利法》第六十八条</w:t>
            </w:r>
            <w:r>
              <w:rPr>
                <w:b/>
                <w:bCs/>
                <w:spacing w:val="60"/>
              </w:rPr>
              <w:t xml:space="preserve"> </w:t>
            </w:r>
            <w:r>
              <w:rPr>
                <w:spacing w:val="10"/>
              </w:rPr>
              <w:t>假冒专利</w:t>
            </w:r>
            <w:r>
              <w:rPr/>
              <w:t xml:space="preserve">  </w:t>
            </w:r>
            <w:r>
              <w:rPr>
                <w:spacing w:val="3"/>
              </w:rPr>
              <w:t>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，除依法承担民事责任外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34"/>
              </w:rPr>
              <w:t xml:space="preserve"> </w:t>
            </w:r>
            <w:r>
              <w:rPr>
                <w:spacing w:val="3"/>
              </w:rPr>
              <w:t>由负责专</w:t>
            </w:r>
            <w:r>
              <w:rPr/>
              <w:t xml:space="preserve"> </w:t>
            </w:r>
            <w:r>
              <w:rPr>
                <w:spacing w:val="8"/>
              </w:rPr>
              <w:t>利执法的部门责令改正并予公告，没收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违法所得，可以处违法所得五倍以下的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罚款；没有违法所得或者违法所得在五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万元以下的，可以处二十五万元以下的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罚款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；构成犯罪的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，依法追究刑事责</w:t>
            </w:r>
            <w:r>
              <w:rPr/>
              <w:t xml:space="preserve">    </w:t>
            </w:r>
            <w:r>
              <w:rPr>
                <w:spacing w:val="7"/>
              </w:rPr>
              <w:t>任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。”</w:t>
            </w:r>
            <w:r>
              <w:rPr>
                <w:b/>
                <w:bCs/>
                <w:spacing w:val="7"/>
              </w:rPr>
              <w:t>（修订前为《专利法》第六十三</w:t>
            </w:r>
            <w:r>
              <w:rPr>
                <w:b/>
                <w:bCs/>
              </w:rPr>
              <w:t xml:space="preserve"> </w:t>
            </w:r>
            <w:r>
              <w:rPr>
                <w:b/>
                <w:bCs/>
                <w:spacing w:val="10"/>
              </w:rPr>
              <w:t>条）</w:t>
            </w:r>
          </w:p>
          <w:p>
            <w:pPr>
              <w:pStyle w:val="TableText"/>
              <w:ind w:left="110" w:right="289" w:firstLine="381"/>
              <w:spacing w:before="18" w:line="229" w:lineRule="auto"/>
              <w:jc w:val="both"/>
              <w:rPr/>
            </w:pPr>
            <w:r>
              <w:rPr>
                <w:spacing w:val="10"/>
              </w:rPr>
              <w:t>《专利法实施细则》第八十四条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下列行为属于专利法第六十三条规定 </w:t>
            </w:r>
            <w:r>
              <w:rPr>
                <w:spacing w:val="8"/>
              </w:rPr>
              <w:t>的假冒专利的行为：</w:t>
            </w:r>
          </w:p>
          <w:p>
            <w:pPr>
              <w:pStyle w:val="TableText"/>
              <w:ind w:left="107" w:right="104" w:firstLine="306"/>
              <w:spacing w:before="11" w:line="229" w:lineRule="auto"/>
              <w:rPr/>
            </w:pPr>
            <w:r>
              <w:rPr>
                <w:spacing w:val="7"/>
              </w:rPr>
              <w:t>(一)在未被授予专利权的产品或者</w:t>
            </w:r>
            <w:r>
              <w:rPr/>
              <w:t xml:space="preserve">    </w:t>
            </w:r>
            <w:r>
              <w:rPr>
                <w:spacing w:val="8"/>
              </w:rPr>
              <w:t>其包装上标注专利标识，专利权被宣告</w:t>
            </w:r>
            <w:r>
              <w:rPr>
                <w:spacing w:val="14"/>
              </w:rPr>
              <w:t xml:space="preserve"> </w:t>
            </w:r>
            <w:r>
              <w:rPr>
                <w:spacing w:val="9"/>
              </w:rPr>
              <w:t>无效后或者终止后继续在产品或者其</w:t>
            </w:r>
            <w:r>
              <w:rPr>
                <w:spacing w:val="2"/>
              </w:rPr>
              <w:t xml:space="preserve">    </w:t>
            </w:r>
            <w:r>
              <w:rPr>
                <w:spacing w:val="8"/>
              </w:rPr>
              <w:t>包装上标注专利标识，或者未经许可在</w:t>
            </w:r>
          </w:p>
        </w:tc>
        <w:tc>
          <w:tcPr>
            <w:tcW w:w="900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179" w:type="dxa"/>
            <w:vAlign w:val="top"/>
          </w:tcPr>
          <w:p>
            <w:pPr>
              <w:pStyle w:val="TableText"/>
              <w:ind w:left="109" w:right="101" w:firstLine="2"/>
              <w:spacing w:before="199" w:line="231" w:lineRule="auto"/>
              <w:jc w:val="both"/>
              <w:rPr/>
            </w:pPr>
            <w:r>
              <w:rPr>
                <w:spacing w:val="5"/>
              </w:rPr>
              <w:t>销售不知道是假冒专利的产品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，并</w:t>
            </w:r>
            <w:r>
              <w:rPr/>
              <w:t xml:space="preserve"> </w:t>
            </w:r>
            <w:r>
              <w:rPr>
                <w:spacing w:val="7"/>
              </w:rPr>
              <w:t>且能够证明该产品合法来源的；非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法经营数额在 5 万元以下的；给权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利人造成直接经济损失 10 万元以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7"/>
              </w:rPr>
              <w:t>下的；专利权被宣布全部无效、专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利权期满、专利权人声明放弃专利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权、因未缴年费终止，逾期但不足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6 个月而标称或标注专利的。</w:t>
            </w:r>
          </w:p>
        </w:tc>
        <w:tc>
          <w:tcPr>
            <w:tcW w:w="3783" w:type="dxa"/>
            <w:vAlign w:val="top"/>
          </w:tcPr>
          <w:p>
            <w:pPr>
              <w:pStyle w:val="TableText"/>
              <w:ind w:left="109" w:right="106" w:firstLine="4"/>
              <w:spacing w:before="51" w:line="227" w:lineRule="auto"/>
              <w:jc w:val="both"/>
              <w:rPr/>
            </w:pPr>
            <w:r>
              <w:rPr>
                <w:spacing w:val="7"/>
              </w:rPr>
              <w:t>责令改正并予公告，没收违法所得；违法 </w:t>
            </w:r>
            <w:r>
              <w:rPr>
                <w:spacing w:val="7"/>
              </w:rPr>
              <w:t>所得在五万元以上的，可以并处违法所得</w:t>
            </w:r>
            <w:r>
              <w:rPr>
                <w:spacing w:val="11"/>
              </w:rPr>
              <w:t xml:space="preserve"> </w:t>
            </w:r>
            <w:r>
              <w:rPr>
                <w:spacing w:val="9"/>
              </w:rPr>
              <w:t>1.5 倍以下的罚款（销售不知道是假冒专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利的产品，并且能够证明该产品合法来源</w:t>
            </w:r>
            <w:r>
              <w:rPr>
                <w:spacing w:val="11"/>
              </w:rPr>
              <w:t xml:space="preserve"> </w:t>
            </w:r>
            <w:r>
              <w:rPr>
                <w:spacing w:val="9"/>
              </w:rPr>
              <w:t>的免予罚款</w:t>
            </w:r>
            <w:r>
              <w:rPr>
                <w:spacing w:val="-4"/>
              </w:rPr>
              <w:t>）；</w:t>
            </w:r>
            <w:r>
              <w:rPr>
                <w:spacing w:val="9"/>
              </w:rPr>
              <w:t>没有违法所得或者违法所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得在五万元以下的</w:t>
            </w:r>
            <w:r>
              <w:rPr>
                <w:spacing w:val="-4"/>
              </w:rPr>
              <w:t xml:space="preserve"> </w:t>
            </w:r>
            <w:r>
              <w:rPr>
                <w:spacing w:val="4"/>
              </w:rPr>
              <w:t>，可以处 7.5 万元以下</w:t>
            </w:r>
            <w:r>
              <w:rPr/>
              <w:t xml:space="preserve"> </w:t>
            </w:r>
            <w:r>
              <w:rPr>
                <w:spacing w:val="7"/>
              </w:rPr>
              <w:t>的罚款（销售不知道是假冒专利的产品，</w:t>
            </w:r>
            <w:r>
              <w:rPr>
                <w:spacing w:val="14"/>
              </w:rPr>
              <w:t xml:space="preserve"> </w:t>
            </w:r>
            <w:r>
              <w:rPr>
                <w:spacing w:val="19"/>
              </w:rPr>
              <w:t>并且能够证明该产品合法来源的免予罚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款）</w:t>
            </w:r>
            <w:r>
              <w:rPr>
                <w:spacing w:val="-36"/>
              </w:rPr>
              <w:t xml:space="preserve"> </w:t>
            </w:r>
            <w:r>
              <w:rPr>
                <w:spacing w:val="2"/>
              </w:rPr>
              <w:t>。</w:t>
            </w:r>
          </w:p>
        </w:tc>
      </w:tr>
      <w:tr>
        <w:trPr>
          <w:trHeight w:val="2274" w:hRule="atLeast"/>
        </w:trPr>
        <w:tc>
          <w:tcPr>
            <w:tcW w:w="103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179" w:type="dxa"/>
            <w:vAlign w:val="top"/>
          </w:tcPr>
          <w:p>
            <w:pPr>
              <w:pStyle w:val="TableText"/>
              <w:ind w:left="109" w:right="104"/>
              <w:spacing w:before="86" w:line="229" w:lineRule="auto"/>
              <w:jc w:val="both"/>
              <w:rPr/>
            </w:pPr>
            <w:r>
              <w:rPr>
                <w:spacing w:val="6"/>
              </w:rPr>
              <w:t>非法经营数额在 5 万元以上 10 万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元以下的；给权利人造成直接经济</w:t>
            </w:r>
            <w:r>
              <w:rPr>
                <w:spacing w:val="2"/>
              </w:rPr>
              <w:t xml:space="preserve"> </w:t>
            </w:r>
            <w:r>
              <w:rPr/>
              <w:t>损失 10 万元以上 25 万元以下的；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专利权被宣布全部无效、专利权期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满、专利权人声明放弃专利权、因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未缴年费终止，逾期 6 个月以上不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足 12 个月而标称或标注专利的。</w:t>
            </w:r>
          </w:p>
        </w:tc>
        <w:tc>
          <w:tcPr>
            <w:tcW w:w="3783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9" w:firstLine="3"/>
              <w:spacing w:before="82" w:line="230" w:lineRule="auto"/>
              <w:jc w:val="both"/>
              <w:rPr/>
            </w:pPr>
            <w:r>
              <w:rPr>
                <w:spacing w:val="7"/>
              </w:rPr>
              <w:t>责令改正并予公告，没收违法所得；违法 </w:t>
            </w:r>
            <w:r>
              <w:rPr>
                <w:spacing w:val="7"/>
              </w:rPr>
              <w:t>所得在五万元以上的，可以并处违法所得</w:t>
            </w:r>
            <w:r>
              <w:rPr>
                <w:spacing w:val="11"/>
              </w:rPr>
              <w:t xml:space="preserve"> </w:t>
            </w:r>
            <w:r>
              <w:rPr/>
              <w:t>1.5 倍以上 3.5 倍以下的罚款；没有违法所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得或者违法所得在五万元以下的，可以处</w:t>
            </w:r>
            <w:r>
              <w:rPr>
                <w:spacing w:val="11"/>
              </w:rPr>
              <w:t xml:space="preserve"> </w:t>
            </w:r>
            <w:r>
              <w:rPr>
                <w:spacing w:val="1"/>
              </w:rPr>
              <w:t>7.5 万元以上 17.5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41"/>
          <w:pgSz w:w="16839" w:h="11905"/>
          <w:pgMar w:top="1011" w:right="6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1039"/>
        <w:gridCol w:w="1844"/>
        <w:gridCol w:w="3599"/>
        <w:gridCol w:w="900"/>
        <w:gridCol w:w="3179"/>
        <w:gridCol w:w="3783"/>
      </w:tblGrid>
      <w:tr>
        <w:trPr>
          <w:trHeight w:val="7569" w:hRule="atLeast"/>
        </w:trPr>
        <w:tc>
          <w:tcPr>
            <w:tcW w:w="1039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44" w:type="dxa"/>
            <w:vAlign w:val="top"/>
            <w:tcBorders>
              <w:top w:val="nil"/>
            </w:tcBorders>
          </w:tcPr>
          <w:p>
            <w:pPr>
              <w:pStyle w:val="TableText"/>
              <w:ind w:left="106" w:right="136" w:firstLine="3"/>
              <w:spacing w:before="54" w:line="230" w:lineRule="auto"/>
              <w:rPr/>
            </w:pPr>
            <w:r>
              <w:rPr>
                <w:spacing w:val="8"/>
              </w:rPr>
              <w:t>等材料中将未被授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予专利权的技术或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者设计称为专利技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术或者专利设计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将专利申请称为专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利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，或者未经许可</w:t>
            </w:r>
            <w:r>
              <w:rPr/>
              <w:t xml:space="preserve"> </w:t>
            </w:r>
            <w:r>
              <w:rPr>
                <w:spacing w:val="9"/>
              </w:rPr>
              <w:t>使用他人的专利</w:t>
            </w:r>
          </w:p>
          <w:p>
            <w:pPr>
              <w:pStyle w:val="TableText"/>
              <w:ind w:left="106" w:right="136" w:firstLine="2"/>
              <w:spacing w:before="15" w:line="229" w:lineRule="auto"/>
              <w:rPr/>
            </w:pPr>
            <w:r>
              <w:rPr>
                <w:spacing w:val="4"/>
              </w:rPr>
              <w:t>号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，使公众将所涉</w:t>
            </w:r>
            <w:r>
              <w:rPr/>
              <w:t xml:space="preserve"> </w:t>
            </w:r>
            <w:r>
              <w:rPr>
                <w:spacing w:val="9"/>
              </w:rPr>
              <w:t>及的技术或者设计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误认为是专利技术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或者专利设计;</w:t>
            </w:r>
          </w:p>
          <w:p>
            <w:pPr>
              <w:pStyle w:val="TableText"/>
              <w:ind w:left="107" w:right="136" w:firstLine="4"/>
              <w:spacing w:before="15" w:line="229" w:lineRule="auto"/>
              <w:rPr/>
            </w:pPr>
            <w:r>
              <w:rPr>
                <w:spacing w:val="4"/>
              </w:rPr>
              <w:t>(四)伪造或者变造</w:t>
            </w:r>
            <w:r>
              <w:rPr>
                <w:spacing w:val="3"/>
              </w:rPr>
              <w:t xml:space="preserve">  </w:t>
            </w:r>
            <w:r>
              <w:rPr>
                <w:spacing w:val="9"/>
              </w:rPr>
              <w:t>专利证书、专利文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件或者专利申请文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件;</w:t>
            </w:r>
          </w:p>
          <w:p>
            <w:pPr>
              <w:pStyle w:val="TableText"/>
              <w:ind w:left="106" w:right="105" w:firstLine="406"/>
              <w:spacing w:before="13" w:line="228" w:lineRule="auto"/>
              <w:rPr/>
            </w:pPr>
            <w:r>
              <w:rPr>
                <w:spacing w:val="20"/>
              </w:rPr>
              <w:t>(五)其他使公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众混淆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，将未被授</w:t>
            </w:r>
            <w:r>
              <w:rPr/>
              <w:t xml:space="preserve"> </w:t>
            </w:r>
            <w:r>
              <w:rPr>
                <w:spacing w:val="13"/>
              </w:rPr>
              <w:t>予专利权的技术或</w:t>
            </w:r>
            <w:r>
              <w:rPr/>
              <w:t xml:space="preserve"> </w:t>
            </w:r>
            <w:r>
              <w:rPr>
                <w:spacing w:val="13"/>
              </w:rPr>
              <w:t>者设计误认为是专</w:t>
            </w:r>
            <w:r>
              <w:rPr/>
              <w:t xml:space="preserve"> </w:t>
            </w:r>
            <w:r>
              <w:rPr>
                <w:spacing w:val="13"/>
              </w:rPr>
              <w:t>利技术或者专利设</w:t>
            </w:r>
            <w:r>
              <w:rPr/>
              <w:t xml:space="preserve"> </w:t>
            </w:r>
            <w:r>
              <w:rPr>
                <w:spacing w:val="7"/>
              </w:rPr>
              <w:t>计的行为。</w:t>
            </w:r>
          </w:p>
        </w:tc>
        <w:tc>
          <w:tcPr>
            <w:tcW w:w="3599" w:type="dxa"/>
            <w:vAlign w:val="top"/>
            <w:tcBorders>
              <w:top w:val="nil"/>
            </w:tcBorders>
          </w:tcPr>
          <w:p>
            <w:pPr>
              <w:pStyle w:val="TableText"/>
              <w:ind w:left="110" w:right="289"/>
              <w:spacing w:before="50" w:line="227" w:lineRule="auto"/>
              <w:rPr/>
            </w:pPr>
            <w:r>
              <w:rPr>
                <w:spacing w:val="9"/>
              </w:rPr>
              <w:t>产品或者产品包装上标注他人的专利 </w:t>
            </w:r>
            <w:r>
              <w:rPr>
                <w:spacing w:val="3"/>
              </w:rPr>
              <w:t>号;</w:t>
            </w:r>
          </w:p>
          <w:p>
            <w:pPr>
              <w:pStyle w:val="TableText"/>
              <w:ind w:left="414"/>
              <w:spacing w:before="12" w:line="203" w:lineRule="auto"/>
              <w:rPr/>
            </w:pPr>
            <w:r>
              <w:rPr>
                <w:spacing w:val="4"/>
              </w:rPr>
              <w:t>(二)销售第(一)项所述产品;</w:t>
            </w:r>
          </w:p>
          <w:p>
            <w:pPr>
              <w:pStyle w:val="TableText"/>
              <w:ind w:left="108" w:right="107" w:firstLine="305"/>
              <w:spacing w:before="38" w:line="228" w:lineRule="auto"/>
              <w:rPr/>
            </w:pPr>
            <w:r>
              <w:rPr>
                <w:spacing w:val="7"/>
              </w:rPr>
              <w:t>(三)在产品说明书等材料中将未被</w:t>
            </w:r>
            <w:r>
              <w:rPr/>
              <w:t xml:space="preserve">    </w:t>
            </w:r>
            <w:r>
              <w:rPr>
                <w:spacing w:val="9"/>
              </w:rPr>
              <w:t>授予专利权的技术或者设计称为专利</w:t>
            </w:r>
            <w:r>
              <w:rPr>
                <w:spacing w:val="2"/>
              </w:rPr>
              <w:t xml:space="preserve">    </w:t>
            </w:r>
            <w:r>
              <w:rPr>
                <w:spacing w:val="8"/>
              </w:rPr>
              <w:t>技术或者专利设计，将专利申请称为专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利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，或者未经许可使用他人的专利号，</w:t>
            </w:r>
            <w:r>
              <w:rPr/>
              <w:t xml:space="preserve"> </w:t>
            </w:r>
            <w:r>
              <w:rPr>
                <w:spacing w:val="9"/>
              </w:rPr>
              <w:t>使公众将所涉及的技术或者设计误认</w:t>
            </w:r>
            <w:r>
              <w:rPr>
                <w:spacing w:val="2"/>
              </w:rPr>
              <w:t xml:space="preserve">    </w:t>
            </w:r>
            <w:r>
              <w:rPr>
                <w:spacing w:val="9"/>
              </w:rPr>
              <w:t>为是专利技术或者专利设计;</w:t>
            </w:r>
          </w:p>
          <w:p>
            <w:pPr>
              <w:pStyle w:val="TableText"/>
              <w:ind w:left="110" w:right="104" w:firstLine="303"/>
              <w:spacing w:before="31" w:line="220" w:lineRule="auto"/>
              <w:rPr/>
            </w:pPr>
            <w:r>
              <w:rPr>
                <w:spacing w:val="5"/>
              </w:rPr>
              <w:t>(四)伪造或者变造专利证书、专利文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件或者专利申请文件；</w:t>
            </w:r>
          </w:p>
          <w:p>
            <w:pPr>
              <w:pStyle w:val="TableText"/>
              <w:ind w:left="108" w:right="104" w:firstLine="305"/>
              <w:spacing w:before="37" w:line="223" w:lineRule="auto"/>
              <w:rPr/>
            </w:pPr>
            <w:r>
              <w:rPr>
                <w:spacing w:val="5"/>
              </w:rPr>
              <w:t>(五)其他使公众混淆，将未被授予专</w:t>
            </w:r>
            <w:r>
              <w:rPr>
                <w:spacing w:val="12"/>
              </w:rPr>
              <w:t xml:space="preserve"> </w:t>
            </w:r>
            <w:r>
              <w:rPr>
                <w:spacing w:val="9"/>
              </w:rPr>
              <w:t>利权的技术或者设计误认为是专利技</w:t>
            </w:r>
            <w:r>
              <w:rPr>
                <w:spacing w:val="2"/>
              </w:rPr>
              <w:t xml:space="preserve">    </w:t>
            </w:r>
            <w:r>
              <w:rPr>
                <w:spacing w:val="8"/>
              </w:rPr>
              <w:t>术或者专利设计的行为。</w:t>
            </w:r>
          </w:p>
          <w:p>
            <w:pPr>
              <w:pStyle w:val="TableText"/>
              <w:ind w:left="106" w:right="104" w:firstLine="303"/>
              <w:spacing w:before="32" w:line="230" w:lineRule="auto"/>
              <w:rPr/>
            </w:pPr>
            <w:r>
              <w:rPr>
                <w:spacing w:val="9"/>
              </w:rPr>
              <w:t>专利权终止前依法在专利产品、依</w:t>
            </w:r>
            <w:r>
              <w:rPr>
                <w:spacing w:val="4"/>
              </w:rPr>
              <w:t xml:space="preserve">  </w:t>
            </w:r>
            <w:r>
              <w:rPr>
                <w:spacing w:val="9"/>
              </w:rPr>
              <w:t>照专利方法直接获得的产品或者其包</w:t>
            </w:r>
            <w:r>
              <w:rPr>
                <w:spacing w:val="3"/>
              </w:rPr>
              <w:t xml:space="preserve">    </w:t>
            </w:r>
            <w:r>
              <w:rPr>
                <w:spacing w:val="8"/>
              </w:rPr>
              <w:t>装上标注专利标识，在专利权终止后许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诺销售、销售该产品的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，不属于假冒专</w:t>
            </w:r>
            <w:r>
              <w:rPr/>
              <w:t xml:space="preserve"> </w:t>
            </w:r>
            <w:r>
              <w:rPr>
                <w:spacing w:val="7"/>
              </w:rPr>
              <w:t>利行为。</w:t>
            </w:r>
          </w:p>
          <w:p>
            <w:pPr>
              <w:pStyle w:val="TableText"/>
              <w:ind w:left="108" w:right="104" w:firstLine="302"/>
              <w:spacing w:before="16" w:line="229" w:lineRule="auto"/>
              <w:rPr/>
            </w:pPr>
            <w:r>
              <w:rPr>
                <w:spacing w:val="7"/>
              </w:rPr>
              <w:t>销售不知道是假冒专利的产品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，并</w:t>
            </w:r>
            <w:r>
              <w:rPr/>
              <w:t xml:space="preserve">  </w:t>
            </w:r>
            <w:r>
              <w:rPr>
                <w:spacing w:val="6"/>
              </w:rPr>
              <w:t>且能够证明该产品合法来源的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，由管理</w:t>
            </w:r>
            <w:r>
              <w:rPr/>
              <w:t xml:space="preserve"> </w:t>
            </w:r>
            <w:r>
              <w:rPr>
                <w:spacing w:val="9"/>
              </w:rPr>
              <w:t>专利工作的部门责令或者专利申请文</w:t>
            </w:r>
            <w:r>
              <w:rPr>
                <w:spacing w:val="2"/>
              </w:rPr>
              <w:t xml:space="preserve">    </w:t>
            </w:r>
            <w:r>
              <w:rPr>
                <w:spacing w:val="5"/>
              </w:rPr>
              <w:t>件;</w:t>
            </w:r>
          </w:p>
        </w:tc>
        <w:tc>
          <w:tcPr>
            <w:tcW w:w="900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17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56" w:firstLine="2"/>
              <w:spacing w:before="81" w:line="231" w:lineRule="auto"/>
              <w:rPr/>
            </w:pPr>
            <w:r>
              <w:rPr>
                <w:spacing w:val="8"/>
              </w:rPr>
              <w:t>非法经营数额在 10 万元以上的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</w:t>
            </w:r>
            <w:r>
              <w:rPr/>
              <w:t xml:space="preserve"> </w:t>
            </w:r>
            <w:r>
              <w:rPr>
                <w:spacing w:val="9"/>
              </w:rPr>
              <w:t>给权利人造成直接经济损失 25 万</w:t>
            </w:r>
            <w:r>
              <w:rPr/>
              <w:t xml:space="preserve">  </w:t>
            </w:r>
            <w:r>
              <w:rPr>
                <w:spacing w:val="16"/>
              </w:rPr>
              <w:t>元以上的</w:t>
            </w:r>
            <w:r>
              <w:rPr>
                <w:spacing w:val="-1"/>
              </w:rPr>
              <w:t xml:space="preserve"> </w:t>
            </w:r>
            <w:r>
              <w:rPr>
                <w:spacing w:val="16"/>
              </w:rPr>
              <w:t>；</w:t>
            </w:r>
            <w:r>
              <w:rPr>
                <w:spacing w:val="-36"/>
              </w:rPr>
              <w:t xml:space="preserve"> </w:t>
            </w:r>
            <w:r>
              <w:rPr>
                <w:spacing w:val="16"/>
              </w:rPr>
              <w:t>专利权被宣布全部无</w:t>
            </w:r>
            <w:r>
              <w:rPr/>
              <w:t xml:space="preserve">  </w:t>
            </w:r>
            <w:r>
              <w:rPr>
                <w:spacing w:val="7"/>
              </w:rPr>
              <w:t>效、专利权期满、专利权人声明放</w:t>
            </w:r>
            <w:r>
              <w:rPr>
                <w:spacing w:val="1"/>
              </w:rPr>
              <w:t xml:space="preserve">  </w:t>
            </w:r>
            <w:r>
              <w:rPr>
                <w:spacing w:val="7"/>
              </w:rPr>
              <w:t>弃专利权、因未缴年费终止，逾期</w:t>
            </w:r>
            <w:r>
              <w:rPr>
                <w:spacing w:val="1"/>
              </w:rPr>
              <w:t xml:space="preserve">  </w:t>
            </w:r>
            <w:r>
              <w:rPr>
                <w:spacing w:val="4"/>
              </w:rPr>
              <w:t>12 个月以上而标称或标注专利的；</w:t>
            </w:r>
            <w:r>
              <w:rPr/>
              <w:t xml:space="preserve"> </w:t>
            </w:r>
            <w:r>
              <w:rPr>
                <w:spacing w:val="7"/>
              </w:rPr>
              <w:t>因假冒专利行为受到过行政处罚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7"/>
              </w:rPr>
              <w:t>再次实施相同的假冒专利行为的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/>
              <w:t xml:space="preserve"> </w:t>
            </w:r>
            <w:r>
              <w:rPr>
                <w:spacing w:val="8"/>
              </w:rPr>
              <w:t>妨碍、逃避或者抗拒执法人员执法</w:t>
            </w:r>
            <w:r>
              <w:rPr/>
              <w:t xml:space="preserve">  </w:t>
            </w:r>
            <w:r>
              <w:rPr>
                <w:spacing w:val="3"/>
              </w:rPr>
              <w:t>的。</w:t>
            </w:r>
          </w:p>
        </w:tc>
        <w:tc>
          <w:tcPr>
            <w:tcW w:w="3783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9" w:firstLine="3"/>
              <w:spacing w:before="82" w:line="230" w:lineRule="auto"/>
              <w:jc w:val="both"/>
              <w:rPr/>
            </w:pPr>
            <w:r>
              <w:rPr>
                <w:spacing w:val="7"/>
              </w:rPr>
              <w:t>责令改正并予公告，没收违法所得；违法 </w:t>
            </w:r>
            <w:r>
              <w:rPr>
                <w:spacing w:val="7"/>
              </w:rPr>
              <w:t>所得在五万元以上的，可以并处违法所得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3.5 倍以上 5 倍以下的罚款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；没有违法所</w:t>
            </w:r>
            <w:r>
              <w:rPr/>
              <w:t xml:space="preserve"> </w:t>
            </w:r>
            <w:r>
              <w:rPr>
                <w:spacing w:val="7"/>
              </w:rPr>
              <w:t>得或者违法所得在五万元以下的，可以处</w:t>
            </w:r>
            <w:r>
              <w:rPr>
                <w:spacing w:val="11"/>
              </w:rPr>
              <w:t xml:space="preserve"> </w:t>
            </w:r>
            <w:r>
              <w:rPr>
                <w:spacing w:val="1"/>
              </w:rPr>
              <w:t>17.5 万元以上 25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42"/>
          <w:pgSz w:w="16839" w:h="11905"/>
          <w:pgMar w:top="1011" w:right="6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981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八十六、《广西壮族自治区专利条例》行政处罚裁量基准</w:t>
      </w:r>
    </w:p>
    <w:p>
      <w:pPr>
        <w:spacing w:line="57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40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44"/>
        <w:gridCol w:w="2789"/>
        <w:gridCol w:w="3614"/>
        <w:gridCol w:w="705"/>
        <w:gridCol w:w="1904"/>
        <w:gridCol w:w="4548"/>
      </w:tblGrid>
      <w:tr>
        <w:trPr>
          <w:trHeight w:val="536" w:hRule="atLeast"/>
        </w:trPr>
        <w:tc>
          <w:tcPr>
            <w:tcW w:w="844" w:type="dxa"/>
            <w:vAlign w:val="top"/>
          </w:tcPr>
          <w:p>
            <w:pPr>
              <w:pStyle w:val="TableText"/>
              <w:ind w:left="223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789" w:type="dxa"/>
            <w:vAlign w:val="top"/>
          </w:tcPr>
          <w:p>
            <w:pPr>
              <w:pStyle w:val="TableText"/>
              <w:ind w:left="994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614" w:type="dxa"/>
            <w:vAlign w:val="top"/>
          </w:tcPr>
          <w:p>
            <w:pPr>
              <w:pStyle w:val="TableText"/>
              <w:ind w:left="1406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09" w:type="dxa"/>
            <w:vAlign w:val="top"/>
            <w:gridSpan w:val="2"/>
          </w:tcPr>
          <w:p>
            <w:pPr>
              <w:pStyle w:val="TableText"/>
              <w:ind w:left="90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548" w:type="dxa"/>
            <w:vAlign w:val="top"/>
          </w:tcPr>
          <w:p>
            <w:pPr>
              <w:pStyle w:val="TableText"/>
              <w:ind w:left="187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4097" w:hRule="atLeast"/>
        </w:trPr>
        <w:tc>
          <w:tcPr>
            <w:tcW w:w="844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4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789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9" w:firstLine="301"/>
              <w:spacing w:before="81" w:line="231" w:lineRule="auto"/>
              <w:rPr/>
            </w:pPr>
            <w:r>
              <w:rPr>
                <w:spacing w:val="9"/>
              </w:rPr>
              <w:t>在未被授予专利权的产品</w:t>
            </w:r>
            <w:r>
              <w:rPr>
                <w:spacing w:val="1"/>
              </w:rPr>
              <w:t xml:space="preserve">  </w:t>
            </w:r>
            <w:r>
              <w:rPr>
                <w:spacing w:val="7"/>
              </w:rPr>
              <w:t>或者其包装上标注专利标识，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专利权被宣告无效后或者终</w:t>
            </w:r>
            <w:r>
              <w:rPr>
                <w:spacing w:val="1"/>
              </w:rPr>
              <w:t xml:space="preserve">    </w:t>
            </w:r>
            <w:r>
              <w:rPr>
                <w:spacing w:val="9"/>
              </w:rPr>
              <w:t>止后继续在产品或者其包装</w:t>
            </w:r>
            <w:r>
              <w:rPr>
                <w:spacing w:val="1"/>
              </w:rPr>
              <w:t xml:space="preserve">    </w:t>
            </w:r>
            <w:r>
              <w:rPr>
                <w:spacing w:val="7"/>
              </w:rPr>
              <w:t>上标注专利标识，或者未经许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可在产品或者产品包装上标</w:t>
            </w:r>
            <w:r>
              <w:rPr>
                <w:spacing w:val="1"/>
              </w:rPr>
              <w:t xml:space="preserve">    </w:t>
            </w:r>
            <w:r>
              <w:rPr>
                <w:spacing w:val="9"/>
              </w:rPr>
              <w:t>注他人的专利号的</w:t>
            </w:r>
          </w:p>
        </w:tc>
        <w:tc>
          <w:tcPr>
            <w:tcW w:w="3614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399"/>
              <w:spacing w:before="81" w:line="230" w:lineRule="auto"/>
              <w:jc w:val="both"/>
              <w:rPr/>
            </w:pPr>
            <w:r>
              <w:rPr>
                <w:b/>
                <w:bCs/>
                <w:spacing w:val="22"/>
              </w:rPr>
              <w:t>第三十二条</w:t>
            </w:r>
            <w:r>
              <w:rPr>
                <w:b/>
                <w:bCs/>
                <w:spacing w:val="3"/>
              </w:rPr>
              <w:t xml:space="preserve">    </w:t>
            </w:r>
            <w:r>
              <w:rPr>
                <w:spacing w:val="22"/>
              </w:rPr>
              <w:t>违反本条例第十八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条规定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，假冒专利的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，除依法承担民事</w:t>
            </w:r>
            <w:r>
              <w:rPr/>
              <w:t xml:space="preserve"> </w:t>
            </w:r>
            <w:r>
              <w:rPr>
                <w:spacing w:val="5"/>
              </w:rPr>
              <w:t>责任外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由专利管理部门依照下列规定</w:t>
            </w:r>
            <w:r>
              <w:rPr/>
              <w:t xml:space="preserve"> </w:t>
            </w:r>
            <w:r>
              <w:rPr>
                <w:spacing w:val="6"/>
              </w:rPr>
              <w:t>处罚:</w:t>
            </w:r>
          </w:p>
          <w:p>
            <w:pPr>
              <w:pStyle w:val="TableText"/>
              <w:ind w:left="107" w:right="106" w:firstLine="393"/>
              <w:spacing w:before="15" w:line="231" w:lineRule="auto"/>
              <w:jc w:val="both"/>
              <w:rPr/>
            </w:pPr>
            <w:r>
              <w:rPr>
                <w:spacing w:val="10"/>
              </w:rPr>
              <w:t>（一）在未被授予专利权的产品或</w:t>
            </w:r>
            <w:r>
              <w:rPr/>
              <w:t xml:space="preserve"> </w:t>
            </w:r>
            <w:r>
              <w:rPr>
                <w:spacing w:val="7"/>
              </w:rPr>
              <w:t>者其包装上标注专利标识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，专利权被宣</w:t>
            </w:r>
            <w:r>
              <w:rPr/>
              <w:t xml:space="preserve"> </w:t>
            </w:r>
            <w:r>
              <w:rPr>
                <w:spacing w:val="22"/>
              </w:rPr>
              <w:t>告无效后或者终止后继续在产品或者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其包装上标注专利标识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，或者未经许可</w:t>
            </w:r>
            <w:r>
              <w:rPr/>
              <w:t xml:space="preserve"> </w:t>
            </w:r>
            <w:r>
              <w:rPr>
                <w:spacing w:val="22"/>
              </w:rPr>
              <w:t>在产品或者产品包装上标注他人的专</w:t>
            </w:r>
            <w:r>
              <w:rPr>
                <w:spacing w:val="1"/>
              </w:rPr>
              <w:t xml:space="preserve"> </w:t>
            </w:r>
            <w:r>
              <w:rPr>
                <w:spacing w:val="17"/>
              </w:rPr>
              <w:t>利号的</w:t>
            </w:r>
            <w:r>
              <w:rPr>
                <w:spacing w:val="4"/>
              </w:rPr>
              <w:t xml:space="preserve"> </w:t>
            </w:r>
            <w:r>
              <w:rPr>
                <w:spacing w:val="17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17"/>
              </w:rPr>
              <w:t>责令行为人立即停止标注行</w:t>
            </w:r>
            <w:r>
              <w:rPr/>
              <w:t xml:space="preserve"> </w:t>
            </w:r>
            <w:r>
              <w:rPr>
                <w:spacing w:val="7"/>
              </w:rPr>
              <w:t>为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，消除尚未售出的产品或者其包装上</w:t>
            </w:r>
            <w:r>
              <w:rPr/>
              <w:t xml:space="preserve"> </w:t>
            </w:r>
            <w:r>
              <w:rPr>
                <w:spacing w:val="5"/>
              </w:rPr>
              <w:t>的专利标识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，专利标识难以消除的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，销</w:t>
            </w:r>
            <w:r>
              <w:rPr/>
              <w:t xml:space="preserve"> </w:t>
            </w:r>
            <w:r>
              <w:rPr>
                <w:spacing w:val="5"/>
              </w:rPr>
              <w:t>毁该产品或者包装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，没</w:t>
            </w:r>
            <w:r>
              <w:rPr/>
              <w:t xml:space="preserve"> </w:t>
            </w:r>
            <w:r>
              <w:rPr>
                <w:spacing w:val="7"/>
              </w:rPr>
              <w:t>收违法所得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，可以并处违法所得四倍以</w:t>
            </w:r>
            <w:r>
              <w:rPr/>
              <w:t xml:space="preserve"> </w:t>
            </w:r>
            <w:r>
              <w:rPr>
                <w:spacing w:val="5"/>
              </w:rPr>
              <w:t>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；没有违法所得的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，可以处十</w:t>
            </w:r>
            <w:r>
              <w:rPr/>
              <w:t xml:space="preserve"> </w:t>
            </w:r>
            <w:r>
              <w:rPr>
                <w:spacing w:val="5"/>
              </w:rPr>
              <w:t>万元以下的罚款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，可以处</w:t>
            </w:r>
            <w:r>
              <w:rPr/>
              <w:t xml:space="preserve"> </w:t>
            </w:r>
            <w:r>
              <w:rPr>
                <w:spacing w:val="8"/>
              </w:rPr>
              <w:t>十万元以上二十万元以下的罚款；</w:t>
            </w:r>
          </w:p>
        </w:tc>
        <w:tc>
          <w:tcPr>
            <w:tcW w:w="705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04" w:type="dxa"/>
            <w:vAlign w:val="top"/>
          </w:tcPr>
          <w:p>
            <w:pPr>
              <w:pStyle w:val="TableText"/>
              <w:ind w:left="108" w:right="104" w:firstLine="1"/>
              <w:spacing w:before="43" w:line="229" w:lineRule="auto"/>
              <w:rPr/>
            </w:pPr>
            <w:r>
              <w:rPr>
                <w:spacing w:val="20"/>
              </w:rPr>
              <w:t>非法经营数额在 5</w:t>
            </w:r>
            <w:r>
              <w:rPr>
                <w:spacing w:val="5"/>
              </w:rPr>
              <w:t xml:space="preserve"> </w:t>
            </w:r>
            <w:r>
              <w:rPr>
                <w:spacing w:val="20"/>
              </w:rPr>
              <w:t>万元以下或者违法</w:t>
            </w:r>
            <w:r>
              <w:rPr>
                <w:spacing w:val="2"/>
              </w:rPr>
              <w:t xml:space="preserve"> </w:t>
            </w:r>
            <w:r>
              <w:rPr>
                <w:spacing w:val="13"/>
              </w:rPr>
              <w:t>所得数额在 2</w:t>
            </w:r>
            <w:r>
              <w:rPr>
                <w:spacing w:val="14"/>
              </w:rPr>
              <w:t xml:space="preserve"> </w:t>
            </w:r>
            <w:r>
              <w:rPr>
                <w:spacing w:val="13"/>
              </w:rPr>
              <w:t>万元</w:t>
            </w:r>
            <w:r>
              <w:rPr/>
              <w:t xml:space="preserve"> </w:t>
            </w:r>
            <w:r>
              <w:rPr>
                <w:spacing w:val="10"/>
              </w:rPr>
              <w:t>以下的</w:t>
            </w:r>
            <w:r>
              <w:rPr>
                <w:spacing w:val="-1"/>
              </w:rPr>
              <w:t xml:space="preserve"> </w:t>
            </w:r>
            <w:r>
              <w:rPr>
                <w:spacing w:val="10"/>
              </w:rPr>
              <w:t>；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给权利人</w:t>
            </w:r>
            <w:r>
              <w:rPr/>
              <w:t xml:space="preserve"> </w:t>
            </w:r>
            <w:r>
              <w:rPr>
                <w:spacing w:val="20"/>
              </w:rPr>
              <w:t>造成直接经济损失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10 万元以下的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；专</w:t>
            </w:r>
            <w:r>
              <w:rPr/>
              <w:t xml:space="preserve"> </w:t>
            </w:r>
            <w:r>
              <w:rPr>
                <w:spacing w:val="20"/>
              </w:rPr>
              <w:t>利权被宣布全部无</w:t>
            </w:r>
            <w:r>
              <w:rPr>
                <w:spacing w:val="2"/>
              </w:rPr>
              <w:t xml:space="preserve"> </w:t>
            </w:r>
            <w:r>
              <w:rPr>
                <w:spacing w:val="12"/>
              </w:rPr>
              <w:t>效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、专利权期满</w:t>
            </w:r>
            <w:r>
              <w:rPr>
                <w:spacing w:val="-23"/>
              </w:rPr>
              <w:t xml:space="preserve"> </w:t>
            </w:r>
            <w:r>
              <w:rPr>
                <w:spacing w:val="12"/>
              </w:rPr>
              <w:t>、</w:t>
            </w:r>
            <w:r>
              <w:rPr/>
              <w:t xml:space="preserve"> </w:t>
            </w:r>
            <w:r>
              <w:rPr>
                <w:spacing w:val="20"/>
              </w:rPr>
              <w:t>专利权人声明放弃</w:t>
            </w:r>
            <w:r>
              <w:rPr>
                <w:spacing w:val="2"/>
              </w:rPr>
              <w:t xml:space="preserve"> </w:t>
            </w:r>
            <w:r>
              <w:rPr>
                <w:spacing w:val="12"/>
              </w:rPr>
              <w:t>专利权</w:t>
            </w:r>
            <w:r>
              <w:rPr>
                <w:spacing w:val="-14"/>
              </w:rPr>
              <w:t xml:space="preserve"> </w:t>
            </w:r>
            <w:r>
              <w:rPr>
                <w:spacing w:val="12"/>
              </w:rPr>
              <w:t>、</w:t>
            </w:r>
            <w:r>
              <w:rPr>
                <w:spacing w:val="-32"/>
              </w:rPr>
              <w:t xml:space="preserve"> </w:t>
            </w:r>
            <w:r>
              <w:rPr>
                <w:spacing w:val="12"/>
              </w:rPr>
              <w:t>因未缴年</w:t>
            </w:r>
            <w:r>
              <w:rPr/>
              <w:t xml:space="preserve"> </w:t>
            </w:r>
            <w:r>
              <w:rPr>
                <w:spacing w:val="14"/>
              </w:rPr>
              <w:t>费终止</w:t>
            </w:r>
            <w:r>
              <w:rPr>
                <w:spacing w:val="-6"/>
              </w:rPr>
              <w:t xml:space="preserve"> </w:t>
            </w:r>
            <w:r>
              <w:rPr>
                <w:spacing w:val="14"/>
              </w:rPr>
              <w:t>，逾期但不</w:t>
            </w:r>
            <w:r>
              <w:rPr/>
              <w:t xml:space="preserve"> </w:t>
            </w:r>
            <w:r>
              <w:rPr>
                <w:spacing w:val="13"/>
              </w:rPr>
              <w:t>足 6</w:t>
            </w:r>
            <w:r>
              <w:rPr>
                <w:spacing w:val="11"/>
              </w:rPr>
              <w:t xml:space="preserve"> </w:t>
            </w:r>
            <w:r>
              <w:rPr>
                <w:spacing w:val="13"/>
              </w:rPr>
              <w:t>个月而标称或</w:t>
            </w:r>
            <w:r>
              <w:rPr/>
              <w:t xml:space="preserve"> </w:t>
            </w:r>
            <w:r>
              <w:rPr>
                <w:spacing w:val="7"/>
              </w:rPr>
              <w:t>标注专利的。</w:t>
            </w:r>
          </w:p>
        </w:tc>
        <w:tc>
          <w:tcPr>
            <w:tcW w:w="4548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6" w:firstLine="2"/>
              <w:spacing w:before="81" w:line="230" w:lineRule="auto"/>
              <w:jc w:val="both"/>
              <w:rPr/>
            </w:pPr>
            <w:r>
              <w:rPr>
                <w:spacing w:val="6"/>
              </w:rPr>
              <w:t>责令行为人立即停止标注行为，消除尚未售出的产 </w:t>
            </w:r>
            <w:r>
              <w:rPr>
                <w:spacing w:val="13"/>
              </w:rPr>
              <w:t>品或者其包装上的专利标识</w:t>
            </w:r>
            <w:r>
              <w:rPr>
                <w:spacing w:val="2"/>
              </w:rPr>
              <w:t xml:space="preserve"> </w:t>
            </w:r>
            <w:r>
              <w:rPr>
                <w:spacing w:val="13"/>
              </w:rPr>
              <w:t>，专利标识难以消除</w:t>
            </w:r>
            <w:r>
              <w:rPr/>
              <w:t xml:space="preserve"> </w:t>
            </w:r>
            <w:r>
              <w:rPr>
                <w:spacing w:val="6"/>
              </w:rPr>
              <w:t>的，销毁该产品或者包装，有违法所得的，没收违</w:t>
            </w:r>
            <w:r>
              <w:rPr>
                <w:spacing w:val="12"/>
              </w:rPr>
              <w:t xml:space="preserve"> </w:t>
            </w:r>
            <w:r>
              <w:rPr>
                <w:spacing w:val="4"/>
              </w:rPr>
              <w:t>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，可以并处违法所得 1.2 倍以下的罚款；没</w:t>
            </w:r>
            <w:r>
              <w:rPr/>
              <w:t xml:space="preserve"> </w:t>
            </w:r>
            <w:r>
              <w:rPr>
                <w:spacing w:val="5"/>
              </w:rPr>
              <w:t>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，可以处 6 万元以下的罚款。</w:t>
            </w:r>
          </w:p>
        </w:tc>
      </w:tr>
      <w:tr>
        <w:trPr>
          <w:trHeight w:val="2841" w:hRule="atLeast"/>
        </w:trPr>
        <w:tc>
          <w:tcPr>
            <w:tcW w:w="84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04" w:type="dxa"/>
            <w:vAlign w:val="top"/>
          </w:tcPr>
          <w:p>
            <w:pPr>
              <w:pStyle w:val="TableText"/>
              <w:ind w:left="108" w:right="102" w:firstLine="1"/>
              <w:spacing w:before="55" w:line="227" w:lineRule="auto"/>
              <w:jc w:val="both"/>
              <w:rPr/>
            </w:pPr>
            <w:r>
              <w:rPr>
                <w:spacing w:val="20"/>
              </w:rPr>
              <w:t>非法经营数额在 5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万元以上10</w:t>
            </w:r>
            <w:r>
              <w:rPr>
                <w:spacing w:val="-5"/>
              </w:rPr>
              <w:t xml:space="preserve"> </w:t>
            </w:r>
            <w:r>
              <w:rPr>
                <w:spacing w:val="9"/>
              </w:rPr>
              <w:t>万元以</w:t>
            </w:r>
            <w:r>
              <w:rPr/>
              <w:t xml:space="preserve"> </w:t>
            </w:r>
            <w:r>
              <w:rPr>
                <w:spacing w:val="20"/>
              </w:rPr>
              <w:t>下或者违法所得数</w:t>
            </w:r>
            <w:r>
              <w:rPr>
                <w:spacing w:val="2"/>
              </w:rPr>
              <w:t xml:space="preserve"> </w:t>
            </w:r>
            <w:r>
              <w:rPr>
                <w:spacing w:val="11"/>
              </w:rPr>
              <w:t>额在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11"/>
              </w:rPr>
              <w:t>2</w:t>
            </w:r>
            <w:r>
              <w:rPr>
                <w:spacing w:val="19"/>
              </w:rPr>
              <w:t xml:space="preserve"> </w:t>
            </w:r>
            <w:r>
              <w:rPr>
                <w:spacing w:val="11"/>
              </w:rPr>
              <w:t>万元以上</w:t>
            </w:r>
            <w:r>
              <w:rPr>
                <w:spacing w:val="20"/>
              </w:rPr>
              <w:t xml:space="preserve"> </w:t>
            </w:r>
            <w:r>
              <w:rPr>
                <w:spacing w:val="11"/>
              </w:rPr>
              <w:t>5</w:t>
            </w:r>
            <w:r>
              <w:rPr/>
              <w:t xml:space="preserve"> </w:t>
            </w:r>
            <w:r>
              <w:rPr>
                <w:spacing w:val="11"/>
              </w:rPr>
              <w:t>万元以下的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；</w:t>
            </w:r>
            <w:r>
              <w:rPr>
                <w:spacing w:val="-29"/>
              </w:rPr>
              <w:t xml:space="preserve"> </w:t>
            </w:r>
            <w:r>
              <w:rPr>
                <w:spacing w:val="11"/>
              </w:rPr>
              <w:t>给权</w:t>
            </w:r>
            <w:r>
              <w:rPr/>
              <w:t xml:space="preserve"> </w:t>
            </w:r>
            <w:r>
              <w:rPr>
                <w:spacing w:val="20"/>
              </w:rPr>
              <w:t>利人造成直接经济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损失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10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万元以上</w:t>
            </w:r>
            <w:r>
              <w:rPr>
                <w:spacing w:val="-20"/>
              </w:rPr>
              <w:t xml:space="preserve"> </w:t>
            </w:r>
            <w:r>
              <w:rPr>
                <w:spacing w:val="-2"/>
              </w:rPr>
              <w:t>25</w:t>
            </w:r>
            <w:r>
              <w:rPr/>
              <w:t xml:space="preserve"> </w:t>
            </w:r>
            <w:r>
              <w:rPr>
                <w:spacing w:val="12"/>
              </w:rPr>
              <w:t>万元以下的</w:t>
            </w:r>
            <w:r>
              <w:rPr>
                <w:spacing w:val="-10"/>
              </w:rPr>
              <w:t xml:space="preserve"> </w:t>
            </w:r>
            <w:r>
              <w:rPr>
                <w:spacing w:val="12"/>
              </w:rPr>
              <w:t>；</w:t>
            </w:r>
            <w:r>
              <w:rPr>
                <w:spacing w:val="-36"/>
              </w:rPr>
              <w:t xml:space="preserve"> </w:t>
            </w:r>
            <w:r>
              <w:rPr>
                <w:spacing w:val="12"/>
              </w:rPr>
              <w:t>专利</w:t>
            </w:r>
            <w:r>
              <w:rPr/>
              <w:t xml:space="preserve"> </w:t>
            </w:r>
            <w:r>
              <w:rPr>
                <w:spacing w:val="1"/>
              </w:rPr>
              <w:t>权 被 宣 布 全 部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无</w:t>
            </w:r>
          </w:p>
        </w:tc>
        <w:tc>
          <w:tcPr>
            <w:tcW w:w="4548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2"/>
              <w:spacing w:before="82" w:line="230" w:lineRule="auto"/>
              <w:jc w:val="both"/>
              <w:rPr/>
            </w:pPr>
            <w:r>
              <w:rPr>
                <w:spacing w:val="6"/>
              </w:rPr>
              <w:t>责令行为人立即停止标注行为，消除尚未售出的产 </w:t>
            </w:r>
            <w:r>
              <w:rPr>
                <w:spacing w:val="13"/>
              </w:rPr>
              <w:t>品或者其包装上的专利标识</w:t>
            </w:r>
            <w:r>
              <w:rPr>
                <w:spacing w:val="2"/>
              </w:rPr>
              <w:t xml:space="preserve"> </w:t>
            </w:r>
            <w:r>
              <w:rPr>
                <w:spacing w:val="13"/>
              </w:rPr>
              <w:t>，专利标识难以消除</w:t>
            </w:r>
            <w:r>
              <w:rPr/>
              <w:t xml:space="preserve"> </w:t>
            </w:r>
            <w:r>
              <w:rPr>
                <w:spacing w:val="6"/>
              </w:rPr>
              <w:t>的，销毁该产品或者包装，有违法所得的，没收违</w:t>
            </w:r>
            <w:r>
              <w:rPr>
                <w:spacing w:val="11"/>
              </w:rPr>
              <w:t xml:space="preserve"> </w:t>
            </w:r>
            <w:r>
              <w:rPr>
                <w:spacing w:val="3"/>
              </w:rPr>
              <w:t>法所得</w:t>
            </w:r>
            <w:r>
              <w:rPr>
                <w:spacing w:val="-1"/>
              </w:rPr>
              <w:t xml:space="preserve"> </w:t>
            </w:r>
            <w:r>
              <w:rPr>
                <w:spacing w:val="3"/>
              </w:rPr>
              <w:t>，可以并处违法所得 1.2 倍以上 2.8 倍以下</w:t>
            </w:r>
            <w:r>
              <w:rPr/>
              <w:t xml:space="preserve"> </w:t>
            </w:r>
            <w:r>
              <w:rPr>
                <w:spacing w:val="5"/>
              </w:rPr>
              <w:t>的罚款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，可以处 6 万元以上 14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spacing w:line="233" w:lineRule="exact"/>
        <w:rPr>
          <w:rFonts w:ascii="Arial"/>
          <w:sz w:val="20"/>
        </w:rPr>
      </w:pPr>
      <w:r/>
    </w:p>
    <w:p>
      <w:pPr>
        <w:spacing w:line="233" w:lineRule="exact"/>
        <w:sectPr>
          <w:footerReference w:type="default" r:id="rId343"/>
          <w:pgSz w:w="16839" w:h="11905"/>
          <w:pgMar w:top="1011" w:right="557" w:bottom="1949" w:left="1871" w:header="0" w:footer="1787" w:gutter="0"/>
        </w:sectPr>
        <w:rPr>
          <w:rFonts w:ascii="Arial" w:hAnsi="Arial" w:eastAsia="Arial" w:cs="Arial"/>
          <w:sz w:val="20"/>
          <w:szCs w:val="2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0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44"/>
        <w:gridCol w:w="2789"/>
        <w:gridCol w:w="3614"/>
        <w:gridCol w:w="705"/>
        <w:gridCol w:w="1904"/>
        <w:gridCol w:w="4548"/>
      </w:tblGrid>
      <w:tr>
        <w:trPr>
          <w:trHeight w:val="2213" w:hRule="atLeast"/>
        </w:trPr>
        <w:tc>
          <w:tcPr>
            <w:tcW w:w="84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8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1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04" w:type="dxa"/>
            <w:vAlign w:val="top"/>
          </w:tcPr>
          <w:p>
            <w:pPr>
              <w:pStyle w:val="TableText"/>
              <w:ind w:left="109" w:right="106"/>
              <w:spacing w:before="54" w:line="226" w:lineRule="auto"/>
              <w:rPr/>
            </w:pPr>
            <w:r>
              <w:rPr>
                <w:spacing w:val="11"/>
              </w:rPr>
              <w:t>效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、专利权期满</w:t>
            </w:r>
            <w:r>
              <w:rPr>
                <w:spacing w:val="-22"/>
              </w:rPr>
              <w:t xml:space="preserve"> </w:t>
            </w:r>
            <w:r>
              <w:rPr>
                <w:spacing w:val="11"/>
              </w:rPr>
              <w:t>、</w:t>
            </w:r>
            <w:r>
              <w:rPr/>
              <w:t xml:space="preserve"> </w:t>
            </w:r>
            <w:r>
              <w:rPr>
                <w:spacing w:val="20"/>
              </w:rPr>
              <w:t>专利权人声明放弃</w:t>
            </w:r>
            <w:r>
              <w:rPr>
                <w:spacing w:val="1"/>
              </w:rPr>
              <w:t xml:space="preserve"> </w:t>
            </w:r>
            <w:r>
              <w:rPr>
                <w:spacing w:val="12"/>
              </w:rPr>
              <w:t>专利权</w:t>
            </w:r>
            <w:r>
              <w:rPr>
                <w:spacing w:val="-14"/>
              </w:rPr>
              <w:t xml:space="preserve"> </w:t>
            </w:r>
            <w:r>
              <w:rPr>
                <w:spacing w:val="12"/>
              </w:rPr>
              <w:t>、</w:t>
            </w:r>
            <w:r>
              <w:rPr>
                <w:spacing w:val="-33"/>
              </w:rPr>
              <w:t xml:space="preserve"> </w:t>
            </w:r>
            <w:r>
              <w:rPr>
                <w:spacing w:val="12"/>
              </w:rPr>
              <w:t>因未缴年</w:t>
            </w:r>
            <w:r>
              <w:rPr/>
              <w:t xml:space="preserve"> </w:t>
            </w:r>
            <w:r>
              <w:rPr>
                <w:spacing w:val="6"/>
              </w:rPr>
              <w:t>费终止 ，逾期 6 个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月以上不足 12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个月</w:t>
            </w:r>
            <w:r>
              <w:rPr/>
              <w:t xml:space="preserve"> </w:t>
            </w:r>
            <w:r>
              <w:rPr>
                <w:spacing w:val="20"/>
              </w:rPr>
              <w:t>而标称或标注专利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54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989" w:hRule="atLeast"/>
        </w:trPr>
        <w:tc>
          <w:tcPr>
            <w:tcW w:w="84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04" w:type="dxa"/>
            <w:vAlign w:val="top"/>
          </w:tcPr>
          <w:p>
            <w:pPr>
              <w:pStyle w:val="TableText"/>
              <w:ind w:left="107" w:right="94" w:firstLine="2"/>
              <w:spacing w:before="43" w:line="230" w:lineRule="auto"/>
              <w:rPr/>
            </w:pPr>
            <w:r>
              <w:rPr>
                <w:spacing w:val="3"/>
              </w:rPr>
              <w:t>非法经营数额在 10</w:t>
            </w:r>
            <w:r>
              <w:rPr>
                <w:spacing w:val="2"/>
              </w:rPr>
              <w:t xml:space="preserve">  </w:t>
            </w:r>
            <w:r>
              <w:rPr>
                <w:spacing w:val="20"/>
              </w:rPr>
              <w:t>万元以上或者违法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所得数额在 5</w:t>
            </w:r>
            <w:r>
              <w:rPr>
                <w:spacing w:val="15"/>
              </w:rPr>
              <w:t xml:space="preserve"> </w:t>
            </w:r>
            <w:r>
              <w:rPr>
                <w:spacing w:val="13"/>
              </w:rPr>
              <w:t>万元</w:t>
            </w:r>
            <w:r>
              <w:rPr/>
              <w:t xml:space="preserve"> </w:t>
            </w:r>
            <w:r>
              <w:rPr>
                <w:spacing w:val="11"/>
              </w:rPr>
              <w:t>以上的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；</w:t>
            </w:r>
            <w:r>
              <w:rPr>
                <w:spacing w:val="-29"/>
              </w:rPr>
              <w:t xml:space="preserve"> </w:t>
            </w:r>
            <w:r>
              <w:rPr>
                <w:spacing w:val="11"/>
              </w:rPr>
              <w:t>给权利人</w:t>
            </w:r>
            <w:r>
              <w:rPr/>
              <w:t xml:space="preserve"> </w:t>
            </w:r>
            <w:r>
              <w:rPr>
                <w:spacing w:val="20"/>
              </w:rPr>
              <w:t>造成直接经济损失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25 万元以上的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；专</w:t>
            </w:r>
            <w:r>
              <w:rPr/>
              <w:t xml:space="preserve"> </w:t>
            </w:r>
            <w:r>
              <w:rPr>
                <w:spacing w:val="20"/>
              </w:rPr>
              <w:t>利权被宣布全部无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效</w:t>
            </w:r>
            <w:r>
              <w:rPr>
                <w:spacing w:val="-19"/>
              </w:rPr>
              <w:t xml:space="preserve"> </w:t>
            </w:r>
            <w:r>
              <w:rPr>
                <w:spacing w:val="13"/>
              </w:rPr>
              <w:t>、专利权期满</w:t>
            </w:r>
            <w:r>
              <w:rPr>
                <w:spacing w:val="-22"/>
              </w:rPr>
              <w:t xml:space="preserve"> </w:t>
            </w:r>
            <w:r>
              <w:rPr>
                <w:spacing w:val="13"/>
              </w:rPr>
              <w:t>、</w:t>
            </w:r>
            <w:r>
              <w:rPr/>
              <w:t xml:space="preserve"> </w:t>
            </w:r>
            <w:r>
              <w:rPr>
                <w:spacing w:val="20"/>
              </w:rPr>
              <w:t>专利权人声明放弃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专利权</w:t>
            </w:r>
            <w:r>
              <w:rPr>
                <w:spacing w:val="-20"/>
              </w:rPr>
              <w:t xml:space="preserve"> </w:t>
            </w:r>
            <w:r>
              <w:rPr>
                <w:spacing w:val="13"/>
              </w:rPr>
              <w:t>、</w:t>
            </w:r>
            <w:r>
              <w:rPr>
                <w:spacing w:val="-33"/>
              </w:rPr>
              <w:t xml:space="preserve"> </w:t>
            </w:r>
            <w:r>
              <w:rPr>
                <w:spacing w:val="13"/>
              </w:rPr>
              <w:t>因未缴年</w:t>
            </w:r>
            <w:r>
              <w:rPr/>
              <w:t xml:space="preserve"> </w:t>
            </w:r>
            <w:r>
              <w:rPr>
                <w:spacing w:val="1"/>
              </w:rPr>
              <w:t>费终止，逾期 12 个</w:t>
            </w:r>
            <w:r>
              <w:rPr>
                <w:spacing w:val="9"/>
              </w:rPr>
              <w:t xml:space="preserve"> </w:t>
            </w:r>
            <w:r>
              <w:rPr>
                <w:spacing w:val="16"/>
              </w:rPr>
              <w:t>月</w:t>
            </w:r>
            <w:r>
              <w:rPr>
                <w:spacing w:val="-21"/>
              </w:rPr>
              <w:t xml:space="preserve"> </w:t>
            </w:r>
            <w:r>
              <w:rPr>
                <w:spacing w:val="16"/>
              </w:rPr>
              <w:t>以上而标称或标</w:t>
            </w:r>
            <w:r>
              <w:rPr/>
              <w:t xml:space="preserve"> </w:t>
            </w:r>
            <w:r>
              <w:rPr>
                <w:spacing w:val="10"/>
              </w:rPr>
              <w:t>注专利的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；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因假冒</w:t>
            </w:r>
            <w:r>
              <w:rPr/>
              <w:t xml:space="preserve"> </w:t>
            </w:r>
            <w:r>
              <w:rPr>
                <w:spacing w:val="20"/>
              </w:rPr>
              <w:t>专利行为受到过行</w:t>
            </w:r>
            <w:r>
              <w:rPr>
                <w:spacing w:val="5"/>
              </w:rPr>
              <w:t xml:space="preserve"> </w:t>
            </w:r>
            <w:r>
              <w:rPr>
                <w:spacing w:val="-3"/>
              </w:rPr>
              <w:t>政处罚，再次实施相</w:t>
            </w:r>
            <w:r>
              <w:rPr>
                <w:spacing w:val="2"/>
              </w:rPr>
              <w:t xml:space="preserve"> </w:t>
            </w:r>
            <w:r>
              <w:rPr>
                <w:spacing w:val="20"/>
              </w:rPr>
              <w:t>同的假冒专利行为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的；妨碍、逃避或者</w:t>
            </w:r>
            <w:r>
              <w:rPr>
                <w:spacing w:val="3"/>
              </w:rPr>
              <w:t xml:space="preserve"> </w:t>
            </w:r>
            <w:r>
              <w:rPr>
                <w:spacing w:val="22"/>
              </w:rPr>
              <w:t>抗拒执法人员执法</w:t>
            </w:r>
            <w:r>
              <w:rPr/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4548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2"/>
              <w:spacing w:before="81" w:line="230" w:lineRule="auto"/>
              <w:jc w:val="both"/>
              <w:rPr/>
            </w:pPr>
            <w:r>
              <w:rPr>
                <w:spacing w:val="6"/>
              </w:rPr>
              <w:t>责令行为人立即停止标注行为，消除尚未售出的产 </w:t>
            </w:r>
            <w:r>
              <w:rPr>
                <w:spacing w:val="13"/>
              </w:rPr>
              <w:t>品或者其包装上的专利标识</w:t>
            </w:r>
            <w:r>
              <w:rPr>
                <w:spacing w:val="2"/>
              </w:rPr>
              <w:t xml:space="preserve"> </w:t>
            </w:r>
            <w:r>
              <w:rPr>
                <w:spacing w:val="13"/>
              </w:rPr>
              <w:t>，专利标识难以消除</w:t>
            </w:r>
            <w:r>
              <w:rPr/>
              <w:t xml:space="preserve"> </w:t>
            </w:r>
            <w:r>
              <w:rPr>
                <w:spacing w:val="6"/>
              </w:rPr>
              <w:t>的，销毁该产品或者包装，有违法所得的，没收违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法所得，没收违法所得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，可以并处违法所得 2.8 倍</w:t>
            </w:r>
            <w:r>
              <w:rPr/>
              <w:t xml:space="preserve"> </w:t>
            </w:r>
            <w:r>
              <w:rPr>
                <w:spacing w:val="9"/>
              </w:rPr>
              <w:t>以上 4 倍以下的罚款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；没有违法所得的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，可以处</w:t>
            </w:r>
            <w:r>
              <w:rPr/>
              <w:t xml:space="preserve"> </w:t>
            </w:r>
            <w:r>
              <w:rPr>
                <w:spacing w:val="2"/>
              </w:rPr>
              <w:t>14 万元以上 20 万元以下的罚款。</w:t>
            </w:r>
          </w:p>
        </w:tc>
      </w:tr>
    </w:tbl>
    <w:p>
      <w:pPr>
        <w:spacing w:line="140" w:lineRule="exact"/>
        <w:rPr>
          <w:rFonts w:ascii="Arial"/>
          <w:sz w:val="12"/>
        </w:rPr>
      </w:pPr>
      <w:r/>
    </w:p>
    <w:p>
      <w:pPr>
        <w:spacing w:line="140" w:lineRule="exact"/>
        <w:sectPr>
          <w:footerReference w:type="default" r:id="rId344"/>
          <w:pgSz w:w="16839" w:h="11905"/>
          <w:pgMar w:top="1011" w:right="557" w:bottom="1949" w:left="1871" w:header="0" w:footer="1787" w:gutter="0"/>
        </w:sectPr>
        <w:rPr>
          <w:rFonts w:ascii="Arial" w:hAnsi="Arial" w:eastAsia="Arial" w:cs="Arial"/>
          <w:sz w:val="12"/>
          <w:szCs w:val="12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0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44"/>
        <w:gridCol w:w="2789"/>
        <w:gridCol w:w="3614"/>
        <w:gridCol w:w="705"/>
        <w:gridCol w:w="1904"/>
        <w:gridCol w:w="4548"/>
      </w:tblGrid>
      <w:tr>
        <w:trPr>
          <w:trHeight w:val="5361" w:hRule="atLeast"/>
        </w:trPr>
        <w:tc>
          <w:tcPr>
            <w:tcW w:w="84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7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78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400"/>
              <w:spacing w:before="82" w:line="231" w:lineRule="auto"/>
              <w:rPr/>
            </w:pPr>
            <w:r>
              <w:rPr>
                <w:spacing w:val="9"/>
              </w:rPr>
              <w:t>销售未被授予专利权的</w:t>
            </w:r>
            <w:r>
              <w:rPr/>
              <w:t xml:space="preserve">    </w:t>
            </w:r>
            <w:r>
              <w:rPr>
                <w:spacing w:val="9"/>
              </w:rPr>
              <w:t>产品或者其包装上标注专利</w:t>
            </w:r>
            <w:r>
              <w:rPr>
                <w:spacing w:val="1"/>
              </w:rPr>
              <w:t xml:space="preserve">    </w:t>
            </w:r>
            <w:r>
              <w:rPr>
                <w:spacing w:val="7"/>
              </w:rPr>
              <w:t>标识，专利权被宣告无效后或 </w:t>
            </w:r>
            <w:r>
              <w:rPr>
                <w:spacing w:val="9"/>
              </w:rPr>
              <w:t>者终止后继续在产品或者其</w:t>
            </w:r>
            <w:r>
              <w:rPr>
                <w:spacing w:val="1"/>
              </w:rPr>
              <w:t xml:space="preserve">    </w:t>
            </w:r>
            <w:r>
              <w:rPr>
                <w:spacing w:val="7"/>
              </w:rPr>
              <w:t>包装上标注专利标识，或者未 </w:t>
            </w:r>
            <w:r>
              <w:rPr>
                <w:spacing w:val="9"/>
              </w:rPr>
              <w:t>经许可在产品或者产品包装</w:t>
            </w:r>
            <w:r>
              <w:rPr>
                <w:spacing w:val="1"/>
              </w:rPr>
              <w:t xml:space="preserve">    </w:t>
            </w:r>
            <w:r>
              <w:rPr>
                <w:spacing w:val="9"/>
              </w:rPr>
              <w:t>上标注他人的专利号的产品</w:t>
            </w:r>
            <w:r>
              <w:rPr>
                <w:spacing w:val="1"/>
              </w:rPr>
              <w:t xml:space="preserve">    </w:t>
            </w:r>
            <w:r>
              <w:rPr>
                <w:spacing w:val="5"/>
              </w:rPr>
              <w:t>的</w:t>
            </w:r>
          </w:p>
        </w:tc>
        <w:tc>
          <w:tcPr>
            <w:tcW w:w="361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399"/>
              <w:spacing w:before="82" w:line="230" w:lineRule="auto"/>
              <w:jc w:val="both"/>
              <w:rPr/>
            </w:pPr>
            <w:r>
              <w:rPr>
                <w:b/>
                <w:bCs/>
                <w:spacing w:val="22"/>
              </w:rPr>
              <w:t>第三十二条</w:t>
            </w:r>
            <w:r>
              <w:rPr>
                <w:b/>
                <w:bCs/>
                <w:spacing w:val="3"/>
              </w:rPr>
              <w:t xml:space="preserve">    </w:t>
            </w:r>
            <w:r>
              <w:rPr>
                <w:spacing w:val="22"/>
              </w:rPr>
              <w:t>违反本条例第十八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条规定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，假冒专利的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，除依法承担民事</w:t>
            </w:r>
            <w:r>
              <w:rPr/>
              <w:t xml:space="preserve"> </w:t>
            </w:r>
            <w:r>
              <w:rPr>
                <w:spacing w:val="5"/>
              </w:rPr>
              <w:t>责任外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由专利管理部门依照下列规定</w:t>
            </w:r>
            <w:r>
              <w:rPr/>
              <w:t xml:space="preserve"> </w:t>
            </w:r>
            <w:r>
              <w:rPr>
                <w:spacing w:val="6"/>
              </w:rPr>
              <w:t>处罚:</w:t>
            </w:r>
          </w:p>
          <w:p>
            <w:pPr>
              <w:pStyle w:val="TableText"/>
              <w:ind w:left="107" w:right="45" w:firstLine="393"/>
              <w:spacing w:before="9" w:line="231" w:lineRule="auto"/>
              <w:jc w:val="both"/>
              <w:rPr/>
            </w:pPr>
            <w:r>
              <w:rPr>
                <w:spacing w:val="-4"/>
              </w:rPr>
              <w:t>（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二</w:t>
            </w:r>
            <w:r>
              <w:rPr>
                <w:spacing w:val="-19"/>
              </w:rPr>
              <w:t xml:space="preserve"> </w:t>
            </w:r>
            <w:r>
              <w:rPr>
                <w:spacing w:val="-4"/>
              </w:rPr>
              <w:t>）销售第（一）项所述产品的，</w:t>
            </w:r>
            <w:r>
              <w:rPr/>
              <w:t xml:space="preserve"> </w:t>
            </w:r>
            <w:r>
              <w:rPr>
                <w:spacing w:val="7"/>
              </w:rPr>
              <w:t>责令行为人立即停止销售行为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，有违法</w:t>
            </w:r>
            <w:r>
              <w:rPr/>
              <w:t xml:space="preserve">  </w:t>
            </w:r>
            <w:r>
              <w:rPr>
                <w:spacing w:val="5"/>
              </w:rPr>
              <w:t>所得的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</w:t>
            </w:r>
            <w:r>
              <w:rPr/>
              <w:t xml:space="preserve">  </w:t>
            </w:r>
            <w:r>
              <w:rPr>
                <w:spacing w:val="17"/>
              </w:rPr>
              <w:t>所得四倍以下的罚款</w:t>
            </w:r>
            <w:r>
              <w:rPr>
                <w:spacing w:val="3"/>
              </w:rPr>
              <w:t xml:space="preserve"> </w:t>
            </w:r>
            <w:r>
              <w:rPr>
                <w:spacing w:val="17"/>
              </w:rPr>
              <w:t>；</w:t>
            </w:r>
            <w:r>
              <w:rPr>
                <w:spacing w:val="-34"/>
              </w:rPr>
              <w:t xml:space="preserve"> </w:t>
            </w:r>
            <w:r>
              <w:rPr>
                <w:spacing w:val="17"/>
              </w:rPr>
              <w:t>没有违法所得</w:t>
            </w:r>
            <w:r>
              <w:rPr/>
              <w:t xml:space="preserve">  </w:t>
            </w:r>
            <w:r>
              <w:rPr>
                <w:spacing w:val="5"/>
              </w:rPr>
              <w:t>的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，可以处十万元以下的罚款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，情节严</w:t>
            </w:r>
            <w:r>
              <w:rPr/>
              <w:t xml:space="preserve">  </w:t>
            </w:r>
            <w:r>
              <w:rPr>
                <w:spacing w:val="7"/>
              </w:rPr>
              <w:t>重的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，可以处十万元以上二十万元以下</w:t>
            </w:r>
            <w:r>
              <w:rPr/>
              <w:t xml:space="preserve">  </w:t>
            </w:r>
            <w:r>
              <w:rPr>
                <w:spacing w:val="6"/>
              </w:rPr>
              <w:t>的罚款；</w:t>
            </w:r>
          </w:p>
        </w:tc>
        <w:tc>
          <w:tcPr>
            <w:tcW w:w="705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04" w:type="dxa"/>
            <w:vAlign w:val="top"/>
          </w:tcPr>
          <w:p>
            <w:pPr>
              <w:pStyle w:val="TableText"/>
              <w:ind w:left="106" w:right="40" w:firstLine="3"/>
              <w:spacing w:before="39" w:line="230" w:lineRule="auto"/>
              <w:rPr/>
            </w:pPr>
            <w:r>
              <w:rPr>
                <w:spacing w:val="20"/>
              </w:rPr>
              <w:t>销售不知道是假冒</w:t>
            </w:r>
            <w:r>
              <w:rPr/>
              <w:t xml:space="preserve">  </w:t>
            </w:r>
            <w:r>
              <w:rPr>
                <w:spacing w:val="14"/>
              </w:rPr>
              <w:t>专利的产品</w:t>
            </w:r>
            <w:r>
              <w:rPr>
                <w:spacing w:val="-4"/>
              </w:rPr>
              <w:t xml:space="preserve"> </w:t>
            </w:r>
            <w:r>
              <w:rPr>
                <w:spacing w:val="14"/>
              </w:rPr>
              <w:t>，并且</w:t>
            </w:r>
            <w:r>
              <w:rPr/>
              <w:t xml:space="preserve">  </w:t>
            </w:r>
            <w:r>
              <w:rPr>
                <w:spacing w:val="20"/>
              </w:rPr>
              <w:t>能够证明该产品合</w:t>
            </w:r>
            <w:r>
              <w:rPr>
                <w:spacing w:val="2"/>
              </w:rPr>
              <w:t xml:space="preserve">  </w:t>
            </w:r>
            <w:r>
              <w:rPr>
                <w:spacing w:val="14"/>
              </w:rPr>
              <w:t>法来源的</w:t>
            </w:r>
            <w:r>
              <w:rPr>
                <w:spacing w:val="-4"/>
              </w:rPr>
              <w:t xml:space="preserve"> </w:t>
            </w:r>
            <w:r>
              <w:rPr>
                <w:spacing w:val="14"/>
              </w:rPr>
              <w:t>；非法经</w:t>
            </w:r>
            <w:r>
              <w:rPr/>
              <w:t xml:space="preserve">  </w:t>
            </w:r>
            <w:r>
              <w:rPr>
                <w:spacing w:val="13"/>
              </w:rPr>
              <w:t>营数额在 5 万元以</w:t>
            </w:r>
            <w:r>
              <w:rPr/>
              <w:t xml:space="preserve">  </w:t>
            </w:r>
            <w:r>
              <w:rPr>
                <w:spacing w:val="20"/>
              </w:rPr>
              <w:t>下或者违法所得数</w:t>
            </w:r>
            <w:r>
              <w:rPr>
                <w:spacing w:val="2"/>
              </w:rPr>
              <w:t xml:space="preserve">  </w:t>
            </w:r>
            <w:r>
              <w:rPr/>
              <w:t>额在 2 万元以下的；</w:t>
            </w:r>
            <w:r>
              <w:rPr>
                <w:spacing w:val="6"/>
              </w:rPr>
              <w:t xml:space="preserve"> </w:t>
            </w:r>
            <w:r>
              <w:rPr>
                <w:spacing w:val="20"/>
              </w:rPr>
              <w:t>给权利人造成直接</w:t>
            </w:r>
            <w:r>
              <w:rPr>
                <w:spacing w:val="2"/>
              </w:rPr>
              <w:t xml:space="preserve">  </w:t>
            </w:r>
            <w:r>
              <w:rPr>
                <w:spacing w:val="9"/>
              </w:rPr>
              <w:t>经济损失10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万元以</w:t>
            </w:r>
            <w:r>
              <w:rPr/>
              <w:t xml:space="preserve">  </w:t>
            </w:r>
            <w:r>
              <w:rPr>
                <w:spacing w:val="12"/>
              </w:rPr>
              <w:t>下的</w:t>
            </w:r>
            <w:r>
              <w:rPr>
                <w:spacing w:val="-9"/>
              </w:rPr>
              <w:t xml:space="preserve"> </w:t>
            </w:r>
            <w:r>
              <w:rPr>
                <w:spacing w:val="12"/>
              </w:rPr>
              <w:t>；</w:t>
            </w:r>
            <w:r>
              <w:rPr>
                <w:spacing w:val="-36"/>
              </w:rPr>
              <w:t xml:space="preserve"> </w:t>
            </w:r>
            <w:r>
              <w:rPr>
                <w:spacing w:val="12"/>
              </w:rPr>
              <w:t>专利权被宣</w:t>
            </w:r>
            <w:r>
              <w:rPr/>
              <w:t xml:space="preserve">  </w:t>
            </w:r>
            <w:r>
              <w:rPr>
                <w:spacing w:val="16"/>
              </w:rPr>
              <w:t>布全部无效</w:t>
            </w:r>
            <w:r>
              <w:rPr>
                <w:spacing w:val="-20"/>
              </w:rPr>
              <w:t xml:space="preserve"> </w:t>
            </w:r>
            <w:r>
              <w:rPr>
                <w:spacing w:val="16"/>
              </w:rPr>
              <w:t>、专利</w:t>
            </w:r>
            <w:r>
              <w:rPr/>
              <w:t xml:space="preserve">  </w:t>
            </w:r>
            <w:r>
              <w:rPr>
                <w:spacing w:val="16"/>
              </w:rPr>
              <w:t>权期满</w:t>
            </w:r>
            <w:r>
              <w:rPr>
                <w:spacing w:val="-20"/>
              </w:rPr>
              <w:t xml:space="preserve"> </w:t>
            </w:r>
            <w:r>
              <w:rPr>
                <w:spacing w:val="16"/>
              </w:rPr>
              <w:t>、专利权人</w:t>
            </w:r>
            <w:r>
              <w:rPr/>
              <w:t xml:space="preserve">  </w:t>
            </w:r>
            <w:r>
              <w:rPr>
                <w:spacing w:val="18"/>
              </w:rPr>
              <w:t>声明放弃专利权</w:t>
            </w:r>
            <w:r>
              <w:rPr>
                <w:spacing w:val="-23"/>
              </w:rPr>
              <w:t xml:space="preserve"> </w:t>
            </w:r>
            <w:r>
              <w:rPr>
                <w:spacing w:val="18"/>
              </w:rPr>
              <w:t>、</w:t>
            </w:r>
            <w:r>
              <w:rPr/>
              <w:t xml:space="preserve">  </w:t>
            </w:r>
            <w:r>
              <w:rPr>
                <w:spacing w:val="18"/>
              </w:rPr>
              <w:t>因未缴年费终止</w:t>
            </w:r>
            <w:r>
              <w:rPr>
                <w:spacing w:val="-10"/>
              </w:rPr>
              <w:t xml:space="preserve"> </w:t>
            </w:r>
            <w:r>
              <w:rPr>
                <w:spacing w:val="18"/>
              </w:rPr>
              <w:t>，</w:t>
            </w:r>
            <w:r>
              <w:rPr/>
              <w:t xml:space="preserve">  </w:t>
            </w:r>
            <w:r>
              <w:rPr>
                <w:spacing w:val="13"/>
              </w:rPr>
              <w:t>逾期但不足 6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13"/>
              </w:rPr>
              <w:t>个月</w:t>
            </w:r>
            <w:r>
              <w:rPr/>
              <w:t xml:space="preserve">  </w:t>
            </w:r>
            <w:r>
              <w:rPr>
                <w:spacing w:val="20"/>
              </w:rPr>
              <w:t>而标称或标注专利</w:t>
            </w:r>
            <w:r>
              <w:rPr>
                <w:spacing w:val="2"/>
              </w:rPr>
              <w:t xml:space="preserve">  </w:t>
            </w:r>
            <w:r>
              <w:rPr>
                <w:spacing w:val="3"/>
              </w:rPr>
              <w:t>的。</w:t>
            </w:r>
          </w:p>
        </w:tc>
        <w:tc>
          <w:tcPr>
            <w:tcW w:w="4548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2" w:firstLine="10"/>
              <w:spacing w:before="82" w:line="229" w:lineRule="auto"/>
              <w:jc w:val="both"/>
              <w:rPr/>
            </w:pPr>
            <w:r>
              <w:rPr>
                <w:spacing w:val="4"/>
              </w:rPr>
              <w:t>责令行为人立即停止销售行为，有违法所得的，没</w:t>
            </w:r>
            <w:r>
              <w:rPr>
                <w:spacing w:val="5"/>
              </w:rPr>
              <w:t xml:space="preserve">   </w:t>
            </w:r>
            <w:r>
              <w:rPr>
                <w:spacing w:val="4"/>
              </w:rPr>
              <w:t>收违法所得，可以并处违法所得 1.2 倍以下的罚款</w:t>
            </w:r>
            <w:r>
              <w:rPr>
                <w:spacing w:val="5"/>
              </w:rPr>
              <w:t xml:space="preserve">   </w:t>
            </w:r>
            <w:r>
              <w:rPr>
                <w:spacing w:val="5"/>
              </w:rPr>
              <w:t>（销售不知道是假冒专利的产品，并且能够证明该</w:t>
            </w:r>
            <w:r>
              <w:rPr>
                <w:spacing w:val="1"/>
              </w:rPr>
              <w:t xml:space="preserve">   </w:t>
            </w:r>
            <w:r>
              <w:rPr>
                <w:spacing w:val="7"/>
              </w:rPr>
              <w:t>产品合法来源的免予罚款</w:t>
            </w:r>
            <w:r>
              <w:rPr>
                <w:spacing w:val="-12"/>
              </w:rPr>
              <w:t>）；</w:t>
            </w:r>
            <w:r>
              <w:rPr>
                <w:spacing w:val="7"/>
              </w:rPr>
              <w:t>没有违法所得的，可</w:t>
            </w:r>
            <w:r>
              <w:rPr/>
              <w:t xml:space="preserve">   </w:t>
            </w:r>
            <w:r>
              <w:rPr>
                <w:spacing w:val="3"/>
              </w:rPr>
              <w:t>以处 6 万元以下的罚款（销售不知道是假冒专利的</w:t>
            </w:r>
            <w:r>
              <w:rPr>
                <w:spacing w:val="2"/>
              </w:rPr>
              <w:t xml:space="preserve">   </w:t>
            </w:r>
            <w:r>
              <w:rPr>
                <w:spacing w:val="3"/>
              </w:rPr>
              <w:t>产品，并且能够证明该产品合法来源的免予罚款）。</w:t>
            </w:r>
          </w:p>
        </w:tc>
      </w:tr>
      <w:tr>
        <w:trPr>
          <w:trHeight w:val="2841" w:hRule="atLeast"/>
        </w:trPr>
        <w:tc>
          <w:tcPr>
            <w:tcW w:w="84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04" w:type="dxa"/>
            <w:vAlign w:val="top"/>
          </w:tcPr>
          <w:p>
            <w:pPr>
              <w:pStyle w:val="TableText"/>
              <w:ind w:left="108" w:right="102" w:firstLine="1"/>
              <w:spacing w:before="43" w:line="228" w:lineRule="auto"/>
              <w:jc w:val="both"/>
              <w:rPr/>
            </w:pPr>
            <w:r>
              <w:rPr>
                <w:spacing w:val="20"/>
              </w:rPr>
              <w:t>非法经营数额在 5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万元以上10</w:t>
            </w:r>
            <w:r>
              <w:rPr>
                <w:spacing w:val="-5"/>
              </w:rPr>
              <w:t xml:space="preserve"> </w:t>
            </w:r>
            <w:r>
              <w:rPr>
                <w:spacing w:val="9"/>
              </w:rPr>
              <w:t>万元以</w:t>
            </w:r>
            <w:r>
              <w:rPr/>
              <w:t xml:space="preserve"> </w:t>
            </w:r>
            <w:r>
              <w:rPr>
                <w:spacing w:val="20"/>
              </w:rPr>
              <w:t>下或者违法所得数</w:t>
            </w:r>
            <w:r>
              <w:rPr>
                <w:spacing w:val="2"/>
              </w:rPr>
              <w:t xml:space="preserve"> </w:t>
            </w:r>
            <w:r>
              <w:rPr>
                <w:spacing w:val="11"/>
              </w:rPr>
              <w:t>额在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11"/>
              </w:rPr>
              <w:t>2</w:t>
            </w:r>
            <w:r>
              <w:rPr>
                <w:spacing w:val="19"/>
              </w:rPr>
              <w:t xml:space="preserve"> </w:t>
            </w:r>
            <w:r>
              <w:rPr>
                <w:spacing w:val="11"/>
              </w:rPr>
              <w:t>万元以上</w:t>
            </w:r>
            <w:r>
              <w:rPr>
                <w:spacing w:val="20"/>
              </w:rPr>
              <w:t xml:space="preserve"> </w:t>
            </w:r>
            <w:r>
              <w:rPr>
                <w:spacing w:val="11"/>
              </w:rPr>
              <w:t>5</w:t>
            </w:r>
            <w:r>
              <w:rPr/>
              <w:t xml:space="preserve"> </w:t>
            </w:r>
            <w:r>
              <w:rPr>
                <w:spacing w:val="11"/>
              </w:rPr>
              <w:t>万元以下的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；</w:t>
            </w:r>
            <w:r>
              <w:rPr>
                <w:spacing w:val="-29"/>
              </w:rPr>
              <w:t xml:space="preserve"> </w:t>
            </w:r>
            <w:r>
              <w:rPr>
                <w:spacing w:val="11"/>
              </w:rPr>
              <w:t>给权</w:t>
            </w:r>
            <w:r>
              <w:rPr/>
              <w:t xml:space="preserve"> </w:t>
            </w:r>
            <w:r>
              <w:rPr>
                <w:spacing w:val="20"/>
              </w:rPr>
              <w:t>利人造成直接经济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损失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10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万元以上</w:t>
            </w:r>
            <w:r>
              <w:rPr>
                <w:spacing w:val="-20"/>
              </w:rPr>
              <w:t xml:space="preserve"> </w:t>
            </w:r>
            <w:r>
              <w:rPr>
                <w:spacing w:val="-2"/>
              </w:rPr>
              <w:t>25</w:t>
            </w:r>
            <w:r>
              <w:rPr/>
              <w:t xml:space="preserve"> </w:t>
            </w:r>
            <w:r>
              <w:rPr>
                <w:spacing w:val="12"/>
              </w:rPr>
              <w:t>万元以下的</w:t>
            </w:r>
            <w:r>
              <w:rPr>
                <w:spacing w:val="-10"/>
              </w:rPr>
              <w:t xml:space="preserve"> </w:t>
            </w:r>
            <w:r>
              <w:rPr>
                <w:spacing w:val="12"/>
              </w:rPr>
              <w:t>；</w:t>
            </w:r>
            <w:r>
              <w:rPr>
                <w:spacing w:val="-36"/>
              </w:rPr>
              <w:t xml:space="preserve"> </w:t>
            </w:r>
            <w:r>
              <w:rPr>
                <w:spacing w:val="12"/>
              </w:rPr>
              <w:t>专利</w:t>
            </w:r>
            <w:r>
              <w:rPr/>
              <w:t xml:space="preserve"> </w:t>
            </w:r>
            <w:r>
              <w:rPr>
                <w:spacing w:val="1"/>
              </w:rPr>
              <w:t>权 被 宣 布 全 部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无</w:t>
            </w:r>
          </w:p>
        </w:tc>
        <w:tc>
          <w:tcPr>
            <w:tcW w:w="4548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6" w:right="106" w:hanging="3"/>
              <w:spacing w:before="81" w:line="230" w:lineRule="auto"/>
              <w:jc w:val="both"/>
              <w:rPr/>
            </w:pPr>
            <w:r>
              <w:rPr>
                <w:spacing w:val="6"/>
              </w:rPr>
              <w:t>责令行为人立即停止销售行为，有违法所得的，没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收违法所得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，可以并处违法所得 1.2 倍以上 2.8 倍</w:t>
            </w:r>
            <w:r>
              <w:rPr/>
              <w:t xml:space="preserve"> </w:t>
            </w:r>
            <w:r>
              <w:rPr>
                <w:spacing w:val="4"/>
              </w:rPr>
              <w:t>以下的罚款；没有违法所得的，可以处 6 万元以上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14 万元以下的罚款。</w:t>
            </w:r>
          </w:p>
        </w:tc>
      </w:tr>
    </w:tbl>
    <w:p>
      <w:pPr>
        <w:spacing w:line="140" w:lineRule="exact"/>
        <w:rPr>
          <w:rFonts w:ascii="Arial"/>
          <w:sz w:val="12"/>
        </w:rPr>
      </w:pPr>
      <w:r/>
    </w:p>
    <w:p>
      <w:pPr>
        <w:spacing w:line="140" w:lineRule="exact"/>
        <w:sectPr>
          <w:footerReference w:type="default" r:id="rId345"/>
          <w:pgSz w:w="16839" w:h="11905"/>
          <w:pgMar w:top="1011" w:right="557" w:bottom="1949" w:left="1871" w:header="0" w:footer="1787" w:gutter="0"/>
        </w:sectPr>
        <w:rPr>
          <w:rFonts w:ascii="Arial" w:hAnsi="Arial" w:eastAsia="Arial" w:cs="Arial"/>
          <w:sz w:val="12"/>
          <w:szCs w:val="12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0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44"/>
        <w:gridCol w:w="2789"/>
        <w:gridCol w:w="3614"/>
        <w:gridCol w:w="705"/>
        <w:gridCol w:w="1904"/>
        <w:gridCol w:w="4548"/>
      </w:tblGrid>
      <w:tr>
        <w:trPr>
          <w:trHeight w:val="2213" w:hRule="atLeast"/>
        </w:trPr>
        <w:tc>
          <w:tcPr>
            <w:tcW w:w="84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8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04" w:type="dxa"/>
            <w:vAlign w:val="top"/>
          </w:tcPr>
          <w:p>
            <w:pPr>
              <w:pStyle w:val="TableText"/>
              <w:ind w:left="109" w:right="106"/>
              <w:spacing w:before="54" w:line="226" w:lineRule="auto"/>
              <w:rPr/>
            </w:pPr>
            <w:r>
              <w:rPr>
                <w:spacing w:val="11"/>
              </w:rPr>
              <w:t>效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、专利权期满</w:t>
            </w:r>
            <w:r>
              <w:rPr>
                <w:spacing w:val="-22"/>
              </w:rPr>
              <w:t xml:space="preserve"> </w:t>
            </w:r>
            <w:r>
              <w:rPr>
                <w:spacing w:val="11"/>
              </w:rPr>
              <w:t>、</w:t>
            </w:r>
            <w:r>
              <w:rPr/>
              <w:t xml:space="preserve"> </w:t>
            </w:r>
            <w:r>
              <w:rPr>
                <w:spacing w:val="20"/>
              </w:rPr>
              <w:t>专利权人声明放弃</w:t>
            </w:r>
            <w:r>
              <w:rPr>
                <w:spacing w:val="1"/>
              </w:rPr>
              <w:t xml:space="preserve"> </w:t>
            </w:r>
            <w:r>
              <w:rPr>
                <w:spacing w:val="12"/>
              </w:rPr>
              <w:t>专利权</w:t>
            </w:r>
            <w:r>
              <w:rPr>
                <w:spacing w:val="-14"/>
              </w:rPr>
              <w:t xml:space="preserve"> </w:t>
            </w:r>
            <w:r>
              <w:rPr>
                <w:spacing w:val="12"/>
              </w:rPr>
              <w:t>、</w:t>
            </w:r>
            <w:r>
              <w:rPr>
                <w:spacing w:val="-33"/>
              </w:rPr>
              <w:t xml:space="preserve"> </w:t>
            </w:r>
            <w:r>
              <w:rPr>
                <w:spacing w:val="12"/>
              </w:rPr>
              <w:t>因未缴年</w:t>
            </w:r>
            <w:r>
              <w:rPr/>
              <w:t xml:space="preserve"> </w:t>
            </w:r>
            <w:r>
              <w:rPr>
                <w:spacing w:val="6"/>
              </w:rPr>
              <w:t>费终止 ，逾期 6 个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月以上不足 12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个月</w:t>
            </w:r>
            <w:r>
              <w:rPr/>
              <w:t xml:space="preserve"> </w:t>
            </w:r>
            <w:r>
              <w:rPr>
                <w:spacing w:val="20"/>
              </w:rPr>
              <w:t>而标称或标注专利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54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5989" w:hRule="atLeast"/>
        </w:trPr>
        <w:tc>
          <w:tcPr>
            <w:tcW w:w="84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04" w:type="dxa"/>
            <w:vAlign w:val="top"/>
          </w:tcPr>
          <w:p>
            <w:pPr>
              <w:pStyle w:val="TableText"/>
              <w:ind w:left="107" w:right="94" w:firstLine="2"/>
              <w:spacing w:before="43" w:line="230" w:lineRule="auto"/>
              <w:rPr/>
            </w:pPr>
            <w:r>
              <w:rPr>
                <w:spacing w:val="3"/>
              </w:rPr>
              <w:t>非法经营数额在 10</w:t>
            </w:r>
            <w:r>
              <w:rPr>
                <w:spacing w:val="2"/>
              </w:rPr>
              <w:t xml:space="preserve">  </w:t>
            </w:r>
            <w:r>
              <w:rPr>
                <w:spacing w:val="20"/>
              </w:rPr>
              <w:t>万元以上或者违法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所得数额在 5</w:t>
            </w:r>
            <w:r>
              <w:rPr>
                <w:spacing w:val="15"/>
              </w:rPr>
              <w:t xml:space="preserve"> </w:t>
            </w:r>
            <w:r>
              <w:rPr>
                <w:spacing w:val="13"/>
              </w:rPr>
              <w:t>万元</w:t>
            </w:r>
            <w:r>
              <w:rPr/>
              <w:t xml:space="preserve"> </w:t>
            </w:r>
            <w:r>
              <w:rPr>
                <w:spacing w:val="11"/>
              </w:rPr>
              <w:t>以上的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；</w:t>
            </w:r>
            <w:r>
              <w:rPr>
                <w:spacing w:val="-29"/>
              </w:rPr>
              <w:t xml:space="preserve"> </w:t>
            </w:r>
            <w:r>
              <w:rPr>
                <w:spacing w:val="11"/>
              </w:rPr>
              <w:t>给权利人</w:t>
            </w:r>
            <w:r>
              <w:rPr/>
              <w:t xml:space="preserve"> </w:t>
            </w:r>
            <w:r>
              <w:rPr>
                <w:spacing w:val="20"/>
              </w:rPr>
              <w:t>造成直接经济损失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25 万元以上的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；专</w:t>
            </w:r>
            <w:r>
              <w:rPr/>
              <w:t xml:space="preserve"> </w:t>
            </w:r>
            <w:r>
              <w:rPr>
                <w:spacing w:val="20"/>
              </w:rPr>
              <w:t>利权被宣布全部无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效</w:t>
            </w:r>
            <w:r>
              <w:rPr>
                <w:spacing w:val="-19"/>
              </w:rPr>
              <w:t xml:space="preserve"> </w:t>
            </w:r>
            <w:r>
              <w:rPr>
                <w:spacing w:val="13"/>
              </w:rPr>
              <w:t>、专利权期满</w:t>
            </w:r>
            <w:r>
              <w:rPr>
                <w:spacing w:val="-22"/>
              </w:rPr>
              <w:t xml:space="preserve"> </w:t>
            </w:r>
            <w:r>
              <w:rPr>
                <w:spacing w:val="13"/>
              </w:rPr>
              <w:t>、</w:t>
            </w:r>
            <w:r>
              <w:rPr/>
              <w:t xml:space="preserve"> </w:t>
            </w:r>
            <w:r>
              <w:rPr>
                <w:spacing w:val="20"/>
              </w:rPr>
              <w:t>专利权人声明放弃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专利权</w:t>
            </w:r>
            <w:r>
              <w:rPr>
                <w:spacing w:val="-20"/>
              </w:rPr>
              <w:t xml:space="preserve"> </w:t>
            </w:r>
            <w:r>
              <w:rPr>
                <w:spacing w:val="13"/>
              </w:rPr>
              <w:t>、</w:t>
            </w:r>
            <w:r>
              <w:rPr>
                <w:spacing w:val="-33"/>
              </w:rPr>
              <w:t xml:space="preserve"> </w:t>
            </w:r>
            <w:r>
              <w:rPr>
                <w:spacing w:val="13"/>
              </w:rPr>
              <w:t>因未缴年</w:t>
            </w:r>
            <w:r>
              <w:rPr/>
              <w:t xml:space="preserve"> </w:t>
            </w:r>
            <w:r>
              <w:rPr>
                <w:spacing w:val="1"/>
              </w:rPr>
              <w:t>费终止，逾期 12 个</w:t>
            </w:r>
            <w:r>
              <w:rPr>
                <w:spacing w:val="9"/>
              </w:rPr>
              <w:t xml:space="preserve"> </w:t>
            </w:r>
            <w:r>
              <w:rPr>
                <w:spacing w:val="16"/>
              </w:rPr>
              <w:t>月</w:t>
            </w:r>
            <w:r>
              <w:rPr>
                <w:spacing w:val="-21"/>
              </w:rPr>
              <w:t xml:space="preserve"> </w:t>
            </w:r>
            <w:r>
              <w:rPr>
                <w:spacing w:val="16"/>
              </w:rPr>
              <w:t>以上而标称或标</w:t>
            </w:r>
            <w:r>
              <w:rPr/>
              <w:t xml:space="preserve"> </w:t>
            </w:r>
            <w:r>
              <w:rPr>
                <w:spacing w:val="10"/>
              </w:rPr>
              <w:t>注专利的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；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因假冒</w:t>
            </w:r>
            <w:r>
              <w:rPr/>
              <w:t xml:space="preserve"> </w:t>
            </w:r>
            <w:r>
              <w:rPr>
                <w:spacing w:val="20"/>
              </w:rPr>
              <w:t>专利行为受到过行</w:t>
            </w:r>
            <w:r>
              <w:rPr>
                <w:spacing w:val="5"/>
              </w:rPr>
              <w:t xml:space="preserve"> </w:t>
            </w:r>
            <w:r>
              <w:rPr>
                <w:spacing w:val="-3"/>
              </w:rPr>
              <w:t>政处罚，再次实施相</w:t>
            </w:r>
            <w:r>
              <w:rPr>
                <w:spacing w:val="2"/>
              </w:rPr>
              <w:t xml:space="preserve"> </w:t>
            </w:r>
            <w:r>
              <w:rPr>
                <w:spacing w:val="20"/>
              </w:rPr>
              <w:t>同的假冒专利行为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的；妨碍、逃避或者</w:t>
            </w:r>
            <w:r>
              <w:rPr>
                <w:spacing w:val="3"/>
              </w:rPr>
              <w:t xml:space="preserve"> </w:t>
            </w:r>
            <w:r>
              <w:rPr>
                <w:spacing w:val="22"/>
              </w:rPr>
              <w:t>抗拒执法人员执法</w:t>
            </w:r>
            <w:r>
              <w:rPr/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4548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6"/>
              <w:spacing w:before="81" w:line="230" w:lineRule="auto"/>
              <w:jc w:val="both"/>
              <w:rPr/>
            </w:pPr>
            <w:r>
              <w:rPr>
                <w:spacing w:val="6"/>
              </w:rPr>
              <w:t>责令行为人立即停止销售行为，有违法所得的，没</w:t>
            </w:r>
            <w:r>
              <w:rPr>
                <w:spacing w:val="9"/>
              </w:rPr>
              <w:t xml:space="preserve"> </w:t>
            </w:r>
            <w:r>
              <w:rPr>
                <w:spacing w:val="11"/>
              </w:rPr>
              <w:t>收违法所得</w:t>
            </w:r>
            <w:r>
              <w:rPr>
                <w:spacing w:val="-1"/>
              </w:rPr>
              <w:t xml:space="preserve"> </w:t>
            </w:r>
            <w:r>
              <w:rPr>
                <w:spacing w:val="11"/>
              </w:rPr>
              <w:t>，没收违法所得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，可以并处违法所得</w:t>
            </w:r>
            <w:r>
              <w:rPr/>
              <w:t xml:space="preserve"> </w:t>
            </w:r>
            <w:r>
              <w:rPr>
                <w:spacing w:val="3"/>
              </w:rPr>
              <w:t>2.8 倍以上 4 倍以下的罚款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；没有违法所得的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，可</w:t>
            </w:r>
            <w:r>
              <w:rPr/>
              <w:t xml:space="preserve"> </w:t>
            </w:r>
            <w:r>
              <w:rPr>
                <w:spacing w:val="2"/>
              </w:rPr>
              <w:t>以处 14 万元以上 20 万元以下的罚款。</w:t>
            </w:r>
          </w:p>
        </w:tc>
      </w:tr>
    </w:tbl>
    <w:p>
      <w:pPr>
        <w:spacing w:line="140" w:lineRule="exact"/>
        <w:rPr>
          <w:rFonts w:ascii="Arial"/>
          <w:sz w:val="12"/>
        </w:rPr>
      </w:pPr>
      <w:r/>
    </w:p>
    <w:p>
      <w:pPr>
        <w:spacing w:line="140" w:lineRule="exact"/>
        <w:sectPr>
          <w:footerReference w:type="default" r:id="rId346"/>
          <w:pgSz w:w="16839" w:h="11905"/>
          <w:pgMar w:top="1011" w:right="557" w:bottom="1949" w:left="1871" w:header="0" w:footer="1787" w:gutter="0"/>
        </w:sectPr>
        <w:rPr>
          <w:rFonts w:ascii="Arial" w:hAnsi="Arial" w:eastAsia="Arial" w:cs="Arial"/>
          <w:sz w:val="12"/>
          <w:szCs w:val="12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0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44"/>
        <w:gridCol w:w="2789"/>
        <w:gridCol w:w="3614"/>
        <w:gridCol w:w="705"/>
        <w:gridCol w:w="1904"/>
        <w:gridCol w:w="4548"/>
      </w:tblGrid>
      <w:tr>
        <w:trPr>
          <w:trHeight w:val="1269" w:hRule="atLeast"/>
        </w:trPr>
        <w:tc>
          <w:tcPr>
            <w:tcW w:w="84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6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78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6" w:firstLine="401"/>
              <w:spacing w:before="81" w:line="231" w:lineRule="auto"/>
              <w:rPr/>
            </w:pPr>
            <w:r>
              <w:rPr>
                <w:spacing w:val="9"/>
              </w:rPr>
              <w:t>在产品说明书等材料中</w:t>
            </w:r>
            <w:r>
              <w:rPr/>
              <w:t xml:space="preserve">    </w:t>
            </w:r>
            <w:r>
              <w:rPr>
                <w:spacing w:val="9"/>
              </w:rPr>
              <w:t>将未被授予专利权的技术或</w:t>
            </w:r>
            <w:r>
              <w:rPr>
                <w:spacing w:val="2"/>
              </w:rPr>
              <w:t xml:space="preserve">    </w:t>
            </w:r>
            <w:r>
              <w:rPr>
                <w:spacing w:val="9"/>
              </w:rPr>
              <w:t>者设计称为专利技术或者专</w:t>
            </w:r>
            <w:r>
              <w:rPr>
                <w:spacing w:val="2"/>
              </w:rPr>
              <w:t xml:space="preserve">    </w:t>
            </w:r>
            <w:r>
              <w:rPr>
                <w:spacing w:val="6"/>
              </w:rPr>
              <w:t>利设计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，将专利申请称为专</w:t>
            </w:r>
            <w:r>
              <w:rPr/>
              <w:t xml:space="preserve">    </w:t>
            </w:r>
            <w:r>
              <w:rPr>
                <w:spacing w:val="7"/>
              </w:rPr>
              <w:t>利，或者未经许可使用他人的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专利号，使公众将所涉及的技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术或者设计误认为是专利技</w:t>
            </w:r>
            <w:r>
              <w:rPr>
                <w:spacing w:val="2"/>
              </w:rPr>
              <w:t xml:space="preserve">    </w:t>
            </w:r>
            <w:r>
              <w:rPr>
                <w:spacing w:val="9"/>
              </w:rPr>
              <w:t>术或者专利设计的</w:t>
            </w:r>
          </w:p>
        </w:tc>
        <w:tc>
          <w:tcPr>
            <w:tcW w:w="361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399"/>
              <w:spacing w:before="82" w:line="229" w:lineRule="auto"/>
              <w:jc w:val="both"/>
              <w:rPr/>
            </w:pPr>
            <w:r>
              <w:rPr>
                <w:b/>
                <w:bCs/>
                <w:spacing w:val="22"/>
              </w:rPr>
              <w:t>第三十二条</w:t>
            </w:r>
            <w:r>
              <w:rPr>
                <w:b/>
                <w:bCs/>
                <w:spacing w:val="3"/>
              </w:rPr>
              <w:t xml:space="preserve">    </w:t>
            </w:r>
            <w:r>
              <w:rPr>
                <w:spacing w:val="22"/>
              </w:rPr>
              <w:t>违反本条例第十八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条规定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，假冒专利的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，除依法承担民事</w:t>
            </w:r>
            <w:r>
              <w:rPr/>
              <w:t xml:space="preserve"> </w:t>
            </w:r>
            <w:r>
              <w:rPr>
                <w:spacing w:val="5"/>
              </w:rPr>
              <w:t>责任外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由专利管理部门依照下列规定</w:t>
            </w:r>
            <w:r>
              <w:rPr/>
              <w:t xml:space="preserve"> </w:t>
            </w:r>
            <w:r>
              <w:rPr>
                <w:spacing w:val="6"/>
              </w:rPr>
              <w:t>处罚:</w:t>
            </w:r>
          </w:p>
          <w:p>
            <w:pPr>
              <w:pStyle w:val="TableText"/>
              <w:ind w:left="105" w:right="106" w:firstLine="395"/>
              <w:spacing w:before="13" w:line="231" w:lineRule="auto"/>
              <w:jc w:val="both"/>
              <w:rPr/>
            </w:pPr>
            <w:r>
              <w:rPr>
                <w:spacing w:val="10"/>
              </w:rPr>
              <w:t>（三）在产品说明书等材料中将未</w:t>
            </w:r>
            <w:r>
              <w:rPr/>
              <w:t xml:space="preserve"> </w:t>
            </w:r>
            <w:r>
              <w:rPr>
                <w:spacing w:val="22"/>
              </w:rPr>
              <w:t>被授予专利权的技术或者设计称为专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利技术或者专利设计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，将专利申请称为</w:t>
            </w:r>
            <w:r>
              <w:rPr/>
              <w:t xml:space="preserve"> </w:t>
            </w:r>
            <w:r>
              <w:rPr>
                <w:spacing w:val="17"/>
              </w:rPr>
              <w:t>专利</w:t>
            </w:r>
            <w:r>
              <w:rPr>
                <w:spacing w:val="4"/>
              </w:rPr>
              <w:t xml:space="preserve"> </w:t>
            </w:r>
            <w:r>
              <w:rPr>
                <w:spacing w:val="17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17"/>
              </w:rPr>
              <w:t>或者未经许可使用他人的专利</w:t>
            </w:r>
            <w:r>
              <w:rPr/>
              <w:t xml:space="preserve"> </w:t>
            </w:r>
            <w:r>
              <w:rPr>
                <w:spacing w:val="7"/>
              </w:rPr>
              <w:t>号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，使公众将所涉及的技术或者设计误</w:t>
            </w:r>
            <w:r>
              <w:rPr/>
              <w:t xml:space="preserve"> </w:t>
            </w:r>
            <w:r>
              <w:rPr>
                <w:spacing w:val="7"/>
              </w:rPr>
              <w:t>认为是专利技术或者专利设计的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，责令</w:t>
            </w:r>
            <w:r>
              <w:rPr/>
              <w:t xml:space="preserve"> </w:t>
            </w:r>
            <w:r>
              <w:rPr>
                <w:spacing w:val="7"/>
              </w:rPr>
              <w:t>行为人立即停止发放该材料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，销毁尚未</w:t>
            </w:r>
            <w:r>
              <w:rPr/>
              <w:t xml:space="preserve"> </w:t>
            </w:r>
            <w:r>
              <w:rPr>
                <w:spacing w:val="5"/>
              </w:rPr>
              <w:t>发出的材料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，并消除影响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，可以处五万</w:t>
            </w:r>
            <w:r>
              <w:rPr/>
              <w:t xml:space="preserve"> </w:t>
            </w:r>
            <w:r>
              <w:rPr>
                <w:spacing w:val="8"/>
              </w:rPr>
              <w:t>元以下的罚款；</w:t>
            </w:r>
          </w:p>
        </w:tc>
        <w:tc>
          <w:tcPr>
            <w:tcW w:w="705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04" w:type="dxa"/>
            <w:vAlign w:val="top"/>
          </w:tcPr>
          <w:p>
            <w:pPr>
              <w:pStyle w:val="TableText"/>
              <w:ind w:left="107" w:right="105" w:firstLine="2"/>
              <w:spacing w:before="52" w:line="222" w:lineRule="auto"/>
              <w:jc w:val="both"/>
              <w:rPr/>
            </w:pPr>
            <w:r>
              <w:rPr>
                <w:spacing w:val="20"/>
              </w:rPr>
              <w:t>材料发布时间在 3</w:t>
            </w:r>
            <w:r>
              <w:rPr>
                <w:spacing w:val="4"/>
              </w:rPr>
              <w:t xml:space="preserve"> </w:t>
            </w:r>
            <w:r>
              <w:rPr>
                <w:spacing w:val="11"/>
              </w:rPr>
              <w:t>个月以下的</w:t>
            </w:r>
            <w:r>
              <w:rPr>
                <w:spacing w:val="-5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11"/>
              </w:rPr>
              <w:t>或散</w:t>
            </w:r>
            <w:r>
              <w:rPr/>
              <w:t xml:space="preserve"> </w:t>
            </w:r>
            <w:r>
              <w:rPr>
                <w:spacing w:val="8"/>
              </w:rPr>
              <w:t>发材料 500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8"/>
              </w:rPr>
              <w:t>份以下</w:t>
            </w:r>
            <w:r>
              <w:rPr/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4548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firstLine="1"/>
              <w:spacing w:before="81" w:line="227" w:lineRule="auto"/>
              <w:rPr/>
            </w:pPr>
            <w:r>
              <w:rPr>
                <w:spacing w:val="6"/>
              </w:rPr>
              <w:t>责令行为人立即停止发放该材料，销毁尚未发出的 </w:t>
            </w:r>
            <w:r>
              <w:rPr>
                <w:spacing w:val="2"/>
              </w:rPr>
              <w:t>材料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，并消除影响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，可以处 1.5 万元以下的罚款。</w:t>
            </w:r>
          </w:p>
        </w:tc>
      </w:tr>
      <w:tr>
        <w:trPr>
          <w:trHeight w:val="1264" w:hRule="atLeast"/>
        </w:trPr>
        <w:tc>
          <w:tcPr>
            <w:tcW w:w="84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04" w:type="dxa"/>
            <w:vAlign w:val="top"/>
          </w:tcPr>
          <w:p>
            <w:pPr>
              <w:pStyle w:val="TableText"/>
              <w:ind w:left="110" w:right="104"/>
              <w:spacing w:before="47" w:line="222" w:lineRule="auto"/>
              <w:jc w:val="both"/>
              <w:rPr/>
            </w:pPr>
            <w:r>
              <w:rPr>
                <w:spacing w:val="6"/>
              </w:rPr>
              <w:t>材 料 发 布时 间 在</w:t>
            </w:r>
            <w:r>
              <w:rPr/>
              <w:t xml:space="preserve"> </w:t>
            </w:r>
            <w:r>
              <w:rPr>
                <w:spacing w:val="-1"/>
              </w:rPr>
              <w:t>3-6 个月的，或散发</w:t>
            </w:r>
            <w:r>
              <w:rPr>
                <w:spacing w:val="2"/>
              </w:rPr>
              <w:t xml:space="preserve"> </w:t>
            </w:r>
            <w:r>
              <w:rPr>
                <w:spacing w:val="-4"/>
              </w:rPr>
              <w:t>材 料</w:t>
            </w:r>
            <w:r>
              <w:rPr>
                <w:spacing w:val="6"/>
              </w:rPr>
              <w:t xml:space="preserve">  </w:t>
            </w:r>
            <w:r>
              <w:rPr>
                <w:spacing w:val="-4"/>
              </w:rPr>
              <w:t>500-2000</w:t>
            </w:r>
            <w:r>
              <w:rPr>
                <w:spacing w:val="2"/>
              </w:rPr>
              <w:t xml:space="preserve">  </w:t>
            </w:r>
            <w:r>
              <w:rPr>
                <w:spacing w:val="-4"/>
              </w:rPr>
              <w:t>份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的。</w:t>
            </w:r>
          </w:p>
        </w:tc>
        <w:tc>
          <w:tcPr>
            <w:tcW w:w="4548" w:type="dxa"/>
            <w:vAlign w:val="top"/>
          </w:tcPr>
          <w:p>
            <w:pPr>
              <w:pStyle w:val="TableText"/>
              <w:ind w:left="112" w:right="109" w:firstLine="1"/>
              <w:spacing w:before="204" w:line="229" w:lineRule="auto"/>
              <w:jc w:val="both"/>
              <w:rPr/>
            </w:pPr>
            <w:r>
              <w:rPr>
                <w:spacing w:val="6"/>
              </w:rPr>
              <w:t>责令行为人立即停止发放该材料，销毁尚未发出的 </w:t>
            </w:r>
            <w:r>
              <w:rPr>
                <w:spacing w:val="2"/>
              </w:rPr>
              <w:t>材料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，并消除影响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，可以处 1.5 万元以上 3.5 万元</w:t>
            </w:r>
            <w:r>
              <w:rPr/>
              <w:t xml:space="preserve"> </w:t>
            </w:r>
            <w:r>
              <w:rPr>
                <w:spacing w:val="7"/>
              </w:rPr>
              <w:t>以下的罚款。</w:t>
            </w:r>
          </w:p>
        </w:tc>
      </w:tr>
      <w:tr>
        <w:trPr>
          <w:trHeight w:val="2838" w:hRule="atLeast"/>
        </w:trPr>
        <w:tc>
          <w:tcPr>
            <w:tcW w:w="84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04" w:type="dxa"/>
            <w:vAlign w:val="top"/>
          </w:tcPr>
          <w:p>
            <w:pPr>
              <w:pStyle w:val="TableText"/>
              <w:ind w:left="107" w:right="39" w:firstLine="2"/>
              <w:spacing w:before="52" w:line="227" w:lineRule="auto"/>
              <w:jc w:val="both"/>
              <w:rPr/>
            </w:pPr>
            <w:r>
              <w:rPr>
                <w:spacing w:val="20"/>
              </w:rPr>
              <w:t>材料发布时间在</w:t>
            </w:r>
            <w:r>
              <w:rPr>
                <w:spacing w:val="24"/>
              </w:rPr>
              <w:t xml:space="preserve"> </w:t>
            </w:r>
            <w:r>
              <w:rPr>
                <w:spacing w:val="20"/>
              </w:rPr>
              <w:t>6</w:t>
            </w:r>
            <w:r>
              <w:rPr/>
              <w:t xml:space="preserve">  </w:t>
            </w:r>
            <w:r>
              <w:rPr>
                <w:spacing w:val="11"/>
              </w:rPr>
              <w:t>个月以上的</w:t>
            </w:r>
            <w:r>
              <w:rPr>
                <w:spacing w:val="-5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11"/>
              </w:rPr>
              <w:t>或散</w:t>
            </w:r>
            <w:r>
              <w:rPr/>
              <w:t xml:space="preserve">  </w:t>
            </w:r>
            <w:r>
              <w:rPr>
                <w:spacing w:val="-1"/>
              </w:rPr>
              <w:t>发材料 2000 份以上</w:t>
            </w:r>
            <w:r>
              <w:rPr/>
              <w:t xml:space="preserve">  </w:t>
            </w:r>
            <w:r>
              <w:rPr>
                <w:spacing w:val="-3"/>
              </w:rPr>
              <w:t>的；因假冒专利行为</w:t>
            </w:r>
            <w:r>
              <w:rPr>
                <w:spacing w:val="1"/>
              </w:rPr>
              <w:t xml:space="preserve">  </w:t>
            </w:r>
            <w:r>
              <w:rPr>
                <w:spacing w:val="-3"/>
              </w:rPr>
              <w:t>受到过行政处罚，再</w:t>
            </w:r>
            <w:r>
              <w:rPr>
                <w:spacing w:val="1"/>
              </w:rPr>
              <w:t xml:space="preserve">  </w:t>
            </w:r>
            <w:r>
              <w:rPr>
                <w:spacing w:val="20"/>
              </w:rPr>
              <w:t>次实施相同的假冒</w:t>
            </w:r>
            <w:r>
              <w:rPr>
                <w:spacing w:val="2"/>
              </w:rPr>
              <w:t xml:space="preserve">  </w:t>
            </w:r>
            <w:r>
              <w:rPr/>
              <w:t>专利行为的</w:t>
            </w:r>
            <w:r>
              <w:rPr>
                <w:spacing w:val="-16"/>
              </w:rPr>
              <w:t xml:space="preserve"> </w:t>
            </w:r>
            <w:r>
              <w:rPr/>
              <w:t>；妨碍、 </w:t>
            </w:r>
            <w:r>
              <w:rPr>
                <w:spacing w:val="22"/>
              </w:rPr>
              <w:t>逃避或者抗拒执法</w:t>
            </w:r>
            <w:r>
              <w:rPr/>
              <w:t xml:space="preserve">  </w:t>
            </w:r>
            <w:r>
              <w:rPr>
                <w:spacing w:val="1"/>
              </w:rPr>
              <w:t>人员执法。</w:t>
            </w:r>
          </w:p>
        </w:tc>
        <w:tc>
          <w:tcPr>
            <w:tcW w:w="4548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2"/>
              <w:spacing w:before="81" w:line="229" w:lineRule="auto"/>
              <w:jc w:val="both"/>
              <w:rPr/>
            </w:pPr>
            <w:r>
              <w:rPr>
                <w:spacing w:val="6"/>
              </w:rPr>
              <w:t>责令行为人立即停止发放该材料，销毁尚未发出的 </w:t>
            </w:r>
            <w:r>
              <w:rPr>
                <w:spacing w:val="2"/>
              </w:rPr>
              <w:t>材料，并消除影响</w:t>
            </w:r>
            <w:r>
              <w:rPr>
                <w:spacing w:val="-2"/>
              </w:rPr>
              <w:t xml:space="preserve"> </w:t>
            </w:r>
            <w:r>
              <w:rPr>
                <w:spacing w:val="2"/>
              </w:rPr>
              <w:t>，可以处 3.5 万元以上 5 万元以</w:t>
            </w:r>
            <w:r>
              <w:rPr/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2456" w:hRule="atLeast"/>
        </w:trPr>
        <w:tc>
          <w:tcPr>
            <w:tcW w:w="844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4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789" w:type="dxa"/>
            <w:vAlign w:val="top"/>
          </w:tcPr>
          <w:p>
            <w:pPr>
              <w:spacing w:line="358" w:lineRule="auto"/>
              <w:rPr>
                <w:rFonts w:ascii="Arial"/>
                <w:sz w:val="21"/>
              </w:rPr>
            </w:pPr>
            <w:r/>
          </w:p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398"/>
              <w:spacing w:before="82" w:line="229" w:lineRule="auto"/>
              <w:jc w:val="both"/>
              <w:rPr/>
            </w:pPr>
            <w:r>
              <w:rPr>
                <w:spacing w:val="7"/>
              </w:rPr>
              <w:t>伪造或者变造专利证书、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专利文件或者专利申请文件</w:t>
            </w:r>
            <w:r>
              <w:rPr>
                <w:spacing w:val="1"/>
              </w:rPr>
              <w:t xml:space="preserve">    </w:t>
            </w:r>
            <w:r>
              <w:rPr>
                <w:spacing w:val="5"/>
              </w:rPr>
              <w:t>的</w:t>
            </w:r>
          </w:p>
        </w:tc>
        <w:tc>
          <w:tcPr>
            <w:tcW w:w="3614" w:type="dxa"/>
            <w:vAlign w:val="top"/>
          </w:tcPr>
          <w:p>
            <w:pPr>
              <w:pStyle w:val="TableText"/>
              <w:ind w:left="108" w:right="104" w:firstLine="399"/>
              <w:spacing w:before="168" w:line="230" w:lineRule="auto"/>
              <w:jc w:val="both"/>
              <w:rPr/>
            </w:pPr>
            <w:r>
              <w:rPr>
                <w:b/>
                <w:bCs/>
                <w:spacing w:val="22"/>
              </w:rPr>
              <w:t>第三十二条</w:t>
            </w:r>
            <w:r>
              <w:rPr>
                <w:b/>
                <w:bCs/>
                <w:spacing w:val="3"/>
              </w:rPr>
              <w:t xml:space="preserve">    </w:t>
            </w:r>
            <w:r>
              <w:rPr>
                <w:spacing w:val="22"/>
              </w:rPr>
              <w:t>违反本条例第十八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条规定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，假冒专利的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，除依法承担民事</w:t>
            </w:r>
            <w:r>
              <w:rPr/>
              <w:t xml:space="preserve"> </w:t>
            </w:r>
            <w:r>
              <w:rPr>
                <w:spacing w:val="5"/>
              </w:rPr>
              <w:t>责任外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由专利管理部门依照下列规定</w:t>
            </w:r>
            <w:r>
              <w:rPr/>
              <w:t xml:space="preserve"> </w:t>
            </w:r>
            <w:r>
              <w:rPr>
                <w:spacing w:val="6"/>
              </w:rPr>
              <w:t>处罚:</w:t>
            </w:r>
          </w:p>
          <w:p>
            <w:pPr>
              <w:pStyle w:val="TableText"/>
              <w:ind w:left="108" w:right="106" w:firstLine="191"/>
              <w:spacing w:before="12" w:line="229" w:lineRule="auto"/>
              <w:jc w:val="both"/>
              <w:rPr/>
            </w:pPr>
            <w:r>
              <w:rPr>
                <w:spacing w:val="2"/>
              </w:rPr>
              <w:t>（ 四</w:t>
            </w:r>
            <w:r>
              <w:rPr>
                <w:spacing w:val="-9"/>
              </w:rPr>
              <w:t xml:space="preserve"> </w:t>
            </w:r>
            <w:r>
              <w:rPr>
                <w:spacing w:val="2"/>
              </w:rPr>
              <w:t>）伪造或者变造专利证书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、专利</w:t>
            </w:r>
            <w:r>
              <w:rPr/>
              <w:t xml:space="preserve"> </w:t>
            </w:r>
            <w:r>
              <w:rPr>
                <w:spacing w:val="7"/>
              </w:rPr>
              <w:t>文件或者专利申请文件的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，责令行为人</w:t>
            </w:r>
            <w:r>
              <w:rPr/>
              <w:t xml:space="preserve"> </w:t>
            </w:r>
            <w:r>
              <w:rPr>
                <w:spacing w:val="7"/>
              </w:rPr>
              <w:t>立即停止伪造或者变造行为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，销毁其伪</w:t>
            </w:r>
          </w:p>
        </w:tc>
        <w:tc>
          <w:tcPr>
            <w:tcW w:w="705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04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/>
              <w:spacing w:before="82" w:line="229" w:lineRule="auto"/>
              <w:jc w:val="both"/>
              <w:rPr/>
            </w:pPr>
            <w:r>
              <w:rPr>
                <w:spacing w:val="20"/>
              </w:rPr>
              <w:t>伪造或变造专利证</w:t>
            </w:r>
            <w:r>
              <w:rPr>
                <w:spacing w:val="1"/>
              </w:rPr>
              <w:t xml:space="preserve"> </w:t>
            </w:r>
            <w:r>
              <w:rPr>
                <w:spacing w:val="15"/>
              </w:rPr>
              <w:t>书</w:t>
            </w:r>
            <w:r>
              <w:rPr>
                <w:spacing w:val="-15"/>
              </w:rPr>
              <w:t xml:space="preserve"> </w:t>
            </w:r>
            <w:r>
              <w:rPr>
                <w:spacing w:val="15"/>
              </w:rPr>
              <w:t>、专利文件或者</w:t>
            </w:r>
            <w:r>
              <w:rPr/>
              <w:t xml:space="preserve"> </w:t>
            </w:r>
            <w:r>
              <w:rPr>
                <w:spacing w:val="13"/>
              </w:rPr>
              <w:t>专利申请文件 3</w:t>
            </w:r>
            <w:r>
              <w:rPr>
                <w:spacing w:val="11"/>
              </w:rPr>
              <w:t xml:space="preserve"> </w:t>
            </w:r>
            <w:r>
              <w:rPr>
                <w:spacing w:val="13"/>
              </w:rPr>
              <w:t>份</w:t>
            </w:r>
            <w:r>
              <w:rPr/>
              <w:t xml:space="preserve"> </w:t>
            </w:r>
            <w:r>
              <w:rPr>
                <w:spacing w:val="6"/>
              </w:rPr>
              <w:t>以下的。</w:t>
            </w:r>
          </w:p>
        </w:tc>
        <w:tc>
          <w:tcPr>
            <w:tcW w:w="4548" w:type="dxa"/>
            <w:vAlign w:val="top"/>
          </w:tcPr>
          <w:p>
            <w:pPr>
              <w:pStyle w:val="TableText"/>
              <w:ind w:left="110" w:right="109" w:firstLine="2"/>
              <w:spacing w:before="51" w:line="228" w:lineRule="auto"/>
              <w:jc w:val="both"/>
              <w:rPr/>
            </w:pPr>
            <w:r>
              <w:rPr>
                <w:spacing w:val="6"/>
              </w:rPr>
              <w:t>责令行为人立即停止伪造或者变造行为，销毁其伪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造或者变造的专利证书、专利文件或者专利申请文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件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，并消除影响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，可以处 1.5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47"/>
          <w:pgSz w:w="16839" w:h="11905"/>
          <w:pgMar w:top="1011" w:right="55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0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44"/>
        <w:gridCol w:w="2789"/>
        <w:gridCol w:w="3614"/>
        <w:gridCol w:w="705"/>
        <w:gridCol w:w="1904"/>
        <w:gridCol w:w="4548"/>
      </w:tblGrid>
      <w:tr>
        <w:trPr>
          <w:trHeight w:val="1169" w:hRule="atLeast"/>
        </w:trPr>
        <w:tc>
          <w:tcPr>
            <w:tcW w:w="84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8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1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8" w:right="106"/>
              <w:spacing w:before="52" w:line="228" w:lineRule="auto"/>
              <w:jc w:val="both"/>
              <w:rPr/>
            </w:pPr>
            <w:r>
              <w:rPr>
                <w:spacing w:val="9"/>
              </w:rPr>
              <w:t>造或者变造的专利证书、专利文件或者</w:t>
            </w:r>
            <w:r>
              <w:rPr>
                <w:spacing w:val="10"/>
              </w:rPr>
              <w:t xml:space="preserve"> </w:t>
            </w:r>
            <w:r>
              <w:rPr>
                <w:spacing w:val="5"/>
              </w:rPr>
              <w:t>专利申请文件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，并消除影响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，可以处五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  <w:tc>
          <w:tcPr>
            <w:tcW w:w="70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0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4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3712" w:hRule="atLeast"/>
        </w:trPr>
        <w:tc>
          <w:tcPr>
            <w:tcW w:w="84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04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/>
              <w:spacing w:before="81" w:line="230" w:lineRule="auto"/>
              <w:jc w:val="both"/>
              <w:rPr/>
            </w:pPr>
            <w:r>
              <w:rPr>
                <w:spacing w:val="20"/>
              </w:rPr>
              <w:t>伪造或变造专利证</w:t>
            </w:r>
            <w:r>
              <w:rPr>
                <w:spacing w:val="1"/>
              </w:rPr>
              <w:t xml:space="preserve"> </w:t>
            </w:r>
            <w:r>
              <w:rPr>
                <w:spacing w:val="15"/>
              </w:rPr>
              <w:t>书</w:t>
            </w:r>
            <w:r>
              <w:rPr>
                <w:spacing w:val="-15"/>
              </w:rPr>
              <w:t xml:space="preserve"> </w:t>
            </w:r>
            <w:r>
              <w:rPr>
                <w:spacing w:val="15"/>
              </w:rPr>
              <w:t>、专利文件或者</w:t>
            </w:r>
            <w:r>
              <w:rPr/>
              <w:t xml:space="preserve"> </w:t>
            </w:r>
            <w:r>
              <w:rPr>
                <w:spacing w:val="13"/>
              </w:rPr>
              <w:t>专利申请文件 3</w:t>
            </w:r>
            <w:r>
              <w:rPr>
                <w:spacing w:val="11"/>
              </w:rPr>
              <w:t xml:space="preserve"> </w:t>
            </w:r>
            <w:r>
              <w:rPr>
                <w:spacing w:val="13"/>
              </w:rPr>
              <w:t>份</w:t>
            </w:r>
            <w:r>
              <w:rPr/>
              <w:t xml:space="preserve"> </w:t>
            </w:r>
            <w:r>
              <w:rPr>
                <w:spacing w:val="3"/>
              </w:rPr>
              <w:t>以上 5 份以下的。</w:t>
            </w:r>
          </w:p>
        </w:tc>
        <w:tc>
          <w:tcPr>
            <w:tcW w:w="4548" w:type="dxa"/>
            <w:vAlign w:val="top"/>
          </w:tcPr>
          <w:p>
            <w:pPr>
              <w:pStyle w:val="TableText"/>
              <w:ind w:left="110" w:right="109" w:firstLine="2"/>
              <w:spacing w:before="45" w:line="230" w:lineRule="auto"/>
              <w:jc w:val="both"/>
              <w:rPr/>
            </w:pPr>
            <w:r>
              <w:rPr>
                <w:spacing w:val="6"/>
              </w:rPr>
              <w:t>责令行为人立即停止伪造或者变造行为，销毁其伪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造或者变造的专利证书、专利文件或者专利申请文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件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，并消除影响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，可以处 1.5 万元以上 3.5 万元以</w:t>
            </w:r>
            <w:r>
              <w:rPr/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3156" w:hRule="atLeast"/>
        </w:trPr>
        <w:tc>
          <w:tcPr>
            <w:tcW w:w="84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04" w:type="dxa"/>
            <w:vAlign w:val="top"/>
          </w:tcPr>
          <w:p>
            <w:pPr>
              <w:pStyle w:val="TableText"/>
              <w:ind w:left="107" w:right="94" w:firstLine="1"/>
              <w:spacing w:before="49" w:line="228" w:lineRule="auto"/>
              <w:jc w:val="both"/>
              <w:rPr/>
            </w:pPr>
            <w:r>
              <w:rPr>
                <w:spacing w:val="20"/>
              </w:rPr>
              <w:t>伪造或变造专利证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书</w:t>
            </w:r>
            <w:r>
              <w:rPr>
                <w:spacing w:val="-20"/>
              </w:rPr>
              <w:t xml:space="preserve"> </w:t>
            </w:r>
            <w:r>
              <w:rPr>
                <w:spacing w:val="16"/>
              </w:rPr>
              <w:t>、专利文件或者</w:t>
            </w:r>
            <w:r>
              <w:rPr/>
              <w:t xml:space="preserve"> </w:t>
            </w:r>
            <w:r>
              <w:rPr>
                <w:spacing w:val="13"/>
              </w:rPr>
              <w:t>专利申请文件 5</w:t>
            </w:r>
            <w:r>
              <w:rPr>
                <w:spacing w:val="12"/>
              </w:rPr>
              <w:t xml:space="preserve"> </w:t>
            </w:r>
            <w:r>
              <w:rPr>
                <w:spacing w:val="13"/>
              </w:rPr>
              <w:t>份</w:t>
            </w:r>
            <w:r>
              <w:rPr/>
              <w:t xml:space="preserve"> </w:t>
            </w:r>
            <w:r>
              <w:rPr>
                <w:spacing w:val="10"/>
              </w:rPr>
              <w:t>以上的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；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因假冒专</w:t>
            </w:r>
            <w:r>
              <w:rPr/>
              <w:t xml:space="preserve"> </w:t>
            </w:r>
            <w:r>
              <w:rPr>
                <w:spacing w:val="20"/>
              </w:rPr>
              <w:t>利行为受到过行政</w:t>
            </w:r>
            <w:r>
              <w:rPr>
                <w:spacing w:val="5"/>
              </w:rPr>
              <w:t xml:space="preserve"> </w:t>
            </w:r>
            <w:r>
              <w:rPr>
                <w:spacing w:val="-3"/>
              </w:rPr>
              <w:t>处罚，再次实施相同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的 假</w:t>
            </w:r>
            <w:r>
              <w:rPr>
                <w:spacing w:val="28"/>
              </w:rPr>
              <w:t xml:space="preserve"> </w:t>
            </w:r>
            <w:r>
              <w:rPr>
                <w:spacing w:val="-1"/>
              </w:rPr>
              <w:t>冒 专 利 行 为</w:t>
            </w:r>
            <w:r>
              <w:rPr/>
              <w:t xml:space="preserve"> </w:t>
            </w:r>
            <w:r>
              <w:rPr>
                <w:spacing w:val="-2"/>
              </w:rPr>
              <w:t>的；妨碍、逃避或者</w:t>
            </w:r>
            <w:r>
              <w:rPr>
                <w:spacing w:val="3"/>
              </w:rPr>
              <w:t xml:space="preserve"> </w:t>
            </w:r>
            <w:r>
              <w:rPr>
                <w:spacing w:val="22"/>
              </w:rPr>
              <w:t>抗拒执法人员执法</w:t>
            </w:r>
            <w:r>
              <w:rPr/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4548" w:type="dxa"/>
            <w:vAlign w:val="top"/>
          </w:tcPr>
          <w:p>
            <w:pPr>
              <w:pStyle w:val="TableText"/>
              <w:ind w:left="110" w:right="109" w:firstLine="2"/>
              <w:spacing w:before="240" w:line="230" w:lineRule="auto"/>
              <w:jc w:val="both"/>
              <w:rPr/>
            </w:pPr>
            <w:r>
              <w:rPr>
                <w:spacing w:val="6"/>
              </w:rPr>
              <w:t>责令行为人立即停止伪造或者变造行为，销毁其伪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造或者变造的专利证书、专利文件或者专利申请文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件，并消除影响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，可以处 3.5 万元以上 5 万元以下</w:t>
            </w:r>
            <w:r>
              <w:rPr/>
              <w:t xml:space="preserve"> </w:t>
            </w:r>
            <w:r>
              <w:rPr>
                <w:spacing w:val="6"/>
              </w:rPr>
              <w:t>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48"/>
          <w:pgSz w:w="16839" w:h="11905"/>
          <w:pgMar w:top="1011" w:right="55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0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44"/>
        <w:gridCol w:w="2789"/>
        <w:gridCol w:w="3614"/>
        <w:gridCol w:w="705"/>
        <w:gridCol w:w="1904"/>
        <w:gridCol w:w="4548"/>
      </w:tblGrid>
      <w:tr>
        <w:trPr>
          <w:trHeight w:val="1169" w:hRule="atLeast"/>
        </w:trPr>
        <w:tc>
          <w:tcPr>
            <w:tcW w:w="8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8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0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4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265" w:hRule="atLeast"/>
        </w:trPr>
        <w:tc>
          <w:tcPr>
            <w:tcW w:w="844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6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278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403"/>
              <w:spacing w:before="82" w:line="230" w:lineRule="auto"/>
              <w:jc w:val="both"/>
              <w:rPr/>
            </w:pPr>
            <w:r>
              <w:rPr>
                <w:spacing w:val="6"/>
              </w:rPr>
              <w:t>为侵犯他人专利权、假冒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专利提供制造、销售、使用便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利条件的</w:t>
            </w:r>
          </w:p>
        </w:tc>
        <w:tc>
          <w:tcPr>
            <w:tcW w:w="3614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399"/>
              <w:spacing w:before="81" w:line="230" w:lineRule="auto"/>
              <w:rPr/>
            </w:pPr>
            <w:r>
              <w:rPr>
                <w:b/>
                <w:bCs/>
                <w:spacing w:val="9"/>
              </w:rPr>
              <w:t>第三十三条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9"/>
              </w:rPr>
              <w:t>违反本条例第十八</w:t>
            </w:r>
            <w:r>
              <w:rPr/>
              <w:t xml:space="preserve">    </w:t>
            </w:r>
            <w:r>
              <w:rPr>
                <w:spacing w:val="6"/>
              </w:rPr>
              <w:t>条规定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，为侵犯他人专利权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、假冒专利</w:t>
            </w:r>
            <w:r>
              <w:rPr/>
              <w:t xml:space="preserve"> </w:t>
            </w:r>
            <w:r>
              <w:rPr>
                <w:spacing w:val="4"/>
              </w:rPr>
              <w:t>提供制造、销售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、使用便利条件的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</w:t>
            </w:r>
            <w:r>
              <w:rPr/>
              <w:t xml:space="preserve"> </w:t>
            </w:r>
            <w:r>
              <w:rPr>
                <w:spacing w:val="7"/>
              </w:rPr>
              <w:t>专利管理部门责令改正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，有违法所得</w:t>
            </w:r>
          </w:p>
          <w:p>
            <w:pPr>
              <w:pStyle w:val="TableText"/>
              <w:ind w:left="111" w:right="106" w:firstLine="13"/>
              <w:spacing w:before="10" w:line="230" w:lineRule="auto"/>
              <w:rPr/>
            </w:pPr>
            <w:r>
              <w:rPr>
                <w:spacing w:val="4"/>
              </w:rPr>
              <w:t>的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，可以并处违法所得</w:t>
            </w:r>
            <w:r>
              <w:rPr/>
              <w:t xml:space="preserve"> </w:t>
            </w:r>
            <w:r>
              <w:rPr>
                <w:spacing w:val="5"/>
              </w:rPr>
              <w:t>三倍以下的罚款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；没有违法所得的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，可</w:t>
            </w:r>
            <w:r>
              <w:rPr/>
              <w:t xml:space="preserve"> </w:t>
            </w:r>
            <w:r>
              <w:rPr>
                <w:spacing w:val="5"/>
              </w:rPr>
              <w:t>以处二万元以下的罚款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可以处二万元以上五万元以下的罚款。</w:t>
            </w:r>
          </w:p>
        </w:tc>
        <w:tc>
          <w:tcPr>
            <w:tcW w:w="705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04" w:type="dxa"/>
            <w:vAlign w:val="top"/>
          </w:tcPr>
          <w:p>
            <w:pPr>
              <w:pStyle w:val="TableText"/>
              <w:ind w:left="109" w:right="106"/>
              <w:spacing w:before="43" w:line="223" w:lineRule="auto"/>
              <w:jc w:val="both"/>
              <w:rPr/>
            </w:pPr>
            <w:r>
              <w:rPr>
                <w:spacing w:val="20"/>
              </w:rPr>
              <w:t>首次为侵犯他人专</w:t>
            </w:r>
            <w:r>
              <w:rPr/>
              <w:t xml:space="preserve"> </w:t>
            </w:r>
            <w:r>
              <w:rPr>
                <w:spacing w:val="16"/>
              </w:rPr>
              <w:t>利权</w:t>
            </w:r>
            <w:r>
              <w:rPr>
                <w:spacing w:val="-23"/>
              </w:rPr>
              <w:t xml:space="preserve"> </w:t>
            </w:r>
            <w:r>
              <w:rPr>
                <w:spacing w:val="16"/>
              </w:rPr>
              <w:t>、假冒专利行</w:t>
            </w:r>
            <w:r>
              <w:rPr/>
              <w:t xml:space="preserve"> </w:t>
            </w:r>
            <w:r>
              <w:rPr>
                <w:spacing w:val="2"/>
              </w:rPr>
              <w:t>为 提 供 便</w:t>
            </w:r>
            <w:r>
              <w:rPr/>
              <w:t xml:space="preserve"> </w:t>
            </w:r>
            <w:r>
              <w:rPr>
                <w:spacing w:val="2"/>
              </w:rPr>
              <w:t>利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条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件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548" w:type="dxa"/>
            <w:vAlign w:val="top"/>
          </w:tcPr>
          <w:p>
            <w:pPr>
              <w:pStyle w:val="TableText"/>
              <w:ind w:left="110" w:right="106" w:firstLine="2"/>
              <w:spacing w:before="204" w:line="229" w:lineRule="auto"/>
              <w:rPr/>
            </w:pPr>
            <w:r>
              <w:rPr>
                <w:spacing w:val="6"/>
              </w:rPr>
              <w:t>责令改正，有违法所得的，没收违法所得，可以并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处违法所得 0.9 倍以下的罚款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1"/>
              </w:rPr>
              <w:t>可以处 6000 元以下的罚款。</w:t>
            </w:r>
          </w:p>
        </w:tc>
      </w:tr>
      <w:tr>
        <w:trPr>
          <w:trHeight w:val="1894" w:hRule="atLeast"/>
        </w:trPr>
        <w:tc>
          <w:tcPr>
            <w:tcW w:w="84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8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04" w:type="dxa"/>
            <w:vAlign w:val="top"/>
          </w:tcPr>
          <w:p>
            <w:pPr>
              <w:pStyle w:val="TableText"/>
              <w:ind w:left="107" w:right="104" w:firstLine="2"/>
              <w:spacing w:before="50" w:line="225" w:lineRule="auto"/>
              <w:jc w:val="both"/>
              <w:rPr/>
            </w:pPr>
            <w:r>
              <w:rPr>
                <w:spacing w:val="20"/>
              </w:rPr>
              <w:t>两次为侵犯他人专</w:t>
            </w:r>
            <w:r>
              <w:rPr/>
              <w:t xml:space="preserve"> </w:t>
            </w:r>
            <w:r>
              <w:rPr>
                <w:spacing w:val="16"/>
              </w:rPr>
              <w:t>利权</w:t>
            </w:r>
            <w:r>
              <w:rPr>
                <w:spacing w:val="-21"/>
              </w:rPr>
              <w:t xml:space="preserve"> </w:t>
            </w:r>
            <w:r>
              <w:rPr>
                <w:spacing w:val="16"/>
              </w:rPr>
              <w:t>、假冒专利行</w:t>
            </w:r>
            <w:r>
              <w:rPr/>
              <w:t xml:space="preserve"> </w:t>
            </w:r>
            <w:r>
              <w:rPr>
                <w:spacing w:val="2"/>
              </w:rPr>
              <w:t>为 提 供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便 利 条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件</w:t>
            </w:r>
            <w:r>
              <w:rPr/>
              <w:t xml:space="preserve"> </w:t>
            </w:r>
            <w:r>
              <w:rPr>
                <w:spacing w:val="-1"/>
              </w:rPr>
              <w:t>的</w:t>
            </w:r>
            <w:r>
              <w:rPr>
                <w:spacing w:val="30"/>
                <w:w w:val="101"/>
              </w:rPr>
              <w:t xml:space="preserve"> </w:t>
            </w:r>
            <w:r>
              <w:rPr>
                <w:spacing w:val="-1"/>
              </w:rPr>
              <w:t>； 违 法 所 得 在</w:t>
            </w:r>
            <w:r>
              <w:rPr/>
              <w:t xml:space="preserve"> </w:t>
            </w:r>
            <w:r>
              <w:rPr>
                <w:spacing w:val="-4"/>
              </w:rPr>
              <w:t>2000</w:t>
            </w:r>
            <w:r>
              <w:rPr>
                <w:spacing w:val="22"/>
              </w:rPr>
              <w:t xml:space="preserve"> </w:t>
            </w:r>
            <w:r>
              <w:rPr>
                <w:spacing w:val="-4"/>
              </w:rPr>
              <w:t>元以上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-4"/>
              </w:rPr>
              <w:t>20000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548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6" w:firstLine="2"/>
              <w:spacing w:before="81" w:line="230" w:lineRule="auto"/>
              <w:jc w:val="both"/>
              <w:rPr/>
            </w:pPr>
            <w:r>
              <w:rPr>
                <w:spacing w:val="6"/>
              </w:rPr>
              <w:t>责令改正，有违法所得的，没收违法所得，可以并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处违法所得 0.9 倍以上 2.1 倍</w:t>
            </w:r>
            <w:r>
              <w:rPr>
                <w:spacing w:val="3"/>
              </w:rPr>
              <w:t>以下的罚款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；没有违</w:t>
            </w:r>
            <w:r>
              <w:rPr/>
              <w:t xml:space="preserve"> </w:t>
            </w:r>
            <w:r>
              <w:rPr>
                <w:spacing w:val="4"/>
              </w:rPr>
              <w:t>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，可以处 6000 元以上 1.4 万元以下</w:t>
            </w:r>
            <w:r>
              <w:rPr>
                <w:spacing w:val="3"/>
              </w:rPr>
              <w:t>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2208" w:hRule="atLeast"/>
        </w:trPr>
        <w:tc>
          <w:tcPr>
            <w:tcW w:w="84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04" w:type="dxa"/>
            <w:vAlign w:val="top"/>
          </w:tcPr>
          <w:p>
            <w:pPr>
              <w:pStyle w:val="TableText"/>
              <w:ind w:left="108" w:right="94" w:firstLine="4"/>
              <w:spacing w:before="49" w:line="226" w:lineRule="auto"/>
              <w:jc w:val="both"/>
              <w:rPr/>
            </w:pPr>
            <w:r>
              <w:rPr>
                <w:spacing w:val="19"/>
              </w:rPr>
              <w:t>三次以上为侵犯他</w:t>
            </w:r>
            <w:r>
              <w:rPr>
                <w:spacing w:val="6"/>
              </w:rPr>
              <w:t xml:space="preserve"> </w:t>
            </w:r>
            <w:r>
              <w:rPr>
                <w:spacing w:val="15"/>
              </w:rPr>
              <w:t>人专利权</w:t>
            </w:r>
            <w:r>
              <w:rPr>
                <w:spacing w:val="-14"/>
              </w:rPr>
              <w:t xml:space="preserve"> </w:t>
            </w:r>
            <w:r>
              <w:rPr>
                <w:spacing w:val="15"/>
              </w:rPr>
              <w:t>、假冒专</w:t>
            </w:r>
            <w:r>
              <w:rPr/>
              <w:t xml:space="preserve"> </w:t>
            </w:r>
            <w:r>
              <w:rPr>
                <w:spacing w:val="20"/>
              </w:rPr>
              <w:t>利行为提供便利条</w:t>
            </w:r>
            <w:r>
              <w:rPr>
                <w:spacing w:val="2"/>
              </w:rPr>
              <w:t xml:space="preserve"> </w:t>
            </w:r>
            <w:r>
              <w:rPr>
                <w:spacing w:val="12"/>
              </w:rPr>
              <w:t>件的</w:t>
            </w:r>
            <w:r>
              <w:rPr>
                <w:spacing w:val="-10"/>
              </w:rPr>
              <w:t xml:space="preserve"> </w:t>
            </w:r>
            <w:r>
              <w:rPr>
                <w:spacing w:val="12"/>
              </w:rPr>
              <w:t>；</w:t>
            </w:r>
            <w:r>
              <w:rPr>
                <w:spacing w:val="-36"/>
              </w:rPr>
              <w:t xml:space="preserve"> </w:t>
            </w:r>
            <w:r>
              <w:rPr>
                <w:spacing w:val="12"/>
              </w:rPr>
              <w:t>违法所得在</w:t>
            </w:r>
            <w:r>
              <w:rPr/>
              <w:t xml:space="preserve"> </w:t>
            </w:r>
            <w:r>
              <w:rPr>
                <w:spacing w:val="-5"/>
              </w:rPr>
              <w:t>20000 元以上的；妨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碍、逃避或者抗拒执</w:t>
            </w:r>
            <w:r>
              <w:rPr>
                <w:spacing w:val="2"/>
              </w:rPr>
              <w:t xml:space="preserve"> </w:t>
            </w:r>
            <w:r>
              <w:rPr/>
              <w:t>法人员执法的。</w:t>
            </w:r>
          </w:p>
        </w:tc>
        <w:tc>
          <w:tcPr>
            <w:tcW w:w="4548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35" w:firstLine="3"/>
              <w:spacing w:before="82" w:line="230" w:lineRule="auto"/>
              <w:jc w:val="both"/>
              <w:rPr/>
            </w:pPr>
            <w:r>
              <w:rPr>
                <w:spacing w:val="6"/>
              </w:rPr>
              <w:t>责令改正，有违法所得的，没收违法所得，可以并</w:t>
            </w:r>
            <w:r>
              <w:rPr>
                <w:spacing w:val="4"/>
              </w:rPr>
              <w:t xml:space="preserve">  </w:t>
            </w:r>
            <w:r>
              <w:rPr>
                <w:spacing w:val="4"/>
              </w:rPr>
              <w:t>处违法所得 2.1 倍以上 3 倍以下的罚款；没有违法</w:t>
            </w:r>
            <w:r>
              <w:rPr/>
              <w:t xml:space="preserve">  </w:t>
            </w:r>
            <w:r>
              <w:rPr>
                <w:spacing w:val="3"/>
              </w:rPr>
              <w:t>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，可以处 1.4 万元以上 2 万元以下的罚款</w:t>
            </w:r>
            <w:r>
              <w:rPr>
                <w:spacing w:val="-33"/>
              </w:rPr>
              <w:t xml:space="preserve"> </w:t>
            </w:r>
            <w:r>
              <w:rPr>
                <w:spacing w:val="3"/>
              </w:rPr>
              <w:t>。</w:t>
            </w:r>
            <w:r>
              <w:rPr/>
              <w:t xml:space="preserve">  </w:t>
            </w:r>
            <w:r>
              <w:rPr>
                <w:spacing w:val="1"/>
              </w:rPr>
              <w:t>情节严重的，可以处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2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万元以上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5</w:t>
            </w:r>
            <w:r>
              <w:rPr>
                <w:spacing w:val="-17"/>
              </w:rPr>
              <w:t xml:space="preserve"> </w:t>
            </w:r>
            <w:r>
              <w:rPr>
                <w:spacing w:val="1"/>
              </w:rPr>
              <w:t>万元以下的罚款。</w:t>
            </w:r>
          </w:p>
        </w:tc>
      </w:tr>
      <w:tr>
        <w:trPr>
          <w:trHeight w:val="1582" w:hRule="atLeast"/>
        </w:trPr>
        <w:tc>
          <w:tcPr>
            <w:tcW w:w="844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7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789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396"/>
              <w:spacing w:before="81" w:line="228" w:lineRule="auto"/>
              <w:jc w:val="both"/>
              <w:rPr/>
            </w:pPr>
            <w:r>
              <w:rPr>
                <w:spacing w:val="26"/>
              </w:rPr>
              <w:t>允许未提供相应证明文</w:t>
            </w:r>
            <w:r>
              <w:rPr>
                <w:spacing w:val="7"/>
              </w:rPr>
              <w:t xml:space="preserve"> </w:t>
            </w:r>
            <w:r>
              <w:rPr>
                <w:spacing w:val="24"/>
              </w:rPr>
              <w:t>件的产品或者技术以专利产</w:t>
            </w:r>
            <w:r>
              <w:rPr/>
              <w:t xml:space="preserve"> </w:t>
            </w:r>
            <w:r>
              <w:rPr>
                <w:spacing w:val="9"/>
              </w:rPr>
              <w:t>品、专利技术名义参展的</w:t>
            </w:r>
          </w:p>
        </w:tc>
        <w:tc>
          <w:tcPr>
            <w:tcW w:w="3614" w:type="dxa"/>
            <w:vAlign w:val="top"/>
          </w:tcPr>
          <w:p>
            <w:pPr>
              <w:pStyle w:val="TableText"/>
              <w:ind w:left="107" w:right="106" w:firstLine="400"/>
              <w:spacing w:before="53" w:line="228" w:lineRule="auto"/>
              <w:rPr/>
            </w:pPr>
            <w:r>
              <w:rPr>
                <w:b/>
                <w:bCs/>
                <w:spacing w:val="9"/>
              </w:rPr>
              <w:t>第三十四条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9"/>
              </w:rPr>
              <w:t>违反本条例第二十</w:t>
            </w:r>
            <w:r>
              <w:rPr/>
              <w:t xml:space="preserve">    </w:t>
            </w:r>
            <w:r>
              <w:rPr>
                <w:spacing w:val="7"/>
              </w:rPr>
              <w:t>九条规定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，会展的举办者允许未提供相</w:t>
            </w:r>
            <w:r>
              <w:rPr/>
              <w:t xml:space="preserve"> </w:t>
            </w:r>
            <w:r>
              <w:rPr>
                <w:spacing w:val="9"/>
              </w:rPr>
              <w:t>应证明文件的产品或者技术以专利产</w:t>
            </w:r>
          </w:p>
          <w:p>
            <w:pPr>
              <w:pStyle w:val="TableText"/>
              <w:ind w:left="108" w:right="106" w:firstLine="14"/>
              <w:spacing w:before="13" w:line="212" w:lineRule="auto"/>
              <w:rPr/>
            </w:pPr>
            <w:r>
              <w:rPr>
                <w:spacing w:val="4"/>
              </w:rPr>
              <w:t>品、专利技术名义参展的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4"/>
              </w:rPr>
              <w:t>由专利管理</w:t>
            </w:r>
            <w:r>
              <w:rPr/>
              <w:t xml:space="preserve"> </w:t>
            </w:r>
            <w:r>
              <w:rPr>
                <w:spacing w:val="7"/>
              </w:rPr>
              <w:t>部门责令举办者改正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，可以处一万元以</w:t>
            </w:r>
          </w:p>
        </w:tc>
        <w:tc>
          <w:tcPr>
            <w:tcW w:w="705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04" w:type="dxa"/>
            <w:vAlign w:val="top"/>
          </w:tcPr>
          <w:p>
            <w:pPr>
              <w:pStyle w:val="TableText"/>
              <w:ind w:left="107" w:right="106" w:firstLine="2"/>
              <w:spacing w:before="50" w:line="224" w:lineRule="auto"/>
              <w:jc w:val="both"/>
              <w:rPr/>
            </w:pPr>
            <w:r>
              <w:rPr>
                <w:spacing w:val="20"/>
              </w:rPr>
              <w:t>首次允许未提供相</w:t>
            </w:r>
            <w:r>
              <w:rPr/>
              <w:t xml:space="preserve"> </w:t>
            </w:r>
            <w:r>
              <w:rPr>
                <w:spacing w:val="20"/>
              </w:rPr>
              <w:t>应证明文件的产品</w:t>
            </w:r>
            <w:r>
              <w:rPr>
                <w:spacing w:val="3"/>
              </w:rPr>
              <w:t xml:space="preserve"> </w:t>
            </w:r>
            <w:r>
              <w:rPr>
                <w:spacing w:val="20"/>
              </w:rPr>
              <w:t>或者技术以专利产</w:t>
            </w:r>
            <w:r>
              <w:rPr>
                <w:spacing w:val="3"/>
              </w:rPr>
              <w:t xml:space="preserve"> </w:t>
            </w:r>
            <w:r>
              <w:rPr>
                <w:spacing w:val="16"/>
              </w:rPr>
              <w:t>品</w:t>
            </w:r>
            <w:r>
              <w:rPr>
                <w:spacing w:val="-20"/>
              </w:rPr>
              <w:t xml:space="preserve"> </w:t>
            </w:r>
            <w:r>
              <w:rPr>
                <w:spacing w:val="16"/>
              </w:rPr>
              <w:t>、专利技术名义</w:t>
            </w:r>
            <w:r>
              <w:rPr/>
              <w:t xml:space="preserve"> </w:t>
            </w:r>
            <w:r>
              <w:rPr>
                <w:spacing w:val="6"/>
              </w:rPr>
              <w:t>参展的。</w:t>
            </w:r>
          </w:p>
        </w:tc>
        <w:tc>
          <w:tcPr>
            <w:tcW w:w="4548" w:type="dxa"/>
            <w:vAlign w:val="top"/>
          </w:tcPr>
          <w:p>
            <w:pPr>
              <w:pStyle w:val="TableText"/>
              <w:ind w:left="113"/>
              <w:spacing w:before="68" w:line="207" w:lineRule="auto"/>
              <w:rPr/>
            </w:pPr>
            <w:r>
              <w:rPr>
                <w:spacing w:val="3"/>
              </w:rPr>
              <w:t>责令举办者改正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，可以处 3000 元以下</w:t>
            </w:r>
            <w:r>
              <w:rPr>
                <w:spacing w:val="2"/>
              </w:rPr>
              <w:t>的罚款。</w:t>
            </w:r>
          </w:p>
        </w:tc>
      </w:tr>
    </w:tbl>
    <w:p>
      <w:pPr>
        <w:spacing w:line="209" w:lineRule="exact"/>
        <w:rPr>
          <w:rFonts w:ascii="Arial"/>
          <w:sz w:val="18"/>
        </w:rPr>
      </w:pPr>
      <w:r/>
    </w:p>
    <w:p>
      <w:pPr>
        <w:spacing w:line="209" w:lineRule="exact"/>
        <w:sectPr>
          <w:footerReference w:type="default" r:id="rId349"/>
          <w:pgSz w:w="16839" w:h="11905"/>
          <w:pgMar w:top="1011" w:right="557" w:bottom="1949" w:left="1871" w:header="0" w:footer="1787" w:gutter="0"/>
        </w:sectPr>
        <w:rPr>
          <w:rFonts w:ascii="Arial" w:hAnsi="Arial" w:eastAsia="Arial" w:cs="Arial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0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44"/>
        <w:gridCol w:w="2789"/>
        <w:gridCol w:w="3614"/>
        <w:gridCol w:w="705"/>
        <w:gridCol w:w="1904"/>
        <w:gridCol w:w="4548"/>
      </w:tblGrid>
      <w:tr>
        <w:trPr>
          <w:trHeight w:val="3087" w:hRule="atLeast"/>
        </w:trPr>
        <w:tc>
          <w:tcPr>
            <w:tcW w:w="84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8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1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8"/>
              <w:spacing w:before="50" w:line="209" w:lineRule="auto"/>
              <w:rPr/>
            </w:pPr>
            <w:r>
              <w:rPr>
                <w:spacing w:val="6"/>
              </w:rPr>
              <w:t>下的罚款。</w:t>
            </w:r>
          </w:p>
        </w:tc>
        <w:tc>
          <w:tcPr>
            <w:tcW w:w="705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4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04" w:type="dxa"/>
            <w:vAlign w:val="top"/>
          </w:tcPr>
          <w:p>
            <w:pPr>
              <w:spacing w:line="358" w:lineRule="auto"/>
              <w:rPr>
                <w:rFonts w:ascii="Arial"/>
                <w:sz w:val="21"/>
              </w:rPr>
            </w:pPr>
            <w:r/>
          </w:p>
          <w:p>
            <w:pPr>
              <w:spacing w:line="3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2"/>
              <w:spacing w:before="81" w:line="230" w:lineRule="auto"/>
              <w:jc w:val="both"/>
              <w:rPr/>
            </w:pPr>
            <w:r>
              <w:rPr>
                <w:spacing w:val="20"/>
              </w:rPr>
              <w:t>两次允许未提供相</w:t>
            </w:r>
            <w:r>
              <w:rPr/>
              <w:t xml:space="preserve"> </w:t>
            </w:r>
            <w:r>
              <w:rPr>
                <w:spacing w:val="20"/>
              </w:rPr>
              <w:t>应证明文件的产品</w:t>
            </w:r>
            <w:r>
              <w:rPr>
                <w:spacing w:val="3"/>
              </w:rPr>
              <w:t xml:space="preserve"> </w:t>
            </w:r>
            <w:r>
              <w:rPr>
                <w:spacing w:val="20"/>
              </w:rPr>
              <w:t>或者技术以专利产</w:t>
            </w:r>
            <w:r>
              <w:rPr>
                <w:spacing w:val="3"/>
              </w:rPr>
              <w:t xml:space="preserve"> </w:t>
            </w:r>
            <w:r>
              <w:rPr>
                <w:spacing w:val="16"/>
              </w:rPr>
              <w:t>品</w:t>
            </w:r>
            <w:r>
              <w:rPr>
                <w:spacing w:val="-20"/>
              </w:rPr>
              <w:t xml:space="preserve"> </w:t>
            </w:r>
            <w:r>
              <w:rPr>
                <w:spacing w:val="16"/>
              </w:rPr>
              <w:t>、专利技术名义</w:t>
            </w:r>
            <w:r>
              <w:rPr/>
              <w:t xml:space="preserve"> </w:t>
            </w:r>
            <w:r>
              <w:rPr>
                <w:spacing w:val="6"/>
              </w:rPr>
              <w:t>参展的。</w:t>
            </w:r>
          </w:p>
        </w:tc>
        <w:tc>
          <w:tcPr>
            <w:tcW w:w="4548" w:type="dxa"/>
            <w:vAlign w:val="top"/>
          </w:tcPr>
          <w:p>
            <w:pPr>
              <w:pStyle w:val="TableText"/>
              <w:ind w:left="126" w:right="106" w:hanging="13"/>
              <w:spacing w:before="51" w:line="227" w:lineRule="auto"/>
              <w:rPr/>
            </w:pPr>
            <w:r>
              <w:rPr>
                <w:spacing w:val="-1"/>
              </w:rPr>
              <w:t>责令举办者改正，可以处 3000 元以上 7000 元以下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3087" w:hRule="atLeast"/>
        </w:trPr>
        <w:tc>
          <w:tcPr>
            <w:tcW w:w="84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8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6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1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04" w:type="dxa"/>
            <w:vAlign w:val="top"/>
          </w:tcPr>
          <w:p>
            <w:pPr>
              <w:spacing w:line="3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39" w:firstLine="4"/>
              <w:spacing w:before="81" w:line="231" w:lineRule="auto"/>
              <w:jc w:val="both"/>
              <w:rPr/>
            </w:pPr>
            <w:r>
              <w:rPr>
                <w:spacing w:val="19"/>
              </w:rPr>
              <w:t>三次以上允许未提</w:t>
            </w:r>
            <w:r>
              <w:rPr>
                <w:spacing w:val="3"/>
              </w:rPr>
              <w:t xml:space="preserve">  </w:t>
            </w:r>
            <w:r>
              <w:rPr>
                <w:spacing w:val="20"/>
              </w:rPr>
              <w:t>供相应证明文件的</w:t>
            </w:r>
            <w:r>
              <w:rPr>
                <w:spacing w:val="1"/>
              </w:rPr>
              <w:t xml:space="preserve">  </w:t>
            </w:r>
            <w:r>
              <w:rPr>
                <w:spacing w:val="20"/>
              </w:rPr>
              <w:t>产品或者技术以专</w:t>
            </w:r>
            <w:r>
              <w:rPr>
                <w:spacing w:val="1"/>
              </w:rPr>
              <w:t xml:space="preserve">  </w:t>
            </w:r>
            <w:r>
              <w:rPr>
                <w:spacing w:val="15"/>
              </w:rPr>
              <w:t>利产品</w:t>
            </w:r>
            <w:r>
              <w:rPr>
                <w:spacing w:val="-14"/>
              </w:rPr>
              <w:t xml:space="preserve"> </w:t>
            </w:r>
            <w:r>
              <w:rPr>
                <w:spacing w:val="15"/>
              </w:rPr>
              <w:t>、专利技术</w:t>
            </w:r>
            <w:r>
              <w:rPr/>
              <w:t xml:space="preserve">  </w:t>
            </w:r>
            <w:r>
              <w:rPr/>
              <w:t>名义参展的</w:t>
            </w:r>
            <w:r>
              <w:rPr>
                <w:spacing w:val="-17"/>
              </w:rPr>
              <w:t xml:space="preserve"> </w:t>
            </w:r>
            <w:r>
              <w:rPr/>
              <w:t>；妨碍、 </w:t>
            </w:r>
            <w:r>
              <w:rPr>
                <w:spacing w:val="21"/>
              </w:rPr>
              <w:t>逃避或者抗拒执法</w:t>
            </w:r>
            <w:r>
              <w:rPr>
                <w:spacing w:val="3"/>
              </w:rPr>
              <w:t xml:space="preserve">  </w:t>
            </w:r>
            <w:r>
              <w:rPr>
                <w:spacing w:val="1"/>
              </w:rPr>
              <w:t>人员执法的。</w:t>
            </w:r>
          </w:p>
        </w:tc>
        <w:tc>
          <w:tcPr>
            <w:tcW w:w="4548" w:type="dxa"/>
            <w:vAlign w:val="top"/>
          </w:tcPr>
          <w:p>
            <w:pPr>
              <w:pStyle w:val="TableText"/>
              <w:ind w:left="126" w:right="109" w:hanging="13"/>
              <w:spacing w:before="47" w:line="229" w:lineRule="auto"/>
              <w:rPr/>
            </w:pPr>
            <w:r>
              <w:rPr>
                <w:spacing w:val="3"/>
              </w:rPr>
              <w:t>责令举办者改正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，可以处 7000 元以上 1 万元</w:t>
            </w:r>
            <w:r>
              <w:rPr>
                <w:spacing w:val="2"/>
              </w:rPr>
              <w:t>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50"/>
          <w:pgSz w:w="16839" w:h="11905"/>
          <w:pgMar w:top="1011" w:right="55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883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八十七、《专利代理条例》行政处罚裁量基准</w:t>
      </w:r>
    </w:p>
    <w:p>
      <w:pPr>
        <w:spacing w:line="57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602"/>
        <w:gridCol w:w="4318"/>
        <w:gridCol w:w="720"/>
        <w:gridCol w:w="3419"/>
        <w:gridCol w:w="1976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602" w:type="dxa"/>
            <w:vAlign w:val="top"/>
          </w:tcPr>
          <w:p>
            <w:pPr>
              <w:pStyle w:val="TableText"/>
              <w:ind w:left="90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318" w:type="dxa"/>
            <w:vAlign w:val="top"/>
          </w:tcPr>
          <w:p>
            <w:pPr>
              <w:pStyle w:val="TableText"/>
              <w:ind w:left="176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4139" w:type="dxa"/>
            <w:vAlign w:val="top"/>
            <w:gridSpan w:val="2"/>
          </w:tcPr>
          <w:p>
            <w:pPr>
              <w:pStyle w:val="TableText"/>
              <w:ind w:left="1670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1976" w:type="dxa"/>
            <w:vAlign w:val="top"/>
          </w:tcPr>
          <w:p>
            <w:pPr>
              <w:pStyle w:val="TableText"/>
              <w:ind w:left="590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20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1"/>
              <w:spacing w:before="81" w:line="231" w:lineRule="auto"/>
              <w:rPr/>
            </w:pPr>
            <w:r>
              <w:rPr>
                <w:spacing w:val="8"/>
              </w:rPr>
              <w:t>专利代理机构合伙人、</w:t>
            </w:r>
            <w:r>
              <w:rPr>
                <w:spacing w:val="1"/>
              </w:rPr>
              <w:t xml:space="preserve"> </w:t>
            </w:r>
            <w:r>
              <w:rPr>
                <w:spacing w:val="26"/>
              </w:rPr>
              <w:t>股东或者法定代表人等事</w:t>
            </w:r>
            <w:r>
              <w:rPr>
                <w:spacing w:val="5"/>
              </w:rPr>
              <w:t xml:space="preserve"> </w:t>
            </w:r>
            <w:r>
              <w:rPr>
                <w:spacing w:val="26"/>
              </w:rPr>
              <w:t>项发生变化未办理变更手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续的；就同一专利申请或者</w:t>
            </w:r>
            <w:r>
              <w:rPr>
                <w:spacing w:val="7"/>
              </w:rPr>
              <w:t xml:space="preserve"> </w:t>
            </w:r>
            <w:r>
              <w:rPr>
                <w:spacing w:val="26"/>
              </w:rPr>
              <w:t>专利权的事务接受有利益</w:t>
            </w:r>
            <w:r>
              <w:rPr>
                <w:spacing w:val="5"/>
              </w:rPr>
              <w:t xml:space="preserve"> </w:t>
            </w:r>
            <w:r>
              <w:rPr>
                <w:spacing w:val="26"/>
              </w:rPr>
              <w:t>冲突的其他当事人的委托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的；指派专利代理师承办与</w:t>
            </w:r>
            <w:r>
              <w:rPr>
                <w:spacing w:val="5"/>
              </w:rPr>
              <w:t xml:space="preserve"> </w:t>
            </w:r>
            <w:r>
              <w:rPr>
                <w:spacing w:val="26"/>
              </w:rPr>
              <w:t>其本人或者其近亲属有利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益冲突的专利代理业务的；</w:t>
            </w:r>
            <w:r>
              <w:rPr>
                <w:spacing w:val="7"/>
              </w:rPr>
              <w:t xml:space="preserve"> </w:t>
            </w:r>
            <w:r>
              <w:rPr>
                <w:spacing w:val="26"/>
              </w:rPr>
              <w:t>泄露委托人的发明创造内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容，或者以自己的名义申请</w:t>
            </w:r>
            <w:r>
              <w:rPr>
                <w:spacing w:val="5"/>
              </w:rPr>
              <w:t xml:space="preserve"> </w:t>
            </w:r>
            <w:r>
              <w:rPr>
                <w:spacing w:val="26"/>
              </w:rPr>
              <w:t>专利或请求宣告专利权无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效的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；疏于管理，造成严重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31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06" w:firstLine="397"/>
              <w:spacing w:before="255" w:line="231" w:lineRule="auto"/>
              <w:jc w:val="both"/>
              <w:rPr/>
            </w:pPr>
            <w:r>
              <w:rPr>
                <w:b/>
                <w:bCs/>
                <w:spacing w:val="10"/>
              </w:rPr>
              <w:t>第二十五条第一款   </w:t>
            </w:r>
            <w:r>
              <w:rPr>
                <w:spacing w:val="10"/>
              </w:rPr>
              <w:t>专利代理机构有下列</w:t>
            </w:r>
            <w:r>
              <w:rPr>
                <w:spacing w:val="1"/>
              </w:rPr>
              <w:t xml:space="preserve">   </w:t>
            </w:r>
            <w:r>
              <w:rPr>
                <w:spacing w:val="4"/>
              </w:rPr>
              <w:t>行为之一的，由省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、自治区、直辖市人民政</w:t>
            </w:r>
            <w:r>
              <w:rPr>
                <w:spacing w:val="3"/>
              </w:rPr>
              <w:t>府管</w:t>
            </w:r>
            <w:r>
              <w:rPr/>
              <w:t xml:space="preserve"> </w:t>
            </w:r>
            <w:r>
              <w:rPr>
                <w:spacing w:val="5"/>
              </w:rPr>
              <w:t>理专利工作的部门责令限期改正，予以警告，可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以处 10 万元以下的罚款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；情节严重或者</w:t>
            </w:r>
            <w:r>
              <w:rPr>
                <w:spacing w:val="4"/>
              </w:rPr>
              <w:t>逾期未</w:t>
            </w:r>
            <w:r>
              <w:rPr/>
              <w:t xml:space="preserve"> </w:t>
            </w:r>
            <w:r>
              <w:rPr>
                <w:spacing w:val="5"/>
              </w:rPr>
              <w:t>改正的，由国务院专利行政部门责令停止承接新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的专利代理业务 6 个月至12 个月</w:t>
            </w:r>
            <w:r>
              <w:rPr>
                <w:spacing w:val="-7"/>
              </w:rPr>
              <w:t xml:space="preserve"> </w:t>
            </w:r>
            <w:r>
              <w:rPr>
                <w:spacing w:val="5"/>
              </w:rPr>
              <w:t>，直至吊销专</w:t>
            </w:r>
            <w:r>
              <w:rPr/>
              <w:t xml:space="preserve"> </w:t>
            </w:r>
            <w:r>
              <w:rPr>
                <w:spacing w:val="8"/>
              </w:rPr>
              <w:t>利代理机构执业许可证：</w:t>
            </w:r>
          </w:p>
          <w:p>
            <w:pPr>
              <w:pStyle w:val="TableText"/>
              <w:ind w:left="110" w:right="103" w:firstLine="388"/>
              <w:spacing w:before="12" w:line="219" w:lineRule="auto"/>
              <w:rPr/>
            </w:pPr>
            <w:r>
              <w:rPr>
                <w:spacing w:val="5"/>
              </w:rPr>
              <w:t>（一）合伙人、股东或者法定代表人等事项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发生变化未办理变更手续；</w:t>
            </w:r>
          </w:p>
          <w:p>
            <w:pPr>
              <w:pStyle w:val="TableText"/>
              <w:ind w:left="109" w:right="106" w:firstLine="390"/>
              <w:spacing w:before="33" w:line="220" w:lineRule="auto"/>
              <w:rPr/>
            </w:pPr>
            <w:r>
              <w:rPr/>
              <w:t>（</w:t>
            </w:r>
            <w:r>
              <w:rPr>
                <w:spacing w:val="-1"/>
              </w:rPr>
              <w:t xml:space="preserve"> </w:t>
            </w:r>
            <w:r>
              <w:rPr/>
              <w:t>二</w:t>
            </w:r>
            <w:r>
              <w:rPr>
                <w:spacing w:val="-16"/>
              </w:rPr>
              <w:t xml:space="preserve"> </w:t>
            </w:r>
            <w:r>
              <w:rPr/>
              <w:t>）就同一专利申请或者专利权的事务接 </w:t>
            </w:r>
            <w:r>
              <w:rPr>
                <w:spacing w:val="9"/>
              </w:rPr>
              <w:t>受有利益冲突的其他当事人的委托；</w:t>
            </w:r>
          </w:p>
          <w:p>
            <w:pPr>
              <w:pStyle w:val="TableText"/>
              <w:ind w:left="114" w:right="106" w:firstLine="384"/>
              <w:spacing w:before="31" w:line="220" w:lineRule="auto"/>
              <w:rPr/>
            </w:pPr>
            <w:r>
              <w:rPr>
                <w:spacing w:val="5"/>
              </w:rPr>
              <w:t>（三）指派专利代理师承办与其本人或者其</w:t>
            </w:r>
            <w:r>
              <w:rPr/>
              <w:t xml:space="preserve"> </w:t>
            </w:r>
            <w:r>
              <w:rPr>
                <w:spacing w:val="8"/>
              </w:rPr>
              <w:t>近亲属有利益冲突的专利代理业务；</w:t>
            </w:r>
          </w:p>
          <w:p>
            <w:pPr>
              <w:pStyle w:val="TableText"/>
              <w:ind w:left="147" w:right="103" w:firstLine="352"/>
              <w:spacing w:before="33" w:line="220" w:lineRule="auto"/>
              <w:rPr/>
            </w:pPr>
            <w:r>
              <w:rPr>
                <w:spacing w:val="2"/>
              </w:rPr>
              <w:t>（ 四）泄露委托人的发明创造内容，或者以 </w:t>
            </w:r>
            <w:r>
              <w:rPr>
                <w:spacing w:val="7"/>
              </w:rPr>
              <w:t>自己的名义申请专利或请求宣告专利权无效；</w:t>
            </w:r>
          </w:p>
          <w:p>
            <w:pPr>
              <w:pStyle w:val="TableText"/>
              <w:ind w:left="499"/>
              <w:spacing w:before="33" w:line="203" w:lineRule="auto"/>
              <w:rPr/>
            </w:pPr>
            <w:r>
              <w:rPr>
                <w:spacing w:val="7"/>
              </w:rPr>
              <w:t>（五）疏于管理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，造成严重后果。</w:t>
            </w:r>
          </w:p>
        </w:tc>
        <w:tc>
          <w:tcPr>
            <w:tcW w:w="72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419" w:type="dxa"/>
            <w:vAlign w:val="top"/>
          </w:tcPr>
          <w:p>
            <w:pPr>
              <w:pStyle w:val="TableText"/>
              <w:ind w:left="110" w:right="102"/>
              <w:spacing w:before="49" w:line="226" w:lineRule="auto"/>
              <w:jc w:val="both"/>
              <w:rPr/>
            </w:pPr>
            <w:r>
              <w:rPr>
                <w:spacing w:val="10"/>
              </w:rPr>
              <w:t>合伙人、股东或者法定代表人等事项</w:t>
            </w:r>
            <w:r>
              <w:rPr/>
              <w:t xml:space="preserve"> </w:t>
            </w:r>
            <w:r>
              <w:rPr>
                <w:spacing w:val="7"/>
              </w:rPr>
              <w:t>发生变化未办理变更手续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，逾期不改</w:t>
            </w:r>
            <w:r>
              <w:rPr/>
              <w:t xml:space="preserve"> </w:t>
            </w:r>
            <w:r>
              <w:rPr>
                <w:spacing w:val="19"/>
              </w:rPr>
              <w:t>正的</w:t>
            </w:r>
            <w:r>
              <w:rPr>
                <w:spacing w:val="-4"/>
              </w:rPr>
              <w:t xml:space="preserve"> </w:t>
            </w:r>
            <w:r>
              <w:rPr>
                <w:spacing w:val="19"/>
              </w:rPr>
              <w:t>；就同一专利申请或者专利权</w:t>
            </w:r>
            <w:r>
              <w:rPr/>
              <w:t xml:space="preserve"> </w:t>
            </w:r>
            <w:r>
              <w:rPr>
                <w:spacing w:val="22"/>
              </w:rPr>
              <w:t>的事务接受有利益冲突的其他当事</w:t>
            </w:r>
            <w:r>
              <w:rPr>
                <w:spacing w:val="7"/>
              </w:rPr>
              <w:t xml:space="preserve"> </w:t>
            </w:r>
            <w:r>
              <w:rPr>
                <w:spacing w:val="23"/>
              </w:rPr>
              <w:t>人的委托或指派专利代理师承办与</w:t>
            </w:r>
            <w:r>
              <w:rPr/>
              <w:t xml:space="preserve"> </w:t>
            </w:r>
            <w:r>
              <w:rPr>
                <w:spacing w:val="10"/>
              </w:rPr>
              <w:t>其本人或者其近亲属有利益冲突的专</w:t>
            </w:r>
            <w:r>
              <w:rPr/>
              <w:t xml:space="preserve"> </w:t>
            </w:r>
            <w:r>
              <w:rPr>
                <w:spacing w:val="6"/>
              </w:rPr>
              <w:t>利代理业务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，造成一定影响的。</w:t>
            </w:r>
          </w:p>
        </w:tc>
        <w:tc>
          <w:tcPr>
            <w:tcW w:w="1976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3"/>
              <w:spacing w:before="81" w:line="228" w:lineRule="auto"/>
              <w:jc w:val="both"/>
              <w:rPr/>
            </w:pPr>
            <w:r>
              <w:rPr>
                <w:spacing w:val="4"/>
              </w:rPr>
              <w:t>责令限期改正，予以</w:t>
            </w:r>
            <w:r>
              <w:rPr/>
              <w:t xml:space="preserve"> </w:t>
            </w:r>
            <w:r>
              <w:rPr/>
              <w:t>警告，可以处 3 万元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以下的罚款。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1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419" w:type="dxa"/>
            <w:vAlign w:val="top"/>
          </w:tcPr>
          <w:p>
            <w:pPr>
              <w:pStyle w:val="TableText"/>
              <w:ind w:left="112" w:right="114"/>
              <w:spacing w:before="47" w:line="224" w:lineRule="auto"/>
              <w:jc w:val="both"/>
              <w:rPr/>
            </w:pPr>
            <w:r>
              <w:rPr>
                <w:spacing w:val="22"/>
              </w:rPr>
              <w:t>就同一专利申请或者专利权的事务</w:t>
            </w:r>
            <w:r>
              <w:rPr>
                <w:spacing w:val="4"/>
              </w:rPr>
              <w:t xml:space="preserve"> </w:t>
            </w:r>
            <w:r>
              <w:rPr>
                <w:spacing w:val="22"/>
              </w:rPr>
              <w:t>接受有利益冲突的其他当事人的委</w:t>
            </w:r>
            <w:r>
              <w:rPr>
                <w:spacing w:val="5"/>
              </w:rPr>
              <w:t xml:space="preserve"> </w:t>
            </w:r>
            <w:r>
              <w:rPr>
                <w:spacing w:val="22"/>
              </w:rPr>
              <w:t>托或指派专利代理师承办与其本人</w:t>
            </w:r>
            <w:r>
              <w:rPr>
                <w:spacing w:val="5"/>
              </w:rPr>
              <w:t xml:space="preserve"> </w:t>
            </w:r>
            <w:r>
              <w:rPr>
                <w:spacing w:val="22"/>
              </w:rPr>
              <w:t>或者其近亲属有利益冲突的专利代</w:t>
            </w:r>
            <w:r>
              <w:rPr>
                <w:spacing w:val="5"/>
              </w:rPr>
              <w:t xml:space="preserve"> </w:t>
            </w:r>
            <w:r>
              <w:rPr>
                <w:spacing w:val="13"/>
              </w:rPr>
              <w:t>理业务</w:t>
            </w:r>
            <w:r>
              <w:rPr>
                <w:spacing w:val="-10"/>
              </w:rPr>
              <w:t xml:space="preserve"> </w:t>
            </w:r>
            <w:r>
              <w:rPr>
                <w:spacing w:val="13"/>
              </w:rPr>
              <w:t>，造成较重影响的。</w:t>
            </w:r>
          </w:p>
        </w:tc>
        <w:tc>
          <w:tcPr>
            <w:tcW w:w="1976" w:type="dxa"/>
            <w:vAlign w:val="top"/>
          </w:tcPr>
          <w:p>
            <w:pPr>
              <w:pStyle w:val="TableText"/>
              <w:ind w:left="111" w:right="108" w:firstLine="3"/>
              <w:spacing w:before="204" w:line="230" w:lineRule="auto"/>
              <w:jc w:val="both"/>
              <w:rPr/>
            </w:pPr>
            <w:r>
              <w:rPr>
                <w:spacing w:val="4"/>
              </w:rPr>
              <w:t>责令限期改正，予以</w:t>
            </w:r>
            <w:r>
              <w:rPr/>
              <w:t xml:space="preserve"> </w:t>
            </w:r>
            <w:r>
              <w:rPr/>
              <w:t>警告，可以处 3 万元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以上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7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万元以下的罚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66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1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20" w:lineRule="auto"/>
              <w:rPr>
                <w:rFonts w:ascii="Arial"/>
                <w:sz w:val="21"/>
              </w:rPr>
            </w:pPr>
            <w:r/>
          </w:p>
          <w:p>
            <w:pPr>
              <w:spacing w:line="3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419" w:type="dxa"/>
            <w:vAlign w:val="top"/>
          </w:tcPr>
          <w:p>
            <w:pPr>
              <w:pStyle w:val="TableText"/>
              <w:ind w:left="110" w:right="41" w:firstLine="2"/>
              <w:spacing w:before="93" w:line="230" w:lineRule="auto"/>
              <w:jc w:val="both"/>
              <w:rPr/>
            </w:pPr>
            <w:r>
              <w:rPr>
                <w:spacing w:val="7"/>
              </w:rPr>
              <w:t>泄露委托人的发明创造内容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，或者以</w:t>
            </w:r>
            <w:r>
              <w:rPr/>
              <w:t xml:space="preserve">  </w:t>
            </w:r>
            <w:r>
              <w:rPr>
                <w:spacing w:val="10"/>
              </w:rPr>
              <w:t>自己的名义申请专利或请求宣告专利</w:t>
            </w:r>
            <w:r>
              <w:rPr/>
              <w:t xml:space="preserve">  </w:t>
            </w:r>
            <w:r>
              <w:rPr>
                <w:spacing w:val="1"/>
              </w:rPr>
              <w:t>权无效的；疏于管理，造成严重后果，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对委托人的利益造成严重影响的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；逾</w:t>
            </w:r>
            <w:r>
              <w:rPr/>
              <w:t xml:space="preserve">  </w:t>
            </w:r>
            <w:r>
              <w:rPr>
                <w:spacing w:val="5"/>
              </w:rPr>
              <w:t>期未改正违法行为的。</w:t>
            </w:r>
          </w:p>
        </w:tc>
        <w:tc>
          <w:tcPr>
            <w:tcW w:w="1976" w:type="dxa"/>
            <w:vAlign w:val="top"/>
          </w:tcPr>
          <w:p>
            <w:pPr>
              <w:pStyle w:val="TableText"/>
              <w:ind w:left="111" w:right="108" w:firstLine="3"/>
              <w:spacing w:before="254" w:line="229" w:lineRule="auto"/>
              <w:jc w:val="both"/>
              <w:rPr/>
            </w:pPr>
            <w:r>
              <w:rPr>
                <w:spacing w:val="4"/>
              </w:rPr>
              <w:t>责令限期改正，予以</w:t>
            </w:r>
            <w:r>
              <w:rPr/>
              <w:t xml:space="preserve"> </w:t>
            </w:r>
            <w:r>
              <w:rPr/>
              <w:t>警告，可以处 7 万元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以上 10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7"/>
              </w:rPr>
              <w:t>万元以下的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1582" w:hRule="atLeast"/>
        </w:trPr>
        <w:tc>
          <w:tcPr>
            <w:tcW w:w="821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602" w:type="dxa"/>
            <w:vAlign w:val="top"/>
          </w:tcPr>
          <w:p>
            <w:pPr>
              <w:pStyle w:val="TableText"/>
              <w:ind w:left="106" w:right="108" w:firstLine="499"/>
              <w:spacing w:before="50" w:line="224" w:lineRule="auto"/>
              <w:jc w:val="both"/>
              <w:rPr/>
            </w:pPr>
            <w:r>
              <w:rPr>
                <w:spacing w:val="19"/>
              </w:rPr>
              <w:t>专利代理师未依照规</w:t>
            </w:r>
            <w:r>
              <w:rPr/>
              <w:t xml:space="preserve"> </w:t>
            </w:r>
            <w:r>
              <w:rPr>
                <w:spacing w:val="2"/>
              </w:rPr>
              <w:t>定进行备案的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；</w:t>
            </w:r>
            <w:r>
              <w:rPr>
                <w:spacing w:val="-24"/>
              </w:rPr>
              <w:t xml:space="preserve"> </w:t>
            </w:r>
            <w:r>
              <w:rPr>
                <w:spacing w:val="2"/>
              </w:rPr>
              <w:t>自行接受委</w:t>
            </w:r>
            <w:r>
              <w:rPr/>
              <w:t xml:space="preserve"> </w:t>
            </w:r>
            <w:r>
              <w:rPr>
                <w:spacing w:val="5"/>
              </w:rPr>
              <w:t>托办理专利代理业务的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；同</w:t>
            </w:r>
            <w:r>
              <w:rPr/>
              <w:t xml:space="preserve"> </w:t>
            </w:r>
            <w:r>
              <w:rPr>
                <w:spacing w:val="26"/>
              </w:rPr>
              <w:t>时在两个以上专利代理机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构从事专利代理业务的；违</w:t>
            </w:r>
          </w:p>
        </w:tc>
        <w:tc>
          <w:tcPr>
            <w:tcW w:w="4318" w:type="dxa"/>
            <w:vAlign w:val="top"/>
          </w:tcPr>
          <w:p>
            <w:pPr>
              <w:pStyle w:val="TableText"/>
              <w:ind w:left="109" w:right="98" w:firstLine="396"/>
              <w:spacing w:before="50" w:line="224" w:lineRule="auto"/>
              <w:jc w:val="both"/>
              <w:rPr/>
            </w:pPr>
            <w:r>
              <w:rPr>
                <w:b/>
                <w:bCs/>
                <w:spacing w:val="15"/>
              </w:rPr>
              <w:t>第二十六条第一款</w:t>
            </w:r>
            <w:r>
              <w:rPr>
                <w:b/>
                <w:bCs/>
                <w:spacing w:val="17"/>
              </w:rPr>
              <w:t xml:space="preserve">   </w:t>
            </w:r>
            <w:r>
              <w:rPr>
                <w:spacing w:val="15"/>
              </w:rPr>
              <w:t>专利代理师有下列行</w:t>
            </w:r>
            <w:r>
              <w:rPr/>
              <w:t xml:space="preserve"> </w:t>
            </w:r>
            <w:r>
              <w:rPr>
                <w:spacing w:val="4"/>
              </w:rPr>
              <w:t>为之一的，由省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、自治区、直辖市人民政府管理</w:t>
            </w:r>
            <w:r>
              <w:rPr/>
              <w:t xml:space="preserve"> </w:t>
            </w:r>
            <w:r>
              <w:rPr>
                <w:spacing w:val="5"/>
              </w:rPr>
              <w:t>专利工作的部门责令限期改正，予以警告，可以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处 5 万元以下的罚款；情节严重或者逾期未改正 </w:t>
            </w:r>
            <w:r>
              <w:rPr>
                <w:spacing w:val="5"/>
              </w:rPr>
              <w:t>的，由国务院专利行政部门责令停止承办新的专</w:t>
            </w:r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419" w:type="dxa"/>
            <w:vAlign w:val="top"/>
          </w:tcPr>
          <w:p>
            <w:pPr>
              <w:pStyle w:val="TableText"/>
              <w:ind w:left="109" w:right="102" w:firstLine="2"/>
              <w:spacing w:before="50" w:line="224" w:lineRule="auto"/>
              <w:jc w:val="both"/>
              <w:rPr/>
            </w:pPr>
            <w:r>
              <w:rPr>
                <w:spacing w:val="7"/>
              </w:rPr>
              <w:t>未依照本条例规定进行备案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，逾期不</w:t>
            </w:r>
            <w:r>
              <w:rPr/>
              <w:t xml:space="preserve"> </w:t>
            </w:r>
            <w:r>
              <w:rPr>
                <w:spacing w:val="5"/>
              </w:rPr>
              <w:t>改正的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自行接受委托办理专利代理</w:t>
            </w:r>
            <w:r>
              <w:rPr/>
              <w:t xml:space="preserve"> </w:t>
            </w:r>
            <w:r>
              <w:rPr>
                <w:spacing w:val="6"/>
              </w:rPr>
              <w:t>业务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>
                <w:spacing w:val="-29"/>
              </w:rPr>
              <w:t xml:space="preserve"> </w:t>
            </w:r>
            <w:r>
              <w:rPr>
                <w:spacing w:val="6"/>
              </w:rPr>
              <w:t>同时在两个以上专利代理机构</w:t>
            </w:r>
            <w:r>
              <w:rPr/>
              <w:t xml:space="preserve"> </w:t>
            </w:r>
            <w:r>
              <w:rPr>
                <w:spacing w:val="7"/>
              </w:rPr>
              <w:t>从事专利代理业务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；违反本条例规定</w:t>
            </w:r>
            <w:r>
              <w:rPr/>
              <w:t xml:space="preserve"> </w:t>
            </w:r>
            <w:r>
              <w:rPr>
                <w:spacing w:val="3"/>
              </w:rPr>
              <w:t>对其审查、审理或</w:t>
            </w:r>
            <w:r>
              <w:rPr>
                <w:spacing w:val="54"/>
              </w:rPr>
              <w:t xml:space="preserve"> </w:t>
            </w:r>
            <w:r>
              <w:rPr>
                <w:spacing w:val="3"/>
              </w:rPr>
              <w:t>者处理过的专利申</w:t>
            </w:r>
          </w:p>
        </w:tc>
        <w:tc>
          <w:tcPr>
            <w:tcW w:w="1976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4"/>
              <w:spacing w:before="81" w:line="228" w:lineRule="auto"/>
              <w:jc w:val="both"/>
              <w:rPr/>
            </w:pPr>
            <w:r>
              <w:rPr>
                <w:spacing w:val="4"/>
              </w:rPr>
              <w:t>责令限期改正，予以</w:t>
            </w:r>
            <w:r>
              <w:rPr/>
              <w:t xml:space="preserve"> </w:t>
            </w:r>
            <w:r>
              <w:rPr/>
              <w:t>警告</w:t>
            </w:r>
            <w:r>
              <w:rPr>
                <w:spacing w:val="-17"/>
              </w:rPr>
              <w:t xml:space="preserve"> </w:t>
            </w:r>
            <w:r>
              <w:rPr/>
              <w:t>，可以处 1.5 万 </w:t>
            </w:r>
            <w:r>
              <w:rPr>
                <w:spacing w:val="8"/>
              </w:rPr>
              <w:t>元以下的罚款。</w:t>
            </w:r>
          </w:p>
        </w:tc>
      </w:tr>
    </w:tbl>
    <w:p>
      <w:pPr>
        <w:spacing w:line="123" w:lineRule="exact"/>
        <w:rPr>
          <w:rFonts w:ascii="Arial"/>
          <w:sz w:val="10"/>
        </w:rPr>
      </w:pPr>
      <w:r/>
    </w:p>
    <w:p>
      <w:pPr>
        <w:spacing w:line="123" w:lineRule="exact"/>
        <w:sectPr>
          <w:footerReference w:type="default" r:id="rId351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10"/>
          <w:szCs w:val="1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602"/>
        <w:gridCol w:w="4318"/>
        <w:gridCol w:w="720"/>
        <w:gridCol w:w="3419"/>
        <w:gridCol w:w="1976"/>
      </w:tblGrid>
      <w:tr>
        <w:trPr>
          <w:trHeight w:val="63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8"/>
              <w:spacing w:before="50" w:line="231" w:lineRule="auto"/>
              <w:rPr/>
            </w:pPr>
            <w:r>
              <w:rPr>
                <w:spacing w:val="8"/>
              </w:rPr>
              <w:t>反本条例规定对其审查、审</w:t>
            </w:r>
            <w:r>
              <w:rPr>
                <w:spacing w:val="3"/>
              </w:rPr>
              <w:t xml:space="preserve"> </w:t>
            </w:r>
            <w:r>
              <w:rPr>
                <w:spacing w:val="26"/>
              </w:rPr>
              <w:t>理或者处理过的专利申请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或专利案件进行代理的；泄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露委托人的发明创造内容，</w:t>
            </w:r>
            <w:r>
              <w:rPr>
                <w:spacing w:val="4"/>
              </w:rPr>
              <w:t xml:space="preserve"> </w:t>
            </w:r>
            <w:r>
              <w:rPr>
                <w:spacing w:val="22"/>
              </w:rPr>
              <w:t>或者以自</w:t>
            </w:r>
            <w:r>
              <w:rPr>
                <w:spacing w:val="-8"/>
              </w:rPr>
              <w:t xml:space="preserve"> </w:t>
            </w:r>
            <w:r>
              <w:rPr>
                <w:spacing w:val="22"/>
              </w:rPr>
              <w:t>己的名义申请专</w:t>
            </w:r>
            <w:r>
              <w:rPr/>
              <w:t xml:space="preserve"> </w:t>
            </w:r>
            <w:r>
              <w:rPr>
                <w:spacing w:val="26"/>
              </w:rPr>
              <w:t>利或请求宣告专利权无效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31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0" w:right="106"/>
              <w:spacing w:before="50" w:line="227" w:lineRule="auto"/>
              <w:rPr/>
            </w:pPr>
            <w:r>
              <w:rPr>
                <w:spacing w:val="5"/>
              </w:rPr>
              <w:t>利代理业务 6 个月至12 个月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，直至吊销专利代</w:t>
            </w:r>
            <w:r>
              <w:rPr/>
              <w:t xml:space="preserve"> </w:t>
            </w:r>
            <w:r>
              <w:rPr>
                <w:spacing w:val="7"/>
              </w:rPr>
              <w:t>理师资格证：</w:t>
            </w:r>
          </w:p>
          <w:p>
            <w:pPr>
              <w:pStyle w:val="TableText"/>
              <w:ind w:left="499"/>
              <w:spacing w:before="12" w:line="203" w:lineRule="auto"/>
              <w:rPr/>
            </w:pPr>
            <w:r>
              <w:rPr>
                <w:spacing w:val="9"/>
              </w:rPr>
              <w:t>（一）未依照本条例规定进行备案；</w:t>
            </w:r>
          </w:p>
          <w:p>
            <w:pPr>
              <w:pStyle w:val="TableText"/>
              <w:ind w:left="499"/>
              <w:spacing w:before="41" w:line="203" w:lineRule="auto"/>
              <w:rPr/>
            </w:pPr>
            <w:r>
              <w:rPr>
                <w:spacing w:val="3"/>
              </w:rPr>
              <w:t>（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二 ）自行接受委托办理专利代理业务；</w:t>
            </w:r>
          </w:p>
          <w:p>
            <w:pPr>
              <w:pStyle w:val="TableText"/>
              <w:ind w:left="110" w:right="106" w:firstLine="389"/>
              <w:spacing w:before="37" w:line="220" w:lineRule="auto"/>
              <w:rPr/>
            </w:pPr>
            <w:r>
              <w:rPr>
                <w:spacing w:val="5"/>
              </w:rPr>
              <w:t>（三）同时在两个以上专利代理机构从事专</w:t>
            </w:r>
            <w:r>
              <w:rPr/>
              <w:t xml:space="preserve"> </w:t>
            </w:r>
            <w:r>
              <w:rPr>
                <w:spacing w:val="7"/>
              </w:rPr>
              <w:t>利代理业务；</w:t>
            </w:r>
          </w:p>
          <w:p>
            <w:pPr>
              <w:pStyle w:val="TableText"/>
              <w:ind w:left="109" w:right="106" w:firstLine="390"/>
              <w:spacing w:before="33" w:line="220" w:lineRule="auto"/>
              <w:rPr/>
            </w:pPr>
            <w:r>
              <w:rPr>
                <w:spacing w:val="2"/>
              </w:rPr>
              <w:t>（ 四）违反本条例规定对其审查、审理或者</w:t>
            </w:r>
            <w:r>
              <w:rPr/>
              <w:t xml:space="preserve"> </w:t>
            </w:r>
            <w:r>
              <w:rPr>
                <w:spacing w:val="9"/>
              </w:rPr>
              <w:t>处理过的专利申请或专利案件进行代理；</w:t>
            </w:r>
          </w:p>
          <w:p>
            <w:pPr>
              <w:pStyle w:val="TableText"/>
              <w:ind w:left="147" w:right="103" w:firstLine="352"/>
              <w:spacing w:before="31" w:line="220" w:lineRule="auto"/>
              <w:rPr/>
            </w:pPr>
            <w:r>
              <w:rPr>
                <w:spacing w:val="5"/>
              </w:rPr>
              <w:t>（五）泄露委托人的发明创造内容，或者以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自己的名义申请专利或请求宣告专利权无效。</w:t>
            </w:r>
          </w:p>
        </w:tc>
        <w:tc>
          <w:tcPr>
            <w:tcW w:w="7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19" w:type="dxa"/>
            <w:vAlign w:val="top"/>
          </w:tcPr>
          <w:p>
            <w:pPr>
              <w:pStyle w:val="TableText"/>
              <w:ind w:left="127" w:right="1135" w:hanging="19"/>
              <w:spacing w:before="50" w:line="213" w:lineRule="auto"/>
              <w:rPr/>
            </w:pPr>
            <w:r>
              <w:rPr>
                <w:spacing w:val="7"/>
              </w:rPr>
              <w:t>请或专利案件进行代理。</w:t>
            </w:r>
            <w:r>
              <w:rPr>
                <w:spacing w:val="2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197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1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419" w:type="dxa"/>
            <w:vAlign w:val="top"/>
          </w:tcPr>
          <w:p>
            <w:pPr>
              <w:pStyle w:val="TableText"/>
              <w:ind w:left="114" w:right="114" w:hanging="2"/>
              <w:spacing w:before="205" w:line="228" w:lineRule="auto"/>
              <w:jc w:val="both"/>
              <w:rPr/>
            </w:pPr>
            <w:r>
              <w:rPr>
                <w:spacing w:val="14"/>
              </w:rPr>
              <w:t>违法情形  泄</w:t>
            </w:r>
            <w:r>
              <w:rPr>
                <w:spacing w:val="-23"/>
              </w:rPr>
              <w:t xml:space="preserve"> </w:t>
            </w:r>
            <w:r>
              <w:rPr>
                <w:spacing w:val="14"/>
              </w:rPr>
              <w:t>露委</w:t>
            </w:r>
            <w:r>
              <w:rPr>
                <w:spacing w:val="-24"/>
              </w:rPr>
              <w:t xml:space="preserve"> </w:t>
            </w:r>
            <w:r>
              <w:rPr>
                <w:spacing w:val="14"/>
              </w:rPr>
              <w:t>托人</w:t>
            </w:r>
            <w:r>
              <w:rPr>
                <w:spacing w:val="-9"/>
              </w:rPr>
              <w:t xml:space="preserve"> </w:t>
            </w:r>
            <w:r>
              <w:rPr>
                <w:spacing w:val="14"/>
              </w:rPr>
              <w:t>的发</w:t>
            </w:r>
            <w:r>
              <w:rPr>
                <w:spacing w:val="-9"/>
              </w:rPr>
              <w:t xml:space="preserve"> </w:t>
            </w:r>
            <w:r>
              <w:rPr>
                <w:spacing w:val="14"/>
              </w:rPr>
              <w:t>明</w:t>
            </w:r>
            <w:r>
              <w:rPr>
                <w:spacing w:val="-27"/>
              </w:rPr>
              <w:t xml:space="preserve"> </w:t>
            </w:r>
            <w:r>
              <w:rPr>
                <w:spacing w:val="14"/>
              </w:rPr>
              <w:t>创造</w:t>
            </w:r>
            <w:r>
              <w:rPr/>
              <w:t xml:space="preserve"> </w:t>
            </w:r>
            <w:r>
              <w:rPr>
                <w:spacing w:val="17"/>
              </w:rPr>
              <w:t>内容</w:t>
            </w:r>
            <w:r>
              <w:rPr>
                <w:spacing w:val="-1"/>
              </w:rPr>
              <w:t xml:space="preserve"> </w:t>
            </w:r>
            <w:r>
              <w:rPr>
                <w:spacing w:val="17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17"/>
              </w:rPr>
              <w:t>或者以自己的名义申请专利</w:t>
            </w:r>
            <w:r>
              <w:rPr/>
              <w:t xml:space="preserve"> </w:t>
            </w:r>
            <w:r>
              <w:rPr>
                <w:spacing w:val="15"/>
              </w:rPr>
              <w:t>或请求宣告专利权无效的。</w:t>
            </w:r>
          </w:p>
        </w:tc>
        <w:tc>
          <w:tcPr>
            <w:tcW w:w="1976" w:type="dxa"/>
            <w:vAlign w:val="top"/>
          </w:tcPr>
          <w:p>
            <w:pPr>
              <w:pStyle w:val="TableText"/>
              <w:ind w:left="110" w:right="108" w:firstLine="4"/>
              <w:spacing w:before="47" w:line="222" w:lineRule="auto"/>
              <w:jc w:val="both"/>
              <w:rPr/>
            </w:pPr>
            <w:r>
              <w:rPr>
                <w:spacing w:val="4"/>
              </w:rPr>
              <w:t>责令限期改正，予以</w:t>
            </w:r>
            <w:r>
              <w:rPr/>
              <w:t xml:space="preserve"> </w:t>
            </w:r>
            <w:r>
              <w:rPr/>
              <w:t>警告</w:t>
            </w:r>
            <w:r>
              <w:rPr>
                <w:spacing w:val="-17"/>
              </w:rPr>
              <w:t xml:space="preserve"> </w:t>
            </w:r>
            <w:r>
              <w:rPr/>
              <w:t>，可以处 1.5 万 </w:t>
            </w:r>
            <w:r>
              <w:rPr>
                <w:spacing w:val="3"/>
              </w:rPr>
              <w:t>元以上 3.5 万元以下 </w:t>
            </w:r>
            <w:r>
              <w:rPr>
                <w:spacing w:val="6"/>
              </w:rPr>
              <w:t>的罚款。</w:t>
            </w:r>
          </w:p>
        </w:tc>
      </w:tr>
      <w:tr>
        <w:trPr>
          <w:trHeight w:val="153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1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419" w:type="dxa"/>
            <w:vAlign w:val="top"/>
          </w:tcPr>
          <w:p>
            <w:pPr>
              <w:pStyle w:val="TableText"/>
              <w:ind w:left="111" w:right="105" w:firstLine="2"/>
              <w:spacing w:before="178" w:line="230" w:lineRule="auto"/>
              <w:jc w:val="both"/>
              <w:rPr/>
            </w:pPr>
            <w:r>
              <w:rPr>
                <w:spacing w:val="17"/>
              </w:rPr>
              <w:t>泄露委托人的发明创造内容</w:t>
            </w:r>
            <w:r>
              <w:rPr>
                <w:spacing w:val="-1"/>
              </w:rPr>
              <w:t xml:space="preserve"> </w:t>
            </w:r>
            <w:r>
              <w:rPr>
                <w:spacing w:val="17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17"/>
              </w:rPr>
              <w:t>或者</w:t>
            </w:r>
            <w:r>
              <w:rPr/>
              <w:t xml:space="preserve"> </w:t>
            </w:r>
            <w:r>
              <w:rPr>
                <w:spacing w:val="17"/>
              </w:rPr>
              <w:t>以 自己的名义申请专利或请求宣告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专利权无  效</w:t>
            </w:r>
            <w:r>
              <w:rPr>
                <w:spacing w:val="-15"/>
              </w:rPr>
              <w:t xml:space="preserve"> </w:t>
            </w:r>
            <w:r>
              <w:rPr>
                <w:spacing w:val="9"/>
              </w:rPr>
              <w:t>，造成严重影响的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；对</w:t>
            </w:r>
            <w:r>
              <w:rPr/>
              <w:t xml:space="preserve"> </w:t>
            </w:r>
            <w:r>
              <w:rPr>
                <w:spacing w:val="8"/>
              </w:rPr>
              <w:t>违法违规行为逾期不改正的的。</w:t>
            </w:r>
          </w:p>
        </w:tc>
        <w:tc>
          <w:tcPr>
            <w:tcW w:w="1976" w:type="dxa"/>
            <w:vAlign w:val="top"/>
          </w:tcPr>
          <w:p>
            <w:pPr>
              <w:pStyle w:val="TableText"/>
              <w:ind w:left="110" w:right="108" w:firstLine="4"/>
              <w:spacing w:before="179" w:line="230" w:lineRule="auto"/>
              <w:jc w:val="both"/>
              <w:rPr/>
            </w:pPr>
            <w:r>
              <w:rPr>
                <w:spacing w:val="4"/>
              </w:rPr>
              <w:t>责令限期改正，予以</w:t>
            </w:r>
            <w:r>
              <w:rPr/>
              <w:t xml:space="preserve"> </w:t>
            </w:r>
            <w:r>
              <w:rPr/>
              <w:t>警告</w:t>
            </w:r>
            <w:r>
              <w:rPr>
                <w:spacing w:val="-17"/>
              </w:rPr>
              <w:t xml:space="preserve"> </w:t>
            </w:r>
            <w:r>
              <w:rPr/>
              <w:t>，可以处 3.5 万 </w:t>
            </w:r>
            <w:r>
              <w:rPr>
                <w:spacing w:val="5"/>
              </w:rPr>
              <w:t>元以上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5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万元以下的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400"/>
              <w:spacing w:before="82" w:line="227" w:lineRule="auto"/>
              <w:rPr/>
            </w:pPr>
            <w:r>
              <w:rPr>
                <w:spacing w:val="26"/>
              </w:rPr>
              <w:t>擅自开展专利代</w:t>
            </w:r>
            <w:r>
              <w:rPr>
                <w:spacing w:val="-18"/>
              </w:rPr>
              <w:t xml:space="preserve"> </w:t>
            </w:r>
            <w:r>
              <w:rPr>
                <w:spacing w:val="26"/>
              </w:rPr>
              <w:t>理业</w:t>
            </w:r>
            <w:r>
              <w:rPr/>
              <w:t xml:space="preserve"> </w:t>
            </w:r>
            <w:r>
              <w:rPr>
                <w:spacing w:val="4"/>
              </w:rPr>
              <w:t>务的。</w:t>
            </w:r>
          </w:p>
        </w:tc>
        <w:tc>
          <w:tcPr>
            <w:tcW w:w="4318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32" w:firstLine="396"/>
              <w:spacing w:before="82" w:line="230" w:lineRule="auto"/>
              <w:jc w:val="both"/>
              <w:rPr/>
            </w:pPr>
            <w:r>
              <w:rPr>
                <w:b/>
                <w:bCs/>
                <w:spacing w:val="15"/>
              </w:rPr>
              <w:t>第二十七条</w:t>
            </w:r>
            <w:r>
              <w:rPr>
                <w:b/>
                <w:bCs/>
                <w:spacing w:val="16"/>
              </w:rPr>
              <w:t xml:space="preserve">   </w:t>
            </w:r>
            <w:r>
              <w:rPr>
                <w:spacing w:val="15"/>
              </w:rPr>
              <w:t>违反本条例规定擅自开展专</w:t>
            </w:r>
            <w:r>
              <w:rPr/>
              <w:t xml:space="preserve">  </w:t>
            </w:r>
            <w:r>
              <w:rPr>
                <w:spacing w:val="5"/>
              </w:rPr>
              <w:t>利代理业务的，由省、自治区、直辖市人民政府</w:t>
            </w:r>
            <w:r>
              <w:rPr/>
              <w:t xml:space="preserve">  </w:t>
            </w:r>
            <w:r>
              <w:rPr>
                <w:spacing w:val="5"/>
              </w:rPr>
              <w:t>管理专利工作的部门责令停止违法行为，没收违</w:t>
            </w:r>
            <w:r>
              <w:rPr>
                <w:spacing w:val="1"/>
              </w:rPr>
              <w:t xml:space="preserve">  </w:t>
            </w:r>
            <w:r>
              <w:rPr/>
              <w:t>法所得，并处违法所得 1</w:t>
            </w:r>
            <w:r>
              <w:rPr>
                <w:spacing w:val="-27"/>
              </w:rPr>
              <w:t xml:space="preserve"> </w:t>
            </w:r>
            <w:r>
              <w:rPr/>
              <w:t>倍以上</w:t>
            </w:r>
            <w:r>
              <w:rPr>
                <w:spacing w:val="-24"/>
              </w:rPr>
              <w:t xml:space="preserve"> </w:t>
            </w:r>
            <w:r>
              <w:rPr/>
              <w:t>5</w:t>
            </w:r>
            <w:r>
              <w:rPr>
                <w:spacing w:val="-28"/>
              </w:rPr>
              <w:t xml:space="preserve"> </w:t>
            </w:r>
            <w:r>
              <w:rPr/>
              <w:t>倍以下的罚款。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419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7" w:lineRule="auto"/>
              <w:rPr/>
            </w:pPr>
            <w:r>
              <w:rPr>
                <w:spacing w:val="9"/>
              </w:rPr>
              <w:t>擅自开展专利代理业的数额较少的。</w:t>
            </w:r>
          </w:p>
        </w:tc>
        <w:tc>
          <w:tcPr>
            <w:tcW w:w="1976" w:type="dxa"/>
            <w:vAlign w:val="top"/>
          </w:tcPr>
          <w:p>
            <w:pPr>
              <w:pStyle w:val="TableText"/>
              <w:ind w:left="113" w:right="104" w:firstLine="2"/>
              <w:spacing w:before="47" w:line="222" w:lineRule="auto"/>
              <w:jc w:val="both"/>
              <w:rPr/>
            </w:pPr>
            <w:r>
              <w:rPr>
                <w:spacing w:val="4"/>
              </w:rPr>
              <w:t>责令停止违法行为，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没收违法所得，并处</w:t>
            </w:r>
            <w:r>
              <w:rPr>
                <w:spacing w:val="2"/>
              </w:rPr>
              <w:t xml:space="preserve"> </w:t>
            </w:r>
            <w:r>
              <w:rPr>
                <w:spacing w:val="18"/>
              </w:rPr>
              <w:t>违法所得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8"/>
              </w:rPr>
              <w:t>1 倍以上</w:t>
            </w:r>
            <w:r>
              <w:rPr/>
              <w:t xml:space="preserve"> </w:t>
            </w:r>
            <w:r>
              <w:rPr>
                <w:spacing w:val="2"/>
              </w:rPr>
              <w:t>2.2 倍以下的罚款。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1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419" w:type="dxa"/>
            <w:vAlign w:val="top"/>
          </w:tcPr>
          <w:p>
            <w:pPr>
              <w:pStyle w:val="TableText"/>
              <w:ind w:left="108" w:right="100" w:firstLine="2"/>
              <w:spacing w:before="208" w:line="228" w:lineRule="auto"/>
              <w:jc w:val="both"/>
              <w:rPr/>
            </w:pPr>
            <w:r>
              <w:rPr>
                <w:spacing w:val="7"/>
              </w:rPr>
              <w:t>擅自开展专利代理业务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，对专利授权</w:t>
            </w:r>
            <w:r>
              <w:rPr/>
              <w:t xml:space="preserve"> </w:t>
            </w:r>
            <w:r>
              <w:rPr>
                <w:spacing w:val="8"/>
              </w:rPr>
              <w:t>和权利保护范围等造成影响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、损害申</w:t>
            </w:r>
            <w:r>
              <w:rPr/>
              <w:t xml:space="preserve"> </w:t>
            </w:r>
            <w:r>
              <w:rPr>
                <w:spacing w:val="6"/>
              </w:rPr>
              <w:t>请人权益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，造成较为严重后果的。</w:t>
            </w:r>
          </w:p>
        </w:tc>
        <w:tc>
          <w:tcPr>
            <w:tcW w:w="1976" w:type="dxa"/>
            <w:vAlign w:val="top"/>
          </w:tcPr>
          <w:p>
            <w:pPr>
              <w:pStyle w:val="TableText"/>
              <w:ind w:left="113" w:right="104" w:firstLine="2"/>
              <w:spacing w:before="47" w:line="222" w:lineRule="auto"/>
              <w:jc w:val="both"/>
              <w:rPr/>
            </w:pPr>
            <w:r>
              <w:rPr>
                <w:spacing w:val="4"/>
              </w:rPr>
              <w:t>责令停止违法行为，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没收违法所得，并处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违法所得 2.2 倍以上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3.8 倍以下的罚款。</w:t>
            </w:r>
          </w:p>
        </w:tc>
      </w:tr>
      <w:tr>
        <w:trPr>
          <w:trHeight w:val="126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1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419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2"/>
              <w:spacing w:before="81" w:line="227" w:lineRule="auto"/>
              <w:rPr/>
            </w:pPr>
            <w:r>
              <w:rPr>
                <w:spacing w:val="7"/>
              </w:rPr>
              <w:t>擅自开展专利代理业务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，造成严重后</w:t>
            </w:r>
            <w:r>
              <w:rPr/>
              <w:t xml:space="preserve"> </w:t>
            </w:r>
            <w:r>
              <w:rPr>
                <w:spacing w:val="8"/>
              </w:rPr>
              <w:t>果且逾期不改正违法行为的。</w:t>
            </w:r>
          </w:p>
        </w:tc>
        <w:tc>
          <w:tcPr>
            <w:tcW w:w="1976" w:type="dxa"/>
            <w:vAlign w:val="top"/>
          </w:tcPr>
          <w:p>
            <w:pPr>
              <w:pStyle w:val="TableText"/>
              <w:ind w:left="113" w:right="104" w:firstLine="2"/>
              <w:spacing w:before="47" w:line="223" w:lineRule="auto"/>
              <w:jc w:val="both"/>
              <w:rPr/>
            </w:pPr>
            <w:r>
              <w:rPr>
                <w:spacing w:val="4"/>
              </w:rPr>
              <w:t>责令停止违法行为，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没收违法所得，并处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违法所得 3.8 倍以上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5 倍以下的罚款。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52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053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八十八、《奥林匹克标志保护条例》行政处罚裁量基准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56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44"/>
        <w:gridCol w:w="1320"/>
        <w:gridCol w:w="5473"/>
        <w:gridCol w:w="780"/>
        <w:gridCol w:w="2024"/>
        <w:gridCol w:w="4128"/>
      </w:tblGrid>
      <w:tr>
        <w:trPr>
          <w:trHeight w:val="536" w:hRule="atLeast"/>
        </w:trPr>
        <w:tc>
          <w:tcPr>
            <w:tcW w:w="844" w:type="dxa"/>
            <w:vAlign w:val="top"/>
          </w:tcPr>
          <w:p>
            <w:pPr>
              <w:pStyle w:val="TableText"/>
              <w:ind w:left="223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1320" w:type="dxa"/>
            <w:vAlign w:val="top"/>
          </w:tcPr>
          <w:p>
            <w:pPr>
              <w:pStyle w:val="TableText"/>
              <w:ind w:left="26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5473" w:type="dxa"/>
            <w:vAlign w:val="top"/>
          </w:tcPr>
          <w:p>
            <w:pPr>
              <w:pStyle w:val="TableText"/>
              <w:ind w:left="2335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804" w:type="dxa"/>
            <w:vAlign w:val="top"/>
            <w:gridSpan w:val="2"/>
          </w:tcPr>
          <w:p>
            <w:pPr>
              <w:pStyle w:val="TableText"/>
              <w:ind w:left="1001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128" w:type="dxa"/>
            <w:vAlign w:val="top"/>
          </w:tcPr>
          <w:p>
            <w:pPr>
              <w:pStyle w:val="TableText"/>
              <w:ind w:left="166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209" w:hRule="atLeast"/>
        </w:trPr>
        <w:tc>
          <w:tcPr>
            <w:tcW w:w="84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4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1320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6" w:firstLine="401"/>
              <w:spacing w:before="82" w:line="229" w:lineRule="auto"/>
              <w:jc w:val="both"/>
              <w:rPr/>
            </w:pPr>
            <w:r>
              <w:rPr>
                <w:spacing w:val="3"/>
              </w:rPr>
              <w:t>侵 犯 奥</w:t>
            </w:r>
            <w:r>
              <w:rPr/>
              <w:t xml:space="preserve"> </w:t>
            </w:r>
            <w:r>
              <w:rPr>
                <w:spacing w:val="30"/>
              </w:rPr>
              <w:t>林匹克标志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专有权的。</w:t>
            </w:r>
          </w:p>
        </w:tc>
        <w:tc>
          <w:tcPr>
            <w:tcW w:w="5473" w:type="dxa"/>
            <w:vAlign w:val="top"/>
            <w:vMerge w:val="restart"/>
            <w:tcBorders>
              <w:bottom w:val="nil"/>
            </w:tcBorders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43" w:firstLine="399"/>
              <w:spacing w:before="82" w:line="231" w:lineRule="auto"/>
              <w:jc w:val="both"/>
              <w:rPr/>
            </w:pPr>
            <w:r>
              <w:rPr>
                <w:b/>
                <w:bCs/>
                <w:spacing w:val="8"/>
              </w:rPr>
              <w:t>第十二条第一款</w:t>
            </w:r>
            <w:r>
              <w:rPr>
                <w:b/>
                <w:bCs/>
                <w:spacing w:val="52"/>
                <w:w w:val="101"/>
              </w:rPr>
              <w:t xml:space="preserve"> </w:t>
            </w:r>
            <w:r>
              <w:rPr>
                <w:spacing w:val="8"/>
              </w:rPr>
              <w:t>未经奥林匹克标志权利人许可，为商业</w:t>
            </w:r>
            <w:r>
              <w:rPr/>
              <w:t xml:space="preserve">  </w:t>
            </w:r>
            <w:r>
              <w:rPr>
                <w:spacing w:val="10"/>
              </w:rPr>
              <w:t>目的擅自使用奥林匹克标志</w:t>
            </w:r>
            <w:r>
              <w:rPr/>
              <w:t xml:space="preserve"> </w:t>
            </w:r>
            <w:r>
              <w:rPr>
                <w:spacing w:val="10"/>
              </w:rPr>
              <w:t>，或者使用足以引人误认的近似</w:t>
            </w:r>
            <w:r>
              <w:rPr/>
              <w:t xml:space="preserve">  </w:t>
            </w:r>
            <w:r>
              <w:rPr>
                <w:spacing w:val="5"/>
              </w:rPr>
              <w:t>标志</w:t>
            </w:r>
            <w:r>
              <w:rPr>
                <w:spacing w:val="-6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即侵犯奥林匹克标志专有权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，引起纠纷的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由当事人</w:t>
            </w:r>
            <w:r>
              <w:rPr/>
              <w:t xml:space="preserve">  </w:t>
            </w:r>
            <w:r>
              <w:rPr>
                <w:spacing w:val="9"/>
              </w:rPr>
              <w:t>协商解决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；不愿协商或者协商不成的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，奥林匹克标志权利人</w:t>
            </w:r>
            <w:r>
              <w:rPr/>
              <w:t xml:space="preserve">  </w:t>
            </w:r>
            <w:r>
              <w:rPr>
                <w:spacing w:val="10"/>
              </w:rPr>
              <w:t>或者利害关系人可以向人民法院提起诉讼</w:t>
            </w:r>
            <w:r>
              <w:rPr/>
              <w:t xml:space="preserve"> </w:t>
            </w:r>
            <w:r>
              <w:rPr>
                <w:spacing w:val="10"/>
              </w:rPr>
              <w:t>，也可以请求市场</w:t>
            </w:r>
            <w:r>
              <w:rPr/>
              <w:t xml:space="preserve">  </w:t>
            </w:r>
            <w:r>
              <w:rPr>
                <w:spacing w:val="9"/>
              </w:rPr>
              <w:t>监督管理部门处理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。市场监督管理部门处理时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，认定侵权行</w:t>
            </w:r>
            <w:r>
              <w:rPr/>
              <w:t xml:space="preserve">  </w:t>
            </w:r>
            <w:r>
              <w:rPr>
                <w:spacing w:val="8"/>
              </w:rPr>
              <w:t>为成立的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，责令立即停止侵权行为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，没收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、销毁侵权商品和</w:t>
            </w:r>
            <w:r>
              <w:rPr/>
              <w:t xml:space="preserve">  </w:t>
            </w:r>
            <w:r>
              <w:rPr>
                <w:spacing w:val="12"/>
              </w:rPr>
              <w:t>主要用于制造侵权商品或者为商业目的擅自制造奥林匹克标</w:t>
            </w:r>
            <w:r>
              <w:rPr>
                <w:spacing w:val="2"/>
              </w:rPr>
              <w:t xml:space="preserve">  </w:t>
            </w:r>
            <w:r>
              <w:rPr>
                <w:spacing w:val="4"/>
              </w:rPr>
              <w:t>志的工具。违法经营额 5 万元以上的，可以并处违法经</w:t>
            </w:r>
            <w:r>
              <w:rPr>
                <w:spacing w:val="3"/>
              </w:rPr>
              <w:t>营额 5</w:t>
            </w:r>
            <w:r>
              <w:rPr/>
              <w:t xml:space="preserve">  </w:t>
            </w:r>
            <w:r>
              <w:rPr>
                <w:spacing w:val="8"/>
              </w:rPr>
              <w:t>倍以下的罚款</w:t>
            </w:r>
            <w:r>
              <w:rPr>
                <w:spacing w:val="-1"/>
              </w:rPr>
              <w:t xml:space="preserve"> </w:t>
            </w:r>
            <w:r>
              <w:rPr>
                <w:spacing w:val="8"/>
              </w:rPr>
              <w:t>，没有违法经营额或者违法经营额不足 5 万元</w:t>
            </w:r>
            <w:r>
              <w:rPr/>
              <w:t xml:space="preserve">  </w:t>
            </w:r>
            <w:r>
              <w:rPr>
                <w:spacing w:val="1"/>
              </w:rPr>
              <w:t>的，可以并处 25 万元以下的罚款。当事人对处理决定不服的，</w:t>
            </w:r>
            <w:r>
              <w:rPr>
                <w:spacing w:val="12"/>
              </w:rPr>
              <w:t xml:space="preserve"> </w:t>
            </w:r>
            <w:r>
              <w:rPr>
                <w:spacing w:val="9"/>
              </w:rPr>
              <w:t>可以依照《中华人民共和国行政复议法》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申请行政复</w:t>
            </w:r>
            <w:r>
              <w:rPr>
                <w:spacing w:val="8"/>
              </w:rPr>
              <w:t>议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，也</w:t>
            </w:r>
            <w:r>
              <w:rPr/>
              <w:t xml:space="preserve">  </w:t>
            </w:r>
            <w:r>
              <w:rPr>
                <w:spacing w:val="10"/>
              </w:rPr>
              <w:t>可以直接依照《中华人民共和国行政诉讼法》</w:t>
            </w:r>
            <w:r>
              <w:rPr/>
              <w:t xml:space="preserve"> </w:t>
            </w:r>
            <w:r>
              <w:rPr>
                <w:spacing w:val="10"/>
              </w:rPr>
              <w:t>向人民法院提</w:t>
            </w:r>
            <w:r>
              <w:rPr/>
              <w:t xml:space="preserve">  </w:t>
            </w:r>
            <w:r>
              <w:rPr>
                <w:spacing w:val="9"/>
              </w:rPr>
              <w:t>起诉讼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。进行处理的市场监督管理部门应当事人的请求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，可</w:t>
            </w:r>
            <w:r>
              <w:rPr/>
              <w:t xml:space="preserve">  </w:t>
            </w:r>
            <w:r>
              <w:rPr>
                <w:spacing w:val="11"/>
              </w:rPr>
              <w:t>以就侵犯奥林匹克标志专有权的赔偿数额进</w:t>
            </w:r>
            <w:r>
              <w:rPr>
                <w:spacing w:val="10"/>
              </w:rPr>
              <w:t>行调解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；调解不</w:t>
            </w:r>
            <w:r>
              <w:rPr/>
              <w:t xml:space="preserve">  </w:t>
            </w:r>
            <w:r>
              <w:rPr>
                <w:spacing w:val="8"/>
              </w:rPr>
              <w:t>成的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当事人可以依照《中华人民共和国民事诉讼法》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向人</w:t>
            </w:r>
            <w:r>
              <w:rPr/>
              <w:t xml:space="preserve">  </w:t>
            </w:r>
            <w:r>
              <w:rPr>
                <w:spacing w:val="8"/>
              </w:rPr>
              <w:t>民法院提起诉讼。</w:t>
            </w:r>
          </w:p>
        </w:tc>
        <w:tc>
          <w:tcPr>
            <w:tcW w:w="78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24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1" w:firstLine="2"/>
              <w:spacing w:before="81" w:line="230" w:lineRule="auto"/>
              <w:jc w:val="both"/>
              <w:rPr/>
            </w:pPr>
            <w:r>
              <w:rPr>
                <w:spacing w:val="8"/>
              </w:rPr>
              <w:t>违法经营额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5 </w:t>
            </w:r>
            <w:r>
              <w:rPr>
                <w:spacing w:val="8"/>
              </w:rPr>
              <w:t>万元以</w:t>
            </w:r>
            <w:r>
              <w:rPr/>
              <w:t xml:space="preserve"> </w:t>
            </w:r>
            <w:r>
              <w:rPr>
                <w:spacing w:val="-2"/>
              </w:rPr>
              <w:t>上</w:t>
            </w:r>
            <w:r>
              <w:rPr>
                <w:spacing w:val="15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2"/>
              </w:rPr>
              <w:t>10 </w:t>
            </w:r>
            <w:r>
              <w:rPr>
                <w:spacing w:val="-2"/>
              </w:rPr>
              <w:t>万元以下的；没</w:t>
            </w:r>
            <w:r>
              <w:rPr/>
              <w:t xml:space="preserve"> </w:t>
            </w:r>
            <w:r>
              <w:rPr>
                <w:spacing w:val="10"/>
              </w:rPr>
              <w:t>有违法经营额或者违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法经营额不足</w:t>
            </w:r>
            <w:r>
              <w:rPr>
                <w:spacing w:val="27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9"/>
              </w:rPr>
              <w:t>1.5</w:t>
            </w:r>
            <w:r>
              <w:rPr>
                <w:rFonts w:ascii="Times New Roman" w:hAnsi="Times New Roman" w:eastAsia="Times New Roman" w:cs="Times New Roman"/>
                <w:spacing w:val="15"/>
                <w:w w:val="102"/>
              </w:rPr>
              <w:t xml:space="preserve"> </w:t>
            </w:r>
            <w:r>
              <w:rPr>
                <w:spacing w:val="9"/>
              </w:rPr>
              <w:t>万</w:t>
            </w:r>
            <w:r>
              <w:rPr/>
              <w:t xml:space="preserve"> </w:t>
            </w:r>
            <w:r>
              <w:rPr>
                <w:spacing w:val="5"/>
              </w:rPr>
              <w:t>元的。</w:t>
            </w:r>
          </w:p>
        </w:tc>
        <w:tc>
          <w:tcPr>
            <w:tcW w:w="4128" w:type="dxa"/>
            <w:vAlign w:val="top"/>
          </w:tcPr>
          <w:p>
            <w:pPr>
              <w:pStyle w:val="TableText"/>
              <w:ind w:left="111" w:right="108" w:firstLine="2"/>
              <w:spacing w:before="50" w:line="226" w:lineRule="auto"/>
              <w:jc w:val="both"/>
              <w:rPr/>
            </w:pPr>
            <w:r>
              <w:rPr>
                <w:spacing w:val="4"/>
              </w:rPr>
              <w:t>责令立即停止侵权行为，没收、销毁侵权商品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15"/>
              </w:rPr>
              <w:t>和主要用于制造侵权商品或者为商业目的擅</w:t>
            </w:r>
            <w:r>
              <w:rPr>
                <w:spacing w:val="6"/>
              </w:rPr>
              <w:t xml:space="preserve"> </w:t>
            </w:r>
            <w:r>
              <w:rPr>
                <w:spacing w:val="14"/>
              </w:rPr>
              <w:t>自制造奥林匹克标志的工具</w:t>
            </w:r>
            <w:r>
              <w:rPr>
                <w:spacing w:val="-23"/>
              </w:rPr>
              <w:t xml:space="preserve"> </w:t>
            </w:r>
            <w:r>
              <w:rPr>
                <w:spacing w:val="14"/>
              </w:rPr>
              <w:t>。违法经营额 5</w:t>
            </w:r>
            <w:r>
              <w:rPr/>
              <w:t xml:space="preserve"> </w:t>
            </w:r>
            <w:r>
              <w:rPr>
                <w:spacing w:val="7"/>
              </w:rPr>
              <w:t>万元以上10 万元以下的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，可以并处违法经营</w:t>
            </w:r>
            <w:r>
              <w:rPr/>
              <w:t xml:space="preserve"> </w:t>
            </w:r>
            <w:r>
              <w:rPr>
                <w:spacing w:val="4"/>
              </w:rPr>
              <w:t>额 1.5 倍以下的罚款，没有违法经营额或者违</w:t>
            </w:r>
            <w:r>
              <w:rPr>
                <w:spacing w:val="8"/>
              </w:rPr>
              <w:t xml:space="preserve"> </w:t>
            </w:r>
            <w:r>
              <w:rPr>
                <w:spacing w:val="2"/>
              </w:rPr>
              <w:t>法经营额不足 1.5 万元的</w:t>
            </w:r>
            <w:r>
              <w:rPr>
                <w:spacing w:val="-9"/>
              </w:rPr>
              <w:t xml:space="preserve"> </w:t>
            </w:r>
            <w:r>
              <w:rPr>
                <w:spacing w:val="2"/>
              </w:rPr>
              <w:t>，可以并处 7.5 万元</w:t>
            </w:r>
            <w:r>
              <w:rPr/>
              <w:t xml:space="preserve"> </w:t>
            </w:r>
            <w:r>
              <w:rPr>
                <w:spacing w:val="7"/>
              </w:rPr>
              <w:t>以下的罚款。</w:t>
            </w:r>
          </w:p>
        </w:tc>
      </w:tr>
      <w:tr>
        <w:trPr>
          <w:trHeight w:val="2673" w:hRule="atLeast"/>
        </w:trPr>
        <w:tc>
          <w:tcPr>
            <w:tcW w:w="84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2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47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0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24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32"/>
              <w:spacing w:before="82" w:line="230" w:lineRule="auto"/>
              <w:jc w:val="both"/>
              <w:rPr/>
            </w:pPr>
            <w:r>
              <w:rPr>
                <w:spacing w:val="13"/>
              </w:rPr>
              <w:t>违法经营额</w:t>
            </w:r>
            <w:r>
              <w:rPr>
                <w:spacing w:val="39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3"/>
              </w:rPr>
              <w:t>10</w:t>
            </w:r>
            <w:r>
              <w:rPr>
                <w:rFonts w:ascii="Times New Roman" w:hAnsi="Times New Roman" w:eastAsia="Times New Roman" w:cs="Times New Roman"/>
                <w:spacing w:val="23"/>
                <w:w w:val="101"/>
              </w:rPr>
              <w:t xml:space="preserve"> </w:t>
            </w:r>
            <w:r>
              <w:rPr>
                <w:spacing w:val="13"/>
              </w:rPr>
              <w:t>万元</w:t>
            </w:r>
            <w:r>
              <w:rPr/>
              <w:t xml:space="preserve">  </w:t>
            </w:r>
            <w:r>
              <w:rPr>
                <w:spacing w:val="2"/>
              </w:rPr>
              <w:t>以上 </w:t>
            </w:r>
            <w:r>
              <w:rPr>
                <w:rFonts w:ascii="Times New Roman" w:hAnsi="Times New Roman" w:eastAsia="Times New Roman" w:cs="Times New Roman"/>
                <w:spacing w:val="2"/>
              </w:rPr>
              <w:t>20 </w:t>
            </w:r>
            <w:r>
              <w:rPr>
                <w:spacing w:val="2"/>
              </w:rPr>
              <w:t>万元以下的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</w:t>
            </w:r>
            <w:r>
              <w:rPr/>
              <w:t xml:space="preserve"> </w:t>
            </w:r>
            <w:r>
              <w:rPr>
                <w:spacing w:val="10"/>
              </w:rPr>
              <w:t>没有违法经营额或者</w:t>
            </w:r>
            <w:r>
              <w:rPr/>
              <w:t xml:space="preserve">  </w:t>
            </w:r>
            <w:r>
              <w:rPr>
                <w:spacing w:val="6"/>
              </w:rPr>
              <w:t>违法经营额</w:t>
            </w:r>
            <w:r>
              <w:rPr>
                <w:spacing w:val="24"/>
              </w:rPr>
              <w:t xml:space="preserve"> </w:t>
            </w:r>
            <w:r>
              <w:rPr>
                <w:spacing w:val="6"/>
              </w:rPr>
              <w:t>1.5 万元</w:t>
            </w:r>
            <w:r>
              <w:rPr/>
              <w:t xml:space="preserve">  </w:t>
            </w:r>
            <w:r>
              <w:rPr>
                <w:spacing w:val="1"/>
              </w:rPr>
              <w:t>以上不足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3.5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万元的。</w:t>
            </w:r>
          </w:p>
        </w:tc>
        <w:tc>
          <w:tcPr>
            <w:tcW w:w="4128" w:type="dxa"/>
            <w:vAlign w:val="top"/>
          </w:tcPr>
          <w:p>
            <w:pPr>
              <w:pStyle w:val="TableText"/>
              <w:ind w:left="109" w:right="108" w:firstLine="4"/>
              <w:spacing w:before="120" w:line="231" w:lineRule="auto"/>
              <w:jc w:val="both"/>
              <w:rPr/>
            </w:pPr>
            <w:r>
              <w:rPr>
                <w:spacing w:val="4"/>
              </w:rPr>
              <w:t>责令立即停止侵权行为，没收、销毁侵权商品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15"/>
              </w:rPr>
              <w:t>和主要用于制造侵权商品或者为商业目的擅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自制造奥林匹克标志的工具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。违法经营额 10</w:t>
            </w:r>
            <w:r>
              <w:rPr/>
              <w:t xml:space="preserve"> </w:t>
            </w:r>
            <w:r>
              <w:rPr>
                <w:spacing w:val="5"/>
              </w:rPr>
              <w:t>万元以上 20 万元以下的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，可以并处违法经营</w:t>
            </w:r>
            <w:r>
              <w:rPr/>
              <w:t xml:space="preserve"> </w:t>
            </w:r>
            <w:r>
              <w:rPr>
                <w:spacing w:val="2"/>
              </w:rPr>
              <w:t>额 1.5 倍以上 3.5 倍以下的罚款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，没有违法经</w:t>
            </w:r>
            <w:r>
              <w:rPr/>
              <w:t xml:space="preserve"> </w:t>
            </w:r>
            <w:r>
              <w:rPr>
                <w:spacing w:val="4"/>
              </w:rPr>
              <w:t>营额或者违法经营额 1.5 万元以上不足 3.</w:t>
            </w:r>
            <w:r>
              <w:rPr>
                <w:spacing w:val="3"/>
              </w:rPr>
              <w:t>5 万</w:t>
            </w:r>
            <w:r>
              <w:rPr/>
              <w:t xml:space="preserve"> </w:t>
            </w:r>
            <w:r>
              <w:rPr>
                <w:spacing w:val="-1"/>
              </w:rPr>
              <w:t>元的，可以并处 7.5 万元以上 17.5 万元以下的</w:t>
            </w:r>
            <w:r>
              <w:rPr>
                <w:spacing w:val="17"/>
              </w:rPr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2213" w:hRule="atLeast"/>
        </w:trPr>
        <w:tc>
          <w:tcPr>
            <w:tcW w:w="84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32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47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24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/>
              <w:spacing w:before="82" w:line="230" w:lineRule="auto"/>
              <w:jc w:val="both"/>
              <w:rPr/>
            </w:pPr>
            <w:r>
              <w:rPr>
                <w:spacing w:val="15"/>
              </w:rPr>
              <w:t>违法经营额 </w:t>
            </w:r>
            <w:r>
              <w:rPr>
                <w:rFonts w:ascii="Times New Roman" w:hAnsi="Times New Roman" w:eastAsia="Times New Roman" w:cs="Times New Roman"/>
                <w:spacing w:val="15"/>
              </w:rPr>
              <w:t>20</w:t>
            </w:r>
            <w:r>
              <w:rPr>
                <w:rFonts w:ascii="Times New Roman" w:hAnsi="Times New Roman" w:eastAsia="Times New Roman" w:cs="Times New Roman"/>
                <w:spacing w:val="30"/>
              </w:rPr>
              <w:t xml:space="preserve"> </w:t>
            </w:r>
            <w:r>
              <w:rPr>
                <w:spacing w:val="15"/>
              </w:rPr>
              <w:t>万元</w:t>
            </w:r>
            <w:r>
              <w:rPr/>
              <w:t xml:space="preserve"> </w:t>
            </w:r>
            <w:r>
              <w:rPr>
                <w:spacing w:val="6"/>
              </w:rPr>
              <w:t>以上的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；没有违法经</w:t>
            </w:r>
            <w:r>
              <w:rPr/>
              <w:t xml:space="preserve"> </w:t>
            </w:r>
            <w:r>
              <w:rPr>
                <w:spacing w:val="9"/>
              </w:rPr>
              <w:t>营额或者违法经营额</w:t>
            </w:r>
            <w:r>
              <w:rPr>
                <w:spacing w:val="3"/>
              </w:rPr>
              <w:t xml:space="preserve"> </w:t>
            </w:r>
            <w:r>
              <w:rPr>
                <w:spacing w:val="12"/>
              </w:rPr>
              <w:t>3.5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12"/>
              </w:rPr>
              <w:t>万元以上不足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2"/>
              </w:rPr>
              <w:t>5</w:t>
            </w:r>
            <w:r>
              <w:rPr/>
              <w:t xml:space="preserve"> </w:t>
            </w:r>
            <w:r>
              <w:rPr>
                <w:spacing w:val="6"/>
              </w:rPr>
              <w:t>万元的。</w:t>
            </w:r>
          </w:p>
        </w:tc>
        <w:tc>
          <w:tcPr>
            <w:tcW w:w="4128" w:type="dxa"/>
            <w:vAlign w:val="top"/>
          </w:tcPr>
          <w:p>
            <w:pPr>
              <w:pStyle w:val="TableText"/>
              <w:ind w:left="112" w:right="108" w:firstLine="2"/>
              <w:spacing w:before="54" w:line="226" w:lineRule="auto"/>
              <w:jc w:val="both"/>
              <w:rPr/>
            </w:pPr>
            <w:r>
              <w:rPr>
                <w:spacing w:val="4"/>
              </w:rPr>
              <w:t>责令立即停止侵权行为，没收、销毁侵权商品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15"/>
              </w:rPr>
              <w:t>和主要用于制造侵权商品或者为商业目的擅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自制造奥林匹克标志的工具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。违法经营额 20</w:t>
            </w:r>
            <w:r>
              <w:rPr/>
              <w:t xml:space="preserve"> </w:t>
            </w:r>
            <w:r>
              <w:rPr>
                <w:spacing w:val="4"/>
              </w:rPr>
              <w:t>万元以上的，可以并处违法经营额 3.5 倍以上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5 倍以下的罚款，没有违法经营额或者违法经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8"/>
              </w:rPr>
              <w:t>营额 3.5 万元以上不足 5 万元的 ，可以并处</w:t>
            </w:r>
            <w:r>
              <w:rPr/>
              <w:t xml:space="preserve"> </w:t>
            </w:r>
            <w:r>
              <w:rPr>
                <w:spacing w:val="1"/>
              </w:rPr>
              <w:t>17.5 万元以上 25 万元以下的罚款。</w:t>
            </w:r>
          </w:p>
        </w:tc>
      </w:tr>
    </w:tbl>
    <w:p>
      <w:pPr>
        <w:spacing w:line="71" w:lineRule="exact"/>
        <w:rPr>
          <w:rFonts w:ascii="Arial"/>
          <w:sz w:val="6"/>
        </w:rPr>
      </w:pPr>
      <w:r/>
    </w:p>
    <w:p>
      <w:pPr>
        <w:spacing w:line="71" w:lineRule="exact"/>
        <w:sectPr>
          <w:footerReference w:type="default" r:id="rId353"/>
          <w:pgSz w:w="16839" w:h="11905"/>
          <w:pgMar w:top="1011" w:right="284" w:bottom="1949" w:left="1979" w:header="0" w:footer="1787" w:gutter="0"/>
        </w:sectPr>
        <w:rPr>
          <w:rFonts w:ascii="Arial" w:hAnsi="Arial" w:eastAsia="Arial" w:cs="Arial"/>
          <w:sz w:val="6"/>
          <w:szCs w:val="6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523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八十九、《特殊标志管理条例》行政处罚裁量基准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05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18"/>
        <w:gridCol w:w="885"/>
        <w:gridCol w:w="1934"/>
        <w:gridCol w:w="3259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318" w:type="dxa"/>
            <w:vAlign w:val="top"/>
          </w:tcPr>
          <w:p>
            <w:pPr>
              <w:pStyle w:val="TableText"/>
              <w:ind w:left="1761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819" w:type="dxa"/>
            <w:vAlign w:val="top"/>
            <w:gridSpan w:val="2"/>
          </w:tcPr>
          <w:p>
            <w:pPr>
              <w:pStyle w:val="TableText"/>
              <w:ind w:left="1011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259" w:type="dxa"/>
            <w:vAlign w:val="top"/>
          </w:tcPr>
          <w:p>
            <w:pPr>
              <w:pStyle w:val="TableText"/>
              <w:ind w:left="1231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34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5" w:firstLine="403"/>
              <w:spacing w:before="81" w:line="231" w:lineRule="auto"/>
              <w:jc w:val="both"/>
              <w:rPr/>
            </w:pPr>
            <w:r>
              <w:rPr>
                <w:spacing w:val="11"/>
              </w:rPr>
              <w:t>特殊标志所有人或者使用</w:t>
            </w:r>
            <w:r>
              <w:rPr/>
              <w:t xml:space="preserve">  </w:t>
            </w:r>
            <w:r>
              <w:rPr>
                <w:spacing w:val="9"/>
              </w:rPr>
              <w:t>人擅自改变特殊标志文字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、图</w:t>
            </w:r>
            <w:r>
              <w:rPr/>
              <w:t xml:space="preserve">  </w:t>
            </w:r>
            <w:r>
              <w:rPr>
                <w:spacing w:val="1"/>
              </w:rPr>
              <w:t>形的；许可他人使用特殊标志， </w:t>
            </w:r>
            <w:r>
              <w:rPr>
                <w:spacing w:val="8"/>
              </w:rPr>
              <w:t>未签订使用合同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，或者使用人</w:t>
            </w:r>
            <w:r>
              <w:rPr/>
              <w:t xml:space="preserve">  </w:t>
            </w:r>
            <w:r>
              <w:rPr>
                <w:spacing w:val="11"/>
              </w:rPr>
              <w:t>在规定期限内未报国务院工商</w:t>
            </w:r>
            <w:r>
              <w:rPr/>
              <w:t xml:space="preserve">  </w:t>
            </w:r>
            <w:r>
              <w:rPr>
                <w:spacing w:val="11"/>
              </w:rPr>
              <w:t>行政管理部门备案或者未报所</w:t>
            </w:r>
            <w:r>
              <w:rPr/>
              <w:t xml:space="preserve">  </w:t>
            </w:r>
            <w:r>
              <w:rPr>
                <w:spacing w:val="11"/>
              </w:rPr>
              <w:t>在地县级以上人民政府工商行</w:t>
            </w:r>
            <w:r>
              <w:rPr/>
              <w:t xml:space="preserve">  </w:t>
            </w:r>
            <w:r>
              <w:rPr>
                <w:spacing w:val="8"/>
              </w:rPr>
              <w:t>政管理机关存查的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；超出核准</w:t>
            </w:r>
            <w:r>
              <w:rPr/>
              <w:t xml:space="preserve">  </w:t>
            </w:r>
            <w:r>
              <w:rPr>
                <w:spacing w:val="11"/>
              </w:rPr>
              <w:t>登记的商品或者服务范围使用</w:t>
            </w:r>
            <w:r>
              <w:rPr/>
              <w:t xml:space="preserve">  </w:t>
            </w:r>
            <w:r>
              <w:rPr>
                <w:spacing w:val="2"/>
              </w:rPr>
              <w:t>的。</w:t>
            </w:r>
          </w:p>
        </w:tc>
        <w:tc>
          <w:tcPr>
            <w:tcW w:w="431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2" w:firstLine="440"/>
              <w:spacing w:before="266" w:line="230" w:lineRule="auto"/>
              <w:jc w:val="both"/>
              <w:rPr/>
            </w:pPr>
            <w:r>
              <w:rPr>
                <w:b/>
                <w:bCs/>
                <w:spacing w:val="16"/>
              </w:rPr>
              <w:t>第十五条  </w:t>
            </w:r>
            <w:r>
              <w:rPr>
                <w:spacing w:val="16"/>
              </w:rPr>
              <w:t>特殊标志所有人或者使用人有</w:t>
            </w:r>
            <w:r>
              <w:rPr>
                <w:spacing w:val="13"/>
              </w:rPr>
              <w:t xml:space="preserve"> </w:t>
            </w:r>
            <w:r>
              <w:rPr>
                <w:spacing w:val="5"/>
              </w:rPr>
              <w:t>下列行为之一的，由其所在地或者行为发生地县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级以上人民政府工商行政管理部门责令改正，可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以处 5 万元以下的罚款；情节严重的，由县级以</w:t>
            </w:r>
            <w:r>
              <w:rPr>
                <w:spacing w:val="6"/>
              </w:rPr>
              <w:t xml:space="preserve"> </w:t>
            </w:r>
            <w:r>
              <w:rPr>
                <w:spacing w:val="15"/>
              </w:rPr>
              <w:t>上人民政府工商行政管理部门责令使用人停止</w:t>
            </w:r>
            <w:r>
              <w:rPr/>
              <w:t xml:space="preserve"> </w:t>
            </w:r>
            <w:r>
              <w:rPr>
                <w:spacing w:val="5"/>
              </w:rPr>
              <w:t>使用该特殊标志，由国务院工商行政管理部门撤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销所有人的特殊标志登记：</w:t>
            </w:r>
          </w:p>
          <w:p>
            <w:pPr>
              <w:pStyle w:val="TableText"/>
              <w:ind w:left="554"/>
              <w:spacing w:before="12" w:line="203" w:lineRule="auto"/>
              <w:rPr/>
            </w:pPr>
            <w:r>
              <w:rPr>
                <w:spacing w:val="6"/>
              </w:rPr>
              <w:t>(一)擅自改变特殊标志文字、图形的；</w:t>
            </w:r>
          </w:p>
          <w:p>
            <w:pPr>
              <w:pStyle w:val="TableText"/>
              <w:ind w:left="108" w:right="105" w:firstLine="445"/>
              <w:spacing w:before="38" w:line="226" w:lineRule="auto"/>
              <w:rPr/>
            </w:pPr>
            <w:r>
              <w:rPr>
                <w:spacing w:val="5"/>
              </w:rPr>
              <w:t>(二)许可他人使用特殊标志，未签订使用合 </w:t>
            </w:r>
            <w:r>
              <w:rPr>
                <w:spacing w:val="5"/>
              </w:rPr>
              <w:t>同，或者使用人在规定期限内未报国务院工商行</w:t>
            </w:r>
            <w:r>
              <w:rPr>
                <w:spacing w:val="3"/>
              </w:rPr>
              <w:t xml:space="preserve"> </w:t>
            </w:r>
            <w:r>
              <w:rPr>
                <w:spacing w:val="14"/>
              </w:rPr>
              <w:t>政管理部门备案或者未报所在地县级以上人民</w:t>
            </w:r>
            <w:r>
              <w:rPr>
                <w:spacing w:val="18"/>
              </w:rPr>
              <w:t xml:space="preserve"> </w:t>
            </w:r>
            <w:r>
              <w:rPr>
                <w:spacing w:val="8"/>
              </w:rPr>
              <w:t>政府工商行政管理机关存查的；</w:t>
            </w:r>
          </w:p>
          <w:p>
            <w:pPr>
              <w:pStyle w:val="TableText"/>
              <w:ind w:left="108" w:right="105" w:firstLine="445"/>
              <w:spacing w:before="35" w:line="219" w:lineRule="auto"/>
              <w:rPr/>
            </w:pPr>
            <w:r>
              <w:rPr>
                <w:spacing w:val="15"/>
              </w:rPr>
              <w:t>(三)超出核准登记的商品或者服务范围使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用的。</w:t>
            </w:r>
          </w:p>
        </w:tc>
        <w:tc>
          <w:tcPr>
            <w:tcW w:w="885" w:type="dxa"/>
            <w:vAlign w:val="top"/>
          </w:tcPr>
          <w:p>
            <w:pPr>
              <w:spacing w:line="4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1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2" w:line="230" w:lineRule="auto"/>
              <w:rPr/>
            </w:pPr>
            <w:r>
              <w:rPr>
                <w:spacing w:val="24"/>
              </w:rPr>
              <w:t>持续使用一个月以</w:t>
            </w:r>
            <w:r>
              <w:rPr/>
              <w:t xml:space="preserve"> </w:t>
            </w:r>
            <w:r>
              <w:rPr>
                <w:spacing w:val="4"/>
              </w:rPr>
              <w:t>下的。</w:t>
            </w:r>
          </w:p>
        </w:tc>
        <w:tc>
          <w:tcPr>
            <w:tcW w:w="3259" w:type="dxa"/>
            <w:vAlign w:val="top"/>
          </w:tcPr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2" w:line="229" w:lineRule="auto"/>
              <w:rPr/>
            </w:pPr>
            <w:r>
              <w:rPr>
                <w:spacing w:val="7"/>
              </w:rPr>
              <w:t>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，可以处 1.5 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61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1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5" w:type="dxa"/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4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4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2" w:line="228" w:lineRule="auto"/>
              <w:rPr/>
            </w:pPr>
            <w:r>
              <w:rPr>
                <w:spacing w:val="24"/>
              </w:rPr>
              <w:t>持续使用一个月以</w:t>
            </w:r>
            <w:r>
              <w:rPr/>
              <w:t xml:space="preserve"> </w:t>
            </w:r>
            <w:r>
              <w:rPr>
                <w:spacing w:val="8"/>
              </w:rPr>
              <w:t>上三个月以下的。</w:t>
            </w:r>
          </w:p>
        </w:tc>
        <w:tc>
          <w:tcPr>
            <w:tcW w:w="3259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7" w:firstLine="2"/>
              <w:spacing w:before="82" w:line="229" w:lineRule="auto"/>
              <w:rPr/>
            </w:pPr>
            <w:r>
              <w:rPr>
                <w:spacing w:val="2"/>
              </w:rPr>
              <w:t>责令改正，可以处 1.5 万元以上 3.5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86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1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5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1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1" w:line="228" w:lineRule="auto"/>
              <w:rPr/>
            </w:pPr>
            <w:r>
              <w:rPr>
                <w:spacing w:val="24"/>
              </w:rPr>
              <w:t>持续使用三个月以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3259" w:type="dxa"/>
            <w:vAlign w:val="top"/>
          </w:tcPr>
          <w:p>
            <w:pPr>
              <w:spacing w:line="4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2" w:line="229" w:lineRule="auto"/>
              <w:jc w:val="both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6"/>
              </w:rPr>
              <w:t>可以处 3.5 万元以上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5</w:t>
            </w:r>
            <w:r>
              <w:rPr/>
              <w:t xml:space="preserve"> </w:t>
            </w:r>
            <w:r>
              <w:rPr>
                <w:spacing w:val="7"/>
              </w:rPr>
              <w:t>万元以下的罚款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；情节严重的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，责</w:t>
            </w:r>
            <w:r>
              <w:rPr/>
              <w:t xml:space="preserve"> </w:t>
            </w:r>
            <w:r>
              <w:rPr>
                <w:spacing w:val="9"/>
              </w:rPr>
              <w:t>令使用人停止使用该特殊标志。</w:t>
            </w:r>
          </w:p>
        </w:tc>
      </w:tr>
      <w:tr>
        <w:trPr>
          <w:trHeight w:val="1582" w:hRule="atLeast"/>
        </w:trPr>
        <w:tc>
          <w:tcPr>
            <w:tcW w:w="821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6" w:right="107" w:firstLine="400"/>
              <w:spacing w:before="50" w:line="224" w:lineRule="auto"/>
              <w:jc w:val="both"/>
              <w:rPr/>
            </w:pPr>
            <w:r>
              <w:rPr>
                <w:spacing w:val="11"/>
              </w:rPr>
              <w:t>擅自使用与所有人的特殊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标志相同或者近似的文字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、图</w:t>
            </w:r>
            <w:r>
              <w:rPr/>
              <w:t xml:space="preserve"> </w:t>
            </w:r>
            <w:r>
              <w:rPr>
                <w:spacing w:val="8"/>
              </w:rPr>
              <w:t>形或者其组合的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；未经特殊标</w:t>
            </w:r>
            <w:r>
              <w:rPr/>
              <w:t xml:space="preserve"> </w:t>
            </w:r>
            <w:r>
              <w:rPr>
                <w:spacing w:val="6"/>
              </w:rPr>
              <w:t>志所有人许可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，擅自制造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、销</w:t>
            </w:r>
            <w:r>
              <w:rPr/>
              <w:t xml:space="preserve"> </w:t>
            </w:r>
            <w:r>
              <w:rPr>
                <w:spacing w:val="11"/>
              </w:rPr>
              <w:t>售其特殊标志或者将其特殊标</w:t>
            </w:r>
          </w:p>
        </w:tc>
        <w:tc>
          <w:tcPr>
            <w:tcW w:w="4318" w:type="dxa"/>
            <w:vAlign w:val="top"/>
          </w:tcPr>
          <w:p>
            <w:pPr>
              <w:pStyle w:val="TableText"/>
              <w:ind w:left="107" w:right="48" w:firstLine="419"/>
              <w:spacing w:before="50" w:line="224" w:lineRule="auto"/>
              <w:jc w:val="both"/>
              <w:rPr/>
            </w:pPr>
            <w:r>
              <w:rPr>
                <w:b/>
                <w:bCs/>
                <w:spacing w:val="6"/>
              </w:rPr>
              <w:t>第十六条</w:t>
            </w:r>
            <w:r>
              <w:rPr>
                <w:b/>
                <w:bCs/>
                <w:spacing w:val="65"/>
              </w:rPr>
              <w:t xml:space="preserve"> </w:t>
            </w:r>
            <w:r>
              <w:rPr>
                <w:spacing w:val="6"/>
              </w:rPr>
              <w:t>有下列行为之一的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，由县级以上</w:t>
            </w:r>
            <w:r>
              <w:rPr/>
              <w:t xml:space="preserve">  </w:t>
            </w:r>
            <w:r>
              <w:rPr>
                <w:spacing w:val="15"/>
              </w:rPr>
              <w:t>人民政府工商行政管理部门责令侵权人立即停</w:t>
            </w:r>
            <w:r>
              <w:rPr/>
              <w:t xml:space="preserve">  </w:t>
            </w:r>
            <w:r>
              <w:rPr>
                <w:spacing w:val="5"/>
              </w:rPr>
              <w:t>止侵权行为，没收侵权商品，没收违法所得，并</w:t>
            </w:r>
            <w:r>
              <w:rPr>
                <w:spacing w:val="2"/>
              </w:rPr>
              <w:t xml:space="preserve">  </w:t>
            </w:r>
            <w:r>
              <w:rPr>
                <w:spacing w:val="4"/>
              </w:rPr>
              <w:t>处违法所得 5 倍以下的罚款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，没有违法所得的，</w:t>
            </w:r>
            <w:r>
              <w:rPr/>
              <w:t xml:space="preserve"> </w:t>
            </w:r>
            <w:r>
              <w:rPr>
                <w:spacing w:val="4"/>
              </w:rPr>
              <w:t>处 1 万元以下的罚款：</w:t>
            </w:r>
          </w:p>
        </w:tc>
        <w:tc>
          <w:tcPr>
            <w:tcW w:w="885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1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4" w:hanging="15"/>
              <w:spacing w:before="81" w:line="227" w:lineRule="auto"/>
              <w:rPr/>
            </w:pPr>
            <w:r>
              <w:rPr>
                <w:spacing w:val="14"/>
              </w:rPr>
              <w:t>违法经营额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</w:t>
            </w:r>
            <w:r>
              <w:rPr/>
              <w:t xml:space="preserve"> </w:t>
            </w:r>
            <w:r>
              <w:rPr>
                <w:spacing w:val="2"/>
              </w:rPr>
              <w:t>以下的。</w:t>
            </w:r>
          </w:p>
        </w:tc>
        <w:tc>
          <w:tcPr>
            <w:tcW w:w="3259" w:type="dxa"/>
            <w:vAlign w:val="top"/>
          </w:tcPr>
          <w:p>
            <w:pPr>
              <w:pStyle w:val="TableText"/>
              <w:ind w:left="111" w:right="108" w:firstLine="2"/>
              <w:spacing w:before="50" w:line="224" w:lineRule="auto"/>
              <w:jc w:val="both"/>
              <w:rPr/>
            </w:pPr>
            <w:r>
              <w:rPr>
                <w:spacing w:val="9"/>
              </w:rPr>
              <w:t>责令侵权人立即停止侵权行为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，没</w:t>
            </w:r>
            <w:r>
              <w:rPr/>
              <w:t xml:space="preserve"> </w:t>
            </w:r>
            <w:r>
              <w:rPr>
                <w:spacing w:val="7"/>
              </w:rPr>
              <w:t>收侵权商品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，并处</w:t>
            </w:r>
            <w:r>
              <w:rPr/>
              <w:t xml:space="preserve"> </w:t>
            </w:r>
            <w:r>
              <w:rPr>
                <w:spacing w:val="7"/>
              </w:rPr>
              <w:t>违法所得 1.5 倍以下的罚款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；没有</w:t>
            </w:r>
            <w:r>
              <w:rPr/>
              <w:t xml:space="preserve"> </w:t>
            </w:r>
            <w:r>
              <w:rPr>
                <w:spacing w:val="8"/>
              </w:rPr>
              <w:t>违法所得的</w:t>
            </w:r>
            <w:r>
              <w:rPr>
                <w:spacing w:val="-6"/>
              </w:rPr>
              <w:t xml:space="preserve"> </w:t>
            </w:r>
            <w:r>
              <w:rPr>
                <w:spacing w:val="8"/>
              </w:rPr>
              <w:t>，处 3000 元以下的罚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54"/>
          <w:pgSz w:w="16839" w:h="11905"/>
          <w:pgMar w:top="1011" w:right="91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5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318"/>
        <w:gridCol w:w="885"/>
        <w:gridCol w:w="1934"/>
        <w:gridCol w:w="3259"/>
      </w:tblGrid>
      <w:tr>
        <w:trPr>
          <w:trHeight w:val="2102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7" w:firstLine="2"/>
              <w:spacing w:before="51" w:line="228" w:lineRule="auto"/>
              <w:jc w:val="both"/>
              <w:rPr/>
            </w:pPr>
            <w:r>
              <w:rPr>
                <w:spacing w:val="8"/>
              </w:rPr>
              <w:t>志用于商业活动的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；有给特殊</w:t>
            </w:r>
            <w:r>
              <w:rPr/>
              <w:t xml:space="preserve"> </w:t>
            </w:r>
            <w:r>
              <w:rPr>
                <w:spacing w:val="11"/>
              </w:rPr>
              <w:t>标志所有人造成经济损失的其</w:t>
            </w:r>
            <w:r>
              <w:rPr/>
              <w:t xml:space="preserve"> </w:t>
            </w:r>
            <w:r>
              <w:rPr>
                <w:spacing w:val="7"/>
              </w:rPr>
              <w:t>他行为的。</w:t>
            </w:r>
          </w:p>
        </w:tc>
        <w:tc>
          <w:tcPr>
            <w:tcW w:w="431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105" w:firstLine="423"/>
              <w:spacing w:before="50" w:line="220" w:lineRule="auto"/>
              <w:rPr/>
            </w:pPr>
            <w:r>
              <w:rPr>
                <w:spacing w:val="16"/>
              </w:rPr>
              <w:t>(一)擅自使用与所有人的特殊标志相同或</w:t>
            </w:r>
            <w:r>
              <w:rPr>
                <w:spacing w:val="13"/>
              </w:rPr>
              <w:t xml:space="preserve"> </w:t>
            </w:r>
            <w:r>
              <w:rPr>
                <w:spacing w:val="9"/>
              </w:rPr>
              <w:t>者近似的文字、图形或者其组合的；</w:t>
            </w:r>
          </w:p>
          <w:p>
            <w:pPr>
              <w:pStyle w:val="TableText"/>
              <w:ind w:left="109" w:right="102" w:firstLine="423"/>
              <w:spacing w:before="32" w:line="224" w:lineRule="auto"/>
              <w:rPr/>
            </w:pPr>
            <w:r>
              <w:rPr>
                <w:spacing w:val="4"/>
              </w:rPr>
              <w:t>(二)未经特殊标志所有人许可</w:t>
            </w:r>
            <w:r>
              <w:rPr>
                <w:spacing w:val="-7"/>
              </w:rPr>
              <w:t xml:space="preserve"> </w:t>
            </w:r>
            <w:r>
              <w:rPr>
                <w:spacing w:val="4"/>
              </w:rPr>
              <w:t>，擅自制造、</w:t>
            </w:r>
            <w:r>
              <w:rPr/>
              <w:t xml:space="preserve"> </w:t>
            </w:r>
            <w:r>
              <w:rPr>
                <w:spacing w:val="14"/>
              </w:rPr>
              <w:t>销售其特殊标志或者将其特殊标志用于商业活</w:t>
            </w:r>
            <w:r>
              <w:rPr>
                <w:spacing w:val="17"/>
              </w:rPr>
              <w:t xml:space="preserve"> </w:t>
            </w:r>
            <w:r>
              <w:rPr>
                <w:spacing w:val="4"/>
              </w:rPr>
              <w:t>动的；</w:t>
            </w:r>
          </w:p>
          <w:p>
            <w:pPr>
              <w:pStyle w:val="TableText"/>
              <w:ind w:left="107" w:right="105" w:firstLine="406"/>
              <w:spacing w:before="33" w:line="219" w:lineRule="auto"/>
              <w:rPr/>
            </w:pPr>
            <w:r>
              <w:rPr>
                <w:spacing w:val="17"/>
              </w:rPr>
              <w:t>(三)有给特殊标志所有人造成经济损失的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其他行为的。</w:t>
            </w:r>
          </w:p>
        </w:tc>
        <w:tc>
          <w:tcPr>
            <w:tcW w:w="885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4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1" w:line="227" w:lineRule="auto"/>
              <w:rPr/>
            </w:pPr>
            <w:r>
              <w:rPr>
                <w:spacing w:val="14"/>
              </w:rPr>
              <w:t>违法经营额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万以</w:t>
            </w:r>
            <w:r>
              <w:rPr/>
              <w:t xml:space="preserve"> </w:t>
            </w:r>
            <w:r>
              <w:rPr>
                <w:spacing w:val="2"/>
              </w:rPr>
              <w:t>上 3 万以下的。</w:t>
            </w:r>
          </w:p>
        </w:tc>
        <w:tc>
          <w:tcPr>
            <w:tcW w:w="3259" w:type="dxa"/>
            <w:vAlign w:val="top"/>
          </w:tcPr>
          <w:p>
            <w:pPr>
              <w:pStyle w:val="TableText"/>
              <w:ind w:left="111" w:right="104" w:firstLine="2"/>
              <w:spacing w:before="310" w:line="230" w:lineRule="auto"/>
              <w:jc w:val="both"/>
              <w:rPr/>
            </w:pPr>
            <w:r>
              <w:rPr>
                <w:spacing w:val="9"/>
              </w:rPr>
              <w:t>责令侵权人立即停止侵权行为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，没</w:t>
            </w:r>
            <w:r>
              <w:rPr/>
              <w:t xml:space="preserve"> </w:t>
            </w:r>
            <w:r>
              <w:rPr>
                <w:spacing w:val="7"/>
              </w:rPr>
              <w:t>收侵权商品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，并处</w:t>
            </w:r>
            <w:r>
              <w:rPr/>
              <w:t xml:space="preserve"> </w:t>
            </w:r>
            <w:r>
              <w:rPr>
                <w:spacing w:val="2"/>
              </w:rPr>
              <w:t>违法所得 1.5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倍以上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3.5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倍以下的罚</w:t>
            </w:r>
            <w:r>
              <w:rPr/>
              <w:t xml:space="preserve"> </w:t>
            </w:r>
            <w:r>
              <w:rPr/>
              <w:t>款；没有违法所得的，处 3000 元以</w:t>
            </w:r>
            <w:r>
              <w:rPr>
                <w:spacing w:val="4"/>
              </w:rPr>
              <w:t xml:space="preserve"> </w:t>
            </w:r>
            <w:r>
              <w:rPr/>
              <w:t>上 7000 元以下的罚款。</w:t>
            </w:r>
          </w:p>
        </w:tc>
      </w:tr>
      <w:tr>
        <w:trPr>
          <w:trHeight w:val="218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1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5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1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1" w:line="230" w:lineRule="auto"/>
              <w:rPr/>
            </w:pPr>
            <w:r>
              <w:rPr>
                <w:spacing w:val="15"/>
              </w:rPr>
              <w:t>违法经营额 3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5"/>
              </w:rPr>
              <w:t>万以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3259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2" w:line="230" w:lineRule="auto"/>
              <w:jc w:val="both"/>
              <w:rPr/>
            </w:pPr>
            <w:r>
              <w:rPr>
                <w:spacing w:val="9"/>
              </w:rPr>
              <w:t>责令侵权人立即停止侵权行为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，没</w:t>
            </w:r>
            <w:r>
              <w:rPr/>
              <w:t xml:space="preserve"> </w:t>
            </w:r>
            <w:r>
              <w:rPr>
                <w:spacing w:val="7"/>
              </w:rPr>
              <w:t>收侵权商品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，并处</w:t>
            </w:r>
            <w:r>
              <w:rPr/>
              <w:t xml:space="preserve"> </w:t>
            </w:r>
            <w:r>
              <w:rPr>
                <w:spacing w:val="7"/>
              </w:rPr>
              <w:t>违法所得 3.5 倍以上 5 倍以下的罚 </w:t>
            </w:r>
            <w:r>
              <w:rPr/>
              <w:t>款；没有违法所得的，处 7000 元以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上 1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55"/>
          <w:pgSz w:w="16839" w:h="11905"/>
          <w:pgMar w:top="1011" w:right="91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169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九十、《世界博览会标志保护条例》行政处罚裁量基准</w:t>
      </w:r>
    </w:p>
    <w:p>
      <w:pPr>
        <w:spacing w:line="6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2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2"/>
        <w:gridCol w:w="2129"/>
        <w:gridCol w:w="4333"/>
        <w:gridCol w:w="840"/>
        <w:gridCol w:w="1754"/>
        <w:gridCol w:w="4248"/>
      </w:tblGrid>
      <w:tr>
        <w:trPr>
          <w:trHeight w:val="536" w:hRule="atLeast"/>
        </w:trPr>
        <w:tc>
          <w:tcPr>
            <w:tcW w:w="822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129" w:type="dxa"/>
            <w:vAlign w:val="top"/>
          </w:tcPr>
          <w:p>
            <w:pPr>
              <w:pStyle w:val="TableText"/>
              <w:ind w:left="663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333" w:type="dxa"/>
            <w:vAlign w:val="top"/>
          </w:tcPr>
          <w:p>
            <w:pPr>
              <w:pStyle w:val="TableText"/>
              <w:ind w:left="176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594" w:type="dxa"/>
            <w:vAlign w:val="top"/>
            <w:gridSpan w:val="2"/>
          </w:tcPr>
          <w:p>
            <w:pPr>
              <w:pStyle w:val="TableText"/>
              <w:ind w:left="898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248" w:type="dxa"/>
            <w:vAlign w:val="top"/>
          </w:tcPr>
          <w:p>
            <w:pPr>
              <w:pStyle w:val="TableText"/>
              <w:ind w:left="1725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146" w:hRule="atLeast"/>
        </w:trPr>
        <w:tc>
          <w:tcPr>
            <w:tcW w:w="822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129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221" w:firstLine="401"/>
              <w:spacing w:before="81" w:line="227" w:lineRule="auto"/>
              <w:rPr/>
            </w:pPr>
            <w:r>
              <w:rPr>
                <w:spacing w:val="9"/>
              </w:rPr>
              <w:t>侵犯世界博览会</w:t>
            </w:r>
            <w:r>
              <w:rPr/>
              <w:t xml:space="preserve"> </w:t>
            </w:r>
            <w:r>
              <w:rPr>
                <w:spacing w:val="8"/>
              </w:rPr>
              <w:t>标志专有权的。</w:t>
            </w:r>
          </w:p>
        </w:tc>
        <w:tc>
          <w:tcPr>
            <w:tcW w:w="4333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397"/>
              <w:spacing w:before="81" w:line="231" w:lineRule="auto"/>
              <w:rPr/>
            </w:pPr>
            <w:r>
              <w:rPr>
                <w:b/>
                <w:bCs/>
                <w:spacing w:val="9"/>
              </w:rPr>
              <w:t>第十一条第一款</w:t>
            </w:r>
            <w:r>
              <w:rPr>
                <w:b/>
                <w:bCs/>
                <w:spacing w:val="60"/>
                <w:w w:val="101"/>
              </w:rPr>
              <w:t xml:space="preserve"> </w:t>
            </w:r>
            <w:r>
              <w:rPr>
                <w:spacing w:val="9"/>
              </w:rPr>
              <w:t>工商行政管理部门处理侵</w:t>
            </w:r>
            <w:r>
              <w:rPr/>
              <w:t xml:space="preserve"> </w:t>
            </w:r>
            <w:r>
              <w:rPr>
                <w:spacing w:val="5"/>
              </w:rPr>
              <w:t>犯世界博览会标志专有权行为时，认定侵权行为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5"/>
              </w:rPr>
              <w:t>成立的，责令立即停止侵权行为，没收、销毁侵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9"/>
              </w:rPr>
              <w:t>权商品和专门用于制造侵权商品或者为商业目</w:t>
            </w:r>
            <w:r>
              <w:rPr>
                <w:spacing w:val="4"/>
              </w:rPr>
              <w:t xml:space="preserve">   </w:t>
            </w:r>
            <w:r>
              <w:rPr>
                <w:spacing w:val="5"/>
              </w:rPr>
              <w:t>的擅自制造世界博览会标志的工具，有违法所得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4"/>
              </w:rPr>
              <w:t>的，没收违法所得，可以并处违法所得 5 倍</w:t>
            </w:r>
            <w:r>
              <w:rPr>
                <w:spacing w:val="3"/>
              </w:rPr>
              <w:t>以下</w:t>
            </w:r>
            <w:r>
              <w:rPr/>
              <w:t xml:space="preserve"> </w:t>
            </w:r>
            <w:r>
              <w:rPr>
                <w:spacing w:val="3"/>
              </w:rPr>
              <w:t>的罚款；没有违法所得的，可以并处 5 万元以下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6"/>
              </w:rPr>
              <w:t>的罚款。</w:t>
            </w:r>
          </w:p>
        </w:tc>
        <w:tc>
          <w:tcPr>
            <w:tcW w:w="840" w:type="dxa"/>
            <w:vAlign w:val="top"/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4" w:type="dxa"/>
            <w:vAlign w:val="top"/>
          </w:tcPr>
          <w:p>
            <w:pPr>
              <w:spacing w:line="358" w:lineRule="auto"/>
              <w:rPr>
                <w:rFonts w:ascii="Arial"/>
                <w:sz w:val="21"/>
              </w:rPr>
            </w:pPr>
            <w:r/>
          </w:p>
          <w:p>
            <w:pPr>
              <w:spacing w:line="3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2"/>
              <w:spacing w:before="81" w:line="227" w:lineRule="auto"/>
              <w:rPr/>
            </w:pPr>
            <w:r>
              <w:rPr>
                <w:spacing w:val="17"/>
              </w:rPr>
              <w:t>违法经营额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17"/>
              </w:rPr>
              <w:t>5</w:t>
            </w:r>
            <w:r>
              <w:rPr>
                <w:spacing w:val="24"/>
              </w:rPr>
              <w:t xml:space="preserve"> </w:t>
            </w:r>
            <w:r>
              <w:rPr>
                <w:spacing w:val="17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248" w:type="dxa"/>
            <w:vAlign w:val="top"/>
          </w:tcPr>
          <w:p>
            <w:pPr>
              <w:pStyle w:val="TableText"/>
              <w:ind w:left="111" w:right="109" w:firstLine="2"/>
              <w:spacing w:before="176" w:line="230" w:lineRule="auto"/>
              <w:rPr/>
            </w:pPr>
            <w:r>
              <w:rPr>
                <w:spacing w:val="7"/>
              </w:rPr>
              <w:t>责令立即停止侵权行为</w:t>
            </w:r>
            <w:r>
              <w:rPr>
                <w:spacing w:val="-2"/>
              </w:rPr>
              <w:t xml:space="preserve"> </w:t>
            </w:r>
            <w:r>
              <w:rPr>
                <w:spacing w:val="7"/>
              </w:rPr>
              <w:t>，没收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、销毁侵权商品</w:t>
            </w:r>
            <w:r>
              <w:rPr/>
              <w:t xml:space="preserve"> </w:t>
            </w:r>
            <w:r>
              <w:rPr>
                <w:spacing w:val="11"/>
              </w:rPr>
              <w:t>和专门用于制造侵权商品或者为商业目的擅自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制造世界博览会标志的工具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，可以并处违法所得 1.5</w:t>
            </w:r>
            <w:r>
              <w:rPr>
                <w:spacing w:val="7"/>
              </w:rPr>
              <w:t xml:space="preserve"> 倍以下</w:t>
            </w:r>
            <w:r>
              <w:rPr/>
              <w:t xml:space="preserve"> </w:t>
            </w:r>
            <w:r>
              <w:rPr>
                <w:spacing w:val="6"/>
              </w:rPr>
              <w:t>的罚款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，可以并处 1.5 万元</w:t>
            </w:r>
            <w:r>
              <w:rPr/>
              <w:t xml:space="preserve"> </w:t>
            </w:r>
            <w:r>
              <w:rPr>
                <w:spacing w:val="7"/>
              </w:rPr>
              <w:t>以下的罚款。</w:t>
            </w:r>
          </w:p>
        </w:tc>
      </w:tr>
      <w:tr>
        <w:trPr>
          <w:trHeight w:val="2487" w:hRule="atLeast"/>
        </w:trPr>
        <w:tc>
          <w:tcPr>
            <w:tcW w:w="82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2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3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0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4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4" w:hanging="15"/>
              <w:spacing w:before="82" w:line="230" w:lineRule="auto"/>
              <w:jc w:val="both"/>
              <w:rPr/>
            </w:pPr>
            <w:r>
              <w:rPr>
                <w:spacing w:val="17"/>
              </w:rPr>
              <w:t>违法经营额</w:t>
            </w:r>
            <w:r>
              <w:rPr>
                <w:spacing w:val="25"/>
                <w:w w:val="101"/>
              </w:rPr>
              <w:t xml:space="preserve"> </w:t>
            </w:r>
            <w:r>
              <w:rPr>
                <w:spacing w:val="17"/>
              </w:rPr>
              <w:t>5</w:t>
            </w:r>
            <w:r>
              <w:rPr>
                <w:spacing w:val="24"/>
              </w:rPr>
              <w:t xml:space="preserve"> </w:t>
            </w:r>
            <w:r>
              <w:rPr>
                <w:spacing w:val="17"/>
              </w:rPr>
              <w:t>万</w:t>
            </w:r>
            <w:r>
              <w:rPr/>
              <w:t xml:space="preserve"> </w:t>
            </w:r>
            <w:r>
              <w:rPr>
                <w:spacing w:val="-6"/>
              </w:rPr>
              <w:t>以 上</w:t>
            </w:r>
            <w:r>
              <w:rPr>
                <w:spacing w:val="54"/>
              </w:rPr>
              <w:t xml:space="preserve"> </w:t>
            </w:r>
            <w:r>
              <w:rPr>
                <w:spacing w:val="-6"/>
              </w:rPr>
              <w:t>20</w:t>
            </w:r>
            <w:r>
              <w:rPr>
                <w:spacing w:val="48"/>
              </w:rPr>
              <w:t xml:space="preserve"> </w:t>
            </w:r>
            <w:r>
              <w:rPr>
                <w:spacing w:val="-6"/>
              </w:rPr>
              <w:t>万</w:t>
            </w:r>
            <w:r>
              <w:rPr>
                <w:spacing w:val="12"/>
              </w:rPr>
              <w:t xml:space="preserve"> </w:t>
            </w:r>
            <w:r>
              <w:rPr>
                <w:spacing w:val="-6"/>
              </w:rPr>
              <w:t>以 下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248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7" w:firstLine="2"/>
              <w:spacing w:before="81" w:line="230" w:lineRule="auto"/>
              <w:rPr/>
            </w:pPr>
            <w:r>
              <w:rPr>
                <w:spacing w:val="7"/>
              </w:rPr>
              <w:t>责令立即停止侵权行为</w:t>
            </w:r>
            <w:r>
              <w:rPr>
                <w:spacing w:val="-2"/>
              </w:rPr>
              <w:t xml:space="preserve"> </w:t>
            </w:r>
            <w:r>
              <w:rPr>
                <w:spacing w:val="7"/>
              </w:rPr>
              <w:t>，没收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、销毁侵权商品</w:t>
            </w:r>
            <w:r>
              <w:rPr/>
              <w:t xml:space="preserve"> </w:t>
            </w:r>
            <w:r>
              <w:rPr>
                <w:spacing w:val="11"/>
              </w:rPr>
              <w:t>和专门用于制造侵权商品或者为商业目的擅自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制造世界博览会标志的工具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，有违法所得的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，可以并处违法所得 1.5</w:t>
            </w:r>
            <w:r>
              <w:rPr>
                <w:spacing w:val="7"/>
              </w:rPr>
              <w:t xml:space="preserve"> 倍以上</w:t>
            </w:r>
            <w:r>
              <w:rPr/>
              <w:t xml:space="preserve"> </w:t>
            </w:r>
            <w:r>
              <w:rPr>
                <w:spacing w:val="4"/>
              </w:rPr>
              <w:t>3.5 倍以下的罚款；没有违法所得的，可</w:t>
            </w:r>
            <w:r>
              <w:rPr>
                <w:spacing w:val="3"/>
              </w:rPr>
              <w:t>以并处</w:t>
            </w:r>
          </w:p>
          <w:p>
            <w:pPr>
              <w:pStyle w:val="TableText"/>
              <w:ind w:left="121"/>
              <w:spacing w:before="12" w:line="208" w:lineRule="auto"/>
              <w:rPr/>
            </w:pPr>
            <w:r>
              <w:rPr>
                <w:spacing w:val="1"/>
              </w:rPr>
              <w:t>1.5 万元以上 3.5 万元以下的罚款。</w:t>
            </w:r>
          </w:p>
        </w:tc>
      </w:tr>
      <w:tr>
        <w:trPr>
          <w:trHeight w:val="2292" w:hRule="atLeast"/>
        </w:trPr>
        <w:tc>
          <w:tcPr>
            <w:tcW w:w="82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2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0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4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4" w:hanging="15"/>
              <w:spacing w:before="81" w:line="227" w:lineRule="auto"/>
              <w:rPr/>
            </w:pPr>
            <w:r>
              <w:rPr>
                <w:spacing w:val="5"/>
              </w:rPr>
              <w:t>违法经营额 20 万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以上的。</w:t>
            </w:r>
          </w:p>
        </w:tc>
        <w:tc>
          <w:tcPr>
            <w:tcW w:w="4248" w:type="dxa"/>
            <w:vAlign w:val="top"/>
          </w:tcPr>
          <w:p>
            <w:pPr>
              <w:pStyle w:val="TableText"/>
              <w:ind w:left="107" w:right="105" w:firstLine="6"/>
              <w:spacing w:before="249" w:line="230" w:lineRule="auto"/>
              <w:rPr/>
            </w:pPr>
            <w:r>
              <w:rPr>
                <w:spacing w:val="7"/>
              </w:rPr>
              <w:t>责令立即停止侵权行为</w:t>
            </w:r>
            <w:r>
              <w:rPr>
                <w:spacing w:val="-2"/>
              </w:rPr>
              <w:t xml:space="preserve"> </w:t>
            </w:r>
            <w:r>
              <w:rPr>
                <w:spacing w:val="7"/>
              </w:rPr>
              <w:t>，没收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、销毁侵权商品</w:t>
            </w:r>
            <w:r>
              <w:rPr/>
              <w:t xml:space="preserve"> </w:t>
            </w:r>
            <w:r>
              <w:rPr>
                <w:spacing w:val="11"/>
              </w:rPr>
              <w:t>和专门用于制造侵权商品或者为商业目的擅自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制造世界博览会标志的工具</w:t>
            </w:r>
            <w:r>
              <w:rPr>
                <w:spacing w:val="-5"/>
              </w:rPr>
              <w:t xml:space="preserve"> </w:t>
            </w:r>
            <w:r>
              <w:rPr>
                <w:spacing w:val="7"/>
              </w:rPr>
              <w:t>，有违法所得的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2"/>
              </w:rPr>
              <w:t>没收违法所得，可以并处违法所得 3.5 倍以上 5</w:t>
            </w:r>
            <w:r>
              <w:rPr>
                <w:spacing w:val="7"/>
              </w:rPr>
              <w:t xml:space="preserve"> </w:t>
            </w:r>
            <w:r>
              <w:rPr>
                <w:spacing w:val="4"/>
              </w:rPr>
              <w:t>倍以下的罚款；没有违法所得的，可以并处 3.5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万元以上 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56"/>
          <w:pgSz w:w="16839" w:h="11905"/>
          <w:pgMar w:top="1011" w:right="83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3431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九十一、《商标法》行政处罚裁量基准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1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624"/>
        <w:gridCol w:w="3397"/>
        <w:gridCol w:w="720"/>
        <w:gridCol w:w="2699"/>
        <w:gridCol w:w="3850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624" w:type="dxa"/>
            <w:vAlign w:val="top"/>
          </w:tcPr>
          <w:p>
            <w:pPr>
              <w:pStyle w:val="TableText"/>
              <w:ind w:left="912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397" w:type="dxa"/>
            <w:vAlign w:val="top"/>
          </w:tcPr>
          <w:p>
            <w:pPr>
              <w:pStyle w:val="TableText"/>
              <w:ind w:left="1299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419" w:type="dxa"/>
            <w:vAlign w:val="top"/>
            <w:gridSpan w:val="2"/>
          </w:tcPr>
          <w:p>
            <w:pPr>
              <w:pStyle w:val="TableText"/>
              <w:ind w:left="1309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850" w:type="dxa"/>
            <w:vAlign w:val="top"/>
          </w:tcPr>
          <w:p>
            <w:pPr>
              <w:pStyle w:val="TableText"/>
              <w:ind w:left="1525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84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624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15" w:firstLine="400"/>
              <w:spacing w:before="81" w:line="230" w:lineRule="auto"/>
              <w:jc w:val="both"/>
              <w:rPr/>
            </w:pPr>
            <w:r>
              <w:rPr>
                <w:spacing w:val="7"/>
              </w:rPr>
              <w:t>法律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、行政法规规定必</w:t>
            </w:r>
            <w:r>
              <w:rPr/>
              <w:t xml:space="preserve"> </w:t>
            </w:r>
            <w:r>
              <w:rPr>
                <w:spacing w:val="6"/>
              </w:rPr>
              <w:t>须使用注册商标的商品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，未</w:t>
            </w:r>
            <w:r>
              <w:rPr/>
              <w:t xml:space="preserve"> </w:t>
            </w:r>
            <w:r>
              <w:rPr>
                <w:spacing w:val="6"/>
              </w:rPr>
              <w:t>申请商标注册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，或未经核准</w:t>
            </w:r>
            <w:r>
              <w:rPr/>
              <w:t xml:space="preserve"> </w:t>
            </w:r>
            <w:r>
              <w:rPr>
                <w:spacing w:val="4"/>
              </w:rPr>
              <w:t>注册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，在市场销售的。</w:t>
            </w:r>
          </w:p>
        </w:tc>
        <w:tc>
          <w:tcPr>
            <w:tcW w:w="3397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2" w:firstLine="398"/>
              <w:spacing w:before="82" w:line="231" w:lineRule="auto"/>
              <w:jc w:val="both"/>
              <w:rPr/>
            </w:pPr>
            <w:r>
              <w:rPr>
                <w:b/>
                <w:bCs/>
                <w:spacing w:val="14"/>
              </w:rPr>
              <w:t>第五十一条</w:t>
            </w:r>
            <w:r>
              <w:rPr>
                <w:b/>
                <w:bCs/>
                <w:spacing w:val="8"/>
              </w:rPr>
              <w:t xml:space="preserve">  </w:t>
            </w:r>
            <w:r>
              <w:rPr>
                <w:spacing w:val="14"/>
              </w:rPr>
              <w:t>违反本法第六条规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定的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，由地方工商行政管理部门责令</w:t>
            </w:r>
            <w:r>
              <w:rPr/>
              <w:t xml:space="preserve"> </w:t>
            </w:r>
            <w:r>
              <w:rPr>
                <w:spacing w:val="8"/>
              </w:rPr>
              <w:t>限期申请注册，违法经营额五万元以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上的，可以处违法经营额百分之二十 </w:t>
            </w:r>
            <w:r>
              <w:rPr>
                <w:spacing w:val="8"/>
              </w:rPr>
              <w:t>以下的罚款，没有违法经营额或者违 </w:t>
            </w:r>
            <w:r>
              <w:rPr>
                <w:spacing w:val="8"/>
              </w:rPr>
              <w:t>法经营额不足五万元的，可以处一万 </w:t>
            </w:r>
            <w:r>
              <w:rPr>
                <w:spacing w:val="8"/>
              </w:rPr>
              <w:t>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99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2"/>
              <w:spacing w:before="81" w:line="230" w:lineRule="auto"/>
              <w:jc w:val="both"/>
              <w:rPr/>
            </w:pPr>
            <w:r>
              <w:rPr>
                <w:spacing w:val="4"/>
              </w:rPr>
              <w:t>违法经营额 5 万元以上10 万</w:t>
            </w:r>
            <w:r>
              <w:rPr>
                <w:spacing w:val="8"/>
              </w:rPr>
              <w:t xml:space="preserve"> </w:t>
            </w:r>
            <w:r>
              <w:rPr>
                <w:spacing w:val="13"/>
              </w:rPr>
              <w:t>元以下的</w:t>
            </w:r>
            <w:r>
              <w:rPr>
                <w:spacing w:val="-15"/>
              </w:rPr>
              <w:t xml:space="preserve"> </w:t>
            </w:r>
            <w:r>
              <w:rPr>
                <w:spacing w:val="13"/>
              </w:rPr>
              <w:t>；或者没有违法经</w:t>
            </w:r>
            <w:r>
              <w:rPr/>
              <w:t xml:space="preserve"> </w:t>
            </w:r>
            <w:r>
              <w:rPr>
                <w:spacing w:val="17"/>
              </w:rPr>
              <w:t>营额或违法经营额不足</w:t>
            </w:r>
            <w:r>
              <w:rPr>
                <w:spacing w:val="33"/>
              </w:rPr>
              <w:t xml:space="preserve"> </w:t>
            </w:r>
            <w:r>
              <w:rPr>
                <w:spacing w:val="17"/>
              </w:rPr>
              <w:t>1.5</w:t>
            </w:r>
            <w:r>
              <w:rPr/>
              <w:t xml:space="preserve"> </w:t>
            </w:r>
            <w:r>
              <w:rPr>
                <w:spacing w:val="6"/>
              </w:rPr>
              <w:t>万元的。</w:t>
            </w:r>
          </w:p>
        </w:tc>
        <w:tc>
          <w:tcPr>
            <w:tcW w:w="3850" w:type="dxa"/>
            <w:vAlign w:val="top"/>
          </w:tcPr>
          <w:p>
            <w:pPr>
              <w:pStyle w:val="TableText"/>
              <w:ind w:left="112" w:right="106" w:firstLine="2"/>
              <w:spacing w:before="182" w:line="230" w:lineRule="auto"/>
              <w:jc w:val="both"/>
              <w:rPr/>
            </w:pPr>
            <w:r>
              <w:rPr>
                <w:spacing w:val="6"/>
              </w:rPr>
              <w:t>责令限期申请注册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；违法经营额 5 万元以</w:t>
            </w:r>
            <w:r>
              <w:rPr/>
              <w:t xml:space="preserve"> </w:t>
            </w:r>
            <w:r>
              <w:rPr>
                <w:spacing w:val="5"/>
              </w:rPr>
              <w:t>上 10 万元以下的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，可以处违法经营额6%</w:t>
            </w:r>
            <w:r>
              <w:rPr/>
              <w:t xml:space="preserve"> </w:t>
            </w:r>
            <w:r>
              <w:rPr>
                <w:spacing w:val="9"/>
              </w:rPr>
              <w:t>以下的罚款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；没有违法经营额或者违法经</w:t>
            </w:r>
            <w:r>
              <w:rPr/>
              <w:t xml:space="preserve"> </w:t>
            </w:r>
            <w:r>
              <w:rPr>
                <w:spacing w:val="1"/>
              </w:rPr>
              <w:t>营额不足 1.5 万元的，可以处 3000 元以下 </w:t>
            </w:r>
            <w:r>
              <w:rPr>
                <w:spacing w:val="6"/>
              </w:rPr>
              <w:t>的罚款。</w:t>
            </w:r>
          </w:p>
        </w:tc>
      </w:tr>
      <w:tr>
        <w:trPr>
          <w:trHeight w:val="2040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99" w:type="dxa"/>
            <w:vAlign w:val="top"/>
          </w:tcPr>
          <w:p>
            <w:pPr>
              <w:spacing w:line="3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/>
              <w:spacing w:before="82" w:line="229" w:lineRule="auto"/>
              <w:jc w:val="both"/>
              <w:rPr/>
            </w:pPr>
            <w:r>
              <w:rPr>
                <w:spacing w:val="8"/>
              </w:rPr>
              <w:t>违法经营额</w:t>
            </w:r>
            <w:r>
              <w:rPr>
                <w:spacing w:val="27"/>
              </w:rPr>
              <w:t xml:space="preserve"> </w:t>
            </w:r>
            <w:r>
              <w:rPr>
                <w:spacing w:val="8"/>
              </w:rPr>
              <w:t>10 万元以上</w:t>
            </w:r>
            <w:r>
              <w:rPr>
                <w:spacing w:val="13"/>
              </w:rPr>
              <w:t xml:space="preserve"> </w:t>
            </w:r>
            <w:r>
              <w:rPr>
                <w:spacing w:val="8"/>
              </w:rPr>
              <w:t>20</w:t>
            </w:r>
            <w:r>
              <w:rPr/>
              <w:t xml:space="preserve"> </w:t>
            </w:r>
            <w:r>
              <w:rPr>
                <w:spacing w:val="12"/>
              </w:rPr>
              <w:t>万元以下的</w:t>
            </w:r>
            <w:r>
              <w:rPr>
                <w:spacing w:val="-4"/>
              </w:rPr>
              <w:t xml:space="preserve"> </w:t>
            </w:r>
            <w:r>
              <w:rPr>
                <w:spacing w:val="12"/>
              </w:rPr>
              <w:t>；没有违法经营</w:t>
            </w:r>
            <w:r>
              <w:rPr/>
              <w:t xml:space="preserve"> </w:t>
            </w:r>
            <w:r>
              <w:rPr>
                <w:spacing w:val="12"/>
              </w:rPr>
              <w:t>额或者违法经营额</w:t>
            </w:r>
            <w:r>
              <w:rPr>
                <w:spacing w:val="27"/>
              </w:rPr>
              <w:t xml:space="preserve"> </w:t>
            </w:r>
            <w:r>
              <w:rPr>
                <w:spacing w:val="12"/>
              </w:rPr>
              <w:t>1.5 万元</w:t>
            </w:r>
            <w:r>
              <w:rPr/>
              <w:t xml:space="preserve"> </w:t>
            </w:r>
            <w:r>
              <w:rPr>
                <w:spacing w:val="2"/>
              </w:rPr>
              <w:t>以上不足 3.5 万元的。</w:t>
            </w:r>
          </w:p>
        </w:tc>
        <w:tc>
          <w:tcPr>
            <w:tcW w:w="3850" w:type="dxa"/>
            <w:vAlign w:val="top"/>
          </w:tcPr>
          <w:p>
            <w:pPr>
              <w:pStyle w:val="TableText"/>
              <w:ind w:left="109" w:right="106" w:firstLine="4"/>
              <w:spacing w:before="278" w:line="230" w:lineRule="auto"/>
              <w:jc w:val="both"/>
              <w:rPr/>
            </w:pPr>
            <w:r>
              <w:rPr>
                <w:spacing w:val="5"/>
              </w:rPr>
              <w:t>责令限期申请注册；违法经营额10 万元以</w:t>
            </w:r>
            <w:r>
              <w:rPr>
                <w:spacing w:val="13"/>
              </w:rPr>
              <w:t xml:space="preserve"> </w:t>
            </w:r>
            <w:r>
              <w:rPr>
                <w:spacing w:val="5"/>
              </w:rPr>
              <w:t>上 20 万元以下的</w:t>
            </w:r>
            <w:r>
              <w:rPr>
                <w:spacing w:val="-2"/>
              </w:rPr>
              <w:t xml:space="preserve"> </w:t>
            </w:r>
            <w:r>
              <w:rPr>
                <w:spacing w:val="5"/>
              </w:rPr>
              <w:t>，可以处违法经营额6%</w:t>
            </w:r>
            <w:r>
              <w:rPr/>
              <w:t xml:space="preserve"> </w:t>
            </w:r>
            <w:r>
              <w:rPr>
                <w:spacing w:val="3"/>
              </w:rPr>
              <w:t>以上 14%以下的罚款</w:t>
            </w:r>
            <w:r>
              <w:rPr>
                <w:spacing w:val="-3"/>
              </w:rPr>
              <w:t xml:space="preserve"> </w:t>
            </w:r>
            <w:r>
              <w:rPr>
                <w:spacing w:val="3"/>
              </w:rPr>
              <w:t>；违法经营额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3"/>
              </w:rPr>
              <w:t>1.5 万</w:t>
            </w:r>
            <w:r>
              <w:rPr/>
              <w:t xml:space="preserve"> </w:t>
            </w:r>
            <w:r>
              <w:rPr>
                <w:spacing w:val="5"/>
              </w:rPr>
              <w:t>元不足 3.5 万元的 ，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可以处 3000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元以上</w:t>
            </w:r>
            <w:r>
              <w:rPr/>
              <w:t xml:space="preserve"> </w:t>
            </w:r>
            <w:r>
              <w:rPr/>
              <w:t>7000 元以下的罚款。</w:t>
            </w:r>
          </w:p>
        </w:tc>
      </w:tr>
      <w:tr>
        <w:trPr>
          <w:trHeight w:val="212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99" w:type="dxa"/>
            <w:vAlign w:val="top"/>
          </w:tcPr>
          <w:p>
            <w:pPr>
              <w:spacing w:line="3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6" w:hanging="1"/>
              <w:spacing w:before="82" w:line="231" w:lineRule="auto"/>
              <w:rPr/>
            </w:pPr>
            <w:r>
              <w:rPr>
                <w:spacing w:val="3"/>
              </w:rPr>
              <w:t>违法经营额 20 万元以上的；</w:t>
            </w:r>
            <w:r>
              <w:rPr>
                <w:spacing w:val="5"/>
              </w:rPr>
              <w:t xml:space="preserve"> </w:t>
            </w:r>
            <w:r>
              <w:rPr>
                <w:spacing w:val="16"/>
              </w:rPr>
              <w:t>没有违法经营额或者违法经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营额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3.5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万元以上不足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5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万元</w:t>
            </w:r>
            <w:r>
              <w:rPr/>
              <w:t xml:space="preserve"> </w:t>
            </w:r>
            <w:r>
              <w:rPr>
                <w:spacing w:val="1"/>
              </w:rPr>
              <w:t>的。</w:t>
            </w:r>
          </w:p>
        </w:tc>
        <w:tc>
          <w:tcPr>
            <w:tcW w:w="3850" w:type="dxa"/>
            <w:vAlign w:val="top"/>
          </w:tcPr>
          <w:p>
            <w:pPr>
              <w:pStyle w:val="TableText"/>
              <w:ind w:left="112" w:right="106" w:firstLine="2"/>
              <w:spacing w:before="319" w:line="230" w:lineRule="auto"/>
              <w:jc w:val="both"/>
              <w:rPr/>
            </w:pPr>
            <w:r>
              <w:rPr>
                <w:spacing w:val="2"/>
              </w:rPr>
              <w:t>责令限期申请注册；违法经营额 20 万元以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7"/>
              </w:rPr>
              <w:t>上的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，可以处违法经营额14%以上20%以</w:t>
            </w:r>
            <w:r>
              <w:rPr/>
              <w:t xml:space="preserve"> </w:t>
            </w:r>
            <w:r>
              <w:rPr>
                <w:spacing w:val="1"/>
              </w:rPr>
              <w:t>下的罚款；违法经营额 3.5 万元以上不足 5</w:t>
            </w:r>
            <w:r>
              <w:rPr>
                <w:spacing w:val="12"/>
              </w:rPr>
              <w:t xml:space="preserve"> </w:t>
            </w:r>
            <w:r>
              <w:rPr>
                <w:spacing w:val="-1"/>
              </w:rPr>
              <w:t>万元的，可以处 7000 元以上 1 万元以下的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57"/>
          <w:pgSz w:w="16839" w:h="11905"/>
          <w:pgMar w:top="1011" w:right="85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1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624"/>
        <w:gridCol w:w="3397"/>
        <w:gridCol w:w="720"/>
        <w:gridCol w:w="2699"/>
        <w:gridCol w:w="3850"/>
      </w:tblGrid>
      <w:tr>
        <w:trPr>
          <w:trHeight w:val="2375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624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15" w:firstLine="399"/>
              <w:spacing w:before="81" w:line="231" w:lineRule="auto"/>
              <w:jc w:val="both"/>
              <w:rPr/>
            </w:pPr>
            <w:r>
              <w:rPr>
                <w:spacing w:val="9"/>
              </w:rPr>
              <w:t>将未注册商标冒充注册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商标使用的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，或者使用未注</w:t>
            </w:r>
            <w:r>
              <w:rPr/>
              <w:t xml:space="preserve"> </w:t>
            </w:r>
            <w:r>
              <w:rPr>
                <w:spacing w:val="9"/>
              </w:rPr>
              <w:t>册商标违反本法第十条规定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397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2" w:firstLine="397"/>
              <w:spacing w:before="81" w:line="231" w:lineRule="auto"/>
              <w:jc w:val="both"/>
              <w:rPr/>
            </w:pPr>
            <w:r>
              <w:rPr>
                <w:b/>
                <w:bCs/>
                <w:spacing w:val="18"/>
              </w:rPr>
              <w:t>第五十二条 </w:t>
            </w:r>
            <w:r>
              <w:rPr>
                <w:spacing w:val="18"/>
              </w:rPr>
              <w:t>将未注册商标冒充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注册商标使用的，或者使用未注册商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标违反本法第十条规定的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，由地方工</w:t>
            </w:r>
            <w:r>
              <w:rPr/>
              <w:t xml:space="preserve"> </w:t>
            </w:r>
            <w:r>
              <w:rPr>
                <w:spacing w:val="16"/>
              </w:rPr>
              <w:t>商行政管理部门予以制止</w:t>
            </w:r>
            <w:r>
              <w:rPr>
                <w:spacing w:val="-6"/>
              </w:rPr>
              <w:t xml:space="preserve"> </w:t>
            </w:r>
            <w:r>
              <w:rPr>
                <w:spacing w:val="16"/>
              </w:rPr>
              <w:t>，</w:t>
            </w:r>
            <w:r>
              <w:rPr>
                <w:spacing w:val="-21"/>
              </w:rPr>
              <w:t xml:space="preserve"> </w:t>
            </w:r>
            <w:r>
              <w:rPr>
                <w:spacing w:val="16"/>
              </w:rPr>
              <w:t>限期改</w:t>
            </w:r>
            <w:r>
              <w:rPr/>
              <w:t xml:space="preserve"> </w:t>
            </w:r>
            <w:r>
              <w:rPr>
                <w:spacing w:val="6"/>
              </w:rPr>
              <w:t>正，并可以予以通报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，违法经营额五</w:t>
            </w:r>
            <w:r>
              <w:rPr/>
              <w:t xml:space="preserve"> </w:t>
            </w:r>
            <w:r>
              <w:rPr>
                <w:spacing w:val="8"/>
              </w:rPr>
              <w:t>万元以上的，可以处违法经营额百分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之二十以下的罚款，没有违法经营额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或者违法经营额不足五万元的，可以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处一万元以下的罚款。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99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2"/>
              <w:spacing w:before="82" w:line="230" w:lineRule="auto"/>
              <w:jc w:val="both"/>
              <w:rPr/>
            </w:pPr>
            <w:r>
              <w:rPr>
                <w:spacing w:val="4"/>
              </w:rPr>
              <w:t>违法经营额 5 万元以上10 万</w:t>
            </w:r>
            <w:r>
              <w:rPr>
                <w:spacing w:val="8"/>
              </w:rPr>
              <w:t xml:space="preserve"> </w:t>
            </w:r>
            <w:r>
              <w:rPr>
                <w:spacing w:val="13"/>
              </w:rPr>
              <w:t>元以下的</w:t>
            </w:r>
            <w:r>
              <w:rPr>
                <w:spacing w:val="-15"/>
              </w:rPr>
              <w:t xml:space="preserve"> </w:t>
            </w:r>
            <w:r>
              <w:rPr>
                <w:spacing w:val="13"/>
              </w:rPr>
              <w:t>；或者没有违法经</w:t>
            </w:r>
            <w:r>
              <w:rPr/>
              <w:t xml:space="preserve"> </w:t>
            </w:r>
            <w:r>
              <w:rPr>
                <w:spacing w:val="17"/>
              </w:rPr>
              <w:t>营额或违法经营额不足</w:t>
            </w:r>
            <w:r>
              <w:rPr>
                <w:spacing w:val="33"/>
              </w:rPr>
              <w:t xml:space="preserve"> </w:t>
            </w:r>
            <w:r>
              <w:rPr>
                <w:spacing w:val="17"/>
              </w:rPr>
              <w:t>1.5</w:t>
            </w:r>
            <w:r>
              <w:rPr/>
              <w:t xml:space="preserve"> </w:t>
            </w:r>
            <w:r>
              <w:rPr>
                <w:spacing w:val="6"/>
              </w:rPr>
              <w:t>万元的。</w:t>
            </w:r>
          </w:p>
        </w:tc>
        <w:tc>
          <w:tcPr>
            <w:tcW w:w="3850" w:type="dxa"/>
            <w:vAlign w:val="top"/>
          </w:tcPr>
          <w:p>
            <w:pPr>
              <w:spacing w:line="3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16"/>
              <w:spacing w:before="82" w:line="230" w:lineRule="auto"/>
              <w:jc w:val="both"/>
              <w:rPr/>
            </w:pPr>
            <w:r>
              <w:rPr>
                <w:spacing w:val="4"/>
              </w:rPr>
              <w:t>限期改正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，并可以予以通报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；违法经营额</w:t>
            </w:r>
            <w:r>
              <w:rPr/>
              <w:t xml:space="preserve"> </w:t>
            </w:r>
            <w:r>
              <w:rPr>
                <w:spacing w:val="6"/>
              </w:rPr>
              <w:t>5 万元以上10 万元以下的，可以处违法经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3"/>
              </w:rPr>
              <w:t>营额 6%以下的罚款；没有违法经营额或者</w:t>
            </w:r>
            <w:r>
              <w:rPr/>
              <w:t xml:space="preserve"> </w:t>
            </w:r>
            <w:r>
              <w:rPr/>
              <w:t>违法经营额不足 1.5 万元的</w:t>
            </w:r>
            <w:r>
              <w:rPr>
                <w:spacing w:val="-4"/>
              </w:rPr>
              <w:t xml:space="preserve"> </w:t>
            </w:r>
            <w:r>
              <w:rPr/>
              <w:t>，可以处 3000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2385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99" w:type="dxa"/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/>
              <w:spacing w:before="82" w:line="230" w:lineRule="auto"/>
              <w:jc w:val="both"/>
              <w:rPr/>
            </w:pPr>
            <w:r>
              <w:rPr>
                <w:spacing w:val="8"/>
              </w:rPr>
              <w:t>违法经营额</w:t>
            </w:r>
            <w:r>
              <w:rPr>
                <w:spacing w:val="27"/>
              </w:rPr>
              <w:t xml:space="preserve"> </w:t>
            </w:r>
            <w:r>
              <w:rPr>
                <w:spacing w:val="8"/>
              </w:rPr>
              <w:t>10 万元以上</w:t>
            </w:r>
            <w:r>
              <w:rPr>
                <w:spacing w:val="13"/>
              </w:rPr>
              <w:t xml:space="preserve"> </w:t>
            </w:r>
            <w:r>
              <w:rPr>
                <w:spacing w:val="8"/>
              </w:rPr>
              <w:t>20</w:t>
            </w:r>
            <w:r>
              <w:rPr/>
              <w:t xml:space="preserve"> </w:t>
            </w:r>
            <w:r>
              <w:rPr>
                <w:spacing w:val="12"/>
              </w:rPr>
              <w:t>万元以下的</w:t>
            </w:r>
            <w:r>
              <w:rPr>
                <w:spacing w:val="-4"/>
              </w:rPr>
              <w:t xml:space="preserve"> </w:t>
            </w:r>
            <w:r>
              <w:rPr>
                <w:spacing w:val="12"/>
              </w:rPr>
              <w:t>；没有违法经营</w:t>
            </w:r>
            <w:r>
              <w:rPr/>
              <w:t xml:space="preserve"> </w:t>
            </w:r>
            <w:r>
              <w:rPr>
                <w:spacing w:val="12"/>
              </w:rPr>
              <w:t>额或者违法经营额</w:t>
            </w:r>
            <w:r>
              <w:rPr>
                <w:spacing w:val="27"/>
              </w:rPr>
              <w:t xml:space="preserve"> </w:t>
            </w:r>
            <w:r>
              <w:rPr>
                <w:spacing w:val="12"/>
              </w:rPr>
              <w:t>1.5 万元</w:t>
            </w:r>
            <w:r>
              <w:rPr/>
              <w:t xml:space="preserve"> </w:t>
            </w:r>
            <w:r>
              <w:rPr>
                <w:spacing w:val="2"/>
              </w:rPr>
              <w:t>以上不足 3.5 万元的。</w:t>
            </w:r>
          </w:p>
        </w:tc>
        <w:tc>
          <w:tcPr>
            <w:tcW w:w="3850" w:type="dxa"/>
            <w:vAlign w:val="top"/>
          </w:tcPr>
          <w:p>
            <w:pPr>
              <w:pStyle w:val="TableText"/>
              <w:ind w:left="109" w:right="107" w:firstLine="16"/>
              <w:spacing w:before="296" w:line="230" w:lineRule="auto"/>
              <w:jc w:val="both"/>
              <w:rPr/>
            </w:pPr>
            <w:r>
              <w:rPr>
                <w:spacing w:val="4"/>
              </w:rPr>
              <w:t>限期改正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，并可以予以通报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；违法经营额</w:t>
            </w:r>
            <w:r>
              <w:rPr/>
              <w:t xml:space="preserve"> </w:t>
            </w:r>
            <w:r>
              <w:rPr>
                <w:spacing w:val="8"/>
              </w:rPr>
              <w:t>10 万元以上20 万元以下的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，可以处违法</w:t>
            </w:r>
            <w:r>
              <w:rPr/>
              <w:t xml:space="preserve"> </w:t>
            </w:r>
            <w:r>
              <w:rPr>
                <w:spacing w:val="9"/>
              </w:rPr>
              <w:t>经营额6%以上 14%以下的罚款</w:t>
            </w:r>
            <w:r>
              <w:rPr/>
              <w:t xml:space="preserve"> </w:t>
            </w:r>
            <w:r>
              <w:rPr>
                <w:spacing w:val="9"/>
              </w:rPr>
              <w:t>；没有违</w:t>
            </w:r>
            <w:r>
              <w:rPr/>
              <w:t xml:space="preserve"> </w:t>
            </w:r>
            <w:r>
              <w:rPr>
                <w:spacing w:val="9"/>
              </w:rPr>
              <w:t>法经营额或者违法经营额 1.5 万元以上不</w:t>
            </w:r>
            <w:r>
              <w:rPr>
                <w:spacing w:val="15"/>
              </w:rPr>
              <w:t xml:space="preserve"> </w:t>
            </w:r>
            <w:r>
              <w:rPr/>
              <w:t>足 3.5 万元的 ，</w:t>
            </w:r>
            <w:r>
              <w:rPr>
                <w:spacing w:val="-31"/>
              </w:rPr>
              <w:t xml:space="preserve"> </w:t>
            </w:r>
            <w:r>
              <w:rPr/>
              <w:t>可以处 3000 元以上</w:t>
            </w:r>
            <w:r>
              <w:rPr>
                <w:spacing w:val="14"/>
              </w:rPr>
              <w:t xml:space="preserve"> </w:t>
            </w:r>
            <w:r>
              <w:rPr/>
              <w:t>7000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2613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99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65" w:hanging="1"/>
              <w:spacing w:before="82" w:line="229" w:lineRule="auto"/>
              <w:rPr/>
            </w:pPr>
            <w:r>
              <w:rPr>
                <w:spacing w:val="3"/>
              </w:rPr>
              <w:t>违法经营额 20 万元以上的</w:t>
            </w:r>
            <w:r>
              <w:rPr>
                <w:spacing w:val="-11"/>
              </w:rPr>
              <w:t xml:space="preserve"> </w:t>
            </w:r>
            <w:r>
              <w:rPr>
                <w:spacing w:val="3"/>
              </w:rPr>
              <w:t>；</w:t>
            </w:r>
            <w:r>
              <w:rPr/>
              <w:t xml:space="preserve"> </w:t>
            </w:r>
            <w:r>
              <w:rPr>
                <w:spacing w:val="16"/>
              </w:rPr>
              <w:t>没有违法经营额或者违法经</w:t>
            </w:r>
            <w:r>
              <w:rPr>
                <w:spacing w:val="1"/>
              </w:rPr>
              <w:t xml:space="preserve">  </w:t>
            </w:r>
            <w:r>
              <w:rPr/>
              <w:t>营额 3.5 万元不足 5 万元的。</w:t>
            </w:r>
          </w:p>
        </w:tc>
        <w:tc>
          <w:tcPr>
            <w:tcW w:w="385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6" w:firstLine="14"/>
              <w:spacing w:before="81" w:line="230" w:lineRule="auto"/>
              <w:rPr/>
            </w:pPr>
            <w:r>
              <w:rPr>
                <w:spacing w:val="4"/>
              </w:rPr>
              <w:t>限期改正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，并可以予以通报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；违法经营额</w:t>
            </w:r>
            <w:r>
              <w:rPr/>
              <w:t xml:space="preserve"> </w:t>
            </w:r>
            <w:r>
              <w:rPr>
                <w:spacing w:val="2"/>
              </w:rPr>
              <w:t>20 万元以上的，可以处违法经营额 14%以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上 20%以下的罚款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4"/>
              </w:rPr>
              <w:t>；没有违法经营额或者</w:t>
            </w:r>
            <w:r>
              <w:rPr/>
              <w:t xml:space="preserve"> </w:t>
            </w:r>
            <w:r>
              <w:rPr>
                <w:spacing w:val="5"/>
              </w:rPr>
              <w:t>违法经营额 3.5 万元以上不足 5 万元的</w:t>
            </w:r>
            <w:r>
              <w:rPr>
                <w:spacing w:val="-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/>
              <w:t xml:space="preserve"> </w:t>
            </w:r>
            <w:r>
              <w:rPr>
                <w:spacing w:val="1"/>
              </w:rPr>
              <w:t>可以处 7000 元以上 1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58"/>
          <w:pgSz w:w="16839" w:h="11905"/>
          <w:pgMar w:top="1011" w:right="85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1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624"/>
        <w:gridCol w:w="3397"/>
        <w:gridCol w:w="720"/>
        <w:gridCol w:w="2699"/>
        <w:gridCol w:w="3850"/>
      </w:tblGrid>
      <w:tr>
        <w:trPr>
          <w:trHeight w:val="126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624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3" w:right="106" w:firstLine="384"/>
              <w:spacing w:before="82" w:line="228" w:lineRule="auto"/>
              <w:rPr/>
            </w:pPr>
            <w:r>
              <w:rPr>
                <w:spacing w:val="32"/>
              </w:rPr>
              <w:t>侵犯注册商标专用权</w:t>
            </w:r>
            <w:r>
              <w:rPr>
                <w:spacing w:val="5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397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2" w:firstLine="398"/>
              <w:spacing w:before="55" w:line="229" w:lineRule="auto"/>
              <w:rPr/>
            </w:pPr>
            <w:r>
              <w:rPr>
                <w:b/>
                <w:bCs/>
                <w:spacing w:val="15"/>
              </w:rPr>
              <w:t>第六十条第二款</w:t>
            </w:r>
            <w:r>
              <w:rPr>
                <w:b/>
                <w:bCs/>
                <w:spacing w:val="2"/>
              </w:rPr>
              <w:t xml:space="preserve">  </w:t>
            </w:r>
            <w:r>
              <w:rPr>
                <w:spacing w:val="15"/>
              </w:rPr>
              <w:t>工商行政管理</w:t>
            </w:r>
            <w:r>
              <w:rPr/>
              <w:t xml:space="preserve"> </w:t>
            </w:r>
            <w:r>
              <w:rPr>
                <w:spacing w:val="6"/>
              </w:rPr>
              <w:t>部门处理时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，认定侵权行为成立的，</w:t>
            </w:r>
            <w:r>
              <w:rPr/>
              <w:t xml:space="preserve"> </w:t>
            </w:r>
            <w:r>
              <w:rPr>
                <w:spacing w:val="6"/>
              </w:rPr>
              <w:t>责令立即停止侵权行为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，没收、销毁</w:t>
            </w:r>
            <w:r>
              <w:rPr/>
              <w:t xml:space="preserve"> </w:t>
            </w:r>
            <w:r>
              <w:rPr>
                <w:spacing w:val="8"/>
              </w:rPr>
              <w:t>侵权商品和主要用于制造侵权商品、</w:t>
            </w:r>
            <w:r>
              <w:rPr>
                <w:spacing w:val="13"/>
              </w:rPr>
              <w:t xml:space="preserve"> </w:t>
            </w:r>
            <w:r>
              <w:rPr>
                <w:spacing w:val="8"/>
              </w:rPr>
              <w:t>伪造注册商标标识的工具，违法经营 </w:t>
            </w:r>
            <w:r>
              <w:rPr>
                <w:spacing w:val="8"/>
              </w:rPr>
              <w:t>额五万元以上的，可以处违法经营额 </w:t>
            </w:r>
            <w:r>
              <w:rPr>
                <w:spacing w:val="8"/>
              </w:rPr>
              <w:t>五倍以下的罚款，没有违法经营额或 </w:t>
            </w:r>
            <w:r>
              <w:rPr>
                <w:spacing w:val="8"/>
              </w:rPr>
              <w:t>者违法经营额不足五万元的，可以处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二十五万元以下的罚款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。对五年内实</w:t>
            </w:r>
            <w:r>
              <w:rPr/>
              <w:t xml:space="preserve"> </w:t>
            </w:r>
            <w:r>
              <w:rPr>
                <w:spacing w:val="21"/>
              </w:rPr>
              <w:t>施两次以上商标侵权行为或者有其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他严重情节的，应当从重处罚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。销售</w:t>
            </w:r>
            <w:r>
              <w:rPr/>
              <w:t xml:space="preserve"> </w:t>
            </w:r>
            <w:r>
              <w:rPr>
                <w:spacing w:val="21"/>
              </w:rPr>
              <w:t>不知道是侵犯注册商标专用权的商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品，能证明该商品是自己合法取得并 </w:t>
            </w:r>
            <w:r>
              <w:rPr>
                <w:spacing w:val="6"/>
              </w:rPr>
              <w:t>说明提供者的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，由工商行政管理部门</w:t>
            </w:r>
            <w:r>
              <w:rPr/>
              <w:t xml:space="preserve"> </w:t>
            </w:r>
            <w:r>
              <w:rPr>
                <w:spacing w:val="8"/>
              </w:rPr>
              <w:t>责令停止销售。</w:t>
            </w:r>
          </w:p>
        </w:tc>
        <w:tc>
          <w:tcPr>
            <w:tcW w:w="72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9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2"/>
              <w:spacing w:before="82" w:line="227" w:lineRule="auto"/>
              <w:rPr/>
            </w:pPr>
            <w:r>
              <w:rPr>
                <w:spacing w:val="4"/>
              </w:rPr>
              <w:t>违法经营额 5 万元以上10 万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元以下的；</w:t>
            </w:r>
          </w:p>
        </w:tc>
        <w:tc>
          <w:tcPr>
            <w:tcW w:w="3850" w:type="dxa"/>
            <w:vAlign w:val="top"/>
          </w:tcPr>
          <w:p>
            <w:pPr>
              <w:pStyle w:val="TableText"/>
              <w:ind w:left="108" w:right="106" w:firstLine="6"/>
              <w:spacing w:before="52" w:line="222" w:lineRule="auto"/>
              <w:jc w:val="both"/>
              <w:rPr/>
            </w:pPr>
            <w:r>
              <w:rPr>
                <w:spacing w:val="7"/>
              </w:rPr>
              <w:t>责令立即停止侵权行为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，没收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、销毁侵权</w:t>
            </w:r>
            <w:r>
              <w:rPr/>
              <w:t xml:space="preserve"> </w:t>
            </w:r>
            <w:r>
              <w:rPr>
                <w:spacing w:val="10"/>
              </w:rPr>
              <w:t>商品和主要用于制造侵权商品</w:t>
            </w:r>
            <w:r>
              <w:rPr>
                <w:spacing w:val="-28"/>
              </w:rPr>
              <w:t xml:space="preserve"> </w:t>
            </w:r>
            <w:r>
              <w:rPr>
                <w:spacing w:val="10"/>
              </w:rPr>
              <w:t>、伪造注册</w:t>
            </w:r>
            <w:r>
              <w:rPr/>
              <w:t xml:space="preserve"> </w:t>
            </w:r>
            <w:r>
              <w:rPr>
                <w:spacing w:val="10"/>
              </w:rPr>
              <w:t>商标标识的工具</w:t>
            </w:r>
            <w:r>
              <w:rPr>
                <w:spacing w:val="-2"/>
              </w:rPr>
              <w:t xml:space="preserve"> </w:t>
            </w:r>
            <w:r>
              <w:rPr>
                <w:spacing w:val="10"/>
              </w:rPr>
              <w:t>；可以处违法经营额</w:t>
            </w:r>
            <w:r>
              <w:rPr>
                <w:spacing w:val="19"/>
              </w:rPr>
              <w:t xml:space="preserve"> </w:t>
            </w:r>
            <w:r>
              <w:rPr>
                <w:spacing w:val="10"/>
              </w:rPr>
              <w:t>1.5</w:t>
            </w:r>
            <w:r>
              <w:rPr/>
              <w:t xml:space="preserve"> </w:t>
            </w:r>
            <w:r>
              <w:rPr>
                <w:spacing w:val="8"/>
              </w:rPr>
              <w:t>倍以下的罚款。</w:t>
            </w:r>
          </w:p>
        </w:tc>
      </w:tr>
      <w:tr>
        <w:trPr>
          <w:trHeight w:val="141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99" w:type="dxa"/>
            <w:vAlign w:val="top"/>
          </w:tcPr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1" w:line="227" w:lineRule="auto"/>
              <w:rPr/>
            </w:pPr>
            <w:r>
              <w:rPr>
                <w:spacing w:val="8"/>
              </w:rPr>
              <w:t>违法经营额</w:t>
            </w:r>
            <w:r>
              <w:rPr>
                <w:spacing w:val="27"/>
              </w:rPr>
              <w:t xml:space="preserve"> </w:t>
            </w:r>
            <w:r>
              <w:rPr>
                <w:spacing w:val="8"/>
              </w:rPr>
              <w:t>10 万元以上</w:t>
            </w:r>
            <w:r>
              <w:rPr>
                <w:spacing w:val="13"/>
              </w:rPr>
              <w:t xml:space="preserve"> </w:t>
            </w:r>
            <w:r>
              <w:rPr>
                <w:spacing w:val="8"/>
              </w:rPr>
              <w:t>20</w:t>
            </w:r>
            <w:r>
              <w:rPr/>
              <w:t xml:space="preserve">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3850" w:type="dxa"/>
            <w:vAlign w:val="top"/>
          </w:tcPr>
          <w:p>
            <w:pPr>
              <w:pStyle w:val="TableText"/>
              <w:ind w:left="108" w:right="106" w:firstLine="6"/>
              <w:spacing w:before="124" w:line="229" w:lineRule="auto"/>
              <w:jc w:val="both"/>
              <w:rPr/>
            </w:pPr>
            <w:r>
              <w:rPr>
                <w:spacing w:val="7"/>
              </w:rPr>
              <w:t>责令立即停止侵权行为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，没收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、销毁侵权</w:t>
            </w:r>
            <w:r>
              <w:rPr/>
              <w:t xml:space="preserve"> </w:t>
            </w:r>
            <w:r>
              <w:rPr>
                <w:spacing w:val="10"/>
              </w:rPr>
              <w:t>商品和主要用于制造侵权商品</w:t>
            </w:r>
            <w:r>
              <w:rPr>
                <w:spacing w:val="-28"/>
              </w:rPr>
              <w:t xml:space="preserve"> </w:t>
            </w:r>
            <w:r>
              <w:rPr>
                <w:spacing w:val="10"/>
              </w:rPr>
              <w:t>、伪造注册</w:t>
            </w:r>
            <w:r>
              <w:rPr/>
              <w:t xml:space="preserve"> </w:t>
            </w:r>
            <w:r>
              <w:rPr>
                <w:spacing w:val="10"/>
              </w:rPr>
              <w:t>商标标识的工具</w:t>
            </w:r>
            <w:r>
              <w:rPr>
                <w:spacing w:val="-2"/>
              </w:rPr>
              <w:t xml:space="preserve"> </w:t>
            </w:r>
            <w:r>
              <w:rPr>
                <w:spacing w:val="10"/>
              </w:rPr>
              <w:t>；可以处违法经营额</w:t>
            </w:r>
            <w:r>
              <w:rPr>
                <w:spacing w:val="19"/>
              </w:rPr>
              <w:t xml:space="preserve"> </w:t>
            </w:r>
            <w:r>
              <w:rPr>
                <w:spacing w:val="10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</w:t>
            </w:r>
          </w:p>
        </w:tc>
      </w:tr>
      <w:tr>
        <w:trPr>
          <w:trHeight w:val="2035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99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3" w:firstLine="1"/>
              <w:spacing w:before="81" w:line="231" w:lineRule="auto"/>
              <w:rPr/>
            </w:pPr>
            <w:r>
              <w:rPr>
                <w:spacing w:val="3"/>
              </w:rPr>
              <w:t>违法经营额 20 万元以上的；</w:t>
            </w:r>
            <w:r>
              <w:rPr>
                <w:spacing w:val="7"/>
              </w:rPr>
              <w:t xml:space="preserve"> </w:t>
            </w:r>
            <w:r>
              <w:rPr>
                <w:spacing w:val="16"/>
              </w:rPr>
              <w:t>五年内实施两次以上商标侵</w:t>
            </w:r>
            <w:r>
              <w:rPr>
                <w:spacing w:val="7"/>
              </w:rPr>
              <w:t xml:space="preserve"> </w:t>
            </w:r>
            <w:r>
              <w:rPr>
                <w:spacing w:val="16"/>
              </w:rPr>
              <w:t>权行为或者有其他严重情节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850" w:type="dxa"/>
            <w:vAlign w:val="top"/>
          </w:tcPr>
          <w:p>
            <w:pPr>
              <w:pStyle w:val="TableText"/>
              <w:ind w:left="108" w:right="106" w:firstLine="6"/>
              <w:spacing w:before="121" w:line="230" w:lineRule="auto"/>
              <w:jc w:val="both"/>
              <w:rPr/>
            </w:pPr>
            <w:r>
              <w:rPr>
                <w:spacing w:val="7"/>
              </w:rPr>
              <w:t>责令立即停止侵权行为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，没收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、销毁侵权</w:t>
            </w:r>
            <w:r>
              <w:rPr/>
              <w:t xml:space="preserve"> </w:t>
            </w:r>
            <w:r>
              <w:rPr>
                <w:spacing w:val="10"/>
              </w:rPr>
              <w:t>商品和主要用于制造侵权商品</w:t>
            </w:r>
            <w:r>
              <w:rPr>
                <w:spacing w:val="-28"/>
              </w:rPr>
              <w:t xml:space="preserve"> </w:t>
            </w:r>
            <w:r>
              <w:rPr>
                <w:spacing w:val="10"/>
              </w:rPr>
              <w:t>、伪造注册</w:t>
            </w:r>
            <w:r>
              <w:rPr/>
              <w:t xml:space="preserve"> </w:t>
            </w:r>
            <w:r>
              <w:rPr>
                <w:spacing w:val="11"/>
              </w:rPr>
              <w:t>商标标识的工具</w:t>
            </w:r>
            <w:r>
              <w:rPr>
                <w:spacing w:val="-13"/>
              </w:rPr>
              <w:t xml:space="preserve"> </w:t>
            </w:r>
            <w:r>
              <w:rPr>
                <w:spacing w:val="11"/>
              </w:rPr>
              <w:t>；可以处违法经营额 3.5</w:t>
            </w:r>
            <w:r>
              <w:rPr/>
              <w:t xml:space="preserve"> </w:t>
            </w:r>
            <w:r>
              <w:rPr>
                <w:spacing w:val="7"/>
              </w:rPr>
              <w:t>倍以上 5 倍以下的罚款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。对五年内实施两</w:t>
            </w:r>
            <w:r>
              <w:rPr/>
              <w:t xml:space="preserve"> </w:t>
            </w:r>
            <w:r>
              <w:rPr>
                <w:spacing w:val="11"/>
              </w:rPr>
              <w:t>次以上商标侵权行为或者有其他严重情节 </w:t>
            </w:r>
            <w:r>
              <w:rPr>
                <w:spacing w:val="4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，应当从重处罚。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624" w:type="dxa"/>
            <w:vAlign w:val="top"/>
            <w:vMerge w:val="restart"/>
            <w:tcBorders>
              <w:bottom w:val="nil"/>
            </w:tcBorders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1" w:firstLine="402"/>
              <w:spacing w:before="82" w:line="229" w:lineRule="auto"/>
              <w:jc w:val="both"/>
              <w:rPr/>
            </w:pPr>
            <w:r>
              <w:rPr>
                <w:spacing w:val="10"/>
              </w:rPr>
              <w:t>商标代理机办理商标事</w:t>
            </w:r>
            <w:r>
              <w:rPr>
                <w:spacing w:val="1"/>
              </w:rPr>
              <w:t xml:space="preserve">  </w:t>
            </w:r>
            <w:r>
              <w:rPr>
                <w:spacing w:val="5"/>
              </w:rPr>
              <w:t>宜过程中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，伪造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、变造或者</w:t>
            </w:r>
            <w:r>
              <w:rPr/>
              <w:t xml:space="preserve">  </w:t>
            </w:r>
            <w:r>
              <w:rPr/>
              <w:t>使用伪造、变造的法律文件、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印章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、签名的。</w:t>
            </w:r>
          </w:p>
        </w:tc>
        <w:tc>
          <w:tcPr>
            <w:tcW w:w="3397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97" w:firstLine="397"/>
              <w:spacing w:before="59" w:line="227" w:lineRule="auto"/>
              <w:jc w:val="both"/>
              <w:rPr/>
            </w:pPr>
            <w:r>
              <w:rPr>
                <w:b/>
                <w:bCs/>
                <w:spacing w:val="18"/>
              </w:rPr>
              <w:t>第六十八条第一款第一项 </w:t>
            </w:r>
            <w:r>
              <w:rPr>
                <w:spacing w:val="18"/>
              </w:rPr>
              <w:t>商标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代理机构有下列行为之一的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，由工商</w:t>
            </w:r>
            <w:r>
              <w:rPr/>
              <w:t xml:space="preserve"> </w:t>
            </w:r>
            <w:r>
              <w:rPr>
                <w:spacing w:val="8"/>
              </w:rPr>
              <w:t>行政管理部门责令限期改正，给予警</w:t>
            </w:r>
            <w:r>
              <w:rPr>
                <w:spacing w:val="9"/>
              </w:rPr>
              <w:t xml:space="preserve"> </w:t>
            </w:r>
            <w:r>
              <w:rPr>
                <w:spacing w:val="18"/>
              </w:rPr>
              <w:t>告</w:t>
            </w:r>
            <w:r>
              <w:rPr>
                <w:spacing w:val="-1"/>
              </w:rPr>
              <w:t xml:space="preserve"> </w:t>
            </w:r>
            <w:r>
              <w:rPr>
                <w:spacing w:val="18"/>
              </w:rPr>
              <w:t>，处一万元以上十万元以下的罚</w:t>
            </w:r>
            <w:r>
              <w:rPr/>
              <w:t xml:space="preserve"> </w:t>
            </w:r>
            <w:r>
              <w:rPr>
                <w:spacing w:val="8"/>
              </w:rPr>
              <w:t>款；对直接负责的主管人员和其他直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接责任人员给予警告，处五千元以上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五万元以下的罚款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；构成犯罪的，依</w:t>
            </w:r>
            <w:r>
              <w:rPr/>
              <w:t xml:space="preserve"> </w:t>
            </w:r>
            <w:r>
              <w:rPr>
                <w:spacing w:val="8"/>
              </w:rPr>
              <w:t>法追究刑事责任：</w:t>
            </w:r>
          </w:p>
        </w:tc>
        <w:tc>
          <w:tcPr>
            <w:tcW w:w="72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99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>
                <w:spacing w:val="4"/>
              </w:rPr>
              <w:t>违法经营额 5 万元以下的。</w:t>
            </w:r>
          </w:p>
        </w:tc>
        <w:tc>
          <w:tcPr>
            <w:tcW w:w="3850" w:type="dxa"/>
            <w:vAlign w:val="top"/>
          </w:tcPr>
          <w:p>
            <w:pPr>
              <w:pStyle w:val="TableText"/>
              <w:ind w:left="109" w:right="106" w:firstLine="4"/>
              <w:spacing w:before="47" w:line="222" w:lineRule="auto"/>
              <w:jc w:val="both"/>
              <w:rPr/>
            </w:pPr>
            <w:r>
              <w:rPr>
                <w:spacing w:val="3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，处 1 万元以上</w:t>
            </w:r>
            <w:r>
              <w:rPr/>
              <w:t xml:space="preserve"> </w:t>
            </w:r>
            <w:r>
              <w:rPr>
                <w:spacing w:val="3"/>
              </w:rPr>
              <w:t>3.7 万元以下的罚款；对直接负责的主管人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员和其他直接责任人员给予警告，处 5000</w:t>
            </w:r>
            <w:r>
              <w:rPr/>
              <w:t xml:space="preserve"> </w:t>
            </w:r>
            <w:r>
              <w:rPr>
                <w:spacing w:val="3"/>
              </w:rPr>
              <w:t>元以上 1.85 万元以下的罚款。</w:t>
            </w:r>
          </w:p>
        </w:tc>
      </w:tr>
      <w:tr>
        <w:trPr>
          <w:trHeight w:val="126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9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2"/>
              <w:spacing w:before="82" w:line="227" w:lineRule="auto"/>
              <w:rPr/>
            </w:pPr>
            <w:r>
              <w:rPr>
                <w:spacing w:val="1"/>
              </w:rPr>
              <w:t>违法经营额 5 万元以上 20 万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3850" w:type="dxa"/>
            <w:vAlign w:val="top"/>
          </w:tcPr>
          <w:p>
            <w:pPr>
              <w:pStyle w:val="TableText"/>
              <w:ind w:left="112" w:right="108" w:firstLine="2"/>
              <w:spacing w:before="50" w:line="222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5"/>
              </w:rPr>
              <w:t xml:space="preserve"> </w:t>
            </w:r>
            <w:r>
              <w:rPr>
                <w:spacing w:val="5"/>
              </w:rPr>
              <w:t>，给予警告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，处 3.7 万元以</w:t>
            </w:r>
            <w:r>
              <w:rPr/>
              <w:t xml:space="preserve"> </w:t>
            </w:r>
            <w:r>
              <w:rPr>
                <w:spacing w:val="7"/>
              </w:rPr>
              <w:t>上 7.3 万元以下的罚款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7"/>
              </w:rPr>
              <w:t>；对直接负责的主</w:t>
            </w:r>
            <w:r>
              <w:rPr/>
              <w:t xml:space="preserve"> </w:t>
            </w:r>
            <w:r>
              <w:rPr>
                <w:spacing w:val="7"/>
              </w:rPr>
              <w:t>管人员和其他直接责任人员给予警告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，处</w:t>
            </w:r>
            <w:r>
              <w:rPr/>
              <w:t xml:space="preserve"> </w:t>
            </w:r>
            <w:r>
              <w:rPr>
                <w:spacing w:val="1"/>
              </w:rPr>
              <w:t>1.85 万元以上 3.65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59"/>
          <w:pgSz w:w="16839" w:h="11905"/>
          <w:pgMar w:top="1011" w:right="85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1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624"/>
        <w:gridCol w:w="3397"/>
        <w:gridCol w:w="720"/>
        <w:gridCol w:w="2699"/>
        <w:gridCol w:w="3850"/>
      </w:tblGrid>
      <w:tr>
        <w:trPr>
          <w:trHeight w:val="1429" w:hRule="atLeast"/>
        </w:trPr>
        <w:tc>
          <w:tcPr>
            <w:tcW w:w="821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24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97" w:type="dxa"/>
            <w:vAlign w:val="top"/>
            <w:tcBorders>
              <w:top w:val="nil"/>
            </w:tcBorders>
          </w:tcPr>
          <w:p>
            <w:pPr>
              <w:pStyle w:val="TableText"/>
              <w:ind w:left="109" w:right="30" w:firstLine="402"/>
              <w:spacing w:before="53" w:line="228" w:lineRule="auto"/>
              <w:jc w:val="both"/>
              <w:rPr/>
            </w:pPr>
            <w:r>
              <w:rPr>
                <w:spacing w:val="3"/>
              </w:rPr>
              <w:t>(一)办理商标事宜过程中，伪造、</w:t>
            </w:r>
            <w:r>
              <w:rPr>
                <w:spacing w:val="13"/>
              </w:rPr>
              <w:t xml:space="preserve"> </w:t>
            </w:r>
            <w:r>
              <w:rPr>
                <w:spacing w:val="19"/>
              </w:rPr>
              <w:t>变造或者使用伪造</w:t>
            </w:r>
            <w:r>
              <w:rPr>
                <w:spacing w:val="-18"/>
              </w:rPr>
              <w:t xml:space="preserve"> </w:t>
            </w:r>
            <w:r>
              <w:rPr>
                <w:spacing w:val="19"/>
              </w:rPr>
              <w:t>、变造的法律文</w:t>
            </w:r>
            <w:r>
              <w:rPr/>
              <w:t xml:space="preserve">  </w:t>
            </w:r>
            <w:r>
              <w:rPr>
                <w:spacing w:val="8"/>
              </w:rPr>
              <w:t>件、印章、签名的。</w:t>
            </w:r>
          </w:p>
        </w:tc>
        <w:tc>
          <w:tcPr>
            <w:tcW w:w="720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99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>
                <w:spacing w:val="3"/>
              </w:rPr>
              <w:t>违法经营额 20 万元以上的。</w:t>
            </w:r>
          </w:p>
        </w:tc>
        <w:tc>
          <w:tcPr>
            <w:tcW w:w="3850" w:type="dxa"/>
            <w:vAlign w:val="top"/>
          </w:tcPr>
          <w:p>
            <w:pPr>
              <w:pStyle w:val="TableText"/>
              <w:ind w:left="110" w:right="108" w:firstLine="3"/>
              <w:spacing w:before="129" w:line="230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5"/>
              </w:rPr>
              <w:t xml:space="preserve"> </w:t>
            </w:r>
            <w:r>
              <w:rPr>
                <w:spacing w:val="5"/>
              </w:rPr>
              <w:t>，给予警告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，处 7.3 万元以</w:t>
            </w:r>
            <w:r>
              <w:rPr/>
              <w:t xml:space="preserve"> </w:t>
            </w:r>
            <w:r>
              <w:rPr>
                <w:spacing w:val="2"/>
              </w:rPr>
              <w:t>上 10 万元以下的罚款；对直接负责的主管</w:t>
            </w:r>
            <w:r>
              <w:rPr>
                <w:spacing w:val="17"/>
              </w:rPr>
              <w:t xml:space="preserve"> </w:t>
            </w:r>
            <w:r>
              <w:rPr>
                <w:spacing w:val="19"/>
              </w:rPr>
              <w:t>人员和其他直接责任人员给予警告</w:t>
            </w:r>
            <w:r>
              <w:rPr>
                <w:spacing w:val="-6"/>
              </w:rPr>
              <w:t xml:space="preserve"> </w:t>
            </w:r>
            <w:r>
              <w:rPr>
                <w:spacing w:val="19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9"/>
              </w:rPr>
              <w:t>处</w:t>
            </w:r>
            <w:r>
              <w:rPr/>
              <w:t xml:space="preserve"> </w:t>
            </w:r>
            <w:r>
              <w:rPr>
                <w:spacing w:val="2"/>
              </w:rPr>
              <w:t>3.65 万元以上 5 万元以下的罚款。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624" w:type="dxa"/>
            <w:vAlign w:val="top"/>
            <w:vMerge w:val="restart"/>
            <w:tcBorders>
              <w:bottom w:val="nil"/>
            </w:tcBorders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402"/>
              <w:spacing w:before="81" w:line="230" w:lineRule="auto"/>
              <w:jc w:val="both"/>
              <w:rPr/>
            </w:pPr>
            <w:r>
              <w:rPr>
                <w:spacing w:val="10"/>
              </w:rPr>
              <w:t>商标代理机构以诋毁其</w:t>
            </w:r>
            <w:r>
              <w:rPr>
                <w:spacing w:val="2"/>
              </w:rPr>
              <w:t xml:space="preserve"> </w:t>
            </w:r>
            <w:r>
              <w:rPr>
                <w:spacing w:val="10"/>
              </w:rPr>
              <w:t>他商标代理机构等手段招徕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商标代理业务或者以其他不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正当手段扰乱商标代理市场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秩序的。</w:t>
            </w:r>
          </w:p>
        </w:tc>
        <w:tc>
          <w:tcPr>
            <w:tcW w:w="3397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97" w:firstLine="397"/>
              <w:spacing w:before="55" w:line="231" w:lineRule="auto"/>
              <w:jc w:val="both"/>
              <w:rPr/>
            </w:pPr>
            <w:r>
              <w:rPr>
                <w:b/>
                <w:bCs/>
                <w:spacing w:val="15"/>
              </w:rPr>
              <w:t>第六十八条第一款第二项</w:t>
            </w:r>
            <w:r>
              <w:rPr>
                <w:b/>
                <w:bCs/>
                <w:spacing w:val="4"/>
              </w:rPr>
              <w:t xml:space="preserve">  </w:t>
            </w:r>
            <w:r>
              <w:rPr>
                <w:spacing w:val="15"/>
              </w:rPr>
              <w:t>商标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代理机构有下列行为之一的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，由工商</w:t>
            </w:r>
            <w:r>
              <w:rPr/>
              <w:t xml:space="preserve"> </w:t>
            </w:r>
            <w:r>
              <w:rPr>
                <w:spacing w:val="8"/>
              </w:rPr>
              <w:t>行政管理部门责令限期改正，给予警</w:t>
            </w:r>
            <w:r>
              <w:rPr>
                <w:spacing w:val="9"/>
              </w:rPr>
              <w:t xml:space="preserve"> </w:t>
            </w:r>
            <w:r>
              <w:rPr>
                <w:spacing w:val="18"/>
              </w:rPr>
              <w:t>告</w:t>
            </w:r>
            <w:r>
              <w:rPr>
                <w:spacing w:val="-1"/>
              </w:rPr>
              <w:t xml:space="preserve"> </w:t>
            </w:r>
            <w:r>
              <w:rPr>
                <w:spacing w:val="18"/>
              </w:rPr>
              <w:t>，处一万元以上十万元以下的罚</w:t>
            </w:r>
            <w:r>
              <w:rPr/>
              <w:t xml:space="preserve"> </w:t>
            </w:r>
            <w:r>
              <w:rPr>
                <w:spacing w:val="8"/>
              </w:rPr>
              <w:t>款；对直接负责的主管人员和其他直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接责任人员给予警告，处五千元以上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五万元以下的罚款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；构成犯罪的，依</w:t>
            </w:r>
            <w:r>
              <w:rPr/>
              <w:t xml:space="preserve"> </w:t>
            </w:r>
            <w:r>
              <w:rPr>
                <w:spacing w:val="8"/>
              </w:rPr>
              <w:t>法追究刑事责任：</w:t>
            </w:r>
          </w:p>
          <w:p>
            <w:pPr>
              <w:pStyle w:val="TableText"/>
              <w:ind w:left="109" w:right="107" w:firstLine="402"/>
              <w:spacing w:before="9" w:line="224" w:lineRule="auto"/>
              <w:jc w:val="both"/>
              <w:rPr/>
            </w:pPr>
            <w:r>
              <w:rPr>
                <w:spacing w:val="11"/>
              </w:rPr>
              <w:t>(二)以诋毁其他商标代理机构等</w:t>
            </w:r>
            <w:r>
              <w:rPr>
                <w:spacing w:val="9"/>
              </w:rPr>
              <w:t xml:space="preserve"> </w:t>
            </w:r>
            <w:r>
              <w:rPr>
                <w:spacing w:val="21"/>
              </w:rPr>
              <w:t>手段招徕商标代理业务或者以其他</w:t>
            </w:r>
            <w:r>
              <w:rPr>
                <w:spacing w:val="9"/>
              </w:rPr>
              <w:t xml:space="preserve"> </w:t>
            </w:r>
            <w:r>
              <w:rPr>
                <w:spacing w:val="21"/>
              </w:rPr>
              <w:t>不正当手段扰乱商标代理市场秩序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720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99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>
                <w:spacing w:val="4"/>
              </w:rPr>
              <w:t>违法经营额 5 万元以下的。</w:t>
            </w:r>
          </w:p>
        </w:tc>
        <w:tc>
          <w:tcPr>
            <w:tcW w:w="3850" w:type="dxa"/>
            <w:vAlign w:val="top"/>
          </w:tcPr>
          <w:p>
            <w:pPr>
              <w:pStyle w:val="TableText"/>
              <w:ind w:left="109" w:right="106" w:firstLine="4"/>
              <w:spacing w:before="47" w:line="222" w:lineRule="auto"/>
              <w:jc w:val="both"/>
              <w:rPr/>
            </w:pPr>
            <w:r>
              <w:rPr>
                <w:spacing w:val="3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，处 1 万元以上</w:t>
            </w:r>
            <w:r>
              <w:rPr/>
              <w:t xml:space="preserve"> </w:t>
            </w:r>
            <w:r>
              <w:rPr>
                <w:spacing w:val="3"/>
              </w:rPr>
              <w:t>3.7 万元以下的罚款；对直接负责的主管人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员和其他直接责任人员给予警告，处 5000</w:t>
            </w:r>
            <w:r>
              <w:rPr/>
              <w:t xml:space="preserve"> </w:t>
            </w:r>
            <w:r>
              <w:rPr>
                <w:spacing w:val="3"/>
              </w:rPr>
              <w:t>元以上 1.85 万元以下的罚款。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99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2"/>
              <w:spacing w:before="81" w:line="227" w:lineRule="auto"/>
              <w:rPr/>
            </w:pPr>
            <w:r>
              <w:rPr>
                <w:spacing w:val="1"/>
              </w:rPr>
              <w:t>违法经营额 5 万元以上 20 万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3850" w:type="dxa"/>
            <w:vAlign w:val="top"/>
          </w:tcPr>
          <w:p>
            <w:pPr>
              <w:pStyle w:val="TableText"/>
              <w:ind w:left="112" w:right="108" w:firstLine="2"/>
              <w:spacing w:before="47" w:line="222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5"/>
              </w:rPr>
              <w:t xml:space="preserve"> </w:t>
            </w:r>
            <w:r>
              <w:rPr>
                <w:spacing w:val="5"/>
              </w:rPr>
              <w:t>，给予警告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，处 3.7 万元以</w:t>
            </w:r>
            <w:r>
              <w:rPr/>
              <w:t xml:space="preserve"> </w:t>
            </w:r>
            <w:r>
              <w:rPr>
                <w:spacing w:val="7"/>
              </w:rPr>
              <w:t>上 7.3 万元以下的罚款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7"/>
              </w:rPr>
              <w:t>；对直接负责的主</w:t>
            </w:r>
            <w:r>
              <w:rPr/>
              <w:t xml:space="preserve"> </w:t>
            </w:r>
            <w:r>
              <w:rPr>
                <w:spacing w:val="7"/>
              </w:rPr>
              <w:t>管人员和其他直接责任人员给予警告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，处</w:t>
            </w:r>
            <w:r>
              <w:rPr/>
              <w:t xml:space="preserve"> </w:t>
            </w:r>
            <w:r>
              <w:rPr>
                <w:spacing w:val="1"/>
              </w:rPr>
              <w:t>1.85 万元以上 3.65 万元以下的罚款。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99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>
                <w:spacing w:val="3"/>
              </w:rPr>
              <w:t>违法经营额 20 万元以上的。</w:t>
            </w:r>
          </w:p>
        </w:tc>
        <w:tc>
          <w:tcPr>
            <w:tcW w:w="3850" w:type="dxa"/>
            <w:vAlign w:val="top"/>
          </w:tcPr>
          <w:p>
            <w:pPr>
              <w:pStyle w:val="TableText"/>
              <w:ind w:left="110" w:right="108" w:firstLine="3"/>
              <w:spacing w:before="47" w:line="222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5"/>
              </w:rPr>
              <w:t xml:space="preserve"> </w:t>
            </w:r>
            <w:r>
              <w:rPr>
                <w:spacing w:val="5"/>
              </w:rPr>
              <w:t>，给予警告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，处 7.3 万元以</w:t>
            </w:r>
            <w:r>
              <w:rPr/>
              <w:t xml:space="preserve"> </w:t>
            </w:r>
            <w:r>
              <w:rPr>
                <w:spacing w:val="2"/>
              </w:rPr>
              <w:t>上 10 万元以下的罚款；对直接负责的主管</w:t>
            </w:r>
            <w:r>
              <w:rPr>
                <w:spacing w:val="17"/>
              </w:rPr>
              <w:t xml:space="preserve"> </w:t>
            </w:r>
            <w:r>
              <w:rPr>
                <w:spacing w:val="19"/>
              </w:rPr>
              <w:t>人员和其他直接责任人员给予警告</w:t>
            </w:r>
            <w:r>
              <w:rPr>
                <w:spacing w:val="-6"/>
              </w:rPr>
              <w:t xml:space="preserve"> </w:t>
            </w:r>
            <w:r>
              <w:rPr>
                <w:spacing w:val="19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9"/>
              </w:rPr>
              <w:t>处</w:t>
            </w:r>
            <w:r>
              <w:rPr/>
              <w:t xml:space="preserve"> </w:t>
            </w:r>
            <w:r>
              <w:rPr>
                <w:spacing w:val="2"/>
              </w:rPr>
              <w:t>3.65 万元以上 5 万元以下的罚款。</w:t>
            </w:r>
          </w:p>
        </w:tc>
      </w:tr>
      <w:tr>
        <w:trPr>
          <w:trHeight w:val="2176" w:hRule="atLeast"/>
        </w:trPr>
        <w:tc>
          <w:tcPr>
            <w:tcW w:w="821" w:type="dxa"/>
            <w:vAlign w:val="top"/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0" w:lineRule="auto"/>
              <w:rPr/>
            </w:pPr>
            <w:r>
              <w:rPr/>
              <w:t>6</w:t>
            </w:r>
          </w:p>
        </w:tc>
        <w:tc>
          <w:tcPr>
            <w:tcW w:w="2624" w:type="dxa"/>
            <w:vAlign w:val="top"/>
          </w:tcPr>
          <w:p>
            <w:pPr>
              <w:pStyle w:val="TableText"/>
              <w:ind w:left="106" w:right="106" w:firstLine="439"/>
              <w:spacing w:before="192" w:line="230" w:lineRule="auto"/>
              <w:jc w:val="both"/>
              <w:rPr/>
            </w:pPr>
            <w:r>
              <w:rPr>
                <w:spacing w:val="4"/>
              </w:rPr>
              <w:t>自然人</w:t>
            </w:r>
            <w:r>
              <w:rPr>
                <w:spacing w:val="-31"/>
              </w:rPr>
              <w:t xml:space="preserve"> </w:t>
            </w:r>
            <w:r>
              <w:rPr>
                <w:spacing w:val="4"/>
              </w:rPr>
              <w:t>、法人或者其他</w:t>
            </w:r>
            <w:r>
              <w:rPr/>
              <w:t xml:space="preserve"> </w:t>
            </w:r>
            <w:r>
              <w:rPr>
                <w:spacing w:val="7"/>
              </w:rPr>
              <w:t>组织在生产经营活动中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，对</w:t>
            </w:r>
            <w:r>
              <w:rPr/>
              <w:t xml:space="preserve"> </w:t>
            </w:r>
            <w:r>
              <w:rPr>
                <w:spacing w:val="10"/>
              </w:rPr>
              <w:t>其商品或者服务需要取得商</w:t>
            </w:r>
            <w:r>
              <w:rPr>
                <w:spacing w:val="2"/>
              </w:rPr>
              <w:t xml:space="preserve"> </w:t>
            </w:r>
            <w:r>
              <w:rPr>
                <w:spacing w:val="10"/>
              </w:rPr>
              <w:t>标专用权未向商标局申请商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标注册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，或不以使用为目的</w:t>
            </w:r>
            <w:r>
              <w:rPr/>
              <w:t xml:space="preserve"> </w:t>
            </w:r>
            <w:r>
              <w:rPr>
                <w:spacing w:val="7"/>
              </w:rPr>
              <w:t>的恶意申请商标注册的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；商</w:t>
            </w:r>
          </w:p>
        </w:tc>
        <w:tc>
          <w:tcPr>
            <w:tcW w:w="3397" w:type="dxa"/>
            <w:vAlign w:val="top"/>
          </w:tcPr>
          <w:p>
            <w:pPr>
              <w:pStyle w:val="TableText"/>
              <w:ind w:left="108" w:right="97" w:firstLine="397"/>
              <w:spacing w:before="192" w:line="230" w:lineRule="auto"/>
              <w:jc w:val="both"/>
              <w:rPr/>
            </w:pPr>
            <w:r>
              <w:rPr>
                <w:b/>
                <w:bCs/>
                <w:spacing w:val="15"/>
              </w:rPr>
              <w:t>第六十八条第一款第三项</w:t>
            </w:r>
            <w:r>
              <w:rPr>
                <w:b/>
                <w:bCs/>
                <w:spacing w:val="4"/>
              </w:rPr>
              <w:t xml:space="preserve">  </w:t>
            </w:r>
            <w:r>
              <w:rPr>
                <w:spacing w:val="15"/>
              </w:rPr>
              <w:t>商标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代理机构有下列行为之一的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，由工商</w:t>
            </w:r>
            <w:r>
              <w:rPr/>
              <w:t xml:space="preserve"> </w:t>
            </w:r>
            <w:r>
              <w:rPr>
                <w:spacing w:val="8"/>
              </w:rPr>
              <w:t>行政管理部门责令限期改正，给予警</w:t>
            </w:r>
            <w:r>
              <w:rPr>
                <w:spacing w:val="9"/>
              </w:rPr>
              <w:t xml:space="preserve"> </w:t>
            </w:r>
            <w:r>
              <w:rPr>
                <w:spacing w:val="5"/>
              </w:rPr>
              <w:t>告，处一万元以上十万元以下的罚款;</w:t>
            </w:r>
            <w:r>
              <w:rPr>
                <w:spacing w:val="6"/>
              </w:rPr>
              <w:t xml:space="preserve"> </w:t>
            </w:r>
            <w:r>
              <w:rPr>
                <w:spacing w:val="21"/>
              </w:rPr>
              <w:t>对直接负责的主管人员和其他直接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责任人员给予警告，处五千元以上五</w:t>
            </w:r>
          </w:p>
        </w:tc>
        <w:tc>
          <w:tcPr>
            <w:tcW w:w="72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9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>
                <w:spacing w:val="4"/>
              </w:rPr>
              <w:t>违法经营额 5 万元以下的。</w:t>
            </w:r>
          </w:p>
        </w:tc>
        <w:tc>
          <w:tcPr>
            <w:tcW w:w="3850" w:type="dxa"/>
            <w:vAlign w:val="top"/>
          </w:tcPr>
          <w:p>
            <w:pPr>
              <w:spacing w:line="4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4"/>
              <w:spacing w:before="81" w:line="230" w:lineRule="auto"/>
              <w:jc w:val="both"/>
              <w:rPr/>
            </w:pPr>
            <w:r>
              <w:rPr>
                <w:spacing w:val="3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，给予警告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，处 1 万元以上</w:t>
            </w:r>
            <w:r>
              <w:rPr/>
              <w:t xml:space="preserve"> </w:t>
            </w:r>
            <w:r>
              <w:rPr>
                <w:spacing w:val="3"/>
              </w:rPr>
              <w:t>3.7 万元以下的罚款；对直接负责的主管人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员和其他直接责任人员给予警告，处 5000</w:t>
            </w:r>
            <w:r>
              <w:rPr/>
              <w:t xml:space="preserve"> </w:t>
            </w:r>
            <w:r>
              <w:rPr>
                <w:spacing w:val="3"/>
              </w:rPr>
              <w:t>元以上 1.85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60"/>
          <w:pgSz w:w="16839" w:h="11905"/>
          <w:pgMar w:top="1011" w:right="85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1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624"/>
        <w:gridCol w:w="3397"/>
        <w:gridCol w:w="720"/>
        <w:gridCol w:w="2699"/>
        <w:gridCol w:w="3850"/>
      </w:tblGrid>
      <w:tr>
        <w:trPr>
          <w:trHeight w:val="2164" w:hRule="atLeast"/>
        </w:trPr>
        <w:tc>
          <w:tcPr>
            <w:tcW w:w="821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2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5" w:right="34"/>
              <w:spacing w:before="54" w:line="230" w:lineRule="auto"/>
              <w:jc w:val="both"/>
              <w:rPr/>
            </w:pPr>
            <w:r>
              <w:rPr>
                <w:spacing w:val="10"/>
              </w:rPr>
              <w:t>标代理机构知道或者应当知</w:t>
            </w:r>
            <w:r>
              <w:rPr>
                <w:spacing w:val="1"/>
              </w:rPr>
              <w:t xml:space="preserve">  </w:t>
            </w:r>
            <w:r>
              <w:rPr>
                <w:spacing w:val="10"/>
              </w:rPr>
              <w:t>道委托人申请注册的商标属</w:t>
            </w:r>
            <w:r>
              <w:rPr>
                <w:spacing w:val="1"/>
              </w:rPr>
              <w:t xml:space="preserve">  </w:t>
            </w:r>
            <w:r>
              <w:rPr>
                <w:spacing w:val="8"/>
              </w:rPr>
              <w:t>于本法第四条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、第十五条和</w:t>
            </w:r>
            <w:r>
              <w:rPr/>
              <w:t xml:space="preserve">  </w:t>
            </w:r>
            <w:r>
              <w:rPr>
                <w:spacing w:val="7"/>
              </w:rPr>
              <w:t>第三十二条规定情形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，接受</w:t>
            </w:r>
            <w:r>
              <w:rPr/>
              <w:t xml:space="preserve">  </w:t>
            </w:r>
            <w:r>
              <w:rPr>
                <w:spacing w:val="7"/>
              </w:rPr>
              <w:t>其委托的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；商标代理机构在</w:t>
            </w:r>
            <w:r>
              <w:rPr/>
              <w:t xml:space="preserve">  </w:t>
            </w:r>
            <w:r>
              <w:rPr>
                <w:spacing w:val="10"/>
              </w:rPr>
              <w:t>对其代理服务申请商标注册</w:t>
            </w:r>
            <w:r>
              <w:rPr>
                <w:spacing w:val="1"/>
              </w:rPr>
              <w:t xml:space="preserve">  </w:t>
            </w:r>
            <w:r>
              <w:rPr/>
              <w:t>外，还申请注册其他商标的。</w:t>
            </w:r>
          </w:p>
        </w:tc>
        <w:tc>
          <w:tcPr>
            <w:tcW w:w="3397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8" w:right="104" w:firstLine="1"/>
              <w:spacing w:before="51" w:line="227" w:lineRule="auto"/>
              <w:rPr/>
            </w:pPr>
            <w:r>
              <w:rPr>
                <w:spacing w:val="5"/>
              </w:rPr>
              <w:t>万元以下的罚款;构成犯罪的，依法追 </w:t>
            </w:r>
            <w:r>
              <w:rPr>
                <w:spacing w:val="7"/>
              </w:rPr>
              <w:t>究刑事责任：</w:t>
            </w:r>
          </w:p>
          <w:p>
            <w:pPr>
              <w:pStyle w:val="TableText"/>
              <w:ind w:left="107" w:right="107" w:firstLine="404"/>
              <w:spacing w:before="11" w:line="229" w:lineRule="auto"/>
              <w:rPr/>
            </w:pPr>
            <w:r>
              <w:rPr>
                <w:spacing w:val="9"/>
              </w:rPr>
              <w:t>(三)违反本法第四条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、第十九条</w:t>
            </w:r>
            <w:r>
              <w:rPr/>
              <w:t xml:space="preserve"> </w:t>
            </w:r>
            <w:r>
              <w:rPr>
                <w:spacing w:val="8"/>
              </w:rPr>
              <w:t>第三款和第四款规定的。</w:t>
            </w:r>
          </w:p>
        </w:tc>
        <w:tc>
          <w:tcPr>
            <w:tcW w:w="72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99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2"/>
              <w:spacing w:before="81" w:line="227" w:lineRule="auto"/>
              <w:rPr/>
            </w:pPr>
            <w:r>
              <w:rPr>
                <w:spacing w:val="1"/>
              </w:rPr>
              <w:t>违法经营额 5 万元以上 20 万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3850" w:type="dxa"/>
            <w:vAlign w:val="top"/>
          </w:tcPr>
          <w:p>
            <w:pPr>
              <w:spacing w:line="4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 w:firstLine="2"/>
              <w:spacing w:before="82" w:line="229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5"/>
              </w:rPr>
              <w:t xml:space="preserve"> </w:t>
            </w:r>
            <w:r>
              <w:rPr>
                <w:spacing w:val="5"/>
              </w:rPr>
              <w:t>，给予警告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，处 3.7 万元以</w:t>
            </w:r>
            <w:r>
              <w:rPr/>
              <w:t xml:space="preserve"> </w:t>
            </w:r>
            <w:r>
              <w:rPr>
                <w:spacing w:val="7"/>
              </w:rPr>
              <w:t>上 7.3 万元以下的罚款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7"/>
              </w:rPr>
              <w:t>；对直接负责的主</w:t>
            </w:r>
            <w:r>
              <w:rPr/>
              <w:t xml:space="preserve"> </w:t>
            </w:r>
            <w:r>
              <w:rPr>
                <w:spacing w:val="7"/>
              </w:rPr>
              <w:t>管人员和其他直接责任人员给予警告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，处</w:t>
            </w:r>
            <w:r>
              <w:rPr/>
              <w:t xml:space="preserve"> </w:t>
            </w:r>
            <w:r>
              <w:rPr>
                <w:spacing w:val="1"/>
              </w:rPr>
              <w:t>1.85 万元以上 3.65 万元以下的罚款。</w:t>
            </w:r>
          </w:p>
        </w:tc>
      </w:tr>
      <w:tr>
        <w:trPr>
          <w:trHeight w:val="243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99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7" w:lineRule="auto"/>
              <w:rPr/>
            </w:pPr>
            <w:r>
              <w:rPr>
                <w:spacing w:val="3"/>
              </w:rPr>
              <w:t>违法经营额 20 万元以上的。</w:t>
            </w:r>
          </w:p>
        </w:tc>
        <w:tc>
          <w:tcPr>
            <w:tcW w:w="3850" w:type="dxa"/>
            <w:vAlign w:val="top"/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3"/>
              <w:spacing w:before="81" w:line="230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5"/>
              </w:rPr>
              <w:t xml:space="preserve"> </w:t>
            </w:r>
            <w:r>
              <w:rPr>
                <w:spacing w:val="5"/>
              </w:rPr>
              <w:t>，给予警告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，处 7.3 万元以</w:t>
            </w:r>
            <w:r>
              <w:rPr/>
              <w:t xml:space="preserve"> </w:t>
            </w:r>
            <w:r>
              <w:rPr>
                <w:spacing w:val="2"/>
              </w:rPr>
              <w:t>上 10 万元以下的罚款；对直接负责的主管</w:t>
            </w:r>
            <w:r>
              <w:rPr>
                <w:spacing w:val="17"/>
              </w:rPr>
              <w:t xml:space="preserve"> </w:t>
            </w:r>
            <w:r>
              <w:rPr>
                <w:spacing w:val="19"/>
              </w:rPr>
              <w:t>人员和其他直接责任人员给予警告</w:t>
            </w:r>
            <w:r>
              <w:rPr>
                <w:spacing w:val="-6"/>
              </w:rPr>
              <w:t xml:space="preserve"> </w:t>
            </w:r>
            <w:r>
              <w:rPr>
                <w:spacing w:val="19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19"/>
              </w:rPr>
              <w:t>处</w:t>
            </w:r>
            <w:r>
              <w:rPr/>
              <w:t xml:space="preserve"> </w:t>
            </w:r>
            <w:r>
              <w:rPr>
                <w:spacing w:val="2"/>
              </w:rPr>
              <w:t>3.65 万元以上 5 万元以下的罚款。</w:t>
            </w:r>
          </w:p>
        </w:tc>
      </w:tr>
    </w:tbl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4" w:lineRule="auto"/>
        <w:rPr>
          <w:rFonts w:ascii="Arial"/>
          <w:sz w:val="21"/>
        </w:rPr>
      </w:pPr>
      <w:r/>
    </w:p>
    <w:p>
      <w:pPr>
        <w:ind w:left="2711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九十二、《商标法实施条例》行政处罚裁量基准</w:t>
      </w:r>
    </w:p>
    <w:p>
      <w:pPr>
        <w:spacing w:line="63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242"/>
        <w:gridCol w:w="4138"/>
        <w:gridCol w:w="3591"/>
        <w:gridCol w:w="3064"/>
      </w:tblGrid>
      <w:tr>
        <w:trPr>
          <w:trHeight w:val="534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6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242" w:type="dxa"/>
            <w:vAlign w:val="top"/>
          </w:tcPr>
          <w:p>
            <w:pPr>
              <w:pStyle w:val="TableText"/>
              <w:ind w:left="720"/>
              <w:spacing w:before="155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669"/>
              <w:spacing w:before="155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591" w:type="dxa"/>
            <w:vAlign w:val="top"/>
          </w:tcPr>
          <w:p>
            <w:pPr>
              <w:pStyle w:val="TableText"/>
              <w:ind w:left="139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3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61"/>
          <w:pgSz w:w="16839" w:h="11905"/>
          <w:pgMar w:top="1011" w:right="85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242"/>
        <w:gridCol w:w="4138"/>
        <w:gridCol w:w="900"/>
        <w:gridCol w:w="2691"/>
        <w:gridCol w:w="3064"/>
      </w:tblGrid>
      <w:tr>
        <w:trPr>
          <w:trHeight w:val="1695" w:hRule="atLeast"/>
        </w:trPr>
        <w:tc>
          <w:tcPr>
            <w:tcW w:w="821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242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34" w:firstLine="404"/>
              <w:spacing w:before="81" w:line="231" w:lineRule="auto"/>
              <w:jc w:val="both"/>
              <w:rPr/>
            </w:pPr>
            <w:r>
              <w:rPr>
                <w:spacing w:val="8"/>
              </w:rPr>
              <w:t>经许可使用他人注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册商标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，未在使用该注</w:t>
            </w:r>
            <w:r>
              <w:rPr/>
              <w:t xml:space="preserve"> </w:t>
            </w:r>
            <w:r>
              <w:rPr>
                <w:spacing w:val="9"/>
              </w:rPr>
              <w:t>册商标的商品上标明被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许可人的名称和商品产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地的。</w:t>
            </w:r>
          </w:p>
        </w:tc>
        <w:tc>
          <w:tcPr>
            <w:tcW w:w="4138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1" w:firstLine="396"/>
              <w:spacing w:before="81" w:line="230" w:lineRule="auto"/>
              <w:jc w:val="both"/>
              <w:rPr/>
            </w:pPr>
            <w:r>
              <w:rPr>
                <w:b/>
                <w:bCs/>
                <w:spacing w:val="16"/>
              </w:rPr>
              <w:t>第七十一条</w:t>
            </w:r>
            <w:r>
              <w:rPr>
                <w:b/>
                <w:bCs/>
                <w:spacing w:val="19"/>
              </w:rPr>
              <w:t xml:space="preserve">   </w:t>
            </w:r>
            <w:r>
              <w:rPr>
                <w:spacing w:val="16"/>
              </w:rPr>
              <w:t>违反商标法第四十三条第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二款规定的，由工商行政管理部门责令限期改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5"/>
              </w:rPr>
              <w:t>正；逾期不改正的，责令停止销售，拒不停止</w:t>
            </w:r>
            <w:r>
              <w:rPr>
                <w:spacing w:val="18"/>
              </w:rPr>
              <w:t xml:space="preserve"> </w:t>
            </w:r>
            <w:r>
              <w:rPr>
                <w:spacing w:val="2"/>
              </w:rPr>
              <w:t>销售的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，处 10 万元以下的罚款。</w:t>
            </w:r>
          </w:p>
        </w:tc>
        <w:tc>
          <w:tcPr>
            <w:tcW w:w="900" w:type="dxa"/>
            <w:vAlign w:val="top"/>
          </w:tcPr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91" w:type="dxa"/>
            <w:vAlign w:val="top"/>
          </w:tcPr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4"/>
              </w:rPr>
              <w:t>违法经营额 5 万元以下的。</w:t>
            </w:r>
          </w:p>
        </w:tc>
        <w:tc>
          <w:tcPr>
            <w:tcW w:w="3064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46" w:firstLine="2"/>
              <w:spacing w:before="82" w:line="229" w:lineRule="auto"/>
              <w:jc w:val="both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；逾期不改正的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3"/>
              </w:rPr>
              <w:t>责令停止销售，拒不停止销售的，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处 3 万元以下的罚款。</w:t>
            </w:r>
          </w:p>
        </w:tc>
      </w:tr>
      <w:tr>
        <w:trPr>
          <w:trHeight w:val="183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spacing w:line="3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91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 w:firstLine="2"/>
              <w:spacing w:before="81" w:line="229" w:lineRule="auto"/>
              <w:rPr/>
            </w:pPr>
            <w:r>
              <w:rPr>
                <w:spacing w:val="1"/>
              </w:rPr>
              <w:t>违法经营额 5 万元以上 20</w:t>
            </w:r>
            <w:r>
              <w:rPr>
                <w:spacing w:val="-7"/>
              </w:rPr>
              <w:t xml:space="preserve"> </w:t>
            </w:r>
            <w:r>
              <w:rPr>
                <w:spacing w:val="1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3064" w:type="dxa"/>
            <w:vAlign w:val="top"/>
          </w:tcPr>
          <w:p>
            <w:pPr>
              <w:spacing w:line="40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34" w:firstLine="2"/>
              <w:spacing w:before="82" w:line="228" w:lineRule="auto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；逾期不改正的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 </w:t>
            </w:r>
            <w:r>
              <w:rPr>
                <w:spacing w:val="4"/>
              </w:rPr>
              <w:t>责令停止销售，拒不停止销售的，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处</w:t>
            </w:r>
            <w:r>
              <w:rPr>
                <w:spacing w:val="-6"/>
              </w:rPr>
              <w:t xml:space="preserve"> </w:t>
            </w:r>
            <w:r>
              <w:rPr>
                <w:spacing w:val="3"/>
              </w:rPr>
              <w:t>3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万元以上</w:t>
            </w:r>
            <w:r>
              <w:rPr>
                <w:spacing w:val="-11"/>
              </w:rPr>
              <w:t xml:space="preserve"> </w:t>
            </w:r>
            <w:r>
              <w:rPr>
                <w:spacing w:val="3"/>
              </w:rPr>
              <w:t>7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万元以下的罚款。</w:t>
            </w:r>
          </w:p>
        </w:tc>
      </w:tr>
      <w:tr>
        <w:trPr>
          <w:trHeight w:val="227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0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91" w:type="dxa"/>
            <w:vAlign w:val="top"/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3"/>
              </w:rPr>
              <w:t>违法经营额 20 万元以上的。</w:t>
            </w:r>
          </w:p>
        </w:tc>
        <w:tc>
          <w:tcPr>
            <w:tcW w:w="3064" w:type="dxa"/>
            <w:vAlign w:val="top"/>
          </w:tcPr>
          <w:p>
            <w:pPr>
              <w:spacing w:line="4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46" w:firstLine="2"/>
              <w:spacing w:before="82" w:line="229" w:lineRule="auto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；逾期不改正的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3"/>
              </w:rPr>
              <w:t>责令停止销售，拒不停止销售的，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处 7 万元以上</w:t>
            </w:r>
            <w:r>
              <w:rPr>
                <w:spacing w:val="33"/>
                <w:w w:val="101"/>
              </w:rPr>
              <w:t xml:space="preserve"> </w:t>
            </w:r>
            <w:r>
              <w:rPr>
                <w:spacing w:val="9"/>
              </w:rPr>
              <w:t>10</w:t>
            </w:r>
            <w:r>
              <w:rPr>
                <w:spacing w:val="12"/>
              </w:rPr>
              <w:t xml:space="preserve"> </w:t>
            </w:r>
            <w:r>
              <w:rPr>
                <w:spacing w:val="9"/>
              </w:rPr>
              <w:t>万元以下的罚</w:t>
            </w:r>
            <w:r>
              <w:rPr/>
              <w:t xml:space="preserve">  </w:t>
            </w:r>
            <w:r>
              <w:rPr>
                <w:spacing w:val="2"/>
              </w:rPr>
              <w:t>款。</w:t>
            </w:r>
          </w:p>
        </w:tc>
      </w:tr>
    </w:tbl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3" w:lineRule="auto"/>
        <w:rPr>
          <w:rFonts w:ascii="Arial"/>
          <w:sz w:val="21"/>
        </w:rPr>
      </w:pPr>
      <w:r/>
    </w:p>
    <w:p>
      <w:pPr>
        <w:spacing w:line="244" w:lineRule="auto"/>
        <w:rPr>
          <w:rFonts w:ascii="Arial"/>
          <w:sz w:val="21"/>
        </w:rPr>
      </w:pPr>
      <w:r/>
    </w:p>
    <w:p>
      <w:pPr>
        <w:ind w:left="1087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九十三、《集体商标、证明商标注册和管理办法》行政处罚裁量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基准</w:t>
      </w:r>
    </w:p>
    <w:p>
      <w:pPr>
        <w:spacing w:line="6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00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579"/>
        <w:gridCol w:w="3434"/>
        <w:gridCol w:w="3247"/>
        <w:gridCol w:w="3925"/>
      </w:tblGrid>
      <w:tr>
        <w:trPr>
          <w:trHeight w:val="534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579" w:type="dxa"/>
            <w:vAlign w:val="top"/>
          </w:tcPr>
          <w:p>
            <w:pPr>
              <w:pStyle w:val="TableText"/>
              <w:ind w:left="890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434" w:type="dxa"/>
            <w:vAlign w:val="top"/>
          </w:tcPr>
          <w:p>
            <w:pPr>
              <w:pStyle w:val="TableText"/>
              <w:ind w:left="1318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247" w:type="dxa"/>
            <w:vAlign w:val="top"/>
          </w:tcPr>
          <w:p>
            <w:pPr>
              <w:pStyle w:val="TableText"/>
              <w:ind w:left="1224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563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</w:tbl>
    <w:p>
      <w:pPr>
        <w:spacing w:line="100" w:lineRule="exact"/>
        <w:rPr>
          <w:rFonts w:ascii="Arial"/>
          <w:sz w:val="8"/>
        </w:rPr>
      </w:pPr>
      <w:r/>
    </w:p>
    <w:p>
      <w:pPr>
        <w:spacing w:line="100" w:lineRule="exact"/>
        <w:sectPr>
          <w:footerReference w:type="default" r:id="rId362"/>
          <w:pgSz w:w="16839" w:h="11905"/>
          <w:pgMar w:top="1011" w:right="955" w:bottom="1949" w:left="1871" w:header="0" w:footer="1787" w:gutter="0"/>
        </w:sectPr>
        <w:rPr>
          <w:rFonts w:ascii="Arial" w:hAnsi="Arial" w:eastAsia="Arial" w:cs="Arial"/>
          <w:sz w:val="8"/>
          <w:szCs w:val="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0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579"/>
        <w:gridCol w:w="3434"/>
        <w:gridCol w:w="735"/>
        <w:gridCol w:w="2512"/>
        <w:gridCol w:w="3925"/>
      </w:tblGrid>
      <w:tr>
        <w:trPr>
          <w:trHeight w:val="1044" w:hRule="atLeast"/>
        </w:trPr>
        <w:tc>
          <w:tcPr>
            <w:tcW w:w="821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57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6" w:firstLine="400"/>
              <w:spacing w:before="81" w:line="230" w:lineRule="auto"/>
              <w:rPr/>
            </w:pPr>
            <w:r>
              <w:rPr>
                <w:spacing w:val="5"/>
              </w:rPr>
              <w:t>集体商标、证明商标注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册人没有对该商标的使用</w:t>
            </w:r>
            <w:r>
              <w:rPr>
                <w:spacing w:val="1"/>
              </w:rPr>
              <w:t xml:space="preserve">    </w:t>
            </w:r>
            <w:r>
              <w:rPr>
                <w:spacing w:val="6"/>
              </w:rPr>
              <w:t>进行有效管理或者控制，致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使该商标使用的商品达不</w:t>
            </w:r>
            <w:r>
              <w:rPr>
                <w:spacing w:val="1"/>
              </w:rPr>
              <w:t xml:space="preserve">    </w:t>
            </w:r>
            <w:r>
              <w:rPr>
                <w:spacing w:val="6"/>
              </w:rPr>
              <w:t>到其使用管理规则的要求，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对消费者造成损害的。</w:t>
            </w:r>
          </w:p>
        </w:tc>
        <w:tc>
          <w:tcPr>
            <w:tcW w:w="343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399"/>
              <w:spacing w:before="82" w:line="231" w:lineRule="auto"/>
              <w:jc w:val="both"/>
              <w:rPr/>
            </w:pPr>
            <w:r>
              <w:rPr>
                <w:b/>
                <w:bCs/>
                <w:spacing w:val="3"/>
              </w:rPr>
              <w:t>第二十一条</w:t>
            </w:r>
            <w:r>
              <w:rPr>
                <w:b/>
                <w:bCs/>
                <w:spacing w:val="55"/>
              </w:rPr>
              <w:t xml:space="preserve"> </w:t>
            </w:r>
            <w:r>
              <w:rPr>
                <w:spacing w:val="3"/>
              </w:rPr>
              <w:t>集体商标、证明商标</w:t>
            </w:r>
            <w:r>
              <w:rPr/>
              <w:t xml:space="preserve"> </w:t>
            </w:r>
            <w:r>
              <w:rPr>
                <w:spacing w:val="9"/>
              </w:rPr>
              <w:t>注册人没有对该商标的使用进行有效 </w:t>
            </w:r>
            <w:r>
              <w:rPr>
                <w:spacing w:val="7"/>
              </w:rPr>
              <w:t>管理或者控制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，致使该商标使用的商</w:t>
            </w:r>
            <w:r>
              <w:rPr/>
              <w:t xml:space="preserve"> </w:t>
            </w:r>
            <w:r>
              <w:rPr>
                <w:spacing w:val="7"/>
              </w:rPr>
              <w:t>品达不到其使用管理规则的要求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，对</w:t>
            </w:r>
            <w:r>
              <w:rPr/>
              <w:t xml:space="preserve"> </w:t>
            </w:r>
            <w:r>
              <w:rPr>
                <w:spacing w:val="5"/>
              </w:rPr>
              <w:t>消费者造成损害的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由工商行政管理</w:t>
            </w:r>
            <w:r>
              <w:rPr/>
              <w:t xml:space="preserve"> </w:t>
            </w:r>
            <w:r>
              <w:rPr>
                <w:spacing w:val="5"/>
              </w:rPr>
              <w:t>部门责令限期改正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；拒不改正的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，处</w:t>
            </w:r>
            <w:r>
              <w:rPr/>
              <w:t xml:space="preserve"> </w:t>
            </w:r>
            <w:r>
              <w:rPr>
                <w:spacing w:val="7"/>
              </w:rPr>
              <w:t>以违法所得三倍以下的罚款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，但最高</w:t>
            </w:r>
            <w:r>
              <w:rPr/>
              <w:t xml:space="preserve"> </w:t>
            </w:r>
            <w:r>
              <w:rPr>
                <w:spacing w:val="5"/>
              </w:rPr>
              <w:t>不超过三万元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；没有违法所得的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，处</w:t>
            </w:r>
            <w:r>
              <w:rPr/>
              <w:t xml:space="preserve"> </w:t>
            </w:r>
            <w:r>
              <w:rPr>
                <w:spacing w:val="8"/>
              </w:rPr>
              <w:t>以一万元以下的罚款。</w:t>
            </w:r>
          </w:p>
        </w:tc>
        <w:tc>
          <w:tcPr>
            <w:tcW w:w="735" w:type="dxa"/>
            <w:vAlign w:val="top"/>
          </w:tcPr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12" w:type="dxa"/>
            <w:vAlign w:val="top"/>
          </w:tcPr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6"/>
              <w:spacing w:before="82" w:line="207" w:lineRule="auto"/>
              <w:jc w:val="right"/>
              <w:rPr/>
            </w:pPr>
            <w:r>
              <w:rPr>
                <w:spacing w:val="4"/>
              </w:rPr>
              <w:t>违法经营额 5 万元以下的。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3" w:right="35"/>
              <w:spacing w:before="97" w:line="228" w:lineRule="auto"/>
              <w:rPr/>
            </w:pPr>
            <w:r>
              <w:rPr>
                <w:spacing w:val="4"/>
              </w:rPr>
              <w:t>责令限期改正；拒不改正的，处以违法所得  </w:t>
            </w:r>
            <w:r>
              <w:rPr>
                <w:spacing w:val="2"/>
              </w:rPr>
              <w:t>0.9 倍以下的罚款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，但最高不超过 3 万元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</w:t>
            </w:r>
            <w:r>
              <w:rPr/>
              <w:t xml:space="preserve">  </w:t>
            </w:r>
            <w:r>
              <w:rPr>
                <w:spacing w:val="1"/>
              </w:rPr>
              <w:t>没有违法所得的，处以3000 元以下的罚款。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12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52"/>
              <w:spacing w:before="81" w:line="227" w:lineRule="auto"/>
              <w:rPr/>
            </w:pPr>
            <w:r>
              <w:rPr>
                <w:spacing w:val="1"/>
              </w:rPr>
              <w:t>违法经营额 5 万元以上 20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2" w:right="107" w:firstLine="1"/>
              <w:spacing w:before="47" w:line="222" w:lineRule="auto"/>
              <w:jc w:val="both"/>
              <w:rPr/>
            </w:pPr>
            <w:r>
              <w:rPr>
                <w:spacing w:val="4"/>
              </w:rPr>
              <w:t>责令限期改正；拒不改正的，处以违法所得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0.9 倍以上 2.1 倍以下的罚款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，但最高不超</w:t>
            </w:r>
            <w:r>
              <w:rPr/>
              <w:t xml:space="preserve"> </w:t>
            </w:r>
            <w:r>
              <w:rPr>
                <w:spacing w:val="2"/>
              </w:rPr>
              <w:t>过 3 万元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；没有违法所得的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，处以3000 元</w:t>
            </w:r>
            <w:r>
              <w:rPr/>
              <w:t xml:space="preserve"> </w:t>
            </w:r>
            <w:r>
              <w:rPr>
                <w:spacing w:val="1"/>
              </w:rPr>
              <w:t>以上 7000 元以下的罚款。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12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6" w:hanging="15"/>
              <w:spacing w:before="81" w:line="228" w:lineRule="auto"/>
              <w:rPr/>
            </w:pPr>
            <w:r>
              <w:rPr>
                <w:spacing w:val="18"/>
              </w:rPr>
              <w:t>违法经营额 20</w:t>
            </w:r>
            <w:r>
              <w:rPr>
                <w:spacing w:val="27"/>
              </w:rPr>
              <w:t xml:space="preserve"> </w:t>
            </w:r>
            <w:r>
              <w:rPr>
                <w:spacing w:val="18"/>
              </w:rPr>
              <w:t>万元以上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2" w:right="109" w:firstLine="2"/>
              <w:spacing w:before="47" w:line="222" w:lineRule="auto"/>
              <w:jc w:val="both"/>
              <w:rPr/>
            </w:pPr>
            <w:r>
              <w:rPr>
                <w:spacing w:val="4"/>
              </w:rPr>
              <w:t>责令限期改正；拒不改正的，处以违法所得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2.1 倍以上 3 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，但最高不超过</w:t>
            </w:r>
            <w:r>
              <w:rPr/>
              <w:t xml:space="preserve"> </w:t>
            </w:r>
            <w:r>
              <w:rPr>
                <w:spacing w:val="2"/>
              </w:rPr>
              <w:t>3 万元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，处以 700</w:t>
            </w:r>
            <w:r>
              <w:rPr>
                <w:spacing w:val="1"/>
              </w:rPr>
              <w:t>0 元以</w:t>
            </w:r>
            <w:r>
              <w:rPr/>
              <w:t xml:space="preserve"> </w:t>
            </w:r>
            <w:r>
              <w:rPr>
                <w:spacing w:val="4"/>
              </w:rPr>
              <w:t>上 1 万元以下的罚款。</w:t>
            </w:r>
          </w:p>
        </w:tc>
      </w:tr>
      <w:tr>
        <w:trPr>
          <w:trHeight w:val="95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579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7" w:firstLine="400"/>
              <w:spacing w:before="81" w:line="228" w:lineRule="auto"/>
              <w:rPr/>
            </w:pPr>
            <w:r>
              <w:rPr>
                <w:spacing w:val="9"/>
              </w:rPr>
              <w:t>集体商标注册人的成</w:t>
            </w:r>
            <w:r>
              <w:rPr>
                <w:spacing w:val="1"/>
              </w:rPr>
              <w:t xml:space="preserve">    </w:t>
            </w:r>
            <w:r>
              <w:rPr>
                <w:spacing w:val="6"/>
              </w:rPr>
              <w:t>员发生变化，注册人未向商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标局申请变更注册事项的。</w:t>
            </w:r>
          </w:p>
        </w:tc>
        <w:tc>
          <w:tcPr>
            <w:tcW w:w="3434" w:type="dxa"/>
            <w:vAlign w:val="top"/>
            <w:vMerge w:val="restart"/>
            <w:tcBorders>
              <w:bottom w:val="nil"/>
            </w:tcBorders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32" w:firstLine="398"/>
              <w:spacing w:before="81" w:line="231" w:lineRule="auto"/>
              <w:rPr/>
            </w:pPr>
            <w:r>
              <w:rPr>
                <w:b/>
                <w:bCs/>
                <w:spacing w:val="9"/>
              </w:rPr>
              <w:t>第二十二条</w:t>
            </w:r>
            <w:r>
              <w:rPr>
                <w:b/>
                <w:bCs/>
                <w:spacing w:val="52"/>
                <w:w w:val="101"/>
              </w:rPr>
              <w:t xml:space="preserve"> </w:t>
            </w:r>
            <w:r>
              <w:rPr>
                <w:spacing w:val="9"/>
              </w:rPr>
              <w:t>违反实施条例第六</w:t>
            </w:r>
            <w:r>
              <w:rPr/>
              <w:t xml:space="preserve">    </w:t>
            </w:r>
            <w:r>
              <w:rPr>
                <w:spacing w:val="8"/>
              </w:rPr>
              <w:t>条、本办法第十四条、第十五条</w:t>
            </w:r>
            <w:r>
              <w:rPr>
                <w:spacing w:val="-31"/>
              </w:rPr>
              <w:t xml:space="preserve"> </w:t>
            </w:r>
            <w:r>
              <w:rPr>
                <w:spacing w:val="8"/>
              </w:rPr>
              <w:t>、第</w:t>
            </w:r>
            <w:r>
              <w:rPr/>
              <w:t xml:space="preserve">   </w:t>
            </w:r>
            <w:r>
              <w:rPr>
                <w:spacing w:val="3"/>
              </w:rPr>
              <w:t>十七条、第十八条、第二十条规定的，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由工商行政管理部门责令限期改正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 </w:t>
            </w:r>
            <w:r>
              <w:rPr>
                <w:spacing w:val="7"/>
              </w:rPr>
              <w:t>拒不改正的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，处以违法所得三倍以下</w:t>
            </w:r>
            <w:r>
              <w:rPr/>
              <w:t xml:space="preserve">   </w:t>
            </w:r>
            <w:r>
              <w:rPr>
                <w:spacing w:val="5"/>
              </w:rPr>
              <w:t>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，但最高不超过三万元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；没有</w:t>
            </w:r>
            <w:r>
              <w:rPr/>
              <w:t xml:space="preserve">   </w:t>
            </w:r>
            <w:r>
              <w:rPr>
                <w:spacing w:val="3"/>
              </w:rPr>
              <w:t>违法所得的，处以一万元以下的罚款。</w:t>
            </w:r>
          </w:p>
        </w:tc>
        <w:tc>
          <w:tcPr>
            <w:tcW w:w="735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12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6"/>
              <w:spacing w:before="81" w:line="207" w:lineRule="auto"/>
              <w:jc w:val="right"/>
              <w:rPr/>
            </w:pPr>
            <w:r>
              <w:rPr>
                <w:spacing w:val="4"/>
              </w:rPr>
              <w:t>违法经营额 5 万元以下的。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3" w:right="35"/>
              <w:spacing w:before="51" w:line="218" w:lineRule="auto"/>
              <w:rPr/>
            </w:pPr>
            <w:r>
              <w:rPr>
                <w:spacing w:val="4"/>
              </w:rPr>
              <w:t>责令限期改正；拒不改正的，处以违法所得  </w:t>
            </w:r>
            <w:r>
              <w:rPr>
                <w:spacing w:val="2"/>
              </w:rPr>
              <w:t>0.9 倍以下的罚款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，但最高不超过 3 万元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</w:t>
            </w:r>
            <w:r>
              <w:rPr/>
              <w:t xml:space="preserve">  </w:t>
            </w:r>
            <w:r>
              <w:rPr>
                <w:spacing w:val="1"/>
              </w:rPr>
              <w:t>没有违法所得的，处以3000 元以下的罚款。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12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52"/>
              <w:spacing w:before="82" w:line="227" w:lineRule="auto"/>
              <w:rPr/>
            </w:pPr>
            <w:r>
              <w:rPr>
                <w:spacing w:val="1"/>
              </w:rPr>
              <w:t>违法经营额 5 万元以上 20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2" w:right="107" w:firstLine="1"/>
              <w:spacing w:before="47" w:line="222" w:lineRule="auto"/>
              <w:jc w:val="both"/>
              <w:rPr/>
            </w:pPr>
            <w:r>
              <w:rPr>
                <w:spacing w:val="4"/>
              </w:rPr>
              <w:t>责令限期改正；拒不改正的，处以违法所得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0.9 倍以上 2.1 倍以下的罚款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，但最高不超</w:t>
            </w:r>
            <w:r>
              <w:rPr/>
              <w:t xml:space="preserve"> </w:t>
            </w:r>
            <w:r>
              <w:rPr>
                <w:spacing w:val="2"/>
              </w:rPr>
              <w:t>过 3 万元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；没有违法所得的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，处以3000 元</w:t>
            </w:r>
            <w:r>
              <w:rPr/>
              <w:t xml:space="preserve"> </w:t>
            </w:r>
            <w:r>
              <w:rPr>
                <w:spacing w:val="1"/>
              </w:rPr>
              <w:t>以上 7000 元以下的罚款。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12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6" w:hanging="15"/>
              <w:spacing w:before="82" w:line="228" w:lineRule="auto"/>
              <w:rPr/>
            </w:pPr>
            <w:r>
              <w:rPr>
                <w:spacing w:val="18"/>
              </w:rPr>
              <w:t>违法经营额 20</w:t>
            </w:r>
            <w:r>
              <w:rPr>
                <w:spacing w:val="27"/>
              </w:rPr>
              <w:t xml:space="preserve"> </w:t>
            </w:r>
            <w:r>
              <w:rPr>
                <w:spacing w:val="18"/>
              </w:rPr>
              <w:t>万元以上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2" w:right="109" w:firstLine="2"/>
              <w:spacing w:before="47" w:line="222" w:lineRule="auto"/>
              <w:jc w:val="both"/>
              <w:rPr/>
            </w:pPr>
            <w:r>
              <w:rPr>
                <w:spacing w:val="4"/>
              </w:rPr>
              <w:t>责令限期改正；拒不改正的，处以违法所得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2.1 倍以上 3 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，但最高不超过</w:t>
            </w:r>
            <w:r>
              <w:rPr/>
              <w:t xml:space="preserve"> </w:t>
            </w:r>
            <w:r>
              <w:rPr>
                <w:spacing w:val="2"/>
              </w:rPr>
              <w:t>3 万元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，处以 700</w:t>
            </w:r>
            <w:r>
              <w:rPr>
                <w:spacing w:val="1"/>
              </w:rPr>
              <w:t>0 元以</w:t>
            </w:r>
            <w:r>
              <w:rPr/>
              <w:t xml:space="preserve"> </w:t>
            </w:r>
            <w:r>
              <w:rPr>
                <w:spacing w:val="4"/>
              </w:rPr>
              <w:t>上 1 万元以下的罚款。</w:t>
            </w:r>
          </w:p>
        </w:tc>
      </w:tr>
      <w:tr>
        <w:trPr>
          <w:trHeight w:val="1130" w:hRule="atLeast"/>
        </w:trPr>
        <w:tc>
          <w:tcPr>
            <w:tcW w:w="821" w:type="dxa"/>
            <w:vAlign w:val="top"/>
          </w:tcPr>
          <w:p>
            <w:pPr>
              <w:spacing w:line="4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579" w:type="dxa"/>
            <w:vAlign w:val="top"/>
          </w:tcPr>
          <w:p>
            <w:pPr>
              <w:pStyle w:val="TableText"/>
              <w:ind w:left="107" w:right="106" w:firstLine="399"/>
              <w:spacing w:before="141" w:line="228" w:lineRule="auto"/>
              <w:jc w:val="both"/>
              <w:rPr/>
            </w:pPr>
            <w:r>
              <w:rPr>
                <w:spacing w:val="27"/>
              </w:rPr>
              <w:t>证明商标注册人准许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他人使用其商标，未按规定 </w:t>
            </w:r>
            <w:r>
              <w:rPr>
                <w:spacing w:val="8"/>
              </w:rPr>
              <w:t>报商标局备案的。</w:t>
            </w:r>
          </w:p>
        </w:tc>
        <w:tc>
          <w:tcPr>
            <w:tcW w:w="3434" w:type="dxa"/>
            <w:vAlign w:val="top"/>
          </w:tcPr>
          <w:p>
            <w:pPr>
              <w:pStyle w:val="TableText"/>
              <w:ind w:left="109" w:right="44" w:firstLine="398"/>
              <w:spacing w:before="141" w:line="228" w:lineRule="auto"/>
              <w:jc w:val="both"/>
              <w:rPr/>
            </w:pPr>
            <w:r>
              <w:rPr>
                <w:b/>
                <w:bCs/>
                <w:spacing w:val="9"/>
              </w:rPr>
              <w:t>第二十二条</w:t>
            </w:r>
            <w:r>
              <w:rPr>
                <w:b/>
                <w:bCs/>
                <w:spacing w:val="52"/>
                <w:w w:val="101"/>
              </w:rPr>
              <w:t xml:space="preserve"> </w:t>
            </w:r>
            <w:r>
              <w:rPr>
                <w:spacing w:val="9"/>
              </w:rPr>
              <w:t>违反实施条例第六</w:t>
            </w:r>
            <w:r>
              <w:rPr/>
              <w:t xml:space="preserve">    </w:t>
            </w:r>
            <w:r>
              <w:rPr>
                <w:spacing w:val="8"/>
              </w:rPr>
              <w:t>条、本办法第十四条、第十五条</w:t>
            </w:r>
            <w:r>
              <w:rPr>
                <w:spacing w:val="-31"/>
              </w:rPr>
              <w:t xml:space="preserve"> </w:t>
            </w:r>
            <w:r>
              <w:rPr>
                <w:spacing w:val="8"/>
              </w:rPr>
              <w:t>、第</w:t>
            </w:r>
            <w:r>
              <w:rPr/>
              <w:t xml:space="preserve">  </w:t>
            </w:r>
            <w:r>
              <w:rPr>
                <w:spacing w:val="2"/>
              </w:rPr>
              <w:t>十七条、第十八条、第二十条规定的，</w:t>
            </w:r>
          </w:p>
        </w:tc>
        <w:tc>
          <w:tcPr>
            <w:tcW w:w="735" w:type="dxa"/>
            <w:vAlign w:val="top"/>
          </w:tcPr>
          <w:p>
            <w:pPr>
              <w:spacing w:line="3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12" w:type="dxa"/>
            <w:vAlign w:val="top"/>
          </w:tcPr>
          <w:p>
            <w:pPr>
              <w:spacing w:line="3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6"/>
              <w:spacing w:before="82" w:line="207" w:lineRule="auto"/>
              <w:jc w:val="right"/>
              <w:rPr/>
            </w:pPr>
            <w:r>
              <w:rPr>
                <w:spacing w:val="4"/>
              </w:rPr>
              <w:t>违法经营额 5 万元以下的。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3" w:right="35"/>
              <w:spacing w:before="140" w:line="228" w:lineRule="auto"/>
              <w:rPr/>
            </w:pPr>
            <w:r>
              <w:rPr>
                <w:spacing w:val="4"/>
              </w:rPr>
              <w:t>责令限期改正；拒不改正的，处以违法所得  </w:t>
            </w:r>
            <w:r>
              <w:rPr>
                <w:spacing w:val="2"/>
              </w:rPr>
              <w:t>0.9 倍以下的罚款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，但最高不超过 3 万元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</w:t>
            </w:r>
            <w:r>
              <w:rPr/>
              <w:t xml:space="preserve">  </w:t>
            </w:r>
            <w:r>
              <w:rPr>
                <w:spacing w:val="1"/>
              </w:rPr>
              <w:t>没有违法所得的，处以3000 元以下的罚款。</w:t>
            </w:r>
          </w:p>
        </w:tc>
      </w:tr>
    </w:tbl>
    <w:p>
      <w:pPr>
        <w:spacing w:line="137" w:lineRule="exact"/>
        <w:rPr>
          <w:rFonts w:ascii="Arial"/>
          <w:sz w:val="11"/>
        </w:rPr>
      </w:pPr>
      <w:r/>
    </w:p>
    <w:p>
      <w:pPr>
        <w:spacing w:line="137" w:lineRule="exact"/>
        <w:sectPr>
          <w:footerReference w:type="default" r:id="rId363"/>
          <w:pgSz w:w="16839" w:h="11905"/>
          <w:pgMar w:top="1011" w:right="955" w:bottom="1949" w:left="1871" w:header="0" w:footer="1787" w:gutter="0"/>
        </w:sectPr>
        <w:rPr>
          <w:rFonts w:ascii="Arial" w:hAnsi="Arial" w:eastAsia="Arial" w:cs="Arial"/>
          <w:sz w:val="11"/>
          <w:szCs w:val="1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0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579"/>
        <w:gridCol w:w="3434"/>
        <w:gridCol w:w="735"/>
        <w:gridCol w:w="2512"/>
        <w:gridCol w:w="3925"/>
      </w:tblGrid>
      <w:tr>
        <w:trPr>
          <w:trHeight w:val="127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32" w:firstLine="22"/>
              <w:spacing w:before="49" w:line="230" w:lineRule="auto"/>
              <w:rPr/>
            </w:pPr>
            <w:r>
              <w:rPr>
                <w:spacing w:val="7"/>
              </w:rPr>
              <w:t>由工商行政管理部门责令限期改正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/>
              <w:t xml:space="preserve">  </w:t>
            </w:r>
            <w:r>
              <w:rPr>
                <w:spacing w:val="7"/>
              </w:rPr>
              <w:t>拒不改正的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，处以违法所得三倍以下</w:t>
            </w:r>
            <w:r>
              <w:rPr/>
              <w:t xml:space="preserve">   </w:t>
            </w:r>
            <w:r>
              <w:rPr>
                <w:spacing w:val="5"/>
              </w:rPr>
              <w:t>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，但最高不超过三万元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；没有</w:t>
            </w:r>
            <w:r>
              <w:rPr/>
              <w:t xml:space="preserve">   </w:t>
            </w:r>
            <w:r>
              <w:rPr>
                <w:spacing w:val="3"/>
              </w:rPr>
              <w:t>违法所得的，处以一万元以下的罚款。</w:t>
            </w:r>
          </w:p>
        </w:tc>
        <w:tc>
          <w:tcPr>
            <w:tcW w:w="735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12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52"/>
              <w:spacing w:before="82" w:line="227" w:lineRule="auto"/>
              <w:rPr/>
            </w:pPr>
            <w:r>
              <w:rPr>
                <w:spacing w:val="1"/>
              </w:rPr>
              <w:t>违法经营额 5 万元以上 20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2" w:right="107" w:firstLine="1"/>
              <w:spacing w:before="55" w:line="223" w:lineRule="auto"/>
              <w:jc w:val="both"/>
              <w:rPr/>
            </w:pPr>
            <w:r>
              <w:rPr>
                <w:spacing w:val="4"/>
              </w:rPr>
              <w:t>责令限期改正；拒不改正的，处以违法所得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0.9 倍以上 2.1 倍以下的罚款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，但最高不超</w:t>
            </w:r>
            <w:r>
              <w:rPr/>
              <w:t xml:space="preserve"> </w:t>
            </w:r>
            <w:r>
              <w:rPr>
                <w:spacing w:val="2"/>
              </w:rPr>
              <w:t>过 3 万元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；没有违法所得的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，处以3000 元</w:t>
            </w:r>
            <w:r>
              <w:rPr/>
              <w:t xml:space="preserve"> </w:t>
            </w:r>
            <w:r>
              <w:rPr>
                <w:spacing w:val="1"/>
              </w:rPr>
              <w:t>以上 7000 元以下的罚款。</w:t>
            </w:r>
          </w:p>
        </w:tc>
      </w:tr>
      <w:tr>
        <w:trPr>
          <w:trHeight w:val="145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12" w:type="dxa"/>
            <w:vAlign w:val="top"/>
          </w:tcPr>
          <w:p>
            <w:pPr>
              <w:spacing w:line="3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6" w:hanging="15"/>
              <w:spacing w:before="81" w:line="228" w:lineRule="auto"/>
              <w:rPr/>
            </w:pPr>
            <w:r>
              <w:rPr>
                <w:spacing w:val="18"/>
              </w:rPr>
              <w:t>违法经营额 20</w:t>
            </w:r>
            <w:r>
              <w:rPr>
                <w:spacing w:val="27"/>
              </w:rPr>
              <w:t xml:space="preserve"> </w:t>
            </w:r>
            <w:r>
              <w:rPr>
                <w:spacing w:val="18"/>
              </w:rPr>
              <w:t>万元以上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2" w:right="109" w:firstLine="2"/>
              <w:spacing w:before="140" w:line="230" w:lineRule="auto"/>
              <w:jc w:val="both"/>
              <w:rPr/>
            </w:pPr>
            <w:r>
              <w:rPr>
                <w:spacing w:val="4"/>
              </w:rPr>
              <w:t>责令限期改正；拒不改正的，处以违法所得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2.1 倍以上 3 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，但最高不超过</w:t>
            </w:r>
            <w:r>
              <w:rPr/>
              <w:t xml:space="preserve"> </w:t>
            </w:r>
            <w:r>
              <w:rPr>
                <w:spacing w:val="2"/>
              </w:rPr>
              <w:t>3 万元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，处以 700</w:t>
            </w:r>
            <w:r>
              <w:rPr>
                <w:spacing w:val="1"/>
              </w:rPr>
              <w:t>0 元以</w:t>
            </w:r>
            <w:r>
              <w:rPr/>
              <w:t xml:space="preserve"> </w:t>
            </w:r>
            <w:r>
              <w:rPr>
                <w:spacing w:val="3"/>
              </w:rPr>
              <w:t>上 1 万以下的罚款。</w:t>
            </w:r>
          </w:p>
        </w:tc>
      </w:tr>
      <w:tr>
        <w:trPr>
          <w:trHeight w:val="1085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579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7" w:firstLine="400"/>
              <w:spacing w:before="82" w:line="230" w:lineRule="auto"/>
              <w:jc w:val="both"/>
              <w:rPr/>
            </w:pPr>
            <w:r>
              <w:rPr>
                <w:spacing w:val="27"/>
              </w:rPr>
              <w:t>集体商标注册人的集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体成员，未履行该集体商标</w:t>
            </w:r>
            <w:r>
              <w:rPr>
                <w:spacing w:val="5"/>
              </w:rPr>
              <w:t xml:space="preserve"> </w:t>
            </w:r>
            <w:r>
              <w:rPr>
                <w:spacing w:val="24"/>
              </w:rPr>
              <w:t>使用管理规则规定的手续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使用该集体商标的；许可非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集体成员使用集体商标的。</w:t>
            </w:r>
          </w:p>
        </w:tc>
        <w:tc>
          <w:tcPr>
            <w:tcW w:w="3434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32" w:firstLine="398"/>
              <w:spacing w:before="82" w:line="230" w:lineRule="auto"/>
              <w:rPr/>
            </w:pPr>
            <w:r>
              <w:rPr>
                <w:b/>
                <w:bCs/>
                <w:spacing w:val="15"/>
              </w:rPr>
              <w:t>第二</w:t>
            </w:r>
            <w:r>
              <w:rPr>
                <w:b/>
                <w:bCs/>
                <w:spacing w:val="-28"/>
              </w:rPr>
              <w:t xml:space="preserve"> </w:t>
            </w:r>
            <w:r>
              <w:rPr>
                <w:b/>
                <w:bCs/>
                <w:spacing w:val="15"/>
              </w:rPr>
              <w:t>十二条</w:t>
            </w:r>
            <w:r>
              <w:rPr>
                <w:b/>
                <w:bCs/>
                <w:spacing w:val="4"/>
              </w:rPr>
              <w:t xml:space="preserve">  </w:t>
            </w:r>
            <w:r>
              <w:rPr>
                <w:spacing w:val="15"/>
              </w:rPr>
              <w:t>违反实施条例第六</w:t>
            </w:r>
            <w:r>
              <w:rPr/>
              <w:t xml:space="preserve">  </w:t>
            </w:r>
            <w:r>
              <w:rPr>
                <w:spacing w:val="6"/>
              </w:rPr>
              <w:t>条</w:t>
            </w:r>
            <w:r>
              <w:rPr>
                <w:spacing w:val="-29"/>
              </w:rPr>
              <w:t xml:space="preserve"> </w:t>
            </w:r>
            <w:r>
              <w:rPr>
                <w:spacing w:val="6"/>
              </w:rPr>
              <w:t>、本办法第十四条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、第十五条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、第</w:t>
            </w:r>
            <w:r>
              <w:rPr/>
              <w:t xml:space="preserve">  </w:t>
            </w:r>
            <w:r>
              <w:rPr>
                <w:spacing w:val="3"/>
              </w:rPr>
              <w:t>十七条、第十八条、第二十条规定的，</w:t>
            </w:r>
            <w:r>
              <w:rPr>
                <w:spacing w:val="5"/>
              </w:rPr>
              <w:t xml:space="preserve"> </w:t>
            </w:r>
            <w:r>
              <w:rPr>
                <w:spacing w:val="10"/>
              </w:rPr>
              <w:t>由工商行政管理部门责令限期改正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；</w:t>
            </w:r>
            <w:r>
              <w:rPr/>
              <w:t xml:space="preserve">  </w:t>
            </w:r>
            <w:r>
              <w:rPr>
                <w:spacing w:val="8"/>
              </w:rPr>
              <w:t>拒不改正的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，处以违法所得三倍以下</w:t>
            </w:r>
            <w:r>
              <w:rPr/>
              <w:t xml:space="preserve">  </w:t>
            </w:r>
            <w:r>
              <w:rPr>
                <w:spacing w:val="6"/>
              </w:rPr>
              <w:t>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，但最高不超过三万元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；没有</w:t>
            </w:r>
            <w:r>
              <w:rPr/>
              <w:t xml:space="preserve">  </w:t>
            </w:r>
            <w:r>
              <w:rPr>
                <w:spacing w:val="3"/>
              </w:rPr>
              <w:t>违法所得的，处以一万元以下的罚款。</w:t>
            </w:r>
          </w:p>
        </w:tc>
        <w:tc>
          <w:tcPr>
            <w:tcW w:w="735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12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6"/>
              <w:spacing w:before="82" w:line="207" w:lineRule="auto"/>
              <w:jc w:val="right"/>
              <w:rPr/>
            </w:pPr>
            <w:r>
              <w:rPr>
                <w:spacing w:val="4"/>
              </w:rPr>
              <w:t>违法经营额 5 万元以下的。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3" w:right="35"/>
              <w:spacing w:before="115" w:line="229" w:lineRule="auto"/>
              <w:rPr/>
            </w:pPr>
            <w:r>
              <w:rPr>
                <w:spacing w:val="4"/>
              </w:rPr>
              <w:t>责令限期改正；拒不改正的，处以违法所得  </w:t>
            </w:r>
            <w:r>
              <w:rPr>
                <w:spacing w:val="2"/>
              </w:rPr>
              <w:t>0.9 倍以下的罚款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，但最高不超过 3 万元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</w:t>
            </w:r>
            <w:r>
              <w:rPr/>
              <w:t xml:space="preserve">  </w:t>
            </w:r>
            <w:r>
              <w:rPr>
                <w:spacing w:val="1"/>
              </w:rPr>
              <w:t>没有违法所得的，处以3000 元以下的罚款。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12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52"/>
              <w:spacing w:before="82" w:line="227" w:lineRule="auto"/>
              <w:rPr/>
            </w:pPr>
            <w:r>
              <w:rPr>
                <w:spacing w:val="1"/>
              </w:rPr>
              <w:t>违法经营额 5 万元以上 20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2" w:right="107" w:firstLine="1"/>
              <w:spacing w:before="47" w:line="222" w:lineRule="auto"/>
              <w:jc w:val="both"/>
              <w:rPr/>
            </w:pPr>
            <w:r>
              <w:rPr>
                <w:spacing w:val="4"/>
              </w:rPr>
              <w:t>责令限期改正；拒不改正的，处以违法所得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0.9 倍以上 2.1 倍以下的罚款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，但最高不超</w:t>
            </w:r>
            <w:r>
              <w:rPr/>
              <w:t xml:space="preserve"> </w:t>
            </w:r>
            <w:r>
              <w:rPr>
                <w:spacing w:val="2"/>
              </w:rPr>
              <w:t>过 3 万元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；没有违法所得的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，处以3000 元</w:t>
            </w:r>
            <w:r>
              <w:rPr/>
              <w:t xml:space="preserve"> </w:t>
            </w:r>
            <w:r>
              <w:rPr>
                <w:spacing w:val="1"/>
              </w:rPr>
              <w:t>以上 7000 元以下的罚款。</w:t>
            </w:r>
          </w:p>
        </w:tc>
      </w:tr>
      <w:tr>
        <w:trPr>
          <w:trHeight w:val="155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12" w:type="dxa"/>
            <w:vAlign w:val="top"/>
          </w:tcPr>
          <w:p>
            <w:pPr>
              <w:spacing w:line="4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6" w:hanging="15"/>
              <w:spacing w:before="82" w:line="228" w:lineRule="auto"/>
              <w:rPr/>
            </w:pPr>
            <w:r>
              <w:rPr>
                <w:spacing w:val="18"/>
              </w:rPr>
              <w:t>违法经营额 20</w:t>
            </w:r>
            <w:r>
              <w:rPr>
                <w:spacing w:val="27"/>
              </w:rPr>
              <w:t xml:space="preserve"> </w:t>
            </w:r>
            <w:r>
              <w:rPr>
                <w:spacing w:val="18"/>
              </w:rPr>
              <w:t>万元以上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2" w:right="109" w:firstLine="2"/>
              <w:spacing w:before="195" w:line="229" w:lineRule="auto"/>
              <w:jc w:val="both"/>
              <w:rPr/>
            </w:pPr>
            <w:r>
              <w:rPr>
                <w:spacing w:val="4"/>
              </w:rPr>
              <w:t>责令限期改正；拒不改正的，处以违法所得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2.1 倍以上 3 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，但最高不超过</w:t>
            </w:r>
            <w:r>
              <w:rPr/>
              <w:t xml:space="preserve"> </w:t>
            </w:r>
            <w:r>
              <w:rPr>
                <w:spacing w:val="2"/>
              </w:rPr>
              <w:t>3 万元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，处以 700</w:t>
            </w:r>
            <w:r>
              <w:rPr>
                <w:spacing w:val="1"/>
              </w:rPr>
              <w:t>0 元以</w:t>
            </w:r>
            <w:r>
              <w:rPr/>
              <w:t xml:space="preserve"> </w:t>
            </w:r>
            <w:r>
              <w:rPr>
                <w:spacing w:val="3"/>
              </w:rPr>
              <w:t>上 1 万以下的罚款。</w:t>
            </w:r>
          </w:p>
        </w:tc>
      </w:tr>
      <w:tr>
        <w:trPr>
          <w:trHeight w:val="1043" w:hRule="atLeast"/>
        </w:trPr>
        <w:tc>
          <w:tcPr>
            <w:tcW w:w="821" w:type="dxa"/>
            <w:vAlign w:val="top"/>
          </w:tcPr>
          <w:p>
            <w:pPr>
              <w:spacing w:line="3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2579" w:type="dxa"/>
            <w:vAlign w:val="top"/>
          </w:tcPr>
          <w:p>
            <w:pPr>
              <w:pStyle w:val="TableText"/>
              <w:ind w:left="105" w:right="106" w:firstLine="403"/>
              <w:spacing w:before="97" w:line="228" w:lineRule="auto"/>
              <w:jc w:val="both"/>
              <w:rPr/>
            </w:pPr>
            <w:r>
              <w:rPr>
                <w:spacing w:val="27"/>
              </w:rPr>
              <w:t>凡符合证明商标使用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管理规则规定条件，在履行</w:t>
            </w:r>
            <w:r>
              <w:rPr>
                <w:spacing w:val="8"/>
              </w:rPr>
              <w:t xml:space="preserve"> </w:t>
            </w:r>
            <w:r>
              <w:rPr>
                <w:spacing w:val="24"/>
              </w:rPr>
              <w:t>该证明商标使用管理规则</w:t>
            </w:r>
          </w:p>
        </w:tc>
        <w:tc>
          <w:tcPr>
            <w:tcW w:w="3434" w:type="dxa"/>
            <w:vAlign w:val="top"/>
          </w:tcPr>
          <w:p>
            <w:pPr>
              <w:pStyle w:val="TableText"/>
              <w:ind w:left="109" w:right="44" w:firstLine="398"/>
              <w:spacing w:before="97" w:line="228" w:lineRule="auto"/>
              <w:jc w:val="both"/>
              <w:rPr/>
            </w:pPr>
            <w:r>
              <w:rPr>
                <w:b/>
                <w:bCs/>
                <w:spacing w:val="15"/>
              </w:rPr>
              <w:t>第二</w:t>
            </w:r>
            <w:r>
              <w:rPr>
                <w:b/>
                <w:bCs/>
                <w:spacing w:val="-28"/>
              </w:rPr>
              <w:t xml:space="preserve"> </w:t>
            </w:r>
            <w:r>
              <w:rPr>
                <w:b/>
                <w:bCs/>
                <w:spacing w:val="15"/>
              </w:rPr>
              <w:t>十二条</w:t>
            </w:r>
            <w:r>
              <w:rPr>
                <w:b/>
                <w:bCs/>
                <w:spacing w:val="4"/>
              </w:rPr>
              <w:t xml:space="preserve">  </w:t>
            </w:r>
            <w:r>
              <w:rPr>
                <w:spacing w:val="15"/>
              </w:rPr>
              <w:t>违反实施条例第六</w:t>
            </w:r>
            <w:r>
              <w:rPr/>
              <w:t xml:space="preserve">  </w:t>
            </w:r>
            <w:r>
              <w:rPr>
                <w:spacing w:val="6"/>
              </w:rPr>
              <w:t>条</w:t>
            </w:r>
            <w:r>
              <w:rPr>
                <w:spacing w:val="-29"/>
              </w:rPr>
              <w:t xml:space="preserve"> </w:t>
            </w:r>
            <w:r>
              <w:rPr>
                <w:spacing w:val="6"/>
              </w:rPr>
              <w:t>、本办法第十四条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、第十五条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、第</w:t>
            </w:r>
            <w:r>
              <w:rPr/>
              <w:t xml:space="preserve">  </w:t>
            </w:r>
            <w:r>
              <w:rPr>
                <w:spacing w:val="2"/>
              </w:rPr>
              <w:t>十七条、第十八条、第二十条规定的，</w:t>
            </w:r>
          </w:p>
        </w:tc>
        <w:tc>
          <w:tcPr>
            <w:tcW w:w="735" w:type="dxa"/>
            <w:vAlign w:val="top"/>
          </w:tcPr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12" w:type="dxa"/>
            <w:vAlign w:val="top"/>
          </w:tcPr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6"/>
              <w:spacing w:before="82" w:line="207" w:lineRule="auto"/>
              <w:jc w:val="right"/>
              <w:rPr/>
            </w:pPr>
            <w:r>
              <w:rPr>
                <w:spacing w:val="4"/>
              </w:rPr>
              <w:t>违法经营额 5 万元以下的。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3" w:right="35"/>
              <w:spacing w:before="97" w:line="228" w:lineRule="auto"/>
              <w:rPr/>
            </w:pPr>
            <w:r>
              <w:rPr>
                <w:spacing w:val="4"/>
              </w:rPr>
              <w:t>责令限期改正；拒不改正的，处以违法所得  </w:t>
            </w:r>
            <w:r>
              <w:rPr>
                <w:spacing w:val="2"/>
              </w:rPr>
              <w:t>0.9 倍以下的罚款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，但最高不超过 3 万元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</w:t>
            </w:r>
            <w:r>
              <w:rPr/>
              <w:t xml:space="preserve">  </w:t>
            </w:r>
            <w:r>
              <w:rPr>
                <w:spacing w:val="1"/>
              </w:rPr>
              <w:t>没有违法所得的，处以3000 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64"/>
          <w:pgSz w:w="16839" w:h="11905"/>
          <w:pgMar w:top="1011" w:right="95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0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579"/>
        <w:gridCol w:w="3434"/>
        <w:gridCol w:w="735"/>
        <w:gridCol w:w="2512"/>
        <w:gridCol w:w="3925"/>
      </w:tblGrid>
      <w:tr>
        <w:trPr>
          <w:trHeight w:val="1396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0" w:right="109" w:hanging="2"/>
              <w:spacing w:before="49" w:line="227" w:lineRule="auto"/>
              <w:rPr/>
            </w:pPr>
            <w:r>
              <w:rPr>
                <w:spacing w:val="6"/>
              </w:rPr>
              <w:t>规定的手续后，注册人拒绝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办理手续的。</w:t>
            </w:r>
          </w:p>
        </w:tc>
        <w:tc>
          <w:tcPr>
            <w:tcW w:w="34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32" w:firstLine="22"/>
              <w:spacing w:before="49" w:line="230" w:lineRule="auto"/>
              <w:rPr/>
            </w:pPr>
            <w:r>
              <w:rPr>
                <w:spacing w:val="8"/>
              </w:rPr>
              <w:t>由工商行政管理部门责令限期改正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；</w:t>
            </w:r>
            <w:r>
              <w:rPr/>
              <w:t xml:space="preserve">  </w:t>
            </w:r>
            <w:r>
              <w:rPr>
                <w:spacing w:val="8"/>
              </w:rPr>
              <w:t>拒不改正的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，处以违法所得三倍以下</w:t>
            </w:r>
            <w:r>
              <w:rPr/>
              <w:t xml:space="preserve">  </w:t>
            </w:r>
            <w:r>
              <w:rPr>
                <w:spacing w:val="6"/>
              </w:rPr>
              <w:t>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，但最高不超过三万元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；没有</w:t>
            </w:r>
            <w:r>
              <w:rPr/>
              <w:t xml:space="preserve">  </w:t>
            </w:r>
            <w:r>
              <w:rPr>
                <w:spacing w:val="3"/>
              </w:rPr>
              <w:t>违法所得的，处以一万元以下的罚款。</w:t>
            </w:r>
          </w:p>
        </w:tc>
        <w:tc>
          <w:tcPr>
            <w:tcW w:w="735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12" w:type="dxa"/>
            <w:vAlign w:val="top"/>
          </w:tcPr>
          <w:p>
            <w:pPr>
              <w:spacing w:line="3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52"/>
              <w:spacing w:before="81" w:line="227" w:lineRule="auto"/>
              <w:rPr/>
            </w:pPr>
            <w:r>
              <w:rPr>
                <w:spacing w:val="1"/>
              </w:rPr>
              <w:t>违法经营额 5 万元以上 20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2" w:right="107" w:firstLine="1"/>
              <w:spacing w:before="116" w:line="229" w:lineRule="auto"/>
              <w:jc w:val="both"/>
              <w:rPr/>
            </w:pPr>
            <w:r>
              <w:rPr>
                <w:spacing w:val="4"/>
              </w:rPr>
              <w:t>责令限期改正；拒不改正的，处以违法所得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0.9 倍以上 2.1 倍以下的罚款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，但最高不超</w:t>
            </w:r>
            <w:r>
              <w:rPr/>
              <w:t xml:space="preserve"> </w:t>
            </w:r>
            <w:r>
              <w:rPr>
                <w:spacing w:val="2"/>
              </w:rPr>
              <w:t>过 3 万元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；没有违法所得的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，处以3000 元</w:t>
            </w:r>
            <w:r>
              <w:rPr/>
              <w:t xml:space="preserve"> </w:t>
            </w:r>
            <w:r>
              <w:rPr>
                <w:spacing w:val="1"/>
              </w:rPr>
              <w:t>以上 7000 元以下的罚款。</w:t>
            </w:r>
          </w:p>
        </w:tc>
      </w:tr>
      <w:tr>
        <w:trPr>
          <w:trHeight w:val="136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12" w:type="dxa"/>
            <w:vAlign w:val="top"/>
          </w:tcPr>
          <w:p>
            <w:pPr>
              <w:spacing w:line="32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6" w:hanging="15"/>
              <w:spacing w:before="81" w:line="228" w:lineRule="auto"/>
              <w:rPr/>
            </w:pPr>
            <w:r>
              <w:rPr>
                <w:spacing w:val="18"/>
              </w:rPr>
              <w:t>违法经营额 20</w:t>
            </w:r>
            <w:r>
              <w:rPr>
                <w:spacing w:val="27"/>
              </w:rPr>
              <w:t xml:space="preserve"> </w:t>
            </w:r>
            <w:r>
              <w:rPr>
                <w:spacing w:val="18"/>
              </w:rPr>
              <w:t>万元以上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2" w:right="109" w:firstLine="2"/>
              <w:spacing w:before="96" w:line="230" w:lineRule="auto"/>
              <w:jc w:val="both"/>
              <w:rPr/>
            </w:pPr>
            <w:r>
              <w:rPr>
                <w:spacing w:val="4"/>
              </w:rPr>
              <w:t>责令限期改正；拒不改正的，处以违法所得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2.1 倍以上 3 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，但最高不超过</w:t>
            </w:r>
            <w:r>
              <w:rPr/>
              <w:t xml:space="preserve"> </w:t>
            </w:r>
            <w:r>
              <w:rPr>
                <w:spacing w:val="2"/>
              </w:rPr>
              <w:t>3 万元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，处以 700</w:t>
            </w:r>
            <w:r>
              <w:rPr>
                <w:spacing w:val="1"/>
              </w:rPr>
              <w:t>0 元以</w:t>
            </w:r>
            <w:r>
              <w:rPr/>
              <w:t xml:space="preserve"> </w:t>
            </w:r>
            <w:r>
              <w:rPr>
                <w:spacing w:val="4"/>
              </w:rPr>
              <w:t>上 1 万元以下的罚款。</w:t>
            </w:r>
          </w:p>
        </w:tc>
      </w:tr>
      <w:tr>
        <w:trPr>
          <w:trHeight w:val="136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57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6" w:firstLine="400"/>
              <w:spacing w:before="81" w:line="229" w:lineRule="auto"/>
              <w:jc w:val="both"/>
              <w:rPr/>
            </w:pPr>
            <w:r>
              <w:rPr>
                <w:spacing w:val="27"/>
              </w:rPr>
              <w:t>证明商标的注册人在</w:t>
            </w:r>
            <w:r>
              <w:rPr>
                <w:spacing w:val="6"/>
              </w:rPr>
              <w:t xml:space="preserve"> </w:t>
            </w:r>
            <w:r>
              <w:rPr>
                <w:spacing w:val="24"/>
              </w:rPr>
              <w:t>自己提供的商品上使用该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证明商标的。</w:t>
            </w:r>
          </w:p>
        </w:tc>
        <w:tc>
          <w:tcPr>
            <w:tcW w:w="3434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32" w:firstLine="398"/>
              <w:spacing w:before="82" w:line="230" w:lineRule="auto"/>
              <w:rPr/>
            </w:pPr>
            <w:r>
              <w:rPr>
                <w:b/>
                <w:bCs/>
                <w:spacing w:val="9"/>
              </w:rPr>
              <w:t>第二十二条</w:t>
            </w:r>
            <w:r>
              <w:rPr>
                <w:b/>
                <w:bCs/>
                <w:spacing w:val="52"/>
                <w:w w:val="101"/>
              </w:rPr>
              <w:t xml:space="preserve"> </w:t>
            </w:r>
            <w:r>
              <w:rPr>
                <w:spacing w:val="9"/>
              </w:rPr>
              <w:t>违反实施条例第六</w:t>
            </w:r>
            <w:r>
              <w:rPr/>
              <w:t xml:space="preserve">    </w:t>
            </w:r>
            <w:r>
              <w:rPr>
                <w:spacing w:val="8"/>
              </w:rPr>
              <w:t>条、本办法第十四条、第十五条</w:t>
            </w:r>
            <w:r>
              <w:rPr>
                <w:spacing w:val="-31"/>
              </w:rPr>
              <w:t xml:space="preserve"> </w:t>
            </w:r>
            <w:r>
              <w:rPr>
                <w:spacing w:val="8"/>
              </w:rPr>
              <w:t>、第</w:t>
            </w:r>
            <w:r>
              <w:rPr/>
              <w:t xml:space="preserve">   </w:t>
            </w:r>
            <w:r>
              <w:rPr>
                <w:spacing w:val="3"/>
              </w:rPr>
              <w:t>十七条、第十八条、第二十条规定的，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由工商行政管理部门责令限期改正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 </w:t>
            </w:r>
            <w:r>
              <w:rPr>
                <w:spacing w:val="7"/>
              </w:rPr>
              <w:t>拒不改正的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，处以违法所得三倍以下</w:t>
            </w:r>
            <w:r>
              <w:rPr/>
              <w:t xml:space="preserve">   </w:t>
            </w:r>
            <w:r>
              <w:rPr>
                <w:spacing w:val="5"/>
              </w:rPr>
              <w:t>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，但最高不超过三万元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；没有</w:t>
            </w:r>
            <w:r>
              <w:rPr/>
              <w:t xml:space="preserve">   </w:t>
            </w:r>
            <w:r>
              <w:rPr>
                <w:spacing w:val="3"/>
              </w:rPr>
              <w:t>违法所得的，处以一万元以下的罚款。</w:t>
            </w:r>
          </w:p>
        </w:tc>
        <w:tc>
          <w:tcPr>
            <w:tcW w:w="735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12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6"/>
              <w:spacing w:before="81" w:line="207" w:lineRule="auto"/>
              <w:jc w:val="right"/>
              <w:rPr/>
            </w:pPr>
            <w:r>
              <w:rPr>
                <w:spacing w:val="4"/>
              </w:rPr>
              <w:t>违法经营额 5 万元以下的。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1" w:right="109" w:firstLine="2"/>
              <w:spacing w:before="255" w:line="228" w:lineRule="auto"/>
              <w:jc w:val="both"/>
              <w:rPr/>
            </w:pPr>
            <w:r>
              <w:rPr>
                <w:spacing w:val="4"/>
              </w:rPr>
              <w:t>责令限期改正；拒不改正的，处以违法所得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0.9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1"/>
              </w:rPr>
              <w:t>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1"/>
              </w:rPr>
              <w:t>，但最高不超过 3 万元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；没</w:t>
            </w:r>
            <w:r>
              <w:rPr/>
              <w:t xml:space="preserve"> </w:t>
            </w:r>
            <w:r>
              <w:rPr>
                <w:spacing w:val="5"/>
              </w:rPr>
              <w:t>有违法所得的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，处以3000 元以下的罚款。</w:t>
            </w:r>
          </w:p>
        </w:tc>
      </w:tr>
      <w:tr>
        <w:trPr>
          <w:trHeight w:val="151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12" w:type="dxa"/>
            <w:vAlign w:val="top"/>
          </w:tcPr>
          <w:p>
            <w:pPr>
              <w:spacing w:line="4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52"/>
              <w:spacing w:before="81" w:line="229" w:lineRule="auto"/>
              <w:rPr/>
            </w:pPr>
            <w:r>
              <w:rPr>
                <w:spacing w:val="1"/>
              </w:rPr>
              <w:t>违法经营额 5 万元以上 20</w:t>
            </w:r>
            <w:r>
              <w:rPr>
                <w:spacing w:val="13"/>
              </w:rPr>
              <w:t xml:space="preserve">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2" w:right="107" w:firstLine="1"/>
              <w:spacing w:before="174" w:line="230" w:lineRule="auto"/>
              <w:jc w:val="both"/>
              <w:rPr/>
            </w:pPr>
            <w:r>
              <w:rPr>
                <w:spacing w:val="4"/>
              </w:rPr>
              <w:t>责令限期改正；拒不改正的，处以违法所得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0.9 倍以上 2.1 倍以下的罚款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，但最高不超</w:t>
            </w:r>
            <w:r>
              <w:rPr/>
              <w:t xml:space="preserve"> </w:t>
            </w:r>
            <w:r>
              <w:rPr>
                <w:spacing w:val="2"/>
              </w:rPr>
              <w:t>过 3 万元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；没有违法所得的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，处以3000 元</w:t>
            </w:r>
            <w:r>
              <w:rPr/>
              <w:t xml:space="preserve"> </w:t>
            </w:r>
            <w:r>
              <w:rPr>
                <w:spacing w:val="1"/>
              </w:rPr>
              <w:t>以上 7000 元以下的罚款。</w:t>
            </w:r>
          </w:p>
        </w:tc>
      </w:tr>
      <w:tr>
        <w:trPr>
          <w:trHeight w:val="134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35" w:type="dxa"/>
            <w:vAlign w:val="top"/>
          </w:tcPr>
          <w:p>
            <w:pPr>
              <w:spacing w:line="4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12" w:type="dxa"/>
            <w:vAlign w:val="top"/>
          </w:tcPr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6" w:hanging="15"/>
              <w:spacing w:before="81" w:line="228" w:lineRule="auto"/>
              <w:rPr/>
            </w:pPr>
            <w:r>
              <w:rPr>
                <w:spacing w:val="18"/>
              </w:rPr>
              <w:t>违法经营额 20</w:t>
            </w:r>
            <w:r>
              <w:rPr>
                <w:spacing w:val="27"/>
              </w:rPr>
              <w:t xml:space="preserve"> </w:t>
            </w:r>
            <w:r>
              <w:rPr>
                <w:spacing w:val="18"/>
              </w:rPr>
              <w:t>万元以上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925" w:type="dxa"/>
            <w:vAlign w:val="top"/>
          </w:tcPr>
          <w:p>
            <w:pPr>
              <w:pStyle w:val="TableText"/>
              <w:ind w:left="112" w:right="109" w:firstLine="2"/>
              <w:spacing w:before="87" w:line="230" w:lineRule="auto"/>
              <w:jc w:val="both"/>
              <w:rPr/>
            </w:pPr>
            <w:r>
              <w:rPr>
                <w:spacing w:val="4"/>
              </w:rPr>
              <w:t>责令限期改正；拒不改正的，处以违法所得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2.1 倍以上 3 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，但最高不超过</w:t>
            </w:r>
            <w:r>
              <w:rPr/>
              <w:t xml:space="preserve"> </w:t>
            </w:r>
            <w:r>
              <w:rPr>
                <w:spacing w:val="2"/>
              </w:rPr>
              <w:t>3 万元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，处以 700</w:t>
            </w:r>
            <w:r>
              <w:rPr>
                <w:spacing w:val="1"/>
              </w:rPr>
              <w:t>0 元以</w:t>
            </w:r>
            <w:r>
              <w:rPr/>
              <w:t xml:space="preserve"> </w:t>
            </w:r>
            <w:r>
              <w:rPr>
                <w:spacing w:val="3"/>
              </w:rPr>
              <w:t>上 1 万以下的罚款。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65"/>
          <w:pgSz w:w="16839" w:h="11905"/>
          <w:pgMar w:top="1011" w:right="95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531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九十四、《商标印制管理办法》行政处罚裁量基准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44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59"/>
        <w:gridCol w:w="3209"/>
        <w:gridCol w:w="2879"/>
        <w:gridCol w:w="690"/>
        <w:gridCol w:w="1739"/>
        <w:gridCol w:w="5073"/>
      </w:tblGrid>
      <w:tr>
        <w:trPr>
          <w:trHeight w:val="537" w:hRule="atLeast"/>
        </w:trPr>
        <w:tc>
          <w:tcPr>
            <w:tcW w:w="859" w:type="dxa"/>
            <w:vAlign w:val="top"/>
          </w:tcPr>
          <w:p>
            <w:pPr>
              <w:pStyle w:val="TableText"/>
              <w:ind w:left="230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3209" w:type="dxa"/>
            <w:vAlign w:val="top"/>
          </w:tcPr>
          <w:p>
            <w:pPr>
              <w:pStyle w:val="TableText"/>
              <w:ind w:left="1205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041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429" w:type="dxa"/>
            <w:vAlign w:val="top"/>
            <w:gridSpan w:val="2"/>
          </w:tcPr>
          <w:p>
            <w:pPr>
              <w:pStyle w:val="TableText"/>
              <w:ind w:left="815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5073" w:type="dxa"/>
            <w:vAlign w:val="top"/>
          </w:tcPr>
          <w:p>
            <w:pPr>
              <w:pStyle w:val="TableText"/>
              <w:ind w:left="2136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988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3209" w:type="dxa"/>
            <w:vAlign w:val="top"/>
            <w:vMerge w:val="restart"/>
            <w:tcBorders>
              <w:bottom w:val="nil"/>
            </w:tcBorders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3"/>
              <w:spacing w:before="82" w:line="230" w:lineRule="auto"/>
              <w:rPr/>
            </w:pPr>
            <w:r>
              <w:rPr>
                <w:spacing w:val="25"/>
              </w:rPr>
              <w:t>商标印制单位未对商标印制</w:t>
            </w:r>
            <w:r>
              <w:rPr>
                <w:spacing w:val="5"/>
              </w:rPr>
              <w:t xml:space="preserve"> </w:t>
            </w:r>
            <w:r>
              <w:rPr>
                <w:spacing w:val="23"/>
              </w:rPr>
              <w:t>委托人提供的证明文件和商标图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样进行核查的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；商标印制委托人未</w:t>
            </w:r>
            <w:r>
              <w:rPr/>
              <w:t xml:space="preserve"> </w:t>
            </w:r>
            <w:r>
              <w:rPr>
                <w:spacing w:val="6"/>
              </w:rPr>
              <w:t>提供规定要求的证明文件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，或者其</w:t>
            </w:r>
            <w:r>
              <w:rPr/>
              <w:t xml:space="preserve"> </w:t>
            </w:r>
            <w:r>
              <w:rPr>
                <w:spacing w:val="9"/>
              </w:rPr>
              <w:t>要求印制的商标标识不符合规定，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商标印制单位予以承接印制的。</w:t>
            </w:r>
          </w:p>
        </w:tc>
        <w:tc>
          <w:tcPr>
            <w:tcW w:w="2879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5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20"/>
              </w:rPr>
              <w:t>第十一条  </w:t>
            </w:r>
            <w:r>
              <w:rPr>
                <w:spacing w:val="20"/>
              </w:rPr>
              <w:t>商标印制单位</w:t>
            </w:r>
            <w:r>
              <w:rPr>
                <w:spacing w:val="4"/>
              </w:rPr>
              <w:t xml:space="preserve">  </w:t>
            </w:r>
            <w:r>
              <w:rPr>
                <w:spacing w:val="14"/>
              </w:rPr>
              <w:t>违反本办法第七条至第十条规</w:t>
            </w:r>
            <w:r>
              <w:rPr>
                <w:spacing w:val="3"/>
              </w:rPr>
              <w:t xml:space="preserve">  </w:t>
            </w:r>
            <w:r>
              <w:rPr>
                <w:spacing w:val="8"/>
              </w:rPr>
              <w:t>定的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由所在地市场监督管理</w:t>
            </w:r>
            <w:r>
              <w:rPr/>
              <w:t xml:space="preserve">  </w:t>
            </w:r>
            <w:r>
              <w:rPr>
                <w:spacing w:val="11"/>
              </w:rPr>
              <w:t>部门责令其限期改正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，并视其</w:t>
            </w:r>
            <w:r>
              <w:rPr/>
              <w:t xml:space="preserve">  </w:t>
            </w:r>
            <w:r>
              <w:rPr>
                <w:spacing w:val="11"/>
              </w:rPr>
              <w:t>情节予以警告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，处以非法所得</w:t>
            </w:r>
            <w:r>
              <w:rPr/>
              <w:t xml:space="preserve">  </w:t>
            </w:r>
            <w:r>
              <w:rPr>
                <w:spacing w:val="11"/>
              </w:rPr>
              <w:t>额三倍以下的罚款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，但最高不</w:t>
            </w:r>
            <w:r>
              <w:rPr/>
              <w:t xml:space="preserve">  </w:t>
            </w:r>
            <w:r>
              <w:rPr>
                <w:spacing w:val="4"/>
              </w:rPr>
              <w:t>超过三万元，没有违法所得的， </w:t>
            </w:r>
            <w:r>
              <w:rPr>
                <w:spacing w:val="8"/>
              </w:rPr>
              <w:t>可以处以一万元以下的罚款。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39" w:type="dxa"/>
            <w:vAlign w:val="top"/>
          </w:tcPr>
          <w:p>
            <w:pPr>
              <w:pStyle w:val="TableText"/>
              <w:ind w:left="108" w:right="104" w:firstLine="2"/>
              <w:spacing w:before="222" w:line="227" w:lineRule="auto"/>
              <w:rPr/>
            </w:pPr>
            <w:r>
              <w:rPr>
                <w:spacing w:val="16"/>
              </w:rPr>
              <w:t>违法经营额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16"/>
              </w:rPr>
              <w:t>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5073" w:type="dxa"/>
            <w:vAlign w:val="top"/>
          </w:tcPr>
          <w:p>
            <w:pPr>
              <w:pStyle w:val="TableText"/>
              <w:ind w:left="107" w:right="47" w:firstLine="6"/>
              <w:spacing w:before="65" w:line="224" w:lineRule="auto"/>
              <w:jc w:val="both"/>
              <w:rPr/>
            </w:pPr>
            <w:r>
              <w:rPr>
                <w:spacing w:val="10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，视其情节予以警告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，处以违</w:t>
            </w:r>
            <w:r>
              <w:rPr>
                <w:spacing w:val="9"/>
              </w:rPr>
              <w:t>法所得 0.9</w:t>
            </w:r>
            <w:r>
              <w:rPr/>
              <w:t xml:space="preserve">  </w:t>
            </w:r>
            <w:r>
              <w:rPr>
                <w:spacing w:val="5"/>
              </w:rPr>
              <w:t>倍以下的罚款，但最高不超过 3 万元；没</w:t>
            </w:r>
            <w:r>
              <w:rPr>
                <w:spacing w:val="4"/>
              </w:rPr>
              <w:t>有违法所得的，</w:t>
            </w:r>
            <w:r>
              <w:rPr/>
              <w:t xml:space="preserve"> </w:t>
            </w:r>
            <w:r>
              <w:rPr>
                <w:spacing w:val="5"/>
              </w:rPr>
              <w:t>处以3000 元以下的罚款。</w:t>
            </w:r>
          </w:p>
        </w:tc>
      </w:tr>
      <w:tr>
        <w:trPr>
          <w:trHeight w:val="1401" w:hRule="atLeast"/>
        </w:trPr>
        <w:tc>
          <w:tcPr>
            <w:tcW w:w="8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0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39" w:type="dxa"/>
            <w:vAlign w:val="top"/>
          </w:tcPr>
          <w:p>
            <w:pPr>
              <w:pStyle w:val="TableText"/>
              <w:ind w:left="108" w:right="104" w:firstLine="2"/>
              <w:spacing w:before="271" w:line="230" w:lineRule="auto"/>
              <w:jc w:val="both"/>
              <w:rPr/>
            </w:pPr>
            <w:r>
              <w:rPr>
                <w:spacing w:val="16"/>
              </w:rPr>
              <w:t>违法经营额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16"/>
              </w:rPr>
              <w:t>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</w:t>
            </w:r>
            <w:r>
              <w:rPr>
                <w:spacing w:val="11"/>
              </w:rPr>
              <w:t>元以上20 万元以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下的。</w:t>
            </w:r>
          </w:p>
        </w:tc>
        <w:tc>
          <w:tcPr>
            <w:tcW w:w="5073" w:type="dxa"/>
            <w:vAlign w:val="top"/>
          </w:tcPr>
          <w:p>
            <w:pPr>
              <w:pStyle w:val="TableText"/>
              <w:ind w:left="107" w:right="107" w:firstLine="6"/>
              <w:spacing w:before="272" w:line="229" w:lineRule="auto"/>
              <w:jc w:val="both"/>
              <w:rPr/>
            </w:pPr>
            <w:r>
              <w:rPr>
                <w:spacing w:val="10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，视其情节予以警告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，处以违</w:t>
            </w:r>
            <w:r>
              <w:rPr>
                <w:spacing w:val="9"/>
              </w:rPr>
              <w:t>法所得 0.9</w:t>
            </w:r>
            <w:r>
              <w:rPr/>
              <w:t xml:space="preserve"> </w:t>
            </w:r>
            <w:r>
              <w:rPr>
                <w:spacing w:val="2"/>
              </w:rPr>
              <w:t>倍以上 2.1 倍以下的罚款，但最高不超过 3 万元；没有违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法所得的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，处以3000 元以上 7000 元以下的罚款。</w:t>
            </w:r>
          </w:p>
        </w:tc>
      </w:tr>
      <w:tr>
        <w:trPr>
          <w:trHeight w:val="1240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0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39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2"/>
              <w:spacing w:before="82" w:line="227" w:lineRule="auto"/>
              <w:rPr/>
            </w:pPr>
            <w:r>
              <w:rPr>
                <w:spacing w:val="11"/>
              </w:rPr>
              <w:t>违法经营额20 万</w:t>
            </w:r>
            <w:r>
              <w:rPr/>
              <w:t xml:space="preserve"> </w:t>
            </w:r>
            <w:r>
              <w:rPr>
                <w:spacing w:val="7"/>
              </w:rPr>
              <w:t>元以上的。</w:t>
            </w:r>
          </w:p>
        </w:tc>
        <w:tc>
          <w:tcPr>
            <w:tcW w:w="5073" w:type="dxa"/>
            <w:vAlign w:val="top"/>
          </w:tcPr>
          <w:p>
            <w:pPr>
              <w:pStyle w:val="TableText"/>
              <w:ind w:left="107" w:right="107" w:firstLine="6"/>
              <w:spacing w:before="193" w:line="228" w:lineRule="auto"/>
              <w:jc w:val="both"/>
              <w:rPr/>
            </w:pPr>
            <w:r>
              <w:rPr>
                <w:spacing w:val="10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，视其情节予以警告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，处以违</w:t>
            </w:r>
            <w:r>
              <w:rPr>
                <w:spacing w:val="9"/>
              </w:rPr>
              <w:t>法所得 2.1</w:t>
            </w:r>
            <w:r>
              <w:rPr/>
              <w:t xml:space="preserve"> </w:t>
            </w:r>
            <w:r>
              <w:rPr>
                <w:spacing w:val="5"/>
              </w:rPr>
              <w:t>倍以上 3 倍以下的罚款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，但最高不超过 3 万元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；没有违</w:t>
            </w:r>
            <w:r>
              <w:rPr/>
              <w:t xml:space="preserve"> </w:t>
            </w:r>
            <w:r>
              <w:rPr>
                <w:spacing w:val="4"/>
              </w:rPr>
              <w:t>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，处以7000 元以上 1 万以下</w:t>
            </w:r>
            <w:r>
              <w:rPr>
                <w:spacing w:val="3"/>
              </w:rPr>
              <w:t>的罚款。</w:t>
            </w:r>
          </w:p>
        </w:tc>
      </w:tr>
      <w:tr>
        <w:trPr>
          <w:trHeight w:val="1132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4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320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107" w:firstLine="404"/>
              <w:spacing w:before="167" w:line="231" w:lineRule="auto"/>
              <w:jc w:val="both"/>
              <w:rPr/>
            </w:pPr>
            <w:r>
              <w:rPr>
                <w:spacing w:val="25"/>
              </w:rPr>
              <w:t>商标印制单位承印符合规定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的商标印制业务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，商标印制业务管</w:t>
            </w:r>
            <w:r>
              <w:rPr/>
              <w:t xml:space="preserve"> </w:t>
            </w:r>
            <w:r>
              <w:rPr>
                <w:spacing w:val="9"/>
              </w:rPr>
              <w:t>理人员未按照要求填写《商标印制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业务登记表》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的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；商标标识印制完</w:t>
            </w:r>
            <w:r>
              <w:rPr/>
              <w:t xml:space="preserve"> </w:t>
            </w:r>
            <w:r>
              <w:rPr>
                <w:spacing w:val="7"/>
              </w:rPr>
              <w:t>毕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，商标印制单位未在规定时限内</w:t>
            </w:r>
            <w:r>
              <w:rPr/>
              <w:t xml:space="preserve"> </w:t>
            </w:r>
            <w:r>
              <w:rPr>
                <w:spacing w:val="7"/>
              </w:rPr>
              <w:t>提取标识样品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，连同《商标印制业</w:t>
            </w:r>
            <w:r>
              <w:rPr/>
              <w:t xml:space="preserve"> </w:t>
            </w:r>
            <w:r>
              <w:rPr>
                <w:spacing w:val="7"/>
              </w:rPr>
              <w:t>务登记表》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、《商标注册证》复印</w:t>
            </w:r>
            <w:r>
              <w:rPr/>
              <w:t xml:space="preserve"> </w:t>
            </w:r>
            <w:r>
              <w:rPr>
                <w:spacing w:val="7"/>
              </w:rPr>
              <w:t>件、商标使用许可合同复印件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、商</w:t>
            </w:r>
            <w:r>
              <w:rPr/>
              <w:t xml:space="preserve"> </w:t>
            </w:r>
            <w:r>
              <w:rPr>
                <w:spacing w:val="23"/>
              </w:rPr>
              <w:t>标印制授权书复印件等一并造册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存档的。</w:t>
            </w:r>
          </w:p>
        </w:tc>
        <w:tc>
          <w:tcPr>
            <w:tcW w:w="2879" w:type="dxa"/>
            <w:vAlign w:val="top"/>
            <w:vMerge w:val="restart"/>
            <w:tcBorders>
              <w:bottom w:val="nil"/>
            </w:tcBorders>
          </w:tcPr>
          <w:p>
            <w:pPr>
              <w:spacing w:line="4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4"/>
              <w:spacing w:before="82" w:line="230" w:lineRule="auto"/>
              <w:rPr/>
            </w:pPr>
            <w:r>
              <w:rPr>
                <w:b/>
                <w:bCs/>
                <w:spacing w:val="19"/>
              </w:rPr>
              <w:t>第十一条  </w:t>
            </w:r>
            <w:r>
              <w:rPr>
                <w:spacing w:val="19"/>
              </w:rPr>
              <w:t>商标印制单位违反</w:t>
            </w:r>
            <w:r>
              <w:rPr>
                <w:spacing w:val="3"/>
              </w:rPr>
              <w:t xml:space="preserve"> </w:t>
            </w:r>
            <w:r>
              <w:rPr>
                <w:spacing w:val="20"/>
              </w:rPr>
              <w:t>本办</w:t>
            </w:r>
            <w:r>
              <w:rPr>
                <w:spacing w:val="-16"/>
              </w:rPr>
              <w:t xml:space="preserve"> </w:t>
            </w:r>
            <w:r>
              <w:rPr>
                <w:spacing w:val="20"/>
              </w:rPr>
              <w:t>法第七</w:t>
            </w:r>
            <w:r>
              <w:rPr>
                <w:spacing w:val="-25"/>
              </w:rPr>
              <w:t xml:space="preserve"> </w:t>
            </w:r>
            <w:r>
              <w:rPr>
                <w:spacing w:val="20"/>
              </w:rPr>
              <w:t>条至第</w:t>
            </w:r>
            <w:r>
              <w:rPr>
                <w:spacing w:val="-18"/>
              </w:rPr>
              <w:t xml:space="preserve"> </w:t>
            </w:r>
            <w:r>
              <w:rPr>
                <w:spacing w:val="20"/>
              </w:rPr>
              <w:t>十条规</w:t>
            </w:r>
            <w:r>
              <w:rPr>
                <w:spacing w:val="-27"/>
              </w:rPr>
              <w:t xml:space="preserve"> </w:t>
            </w:r>
            <w:r>
              <w:rPr>
                <w:spacing w:val="20"/>
              </w:rPr>
              <w:t>定</w:t>
            </w:r>
            <w:r>
              <w:rPr/>
              <w:t xml:space="preserve"> </w:t>
            </w:r>
            <w:r>
              <w:rPr>
                <w:spacing w:val="8"/>
              </w:rPr>
              <w:t>的</w:t>
            </w:r>
            <w:r>
              <w:rPr>
                <w:spacing w:val="-5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由所在地市场监督管理部</w:t>
            </w:r>
            <w:r>
              <w:rPr/>
              <w:t xml:space="preserve"> </w:t>
            </w:r>
            <w:r>
              <w:rPr>
                <w:spacing w:val="11"/>
              </w:rPr>
              <w:t>门责令其限期改正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，并视其情</w:t>
            </w:r>
            <w:r>
              <w:rPr/>
              <w:t xml:space="preserve"> </w:t>
            </w:r>
            <w:r>
              <w:rPr>
                <w:spacing w:val="11"/>
              </w:rPr>
              <w:t>节予以警告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，处以非法所得额</w:t>
            </w:r>
            <w:r>
              <w:rPr/>
              <w:t xml:space="preserve"> </w:t>
            </w:r>
            <w:r>
              <w:rPr>
                <w:spacing w:val="11"/>
              </w:rPr>
              <w:t>三倍以下的罚款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，但最高不超</w:t>
            </w:r>
            <w:r>
              <w:rPr/>
              <w:t xml:space="preserve"> </w:t>
            </w:r>
            <w:r>
              <w:rPr>
                <w:spacing w:val="8"/>
              </w:rPr>
              <w:t>过三万元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，没有违法所得的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可以处以一万元以下的罚款。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3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39" w:type="dxa"/>
            <w:vAlign w:val="top"/>
          </w:tcPr>
          <w:p>
            <w:pPr>
              <w:pStyle w:val="TableText"/>
              <w:ind w:left="108" w:right="104" w:firstLine="2"/>
              <w:spacing w:before="295" w:line="229" w:lineRule="auto"/>
              <w:rPr/>
            </w:pPr>
            <w:r>
              <w:rPr>
                <w:spacing w:val="16"/>
              </w:rPr>
              <w:t>违法经营额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16"/>
              </w:rPr>
              <w:t>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5073" w:type="dxa"/>
            <w:vAlign w:val="top"/>
          </w:tcPr>
          <w:p>
            <w:pPr>
              <w:pStyle w:val="TableText"/>
              <w:ind w:left="107" w:right="47" w:firstLine="6"/>
              <w:spacing w:before="141" w:line="228" w:lineRule="auto"/>
              <w:jc w:val="both"/>
              <w:rPr/>
            </w:pPr>
            <w:r>
              <w:rPr>
                <w:spacing w:val="10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，视其情节予以警告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，处以违</w:t>
            </w:r>
            <w:r>
              <w:rPr>
                <w:spacing w:val="9"/>
              </w:rPr>
              <w:t>法所得 0.9</w:t>
            </w:r>
            <w:r>
              <w:rPr/>
              <w:t xml:space="preserve">  </w:t>
            </w:r>
            <w:r>
              <w:rPr>
                <w:spacing w:val="5"/>
              </w:rPr>
              <w:t>倍以下的罚款，但最高不超过 3 万元；没</w:t>
            </w:r>
            <w:r>
              <w:rPr>
                <w:spacing w:val="4"/>
              </w:rPr>
              <w:t>有违法所得的，</w:t>
            </w:r>
            <w:r>
              <w:rPr/>
              <w:t xml:space="preserve"> </w:t>
            </w:r>
            <w:r>
              <w:rPr>
                <w:spacing w:val="5"/>
              </w:rPr>
              <w:t>处以3000 元以下的罚款。</w:t>
            </w:r>
          </w:p>
        </w:tc>
      </w:tr>
      <w:tr>
        <w:trPr>
          <w:trHeight w:val="1261" w:hRule="atLeast"/>
        </w:trPr>
        <w:tc>
          <w:tcPr>
            <w:tcW w:w="8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0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39" w:type="dxa"/>
            <w:vAlign w:val="top"/>
          </w:tcPr>
          <w:p>
            <w:pPr>
              <w:pStyle w:val="TableText"/>
              <w:ind w:left="108" w:right="104" w:firstLine="2"/>
              <w:spacing w:before="206" w:line="229" w:lineRule="auto"/>
              <w:jc w:val="both"/>
              <w:rPr/>
            </w:pPr>
            <w:r>
              <w:rPr>
                <w:spacing w:val="16"/>
              </w:rPr>
              <w:t>违法经营额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16"/>
              </w:rPr>
              <w:t>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</w:t>
            </w:r>
            <w:r>
              <w:rPr>
                <w:spacing w:val="11"/>
              </w:rPr>
              <w:t>元以上20 万元以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下的。</w:t>
            </w:r>
          </w:p>
        </w:tc>
        <w:tc>
          <w:tcPr>
            <w:tcW w:w="5073" w:type="dxa"/>
            <w:vAlign w:val="top"/>
          </w:tcPr>
          <w:p>
            <w:pPr>
              <w:pStyle w:val="TableText"/>
              <w:ind w:left="107" w:right="107" w:firstLine="6"/>
              <w:spacing w:before="206" w:line="228" w:lineRule="auto"/>
              <w:jc w:val="both"/>
              <w:rPr/>
            </w:pPr>
            <w:r>
              <w:rPr>
                <w:spacing w:val="10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，视其情节予以警告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，处以违</w:t>
            </w:r>
            <w:r>
              <w:rPr>
                <w:spacing w:val="9"/>
              </w:rPr>
              <w:t>法所得 0.9</w:t>
            </w:r>
            <w:r>
              <w:rPr/>
              <w:t xml:space="preserve"> </w:t>
            </w:r>
            <w:r>
              <w:rPr>
                <w:spacing w:val="2"/>
              </w:rPr>
              <w:t>倍以上 2.1 倍以下的罚款，但最高不超过 3 万元；没有违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法所得的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，处以3000 元以上 7000 元以下的罚款。</w:t>
            </w:r>
          </w:p>
        </w:tc>
      </w:tr>
      <w:tr>
        <w:trPr>
          <w:trHeight w:val="986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0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39" w:type="dxa"/>
            <w:vAlign w:val="top"/>
          </w:tcPr>
          <w:p>
            <w:pPr>
              <w:pStyle w:val="TableText"/>
              <w:ind w:left="108" w:right="104" w:firstLine="2"/>
              <w:spacing w:before="223" w:line="229" w:lineRule="auto"/>
              <w:rPr/>
            </w:pPr>
            <w:r>
              <w:rPr>
                <w:spacing w:val="11"/>
              </w:rPr>
              <w:t>违法经营额20 万</w:t>
            </w:r>
            <w:r>
              <w:rPr/>
              <w:t xml:space="preserve"> </w:t>
            </w:r>
            <w:r>
              <w:rPr>
                <w:spacing w:val="7"/>
              </w:rPr>
              <w:t>元以上的。</w:t>
            </w:r>
          </w:p>
        </w:tc>
        <w:tc>
          <w:tcPr>
            <w:tcW w:w="5073" w:type="dxa"/>
            <w:vAlign w:val="top"/>
          </w:tcPr>
          <w:p>
            <w:pPr>
              <w:pStyle w:val="TableText"/>
              <w:ind w:left="110" w:right="108" w:firstLine="2"/>
              <w:spacing w:before="67" w:line="223" w:lineRule="auto"/>
              <w:jc w:val="both"/>
              <w:rPr/>
            </w:pPr>
            <w:r>
              <w:rPr>
                <w:spacing w:val="3"/>
              </w:rPr>
              <w:t>责令限期改正，视其情节予以警告，处违法所得 2.1 倍以</w:t>
            </w:r>
            <w:r>
              <w:rPr>
                <w:spacing w:val="9"/>
              </w:rPr>
              <w:t xml:space="preserve"> </w:t>
            </w:r>
            <w:r>
              <w:rPr>
                <w:spacing w:val="5"/>
              </w:rPr>
              <w:t>上 3 倍以下的罚款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，但最高不超过 3 万元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；没有违法所</w:t>
            </w:r>
            <w:r>
              <w:rPr/>
              <w:t xml:space="preserve"> </w:t>
            </w:r>
            <w:r>
              <w:rPr>
                <w:spacing w:val="3"/>
              </w:rPr>
              <w:t>得的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，处以7000 元以上 1 万以下的罚款。</w:t>
            </w:r>
          </w:p>
        </w:tc>
      </w:tr>
    </w:tbl>
    <w:p>
      <w:pPr>
        <w:spacing w:line="142" w:lineRule="exact"/>
        <w:rPr>
          <w:rFonts w:ascii="Arial"/>
          <w:sz w:val="12"/>
        </w:rPr>
      </w:pPr>
      <w:r/>
    </w:p>
    <w:p>
      <w:pPr>
        <w:spacing w:line="142" w:lineRule="exact"/>
        <w:sectPr>
          <w:footerReference w:type="default" r:id="rId366"/>
          <w:pgSz w:w="16839" w:h="11905"/>
          <w:pgMar w:top="1011" w:right="512" w:bottom="1949" w:left="1871" w:header="0" w:footer="1787" w:gutter="0"/>
        </w:sectPr>
        <w:rPr>
          <w:rFonts w:ascii="Arial" w:hAnsi="Arial" w:eastAsia="Arial" w:cs="Arial"/>
          <w:sz w:val="12"/>
          <w:szCs w:val="12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4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59"/>
        <w:gridCol w:w="3209"/>
        <w:gridCol w:w="2879"/>
        <w:gridCol w:w="690"/>
        <w:gridCol w:w="1739"/>
        <w:gridCol w:w="5073"/>
      </w:tblGrid>
      <w:tr>
        <w:trPr>
          <w:trHeight w:val="1278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3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3209" w:type="dxa"/>
            <w:vAlign w:val="top"/>
            <w:vMerge w:val="restart"/>
            <w:tcBorders>
              <w:bottom w:val="nil"/>
            </w:tcBorders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4"/>
              <w:spacing w:before="82" w:line="230" w:lineRule="auto"/>
              <w:jc w:val="both"/>
              <w:rPr/>
            </w:pPr>
            <w:r>
              <w:rPr>
                <w:spacing w:val="25"/>
              </w:rPr>
              <w:t>商标印制单位未建立商标标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识出入库制度的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；商标标识出入库</w:t>
            </w:r>
            <w:r>
              <w:rPr/>
              <w:t xml:space="preserve"> </w:t>
            </w:r>
            <w:r>
              <w:rPr>
                <w:spacing w:val="7"/>
              </w:rPr>
              <w:t>未登记台帐的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；废次标识未集中进</w:t>
            </w:r>
            <w:r>
              <w:rPr/>
              <w:t xml:space="preserve"> </w:t>
            </w:r>
            <w:r>
              <w:rPr>
                <w:spacing w:val="5"/>
              </w:rPr>
              <w:t>行销毁</w:t>
            </w:r>
            <w:r>
              <w:rPr>
                <w:spacing w:val="-20"/>
              </w:rPr>
              <w:t xml:space="preserve"> </w:t>
            </w:r>
            <w:r>
              <w:rPr>
                <w:spacing w:val="5"/>
              </w:rPr>
              <w:t>，流入社会的。</w:t>
            </w:r>
          </w:p>
        </w:tc>
        <w:tc>
          <w:tcPr>
            <w:tcW w:w="2879" w:type="dxa"/>
            <w:vAlign w:val="top"/>
            <w:vMerge w:val="restart"/>
            <w:tcBorders>
              <w:bottom w:val="nil"/>
            </w:tcBorders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4"/>
              <w:spacing w:before="81" w:line="231" w:lineRule="auto"/>
              <w:rPr/>
            </w:pPr>
            <w:r>
              <w:rPr>
                <w:b/>
                <w:bCs/>
                <w:spacing w:val="19"/>
              </w:rPr>
              <w:t>第十一条  </w:t>
            </w:r>
            <w:r>
              <w:rPr>
                <w:spacing w:val="19"/>
              </w:rPr>
              <w:t>商标印制单位违反</w:t>
            </w:r>
            <w:r>
              <w:rPr>
                <w:spacing w:val="3"/>
              </w:rPr>
              <w:t xml:space="preserve"> </w:t>
            </w:r>
            <w:r>
              <w:rPr>
                <w:spacing w:val="20"/>
              </w:rPr>
              <w:t>本办</w:t>
            </w:r>
            <w:r>
              <w:rPr>
                <w:spacing w:val="-16"/>
              </w:rPr>
              <w:t xml:space="preserve"> </w:t>
            </w:r>
            <w:r>
              <w:rPr>
                <w:spacing w:val="20"/>
              </w:rPr>
              <w:t>法第七</w:t>
            </w:r>
            <w:r>
              <w:rPr>
                <w:spacing w:val="-25"/>
              </w:rPr>
              <w:t xml:space="preserve"> </w:t>
            </w:r>
            <w:r>
              <w:rPr>
                <w:spacing w:val="20"/>
              </w:rPr>
              <w:t>条至第</w:t>
            </w:r>
            <w:r>
              <w:rPr>
                <w:spacing w:val="-18"/>
              </w:rPr>
              <w:t xml:space="preserve"> </w:t>
            </w:r>
            <w:r>
              <w:rPr>
                <w:spacing w:val="20"/>
              </w:rPr>
              <w:t>十条规</w:t>
            </w:r>
            <w:r>
              <w:rPr>
                <w:spacing w:val="-27"/>
              </w:rPr>
              <w:t xml:space="preserve"> </w:t>
            </w:r>
            <w:r>
              <w:rPr>
                <w:spacing w:val="20"/>
              </w:rPr>
              <w:t>定</w:t>
            </w:r>
            <w:r>
              <w:rPr/>
              <w:t xml:space="preserve"> </w:t>
            </w:r>
            <w:r>
              <w:rPr>
                <w:spacing w:val="8"/>
              </w:rPr>
              <w:t>的</w:t>
            </w:r>
            <w:r>
              <w:rPr>
                <w:spacing w:val="-5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由所在地市场监督管理部</w:t>
            </w:r>
            <w:r>
              <w:rPr/>
              <w:t xml:space="preserve"> </w:t>
            </w:r>
            <w:r>
              <w:rPr>
                <w:spacing w:val="11"/>
              </w:rPr>
              <w:t>门责令其限期改正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，并视其情</w:t>
            </w:r>
            <w:r>
              <w:rPr/>
              <w:t xml:space="preserve"> </w:t>
            </w:r>
            <w:r>
              <w:rPr>
                <w:spacing w:val="11"/>
              </w:rPr>
              <w:t>节予以警告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，处以非法所得额</w:t>
            </w:r>
            <w:r>
              <w:rPr/>
              <w:t xml:space="preserve"> </w:t>
            </w:r>
            <w:r>
              <w:rPr>
                <w:spacing w:val="11"/>
              </w:rPr>
              <w:t>三倍以下的罚款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，但最高不超</w:t>
            </w:r>
            <w:r>
              <w:rPr/>
              <w:t xml:space="preserve"> </w:t>
            </w:r>
            <w:r>
              <w:rPr>
                <w:spacing w:val="8"/>
              </w:rPr>
              <w:t>过三万元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，没有违法所得的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可以处以一万元以下的罚款。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39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2"/>
              <w:spacing w:before="82" w:line="227" w:lineRule="auto"/>
              <w:rPr/>
            </w:pPr>
            <w:r>
              <w:rPr>
                <w:spacing w:val="16"/>
              </w:rPr>
              <w:t>违法经营额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16"/>
              </w:rPr>
              <w:t>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5073" w:type="dxa"/>
            <w:vAlign w:val="top"/>
          </w:tcPr>
          <w:p>
            <w:pPr>
              <w:pStyle w:val="TableText"/>
              <w:ind w:left="107" w:right="47" w:firstLine="6"/>
              <w:spacing w:before="212" w:line="229" w:lineRule="auto"/>
              <w:jc w:val="both"/>
              <w:rPr/>
            </w:pPr>
            <w:r>
              <w:rPr>
                <w:spacing w:val="10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，视其情节予以警告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，处以违</w:t>
            </w:r>
            <w:r>
              <w:rPr>
                <w:spacing w:val="9"/>
              </w:rPr>
              <w:t>法所得 0.9</w:t>
            </w:r>
            <w:r>
              <w:rPr/>
              <w:t xml:space="preserve">  </w:t>
            </w:r>
            <w:r>
              <w:rPr>
                <w:spacing w:val="5"/>
              </w:rPr>
              <w:t>倍以下的罚款，但最高不超过 3 万元；没</w:t>
            </w:r>
            <w:r>
              <w:rPr>
                <w:spacing w:val="4"/>
              </w:rPr>
              <w:t>有违法所得的，</w:t>
            </w:r>
            <w:r>
              <w:rPr/>
              <w:t xml:space="preserve"> </w:t>
            </w:r>
            <w:r>
              <w:rPr>
                <w:spacing w:val="5"/>
              </w:rPr>
              <w:t>处以3000 元以下的罚款。</w:t>
            </w:r>
          </w:p>
        </w:tc>
      </w:tr>
      <w:tr>
        <w:trPr>
          <w:trHeight w:val="1133" w:hRule="atLeast"/>
        </w:trPr>
        <w:tc>
          <w:tcPr>
            <w:tcW w:w="8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0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39" w:type="dxa"/>
            <w:vAlign w:val="top"/>
          </w:tcPr>
          <w:p>
            <w:pPr>
              <w:pStyle w:val="TableText"/>
              <w:ind w:left="108" w:right="104" w:firstLine="2"/>
              <w:spacing w:before="137" w:line="230" w:lineRule="auto"/>
              <w:jc w:val="both"/>
              <w:rPr/>
            </w:pPr>
            <w:r>
              <w:rPr>
                <w:spacing w:val="16"/>
              </w:rPr>
              <w:t>违法经营额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16"/>
              </w:rPr>
              <w:t>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</w:t>
            </w:r>
            <w:r>
              <w:rPr>
                <w:spacing w:val="11"/>
              </w:rPr>
              <w:t>元以上20 万元以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下的。</w:t>
            </w:r>
          </w:p>
        </w:tc>
        <w:tc>
          <w:tcPr>
            <w:tcW w:w="5073" w:type="dxa"/>
            <w:vAlign w:val="top"/>
          </w:tcPr>
          <w:p>
            <w:pPr>
              <w:pStyle w:val="TableText"/>
              <w:ind w:left="107" w:right="107" w:firstLine="6"/>
              <w:spacing w:before="138" w:line="229" w:lineRule="auto"/>
              <w:jc w:val="both"/>
              <w:rPr/>
            </w:pPr>
            <w:r>
              <w:rPr>
                <w:spacing w:val="10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，视其情节予以警告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，处以违</w:t>
            </w:r>
            <w:r>
              <w:rPr>
                <w:spacing w:val="9"/>
              </w:rPr>
              <w:t>法所得 0.9</w:t>
            </w:r>
            <w:r>
              <w:rPr/>
              <w:t xml:space="preserve"> </w:t>
            </w:r>
            <w:r>
              <w:rPr>
                <w:spacing w:val="2"/>
              </w:rPr>
              <w:t>倍以上 2.1 倍以下的罚款，但最高不超过 3 万元；没有违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法所得的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，处以3000 元以上 7000 元以下的罚款。</w:t>
            </w:r>
          </w:p>
        </w:tc>
      </w:tr>
      <w:tr>
        <w:trPr>
          <w:trHeight w:val="1317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0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39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2"/>
              <w:spacing w:before="82" w:line="229" w:lineRule="auto"/>
              <w:rPr/>
            </w:pPr>
            <w:r>
              <w:rPr>
                <w:spacing w:val="11"/>
              </w:rPr>
              <w:t>违法经营额20 万</w:t>
            </w:r>
            <w:r>
              <w:rPr/>
              <w:t xml:space="preserve"> </w:t>
            </w:r>
            <w:r>
              <w:rPr>
                <w:spacing w:val="7"/>
              </w:rPr>
              <w:t>元以上的。</w:t>
            </w:r>
          </w:p>
        </w:tc>
        <w:tc>
          <w:tcPr>
            <w:tcW w:w="5073" w:type="dxa"/>
            <w:vAlign w:val="top"/>
          </w:tcPr>
          <w:p>
            <w:pPr>
              <w:pStyle w:val="TableText"/>
              <w:ind w:left="107" w:right="107" w:firstLine="6"/>
              <w:spacing w:before="232" w:line="229" w:lineRule="auto"/>
              <w:jc w:val="both"/>
              <w:rPr/>
            </w:pPr>
            <w:r>
              <w:rPr>
                <w:spacing w:val="10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，视其情节予以警告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，处以违</w:t>
            </w:r>
            <w:r>
              <w:rPr>
                <w:spacing w:val="9"/>
              </w:rPr>
              <w:t>法所得 2.1</w:t>
            </w:r>
            <w:r>
              <w:rPr/>
              <w:t xml:space="preserve"> </w:t>
            </w:r>
            <w:r>
              <w:rPr>
                <w:spacing w:val="5"/>
              </w:rPr>
              <w:t>倍以上 3 倍以下的罚款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，但最高不超过 3 万元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；没有违</w:t>
            </w:r>
            <w:r>
              <w:rPr/>
              <w:t xml:space="preserve"> </w:t>
            </w:r>
            <w:r>
              <w:rPr>
                <w:spacing w:val="4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，处以7000 元以上 1 万元以下的罚款。</w:t>
            </w:r>
          </w:p>
        </w:tc>
      </w:tr>
      <w:tr>
        <w:trPr>
          <w:trHeight w:val="1353" w:hRule="atLeast"/>
        </w:trPr>
        <w:tc>
          <w:tcPr>
            <w:tcW w:w="859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1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3209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2"/>
              <w:spacing w:before="81" w:line="227" w:lineRule="auto"/>
              <w:rPr/>
            </w:pPr>
            <w:r>
              <w:rPr>
                <w:spacing w:val="25"/>
              </w:rPr>
              <w:t>商标印制档案及商标标识出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入库台帐未按规定存档备查的。</w:t>
            </w:r>
          </w:p>
        </w:tc>
        <w:tc>
          <w:tcPr>
            <w:tcW w:w="2879" w:type="dxa"/>
            <w:vAlign w:val="top"/>
            <w:vMerge w:val="restart"/>
            <w:tcBorders>
              <w:bottom w:val="nil"/>
            </w:tcBorders>
          </w:tcPr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spacing w:line="32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4"/>
              <w:spacing w:before="81" w:line="231" w:lineRule="auto"/>
              <w:rPr/>
            </w:pPr>
            <w:r>
              <w:rPr>
                <w:b/>
                <w:bCs/>
                <w:spacing w:val="19"/>
              </w:rPr>
              <w:t>第十一条  </w:t>
            </w:r>
            <w:r>
              <w:rPr>
                <w:spacing w:val="19"/>
              </w:rPr>
              <w:t>商标印制单位违反</w:t>
            </w:r>
            <w:r>
              <w:rPr>
                <w:spacing w:val="3"/>
              </w:rPr>
              <w:t xml:space="preserve"> </w:t>
            </w:r>
            <w:r>
              <w:rPr>
                <w:spacing w:val="20"/>
              </w:rPr>
              <w:t>本办</w:t>
            </w:r>
            <w:r>
              <w:rPr>
                <w:spacing w:val="-16"/>
              </w:rPr>
              <w:t xml:space="preserve"> </w:t>
            </w:r>
            <w:r>
              <w:rPr>
                <w:spacing w:val="20"/>
              </w:rPr>
              <w:t>法第七</w:t>
            </w:r>
            <w:r>
              <w:rPr>
                <w:spacing w:val="-25"/>
              </w:rPr>
              <w:t xml:space="preserve"> </w:t>
            </w:r>
            <w:r>
              <w:rPr>
                <w:spacing w:val="20"/>
              </w:rPr>
              <w:t>条至第</w:t>
            </w:r>
            <w:r>
              <w:rPr>
                <w:spacing w:val="-18"/>
              </w:rPr>
              <w:t xml:space="preserve"> </w:t>
            </w:r>
            <w:r>
              <w:rPr>
                <w:spacing w:val="20"/>
              </w:rPr>
              <w:t>十条规</w:t>
            </w:r>
            <w:r>
              <w:rPr>
                <w:spacing w:val="-27"/>
              </w:rPr>
              <w:t xml:space="preserve"> </w:t>
            </w:r>
            <w:r>
              <w:rPr>
                <w:spacing w:val="20"/>
              </w:rPr>
              <w:t>定</w:t>
            </w:r>
            <w:r>
              <w:rPr/>
              <w:t xml:space="preserve"> </w:t>
            </w:r>
            <w:r>
              <w:rPr>
                <w:spacing w:val="8"/>
              </w:rPr>
              <w:t>的</w:t>
            </w:r>
            <w:r>
              <w:rPr>
                <w:spacing w:val="-5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由所在地市场监督管理部</w:t>
            </w:r>
            <w:r>
              <w:rPr/>
              <w:t xml:space="preserve"> </w:t>
            </w:r>
            <w:r>
              <w:rPr>
                <w:spacing w:val="11"/>
              </w:rPr>
              <w:t>门责令其限期改正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，并视其情</w:t>
            </w:r>
            <w:r>
              <w:rPr/>
              <w:t xml:space="preserve"> </w:t>
            </w:r>
            <w:r>
              <w:rPr>
                <w:spacing w:val="11"/>
              </w:rPr>
              <w:t>节予以警告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，处以非法所得额</w:t>
            </w:r>
            <w:r>
              <w:rPr/>
              <w:t xml:space="preserve"> </w:t>
            </w:r>
            <w:r>
              <w:rPr>
                <w:spacing w:val="11"/>
              </w:rPr>
              <w:t>三倍以下的罚款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，但最高不超</w:t>
            </w:r>
            <w:r>
              <w:rPr/>
              <w:t xml:space="preserve"> </w:t>
            </w:r>
            <w:r>
              <w:rPr>
                <w:spacing w:val="8"/>
              </w:rPr>
              <w:t>过三万元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，没有违法所得的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可以处以一万元以下的罚款。</w:t>
            </w:r>
          </w:p>
        </w:tc>
        <w:tc>
          <w:tcPr>
            <w:tcW w:w="6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39" w:type="dxa"/>
            <w:vAlign w:val="top"/>
          </w:tcPr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2"/>
              <w:spacing w:before="82" w:line="227" w:lineRule="auto"/>
              <w:rPr/>
            </w:pPr>
            <w:r>
              <w:rPr>
                <w:spacing w:val="16"/>
              </w:rPr>
              <w:t>违法经营额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16"/>
              </w:rPr>
              <w:t>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5073" w:type="dxa"/>
            <w:vAlign w:val="top"/>
          </w:tcPr>
          <w:p>
            <w:pPr>
              <w:pStyle w:val="TableText"/>
              <w:ind w:left="107" w:right="47" w:firstLine="6"/>
              <w:spacing w:before="252" w:line="228" w:lineRule="auto"/>
              <w:jc w:val="both"/>
              <w:rPr/>
            </w:pPr>
            <w:r>
              <w:rPr>
                <w:spacing w:val="10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，视其情节予以警告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，处以违</w:t>
            </w:r>
            <w:r>
              <w:rPr>
                <w:spacing w:val="9"/>
              </w:rPr>
              <w:t>法所得 0.9</w:t>
            </w:r>
            <w:r>
              <w:rPr/>
              <w:t xml:space="preserve">  </w:t>
            </w:r>
            <w:r>
              <w:rPr>
                <w:spacing w:val="5"/>
              </w:rPr>
              <w:t>倍以下的罚款，但最高不超过 3 万元；没</w:t>
            </w:r>
            <w:r>
              <w:rPr>
                <w:spacing w:val="4"/>
              </w:rPr>
              <w:t>有违法所得的，</w:t>
            </w:r>
            <w:r>
              <w:rPr/>
              <w:t xml:space="preserve"> </w:t>
            </w:r>
            <w:r>
              <w:rPr>
                <w:spacing w:val="5"/>
              </w:rPr>
              <w:t>处以3000 元以下的罚款。</w:t>
            </w:r>
          </w:p>
        </w:tc>
      </w:tr>
      <w:tr>
        <w:trPr>
          <w:trHeight w:val="1131" w:hRule="atLeast"/>
        </w:trPr>
        <w:tc>
          <w:tcPr>
            <w:tcW w:w="8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0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39" w:type="dxa"/>
            <w:vAlign w:val="top"/>
          </w:tcPr>
          <w:p>
            <w:pPr>
              <w:pStyle w:val="TableText"/>
              <w:ind w:left="108" w:right="104" w:firstLine="2"/>
              <w:spacing w:before="141" w:line="229" w:lineRule="auto"/>
              <w:jc w:val="both"/>
              <w:rPr/>
            </w:pPr>
            <w:r>
              <w:rPr>
                <w:spacing w:val="16"/>
              </w:rPr>
              <w:t>违法经营额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16"/>
              </w:rPr>
              <w:t>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</w:t>
            </w:r>
            <w:r>
              <w:rPr>
                <w:spacing w:val="11"/>
              </w:rPr>
              <w:t>元以上20 万元以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下的。</w:t>
            </w:r>
          </w:p>
        </w:tc>
        <w:tc>
          <w:tcPr>
            <w:tcW w:w="5073" w:type="dxa"/>
            <w:vAlign w:val="top"/>
          </w:tcPr>
          <w:p>
            <w:pPr>
              <w:pStyle w:val="TableText"/>
              <w:ind w:left="107" w:right="107" w:firstLine="6"/>
              <w:spacing w:before="142" w:line="228" w:lineRule="auto"/>
              <w:jc w:val="both"/>
              <w:rPr/>
            </w:pPr>
            <w:r>
              <w:rPr>
                <w:spacing w:val="10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，视其情节予以警告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，处以违</w:t>
            </w:r>
            <w:r>
              <w:rPr>
                <w:spacing w:val="9"/>
              </w:rPr>
              <w:t>法所得 0.9</w:t>
            </w:r>
            <w:r>
              <w:rPr/>
              <w:t xml:space="preserve"> </w:t>
            </w:r>
            <w:r>
              <w:rPr>
                <w:spacing w:val="2"/>
              </w:rPr>
              <w:t>倍以上 2.1 倍以下的罚款，但最高不超过 3 万元；没有违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法所得的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，处以3000 元以上 7000 元以下的罚款。</w:t>
            </w:r>
          </w:p>
        </w:tc>
      </w:tr>
      <w:tr>
        <w:trPr>
          <w:trHeight w:val="1423" w:hRule="atLeast"/>
        </w:trPr>
        <w:tc>
          <w:tcPr>
            <w:tcW w:w="8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0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39" w:type="dxa"/>
            <w:vAlign w:val="top"/>
          </w:tcPr>
          <w:p>
            <w:pPr>
              <w:spacing w:line="3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2"/>
              <w:spacing w:before="82" w:line="227" w:lineRule="auto"/>
              <w:rPr/>
            </w:pPr>
            <w:r>
              <w:rPr>
                <w:spacing w:val="11"/>
              </w:rPr>
              <w:t>违法经营额20 万</w:t>
            </w:r>
            <w:r>
              <w:rPr/>
              <w:t xml:space="preserve"> </w:t>
            </w:r>
            <w:r>
              <w:rPr>
                <w:spacing w:val="7"/>
              </w:rPr>
              <w:t>元以上的。</w:t>
            </w:r>
          </w:p>
        </w:tc>
        <w:tc>
          <w:tcPr>
            <w:tcW w:w="5073" w:type="dxa"/>
            <w:vAlign w:val="top"/>
          </w:tcPr>
          <w:p>
            <w:pPr>
              <w:pStyle w:val="TableText"/>
              <w:ind w:left="110" w:right="108" w:firstLine="2"/>
              <w:spacing w:before="284" w:line="229" w:lineRule="auto"/>
              <w:jc w:val="both"/>
              <w:rPr/>
            </w:pPr>
            <w:r>
              <w:rPr>
                <w:spacing w:val="3"/>
              </w:rPr>
              <w:t>责令限期改正，视其情节予以警告，处违法所得 2.1 倍以</w:t>
            </w:r>
            <w:r>
              <w:rPr>
                <w:spacing w:val="9"/>
              </w:rPr>
              <w:t xml:space="preserve"> </w:t>
            </w:r>
            <w:r>
              <w:rPr>
                <w:spacing w:val="5"/>
              </w:rPr>
              <w:t>上 3 倍以下的罚款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，但最高不超过 3 万元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；没有违法所</w:t>
            </w:r>
            <w:r>
              <w:rPr/>
              <w:t xml:space="preserve"> </w:t>
            </w:r>
            <w:r>
              <w:rPr>
                <w:spacing w:val="3"/>
              </w:rPr>
              <w:t>得的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，处以7000 元以上 1 万以下的罚款。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67"/>
          <w:pgSz w:w="16839" w:h="11905"/>
          <w:pgMar w:top="1011" w:right="512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3431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九十五、《价格法》行政处罚裁量基准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519"/>
        <w:gridCol w:w="4214"/>
        <w:gridCol w:w="705"/>
        <w:gridCol w:w="1754"/>
        <w:gridCol w:w="4203"/>
      </w:tblGrid>
      <w:tr>
        <w:trPr>
          <w:trHeight w:val="537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519" w:type="dxa"/>
            <w:vAlign w:val="top"/>
          </w:tcPr>
          <w:p>
            <w:pPr>
              <w:pStyle w:val="TableText"/>
              <w:ind w:left="859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214" w:type="dxa"/>
            <w:vAlign w:val="top"/>
          </w:tcPr>
          <w:p>
            <w:pPr>
              <w:pStyle w:val="TableText"/>
              <w:ind w:left="1706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459" w:type="dxa"/>
            <w:vAlign w:val="top"/>
            <w:gridSpan w:val="2"/>
          </w:tcPr>
          <w:p>
            <w:pPr>
              <w:pStyle w:val="TableText"/>
              <w:ind w:left="830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70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016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519" w:type="dxa"/>
            <w:vAlign w:val="top"/>
            <w:vMerge w:val="restart"/>
            <w:tcBorders>
              <w:bottom w:val="nil"/>
            </w:tcBorders>
          </w:tcPr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401"/>
              <w:spacing w:before="81" w:line="231" w:lineRule="auto"/>
              <w:jc w:val="both"/>
              <w:rPr/>
            </w:pPr>
            <w:r>
              <w:rPr>
                <w:spacing w:val="20"/>
              </w:rPr>
              <w:t>经营者不执行政府指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导价、政府定价以及法定的</w:t>
            </w:r>
            <w:r>
              <w:rPr>
                <w:spacing w:val="5"/>
              </w:rPr>
              <w:t xml:space="preserve"> </w:t>
            </w:r>
            <w:r>
              <w:rPr>
                <w:spacing w:val="15"/>
              </w:rPr>
              <w:t>价格干预措施</w:t>
            </w:r>
            <w:r>
              <w:rPr>
                <w:spacing w:val="-14"/>
              </w:rPr>
              <w:t xml:space="preserve"> </w:t>
            </w:r>
            <w:r>
              <w:rPr>
                <w:spacing w:val="15"/>
              </w:rPr>
              <w:t>、紧急措施</w:t>
            </w:r>
            <w:r>
              <w:rPr/>
              <w:t xml:space="preserve"> </w:t>
            </w:r>
            <w:r>
              <w:rPr>
                <w:spacing w:val="1"/>
              </w:rPr>
              <w:t>的。</w:t>
            </w:r>
          </w:p>
        </w:tc>
        <w:tc>
          <w:tcPr>
            <w:tcW w:w="4214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7"/>
              <w:spacing w:before="81" w:line="208" w:lineRule="auto"/>
              <w:rPr/>
            </w:pPr>
            <w:r>
              <w:rPr>
                <w:b/>
                <w:bCs/>
                <w:spacing w:val="8"/>
              </w:rPr>
              <w:t>第三十九条</w:t>
            </w:r>
            <w:r>
              <w:rPr>
                <w:b/>
                <w:bCs/>
                <w:spacing w:val="63"/>
                <w:w w:val="101"/>
              </w:rPr>
              <w:t xml:space="preserve"> </w:t>
            </w:r>
            <w:r>
              <w:rPr>
                <w:spacing w:val="8"/>
              </w:rPr>
              <w:t>经营者不执行政府指导价、</w:t>
            </w:r>
          </w:p>
          <w:p>
            <w:pPr>
              <w:pStyle w:val="TableText"/>
              <w:ind w:left="107" w:right="106" w:firstLine="1"/>
              <w:spacing w:before="34" w:line="229" w:lineRule="auto"/>
              <w:rPr/>
            </w:pPr>
            <w:r>
              <w:rPr>
                <w:spacing w:val="9"/>
              </w:rPr>
              <w:t>政府定价以及法定的价格干预措施、紧急措施</w:t>
            </w:r>
            <w:r>
              <w:rPr>
                <w:spacing w:val="12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，可以并处违法</w:t>
            </w:r>
            <w:r>
              <w:rPr/>
              <w:t xml:space="preserve"> </w:t>
            </w:r>
            <w:r>
              <w:rPr>
                <w:spacing w:val="6"/>
              </w:rPr>
              <w:t>所得五倍以下的罚款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，可以</w:t>
            </w:r>
            <w:r>
              <w:rPr/>
              <w:t xml:space="preserve"> </w:t>
            </w:r>
            <w:r>
              <w:rPr>
                <w:spacing w:val="5"/>
              </w:rPr>
              <w:t>处以罚款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，责令停业整顿。</w:t>
            </w:r>
          </w:p>
        </w:tc>
        <w:tc>
          <w:tcPr>
            <w:tcW w:w="705" w:type="dxa"/>
            <w:vAlign w:val="top"/>
          </w:tcPr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105" w:firstLine="8"/>
              <w:spacing w:before="80" w:line="227" w:lineRule="auto"/>
              <w:jc w:val="both"/>
              <w:rPr/>
            </w:pPr>
            <w:r>
              <w:rPr>
                <w:spacing w:val="28"/>
              </w:rPr>
              <w:t>主动消除或者减</w:t>
            </w:r>
            <w:r>
              <w:rPr/>
              <w:t xml:space="preserve"> </w:t>
            </w:r>
            <w:r>
              <w:rPr>
                <w:spacing w:val="29"/>
              </w:rPr>
              <w:t>轻违法行为危害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19" w:right="108" w:hanging="7"/>
              <w:spacing w:before="80" w:line="227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</w:t>
            </w:r>
            <w:r>
              <w:rPr>
                <w:spacing w:val="6"/>
              </w:rPr>
              <w:t>1.5 倍以下的罚款</w:t>
            </w:r>
            <w:r>
              <w:rPr>
                <w:spacing w:val="-5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，可以处</w:t>
            </w:r>
            <w:r>
              <w:rPr/>
              <w:t xml:space="preserve"> </w:t>
            </w:r>
            <w:r>
              <w:rPr>
                <w:spacing w:val="3"/>
              </w:rPr>
              <w:t>以罚款。</w:t>
            </w:r>
          </w:p>
        </w:tc>
      </w:tr>
      <w:tr>
        <w:trPr>
          <w:trHeight w:val="1001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72" w:firstLine="2"/>
              <w:spacing w:before="74" w:line="225" w:lineRule="auto"/>
              <w:jc w:val="both"/>
              <w:rPr/>
            </w:pPr>
            <w:r>
              <w:rPr>
                <w:spacing w:val="28"/>
              </w:rPr>
              <w:t>经责令改正后消</w:t>
            </w:r>
            <w:r>
              <w:rPr>
                <w:spacing w:val="4"/>
              </w:rPr>
              <w:t xml:space="preserve"> </w:t>
            </w:r>
            <w:r>
              <w:rPr>
                <w:spacing w:val="29"/>
              </w:rPr>
              <w:t>除或者减轻违法</w:t>
            </w:r>
            <w:r>
              <w:rPr/>
              <w:t xml:space="preserve"> </w:t>
            </w:r>
            <w:r>
              <w:rPr>
                <w:spacing w:val="6"/>
              </w:rPr>
              <w:t>行为危害后果的。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12" w:right="46"/>
              <w:spacing w:before="74" w:line="225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 </w:t>
            </w:r>
            <w:r>
              <w:rPr>
                <w:spacing w:val="-1"/>
              </w:rPr>
              <w:t>1.5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倍以上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3.5</w:t>
            </w:r>
            <w:r>
              <w:rPr>
                <w:spacing w:val="-25"/>
              </w:rPr>
              <w:t xml:space="preserve"> </w:t>
            </w:r>
            <w:r>
              <w:rPr>
                <w:spacing w:val="-1"/>
              </w:rPr>
              <w:t>倍以下的罚款；没有违法所得的，</w:t>
            </w:r>
            <w:r>
              <w:rPr/>
              <w:t xml:space="preserve"> </w:t>
            </w:r>
            <w:r>
              <w:rPr>
                <w:spacing w:val="7"/>
              </w:rPr>
              <w:t>可以处以罚款。</w:t>
            </w:r>
          </w:p>
        </w:tc>
      </w:tr>
      <w:tr>
        <w:trPr>
          <w:trHeight w:val="1175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3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13" w:right="105" w:hanging="3"/>
              <w:spacing w:before="318" w:line="227" w:lineRule="auto"/>
              <w:rPr/>
            </w:pPr>
            <w:r>
              <w:rPr>
                <w:spacing w:val="29"/>
              </w:rPr>
              <w:t>违法行为造成危</w:t>
            </w:r>
            <w:r>
              <w:rPr/>
              <w:t xml:space="preserve"> </w:t>
            </w:r>
            <w:r>
              <w:rPr>
                <w:spacing w:val="7"/>
              </w:rPr>
              <w:t>害后果的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12" w:right="46"/>
              <w:spacing w:before="162" w:line="228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 </w:t>
            </w:r>
            <w:r>
              <w:rPr>
                <w:spacing w:val="3"/>
              </w:rPr>
              <w:t>3.5 倍以上 5 倍以下的罚款；没有</w:t>
            </w:r>
            <w:r>
              <w:rPr>
                <w:spacing w:val="2"/>
              </w:rPr>
              <w:t>违法所得的，</w:t>
            </w:r>
            <w:r>
              <w:rPr/>
              <w:t xml:space="preserve"> </w:t>
            </w:r>
            <w:r>
              <w:rPr>
                <w:spacing w:val="6"/>
              </w:rPr>
              <w:t>可以处以罚款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。情节严重的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，责令停业整顿。</w:t>
            </w:r>
          </w:p>
        </w:tc>
      </w:tr>
      <w:tr>
        <w:trPr>
          <w:trHeight w:val="97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519" w:type="dxa"/>
            <w:vAlign w:val="top"/>
            <w:vMerge w:val="restart"/>
            <w:tcBorders>
              <w:bottom w:val="nil"/>
            </w:tcBorders>
          </w:tcPr>
          <w:p>
            <w:pPr>
              <w:spacing w:line="3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99" w:right="37" w:firstLine="411"/>
              <w:spacing w:before="81" w:line="230" w:lineRule="auto"/>
              <w:jc w:val="both"/>
              <w:rPr/>
            </w:pPr>
            <w:r>
              <w:rPr>
                <w:spacing w:val="-1"/>
              </w:rPr>
              <w:t>经营者相互串通，操纵</w:t>
            </w:r>
            <w:r>
              <w:rPr>
                <w:spacing w:val="1"/>
              </w:rPr>
              <w:t xml:space="preserve">  </w:t>
            </w:r>
            <w:r>
              <w:rPr>
                <w:spacing w:val="2"/>
              </w:rPr>
              <w:t>市场价格，损害其他经营者</w:t>
            </w:r>
            <w:r>
              <w:rPr>
                <w:spacing w:val="1"/>
              </w:rPr>
              <w:t xml:space="preserve">  </w:t>
            </w:r>
            <w:r>
              <w:rPr>
                <w:spacing w:val="8"/>
              </w:rPr>
              <w:t>或者消费者的合法权益的。</w:t>
            </w:r>
            <w:r>
              <w:rPr/>
              <w:t xml:space="preserve"> </w:t>
            </w:r>
            <w:r>
              <w:rPr>
                <w:spacing w:val="19"/>
              </w:rPr>
              <w:t>（属于是省及省以下区域</w:t>
            </w:r>
            <w:r>
              <w:rPr>
                <w:spacing w:val="3"/>
              </w:rPr>
              <w:t xml:space="preserve">  </w:t>
            </w:r>
            <w:r>
              <w:rPr>
                <w:spacing w:val="2"/>
              </w:rPr>
              <w:t>性的，由省、自治区、直辖</w:t>
            </w:r>
            <w:r>
              <w:rPr/>
              <w:t xml:space="preserve">  </w:t>
            </w:r>
            <w:r>
              <w:rPr>
                <w:spacing w:val="19"/>
              </w:rPr>
              <w:t>市人民政府价格主管部门</w:t>
            </w:r>
            <w:r>
              <w:rPr>
                <w:spacing w:val="3"/>
              </w:rPr>
              <w:t xml:space="preserve">  </w:t>
            </w:r>
            <w:r>
              <w:rPr>
                <w:spacing w:val="12"/>
              </w:rPr>
              <w:t>认定）</w:t>
            </w:r>
          </w:p>
        </w:tc>
        <w:tc>
          <w:tcPr>
            <w:tcW w:w="4214" w:type="dxa"/>
            <w:vAlign w:val="top"/>
            <w:vMerge w:val="restart"/>
            <w:tcBorders>
              <w:bottom w:val="nil"/>
            </w:tcBorders>
          </w:tcPr>
          <w:p>
            <w:pPr>
              <w:spacing w:line="3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400"/>
              <w:spacing w:before="82" w:line="231" w:lineRule="auto"/>
              <w:rPr/>
            </w:pPr>
            <w:r>
              <w:rPr>
                <w:b/>
                <w:bCs/>
                <w:spacing w:val="14"/>
              </w:rPr>
              <w:t>第四十条第一款</w:t>
            </w:r>
            <w:r>
              <w:rPr>
                <w:b/>
                <w:bCs/>
                <w:spacing w:val="8"/>
              </w:rPr>
              <w:t xml:space="preserve">  </w:t>
            </w:r>
            <w:r>
              <w:rPr>
                <w:spacing w:val="14"/>
              </w:rPr>
              <w:t>经营者有本法第十四条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所列行为之一的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，没收违法所得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可以并处违法所得五倍以下的罚款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；没有违法</w:t>
            </w:r>
            <w:r>
              <w:rPr/>
              <w:t xml:space="preserve"> </w:t>
            </w:r>
            <w:r>
              <w:rPr>
                <w:spacing w:val="4"/>
              </w:rPr>
              <w:t>所得的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，予以警告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，可以并处罚款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；情节严重</w:t>
            </w:r>
            <w:r>
              <w:rPr/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，责令停业整顿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，或者由工商行政管理机关</w:t>
            </w:r>
            <w:r>
              <w:rPr/>
              <w:t xml:space="preserve"> </w:t>
            </w:r>
            <w:r>
              <w:rPr>
                <w:spacing w:val="8"/>
              </w:rPr>
              <w:t>吊销营业执照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。有关法律对本法第十四条所列</w:t>
            </w:r>
            <w:r>
              <w:rPr/>
              <w:t xml:space="preserve"> </w:t>
            </w:r>
            <w:r>
              <w:rPr>
                <w:spacing w:val="7"/>
              </w:rPr>
              <w:t>行为的处罚及处罚机关另有规定的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，可以依照</w:t>
            </w:r>
            <w:r>
              <w:rPr/>
              <w:t xml:space="preserve"> </w:t>
            </w:r>
            <w:r>
              <w:rPr>
                <w:spacing w:val="8"/>
              </w:rPr>
              <w:t>有关法律的规定执行。</w:t>
            </w:r>
          </w:p>
        </w:tc>
        <w:tc>
          <w:tcPr>
            <w:tcW w:w="705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105" w:firstLine="8"/>
              <w:spacing w:before="64" w:line="222" w:lineRule="auto"/>
              <w:jc w:val="both"/>
              <w:rPr/>
            </w:pPr>
            <w:r>
              <w:rPr>
                <w:spacing w:val="28"/>
              </w:rPr>
              <w:t>主动消除或者减</w:t>
            </w:r>
            <w:r>
              <w:rPr/>
              <w:t xml:space="preserve"> </w:t>
            </w:r>
            <w:r>
              <w:rPr>
                <w:spacing w:val="29"/>
              </w:rPr>
              <w:t>轻违法行为危害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09" w:right="108" w:firstLine="3"/>
              <w:spacing w:before="64" w:line="222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</w:t>
            </w:r>
            <w:r>
              <w:rPr>
                <w:spacing w:val="7"/>
              </w:rPr>
              <w:t>1.5 倍以下的罚款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；没有违法所得的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，予以警</w:t>
            </w:r>
            <w:r>
              <w:rPr/>
              <w:t xml:space="preserve"> </w:t>
            </w:r>
            <w:r>
              <w:rPr>
                <w:spacing w:val="4"/>
              </w:rPr>
              <w:t>告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，可以并处罚款。</w:t>
            </w:r>
          </w:p>
        </w:tc>
      </w:tr>
      <w:tr>
        <w:trPr>
          <w:trHeight w:val="1135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3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72" w:firstLine="2"/>
              <w:spacing w:before="144" w:line="228" w:lineRule="auto"/>
              <w:jc w:val="both"/>
              <w:rPr/>
            </w:pPr>
            <w:r>
              <w:rPr>
                <w:spacing w:val="28"/>
              </w:rPr>
              <w:t>经责令改正后消</w:t>
            </w:r>
            <w:r>
              <w:rPr>
                <w:spacing w:val="4"/>
              </w:rPr>
              <w:t xml:space="preserve"> </w:t>
            </w:r>
            <w:r>
              <w:rPr>
                <w:spacing w:val="29"/>
              </w:rPr>
              <w:t>除或者减轻违法</w:t>
            </w:r>
            <w:r>
              <w:rPr/>
              <w:t xml:space="preserve"> </w:t>
            </w:r>
            <w:r>
              <w:rPr>
                <w:spacing w:val="6"/>
              </w:rPr>
              <w:t>行为危害后果的。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10" w:right="82" w:firstLine="2"/>
              <w:spacing w:before="144" w:line="228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</w:t>
            </w:r>
            <w:r>
              <w:rPr/>
              <w:t>1.5 倍以上 3.5</w:t>
            </w:r>
            <w:r>
              <w:rPr>
                <w:spacing w:val="30"/>
                <w:w w:val="101"/>
              </w:rPr>
              <w:t xml:space="preserve"> </w:t>
            </w:r>
            <w:r>
              <w:rPr/>
              <w:t>以下的罚款</w:t>
            </w:r>
            <w:r>
              <w:rPr>
                <w:spacing w:val="-20"/>
              </w:rPr>
              <w:t xml:space="preserve"> </w:t>
            </w:r>
            <w:r>
              <w:rPr/>
              <w:t>；没有违法所得的， </w:t>
            </w:r>
            <w:r>
              <w:rPr>
                <w:spacing w:val="5"/>
              </w:rPr>
              <w:t>予以警告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，可以并处罚款。</w:t>
            </w:r>
          </w:p>
        </w:tc>
      </w:tr>
      <w:tr>
        <w:trPr>
          <w:trHeight w:val="126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4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5" w:hanging="3"/>
              <w:spacing w:before="82" w:line="227" w:lineRule="auto"/>
              <w:rPr/>
            </w:pPr>
            <w:r>
              <w:rPr>
                <w:spacing w:val="29"/>
              </w:rPr>
              <w:t>违法行为造成危</w:t>
            </w:r>
            <w:r>
              <w:rPr/>
              <w:t xml:space="preserve"> </w:t>
            </w:r>
            <w:r>
              <w:rPr>
                <w:spacing w:val="7"/>
              </w:rPr>
              <w:t>害后果的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08" w:right="46" w:firstLine="4"/>
              <w:spacing w:before="50" w:line="222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 </w:t>
            </w:r>
            <w:r>
              <w:rPr>
                <w:spacing w:val="3"/>
              </w:rPr>
              <w:t>3.5 倍以上 5 倍以下的罚款；没有违法所得</w:t>
            </w:r>
            <w:r>
              <w:rPr>
                <w:spacing w:val="2"/>
              </w:rPr>
              <w:t>的，</w:t>
            </w:r>
            <w:r>
              <w:rPr/>
              <w:t xml:space="preserve"> </w:t>
            </w:r>
            <w:r>
              <w:rPr>
                <w:spacing w:val="4"/>
              </w:rPr>
              <w:t>予以警告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，可以并处罚款</w:t>
            </w:r>
            <w:r>
              <w:rPr>
                <w:spacing w:val="-33"/>
              </w:rPr>
              <w:t xml:space="preserve"> </w:t>
            </w:r>
            <w:r>
              <w:rPr>
                <w:spacing w:val="4"/>
              </w:rPr>
              <w:t>。情节严重的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，责令</w:t>
            </w:r>
            <w:r>
              <w:rPr/>
              <w:t xml:space="preserve">  </w:t>
            </w:r>
            <w:r>
              <w:rPr>
                <w:spacing w:val="6"/>
              </w:rPr>
              <w:t>停业整顿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，或者吊销营业执照。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68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519"/>
        <w:gridCol w:w="4214"/>
        <w:gridCol w:w="705"/>
        <w:gridCol w:w="1754"/>
        <w:gridCol w:w="4203"/>
      </w:tblGrid>
      <w:tr>
        <w:trPr>
          <w:trHeight w:val="113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519" w:type="dxa"/>
            <w:vAlign w:val="top"/>
            <w:vMerge w:val="restart"/>
            <w:tcBorders>
              <w:bottom w:val="nil"/>
            </w:tcBorders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4" w:firstLine="403"/>
              <w:spacing w:before="81" w:line="231" w:lineRule="auto"/>
              <w:jc w:val="both"/>
              <w:rPr/>
            </w:pPr>
            <w:r>
              <w:rPr>
                <w:spacing w:val="20"/>
              </w:rPr>
              <w:t>经营者在依法降价处</w:t>
            </w:r>
            <w:r>
              <w:rPr>
                <w:spacing w:val="2"/>
              </w:rPr>
              <w:t xml:space="preserve">  </w:t>
            </w:r>
            <w:r>
              <w:rPr>
                <w:spacing w:val="5"/>
              </w:rPr>
              <w:t>理鲜活商品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、季节性商品、</w:t>
            </w:r>
            <w:r>
              <w:rPr/>
              <w:t xml:space="preserve"> </w:t>
            </w:r>
            <w:r>
              <w:rPr>
                <w:spacing w:val="1"/>
              </w:rPr>
              <w:t>积压商品等商品外，为了排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挤竞争对手或者独占市场， </w:t>
            </w:r>
            <w:r>
              <w:rPr>
                <w:spacing w:val="1"/>
              </w:rPr>
              <w:t>以低于成本的价格倾销，扰</w:t>
            </w:r>
            <w:r>
              <w:rPr>
                <w:spacing w:val="3"/>
              </w:rPr>
              <w:t xml:space="preserve">  </w:t>
            </w:r>
            <w:r>
              <w:rPr>
                <w:spacing w:val="1"/>
              </w:rPr>
              <w:t>乱正常的生产经营秩序，损</w:t>
            </w:r>
            <w:r>
              <w:rPr>
                <w:spacing w:val="3"/>
              </w:rPr>
              <w:t xml:space="preserve">  </w:t>
            </w:r>
            <w:r>
              <w:rPr>
                <w:spacing w:val="19"/>
              </w:rPr>
              <w:t>害国家利益或者其他经营</w:t>
            </w:r>
            <w:r>
              <w:rPr/>
              <w:t xml:space="preserve">  </w:t>
            </w:r>
            <w:r>
              <w:rPr>
                <w:spacing w:val="-1"/>
              </w:rPr>
              <w:t>者的合法权益的</w:t>
            </w:r>
            <w:r>
              <w:rPr>
                <w:spacing w:val="-25"/>
              </w:rPr>
              <w:t xml:space="preserve"> </w:t>
            </w:r>
            <w:r>
              <w:rPr>
                <w:spacing w:val="-1"/>
              </w:rPr>
              <w:t>。（属于是</w:t>
            </w:r>
            <w:r>
              <w:rPr/>
              <w:t xml:space="preserve">  </w:t>
            </w:r>
            <w:r>
              <w:rPr>
                <w:spacing w:val="11"/>
              </w:rPr>
              <w:t>省及省以下区域性的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由</w:t>
            </w:r>
            <w:r>
              <w:rPr/>
              <w:t xml:space="preserve">  </w:t>
            </w:r>
            <w:r>
              <w:rPr>
                <w:spacing w:val="1"/>
              </w:rPr>
              <w:t>省、自治区、直辖市人民政</w:t>
            </w:r>
            <w:r>
              <w:rPr>
                <w:spacing w:val="3"/>
              </w:rPr>
              <w:t xml:space="preserve">  </w:t>
            </w:r>
            <w:r>
              <w:rPr>
                <w:spacing w:val="9"/>
              </w:rPr>
              <w:t>府价格主管部门认定）</w:t>
            </w:r>
          </w:p>
        </w:tc>
        <w:tc>
          <w:tcPr>
            <w:tcW w:w="4214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400"/>
              <w:spacing w:before="81" w:line="231" w:lineRule="auto"/>
              <w:rPr/>
            </w:pPr>
            <w:r>
              <w:rPr>
                <w:b/>
                <w:bCs/>
                <w:spacing w:val="14"/>
              </w:rPr>
              <w:t>第四十条第一款</w:t>
            </w:r>
            <w:r>
              <w:rPr>
                <w:b/>
                <w:bCs/>
                <w:spacing w:val="8"/>
              </w:rPr>
              <w:t xml:space="preserve">  </w:t>
            </w:r>
            <w:r>
              <w:rPr>
                <w:spacing w:val="14"/>
              </w:rPr>
              <w:t>经营者有本法第十四条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所列行为之一的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，没收违法所得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可以并处违法所得五倍以下的罚款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；没有违法</w:t>
            </w:r>
            <w:r>
              <w:rPr/>
              <w:t xml:space="preserve"> </w:t>
            </w:r>
            <w:r>
              <w:rPr>
                <w:spacing w:val="4"/>
              </w:rPr>
              <w:t>所得的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，予以警告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，可以并处罚款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；情节严重</w:t>
            </w:r>
            <w:r>
              <w:rPr/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，责令停业整顿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，或者由工商行政管理机关</w:t>
            </w:r>
            <w:r>
              <w:rPr/>
              <w:t xml:space="preserve"> </w:t>
            </w:r>
            <w:r>
              <w:rPr>
                <w:spacing w:val="8"/>
              </w:rPr>
              <w:t>吊销营业执照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。有关法律对本法第十四条所列</w:t>
            </w:r>
            <w:r>
              <w:rPr/>
              <w:t xml:space="preserve"> </w:t>
            </w:r>
            <w:r>
              <w:rPr>
                <w:spacing w:val="7"/>
              </w:rPr>
              <w:t>行为的处罚及处罚机关另有规定的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，可以依照</w:t>
            </w:r>
            <w:r>
              <w:rPr/>
              <w:t xml:space="preserve"> </w:t>
            </w:r>
            <w:r>
              <w:rPr>
                <w:spacing w:val="8"/>
              </w:rPr>
              <w:t>有关法律的规定执行。</w:t>
            </w:r>
          </w:p>
        </w:tc>
        <w:tc>
          <w:tcPr>
            <w:tcW w:w="705" w:type="dxa"/>
            <w:vAlign w:val="top"/>
          </w:tcPr>
          <w:p>
            <w:pPr>
              <w:spacing w:line="3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105" w:firstLine="8"/>
              <w:spacing w:before="140" w:line="229" w:lineRule="auto"/>
              <w:jc w:val="both"/>
              <w:rPr/>
            </w:pPr>
            <w:r>
              <w:rPr>
                <w:spacing w:val="28"/>
              </w:rPr>
              <w:t>主动消除或者减</w:t>
            </w:r>
            <w:r>
              <w:rPr/>
              <w:t xml:space="preserve"> </w:t>
            </w:r>
            <w:r>
              <w:rPr>
                <w:spacing w:val="29"/>
              </w:rPr>
              <w:t>轻违法行为危害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09" w:right="108" w:firstLine="3"/>
              <w:spacing w:before="143" w:line="228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</w:t>
            </w:r>
            <w:r>
              <w:rPr>
                <w:spacing w:val="7"/>
              </w:rPr>
              <w:t>1.5 倍以下的罚款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；没有违法所得的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，予以警</w:t>
            </w:r>
            <w:r>
              <w:rPr/>
              <w:t xml:space="preserve"> </w:t>
            </w:r>
            <w:r>
              <w:rPr>
                <w:spacing w:val="4"/>
              </w:rPr>
              <w:t>告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，可以并处罚款。</w:t>
            </w:r>
          </w:p>
        </w:tc>
      </w:tr>
      <w:tr>
        <w:trPr>
          <w:trHeight w:val="119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4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72" w:firstLine="2"/>
              <w:spacing w:before="172" w:line="228" w:lineRule="auto"/>
              <w:jc w:val="both"/>
              <w:rPr/>
            </w:pPr>
            <w:r>
              <w:rPr>
                <w:spacing w:val="28"/>
              </w:rPr>
              <w:t>经责令改正后消</w:t>
            </w:r>
            <w:r>
              <w:rPr>
                <w:spacing w:val="4"/>
              </w:rPr>
              <w:t xml:space="preserve"> </w:t>
            </w:r>
            <w:r>
              <w:rPr>
                <w:spacing w:val="29"/>
              </w:rPr>
              <w:t>除或者减轻违法</w:t>
            </w:r>
            <w:r>
              <w:rPr/>
              <w:t xml:space="preserve"> </w:t>
            </w:r>
            <w:r>
              <w:rPr>
                <w:spacing w:val="6"/>
              </w:rPr>
              <w:t>行为危害后果的。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10" w:right="46" w:firstLine="2"/>
              <w:spacing w:before="172" w:line="228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 </w:t>
            </w:r>
            <w:r>
              <w:rPr>
                <w:spacing w:val="-1"/>
              </w:rPr>
              <w:t>1.5</w:t>
            </w:r>
            <w:r>
              <w:rPr>
                <w:spacing w:val="-16"/>
              </w:rPr>
              <w:t xml:space="preserve"> </w:t>
            </w:r>
            <w:r>
              <w:rPr>
                <w:spacing w:val="-1"/>
              </w:rPr>
              <w:t>倍以上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3.5</w:t>
            </w:r>
            <w:r>
              <w:rPr>
                <w:spacing w:val="-26"/>
              </w:rPr>
              <w:t xml:space="preserve"> </w:t>
            </w:r>
            <w:r>
              <w:rPr>
                <w:spacing w:val="-1"/>
              </w:rPr>
              <w:t>倍以下的罚款；没有违法所得的，</w:t>
            </w:r>
            <w:r>
              <w:rPr/>
              <w:t xml:space="preserve"> </w:t>
            </w:r>
            <w:r>
              <w:rPr>
                <w:spacing w:val="5"/>
              </w:rPr>
              <w:t>予以警告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，可以并处罚款。</w:t>
            </w:r>
          </w:p>
        </w:tc>
      </w:tr>
      <w:tr>
        <w:trPr>
          <w:trHeight w:val="175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4" w:type="dxa"/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5" w:hanging="3"/>
              <w:spacing w:before="82" w:line="229" w:lineRule="auto"/>
              <w:rPr/>
            </w:pPr>
            <w:r>
              <w:rPr>
                <w:spacing w:val="29"/>
              </w:rPr>
              <w:t>违法行为造成危</w:t>
            </w:r>
            <w:r>
              <w:rPr/>
              <w:t xml:space="preserve"> </w:t>
            </w:r>
            <w:r>
              <w:rPr>
                <w:spacing w:val="7"/>
              </w:rPr>
              <w:t>害后果的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08" w:right="46" w:firstLine="4"/>
              <w:spacing w:before="292" w:line="230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 </w:t>
            </w:r>
            <w:r>
              <w:rPr>
                <w:spacing w:val="3"/>
              </w:rPr>
              <w:t>3.5 倍以上 5 倍以下的罚款；没有违法所得</w:t>
            </w:r>
            <w:r>
              <w:rPr>
                <w:spacing w:val="2"/>
              </w:rPr>
              <w:t>的，</w:t>
            </w:r>
            <w:r>
              <w:rPr/>
              <w:t xml:space="preserve"> </w:t>
            </w:r>
            <w:r>
              <w:rPr>
                <w:spacing w:val="4"/>
              </w:rPr>
              <w:t>予以警告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，可以并处罚款</w:t>
            </w:r>
            <w:r>
              <w:rPr>
                <w:spacing w:val="-33"/>
              </w:rPr>
              <w:t xml:space="preserve"> </w:t>
            </w:r>
            <w:r>
              <w:rPr>
                <w:spacing w:val="4"/>
              </w:rPr>
              <w:t>。情节严重的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，责令</w:t>
            </w:r>
            <w:r>
              <w:rPr/>
              <w:t xml:space="preserve">  </w:t>
            </w:r>
            <w:r>
              <w:rPr>
                <w:spacing w:val="6"/>
              </w:rPr>
              <w:t>停业整顿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，或者吊销营业执照。</w:t>
            </w:r>
          </w:p>
        </w:tc>
      </w:tr>
      <w:tr>
        <w:trPr>
          <w:trHeight w:val="1081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519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402"/>
              <w:spacing w:before="82" w:line="229" w:lineRule="auto"/>
              <w:jc w:val="both"/>
              <w:rPr/>
            </w:pPr>
            <w:r>
              <w:rPr>
                <w:spacing w:val="-1"/>
              </w:rPr>
              <w:t>经营者捏造、散布涨价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信息，哄抬价格，推动商品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价格过高上涨的。</w:t>
            </w:r>
          </w:p>
        </w:tc>
        <w:tc>
          <w:tcPr>
            <w:tcW w:w="4214" w:type="dxa"/>
            <w:vAlign w:val="top"/>
            <w:vMerge w:val="restart"/>
            <w:tcBorders>
              <w:bottom w:val="nil"/>
            </w:tcBorders>
          </w:tcPr>
          <w:p>
            <w:pPr>
              <w:spacing w:line="357" w:lineRule="auto"/>
              <w:rPr>
                <w:rFonts w:ascii="Arial"/>
                <w:sz w:val="21"/>
              </w:rPr>
            </w:pPr>
            <w:r/>
          </w:p>
          <w:p>
            <w:pPr>
              <w:spacing w:line="3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400"/>
              <w:spacing w:before="82" w:line="231" w:lineRule="auto"/>
              <w:rPr/>
            </w:pPr>
            <w:r>
              <w:rPr>
                <w:b/>
                <w:bCs/>
                <w:spacing w:val="14"/>
              </w:rPr>
              <w:t>第四十条第一款</w:t>
            </w:r>
            <w:r>
              <w:rPr>
                <w:b/>
                <w:bCs/>
                <w:spacing w:val="8"/>
              </w:rPr>
              <w:t xml:space="preserve">  </w:t>
            </w:r>
            <w:r>
              <w:rPr>
                <w:spacing w:val="14"/>
              </w:rPr>
              <w:t>经营者有本法第十四条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所列行为之一的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，没收违法所得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可以并处违法所得五倍以下的罚款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；没有违法</w:t>
            </w:r>
            <w:r>
              <w:rPr/>
              <w:t xml:space="preserve"> </w:t>
            </w:r>
            <w:r>
              <w:rPr>
                <w:spacing w:val="4"/>
              </w:rPr>
              <w:t>所得的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，予以警告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，可以并处罚款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；情节严重</w:t>
            </w:r>
            <w:r>
              <w:rPr/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，责令停业整顿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，或者由工商行政管理机关</w:t>
            </w:r>
            <w:r>
              <w:rPr/>
              <w:t xml:space="preserve"> </w:t>
            </w:r>
            <w:r>
              <w:rPr>
                <w:spacing w:val="8"/>
              </w:rPr>
              <w:t>吊销营业执照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。有关法律对本法第十四条所列</w:t>
            </w:r>
            <w:r>
              <w:rPr/>
              <w:t xml:space="preserve"> </w:t>
            </w:r>
            <w:r>
              <w:rPr>
                <w:spacing w:val="7"/>
              </w:rPr>
              <w:t>行为的处罚及处罚机关另有规定的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，可以依照</w:t>
            </w:r>
            <w:r>
              <w:rPr/>
              <w:t xml:space="preserve"> </w:t>
            </w:r>
            <w:r>
              <w:rPr>
                <w:spacing w:val="8"/>
              </w:rPr>
              <w:t>有关法律的规定执行。</w:t>
            </w:r>
          </w:p>
        </w:tc>
        <w:tc>
          <w:tcPr>
            <w:tcW w:w="705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105" w:firstLine="8"/>
              <w:spacing w:before="112" w:line="230" w:lineRule="auto"/>
              <w:jc w:val="both"/>
              <w:rPr/>
            </w:pPr>
            <w:r>
              <w:rPr>
                <w:spacing w:val="28"/>
              </w:rPr>
              <w:t>主动消除或者减</w:t>
            </w:r>
            <w:r>
              <w:rPr/>
              <w:t xml:space="preserve"> </w:t>
            </w:r>
            <w:r>
              <w:rPr>
                <w:spacing w:val="29"/>
              </w:rPr>
              <w:t>轻违法行为危害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09" w:right="108" w:firstLine="3"/>
              <w:spacing w:before="114" w:line="229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</w:t>
            </w:r>
            <w:r>
              <w:rPr>
                <w:spacing w:val="7"/>
              </w:rPr>
              <w:t>1.5 倍以下的罚款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；没有违法所得的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，予以警</w:t>
            </w:r>
            <w:r>
              <w:rPr/>
              <w:t xml:space="preserve"> </w:t>
            </w:r>
            <w:r>
              <w:rPr>
                <w:spacing w:val="4"/>
              </w:rPr>
              <w:t>告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，可以并处罚款。</w:t>
            </w:r>
          </w:p>
        </w:tc>
      </w:tr>
      <w:tr>
        <w:trPr>
          <w:trHeight w:val="1185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3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72" w:firstLine="2"/>
              <w:spacing w:before="169" w:line="228" w:lineRule="auto"/>
              <w:jc w:val="both"/>
              <w:rPr/>
            </w:pPr>
            <w:r>
              <w:rPr>
                <w:spacing w:val="28"/>
              </w:rPr>
              <w:t>经责令改正后消</w:t>
            </w:r>
            <w:r>
              <w:rPr>
                <w:spacing w:val="4"/>
              </w:rPr>
              <w:t xml:space="preserve"> </w:t>
            </w:r>
            <w:r>
              <w:rPr>
                <w:spacing w:val="29"/>
              </w:rPr>
              <w:t>除或者减轻违法</w:t>
            </w:r>
            <w:r>
              <w:rPr/>
              <w:t xml:space="preserve"> </w:t>
            </w:r>
            <w:r>
              <w:rPr>
                <w:spacing w:val="6"/>
              </w:rPr>
              <w:t>行为危害后果的。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10" w:right="46" w:firstLine="2"/>
              <w:spacing w:before="169" w:line="228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 </w:t>
            </w:r>
            <w:r>
              <w:rPr>
                <w:spacing w:val="-1"/>
              </w:rPr>
              <w:t>1.5</w:t>
            </w:r>
            <w:r>
              <w:rPr>
                <w:spacing w:val="-16"/>
              </w:rPr>
              <w:t xml:space="preserve"> </w:t>
            </w:r>
            <w:r>
              <w:rPr>
                <w:spacing w:val="-1"/>
              </w:rPr>
              <w:t>倍以上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3.5</w:t>
            </w:r>
            <w:r>
              <w:rPr>
                <w:spacing w:val="-26"/>
              </w:rPr>
              <w:t xml:space="preserve"> </w:t>
            </w:r>
            <w:r>
              <w:rPr>
                <w:spacing w:val="-1"/>
              </w:rPr>
              <w:t>倍以下的罚款；没有违法所得的，</w:t>
            </w:r>
            <w:r>
              <w:rPr/>
              <w:t xml:space="preserve"> </w:t>
            </w:r>
            <w:r>
              <w:rPr>
                <w:spacing w:val="5"/>
              </w:rPr>
              <w:t>予以警告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，可以并处罚款。</w:t>
            </w:r>
          </w:p>
        </w:tc>
      </w:tr>
      <w:tr>
        <w:trPr>
          <w:trHeight w:val="176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4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5" w:hanging="3"/>
              <w:spacing w:before="81" w:line="227" w:lineRule="auto"/>
              <w:rPr/>
            </w:pPr>
            <w:r>
              <w:rPr>
                <w:spacing w:val="29"/>
              </w:rPr>
              <w:t>违法行为造成危</w:t>
            </w:r>
            <w:r>
              <w:rPr/>
              <w:t xml:space="preserve"> </w:t>
            </w:r>
            <w:r>
              <w:rPr>
                <w:spacing w:val="7"/>
              </w:rPr>
              <w:t>害后果的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08" w:right="46" w:firstLine="4"/>
              <w:spacing w:before="296" w:line="230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 </w:t>
            </w:r>
            <w:r>
              <w:rPr>
                <w:spacing w:val="3"/>
              </w:rPr>
              <w:t>3.5 倍以上 5 倍以下的罚款；没有违法所得</w:t>
            </w:r>
            <w:r>
              <w:rPr>
                <w:spacing w:val="2"/>
              </w:rPr>
              <w:t>的，</w:t>
            </w:r>
            <w:r>
              <w:rPr/>
              <w:t xml:space="preserve"> </w:t>
            </w:r>
            <w:r>
              <w:rPr>
                <w:spacing w:val="4"/>
              </w:rPr>
              <w:t>予以警告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，可以并处罚款</w:t>
            </w:r>
            <w:r>
              <w:rPr>
                <w:spacing w:val="-33"/>
              </w:rPr>
              <w:t xml:space="preserve"> </w:t>
            </w:r>
            <w:r>
              <w:rPr>
                <w:spacing w:val="4"/>
              </w:rPr>
              <w:t>。情节严重的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，责令</w:t>
            </w:r>
            <w:r>
              <w:rPr/>
              <w:t xml:space="preserve">  </w:t>
            </w:r>
            <w:r>
              <w:rPr>
                <w:spacing w:val="6"/>
              </w:rPr>
              <w:t>停业整顿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，或者吊销营业执照。</w:t>
            </w:r>
          </w:p>
        </w:tc>
      </w:tr>
    </w:tbl>
    <w:p>
      <w:pPr>
        <w:spacing w:line="201" w:lineRule="exact"/>
        <w:rPr>
          <w:rFonts w:ascii="Arial"/>
          <w:sz w:val="17"/>
        </w:rPr>
      </w:pPr>
      <w:r/>
    </w:p>
    <w:p>
      <w:pPr>
        <w:spacing w:line="201" w:lineRule="exact"/>
        <w:sectPr>
          <w:footerReference w:type="default" r:id="rId369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17"/>
          <w:szCs w:val="17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519"/>
        <w:gridCol w:w="4214"/>
        <w:gridCol w:w="705"/>
        <w:gridCol w:w="1754"/>
        <w:gridCol w:w="4203"/>
      </w:tblGrid>
      <w:tr>
        <w:trPr>
          <w:trHeight w:val="104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519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401"/>
              <w:spacing w:before="81" w:line="230" w:lineRule="auto"/>
              <w:jc w:val="both"/>
              <w:rPr/>
            </w:pPr>
            <w:r>
              <w:rPr>
                <w:spacing w:val="20"/>
              </w:rPr>
              <w:t>经营者利用虚假的或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者使人误解的价格手段，诱</w:t>
            </w:r>
            <w:r>
              <w:rPr>
                <w:spacing w:val="5"/>
              </w:rPr>
              <w:t xml:space="preserve"> </w:t>
            </w:r>
            <w:r>
              <w:rPr>
                <w:spacing w:val="18"/>
              </w:rPr>
              <w:t>骗消费者或者其他经营者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与其进行交易的。</w:t>
            </w:r>
          </w:p>
        </w:tc>
        <w:tc>
          <w:tcPr>
            <w:tcW w:w="4214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400"/>
              <w:spacing w:before="82" w:line="231" w:lineRule="auto"/>
              <w:rPr/>
            </w:pPr>
            <w:r>
              <w:rPr>
                <w:b/>
                <w:bCs/>
                <w:spacing w:val="14"/>
              </w:rPr>
              <w:t>第四十条第一款</w:t>
            </w:r>
            <w:r>
              <w:rPr>
                <w:b/>
                <w:bCs/>
                <w:spacing w:val="8"/>
              </w:rPr>
              <w:t xml:space="preserve">  </w:t>
            </w:r>
            <w:r>
              <w:rPr>
                <w:spacing w:val="14"/>
              </w:rPr>
              <w:t>经营者有本法第十四条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所列行为之一的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，没收违法所得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可以并处违法所得五倍以下的罚款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；没有违法</w:t>
            </w:r>
            <w:r>
              <w:rPr/>
              <w:t xml:space="preserve"> </w:t>
            </w:r>
            <w:r>
              <w:rPr>
                <w:spacing w:val="4"/>
              </w:rPr>
              <w:t>所得的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，予以警告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，可以并处罚款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；情节严重</w:t>
            </w:r>
            <w:r>
              <w:rPr/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，责令停业整顿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，或者由工商行政管理机关</w:t>
            </w:r>
            <w:r>
              <w:rPr/>
              <w:t xml:space="preserve"> </w:t>
            </w:r>
            <w:r>
              <w:rPr>
                <w:spacing w:val="8"/>
              </w:rPr>
              <w:t>吊销营业执照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。有关法律对本法第十四条所列</w:t>
            </w:r>
            <w:r>
              <w:rPr/>
              <w:t xml:space="preserve"> </w:t>
            </w:r>
            <w:r>
              <w:rPr>
                <w:spacing w:val="7"/>
              </w:rPr>
              <w:t>行为的处罚及处罚机关另有规定的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，可以依照</w:t>
            </w:r>
            <w:r>
              <w:rPr/>
              <w:t xml:space="preserve"> </w:t>
            </w:r>
            <w:r>
              <w:rPr>
                <w:spacing w:val="8"/>
              </w:rPr>
              <w:t>有关法律的规定执行。</w:t>
            </w:r>
          </w:p>
        </w:tc>
        <w:tc>
          <w:tcPr>
            <w:tcW w:w="705" w:type="dxa"/>
            <w:vAlign w:val="top"/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105" w:firstLine="8"/>
              <w:spacing w:before="92" w:line="229" w:lineRule="auto"/>
              <w:jc w:val="both"/>
              <w:rPr/>
            </w:pPr>
            <w:r>
              <w:rPr>
                <w:spacing w:val="28"/>
              </w:rPr>
              <w:t>主动消除或者减</w:t>
            </w:r>
            <w:r>
              <w:rPr/>
              <w:t xml:space="preserve"> </w:t>
            </w:r>
            <w:r>
              <w:rPr>
                <w:spacing w:val="29"/>
              </w:rPr>
              <w:t>轻违法行为危害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09" w:right="108" w:firstLine="3"/>
              <w:spacing w:before="95" w:line="228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</w:t>
            </w:r>
            <w:r>
              <w:rPr>
                <w:spacing w:val="7"/>
              </w:rPr>
              <w:t>1.5 倍以下的罚款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；没有违法所得的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，予以警</w:t>
            </w:r>
            <w:r>
              <w:rPr/>
              <w:t xml:space="preserve"> </w:t>
            </w:r>
            <w:r>
              <w:rPr>
                <w:spacing w:val="4"/>
              </w:rPr>
              <w:t>告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，可以并处罚款。</w:t>
            </w:r>
          </w:p>
        </w:tc>
      </w:tr>
      <w:tr>
        <w:trPr>
          <w:trHeight w:val="1050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32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72" w:firstLine="2"/>
              <w:spacing w:before="96" w:line="229" w:lineRule="auto"/>
              <w:jc w:val="both"/>
              <w:rPr/>
            </w:pPr>
            <w:r>
              <w:rPr>
                <w:spacing w:val="28"/>
              </w:rPr>
              <w:t>经责令改正后消</w:t>
            </w:r>
            <w:r>
              <w:rPr>
                <w:spacing w:val="4"/>
              </w:rPr>
              <w:t xml:space="preserve"> </w:t>
            </w:r>
            <w:r>
              <w:rPr>
                <w:spacing w:val="29"/>
              </w:rPr>
              <w:t>除或者减轻违法</w:t>
            </w:r>
            <w:r>
              <w:rPr/>
              <w:t xml:space="preserve"> </w:t>
            </w:r>
            <w:r>
              <w:rPr>
                <w:spacing w:val="6"/>
              </w:rPr>
              <w:t>行为危害后果的。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10" w:right="46" w:firstLine="2"/>
              <w:spacing w:before="96" w:line="229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 </w:t>
            </w:r>
            <w:r>
              <w:rPr>
                <w:spacing w:val="-1"/>
              </w:rPr>
              <w:t>1.5</w:t>
            </w:r>
            <w:r>
              <w:rPr>
                <w:spacing w:val="-16"/>
              </w:rPr>
              <w:t xml:space="preserve"> </w:t>
            </w:r>
            <w:r>
              <w:rPr>
                <w:spacing w:val="-1"/>
              </w:rPr>
              <w:t>倍以上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3.5</w:t>
            </w:r>
            <w:r>
              <w:rPr>
                <w:spacing w:val="-26"/>
              </w:rPr>
              <w:t xml:space="preserve"> </w:t>
            </w:r>
            <w:r>
              <w:rPr>
                <w:spacing w:val="-1"/>
              </w:rPr>
              <w:t>倍以下的罚款；没有违法所得的，</w:t>
            </w:r>
            <w:r>
              <w:rPr/>
              <w:t xml:space="preserve"> </w:t>
            </w:r>
            <w:r>
              <w:rPr>
                <w:spacing w:val="5"/>
              </w:rPr>
              <w:t>予以警告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，可以并处罚款。</w:t>
            </w:r>
          </w:p>
        </w:tc>
      </w:tr>
      <w:tr>
        <w:trPr>
          <w:trHeight w:val="167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320" w:lineRule="auto"/>
              <w:rPr>
                <w:rFonts w:ascii="Arial"/>
                <w:sz w:val="21"/>
              </w:rPr>
            </w:pPr>
            <w:r/>
          </w:p>
          <w:p>
            <w:pPr>
              <w:spacing w:line="3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4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5" w:hanging="3"/>
              <w:spacing w:before="81" w:line="229" w:lineRule="auto"/>
              <w:rPr/>
            </w:pPr>
            <w:r>
              <w:rPr>
                <w:spacing w:val="29"/>
              </w:rPr>
              <w:t>违法行为造成危</w:t>
            </w:r>
            <w:r>
              <w:rPr/>
              <w:t xml:space="preserve"> </w:t>
            </w:r>
            <w:r>
              <w:rPr>
                <w:spacing w:val="7"/>
              </w:rPr>
              <w:t>害后果的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08" w:right="46" w:firstLine="4"/>
              <w:spacing w:before="250" w:line="230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 </w:t>
            </w:r>
            <w:r>
              <w:rPr>
                <w:spacing w:val="3"/>
              </w:rPr>
              <w:t>3.5 倍以上 5 倍以下的罚款；没有违法所得</w:t>
            </w:r>
            <w:r>
              <w:rPr>
                <w:spacing w:val="2"/>
              </w:rPr>
              <w:t>的，</w:t>
            </w:r>
            <w:r>
              <w:rPr/>
              <w:t xml:space="preserve"> </w:t>
            </w:r>
            <w:r>
              <w:rPr>
                <w:spacing w:val="4"/>
              </w:rPr>
              <w:t>予以警告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，可以并处罚款</w:t>
            </w:r>
            <w:r>
              <w:rPr>
                <w:spacing w:val="-33"/>
              </w:rPr>
              <w:t xml:space="preserve"> </w:t>
            </w:r>
            <w:r>
              <w:rPr>
                <w:spacing w:val="4"/>
              </w:rPr>
              <w:t>。情节严重的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，责令</w:t>
            </w:r>
            <w:r>
              <w:rPr/>
              <w:t xml:space="preserve">  </w:t>
            </w:r>
            <w:r>
              <w:rPr>
                <w:spacing w:val="6"/>
              </w:rPr>
              <w:t>停业整顿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，或者吊销营业执照。</w:t>
            </w:r>
          </w:p>
        </w:tc>
      </w:tr>
      <w:tr>
        <w:trPr>
          <w:trHeight w:val="111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0" w:lineRule="auto"/>
              <w:rPr/>
            </w:pPr>
            <w:r>
              <w:rPr/>
              <w:t>6</w:t>
            </w:r>
          </w:p>
        </w:tc>
        <w:tc>
          <w:tcPr>
            <w:tcW w:w="251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402"/>
              <w:spacing w:before="82" w:line="230" w:lineRule="auto"/>
              <w:jc w:val="both"/>
              <w:rPr/>
            </w:pPr>
            <w:r>
              <w:rPr>
                <w:spacing w:val="20"/>
              </w:rPr>
              <w:t>经营者提供相同商品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或者服务，对具有同等交易</w:t>
            </w:r>
            <w:r>
              <w:rPr>
                <w:spacing w:val="6"/>
              </w:rPr>
              <w:t xml:space="preserve"> </w:t>
            </w:r>
            <w:r>
              <w:rPr>
                <w:spacing w:val="19"/>
              </w:rPr>
              <w:t>条件的其他经营者实行价</w:t>
            </w:r>
            <w:r>
              <w:rPr/>
              <w:t xml:space="preserve"> </w:t>
            </w:r>
            <w:r>
              <w:rPr>
                <w:spacing w:val="6"/>
              </w:rPr>
              <w:t>格歧视的。</w:t>
            </w:r>
          </w:p>
        </w:tc>
        <w:tc>
          <w:tcPr>
            <w:tcW w:w="4214" w:type="dxa"/>
            <w:vAlign w:val="top"/>
            <w:vMerge w:val="restart"/>
            <w:tcBorders>
              <w:bottom w:val="nil"/>
            </w:tcBorders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400"/>
              <w:spacing w:before="81" w:line="231" w:lineRule="auto"/>
              <w:rPr/>
            </w:pPr>
            <w:r>
              <w:rPr>
                <w:b/>
                <w:bCs/>
                <w:spacing w:val="14"/>
              </w:rPr>
              <w:t>第四十条第一款</w:t>
            </w:r>
            <w:r>
              <w:rPr>
                <w:b/>
                <w:bCs/>
                <w:spacing w:val="8"/>
              </w:rPr>
              <w:t xml:space="preserve">  </w:t>
            </w:r>
            <w:r>
              <w:rPr>
                <w:spacing w:val="14"/>
              </w:rPr>
              <w:t>经营者有本法第十四条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所列行为之一的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，没收违法所得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可以并处违法所得五倍以下的罚款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；没有违法</w:t>
            </w:r>
            <w:r>
              <w:rPr/>
              <w:t xml:space="preserve"> </w:t>
            </w:r>
            <w:r>
              <w:rPr>
                <w:spacing w:val="4"/>
              </w:rPr>
              <w:t>所得的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，予以警告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，可以并处罚款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；情节严重</w:t>
            </w:r>
            <w:r>
              <w:rPr/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，责令停业整顿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，或者由工商行政管理机关</w:t>
            </w:r>
            <w:r>
              <w:rPr/>
              <w:t xml:space="preserve"> </w:t>
            </w:r>
            <w:r>
              <w:rPr>
                <w:spacing w:val="8"/>
              </w:rPr>
              <w:t>吊销营业执照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。有关法律对本法第十四条所列</w:t>
            </w:r>
            <w:r>
              <w:rPr/>
              <w:t xml:space="preserve"> </w:t>
            </w:r>
            <w:r>
              <w:rPr>
                <w:spacing w:val="7"/>
              </w:rPr>
              <w:t>行为的处罚及处罚机关另有规定的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，可以依照</w:t>
            </w:r>
            <w:r>
              <w:rPr/>
              <w:t xml:space="preserve"> </w:t>
            </w:r>
            <w:r>
              <w:rPr>
                <w:spacing w:val="8"/>
              </w:rPr>
              <w:t>有关法律的规定执行。</w:t>
            </w:r>
          </w:p>
        </w:tc>
        <w:tc>
          <w:tcPr>
            <w:tcW w:w="705" w:type="dxa"/>
            <w:vAlign w:val="top"/>
          </w:tcPr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105" w:firstLine="8"/>
              <w:spacing w:before="127" w:line="229" w:lineRule="auto"/>
              <w:jc w:val="both"/>
              <w:rPr/>
            </w:pPr>
            <w:r>
              <w:rPr>
                <w:spacing w:val="28"/>
              </w:rPr>
              <w:t>主动消除或者减</w:t>
            </w:r>
            <w:r>
              <w:rPr/>
              <w:t xml:space="preserve"> </w:t>
            </w:r>
            <w:r>
              <w:rPr>
                <w:spacing w:val="29"/>
              </w:rPr>
              <w:t>轻违法行为危害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09" w:right="108" w:firstLine="3"/>
              <w:spacing w:before="129" w:line="228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</w:t>
            </w:r>
            <w:r>
              <w:rPr>
                <w:spacing w:val="7"/>
              </w:rPr>
              <w:t>1.5 倍以下的罚款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；没有违法所得的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，予以警</w:t>
            </w:r>
            <w:r>
              <w:rPr/>
              <w:t xml:space="preserve"> </w:t>
            </w:r>
            <w:r>
              <w:rPr>
                <w:spacing w:val="4"/>
              </w:rPr>
              <w:t>告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，可以并处罚款。</w:t>
            </w:r>
          </w:p>
        </w:tc>
      </w:tr>
      <w:tr>
        <w:trPr>
          <w:trHeight w:val="1372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72" w:firstLine="2"/>
              <w:spacing w:before="262" w:line="228" w:lineRule="auto"/>
              <w:jc w:val="both"/>
              <w:rPr/>
            </w:pPr>
            <w:r>
              <w:rPr>
                <w:spacing w:val="28"/>
              </w:rPr>
              <w:t>经责令改正后消</w:t>
            </w:r>
            <w:r>
              <w:rPr>
                <w:spacing w:val="4"/>
              </w:rPr>
              <w:t xml:space="preserve"> </w:t>
            </w:r>
            <w:r>
              <w:rPr>
                <w:spacing w:val="29"/>
              </w:rPr>
              <w:t>除或者减轻违法</w:t>
            </w:r>
            <w:r>
              <w:rPr/>
              <w:t xml:space="preserve"> </w:t>
            </w:r>
            <w:r>
              <w:rPr>
                <w:spacing w:val="6"/>
              </w:rPr>
              <w:t>行为危害后果的。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10" w:right="46" w:firstLine="2"/>
              <w:spacing w:before="262" w:line="228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 </w:t>
            </w:r>
            <w:r>
              <w:rPr>
                <w:spacing w:val="-1"/>
              </w:rPr>
              <w:t>1.5</w:t>
            </w:r>
            <w:r>
              <w:rPr>
                <w:spacing w:val="-16"/>
              </w:rPr>
              <w:t xml:space="preserve"> </w:t>
            </w:r>
            <w:r>
              <w:rPr>
                <w:spacing w:val="-1"/>
              </w:rPr>
              <w:t>倍以上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3.5</w:t>
            </w:r>
            <w:r>
              <w:rPr>
                <w:spacing w:val="-26"/>
              </w:rPr>
              <w:t xml:space="preserve"> </w:t>
            </w:r>
            <w:r>
              <w:rPr>
                <w:spacing w:val="-1"/>
              </w:rPr>
              <w:t>倍以下的罚款；没有违法所得的，</w:t>
            </w:r>
            <w:r>
              <w:rPr/>
              <w:t xml:space="preserve"> </w:t>
            </w:r>
            <w:r>
              <w:rPr>
                <w:spacing w:val="5"/>
              </w:rPr>
              <w:t>予以警告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，可以并处罚款。</w:t>
            </w:r>
          </w:p>
        </w:tc>
      </w:tr>
      <w:tr>
        <w:trPr>
          <w:trHeight w:val="174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4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5" w:hanging="3"/>
              <w:spacing w:before="81" w:line="227" w:lineRule="auto"/>
              <w:rPr/>
            </w:pPr>
            <w:r>
              <w:rPr>
                <w:spacing w:val="29"/>
              </w:rPr>
              <w:t>违法行为造成危</w:t>
            </w:r>
            <w:r>
              <w:rPr/>
              <w:t xml:space="preserve"> </w:t>
            </w:r>
            <w:r>
              <w:rPr>
                <w:spacing w:val="7"/>
              </w:rPr>
              <w:t>害后果的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08" w:right="46" w:firstLine="4"/>
              <w:spacing w:before="289" w:line="230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 </w:t>
            </w:r>
            <w:r>
              <w:rPr>
                <w:spacing w:val="3"/>
              </w:rPr>
              <w:t>3.5 倍以上 5 倍以下的罚款；没有违法所得</w:t>
            </w:r>
            <w:r>
              <w:rPr>
                <w:spacing w:val="2"/>
              </w:rPr>
              <w:t>的，</w:t>
            </w:r>
            <w:r>
              <w:rPr/>
              <w:t xml:space="preserve"> </w:t>
            </w:r>
            <w:r>
              <w:rPr>
                <w:spacing w:val="4"/>
              </w:rPr>
              <w:t>予以警告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，可以并处罚款</w:t>
            </w:r>
            <w:r>
              <w:rPr>
                <w:spacing w:val="-33"/>
              </w:rPr>
              <w:t xml:space="preserve"> </w:t>
            </w:r>
            <w:r>
              <w:rPr>
                <w:spacing w:val="4"/>
              </w:rPr>
              <w:t>。情节严重的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，责令</w:t>
            </w:r>
            <w:r>
              <w:rPr/>
              <w:t xml:space="preserve">  </w:t>
            </w:r>
            <w:r>
              <w:rPr>
                <w:spacing w:val="6"/>
              </w:rPr>
              <w:t>停业整顿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，或者吊销营业执照。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70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519"/>
        <w:gridCol w:w="4214"/>
        <w:gridCol w:w="705"/>
        <w:gridCol w:w="1754"/>
        <w:gridCol w:w="4203"/>
      </w:tblGrid>
      <w:tr>
        <w:trPr>
          <w:trHeight w:val="107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0" w:lineRule="auto"/>
              <w:rPr/>
            </w:pPr>
            <w:r>
              <w:rPr/>
              <w:t>7</w:t>
            </w:r>
          </w:p>
        </w:tc>
        <w:tc>
          <w:tcPr>
            <w:tcW w:w="2519" w:type="dxa"/>
            <w:vAlign w:val="top"/>
            <w:vMerge w:val="restart"/>
            <w:tcBorders>
              <w:bottom w:val="nil"/>
            </w:tcBorders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34" w:firstLine="402"/>
              <w:spacing w:before="82" w:line="230" w:lineRule="auto"/>
              <w:jc w:val="both"/>
              <w:rPr/>
            </w:pPr>
            <w:r>
              <w:rPr>
                <w:spacing w:val="20"/>
              </w:rPr>
              <w:t>经营者采取抬高等级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或者压低等级等手段收购、</w:t>
            </w:r>
            <w:r>
              <w:rPr>
                <w:spacing w:val="6"/>
              </w:rPr>
              <w:t xml:space="preserve"> </w:t>
            </w:r>
            <w:r>
              <w:rPr>
                <w:spacing w:val="1"/>
              </w:rPr>
              <w:t>销售商品或者提供服务，变</w:t>
            </w:r>
            <w:r>
              <w:rPr>
                <w:spacing w:val="3"/>
              </w:rPr>
              <w:t xml:space="preserve">  </w:t>
            </w:r>
            <w:r>
              <w:rPr>
                <w:spacing w:val="8"/>
              </w:rPr>
              <w:t>相提高或者压低价格的。</w:t>
            </w:r>
          </w:p>
        </w:tc>
        <w:tc>
          <w:tcPr>
            <w:tcW w:w="4214" w:type="dxa"/>
            <w:vAlign w:val="top"/>
            <w:vMerge w:val="restart"/>
            <w:tcBorders>
              <w:bottom w:val="nil"/>
            </w:tcBorders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400"/>
              <w:spacing w:before="82" w:line="231" w:lineRule="auto"/>
              <w:rPr/>
            </w:pPr>
            <w:r>
              <w:rPr>
                <w:b/>
                <w:bCs/>
                <w:spacing w:val="14"/>
              </w:rPr>
              <w:t>第四十条第一款</w:t>
            </w:r>
            <w:r>
              <w:rPr>
                <w:b/>
                <w:bCs/>
                <w:spacing w:val="8"/>
              </w:rPr>
              <w:t xml:space="preserve">  </w:t>
            </w:r>
            <w:r>
              <w:rPr>
                <w:spacing w:val="14"/>
              </w:rPr>
              <w:t>经营者有本法第十四条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所列行为之一的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，没收违法所得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可以并处违法所得五倍以下的罚款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；没有违法</w:t>
            </w:r>
            <w:r>
              <w:rPr/>
              <w:t xml:space="preserve"> </w:t>
            </w:r>
            <w:r>
              <w:rPr>
                <w:spacing w:val="4"/>
              </w:rPr>
              <w:t>所得的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，予以警告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，可以并处罚款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；情节严重</w:t>
            </w:r>
            <w:r>
              <w:rPr/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，责令停业整顿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，或者由工商行政管理机关</w:t>
            </w:r>
            <w:r>
              <w:rPr/>
              <w:t xml:space="preserve"> </w:t>
            </w:r>
            <w:r>
              <w:rPr>
                <w:spacing w:val="8"/>
              </w:rPr>
              <w:t>吊销营业执照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。有关法律对本法第十四条所列</w:t>
            </w:r>
            <w:r>
              <w:rPr/>
              <w:t xml:space="preserve"> </w:t>
            </w:r>
            <w:r>
              <w:rPr>
                <w:spacing w:val="7"/>
              </w:rPr>
              <w:t>行为的处罚及处罚机关另有规定的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，可以依照</w:t>
            </w:r>
            <w:r>
              <w:rPr/>
              <w:t xml:space="preserve"> </w:t>
            </w:r>
            <w:r>
              <w:rPr>
                <w:spacing w:val="8"/>
              </w:rPr>
              <w:t>有关法律的规定执行。</w:t>
            </w:r>
          </w:p>
        </w:tc>
        <w:tc>
          <w:tcPr>
            <w:tcW w:w="705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105" w:firstLine="8"/>
              <w:spacing w:before="106" w:line="230" w:lineRule="auto"/>
              <w:jc w:val="both"/>
              <w:rPr/>
            </w:pPr>
            <w:r>
              <w:rPr>
                <w:spacing w:val="28"/>
              </w:rPr>
              <w:t>主动消除或者减</w:t>
            </w:r>
            <w:r>
              <w:rPr/>
              <w:t xml:space="preserve"> </w:t>
            </w:r>
            <w:r>
              <w:rPr>
                <w:spacing w:val="29"/>
              </w:rPr>
              <w:t>轻违法行为危害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09" w:right="108" w:firstLine="3"/>
              <w:spacing w:before="109" w:line="229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</w:t>
            </w:r>
            <w:r>
              <w:rPr>
                <w:spacing w:val="7"/>
              </w:rPr>
              <w:t>1.5 倍以下的罚款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；没有违法所得的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，予以警</w:t>
            </w:r>
            <w:r>
              <w:rPr/>
              <w:t xml:space="preserve"> </w:t>
            </w:r>
            <w:r>
              <w:rPr>
                <w:spacing w:val="4"/>
              </w:rPr>
              <w:t>告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，可以并处罚款。</w:t>
            </w:r>
          </w:p>
        </w:tc>
      </w:tr>
      <w:tr>
        <w:trPr>
          <w:trHeight w:val="138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72" w:firstLine="2"/>
              <w:spacing w:before="265" w:line="229" w:lineRule="auto"/>
              <w:jc w:val="both"/>
              <w:rPr/>
            </w:pPr>
            <w:r>
              <w:rPr>
                <w:spacing w:val="28"/>
              </w:rPr>
              <w:t>经责令改正后消</w:t>
            </w:r>
            <w:r>
              <w:rPr>
                <w:spacing w:val="4"/>
              </w:rPr>
              <w:t xml:space="preserve"> </w:t>
            </w:r>
            <w:r>
              <w:rPr>
                <w:spacing w:val="29"/>
              </w:rPr>
              <w:t>除或者减轻违法</w:t>
            </w:r>
            <w:r>
              <w:rPr/>
              <w:t xml:space="preserve"> </w:t>
            </w:r>
            <w:r>
              <w:rPr>
                <w:spacing w:val="6"/>
              </w:rPr>
              <w:t>行为危害后果的。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10" w:right="46" w:firstLine="2"/>
              <w:spacing w:before="265" w:line="229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 </w:t>
            </w:r>
            <w:r>
              <w:rPr>
                <w:spacing w:val="-1"/>
              </w:rPr>
              <w:t>1.5</w:t>
            </w:r>
            <w:r>
              <w:rPr>
                <w:spacing w:val="-16"/>
              </w:rPr>
              <w:t xml:space="preserve"> </w:t>
            </w:r>
            <w:r>
              <w:rPr>
                <w:spacing w:val="-1"/>
              </w:rPr>
              <w:t>倍以上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3.5</w:t>
            </w:r>
            <w:r>
              <w:rPr>
                <w:spacing w:val="-26"/>
              </w:rPr>
              <w:t xml:space="preserve"> </w:t>
            </w:r>
            <w:r>
              <w:rPr>
                <w:spacing w:val="-1"/>
              </w:rPr>
              <w:t>倍以下的罚款；没有违法所得的，</w:t>
            </w:r>
            <w:r>
              <w:rPr/>
              <w:t xml:space="preserve"> </w:t>
            </w:r>
            <w:r>
              <w:rPr>
                <w:spacing w:val="5"/>
              </w:rPr>
              <w:t>予以警告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，可以并处罚款。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4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5" w:hanging="3"/>
              <w:spacing w:before="81" w:line="227" w:lineRule="auto"/>
              <w:rPr/>
            </w:pPr>
            <w:r>
              <w:rPr>
                <w:spacing w:val="29"/>
              </w:rPr>
              <w:t>违法行为造成危</w:t>
            </w:r>
            <w:r>
              <w:rPr/>
              <w:t xml:space="preserve"> </w:t>
            </w:r>
            <w:r>
              <w:rPr>
                <w:spacing w:val="7"/>
              </w:rPr>
              <w:t>害后果的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08" w:right="46" w:firstLine="4"/>
              <w:spacing w:before="47" w:line="222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 </w:t>
            </w:r>
            <w:r>
              <w:rPr>
                <w:spacing w:val="3"/>
              </w:rPr>
              <w:t>3.5 倍以上 5 倍以下的罚款；没有违法所得</w:t>
            </w:r>
            <w:r>
              <w:rPr>
                <w:spacing w:val="2"/>
              </w:rPr>
              <w:t>的，</w:t>
            </w:r>
            <w:r>
              <w:rPr/>
              <w:t xml:space="preserve"> </w:t>
            </w:r>
            <w:r>
              <w:rPr>
                <w:spacing w:val="4"/>
              </w:rPr>
              <w:t>予以警告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，可以并处罚款</w:t>
            </w:r>
            <w:r>
              <w:rPr>
                <w:spacing w:val="-33"/>
              </w:rPr>
              <w:t xml:space="preserve"> </w:t>
            </w:r>
            <w:r>
              <w:rPr>
                <w:spacing w:val="4"/>
              </w:rPr>
              <w:t>。情节严重的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，责令</w:t>
            </w:r>
            <w:r>
              <w:rPr/>
              <w:t xml:space="preserve">  </w:t>
            </w:r>
            <w:r>
              <w:rPr>
                <w:spacing w:val="6"/>
              </w:rPr>
              <w:t>停业整顿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，或者吊销营业执照。</w:t>
            </w:r>
          </w:p>
        </w:tc>
      </w:tr>
      <w:tr>
        <w:trPr>
          <w:trHeight w:val="111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1" w:lineRule="auto"/>
              <w:rPr/>
            </w:pPr>
            <w:r>
              <w:rPr/>
              <w:t>8</w:t>
            </w:r>
          </w:p>
        </w:tc>
        <w:tc>
          <w:tcPr>
            <w:tcW w:w="2519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3" w:right="109" w:firstLine="386"/>
              <w:spacing w:before="81" w:line="227" w:lineRule="auto"/>
              <w:rPr/>
            </w:pPr>
            <w:r>
              <w:rPr>
                <w:spacing w:val="-1"/>
              </w:rPr>
              <w:t>经营者违反法律、法规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的规定牟取暴利的。</w:t>
            </w:r>
          </w:p>
        </w:tc>
        <w:tc>
          <w:tcPr>
            <w:tcW w:w="4214" w:type="dxa"/>
            <w:vAlign w:val="top"/>
            <w:vMerge w:val="restart"/>
            <w:tcBorders>
              <w:bottom w:val="nil"/>
            </w:tcBorders>
          </w:tcPr>
          <w:p>
            <w:pPr>
              <w:spacing w:line="3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400"/>
              <w:spacing w:before="81" w:line="231" w:lineRule="auto"/>
              <w:rPr/>
            </w:pPr>
            <w:r>
              <w:rPr>
                <w:b/>
                <w:bCs/>
                <w:spacing w:val="14"/>
              </w:rPr>
              <w:t>第四十条第一款</w:t>
            </w:r>
            <w:r>
              <w:rPr>
                <w:b/>
                <w:bCs/>
                <w:spacing w:val="8"/>
              </w:rPr>
              <w:t xml:space="preserve">  </w:t>
            </w:r>
            <w:r>
              <w:rPr>
                <w:spacing w:val="14"/>
              </w:rPr>
              <w:t>经营者有本法第十四条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所列行为之一的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，没收违法所得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可以并处违法所得五倍以下的罚款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；没有违法</w:t>
            </w:r>
            <w:r>
              <w:rPr/>
              <w:t xml:space="preserve"> </w:t>
            </w:r>
            <w:r>
              <w:rPr>
                <w:spacing w:val="4"/>
              </w:rPr>
              <w:t>所得的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，予以警告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，可以并处罚款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；情节严重</w:t>
            </w:r>
            <w:r>
              <w:rPr/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，责令停业整顿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，或者由工商行政管理机关</w:t>
            </w:r>
            <w:r>
              <w:rPr/>
              <w:t xml:space="preserve"> </w:t>
            </w:r>
            <w:r>
              <w:rPr>
                <w:spacing w:val="8"/>
              </w:rPr>
              <w:t>吊销营业执照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。有关法律对本法第十四条所列</w:t>
            </w:r>
            <w:r>
              <w:rPr/>
              <w:t xml:space="preserve"> </w:t>
            </w:r>
            <w:r>
              <w:rPr>
                <w:spacing w:val="7"/>
              </w:rPr>
              <w:t>行为的处罚及处罚机关另有规定的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，可以依照</w:t>
            </w:r>
            <w:r>
              <w:rPr/>
              <w:t xml:space="preserve"> </w:t>
            </w:r>
            <w:r>
              <w:rPr>
                <w:spacing w:val="8"/>
              </w:rPr>
              <w:t>有关法律的规定执行。</w:t>
            </w:r>
          </w:p>
        </w:tc>
        <w:tc>
          <w:tcPr>
            <w:tcW w:w="705" w:type="dxa"/>
            <w:vAlign w:val="top"/>
          </w:tcPr>
          <w:p>
            <w:pPr>
              <w:spacing w:line="3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105" w:firstLine="8"/>
              <w:spacing w:before="126" w:line="230" w:lineRule="auto"/>
              <w:jc w:val="both"/>
              <w:rPr/>
            </w:pPr>
            <w:r>
              <w:rPr>
                <w:spacing w:val="28"/>
              </w:rPr>
              <w:t>主动消除或者减</w:t>
            </w:r>
            <w:r>
              <w:rPr/>
              <w:t xml:space="preserve"> </w:t>
            </w:r>
            <w:r>
              <w:rPr>
                <w:spacing w:val="29"/>
              </w:rPr>
              <w:t>轻违法行为危害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09" w:right="108" w:firstLine="3"/>
              <w:spacing w:before="129" w:line="229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</w:t>
            </w:r>
            <w:r>
              <w:rPr>
                <w:spacing w:val="7"/>
              </w:rPr>
              <w:t>1.5 倍以下的罚款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；没有违法所得的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，予以警</w:t>
            </w:r>
            <w:r>
              <w:rPr/>
              <w:t xml:space="preserve"> </w:t>
            </w:r>
            <w:r>
              <w:rPr>
                <w:spacing w:val="4"/>
              </w:rPr>
              <w:t>告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，可以并处罚款。</w:t>
            </w:r>
          </w:p>
        </w:tc>
      </w:tr>
      <w:tr>
        <w:trPr>
          <w:trHeight w:val="988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72" w:firstLine="2"/>
              <w:spacing w:before="69" w:line="223" w:lineRule="auto"/>
              <w:jc w:val="both"/>
              <w:rPr/>
            </w:pPr>
            <w:r>
              <w:rPr>
                <w:spacing w:val="28"/>
              </w:rPr>
              <w:t>经责令改正后消</w:t>
            </w:r>
            <w:r>
              <w:rPr>
                <w:spacing w:val="4"/>
              </w:rPr>
              <w:t xml:space="preserve"> </w:t>
            </w:r>
            <w:r>
              <w:rPr>
                <w:spacing w:val="29"/>
              </w:rPr>
              <w:t>除或者减轻违法</w:t>
            </w:r>
            <w:r>
              <w:rPr/>
              <w:t xml:space="preserve"> </w:t>
            </w:r>
            <w:r>
              <w:rPr>
                <w:spacing w:val="6"/>
              </w:rPr>
              <w:t>行为危害后果的。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10" w:right="46" w:firstLine="2"/>
              <w:spacing w:before="69" w:line="223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 </w:t>
            </w:r>
            <w:r>
              <w:rPr>
                <w:spacing w:val="-1"/>
              </w:rPr>
              <w:t>1.5</w:t>
            </w:r>
            <w:r>
              <w:rPr>
                <w:spacing w:val="-16"/>
              </w:rPr>
              <w:t xml:space="preserve"> </w:t>
            </w:r>
            <w:r>
              <w:rPr>
                <w:spacing w:val="-1"/>
              </w:rPr>
              <w:t>倍以上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3.5</w:t>
            </w:r>
            <w:r>
              <w:rPr>
                <w:spacing w:val="-26"/>
              </w:rPr>
              <w:t xml:space="preserve"> </w:t>
            </w:r>
            <w:r>
              <w:rPr>
                <w:spacing w:val="-1"/>
              </w:rPr>
              <w:t>倍以下的罚款；没有违法所得的，</w:t>
            </w:r>
            <w:r>
              <w:rPr/>
              <w:t xml:space="preserve"> </w:t>
            </w:r>
            <w:r>
              <w:rPr>
                <w:spacing w:val="5"/>
              </w:rPr>
              <w:t>予以警告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，可以并处罚款。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4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5" w:hanging="3"/>
              <w:spacing w:before="82" w:line="227" w:lineRule="auto"/>
              <w:rPr/>
            </w:pPr>
            <w:r>
              <w:rPr>
                <w:spacing w:val="29"/>
              </w:rPr>
              <w:t>违法行为造成危</w:t>
            </w:r>
            <w:r>
              <w:rPr/>
              <w:t xml:space="preserve"> </w:t>
            </w:r>
            <w:r>
              <w:rPr>
                <w:spacing w:val="7"/>
              </w:rPr>
              <w:t>害后果的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08" w:right="46" w:firstLine="4"/>
              <w:spacing w:before="47" w:line="222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 </w:t>
            </w:r>
            <w:r>
              <w:rPr>
                <w:spacing w:val="3"/>
              </w:rPr>
              <w:t>3.5 倍以上 5 倍以下的罚款；没有违法所得</w:t>
            </w:r>
            <w:r>
              <w:rPr>
                <w:spacing w:val="2"/>
              </w:rPr>
              <w:t>的，</w:t>
            </w:r>
            <w:r>
              <w:rPr/>
              <w:t xml:space="preserve"> </w:t>
            </w:r>
            <w:r>
              <w:rPr>
                <w:spacing w:val="4"/>
              </w:rPr>
              <w:t>予以警告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，可以并处罚款</w:t>
            </w:r>
            <w:r>
              <w:rPr>
                <w:spacing w:val="-33"/>
              </w:rPr>
              <w:t xml:space="preserve"> </w:t>
            </w:r>
            <w:r>
              <w:rPr>
                <w:spacing w:val="4"/>
              </w:rPr>
              <w:t>。情节严重的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，责令</w:t>
            </w:r>
            <w:r>
              <w:rPr/>
              <w:t xml:space="preserve">  </w:t>
            </w:r>
            <w:r>
              <w:rPr>
                <w:spacing w:val="6"/>
              </w:rPr>
              <w:t>停业整顿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，或者吊销营业执照。</w:t>
            </w:r>
          </w:p>
        </w:tc>
      </w:tr>
      <w:tr>
        <w:trPr>
          <w:trHeight w:val="1028" w:hRule="atLeast"/>
        </w:trPr>
        <w:tc>
          <w:tcPr>
            <w:tcW w:w="821" w:type="dxa"/>
            <w:vAlign w:val="top"/>
          </w:tcPr>
          <w:p>
            <w:pPr>
              <w:spacing w:line="3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9</w:t>
            </w:r>
          </w:p>
        </w:tc>
        <w:tc>
          <w:tcPr>
            <w:tcW w:w="2519" w:type="dxa"/>
            <w:vAlign w:val="top"/>
          </w:tcPr>
          <w:p>
            <w:pPr>
              <w:pStyle w:val="TableText"/>
              <w:ind w:left="107" w:right="106" w:firstLine="402"/>
              <w:spacing w:before="88" w:line="228" w:lineRule="auto"/>
              <w:jc w:val="both"/>
              <w:rPr/>
            </w:pPr>
            <w:r>
              <w:rPr>
                <w:spacing w:val="-1"/>
              </w:rPr>
              <w:t>经营者实施法律、行政</w:t>
            </w:r>
            <w:r>
              <w:rPr>
                <w:spacing w:val="3"/>
              </w:rPr>
              <w:t xml:space="preserve"> </w:t>
            </w:r>
            <w:r>
              <w:rPr>
                <w:spacing w:val="19"/>
              </w:rPr>
              <w:t>法规禁止的其他不正当价</w:t>
            </w:r>
            <w:r>
              <w:rPr/>
              <w:t xml:space="preserve"> </w:t>
            </w:r>
            <w:r>
              <w:rPr>
                <w:spacing w:val="6"/>
              </w:rPr>
              <w:t>格行为的。</w:t>
            </w:r>
          </w:p>
        </w:tc>
        <w:tc>
          <w:tcPr>
            <w:tcW w:w="4214" w:type="dxa"/>
            <w:vAlign w:val="top"/>
          </w:tcPr>
          <w:p>
            <w:pPr>
              <w:pStyle w:val="TableText"/>
              <w:ind w:left="107" w:right="101" w:firstLine="400"/>
              <w:spacing w:before="88" w:line="228" w:lineRule="auto"/>
              <w:rPr/>
            </w:pPr>
            <w:r>
              <w:rPr>
                <w:b/>
                <w:bCs/>
                <w:spacing w:val="14"/>
              </w:rPr>
              <w:t>第四十条第一款</w:t>
            </w:r>
            <w:r>
              <w:rPr>
                <w:b/>
                <w:bCs/>
                <w:spacing w:val="8"/>
              </w:rPr>
              <w:t xml:space="preserve">  </w:t>
            </w:r>
            <w:r>
              <w:rPr>
                <w:spacing w:val="14"/>
              </w:rPr>
              <w:t>经营者有本法第十四条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所列行为之一的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，没收违法所得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可以并处违法所得五倍以下的罚款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；没有违法</w:t>
            </w:r>
          </w:p>
        </w:tc>
        <w:tc>
          <w:tcPr>
            <w:tcW w:w="705" w:type="dxa"/>
            <w:vAlign w:val="top"/>
          </w:tcPr>
          <w:p>
            <w:pPr>
              <w:spacing w:line="3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105" w:firstLine="8"/>
              <w:spacing w:before="88" w:line="228" w:lineRule="auto"/>
              <w:jc w:val="both"/>
              <w:rPr/>
            </w:pPr>
            <w:r>
              <w:rPr>
                <w:spacing w:val="28"/>
              </w:rPr>
              <w:t>主动消除或者减</w:t>
            </w:r>
            <w:r>
              <w:rPr/>
              <w:t xml:space="preserve"> </w:t>
            </w:r>
            <w:r>
              <w:rPr>
                <w:spacing w:val="29"/>
              </w:rPr>
              <w:t>轻违法行为危害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09" w:right="108" w:firstLine="3"/>
              <w:spacing w:before="88" w:line="228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</w:t>
            </w:r>
            <w:r>
              <w:rPr>
                <w:spacing w:val="7"/>
              </w:rPr>
              <w:t>1.5 倍以下的罚款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；没有违法所得的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，予以警</w:t>
            </w:r>
            <w:r>
              <w:rPr/>
              <w:t xml:space="preserve"> </w:t>
            </w:r>
            <w:r>
              <w:rPr>
                <w:spacing w:val="4"/>
              </w:rPr>
              <w:t>告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，可以并处罚款。</w:t>
            </w:r>
          </w:p>
        </w:tc>
      </w:tr>
    </w:tbl>
    <w:p>
      <w:pPr>
        <w:spacing w:line="206" w:lineRule="exact"/>
        <w:rPr>
          <w:rFonts w:ascii="Arial"/>
          <w:sz w:val="17"/>
        </w:rPr>
      </w:pPr>
      <w:r/>
    </w:p>
    <w:p>
      <w:pPr>
        <w:spacing w:line="206" w:lineRule="exact"/>
        <w:sectPr>
          <w:footerReference w:type="default" r:id="rId371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17"/>
          <w:szCs w:val="17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21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519"/>
        <w:gridCol w:w="4214"/>
        <w:gridCol w:w="705"/>
        <w:gridCol w:w="1754"/>
        <w:gridCol w:w="4203"/>
      </w:tblGrid>
      <w:tr>
        <w:trPr>
          <w:trHeight w:val="1227" w:hRule="atLeast"/>
        </w:trPr>
        <w:tc>
          <w:tcPr>
            <w:tcW w:w="821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7" w:right="103"/>
              <w:spacing w:before="51" w:line="230" w:lineRule="auto"/>
              <w:jc w:val="both"/>
              <w:rPr/>
            </w:pPr>
            <w:r>
              <w:rPr>
                <w:spacing w:val="4"/>
              </w:rPr>
              <w:t>所得的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，予以警告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，可以并处罚款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；情节严重</w:t>
            </w:r>
            <w:r>
              <w:rPr/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，责令停业整顿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，或者由工商行政管理机关</w:t>
            </w:r>
            <w:r>
              <w:rPr/>
              <w:t xml:space="preserve"> </w:t>
            </w:r>
            <w:r>
              <w:rPr>
                <w:spacing w:val="8"/>
              </w:rPr>
              <w:t>吊销营业执照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。有关法律对本法第十四条所列</w:t>
            </w:r>
            <w:r>
              <w:rPr/>
              <w:t xml:space="preserve"> </w:t>
            </w:r>
            <w:r>
              <w:rPr>
                <w:spacing w:val="7"/>
              </w:rPr>
              <w:t>行为的处罚及处罚机关另有规定的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，可以依照</w:t>
            </w:r>
            <w:r>
              <w:rPr/>
              <w:t xml:space="preserve"> </w:t>
            </w:r>
            <w:r>
              <w:rPr>
                <w:spacing w:val="8"/>
              </w:rPr>
              <w:t>有关法律的规定执行。</w:t>
            </w:r>
          </w:p>
        </w:tc>
        <w:tc>
          <w:tcPr>
            <w:tcW w:w="705" w:type="dxa"/>
            <w:vAlign w:val="top"/>
          </w:tcPr>
          <w:p>
            <w:pPr>
              <w:spacing w:line="41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72" w:firstLine="2"/>
              <w:spacing w:before="188" w:line="228" w:lineRule="auto"/>
              <w:jc w:val="both"/>
              <w:rPr/>
            </w:pPr>
            <w:r>
              <w:rPr>
                <w:spacing w:val="28"/>
              </w:rPr>
              <w:t>经责令改正后消</w:t>
            </w:r>
            <w:r>
              <w:rPr>
                <w:spacing w:val="4"/>
              </w:rPr>
              <w:t xml:space="preserve"> </w:t>
            </w:r>
            <w:r>
              <w:rPr>
                <w:spacing w:val="29"/>
              </w:rPr>
              <w:t>除或者减轻违法</w:t>
            </w:r>
            <w:r>
              <w:rPr/>
              <w:t xml:space="preserve"> </w:t>
            </w:r>
            <w:r>
              <w:rPr>
                <w:spacing w:val="6"/>
              </w:rPr>
              <w:t>行为危害后果的。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10" w:right="46" w:firstLine="2"/>
              <w:spacing w:before="188" w:line="228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 </w:t>
            </w:r>
            <w:r>
              <w:rPr>
                <w:spacing w:val="-1"/>
              </w:rPr>
              <w:t>1.5</w:t>
            </w:r>
            <w:r>
              <w:rPr>
                <w:spacing w:val="-16"/>
              </w:rPr>
              <w:t xml:space="preserve"> </w:t>
            </w:r>
            <w:r>
              <w:rPr>
                <w:spacing w:val="-1"/>
              </w:rPr>
              <w:t>倍以上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3.5</w:t>
            </w:r>
            <w:r>
              <w:rPr>
                <w:spacing w:val="-26"/>
              </w:rPr>
              <w:t xml:space="preserve"> </w:t>
            </w:r>
            <w:r>
              <w:rPr>
                <w:spacing w:val="-1"/>
              </w:rPr>
              <w:t>倍以下的罚款；没有违法所得的，</w:t>
            </w:r>
            <w:r>
              <w:rPr/>
              <w:t xml:space="preserve"> </w:t>
            </w:r>
            <w:r>
              <w:rPr>
                <w:spacing w:val="5"/>
              </w:rPr>
              <w:t>予以警告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，可以并处罚款。</w:t>
            </w:r>
          </w:p>
        </w:tc>
      </w:tr>
      <w:tr>
        <w:trPr>
          <w:trHeight w:val="151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4" w:type="dxa"/>
            <w:vAlign w:val="top"/>
          </w:tcPr>
          <w:p>
            <w:pPr>
              <w:spacing w:line="4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5" w:hanging="3"/>
              <w:spacing w:before="82" w:line="227" w:lineRule="auto"/>
              <w:rPr/>
            </w:pPr>
            <w:r>
              <w:rPr>
                <w:spacing w:val="29"/>
              </w:rPr>
              <w:t>违法行为造成危</w:t>
            </w:r>
            <w:r>
              <w:rPr/>
              <w:t xml:space="preserve"> </w:t>
            </w:r>
            <w:r>
              <w:rPr>
                <w:spacing w:val="7"/>
              </w:rPr>
              <w:t>害后果的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08" w:right="46" w:firstLine="4"/>
              <w:spacing w:before="170" w:line="230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，可以并处违法所得</w:t>
            </w:r>
            <w:r>
              <w:rPr/>
              <w:t xml:space="preserve">  </w:t>
            </w:r>
            <w:r>
              <w:rPr>
                <w:spacing w:val="3"/>
              </w:rPr>
              <w:t>3.5 倍以上 5 倍以下的罚款；没有违法所得</w:t>
            </w:r>
            <w:r>
              <w:rPr>
                <w:spacing w:val="2"/>
              </w:rPr>
              <w:t>的，</w:t>
            </w:r>
            <w:r>
              <w:rPr/>
              <w:t xml:space="preserve"> </w:t>
            </w:r>
            <w:r>
              <w:rPr>
                <w:spacing w:val="4"/>
              </w:rPr>
              <w:t>予以警告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，可以并处罚款</w:t>
            </w:r>
            <w:r>
              <w:rPr>
                <w:spacing w:val="-33"/>
              </w:rPr>
              <w:t xml:space="preserve"> </w:t>
            </w:r>
            <w:r>
              <w:rPr>
                <w:spacing w:val="4"/>
              </w:rPr>
              <w:t>。情节严重的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，责令</w:t>
            </w:r>
            <w:r>
              <w:rPr/>
              <w:t xml:space="preserve">  </w:t>
            </w:r>
            <w:r>
              <w:rPr>
                <w:spacing w:val="6"/>
              </w:rPr>
              <w:t>停业整顿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，或者吊销营业执照。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2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519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402"/>
              <w:spacing w:before="82" w:line="227" w:lineRule="auto"/>
              <w:rPr/>
            </w:pPr>
            <w:r>
              <w:rPr>
                <w:spacing w:val="20"/>
              </w:rPr>
              <w:t>经营者违反明码标价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规定的。</w:t>
            </w:r>
          </w:p>
        </w:tc>
        <w:tc>
          <w:tcPr>
            <w:tcW w:w="4214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48"/>
              <w:spacing w:before="82" w:line="208" w:lineRule="auto"/>
              <w:rPr/>
            </w:pPr>
            <w:r>
              <w:rPr>
                <w:b/>
                <w:bCs/>
                <w:spacing w:val="9"/>
              </w:rPr>
              <w:t>第四十二条</w:t>
            </w:r>
            <w:r>
              <w:rPr>
                <w:b/>
                <w:bCs/>
                <w:spacing w:val="58"/>
              </w:rPr>
              <w:t xml:space="preserve"> </w:t>
            </w:r>
            <w:r>
              <w:rPr>
                <w:spacing w:val="9"/>
              </w:rPr>
              <w:t>经营者违反明码标价规定</w:t>
            </w:r>
          </w:p>
          <w:p>
            <w:pPr>
              <w:pStyle w:val="TableText"/>
              <w:ind w:left="106" w:right="106" w:firstLine="17"/>
              <w:spacing w:before="31" w:line="229" w:lineRule="auto"/>
              <w:rPr/>
            </w:pPr>
            <w:r>
              <w:rPr>
                <w:spacing w:val="3"/>
              </w:rPr>
              <w:t>的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，责令改正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，可以并处五千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  <w:tc>
          <w:tcPr>
            <w:tcW w:w="705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105" w:firstLine="8"/>
              <w:spacing w:before="46" w:line="219" w:lineRule="auto"/>
              <w:jc w:val="both"/>
              <w:rPr/>
            </w:pPr>
            <w:r>
              <w:rPr>
                <w:spacing w:val="28"/>
              </w:rPr>
              <w:t>主动消除或者减</w:t>
            </w:r>
            <w:r>
              <w:rPr/>
              <w:t xml:space="preserve"> </w:t>
            </w:r>
            <w:r>
              <w:rPr>
                <w:spacing w:val="29"/>
              </w:rPr>
              <w:t>轻违法行为危害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25" w:right="108" w:hanging="13"/>
              <w:spacing w:before="203" w:line="229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"/>
              </w:rPr>
              <w:t xml:space="preserve"> </w:t>
            </w:r>
            <w:r>
              <w:rPr>
                <w:spacing w:val="4"/>
              </w:rPr>
              <w:t>，没收违法所得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，可以并处 1500 元</w:t>
            </w:r>
            <w:r>
              <w:rPr/>
              <w:t xml:space="preserve"> </w:t>
            </w:r>
            <w:r>
              <w:rPr>
                <w:spacing w:val="4"/>
              </w:rPr>
              <w:t>以下的罚款。</w:t>
            </w:r>
          </w:p>
        </w:tc>
      </w:tr>
      <w:tr>
        <w:trPr>
          <w:trHeight w:val="950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72" w:firstLine="2"/>
              <w:spacing w:before="47" w:line="219" w:lineRule="auto"/>
              <w:jc w:val="both"/>
              <w:rPr/>
            </w:pPr>
            <w:r>
              <w:rPr>
                <w:spacing w:val="28"/>
              </w:rPr>
              <w:t>经责令改正后消</w:t>
            </w:r>
            <w:r>
              <w:rPr>
                <w:spacing w:val="4"/>
              </w:rPr>
              <w:t xml:space="preserve"> </w:t>
            </w:r>
            <w:r>
              <w:rPr>
                <w:spacing w:val="29"/>
              </w:rPr>
              <w:t>除或者减轻违法</w:t>
            </w:r>
            <w:r>
              <w:rPr/>
              <w:t xml:space="preserve"> </w:t>
            </w:r>
            <w:r>
              <w:rPr>
                <w:spacing w:val="6"/>
              </w:rPr>
              <w:t>行为危害后果的。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25" w:right="108" w:hanging="13"/>
              <w:spacing w:before="204" w:line="229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"/>
              </w:rPr>
              <w:t xml:space="preserve"> </w:t>
            </w:r>
            <w:r>
              <w:rPr>
                <w:spacing w:val="4"/>
              </w:rPr>
              <w:t>，没收违法所得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，可以并处 1500 元</w:t>
            </w:r>
            <w:r>
              <w:rPr/>
              <w:t xml:space="preserve"> </w:t>
            </w:r>
            <w:r>
              <w:rPr/>
              <w:t>以上 3500 元以下的罚款</w:t>
            </w:r>
          </w:p>
        </w:tc>
      </w:tr>
      <w:tr>
        <w:trPr>
          <w:trHeight w:val="76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pStyle w:val="TableText"/>
              <w:ind w:left="152"/>
              <w:spacing w:before="270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13" w:right="105" w:hanging="3"/>
              <w:spacing w:before="111" w:line="229" w:lineRule="auto"/>
              <w:rPr/>
            </w:pPr>
            <w:r>
              <w:rPr>
                <w:spacing w:val="29"/>
              </w:rPr>
              <w:t>违法行为造成危</w:t>
            </w:r>
            <w:r>
              <w:rPr/>
              <w:t xml:space="preserve"> </w:t>
            </w:r>
            <w:r>
              <w:rPr>
                <w:spacing w:val="7"/>
              </w:rPr>
              <w:t>害后果的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25" w:right="108" w:hanging="13"/>
              <w:spacing w:before="110" w:line="229" w:lineRule="auto"/>
              <w:rPr/>
            </w:pPr>
            <w:r>
              <w:rPr>
                <w:spacing w:val="7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，没收违法所得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，可以并处3500 元</w:t>
            </w:r>
            <w:r>
              <w:rPr/>
              <w:t xml:space="preserve"> </w:t>
            </w:r>
            <w:r>
              <w:rPr/>
              <w:t>以上 5000 元以下的罚款。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1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2519" w:type="dxa"/>
            <w:vAlign w:val="top"/>
            <w:vMerge w:val="restart"/>
            <w:tcBorders>
              <w:bottom w:val="nil"/>
            </w:tcBorders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6" w:firstLine="405"/>
              <w:spacing w:before="81" w:line="229" w:lineRule="auto"/>
              <w:jc w:val="both"/>
              <w:rPr/>
            </w:pPr>
            <w:r>
              <w:rPr>
                <w:spacing w:val="20"/>
              </w:rPr>
              <w:t>经营者被责令暂停相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关营业而不停止的，或者转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移、隐匿、销毁依法登记保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存的财物的。</w:t>
            </w:r>
          </w:p>
        </w:tc>
        <w:tc>
          <w:tcPr>
            <w:tcW w:w="4214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3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14"/>
              </w:rPr>
              <w:t>第四十三条</w:t>
            </w:r>
            <w:r>
              <w:rPr>
                <w:b/>
                <w:bCs/>
                <w:spacing w:val="7"/>
              </w:rPr>
              <w:t xml:space="preserve">  </w:t>
            </w:r>
            <w:r>
              <w:rPr>
                <w:spacing w:val="14"/>
              </w:rPr>
              <w:t>经营者被责令暂停相关营业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而不停止的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，或者转移、隐匿、销毁依法登记</w:t>
            </w:r>
            <w:r>
              <w:rPr/>
              <w:t xml:space="preserve"> </w:t>
            </w:r>
            <w:r>
              <w:rPr>
                <w:spacing w:val="8"/>
              </w:rPr>
              <w:t>保存的财物的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，处相关营业所得或者转移、隐</w:t>
            </w:r>
            <w:r>
              <w:rPr/>
              <w:t xml:space="preserve"> </w:t>
            </w:r>
            <w:r>
              <w:rPr>
                <w:spacing w:val="18"/>
              </w:rPr>
              <w:t>匿</w:t>
            </w:r>
            <w:r>
              <w:rPr>
                <w:spacing w:val="-14"/>
              </w:rPr>
              <w:t xml:space="preserve"> </w:t>
            </w:r>
            <w:r>
              <w:rPr>
                <w:spacing w:val="18"/>
              </w:rPr>
              <w:t>、销毁的财物价值一倍以上三倍以下的罚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  <w:tc>
          <w:tcPr>
            <w:tcW w:w="705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2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105" w:firstLine="8"/>
              <w:spacing w:before="46" w:line="219" w:lineRule="auto"/>
              <w:jc w:val="both"/>
              <w:rPr/>
            </w:pPr>
            <w:r>
              <w:rPr>
                <w:spacing w:val="28"/>
              </w:rPr>
              <w:t>主动消除或者减</w:t>
            </w:r>
            <w:r>
              <w:rPr/>
              <w:t xml:space="preserve"> </w:t>
            </w:r>
            <w:r>
              <w:rPr>
                <w:spacing w:val="29"/>
              </w:rPr>
              <w:t>轻违法行为危害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10" w:right="108" w:hanging="1"/>
              <w:spacing w:before="205" w:line="227" w:lineRule="auto"/>
              <w:rPr/>
            </w:pPr>
            <w:r>
              <w:rPr>
                <w:spacing w:val="6"/>
              </w:rPr>
              <w:t>处相关营业所得或者转移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、隐匿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、销毁的财物</w:t>
            </w:r>
            <w:r>
              <w:rPr/>
              <w:t xml:space="preserve"> </w:t>
            </w:r>
            <w:r>
              <w:rPr>
                <w:spacing w:val="2"/>
              </w:rPr>
              <w:t>价值 1 倍以上 1.6 倍以下的罚款。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5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08" w:right="72" w:firstLine="2"/>
              <w:spacing w:before="50" w:line="218" w:lineRule="auto"/>
              <w:jc w:val="both"/>
              <w:rPr/>
            </w:pPr>
            <w:r>
              <w:rPr>
                <w:spacing w:val="28"/>
              </w:rPr>
              <w:t>经责令改正后消</w:t>
            </w:r>
            <w:r>
              <w:rPr>
                <w:spacing w:val="4"/>
              </w:rPr>
              <w:t xml:space="preserve"> </w:t>
            </w:r>
            <w:r>
              <w:rPr>
                <w:spacing w:val="29"/>
              </w:rPr>
              <w:t>除或者减轻违法</w:t>
            </w:r>
            <w:r>
              <w:rPr/>
              <w:t xml:space="preserve"> </w:t>
            </w:r>
            <w:r>
              <w:rPr>
                <w:spacing w:val="6"/>
              </w:rPr>
              <w:t>行为危害后果的。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10" w:right="108" w:hanging="1"/>
              <w:spacing w:before="207" w:line="227" w:lineRule="auto"/>
              <w:rPr/>
            </w:pPr>
            <w:r>
              <w:rPr>
                <w:spacing w:val="6"/>
              </w:rPr>
              <w:t>处相关营业所得或者转移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、隐匿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、销毁的财物</w:t>
            </w:r>
            <w:r>
              <w:rPr/>
              <w:t xml:space="preserve"> </w:t>
            </w:r>
            <w:r>
              <w:rPr>
                <w:spacing w:val="2"/>
              </w:rPr>
              <w:t>价值 1.6 倍以上 2.4 倍以下的罚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768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pStyle w:val="TableText"/>
              <w:ind w:left="152"/>
              <w:spacing w:before="274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54" w:type="dxa"/>
            <w:vAlign w:val="top"/>
          </w:tcPr>
          <w:p>
            <w:pPr>
              <w:pStyle w:val="TableText"/>
              <w:ind w:left="113" w:right="105" w:hanging="3"/>
              <w:spacing w:before="115" w:line="227" w:lineRule="auto"/>
              <w:rPr/>
            </w:pPr>
            <w:r>
              <w:rPr>
                <w:spacing w:val="29"/>
              </w:rPr>
              <w:t>违法行为造成危</w:t>
            </w:r>
            <w:r>
              <w:rPr/>
              <w:t xml:space="preserve"> </w:t>
            </w:r>
            <w:r>
              <w:rPr>
                <w:spacing w:val="7"/>
              </w:rPr>
              <w:t>害后果的</w:t>
            </w:r>
          </w:p>
        </w:tc>
        <w:tc>
          <w:tcPr>
            <w:tcW w:w="4203" w:type="dxa"/>
            <w:vAlign w:val="top"/>
          </w:tcPr>
          <w:p>
            <w:pPr>
              <w:pStyle w:val="TableText"/>
              <w:ind w:left="110" w:right="108" w:hanging="1"/>
              <w:spacing w:before="114" w:line="227" w:lineRule="auto"/>
              <w:rPr/>
            </w:pPr>
            <w:r>
              <w:rPr>
                <w:spacing w:val="6"/>
              </w:rPr>
              <w:t>处相关营业所得或者转移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、隐匿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、销毁的财物</w:t>
            </w:r>
            <w:r>
              <w:rPr/>
              <w:t xml:space="preserve"> </w:t>
            </w:r>
            <w:r>
              <w:rPr>
                <w:spacing w:val="2"/>
              </w:rPr>
              <w:t>价值 2.4 倍以上 3 倍以下的罚款。</w:t>
            </w:r>
          </w:p>
        </w:tc>
      </w:tr>
    </w:tbl>
    <w:p>
      <w:pPr>
        <w:spacing w:line="237" w:lineRule="exact"/>
        <w:rPr>
          <w:rFonts w:ascii="Arial"/>
          <w:sz w:val="20"/>
        </w:rPr>
      </w:pPr>
      <w:r/>
    </w:p>
    <w:p>
      <w:pPr>
        <w:spacing w:line="237" w:lineRule="exact"/>
        <w:sectPr>
          <w:footerReference w:type="default" r:id="rId372"/>
          <w:pgSz w:w="16839" w:h="11905"/>
          <w:pgMar w:top="1011" w:right="745" w:bottom="1949" w:left="1871" w:header="0" w:footer="1787" w:gutter="0"/>
        </w:sectPr>
        <w:rPr>
          <w:rFonts w:ascii="Arial" w:hAnsi="Arial" w:eastAsia="Arial" w:cs="Arial"/>
          <w:sz w:val="20"/>
          <w:szCs w:val="20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809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九十六、《价格违法行为行政处罚规定》行政处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4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95"/>
        <w:gridCol w:w="2648"/>
        <w:gridCol w:w="4552"/>
        <w:gridCol w:w="696"/>
        <w:gridCol w:w="1595"/>
        <w:gridCol w:w="4278"/>
      </w:tblGrid>
      <w:tr>
        <w:trPr>
          <w:trHeight w:val="536" w:hRule="atLeast"/>
        </w:trPr>
        <w:tc>
          <w:tcPr>
            <w:tcW w:w="695" w:type="dxa"/>
            <w:vAlign w:val="top"/>
          </w:tcPr>
          <w:p>
            <w:pPr>
              <w:pStyle w:val="TableText"/>
              <w:ind w:left="149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648" w:type="dxa"/>
            <w:vAlign w:val="top"/>
          </w:tcPr>
          <w:p>
            <w:pPr>
              <w:pStyle w:val="TableText"/>
              <w:ind w:left="922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52" w:type="dxa"/>
            <w:vAlign w:val="top"/>
          </w:tcPr>
          <w:p>
            <w:pPr>
              <w:pStyle w:val="TableText"/>
              <w:ind w:left="1876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291" w:type="dxa"/>
            <w:vAlign w:val="top"/>
            <w:gridSpan w:val="2"/>
          </w:tcPr>
          <w:p>
            <w:pPr>
              <w:pStyle w:val="TableText"/>
              <w:ind w:left="746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739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673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0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6" w:firstLine="404"/>
              <w:spacing w:before="81" w:line="231" w:lineRule="auto"/>
              <w:jc w:val="both"/>
              <w:rPr/>
            </w:pPr>
            <w:r>
              <w:rPr>
                <w:spacing w:val="12"/>
              </w:rPr>
              <w:t>经营者除依法降价处理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鲜活商品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、季节性商品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、积</w:t>
            </w:r>
            <w:r>
              <w:rPr/>
              <w:t xml:space="preserve"> </w:t>
            </w:r>
            <w:r>
              <w:rPr>
                <w:spacing w:val="9"/>
              </w:rPr>
              <w:t>压商品等商品外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，为了排挤</w:t>
            </w:r>
            <w:r>
              <w:rPr/>
              <w:t xml:space="preserve"> </w:t>
            </w:r>
            <w:r>
              <w:rPr>
                <w:spacing w:val="6"/>
              </w:rPr>
              <w:t>竞争对手或者独占市场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31"/>
              </w:rPr>
              <w:t xml:space="preserve"> </w:t>
            </w:r>
            <w:r>
              <w:rPr>
                <w:spacing w:val="6"/>
              </w:rPr>
              <w:t>以</w:t>
            </w:r>
            <w:r>
              <w:rPr/>
              <w:t xml:space="preserve"> </w:t>
            </w:r>
            <w:r>
              <w:rPr>
                <w:spacing w:val="9"/>
              </w:rPr>
              <w:t>低于成本的价格倾销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，扰乱</w:t>
            </w:r>
            <w:r>
              <w:rPr/>
              <w:t xml:space="preserve"> </w:t>
            </w:r>
            <w:r>
              <w:rPr>
                <w:spacing w:val="9"/>
              </w:rPr>
              <w:t>正常的生产经营秩序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，损害</w:t>
            </w:r>
            <w:r>
              <w:rPr/>
              <w:t xml:space="preserve"> </w:t>
            </w:r>
            <w:r>
              <w:rPr>
                <w:spacing w:val="12"/>
              </w:rPr>
              <w:t>国家利益或者其他经营者的</w:t>
            </w:r>
            <w:r>
              <w:rPr>
                <w:spacing w:val="3"/>
              </w:rPr>
              <w:t xml:space="preserve"> </w:t>
            </w:r>
            <w:r>
              <w:rPr>
                <w:spacing w:val="22"/>
              </w:rPr>
              <w:t>合法权益的;</w:t>
            </w:r>
            <w:r>
              <w:rPr>
                <w:spacing w:val="-29"/>
              </w:rPr>
              <w:t xml:space="preserve"> </w:t>
            </w:r>
            <w:r>
              <w:rPr>
                <w:spacing w:val="22"/>
              </w:rPr>
              <w:t>提供相同商品</w:t>
            </w:r>
            <w:r>
              <w:rPr/>
              <w:t xml:space="preserve"> </w:t>
            </w:r>
            <w:r>
              <w:rPr>
                <w:spacing w:val="9"/>
              </w:rPr>
              <w:t>或者服务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，对具有同等交易</w:t>
            </w:r>
            <w:r>
              <w:rPr/>
              <w:t xml:space="preserve"> </w:t>
            </w:r>
            <w:r>
              <w:rPr>
                <w:spacing w:val="12"/>
              </w:rPr>
              <w:t>条件的其他经营者实行价格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歧视的。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399"/>
              <w:spacing w:before="81" w:line="230" w:lineRule="auto"/>
              <w:rPr/>
            </w:pPr>
            <w:r>
              <w:rPr>
                <w:b/>
                <w:bCs/>
                <w:spacing w:val="9"/>
              </w:rPr>
              <w:t>第四条</w:t>
            </w:r>
            <w:r>
              <w:rPr>
                <w:b/>
                <w:bCs/>
                <w:spacing w:val="57"/>
              </w:rPr>
              <w:t xml:space="preserve"> </w:t>
            </w:r>
            <w:r>
              <w:rPr>
                <w:spacing w:val="9"/>
              </w:rPr>
              <w:t>经营者违反价格法第十四条的规定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7"/>
              </w:rPr>
              <w:t>有下列行为之一的，责令改正，没收违法所</w:t>
            </w:r>
            <w:r>
              <w:rPr>
                <w:spacing w:val="6"/>
              </w:rPr>
              <w:t>得，并</w:t>
            </w:r>
            <w:r>
              <w:rPr/>
              <w:t xml:space="preserve"> </w:t>
            </w:r>
            <w:r>
              <w:rPr>
                <w:spacing w:val="5"/>
              </w:rPr>
              <w:t>处违法所得 5 倍以下的罚款；没有违法所得</w:t>
            </w:r>
            <w:r>
              <w:rPr>
                <w:spacing w:val="4"/>
              </w:rPr>
              <w:t>的，处</w:t>
            </w:r>
            <w:r>
              <w:rPr/>
              <w:t xml:space="preserve"> </w:t>
            </w:r>
            <w:r>
              <w:rPr>
                <w:spacing w:val="4"/>
              </w:rPr>
              <w:t>10 万元以上 100 万元以下的罚款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；情节严重的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7"/>
              </w:rPr>
              <w:t>责令停业整顿，或者由工商行政管理机关吊</w:t>
            </w:r>
            <w:r>
              <w:rPr>
                <w:spacing w:val="6"/>
              </w:rPr>
              <w:t>销营业</w:t>
            </w:r>
            <w:r>
              <w:rPr/>
              <w:t xml:space="preserve"> </w:t>
            </w:r>
            <w:r>
              <w:rPr>
                <w:spacing w:val="4"/>
              </w:rPr>
              <w:t>执照：</w:t>
            </w:r>
          </w:p>
          <w:p>
            <w:pPr>
              <w:pStyle w:val="TableText"/>
              <w:ind w:left="108" w:right="100" w:firstLine="303"/>
              <w:spacing w:before="11" w:line="227" w:lineRule="auto"/>
              <w:rPr/>
            </w:pPr>
            <w:r>
              <w:rPr>
                <w:spacing w:val="4"/>
              </w:rPr>
              <w:t>(一)除依法降价处理鲜活商品、季节性商品、积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13"/>
              </w:rPr>
              <w:t>压商品等商品外</w:t>
            </w:r>
            <w:r>
              <w:rPr>
                <w:spacing w:val="-10"/>
              </w:rPr>
              <w:t xml:space="preserve"> </w:t>
            </w:r>
            <w:r>
              <w:rPr>
                <w:spacing w:val="13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13"/>
              </w:rPr>
              <w:t>为了排挤竞争对手或者独占市</w:t>
            </w:r>
            <w:r>
              <w:rPr/>
              <w:t xml:space="preserve"> </w:t>
            </w:r>
            <w:r>
              <w:rPr>
                <w:spacing w:val="6"/>
              </w:rPr>
              <w:t>场，以低于成本的价格倾销，扰乱正常的生产经营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14"/>
              </w:rPr>
              <w:t>秩序</w:t>
            </w:r>
            <w:r>
              <w:rPr>
                <w:spacing w:val="-10"/>
              </w:rPr>
              <w:t xml:space="preserve"> </w:t>
            </w:r>
            <w:r>
              <w:rPr>
                <w:spacing w:val="14"/>
              </w:rPr>
              <w:t>，损害国家利益或者其他经营者的合法权益</w:t>
            </w:r>
            <w:r>
              <w:rPr/>
              <w:t xml:space="preserve"> </w:t>
            </w:r>
            <w:r>
              <w:rPr>
                <w:spacing w:val="2"/>
              </w:rPr>
              <w:t>的；</w:t>
            </w:r>
          </w:p>
          <w:p>
            <w:pPr>
              <w:pStyle w:val="TableText"/>
              <w:ind w:left="108" w:right="106" w:firstLine="303"/>
              <w:spacing w:before="35" w:line="219" w:lineRule="auto"/>
              <w:rPr/>
            </w:pPr>
            <w:r>
              <w:rPr>
                <w:spacing w:val="4"/>
              </w:rPr>
              <w:t>(二)提供相同商品或者服务，对具有同等交易条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件的其他经营者实行价格歧视的。</w:t>
            </w:r>
          </w:p>
        </w:tc>
        <w:tc>
          <w:tcPr>
            <w:tcW w:w="696" w:type="dxa"/>
            <w:vAlign w:val="top"/>
          </w:tcPr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spacing w:line="31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7"/>
              <w:spacing w:before="82" w:line="228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6" w:firstLine="6"/>
              <w:spacing w:before="81" w:line="228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5"/>
              </w:rPr>
              <w:t>倍以下的罚款；没有违法所得的，处 10 万</w:t>
            </w:r>
            <w:r>
              <w:rPr>
                <w:spacing w:val="4"/>
              </w:rPr>
              <w:t>元以</w:t>
            </w:r>
            <w:r>
              <w:rPr/>
              <w:t xml:space="preserve"> </w:t>
            </w:r>
            <w:r>
              <w:rPr>
                <w:spacing w:val="3"/>
              </w:rPr>
              <w:t>上 37 万元以下的罚款。</w:t>
            </w:r>
          </w:p>
        </w:tc>
      </w:tr>
      <w:tr>
        <w:trPr>
          <w:trHeight w:val="2106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spacing w:line="3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2"/>
              <w:spacing w:before="81" w:line="230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6" w:firstLine="6"/>
              <w:spacing w:before="82" w:line="228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2"/>
              </w:rPr>
              <w:t>37 万元以上 73 万元以下的罚款。</w:t>
            </w:r>
          </w:p>
        </w:tc>
      </w:tr>
      <w:tr>
        <w:trPr>
          <w:trHeight w:val="2550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2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7" w:firstLine="6"/>
              <w:spacing w:before="81" w:line="229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 </w:t>
            </w:r>
            <w:r>
              <w:rPr>
                <w:spacing w:val="-1"/>
              </w:rPr>
              <w:t>73 万元以上 100 万元以下的罚款。情节严</w:t>
            </w:r>
            <w:r>
              <w:rPr>
                <w:spacing w:val="-2"/>
              </w:rPr>
              <w:t>重的，</w:t>
            </w:r>
            <w:r>
              <w:rPr/>
              <w:t xml:space="preserve"> </w:t>
            </w:r>
            <w:r>
              <w:rPr>
                <w:spacing w:val="7"/>
              </w:rPr>
              <w:t>责令停业整顿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，或者吊销营业执照。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73"/>
          <w:pgSz w:w="16839" w:h="11905"/>
          <w:pgMar w:top="1011" w:right="4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95"/>
        <w:gridCol w:w="2648"/>
        <w:gridCol w:w="4552"/>
        <w:gridCol w:w="696"/>
        <w:gridCol w:w="1595"/>
        <w:gridCol w:w="4278"/>
      </w:tblGrid>
      <w:tr>
        <w:trPr>
          <w:trHeight w:val="954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2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40" w:firstLine="401"/>
              <w:spacing w:before="82" w:line="229" w:lineRule="auto"/>
              <w:jc w:val="both"/>
              <w:rPr/>
            </w:pPr>
            <w:r>
              <w:rPr>
                <w:spacing w:val="5"/>
              </w:rPr>
              <w:t>相互串通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，操纵市场价</w:t>
            </w:r>
            <w:r>
              <w:rPr/>
              <w:t xml:space="preserve"> </w:t>
            </w:r>
            <w:r>
              <w:rPr>
                <w:spacing w:val="6"/>
              </w:rPr>
              <w:t>格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，造成商品价格较大幅度</w:t>
            </w:r>
            <w:r>
              <w:rPr/>
              <w:t xml:space="preserve"> </w:t>
            </w:r>
            <w:r>
              <w:rPr>
                <w:spacing w:val="6"/>
              </w:rPr>
              <w:t>上涨的。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1" w:firstLine="398"/>
              <w:spacing w:before="81" w:line="231" w:lineRule="auto"/>
              <w:rPr/>
            </w:pPr>
            <w:r>
              <w:rPr>
                <w:b/>
                <w:bCs/>
                <w:spacing w:val="16"/>
              </w:rPr>
              <w:t>第五条第一款</w:t>
            </w:r>
            <w:r>
              <w:rPr>
                <w:b/>
                <w:bCs/>
                <w:spacing w:val="19"/>
                <w:w w:val="101"/>
              </w:rPr>
              <w:t xml:space="preserve">   </w:t>
            </w:r>
            <w:r>
              <w:rPr>
                <w:spacing w:val="16"/>
              </w:rPr>
              <w:t>经营者违反价格法第十四条</w:t>
            </w:r>
            <w:r>
              <w:rPr/>
              <w:t xml:space="preserve"> </w:t>
            </w:r>
            <w:r>
              <w:rPr>
                <w:spacing w:val="6"/>
              </w:rPr>
              <w:t>的规定，相互串通，操纵市场价格，造成商品价格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7"/>
              </w:rPr>
              <w:t>较大幅度上涨的，责令改正，没收违法所得</w:t>
            </w:r>
            <w:r>
              <w:rPr>
                <w:spacing w:val="6"/>
              </w:rPr>
              <w:t>，并处</w:t>
            </w:r>
            <w:r>
              <w:rPr/>
              <w:t xml:space="preserve"> </w:t>
            </w:r>
            <w:r>
              <w:rPr>
                <w:spacing w:val="9"/>
              </w:rPr>
              <w:t>违法所得 5 倍以下的罚款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；没有违法所得的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，处</w:t>
            </w:r>
            <w:r>
              <w:rPr/>
              <w:t xml:space="preserve"> </w:t>
            </w:r>
            <w:r>
              <w:rPr>
                <w:spacing w:val="5"/>
              </w:rPr>
              <w:t>10 万元以上 100 万元以下的罚款</w:t>
            </w:r>
            <w:r>
              <w:rPr>
                <w:spacing w:val="-1"/>
              </w:rPr>
              <w:t xml:space="preserve"> </w:t>
            </w:r>
            <w:r>
              <w:rPr>
                <w:spacing w:val="5"/>
              </w:rPr>
              <w:t>，情节较重的处</w:t>
            </w:r>
            <w:r>
              <w:rPr/>
              <w:t xml:space="preserve"> </w:t>
            </w:r>
            <w:r>
              <w:rPr>
                <w:spacing w:val="1"/>
              </w:rPr>
              <w:t>100 万元以上 500 万元以下的罚款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；情节严重的，</w:t>
            </w:r>
            <w:r>
              <w:rPr/>
              <w:t xml:space="preserve"> </w:t>
            </w:r>
            <w:r>
              <w:rPr>
                <w:spacing w:val="6"/>
              </w:rPr>
              <w:t>责令停业整顿，或者由工商行政管理机关吊销营业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4"/>
              </w:rPr>
              <w:t>执照。</w:t>
            </w:r>
          </w:p>
        </w:tc>
        <w:tc>
          <w:tcPr>
            <w:tcW w:w="696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51" w:line="219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51" w:line="21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5"/>
              </w:rPr>
              <w:t>倍以下的罚款；没有违法所得的，处 10 万</w:t>
            </w:r>
            <w:r>
              <w:rPr>
                <w:spacing w:val="4"/>
              </w:rPr>
              <w:t>元以</w:t>
            </w:r>
            <w:r>
              <w:rPr/>
              <w:t xml:space="preserve"> </w:t>
            </w:r>
            <w:r>
              <w:rPr>
                <w:spacing w:val="3"/>
              </w:rPr>
              <w:t>上 37 万元以下的罚款。</w:t>
            </w:r>
          </w:p>
        </w:tc>
      </w:tr>
      <w:tr>
        <w:trPr>
          <w:trHeight w:val="1279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51" w:line="224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214" w:line="228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2"/>
              </w:rPr>
              <w:t>37 万元以上 73 万元以下的罚款。</w:t>
            </w:r>
          </w:p>
        </w:tc>
      </w:tr>
      <w:tr>
        <w:trPr>
          <w:trHeight w:val="2015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2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7" w:firstLine="6"/>
              <w:spacing w:before="81" w:line="230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 </w:t>
            </w:r>
            <w:r>
              <w:rPr>
                <w:spacing w:val="-1"/>
              </w:rPr>
              <w:t>73 万元以上 100 万元以下的罚款。情节严</w:t>
            </w:r>
            <w:r>
              <w:rPr>
                <w:spacing w:val="-2"/>
              </w:rPr>
              <w:t>重的，</w:t>
            </w:r>
            <w:r>
              <w:rPr/>
              <w:t xml:space="preserve"> </w:t>
            </w:r>
            <w:r>
              <w:rPr>
                <w:spacing w:val="7"/>
              </w:rPr>
              <w:t>责令停业整顿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，或者吊销营业执照。</w:t>
            </w:r>
          </w:p>
        </w:tc>
      </w:tr>
      <w:tr>
        <w:trPr>
          <w:trHeight w:val="1090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1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40" w:firstLine="401"/>
              <w:spacing w:before="81" w:line="229" w:lineRule="auto"/>
              <w:jc w:val="both"/>
              <w:rPr/>
            </w:pPr>
            <w:r>
              <w:rPr>
                <w:spacing w:val="5"/>
              </w:rPr>
              <w:t>经营者相互串通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，操纵</w:t>
            </w:r>
            <w:r>
              <w:rPr/>
              <w:t xml:space="preserve"> </w:t>
            </w:r>
            <w:r>
              <w:rPr>
                <w:spacing w:val="6"/>
              </w:rPr>
              <w:t>市场价格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，损害其他经营者</w:t>
            </w:r>
            <w:r>
              <w:rPr/>
              <w:t xml:space="preserve"> </w:t>
            </w:r>
            <w:r>
              <w:rPr>
                <w:spacing w:val="8"/>
              </w:rPr>
              <w:t>或者消费者合法权益的。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1" w:firstLine="400"/>
              <w:spacing w:before="127" w:line="230" w:lineRule="auto"/>
              <w:jc w:val="both"/>
              <w:rPr/>
            </w:pPr>
            <w:r>
              <w:rPr>
                <w:b/>
                <w:bCs/>
                <w:spacing w:val="8"/>
              </w:rPr>
              <w:t>第五条第二款  </w:t>
            </w:r>
            <w:r>
              <w:rPr>
                <w:spacing w:val="8"/>
              </w:rPr>
              <w:t>除前款规定情形外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，经营者相</w:t>
            </w:r>
            <w:r>
              <w:rPr/>
              <w:t xml:space="preserve"> </w:t>
            </w:r>
            <w:r>
              <w:rPr>
                <w:spacing w:val="7"/>
              </w:rPr>
              <w:t>互串通，操纵市场价格，损害其他经营者或者消费</w:t>
            </w:r>
            <w:r>
              <w:rPr/>
              <w:t xml:space="preserve"> </w:t>
            </w:r>
            <w:r>
              <w:rPr>
                <w:spacing w:val="4"/>
              </w:rPr>
              <w:t>者合法权益的，依照本规定第四条的规定处罚</w:t>
            </w:r>
            <w:r>
              <w:rPr>
                <w:spacing w:val="3"/>
              </w:rPr>
              <w:t>。(第</w:t>
            </w:r>
            <w:r>
              <w:rPr/>
              <w:t xml:space="preserve"> </w:t>
            </w:r>
            <w:r>
              <w:rPr>
                <w:spacing w:val="9"/>
              </w:rPr>
              <w:t>四条</w:t>
            </w:r>
            <w:r>
              <w:rPr>
                <w:spacing w:val="60"/>
              </w:rPr>
              <w:t xml:space="preserve"> </w:t>
            </w:r>
            <w:r>
              <w:rPr>
                <w:spacing w:val="9"/>
              </w:rPr>
              <w:t>经营者违反价格法第十四条的规定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，有下列</w:t>
            </w:r>
            <w:r>
              <w:rPr/>
              <w:t xml:space="preserve"> </w:t>
            </w:r>
            <w:r>
              <w:rPr>
                <w:spacing w:val="7"/>
              </w:rPr>
              <w:t>行为之一的，责令改正，没收违法所得，并处违法</w:t>
            </w:r>
            <w:r>
              <w:rPr/>
              <w:t xml:space="preserve"> </w:t>
            </w:r>
            <w:r>
              <w:rPr>
                <w:spacing w:val="3"/>
              </w:rPr>
              <w:t>所得 5 倍以下的罚款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；没有违法所得的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，处 10 万</w:t>
            </w:r>
            <w:r>
              <w:rPr/>
              <w:t xml:space="preserve"> </w:t>
            </w:r>
            <w:r>
              <w:rPr>
                <w:spacing w:val="3"/>
              </w:rPr>
              <w:t>元以上 100 万元以下的罚款；情节严重的，责令停</w:t>
            </w:r>
          </w:p>
        </w:tc>
        <w:tc>
          <w:tcPr>
            <w:tcW w:w="696" w:type="dxa"/>
            <w:vAlign w:val="top"/>
          </w:tcPr>
          <w:p>
            <w:pPr>
              <w:spacing w:line="3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21" w:line="228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121" w:line="228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5"/>
              </w:rPr>
              <w:t>倍以下的罚款；没有违法所得的，处 10 万</w:t>
            </w:r>
            <w:r>
              <w:rPr>
                <w:spacing w:val="4"/>
              </w:rPr>
              <w:t>元以</w:t>
            </w:r>
            <w:r>
              <w:rPr/>
              <w:t xml:space="preserve"> </w:t>
            </w:r>
            <w:r>
              <w:rPr>
                <w:spacing w:val="3"/>
              </w:rPr>
              <w:t>上 37 万元以下的罚款。</w:t>
            </w:r>
          </w:p>
        </w:tc>
      </w:tr>
      <w:tr>
        <w:trPr>
          <w:trHeight w:val="1267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50" w:line="222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210" w:line="228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2"/>
              </w:rPr>
              <w:t>37 万元以上 73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74"/>
          <w:pgSz w:w="16839" w:h="11905"/>
          <w:pgMar w:top="1011" w:right="4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95"/>
        <w:gridCol w:w="2648"/>
        <w:gridCol w:w="4552"/>
        <w:gridCol w:w="696"/>
        <w:gridCol w:w="1595"/>
        <w:gridCol w:w="4278"/>
      </w:tblGrid>
      <w:tr>
        <w:trPr>
          <w:trHeight w:val="1689" w:hRule="atLeast"/>
        </w:trPr>
        <w:tc>
          <w:tcPr>
            <w:tcW w:w="695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tcBorders>
              <w:top w:val="nil"/>
            </w:tcBorders>
          </w:tcPr>
          <w:p>
            <w:pPr>
              <w:pStyle w:val="TableText"/>
              <w:ind w:left="106"/>
              <w:spacing w:before="51" w:line="203" w:lineRule="auto"/>
              <w:rPr/>
            </w:pPr>
            <w:r>
              <w:rPr>
                <w:spacing w:val="7"/>
              </w:rPr>
              <w:t>业整顿</w:t>
            </w:r>
            <w:r>
              <w:rPr>
                <w:spacing w:val="-5"/>
              </w:rPr>
              <w:t xml:space="preserve"> </w:t>
            </w:r>
            <w:r>
              <w:rPr>
                <w:spacing w:val="7"/>
              </w:rPr>
              <w:t>，或者由工商行政管理机关吊销营业执照)</w:t>
            </w:r>
          </w:p>
        </w:tc>
        <w:tc>
          <w:tcPr>
            <w:tcW w:w="696" w:type="dxa"/>
            <w:vAlign w:val="top"/>
          </w:tcPr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2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258" w:line="230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</w:t>
            </w:r>
            <w:r>
              <w:rPr>
                <w:spacing w:val="3"/>
              </w:rPr>
              <w:t>73 万元以上 100 万元以下的罚款</w:t>
            </w:r>
            <w:r>
              <w:rPr>
                <w:spacing w:val="-31"/>
              </w:rPr>
              <w:t xml:space="preserve"> </w:t>
            </w:r>
            <w:r>
              <w:rPr>
                <w:spacing w:val="3"/>
              </w:rPr>
              <w:t>。责令停业整</w:t>
            </w:r>
            <w:r>
              <w:rPr/>
              <w:t xml:space="preserve"> </w:t>
            </w:r>
            <w:r>
              <w:rPr>
                <w:spacing w:val="5"/>
              </w:rPr>
              <w:t>顿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，或者吊销营业执照。</w:t>
            </w:r>
          </w:p>
        </w:tc>
      </w:tr>
      <w:tr>
        <w:trPr>
          <w:trHeight w:val="1200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0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0"/>
              <w:spacing w:before="82" w:line="228" w:lineRule="auto"/>
              <w:jc w:val="both"/>
              <w:rPr/>
            </w:pPr>
            <w:r>
              <w:rPr>
                <w:spacing w:val="12"/>
              </w:rPr>
              <w:t>行业协会或者其他单位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组织经营者相互串通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，操纵</w:t>
            </w:r>
            <w:r>
              <w:rPr/>
              <w:t xml:space="preserve"> </w:t>
            </w:r>
            <w:r>
              <w:rPr>
                <w:spacing w:val="7"/>
              </w:rPr>
              <w:t>市场价格的。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399"/>
              <w:spacing w:before="82" w:line="230" w:lineRule="auto"/>
              <w:jc w:val="both"/>
              <w:rPr/>
            </w:pPr>
            <w:r>
              <w:rPr>
                <w:b/>
                <w:bCs/>
                <w:spacing w:val="11"/>
              </w:rPr>
              <w:t>第五条第三款</w:t>
            </w:r>
            <w:r>
              <w:rPr>
                <w:b/>
                <w:bCs/>
                <w:spacing w:val="61"/>
              </w:rPr>
              <w:t xml:space="preserve"> </w:t>
            </w:r>
            <w:r>
              <w:rPr>
                <w:spacing w:val="11"/>
              </w:rPr>
              <w:t>行业协会或者其他单位组织经</w:t>
            </w:r>
            <w:r>
              <w:rPr/>
              <w:t xml:space="preserve"> </w:t>
            </w:r>
            <w:r>
              <w:rPr>
                <w:spacing w:val="7"/>
              </w:rPr>
              <w:t>营者相互串通，操纵市场价格的，对经营者</w:t>
            </w:r>
            <w:r>
              <w:rPr>
                <w:spacing w:val="6"/>
              </w:rPr>
              <w:t>依照前</w:t>
            </w:r>
            <w:r>
              <w:rPr/>
              <w:t xml:space="preserve"> </w:t>
            </w:r>
            <w:r>
              <w:rPr>
                <w:spacing w:val="7"/>
              </w:rPr>
              <w:t>两款的规定处罚；对行业协会或者其他单位</w:t>
            </w:r>
            <w:r>
              <w:rPr>
                <w:spacing w:val="6"/>
              </w:rPr>
              <w:t>，可以</w:t>
            </w:r>
            <w:r>
              <w:rPr/>
              <w:t xml:space="preserve"> </w:t>
            </w:r>
            <w:r>
              <w:rPr>
                <w:spacing w:val="3"/>
              </w:rPr>
              <w:t>处 50 万元以下的罚款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，情节严重的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3"/>
              </w:rPr>
              <w:t>由登记管理</w:t>
            </w:r>
            <w:r>
              <w:rPr/>
              <w:t xml:space="preserve"> </w:t>
            </w:r>
            <w:r>
              <w:rPr>
                <w:spacing w:val="7"/>
              </w:rPr>
              <w:t>机关依法撤销登记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、吊销执照。</w:t>
            </w:r>
          </w:p>
        </w:tc>
        <w:tc>
          <w:tcPr>
            <w:tcW w:w="696" w:type="dxa"/>
            <w:vAlign w:val="top"/>
          </w:tcPr>
          <w:p>
            <w:pPr>
              <w:spacing w:line="4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72" w:line="229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spacing w:line="4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3"/>
              </w:rPr>
              <w:t>可以处 15 万元以下的罚款。</w:t>
            </w:r>
          </w:p>
        </w:tc>
      </w:tr>
      <w:tr>
        <w:trPr>
          <w:trHeight w:val="1264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47" w:line="222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2"/>
              </w:rPr>
              <w:t>可以处 15 万元以上 35 万元以下的罚款。</w:t>
            </w:r>
          </w:p>
        </w:tc>
      </w:tr>
      <w:tr>
        <w:trPr>
          <w:trHeight w:val="1165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3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/>
              <w:spacing w:before="313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10" w:right="109" w:firstLine="2"/>
              <w:spacing w:before="313" w:line="227" w:lineRule="auto"/>
              <w:rPr/>
            </w:pPr>
            <w:r>
              <w:rPr>
                <w:spacing w:val="5"/>
              </w:rPr>
              <w:t>可以处 35 万元以上 50 万元以下的罚</w:t>
            </w:r>
            <w:r>
              <w:rPr>
                <w:spacing w:val="4"/>
              </w:rPr>
              <w:t>款</w:t>
            </w:r>
            <w:r>
              <w:rPr>
                <w:spacing w:val="-28"/>
              </w:rPr>
              <w:t xml:space="preserve"> </w:t>
            </w:r>
            <w:r>
              <w:rPr>
                <w:spacing w:val="4"/>
              </w:rPr>
              <w:t>。关依</w:t>
            </w:r>
            <w:r>
              <w:rPr/>
              <w:t xml:space="preserve"> </w:t>
            </w:r>
            <w:r>
              <w:rPr>
                <w:spacing w:val="6"/>
              </w:rPr>
              <w:t>法撤销登记</w:t>
            </w:r>
            <w:r>
              <w:rPr>
                <w:spacing w:val="-29"/>
              </w:rPr>
              <w:t xml:space="preserve"> </w:t>
            </w:r>
            <w:r>
              <w:rPr>
                <w:spacing w:val="6"/>
              </w:rPr>
              <w:t>、吊销执照。</w:t>
            </w:r>
          </w:p>
        </w:tc>
      </w:tr>
      <w:tr>
        <w:trPr>
          <w:trHeight w:val="1140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1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3" w:right="106" w:firstLine="405"/>
              <w:spacing w:before="100" w:line="231" w:lineRule="auto"/>
              <w:jc w:val="both"/>
              <w:rPr/>
            </w:pPr>
            <w:r>
              <w:rPr>
                <w:spacing w:val="9"/>
              </w:rPr>
              <w:t>经营者捏造</w:t>
            </w:r>
            <w:r>
              <w:rPr>
                <w:spacing w:val="-21"/>
              </w:rPr>
              <w:t xml:space="preserve"> </w:t>
            </w:r>
            <w:r>
              <w:rPr>
                <w:spacing w:val="9"/>
              </w:rPr>
              <w:t>、散布涨价</w:t>
            </w:r>
            <w:r>
              <w:rPr/>
              <w:t xml:space="preserve"> </w:t>
            </w:r>
            <w:r>
              <w:rPr>
                <w:spacing w:val="8"/>
              </w:rPr>
              <w:t>信息，扰乱市场价格秩序的;</w:t>
            </w:r>
            <w:r>
              <w:rPr/>
              <w:t xml:space="preserve"> </w:t>
            </w:r>
            <w:r>
              <w:rPr>
                <w:spacing w:val="9"/>
              </w:rPr>
              <w:t>除生产自用外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，超出正常的</w:t>
            </w:r>
            <w:r>
              <w:rPr/>
              <w:t xml:space="preserve"> </w:t>
            </w:r>
            <w:r>
              <w:rPr>
                <w:spacing w:val="9"/>
              </w:rPr>
              <w:t>存储数量或者存储周期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，大</w:t>
            </w:r>
            <w:r>
              <w:rPr/>
              <w:t xml:space="preserve"> </w:t>
            </w:r>
            <w:r>
              <w:rPr>
                <w:spacing w:val="10"/>
              </w:rPr>
              <w:t>量囤积市场供应紧张</w:t>
            </w:r>
            <w:r>
              <w:rPr>
                <w:spacing w:val="-28"/>
              </w:rPr>
              <w:t xml:space="preserve"> </w:t>
            </w:r>
            <w:r>
              <w:rPr>
                <w:spacing w:val="10"/>
              </w:rPr>
              <w:t>、价格</w:t>
            </w:r>
            <w:r>
              <w:rPr/>
              <w:t xml:space="preserve"> </w:t>
            </w:r>
            <w:r>
              <w:rPr>
                <w:spacing w:val="9"/>
              </w:rPr>
              <w:t>发生异常波动的商品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，经价</w:t>
            </w:r>
            <w:r>
              <w:rPr/>
              <w:t xml:space="preserve"> </w:t>
            </w:r>
            <w:r>
              <w:rPr>
                <w:spacing w:val="12"/>
              </w:rPr>
              <w:t>格主管部门告诫仍继续囤积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的;利用其他手段哄抬价格，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4" w:right="101" w:firstLine="402"/>
              <w:spacing w:before="105" w:line="230" w:lineRule="auto"/>
              <w:rPr/>
            </w:pPr>
            <w:r>
              <w:rPr>
                <w:b/>
                <w:bCs/>
                <w:spacing w:val="11"/>
              </w:rPr>
              <w:t>第六条第一款</w:t>
            </w:r>
            <w:r>
              <w:rPr>
                <w:b/>
                <w:bCs/>
                <w:spacing w:val="61"/>
              </w:rPr>
              <w:t xml:space="preserve"> </w:t>
            </w:r>
            <w:r>
              <w:rPr>
                <w:spacing w:val="11"/>
              </w:rPr>
              <w:t>经营者违反价格法第十四条的</w:t>
            </w:r>
            <w:r>
              <w:rPr/>
              <w:t xml:space="preserve"> </w:t>
            </w:r>
            <w:r>
              <w:rPr>
                <w:spacing w:val="7"/>
              </w:rPr>
              <w:t>规定，有下列推动商品价格过快、过高上涨行为之</w:t>
            </w:r>
            <w:r>
              <w:rPr/>
              <w:t xml:space="preserve"> </w:t>
            </w:r>
            <w:r>
              <w:rPr>
                <w:spacing w:val="3"/>
              </w:rPr>
              <w:t>一的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，并处违法所得</w:t>
            </w:r>
            <w:r>
              <w:rPr>
                <w:spacing w:val="2"/>
              </w:rPr>
              <w:t xml:space="preserve"> 5</w:t>
            </w:r>
            <w:r>
              <w:rPr/>
              <w:t xml:space="preserve"> </w:t>
            </w:r>
            <w:r>
              <w:rPr>
                <w:spacing w:val="4"/>
              </w:rPr>
              <w:t>倍以下的罚款;没有违法所得的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，处 5 万元以上 50</w:t>
            </w:r>
            <w:r>
              <w:rPr/>
              <w:t xml:space="preserve">  </w:t>
            </w:r>
            <w:r>
              <w:rPr>
                <w:spacing w:val="8"/>
              </w:rPr>
              <w:t>万元以下的罚款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，情节较重的处50 万元以上 300</w:t>
            </w:r>
            <w:r>
              <w:rPr/>
              <w:t xml:space="preserve"> </w:t>
            </w:r>
            <w:r>
              <w:rPr>
                <w:spacing w:val="7"/>
              </w:rPr>
              <w:t>万元以下的罚款；情节严重的，责令停业整顿，或</w:t>
            </w:r>
            <w:r>
              <w:rPr/>
              <w:t xml:space="preserve"> </w:t>
            </w:r>
            <w:r>
              <w:rPr>
                <w:spacing w:val="7"/>
              </w:rPr>
              <w:t>者由工商行政管理机关吊销营业执照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：(一)捏</w:t>
            </w:r>
            <w:r>
              <w:rPr>
                <w:spacing w:val="6"/>
              </w:rPr>
              <w:t>造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</w:t>
            </w:r>
            <w:r>
              <w:rPr/>
              <w:t xml:space="preserve"> </w:t>
            </w:r>
            <w:r>
              <w:rPr>
                <w:spacing w:val="6"/>
              </w:rPr>
              <w:t>散布涨价信息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，扰乱市场价格秩序的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；(二)除生产</w:t>
            </w:r>
          </w:p>
        </w:tc>
        <w:tc>
          <w:tcPr>
            <w:tcW w:w="696" w:type="dxa"/>
            <w:vAlign w:val="top"/>
          </w:tcPr>
          <w:p>
            <w:pPr>
              <w:spacing w:line="3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45" w:line="229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145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6"/>
              </w:rPr>
              <w:t>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 5 万元以</w:t>
            </w:r>
            <w:r>
              <w:rPr/>
              <w:t xml:space="preserve"> </w:t>
            </w:r>
            <w:r>
              <w:rPr>
                <w:spacing w:val="2"/>
              </w:rPr>
              <w:t>上 18.5 万元以下的罚款。</w:t>
            </w:r>
          </w:p>
        </w:tc>
      </w:tr>
      <w:tr>
        <w:trPr>
          <w:trHeight w:val="1490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160" w:line="230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320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1"/>
              </w:rPr>
              <w:t>18.5 万元以上 36.5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75"/>
          <w:pgSz w:w="16839" w:h="11905"/>
          <w:pgMar w:top="1011" w:right="4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95"/>
        <w:gridCol w:w="2648"/>
        <w:gridCol w:w="4552"/>
        <w:gridCol w:w="696"/>
        <w:gridCol w:w="1595"/>
        <w:gridCol w:w="4278"/>
      </w:tblGrid>
      <w:tr>
        <w:trPr>
          <w:trHeight w:val="2051" w:hRule="atLeast"/>
        </w:trPr>
        <w:tc>
          <w:tcPr>
            <w:tcW w:w="6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</w:tcPr>
          <w:p>
            <w:pPr>
              <w:pStyle w:val="TableText"/>
              <w:ind w:left="106" w:right="109" w:firstLine="1"/>
              <w:spacing w:before="50" w:line="228" w:lineRule="auto"/>
              <w:rPr/>
            </w:pPr>
            <w:r>
              <w:rPr>
                <w:spacing w:val="9"/>
              </w:rPr>
              <w:t>推动商品价格过快</w:t>
            </w:r>
            <w:r>
              <w:rPr>
                <w:spacing w:val="-21"/>
              </w:rPr>
              <w:t xml:space="preserve"> </w:t>
            </w:r>
            <w:r>
              <w:rPr>
                <w:spacing w:val="9"/>
              </w:rPr>
              <w:t>、过高上</w:t>
            </w:r>
            <w:r>
              <w:rPr/>
              <w:t xml:space="preserve"> </w:t>
            </w:r>
            <w:r>
              <w:rPr>
                <w:spacing w:val="4"/>
              </w:rPr>
              <w:t>涨的。</w:t>
            </w:r>
          </w:p>
        </w:tc>
        <w:tc>
          <w:tcPr>
            <w:tcW w:w="4552" w:type="dxa"/>
            <w:vAlign w:val="top"/>
          </w:tcPr>
          <w:p>
            <w:pPr>
              <w:pStyle w:val="TableText"/>
              <w:ind w:left="107" w:right="106" w:firstLine="38"/>
              <w:spacing w:before="49" w:line="230" w:lineRule="auto"/>
              <w:jc w:val="both"/>
              <w:rPr/>
            </w:pPr>
            <w:r>
              <w:rPr>
                <w:spacing w:val="5"/>
              </w:rPr>
              <w:t>自用外，超出正常的存储数量或者存储周期，大量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囤积市场供应紧张、价格发生异常波动的商</w:t>
            </w:r>
            <w:r>
              <w:rPr>
                <w:spacing w:val="6"/>
              </w:rPr>
              <w:t>品，经</w:t>
            </w:r>
            <w:r>
              <w:rPr/>
              <w:t xml:space="preserve"> </w:t>
            </w:r>
            <w:r>
              <w:rPr>
                <w:spacing w:val="7"/>
              </w:rPr>
              <w:t>价格主管部门告诫仍继续囤积的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；(三)利用其他手</w:t>
            </w:r>
            <w:r>
              <w:rPr/>
              <w:t xml:space="preserve"> </w:t>
            </w:r>
            <w:r>
              <w:rPr>
                <w:spacing w:val="6"/>
              </w:rPr>
              <w:t>段哄抬价格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，推动商品价格过快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、过高上涨的。</w:t>
            </w:r>
          </w:p>
        </w:tc>
        <w:tc>
          <w:tcPr>
            <w:tcW w:w="696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2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283" w:line="230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</w:t>
            </w:r>
            <w:r>
              <w:rPr>
                <w:spacing w:val="2"/>
              </w:rPr>
              <w:t>36.5 万元以上 50 万元以下的罚款。情节较重的 </w:t>
            </w:r>
            <w:r>
              <w:rPr>
                <w:spacing w:val="1"/>
              </w:rPr>
              <w:t>处 50 万元以上 300 万元以下的罚款；情节严重</w:t>
            </w:r>
            <w:r>
              <w:rPr>
                <w:spacing w:val="18"/>
              </w:rPr>
              <w:t xml:space="preserve"> </w:t>
            </w:r>
            <w:r>
              <w:rPr>
                <w:spacing w:val="5"/>
              </w:rPr>
              <w:t>的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，责令停业整顿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，或者吊销营业执照。</w:t>
            </w:r>
          </w:p>
        </w:tc>
      </w:tr>
      <w:tr>
        <w:trPr>
          <w:trHeight w:val="1273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3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32" w:firstLine="400"/>
              <w:spacing w:before="260" w:line="231" w:lineRule="auto"/>
              <w:rPr/>
            </w:pPr>
            <w:r>
              <w:rPr>
                <w:spacing w:val="12"/>
              </w:rPr>
              <w:t>行业协会或者为商品交</w:t>
            </w:r>
            <w:r>
              <w:rPr>
                <w:spacing w:val="4"/>
              </w:rPr>
              <w:t xml:space="preserve">  </w:t>
            </w:r>
            <w:r>
              <w:rPr>
                <w:spacing w:val="10"/>
              </w:rPr>
              <w:t>易提供服务的单位捏造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、散</w:t>
            </w:r>
            <w:r>
              <w:rPr/>
              <w:t xml:space="preserve">  </w:t>
            </w:r>
            <w:r>
              <w:rPr>
                <w:spacing w:val="8"/>
              </w:rPr>
              <w:t>布涨价信息</w:t>
            </w:r>
            <w:r>
              <w:rPr>
                <w:spacing w:val="-6"/>
              </w:rPr>
              <w:t xml:space="preserve"> </w:t>
            </w:r>
            <w:r>
              <w:rPr>
                <w:spacing w:val="8"/>
              </w:rPr>
              <w:t>，扰乱市场价格</w:t>
            </w:r>
            <w:r>
              <w:rPr/>
              <w:t xml:space="preserve">  </w:t>
            </w:r>
            <w:r>
              <w:rPr>
                <w:spacing w:val="7"/>
              </w:rPr>
              <w:t>秩序的;除生产自用外，超出</w:t>
            </w:r>
            <w:r>
              <w:rPr>
                <w:spacing w:val="5"/>
              </w:rPr>
              <w:t xml:space="preserve">  </w:t>
            </w:r>
            <w:r>
              <w:rPr>
                <w:spacing w:val="12"/>
              </w:rPr>
              <w:t>正常的存储数量或者存储周</w:t>
            </w:r>
            <w:r>
              <w:rPr>
                <w:spacing w:val="1"/>
              </w:rPr>
              <w:t xml:space="preserve">  </w:t>
            </w:r>
            <w:r>
              <w:rPr>
                <w:spacing w:val="2"/>
              </w:rPr>
              <w:t>期，大量囤积市场供应紧张、</w:t>
            </w:r>
            <w:r>
              <w:rPr>
                <w:spacing w:val="7"/>
              </w:rPr>
              <w:t xml:space="preserve"> </w:t>
            </w:r>
            <w:r>
              <w:rPr>
                <w:spacing w:val="11"/>
              </w:rPr>
              <w:t>价格发生异常波动的商品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/>
              <w:t xml:space="preserve">  </w:t>
            </w:r>
            <w:r>
              <w:rPr>
                <w:spacing w:val="12"/>
              </w:rPr>
              <w:t>经价格部门告诫仍继续囤积</w:t>
            </w:r>
            <w:r>
              <w:rPr>
                <w:spacing w:val="2"/>
              </w:rPr>
              <w:t xml:space="preserve">  </w:t>
            </w:r>
            <w:r>
              <w:rPr>
                <w:spacing w:val="2"/>
              </w:rPr>
              <w:t>的；利用其他手段哄抬价格，</w:t>
            </w:r>
            <w:r>
              <w:rPr>
                <w:spacing w:val="7"/>
              </w:rPr>
              <w:t xml:space="preserve"> </w:t>
            </w:r>
            <w:r>
              <w:rPr>
                <w:spacing w:val="10"/>
              </w:rPr>
              <w:t>推动商品价格过快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、过高上</w:t>
            </w:r>
            <w:r>
              <w:rPr/>
              <w:t xml:space="preserve">  </w:t>
            </w:r>
            <w:r>
              <w:rPr>
                <w:spacing w:val="5"/>
              </w:rPr>
              <w:t>涨的。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40" w:firstLine="600"/>
              <w:spacing w:before="8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第六条第二款</w:t>
            </w:r>
            <w:r>
              <w:rPr>
                <w:b/>
                <w:bCs/>
                <w:spacing w:val="60"/>
                <w:w w:val="101"/>
              </w:rPr>
              <w:t xml:space="preserve"> </w:t>
            </w:r>
            <w:r>
              <w:rPr>
                <w:spacing w:val="9"/>
              </w:rPr>
              <w:t>行业协会或者为商品交易提</w:t>
            </w:r>
            <w:r>
              <w:rPr/>
              <w:t xml:space="preserve"> </w:t>
            </w:r>
            <w:r>
              <w:rPr>
                <w:spacing w:val="8"/>
              </w:rPr>
              <w:t>供服务的单位有前款规定的违法行为的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，可以处</w:t>
            </w:r>
            <w:r>
              <w:rPr/>
              <w:t xml:space="preserve">   </w:t>
            </w:r>
            <w:r>
              <w:rPr>
                <w:spacing w:val="2"/>
              </w:rPr>
              <w:t>50 万元以下的罚款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2"/>
              </w:rPr>
              <w:t>由登记管理机</w:t>
            </w:r>
            <w:r>
              <w:rPr/>
              <w:t xml:space="preserve">  </w:t>
            </w:r>
            <w:r>
              <w:rPr>
                <w:spacing w:val="9"/>
              </w:rPr>
              <w:t>关依法撤销登记、吊销执照。</w:t>
            </w:r>
          </w:p>
        </w:tc>
        <w:tc>
          <w:tcPr>
            <w:tcW w:w="696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209" w:line="229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3"/>
              </w:rPr>
              <w:t>可以处 15 万元以下的罚款。</w:t>
            </w:r>
          </w:p>
        </w:tc>
      </w:tr>
      <w:tr>
        <w:trPr>
          <w:trHeight w:val="1264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47" w:line="222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2"/>
              </w:rPr>
              <w:t>可以处 15 万元以上 35 万元以下的罚款。</w:t>
            </w:r>
          </w:p>
        </w:tc>
      </w:tr>
      <w:tr>
        <w:trPr>
          <w:trHeight w:val="1341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2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8" w:right="109" w:firstLine="4"/>
              <w:spacing w:before="244" w:line="229" w:lineRule="auto"/>
              <w:jc w:val="both"/>
              <w:rPr/>
            </w:pPr>
            <w:r>
              <w:rPr>
                <w:spacing w:val="4"/>
              </w:rPr>
              <w:t>可以处 35 万元以上 50 万元以下的罚款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4"/>
              </w:rPr>
              <w:t>；情节</w:t>
            </w:r>
            <w:r>
              <w:rPr/>
              <w:t xml:space="preserve"> </w:t>
            </w:r>
            <w:r>
              <w:rPr>
                <w:spacing w:val="7"/>
              </w:rPr>
              <w:t>严重的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由登记管理机关依法撤销登记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、吊销</w:t>
            </w:r>
            <w:r>
              <w:rPr/>
              <w:t xml:space="preserve"> </w:t>
            </w:r>
            <w:r>
              <w:rPr>
                <w:spacing w:val="5"/>
              </w:rPr>
              <w:t>执照。</w:t>
            </w:r>
          </w:p>
        </w:tc>
      </w:tr>
      <w:tr>
        <w:trPr>
          <w:trHeight w:val="959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2"/>
              <w:spacing w:before="82" w:line="170" w:lineRule="auto"/>
              <w:rPr/>
            </w:pPr>
            <w:r>
              <w:rPr/>
              <w:t>7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3"/>
              <w:spacing w:before="82" w:line="229" w:lineRule="auto"/>
              <w:jc w:val="both"/>
              <w:rPr/>
            </w:pPr>
            <w:r>
              <w:rPr>
                <w:spacing w:val="12"/>
              </w:rPr>
              <w:t>经营者利用虚假的或者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使人误解的价格手段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，诱骗</w:t>
            </w:r>
            <w:r>
              <w:rPr/>
              <w:t xml:space="preserve"> </w:t>
            </w:r>
            <w:r>
              <w:rPr>
                <w:spacing w:val="12"/>
              </w:rPr>
              <w:t>消费者或者其他经营者与其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进行交易的。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42" w:firstLine="606"/>
              <w:spacing w:before="118" w:line="230" w:lineRule="auto"/>
              <w:jc w:val="both"/>
              <w:rPr/>
            </w:pPr>
            <w:r>
              <w:rPr>
                <w:b/>
                <w:bCs/>
                <w:spacing w:val="16"/>
              </w:rPr>
              <w:t>第七条</w:t>
            </w:r>
            <w:r>
              <w:rPr>
                <w:b/>
                <w:bCs/>
                <w:spacing w:val="18"/>
                <w:w w:val="101"/>
              </w:rPr>
              <w:t xml:space="preserve">   </w:t>
            </w:r>
            <w:r>
              <w:rPr>
                <w:spacing w:val="16"/>
              </w:rPr>
              <w:t>经营者违反价格法第十四条的规</w:t>
            </w:r>
            <w:r>
              <w:rPr/>
              <w:t xml:space="preserve">  </w:t>
            </w:r>
            <w:r>
              <w:rPr>
                <w:spacing w:val="7"/>
              </w:rPr>
              <w:t>定，利用虚假的或者使人误解的价格手段，诱</w:t>
            </w:r>
            <w:r>
              <w:rPr>
                <w:spacing w:val="6"/>
              </w:rPr>
              <w:t>骗消</w:t>
            </w:r>
            <w:r>
              <w:rPr/>
              <w:t xml:space="preserve">  </w:t>
            </w:r>
            <w:r>
              <w:rPr>
                <w:spacing w:val="6"/>
              </w:rPr>
              <w:t>费者或者其他经营者与其进行交易的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5"/>
              </w:rPr>
              <w:t>没收违法所得，并处违法所得 5 倍以下的罚款</w:t>
            </w:r>
            <w:r>
              <w:rPr>
                <w:spacing w:val="4"/>
              </w:rPr>
              <w:t>；没</w:t>
            </w:r>
            <w:r>
              <w:rPr/>
              <w:t xml:space="preserve">  </w:t>
            </w:r>
            <w:r>
              <w:rPr>
                <w:spacing w:val="1"/>
              </w:rPr>
              <w:t>有违法所得的，处 5 万元以上 50 万元以下的罚款；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情节严重的，责令停业整顿，或者由工商行政</w:t>
            </w:r>
            <w:r>
              <w:rPr>
                <w:spacing w:val="6"/>
              </w:rPr>
              <w:t>管理</w:t>
            </w:r>
            <w:r>
              <w:rPr/>
              <w:t xml:space="preserve">  </w:t>
            </w:r>
            <w:r>
              <w:rPr>
                <w:spacing w:val="8"/>
              </w:rPr>
              <w:t>机关吊销营业执照。</w:t>
            </w:r>
          </w:p>
        </w:tc>
        <w:tc>
          <w:tcPr>
            <w:tcW w:w="696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52" w:line="220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52" w:line="220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6"/>
              </w:rPr>
              <w:t>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 5 万元以</w:t>
            </w:r>
            <w:r>
              <w:rPr/>
              <w:t xml:space="preserve"> </w:t>
            </w:r>
            <w:r>
              <w:rPr>
                <w:spacing w:val="2"/>
              </w:rPr>
              <w:t>上 18.5 万元以下的罚款。</w:t>
            </w:r>
          </w:p>
        </w:tc>
      </w:tr>
      <w:tr>
        <w:trPr>
          <w:trHeight w:val="1375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104" w:line="230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262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1"/>
              </w:rPr>
              <w:t>18.5 万元以上 36.5 万元以下的罚款。</w:t>
            </w:r>
          </w:p>
        </w:tc>
      </w:tr>
    </w:tbl>
    <w:p>
      <w:pPr>
        <w:ind w:left="12396"/>
        <w:spacing w:before="69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  <w:r>
        <w:rPr>
          <w:rFonts w:ascii="Times New Roman" w:hAnsi="Times New Roman" w:eastAsia="Times New Roman" w:cs="Times New Roman"/>
          <w:sz w:val="18"/>
          <w:szCs w:val="18"/>
          <w:spacing w:val="7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389</w:t>
      </w:r>
      <w:r>
        <w:rPr>
          <w:rFonts w:ascii="Times New Roman" w:hAnsi="Times New Roman" w:eastAsia="Times New Roman" w:cs="Times New Roman"/>
          <w:sz w:val="18"/>
          <w:szCs w:val="18"/>
          <w:spacing w:val="12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497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95"/>
        <w:gridCol w:w="2648"/>
        <w:gridCol w:w="4552"/>
        <w:gridCol w:w="696"/>
        <w:gridCol w:w="1595"/>
        <w:gridCol w:w="4278"/>
      </w:tblGrid>
      <w:tr>
        <w:trPr>
          <w:trHeight w:val="1418" w:hRule="atLeast"/>
        </w:trPr>
        <w:tc>
          <w:tcPr>
            <w:tcW w:w="695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3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2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47" w:firstLine="6"/>
              <w:spacing w:before="125" w:line="229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 </w:t>
            </w:r>
            <w:r>
              <w:rPr>
                <w:spacing w:val="-2"/>
              </w:rPr>
              <w:t>36.5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万元以上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50</w:t>
            </w:r>
            <w:r>
              <w:rPr>
                <w:spacing w:val="-14"/>
              </w:rPr>
              <w:t xml:space="preserve"> </w:t>
            </w:r>
            <w:r>
              <w:rPr>
                <w:spacing w:val="-2"/>
              </w:rPr>
              <w:t>万元以下的罚款。情节严重的，</w:t>
            </w:r>
            <w:r>
              <w:rPr/>
              <w:t xml:space="preserve"> </w:t>
            </w:r>
            <w:r>
              <w:rPr>
                <w:spacing w:val="7"/>
              </w:rPr>
              <w:t>责令停业整顿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，或者吊销营业执照。</w:t>
            </w:r>
          </w:p>
        </w:tc>
      </w:tr>
      <w:tr>
        <w:trPr>
          <w:trHeight w:val="1110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1"/>
              <w:spacing w:before="82" w:line="171" w:lineRule="auto"/>
              <w:rPr/>
            </w:pPr>
            <w:r>
              <w:rPr/>
              <w:t>8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1"/>
              <w:spacing w:before="81" w:line="229" w:lineRule="auto"/>
              <w:jc w:val="both"/>
              <w:rPr/>
            </w:pPr>
            <w:r>
              <w:rPr>
                <w:spacing w:val="12"/>
              </w:rPr>
              <w:t>经营者采取抬高等级或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者压低等级等手段销售</w:t>
            </w:r>
            <w:r>
              <w:rPr>
                <w:spacing w:val="-20"/>
              </w:rPr>
              <w:t xml:space="preserve"> </w:t>
            </w:r>
            <w:r>
              <w:rPr>
                <w:spacing w:val="9"/>
              </w:rPr>
              <w:t>、收</w:t>
            </w:r>
            <w:r>
              <w:rPr/>
              <w:t xml:space="preserve"> </w:t>
            </w:r>
            <w:r>
              <w:rPr>
                <w:spacing w:val="8"/>
              </w:rPr>
              <w:t>购商品或者提供服务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，变相</w:t>
            </w:r>
            <w:r>
              <w:rPr/>
              <w:t xml:space="preserve"> </w:t>
            </w:r>
            <w:r>
              <w:rPr>
                <w:spacing w:val="8"/>
              </w:rPr>
              <w:t>提高或者压低价格的。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2" w:firstLine="399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第八条   </w:t>
            </w:r>
            <w:r>
              <w:rPr>
                <w:spacing w:val="9"/>
              </w:rPr>
              <w:t>经营者违反价格法第十四条的规定，</w:t>
            </w:r>
            <w:r>
              <w:rPr>
                <w:spacing w:val="18"/>
              </w:rPr>
              <w:t xml:space="preserve"> </w:t>
            </w:r>
            <w:r>
              <w:rPr>
                <w:spacing w:val="7"/>
              </w:rPr>
              <w:t>采取抬高等级或者压低等级等手段销售、收</w:t>
            </w:r>
            <w:r>
              <w:rPr>
                <w:spacing w:val="6"/>
              </w:rPr>
              <w:t>购商品</w:t>
            </w:r>
            <w:r>
              <w:rPr/>
              <w:t xml:space="preserve">  </w:t>
            </w:r>
            <w:r>
              <w:rPr>
                <w:spacing w:val="7"/>
              </w:rPr>
              <w:t>或者提供服务，变相提高或者压低价格的，</w:t>
            </w:r>
            <w:r>
              <w:rPr>
                <w:spacing w:val="6"/>
              </w:rPr>
              <w:t>责令改</w:t>
            </w:r>
            <w:r>
              <w:rPr/>
              <w:t xml:space="preserve">  </w:t>
            </w:r>
            <w:r>
              <w:rPr>
                <w:spacing w:val="-1"/>
              </w:rPr>
              <w:t>正，没收违法所得，并处违法所得 5 倍以下的罚款；</w:t>
            </w:r>
            <w:r>
              <w:rPr>
                <w:spacing w:val="16"/>
              </w:rPr>
              <w:t xml:space="preserve"> </w:t>
            </w:r>
            <w:r>
              <w:rPr>
                <w:spacing w:val="5"/>
              </w:rPr>
              <w:t>没有违法所得的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，处 2 万元以上 20 </w:t>
            </w:r>
            <w:r>
              <w:rPr>
                <w:spacing w:val="4"/>
              </w:rPr>
              <w:t>万元以下的罚</w:t>
            </w:r>
            <w:r>
              <w:rPr/>
              <w:t xml:space="preserve">  </w:t>
            </w:r>
            <w:r>
              <w:rPr>
                <w:spacing w:val="7"/>
              </w:rPr>
              <w:t>款；情节严重的，责令停业整顿，或者由工</w:t>
            </w:r>
            <w:r>
              <w:rPr>
                <w:spacing w:val="6"/>
              </w:rPr>
              <w:t>商行政</w:t>
            </w:r>
            <w:r>
              <w:rPr/>
              <w:t xml:space="preserve">  </w:t>
            </w:r>
            <w:r>
              <w:rPr>
                <w:spacing w:val="8"/>
              </w:rPr>
              <w:t>管理机关吊销营业执照。</w:t>
            </w:r>
          </w:p>
        </w:tc>
        <w:tc>
          <w:tcPr>
            <w:tcW w:w="696" w:type="dxa"/>
            <w:vAlign w:val="top"/>
          </w:tcPr>
          <w:p>
            <w:pPr>
              <w:spacing w:line="3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26" w:line="229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127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6"/>
              </w:rPr>
              <w:t>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 2 万元以</w:t>
            </w:r>
            <w:r>
              <w:rPr/>
              <w:t xml:space="preserve"> </w:t>
            </w:r>
            <w:r>
              <w:rPr>
                <w:spacing w:val="3"/>
              </w:rPr>
              <w:t>上 7.4 万元以下的罚款。</w:t>
            </w:r>
          </w:p>
        </w:tc>
      </w:tr>
      <w:tr>
        <w:trPr>
          <w:trHeight w:val="1264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47" w:line="222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207" w:line="228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1"/>
              </w:rPr>
              <w:t>7.4 万元以上 14.6 万元以下的罚款。</w:t>
            </w:r>
          </w:p>
        </w:tc>
      </w:tr>
      <w:tr>
        <w:trPr>
          <w:trHeight w:val="1689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1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47" w:firstLine="6"/>
              <w:spacing w:before="261" w:line="229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 </w:t>
            </w:r>
            <w:r>
              <w:rPr>
                <w:spacing w:val="-2"/>
              </w:rPr>
              <w:t>14.6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万元以上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20</w:t>
            </w:r>
            <w:r>
              <w:rPr>
                <w:spacing w:val="-14"/>
              </w:rPr>
              <w:t xml:space="preserve"> </w:t>
            </w:r>
            <w:r>
              <w:rPr>
                <w:spacing w:val="-2"/>
              </w:rPr>
              <w:t>万元以下的罚款。情节严重的，</w:t>
            </w:r>
            <w:r>
              <w:rPr/>
              <w:t xml:space="preserve"> </w:t>
            </w:r>
            <w:r>
              <w:rPr>
                <w:spacing w:val="7"/>
              </w:rPr>
              <w:t>责令停业整顿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，或者吊销营业执照。</w:t>
            </w:r>
          </w:p>
        </w:tc>
      </w:tr>
      <w:tr>
        <w:trPr>
          <w:trHeight w:val="1120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01"/>
              <w:spacing w:before="82" w:line="170" w:lineRule="auto"/>
              <w:rPr/>
            </w:pPr>
            <w:r>
              <w:rPr/>
              <w:t>9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398"/>
              <w:spacing w:before="81" w:line="227" w:lineRule="auto"/>
              <w:rPr/>
            </w:pPr>
            <w:r>
              <w:rPr>
                <w:spacing w:val="12"/>
              </w:rPr>
              <w:t>经营者超出政府指导价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浮动幅度制定价格的。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1" w:firstLine="400"/>
              <w:spacing w:before="140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第九条第一项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10"/>
              </w:rPr>
              <w:t>经营者不执行政府指导价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、政</w:t>
            </w:r>
            <w:r>
              <w:rPr/>
              <w:t xml:space="preserve"> </w:t>
            </w:r>
            <w:r>
              <w:rPr>
                <w:spacing w:val="7"/>
              </w:rPr>
              <w:t>府定价，有下列行为之一的，责令改正，没收</w:t>
            </w:r>
            <w:r>
              <w:rPr>
                <w:spacing w:val="6"/>
              </w:rPr>
              <w:t>违法</w:t>
            </w:r>
            <w:r>
              <w:rPr/>
              <w:t xml:space="preserve"> </w:t>
            </w:r>
            <w:r>
              <w:rPr>
                <w:spacing w:val="9"/>
              </w:rPr>
              <w:t>所得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，并处违法所得 5 倍以下的罚款;没有违法所</w:t>
            </w:r>
            <w:r>
              <w:rPr/>
              <w:t xml:space="preserve"> </w:t>
            </w:r>
            <w:r>
              <w:rPr>
                <w:spacing w:val="3"/>
              </w:rPr>
              <w:t>得的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，处 5 万元以上 50 万元以下的罚款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，情节较</w:t>
            </w:r>
            <w:r>
              <w:rPr/>
              <w:t xml:space="preserve"> </w:t>
            </w:r>
            <w:r>
              <w:rPr>
                <w:spacing w:val="3"/>
              </w:rPr>
              <w:t>重的处 50 万元以上 200 万元以下的罚款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；情节严</w:t>
            </w:r>
            <w:r>
              <w:rPr/>
              <w:t xml:space="preserve"> </w:t>
            </w:r>
            <w:r>
              <w:rPr>
                <w:spacing w:val="4"/>
              </w:rPr>
              <w:t>重的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，责令停业整顿：</w:t>
            </w:r>
          </w:p>
          <w:p>
            <w:pPr>
              <w:pStyle w:val="TableText"/>
              <w:ind w:left="513"/>
              <w:spacing w:before="15" w:line="203" w:lineRule="auto"/>
              <w:rPr/>
            </w:pPr>
            <w:r>
              <w:rPr>
                <w:spacing w:val="7"/>
              </w:rPr>
              <w:t>(一)超出政府指导价浮动幅度制定价格的。</w:t>
            </w:r>
          </w:p>
        </w:tc>
        <w:tc>
          <w:tcPr>
            <w:tcW w:w="696" w:type="dxa"/>
            <w:vAlign w:val="top"/>
          </w:tcPr>
          <w:p>
            <w:pPr>
              <w:spacing w:line="3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36" w:line="228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136" w:line="228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6"/>
              </w:rPr>
              <w:t>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 5 万元以</w:t>
            </w:r>
            <w:r>
              <w:rPr/>
              <w:t xml:space="preserve"> </w:t>
            </w:r>
            <w:r>
              <w:rPr>
                <w:spacing w:val="2"/>
              </w:rPr>
              <w:t>上 18.5 万元以下的罚款。</w:t>
            </w:r>
          </w:p>
        </w:tc>
      </w:tr>
      <w:tr>
        <w:trPr>
          <w:trHeight w:val="1267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50" w:line="222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208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1"/>
              </w:rPr>
              <w:t>18.5 万元以上 36.5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76"/>
          <w:pgSz w:w="16839" w:h="11905"/>
          <w:pgMar w:top="1011" w:right="4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95"/>
        <w:gridCol w:w="2648"/>
        <w:gridCol w:w="4552"/>
        <w:gridCol w:w="696"/>
        <w:gridCol w:w="1595"/>
        <w:gridCol w:w="4278"/>
      </w:tblGrid>
      <w:tr>
        <w:trPr>
          <w:trHeight w:val="1734" w:hRule="atLeast"/>
        </w:trPr>
        <w:tc>
          <w:tcPr>
            <w:tcW w:w="695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1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124" w:line="230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</w:t>
            </w:r>
            <w:r>
              <w:rPr>
                <w:spacing w:val="2"/>
              </w:rPr>
              <w:t>36.5 万元以上 50 万元以下的罚款。情节较重的 </w:t>
            </w:r>
            <w:r>
              <w:rPr>
                <w:spacing w:val="1"/>
              </w:rPr>
              <w:t>处 50 万元以上 200 万元以下的罚款；情节严重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，责令停业整顿。</w:t>
            </w:r>
          </w:p>
        </w:tc>
      </w:tr>
      <w:tr>
        <w:trPr>
          <w:trHeight w:val="1125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2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3"/>
              <w:spacing w:before="81" w:line="227" w:lineRule="auto"/>
              <w:rPr/>
            </w:pPr>
            <w:r>
              <w:rPr>
                <w:spacing w:val="12"/>
              </w:rPr>
              <w:t>经营者高于或者低于政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府定价制定价格的。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第九条第二项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10"/>
              </w:rPr>
              <w:t>经营者不执行政府指导价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、政</w:t>
            </w:r>
            <w:r>
              <w:rPr/>
              <w:t xml:space="preserve"> </w:t>
            </w:r>
            <w:r>
              <w:rPr>
                <w:spacing w:val="7"/>
              </w:rPr>
              <w:t>府定价，有下列行为之一的，责令改正，没收</w:t>
            </w:r>
            <w:r>
              <w:rPr>
                <w:spacing w:val="6"/>
              </w:rPr>
              <w:t>违法</w:t>
            </w:r>
            <w:r>
              <w:rPr/>
              <w:t xml:space="preserve"> </w:t>
            </w:r>
            <w:r>
              <w:rPr>
                <w:spacing w:val="9"/>
              </w:rPr>
              <w:t>所得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，并处违法所得 5 倍以下的罚款;没有违法所</w:t>
            </w:r>
            <w:r>
              <w:rPr/>
              <w:t xml:space="preserve"> </w:t>
            </w:r>
            <w:r>
              <w:rPr>
                <w:spacing w:val="3"/>
              </w:rPr>
              <w:t>得的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，处 5 万元以上 50 万元以下的罚款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，情节较</w:t>
            </w:r>
            <w:r>
              <w:rPr/>
              <w:t xml:space="preserve"> </w:t>
            </w:r>
            <w:r>
              <w:rPr>
                <w:spacing w:val="3"/>
              </w:rPr>
              <w:t>重的处 50 万元以上 200 万元以下的罚款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；情节严</w:t>
            </w:r>
            <w:r>
              <w:rPr/>
              <w:t xml:space="preserve"> </w:t>
            </w:r>
            <w:r>
              <w:rPr>
                <w:spacing w:val="4"/>
              </w:rPr>
              <w:t>重的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，责令停业整顿：</w:t>
            </w:r>
          </w:p>
          <w:p>
            <w:pPr>
              <w:pStyle w:val="TableText"/>
              <w:ind w:left="412"/>
              <w:spacing w:before="13" w:line="203" w:lineRule="auto"/>
              <w:rPr/>
            </w:pPr>
            <w:r>
              <w:rPr>
                <w:spacing w:val="7"/>
              </w:rPr>
              <w:t>(二)高于或者低于政府定价制定价格的。</w:t>
            </w:r>
          </w:p>
        </w:tc>
        <w:tc>
          <w:tcPr>
            <w:tcW w:w="696" w:type="dxa"/>
            <w:vAlign w:val="top"/>
          </w:tcPr>
          <w:p>
            <w:pPr>
              <w:spacing w:line="3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34" w:line="229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135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6"/>
              </w:rPr>
              <w:t>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 5 万元以</w:t>
            </w:r>
            <w:r>
              <w:rPr/>
              <w:t xml:space="preserve"> </w:t>
            </w:r>
            <w:r>
              <w:rPr>
                <w:spacing w:val="2"/>
              </w:rPr>
              <w:t>上 18.5 万元以下的罚款。</w:t>
            </w:r>
          </w:p>
        </w:tc>
      </w:tr>
      <w:tr>
        <w:trPr>
          <w:trHeight w:val="1264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47" w:line="222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205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1"/>
              </w:rPr>
              <w:t>18.5 万元以上 36.5 万元以下的罚款。</w:t>
            </w:r>
          </w:p>
        </w:tc>
      </w:tr>
      <w:tr>
        <w:trPr>
          <w:trHeight w:val="1579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2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47" w:line="224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</w:t>
            </w:r>
            <w:r>
              <w:rPr>
                <w:spacing w:val="2"/>
              </w:rPr>
              <w:t>36.5 万元以上 50 万元以下的罚款。情节较重的 </w:t>
            </w:r>
            <w:r>
              <w:rPr>
                <w:spacing w:val="1"/>
              </w:rPr>
              <w:t>处 50 万元以上 200 万元以下的罚款；情节严重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，责令停业整顿。</w:t>
            </w:r>
          </w:p>
        </w:tc>
      </w:tr>
      <w:tr>
        <w:trPr>
          <w:trHeight w:val="1200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2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9" w:firstLine="410"/>
              <w:spacing w:before="82" w:line="229" w:lineRule="auto"/>
              <w:jc w:val="both"/>
              <w:rPr/>
            </w:pPr>
            <w:r>
              <w:rPr>
                <w:spacing w:val="11"/>
              </w:rPr>
              <w:t>经营者擅自制定属于政</w:t>
            </w:r>
            <w:r>
              <w:rPr>
                <w:spacing w:val="5"/>
              </w:rPr>
              <w:t xml:space="preserve"> </w:t>
            </w:r>
            <w:r>
              <w:rPr>
                <w:spacing w:val="10"/>
              </w:rPr>
              <w:t>府指导价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、政府定价范围内</w:t>
            </w:r>
            <w:r>
              <w:rPr/>
              <w:t xml:space="preserve"> </w:t>
            </w:r>
            <w:r>
              <w:rPr>
                <w:spacing w:val="8"/>
              </w:rPr>
              <w:t>的商品或者服务价格的。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1" w:firstLine="400"/>
              <w:spacing w:before="181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第九条第三项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10"/>
              </w:rPr>
              <w:t>经营者不执行政府指导价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、政</w:t>
            </w:r>
            <w:r>
              <w:rPr/>
              <w:t xml:space="preserve"> </w:t>
            </w:r>
            <w:r>
              <w:rPr>
                <w:spacing w:val="7"/>
              </w:rPr>
              <w:t>府定价，有下列行为之一的，责令改正，没收</w:t>
            </w:r>
            <w:r>
              <w:rPr>
                <w:spacing w:val="6"/>
              </w:rPr>
              <w:t>违法</w:t>
            </w:r>
            <w:r>
              <w:rPr/>
              <w:t xml:space="preserve"> </w:t>
            </w:r>
            <w:r>
              <w:rPr>
                <w:spacing w:val="9"/>
              </w:rPr>
              <w:t>所得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，并处违法所得 5 倍以下的罚款;没有违法所</w:t>
            </w:r>
            <w:r>
              <w:rPr/>
              <w:t xml:space="preserve"> </w:t>
            </w:r>
            <w:r>
              <w:rPr>
                <w:spacing w:val="3"/>
              </w:rPr>
              <w:t>得的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，处 5 万元以上 50 万元以下的罚款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，情节较</w:t>
            </w:r>
            <w:r>
              <w:rPr/>
              <w:t xml:space="preserve"> </w:t>
            </w:r>
            <w:r>
              <w:rPr>
                <w:spacing w:val="3"/>
              </w:rPr>
              <w:t>重的处 50 万元以上 200 万元以下的罚款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；情节严</w:t>
            </w:r>
            <w:r>
              <w:rPr/>
              <w:t xml:space="preserve"> </w:t>
            </w:r>
            <w:r>
              <w:rPr>
                <w:spacing w:val="4"/>
              </w:rPr>
              <w:t>重的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，责令停业整顿：</w:t>
            </w:r>
          </w:p>
          <w:p>
            <w:pPr>
              <w:pStyle w:val="TableText"/>
              <w:ind w:left="412"/>
              <w:spacing w:before="13" w:line="203" w:lineRule="auto"/>
              <w:rPr/>
            </w:pPr>
            <w:r>
              <w:rPr>
                <w:spacing w:val="4"/>
              </w:rPr>
              <w:t>(三)擅自制定属于政府指导价、政府定价范围内</w:t>
            </w:r>
          </w:p>
        </w:tc>
        <w:tc>
          <w:tcPr>
            <w:tcW w:w="696" w:type="dxa"/>
            <w:vAlign w:val="top"/>
          </w:tcPr>
          <w:p>
            <w:pPr>
              <w:spacing w:line="4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77" w:line="228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177" w:line="228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6"/>
              </w:rPr>
              <w:t>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 5 万元以</w:t>
            </w:r>
            <w:r>
              <w:rPr/>
              <w:t xml:space="preserve"> </w:t>
            </w:r>
            <w:r>
              <w:rPr>
                <w:spacing w:val="2"/>
              </w:rPr>
              <w:t>上 18.5 万元以下的罚款。</w:t>
            </w:r>
          </w:p>
        </w:tc>
      </w:tr>
      <w:tr>
        <w:trPr>
          <w:trHeight w:val="1267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50" w:line="222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210" w:line="228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1"/>
              </w:rPr>
              <w:t>18.5 万元以上 36.5 万元以下的罚款。</w:t>
            </w:r>
          </w:p>
        </w:tc>
      </w:tr>
    </w:tbl>
    <w:p>
      <w:pPr>
        <w:spacing w:line="153" w:lineRule="exact"/>
        <w:rPr>
          <w:rFonts w:ascii="Arial"/>
          <w:sz w:val="13"/>
        </w:rPr>
      </w:pPr>
      <w:r/>
    </w:p>
    <w:p>
      <w:pPr>
        <w:spacing w:line="153" w:lineRule="exact"/>
        <w:sectPr>
          <w:footerReference w:type="default" r:id="rId377"/>
          <w:pgSz w:w="16839" w:h="11905"/>
          <w:pgMar w:top="1011" w:right="497" w:bottom="1949" w:left="1871" w:header="0" w:footer="1787" w:gutter="0"/>
        </w:sectPr>
        <w:rPr>
          <w:rFonts w:ascii="Arial" w:hAnsi="Arial" w:eastAsia="Arial" w:cs="Arial"/>
          <w:sz w:val="13"/>
          <w:szCs w:val="13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95"/>
        <w:gridCol w:w="2648"/>
        <w:gridCol w:w="4552"/>
        <w:gridCol w:w="696"/>
        <w:gridCol w:w="1595"/>
        <w:gridCol w:w="4278"/>
      </w:tblGrid>
      <w:tr>
        <w:trPr>
          <w:trHeight w:val="1584" w:hRule="atLeast"/>
        </w:trPr>
        <w:tc>
          <w:tcPr>
            <w:tcW w:w="6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</w:tcPr>
          <w:p>
            <w:pPr>
              <w:pStyle w:val="TableText"/>
              <w:ind w:left="124"/>
              <w:spacing w:before="50" w:line="208" w:lineRule="auto"/>
              <w:rPr/>
            </w:pPr>
            <w:r>
              <w:rPr>
                <w:spacing w:val="7"/>
              </w:rPr>
              <w:t>的商品或者服务价格的。</w:t>
            </w:r>
          </w:p>
        </w:tc>
        <w:tc>
          <w:tcPr>
            <w:tcW w:w="696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1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52" w:line="224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</w:t>
            </w:r>
            <w:r>
              <w:rPr>
                <w:spacing w:val="2"/>
              </w:rPr>
              <w:t>36.5 万元以上 50 万元以下的罚款。情节较重的 </w:t>
            </w:r>
            <w:r>
              <w:rPr>
                <w:spacing w:val="1"/>
              </w:rPr>
              <w:t>处 50 万元以上 200 万元以下的罚款；情节严重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，责令停业整顿。</w:t>
            </w:r>
          </w:p>
        </w:tc>
      </w:tr>
      <w:tr>
        <w:trPr>
          <w:trHeight w:val="1140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2" w:line="171" w:lineRule="auto"/>
              <w:rPr/>
            </w:pPr>
            <w:r>
              <w:rPr>
                <w:spacing w:val="-14"/>
              </w:rPr>
              <w:t>12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35" w:firstLine="403"/>
              <w:spacing w:before="82" w:line="228" w:lineRule="auto"/>
              <w:rPr/>
            </w:pPr>
            <w:r>
              <w:rPr>
                <w:spacing w:val="12"/>
              </w:rPr>
              <w:t>经营者提前或者推迟执</w:t>
            </w:r>
            <w:r>
              <w:rPr>
                <w:spacing w:val="2"/>
              </w:rPr>
              <w:t xml:space="preserve">  </w:t>
            </w:r>
            <w:r>
              <w:rPr>
                <w:spacing w:val="2"/>
              </w:rPr>
              <w:t>行政府指导价、政府定价的。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第九条第四项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10"/>
              </w:rPr>
              <w:t>经营者不执行政府指导价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、政</w:t>
            </w:r>
            <w:r>
              <w:rPr/>
              <w:t xml:space="preserve"> </w:t>
            </w:r>
            <w:r>
              <w:rPr>
                <w:spacing w:val="7"/>
              </w:rPr>
              <w:t>府定价，有下列行为之一的，责令改正，没收</w:t>
            </w:r>
            <w:r>
              <w:rPr>
                <w:spacing w:val="6"/>
              </w:rPr>
              <w:t>违法</w:t>
            </w:r>
            <w:r>
              <w:rPr/>
              <w:t xml:space="preserve"> </w:t>
            </w:r>
            <w:r>
              <w:rPr>
                <w:spacing w:val="9"/>
              </w:rPr>
              <w:t>所得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，并处违法所得 5 倍以下的罚款;没有违法所</w:t>
            </w:r>
            <w:r>
              <w:rPr/>
              <w:t xml:space="preserve"> </w:t>
            </w:r>
            <w:r>
              <w:rPr>
                <w:spacing w:val="3"/>
              </w:rPr>
              <w:t>得的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，处 5 万元以上 50 万元以下的罚款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，情节较</w:t>
            </w:r>
            <w:r>
              <w:rPr/>
              <w:t xml:space="preserve"> </w:t>
            </w:r>
            <w:r>
              <w:rPr>
                <w:spacing w:val="3"/>
              </w:rPr>
              <w:t>重的处 50 万元以上 200 万元以下的罚款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；情节严</w:t>
            </w:r>
            <w:r>
              <w:rPr/>
              <w:t xml:space="preserve"> </w:t>
            </w:r>
            <w:r>
              <w:rPr>
                <w:spacing w:val="4"/>
              </w:rPr>
              <w:t>重的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，责令停业整顿：</w:t>
            </w:r>
          </w:p>
          <w:p>
            <w:pPr>
              <w:pStyle w:val="TableText"/>
              <w:ind w:left="124" w:right="233" w:firstLine="288"/>
              <w:spacing w:before="14" w:line="228" w:lineRule="auto"/>
              <w:rPr/>
            </w:pPr>
            <w:r>
              <w:rPr>
                <w:spacing w:val="7"/>
              </w:rPr>
              <w:t>(四)提前或者推迟执行政府指导价、政府定价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696" w:type="dxa"/>
            <w:vAlign w:val="top"/>
          </w:tcPr>
          <w:p>
            <w:pPr>
              <w:spacing w:line="3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43" w:line="228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143" w:line="228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6"/>
              </w:rPr>
              <w:t>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 5 万元以</w:t>
            </w:r>
            <w:r>
              <w:rPr/>
              <w:t xml:space="preserve"> </w:t>
            </w:r>
            <w:r>
              <w:rPr>
                <w:spacing w:val="2"/>
              </w:rPr>
              <w:t>上 18.5 万元以下的罚款。</w:t>
            </w:r>
          </w:p>
        </w:tc>
      </w:tr>
      <w:tr>
        <w:trPr>
          <w:trHeight w:val="1264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47" w:line="222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205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1"/>
              </w:rPr>
              <w:t>18.5 万元以上 36.5 万元以下的罚款。</w:t>
            </w:r>
          </w:p>
        </w:tc>
      </w:tr>
      <w:tr>
        <w:trPr>
          <w:trHeight w:val="1829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spacing w:line="3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1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173" w:line="230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</w:t>
            </w:r>
            <w:r>
              <w:rPr>
                <w:spacing w:val="2"/>
              </w:rPr>
              <w:t>36.5 万元以上 50 万元以下的罚款。情节较重的 </w:t>
            </w:r>
            <w:r>
              <w:rPr>
                <w:spacing w:val="1"/>
              </w:rPr>
              <w:t>处 50 万元以上 200 万元以下的罚款；情节严重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，责令停业整顿。</w:t>
            </w:r>
          </w:p>
        </w:tc>
      </w:tr>
      <w:tr>
        <w:trPr>
          <w:trHeight w:val="1265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1" w:line="170" w:lineRule="auto"/>
              <w:rPr/>
            </w:pPr>
            <w:r>
              <w:rPr>
                <w:spacing w:val="-14"/>
              </w:rPr>
              <w:t>13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40" w:firstLine="401"/>
              <w:spacing w:before="81" w:line="227" w:lineRule="auto"/>
              <w:rPr/>
            </w:pPr>
            <w:r>
              <w:rPr>
                <w:spacing w:val="9"/>
              </w:rPr>
              <w:t>经营者自立收费项目或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者自定标准收费的。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1" w:firstLine="400"/>
              <w:spacing w:before="56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第九条第五项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10"/>
              </w:rPr>
              <w:t>经营者不执行政府指导价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、政</w:t>
            </w:r>
            <w:r>
              <w:rPr/>
              <w:t xml:space="preserve"> </w:t>
            </w:r>
            <w:r>
              <w:rPr>
                <w:spacing w:val="7"/>
              </w:rPr>
              <w:t>府定价，有下列行为之一的，责令改正，没收</w:t>
            </w:r>
            <w:r>
              <w:rPr>
                <w:spacing w:val="6"/>
              </w:rPr>
              <w:t>违法</w:t>
            </w:r>
            <w:r>
              <w:rPr/>
              <w:t xml:space="preserve"> </w:t>
            </w:r>
            <w:r>
              <w:rPr>
                <w:spacing w:val="9"/>
              </w:rPr>
              <w:t>所得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，并处违法所得 5 倍以下的罚款;没有违法所</w:t>
            </w:r>
            <w:r>
              <w:rPr/>
              <w:t xml:space="preserve"> </w:t>
            </w:r>
            <w:r>
              <w:rPr>
                <w:spacing w:val="3"/>
              </w:rPr>
              <w:t>得的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，处 5 万元以上 50 万元以下的罚款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，情节较</w:t>
            </w:r>
            <w:r>
              <w:rPr/>
              <w:t xml:space="preserve"> </w:t>
            </w:r>
            <w:r>
              <w:rPr>
                <w:spacing w:val="3"/>
              </w:rPr>
              <w:t>重的处 50 万元以上 200 万元以下的罚款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；情节严</w:t>
            </w:r>
            <w:r>
              <w:rPr/>
              <w:t xml:space="preserve"> </w:t>
            </w:r>
            <w:r>
              <w:rPr>
                <w:spacing w:val="4"/>
              </w:rPr>
              <w:t>重的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，责令停业整顿：</w:t>
            </w:r>
          </w:p>
          <w:p>
            <w:pPr>
              <w:pStyle w:val="TableText"/>
              <w:ind w:left="513"/>
              <w:spacing w:before="13" w:line="197" w:lineRule="auto"/>
              <w:rPr/>
            </w:pPr>
            <w:r>
              <w:rPr>
                <w:spacing w:val="7"/>
              </w:rPr>
              <w:t>(五)自立收费项目或者自定标准收费的。</w:t>
            </w:r>
          </w:p>
        </w:tc>
        <w:tc>
          <w:tcPr>
            <w:tcW w:w="696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208" w:line="229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208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6"/>
              </w:rPr>
              <w:t>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 5 万元以</w:t>
            </w:r>
            <w:r>
              <w:rPr/>
              <w:t xml:space="preserve"> </w:t>
            </w:r>
            <w:r>
              <w:rPr>
                <w:spacing w:val="2"/>
              </w:rPr>
              <w:t>上 18.5 万元以下的罚款。</w:t>
            </w:r>
          </w:p>
        </w:tc>
      </w:tr>
      <w:tr>
        <w:trPr>
          <w:trHeight w:val="952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9" w:right="105" w:firstLine="1"/>
              <w:spacing w:before="49" w:line="219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/>
              <w:t xml:space="preserve"> </w:t>
            </w:r>
            <w:r>
              <w:rPr>
                <w:spacing w:val="39"/>
              </w:rPr>
              <w:t>违法行为危害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49" w:line="21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1"/>
              </w:rPr>
              <w:t>18.5 万元以上 36.5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78"/>
          <w:pgSz w:w="16839" w:h="11905"/>
          <w:pgMar w:top="1011" w:right="4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95"/>
        <w:gridCol w:w="2648"/>
        <w:gridCol w:w="4552"/>
        <w:gridCol w:w="696"/>
        <w:gridCol w:w="1595"/>
        <w:gridCol w:w="4278"/>
      </w:tblGrid>
      <w:tr>
        <w:trPr>
          <w:trHeight w:val="324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/>
              <w:spacing w:before="50" w:line="194" w:lineRule="auto"/>
              <w:rPr/>
            </w:pP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579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1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47" w:line="224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</w:t>
            </w:r>
            <w:r>
              <w:rPr>
                <w:spacing w:val="2"/>
              </w:rPr>
              <w:t>36.5 万元以上 50 万元以下的罚款。情节较重的 </w:t>
            </w:r>
            <w:r>
              <w:rPr>
                <w:spacing w:val="1"/>
              </w:rPr>
              <w:t>处 50 万元以上 200 万元以下的罚款；情节严重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，责令停业整顿。</w:t>
            </w:r>
          </w:p>
        </w:tc>
      </w:tr>
      <w:tr>
        <w:trPr>
          <w:trHeight w:val="1110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1" w:line="171" w:lineRule="auto"/>
              <w:rPr/>
            </w:pPr>
            <w:r>
              <w:rPr>
                <w:spacing w:val="-14"/>
              </w:rPr>
              <w:t>14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2" w:right="107" w:firstLine="386"/>
              <w:spacing w:before="82" w:line="231" w:lineRule="auto"/>
              <w:jc w:val="both"/>
              <w:rPr/>
            </w:pPr>
            <w:r>
              <w:rPr>
                <w:spacing w:val="12"/>
              </w:rPr>
              <w:t>经营者采取分解收费项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目</w:t>
            </w:r>
            <w:r>
              <w:rPr>
                <w:spacing w:val="-23"/>
              </w:rPr>
              <w:t xml:space="preserve"> </w:t>
            </w:r>
            <w:r>
              <w:rPr>
                <w:spacing w:val="6"/>
              </w:rPr>
              <w:t>、重复收费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、扩大收费范</w:t>
            </w:r>
            <w:r>
              <w:rPr/>
              <w:t xml:space="preserve"> </w:t>
            </w:r>
            <w:r>
              <w:rPr>
                <w:spacing w:val="10"/>
              </w:rPr>
              <w:t>围等方式变相提高收费标准</w:t>
            </w:r>
            <w:r>
              <w:rPr>
                <w:spacing w:val="9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第九条第六项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10"/>
              </w:rPr>
              <w:t>经营者不执行政府指导价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、政</w:t>
            </w:r>
            <w:r>
              <w:rPr/>
              <w:t xml:space="preserve"> </w:t>
            </w:r>
            <w:r>
              <w:rPr>
                <w:spacing w:val="7"/>
              </w:rPr>
              <w:t>府定价，有下列行为之一的，责令改正，没收</w:t>
            </w:r>
            <w:r>
              <w:rPr>
                <w:spacing w:val="6"/>
              </w:rPr>
              <w:t>违法</w:t>
            </w:r>
            <w:r>
              <w:rPr/>
              <w:t xml:space="preserve"> </w:t>
            </w:r>
            <w:r>
              <w:rPr>
                <w:spacing w:val="9"/>
              </w:rPr>
              <w:t>所得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，并处违法所得 5 倍以下的罚款;没有违法所</w:t>
            </w:r>
            <w:r>
              <w:rPr/>
              <w:t xml:space="preserve"> </w:t>
            </w:r>
            <w:r>
              <w:rPr>
                <w:spacing w:val="3"/>
              </w:rPr>
              <w:t>得的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，处 5 万元以上 50 万元以下的罚款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，情节较</w:t>
            </w:r>
            <w:r>
              <w:rPr/>
              <w:t xml:space="preserve"> </w:t>
            </w:r>
            <w:r>
              <w:rPr>
                <w:spacing w:val="3"/>
              </w:rPr>
              <w:t>重的处 50 万元以上 200 万元以下的罚款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；情节严</w:t>
            </w:r>
            <w:r>
              <w:rPr/>
              <w:t xml:space="preserve"> </w:t>
            </w:r>
            <w:r>
              <w:rPr>
                <w:spacing w:val="4"/>
              </w:rPr>
              <w:t>重的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，责令停业整顿：</w:t>
            </w:r>
          </w:p>
          <w:p>
            <w:pPr>
              <w:pStyle w:val="TableText"/>
              <w:ind w:left="111" w:right="132" w:firstLine="401"/>
              <w:spacing w:before="12" w:line="227" w:lineRule="auto"/>
              <w:rPr/>
            </w:pPr>
            <w:r>
              <w:rPr>
                <w:spacing w:val="6"/>
              </w:rPr>
              <w:t>(六)采取分解收费项目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、重复收费、扩大收费</w:t>
            </w:r>
            <w:r>
              <w:rPr/>
              <w:t xml:space="preserve"> </w:t>
            </w:r>
            <w:r>
              <w:rPr>
                <w:spacing w:val="8"/>
              </w:rPr>
              <w:t>范围等方式变相提高收费标准的。</w:t>
            </w:r>
          </w:p>
        </w:tc>
        <w:tc>
          <w:tcPr>
            <w:tcW w:w="696" w:type="dxa"/>
            <w:vAlign w:val="top"/>
          </w:tcPr>
          <w:p>
            <w:pPr>
              <w:spacing w:line="3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28" w:line="229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129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6"/>
              </w:rPr>
              <w:t>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 5 万元以</w:t>
            </w:r>
            <w:r>
              <w:rPr/>
              <w:t xml:space="preserve"> </w:t>
            </w:r>
            <w:r>
              <w:rPr>
                <w:spacing w:val="2"/>
              </w:rPr>
              <w:t>上 18.5 万元以下的罚款。</w:t>
            </w:r>
          </w:p>
        </w:tc>
      </w:tr>
      <w:tr>
        <w:trPr>
          <w:trHeight w:val="1264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47" w:line="222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206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1"/>
              </w:rPr>
              <w:t>18.5 万元以上 36.5 万元以下的罚款。</w:t>
            </w:r>
          </w:p>
        </w:tc>
      </w:tr>
      <w:tr>
        <w:trPr>
          <w:trHeight w:val="1809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2" w:line="229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164" w:line="230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</w:t>
            </w:r>
            <w:r>
              <w:rPr>
                <w:spacing w:val="2"/>
              </w:rPr>
              <w:t>36.5 万元以上 50 万元以下的罚款。情节较重的 </w:t>
            </w:r>
            <w:r>
              <w:rPr>
                <w:spacing w:val="1"/>
              </w:rPr>
              <w:t>处 50 万元以上 200 万元以下的罚款；情节严重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，责令停业整顿。</w:t>
            </w:r>
          </w:p>
        </w:tc>
      </w:tr>
      <w:tr>
        <w:trPr>
          <w:trHeight w:val="1143" w:hRule="atLeast"/>
        </w:trPr>
        <w:tc>
          <w:tcPr>
            <w:tcW w:w="695" w:type="dxa"/>
            <w:vAlign w:val="top"/>
          </w:tcPr>
          <w:p>
            <w:pPr>
              <w:spacing w:line="40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1" w:line="170" w:lineRule="auto"/>
              <w:rPr/>
            </w:pPr>
            <w:r>
              <w:rPr>
                <w:spacing w:val="-14"/>
              </w:rPr>
              <w:t>15</w:t>
            </w:r>
          </w:p>
        </w:tc>
        <w:tc>
          <w:tcPr>
            <w:tcW w:w="2648" w:type="dxa"/>
            <w:vAlign w:val="top"/>
          </w:tcPr>
          <w:p>
            <w:pPr>
              <w:pStyle w:val="TableText"/>
              <w:ind w:left="122" w:right="107" w:firstLine="386"/>
              <w:spacing w:before="147" w:line="226" w:lineRule="auto"/>
              <w:rPr/>
            </w:pPr>
            <w:r>
              <w:rPr>
                <w:spacing w:val="12"/>
              </w:rPr>
              <w:t>经营者对政府明令取消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的收费项目继续收费的。</w:t>
            </w:r>
          </w:p>
        </w:tc>
        <w:tc>
          <w:tcPr>
            <w:tcW w:w="4552" w:type="dxa"/>
            <w:vAlign w:val="top"/>
          </w:tcPr>
          <w:p>
            <w:pPr>
              <w:pStyle w:val="TableText"/>
              <w:ind w:left="107" w:right="101" w:firstLine="400"/>
              <w:spacing w:before="147" w:line="228" w:lineRule="auto"/>
              <w:jc w:val="both"/>
              <w:rPr/>
            </w:pPr>
            <w:r>
              <w:rPr>
                <w:b/>
                <w:bCs/>
                <w:spacing w:val="10"/>
              </w:rPr>
              <w:t>第九条第七项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10"/>
              </w:rPr>
              <w:t>经营者不执行政府指导价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、政</w:t>
            </w:r>
            <w:r>
              <w:rPr/>
              <w:t xml:space="preserve"> </w:t>
            </w:r>
            <w:r>
              <w:rPr>
                <w:spacing w:val="7"/>
              </w:rPr>
              <w:t>府定价，有下列行为之一的，责令改正，没收</w:t>
            </w:r>
            <w:r>
              <w:rPr>
                <w:spacing w:val="6"/>
              </w:rPr>
              <w:t>违法</w:t>
            </w:r>
            <w:r>
              <w:rPr/>
              <w:t xml:space="preserve"> </w:t>
            </w:r>
            <w:r>
              <w:rPr>
                <w:spacing w:val="9"/>
              </w:rPr>
              <w:t>所得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，并处违法所得 5 倍以下的罚款;没有违法所</w:t>
            </w:r>
          </w:p>
        </w:tc>
        <w:tc>
          <w:tcPr>
            <w:tcW w:w="696" w:type="dxa"/>
            <w:vAlign w:val="top"/>
          </w:tcPr>
          <w:p>
            <w:pPr>
              <w:spacing w:line="3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48" w:line="228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148" w:line="228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6"/>
              </w:rPr>
              <w:t>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 5 万元以</w:t>
            </w:r>
            <w:r>
              <w:rPr/>
              <w:t xml:space="preserve"> </w:t>
            </w:r>
            <w:r>
              <w:rPr>
                <w:spacing w:val="2"/>
              </w:rPr>
              <w:t>上 18.5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79"/>
          <w:pgSz w:w="16839" w:h="11905"/>
          <w:pgMar w:top="1011" w:right="4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95"/>
        <w:gridCol w:w="2648"/>
        <w:gridCol w:w="4552"/>
        <w:gridCol w:w="696"/>
        <w:gridCol w:w="1595"/>
        <w:gridCol w:w="4278"/>
      </w:tblGrid>
      <w:tr>
        <w:trPr>
          <w:trHeight w:val="1269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06" w:hanging="1"/>
              <w:spacing w:before="51" w:line="228" w:lineRule="auto"/>
              <w:jc w:val="both"/>
              <w:rPr/>
            </w:pPr>
            <w:r>
              <w:rPr>
                <w:spacing w:val="3"/>
              </w:rPr>
              <w:t>得的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，处 5 万元以上 50 万元以下的罚款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，情节较</w:t>
            </w:r>
            <w:r>
              <w:rPr/>
              <w:t xml:space="preserve"> </w:t>
            </w:r>
            <w:r>
              <w:rPr>
                <w:spacing w:val="3"/>
              </w:rPr>
              <w:t>重的处 50 万元以上 200 万元以下的罚款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；情节严</w:t>
            </w:r>
            <w:r>
              <w:rPr/>
              <w:t xml:space="preserve"> </w:t>
            </w:r>
            <w:r>
              <w:rPr>
                <w:spacing w:val="4"/>
              </w:rPr>
              <w:t>重的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，责令停业整顿：</w:t>
            </w:r>
          </w:p>
          <w:p>
            <w:pPr>
              <w:pStyle w:val="TableText"/>
              <w:ind w:left="513"/>
              <w:spacing w:before="16" w:line="203" w:lineRule="auto"/>
              <w:rPr/>
            </w:pPr>
            <w:r>
              <w:rPr>
                <w:spacing w:val="7"/>
              </w:rPr>
              <w:t>(七)对政府明令取消的收费项目继续收费的。</w:t>
            </w:r>
          </w:p>
        </w:tc>
        <w:tc>
          <w:tcPr>
            <w:tcW w:w="696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52" w:line="222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208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1"/>
              </w:rPr>
              <w:t>18.5 万元以上 36.5 万元以下的罚款。</w:t>
            </w:r>
          </w:p>
        </w:tc>
      </w:tr>
      <w:tr>
        <w:trPr>
          <w:trHeight w:val="1579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2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47" w:line="224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</w:t>
            </w:r>
            <w:r>
              <w:rPr>
                <w:spacing w:val="2"/>
              </w:rPr>
              <w:t>36.5 万元以上 50 万元以下的罚款。情节较重的 </w:t>
            </w:r>
            <w:r>
              <w:rPr>
                <w:spacing w:val="1"/>
              </w:rPr>
              <w:t>处 50 万元以上 200 万元以下的罚款；情节严重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，责令停业整顿。</w:t>
            </w:r>
          </w:p>
        </w:tc>
      </w:tr>
      <w:tr>
        <w:trPr>
          <w:trHeight w:val="1055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1" w:line="170" w:lineRule="auto"/>
              <w:rPr/>
            </w:pPr>
            <w:r>
              <w:rPr>
                <w:spacing w:val="-14"/>
              </w:rPr>
              <w:t>16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2"/>
              <w:spacing w:before="82" w:line="229" w:lineRule="auto"/>
              <w:jc w:val="both"/>
              <w:rPr/>
            </w:pPr>
            <w:r>
              <w:rPr>
                <w:spacing w:val="12"/>
              </w:rPr>
              <w:t>经营者违反规定以保证</w:t>
            </w:r>
            <w:r>
              <w:rPr>
                <w:spacing w:val="5"/>
              </w:rPr>
              <w:t xml:space="preserve"> </w:t>
            </w:r>
            <w:r>
              <w:rPr>
                <w:spacing w:val="10"/>
              </w:rPr>
              <w:t>金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、抵押金等形式变相收费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第九条第八项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10"/>
              </w:rPr>
              <w:t>经营者不执行政府指导价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、政</w:t>
            </w:r>
            <w:r>
              <w:rPr/>
              <w:t xml:space="preserve"> </w:t>
            </w:r>
            <w:r>
              <w:rPr>
                <w:spacing w:val="7"/>
              </w:rPr>
              <w:t>府定价，有下列行为之一的，责令改正，没收</w:t>
            </w:r>
            <w:r>
              <w:rPr>
                <w:spacing w:val="6"/>
              </w:rPr>
              <w:t>违法</w:t>
            </w:r>
            <w:r>
              <w:rPr/>
              <w:t xml:space="preserve"> </w:t>
            </w:r>
            <w:r>
              <w:rPr>
                <w:spacing w:val="9"/>
              </w:rPr>
              <w:t>所得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，并处违法所得 5 倍以下的罚款;没有违法所</w:t>
            </w:r>
            <w:r>
              <w:rPr/>
              <w:t xml:space="preserve"> </w:t>
            </w:r>
            <w:r>
              <w:rPr>
                <w:spacing w:val="3"/>
              </w:rPr>
              <w:t>得的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，处 5 万元以上 50 万元以下的罚款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，情节较</w:t>
            </w:r>
            <w:r>
              <w:rPr/>
              <w:t xml:space="preserve"> </w:t>
            </w:r>
            <w:r>
              <w:rPr>
                <w:spacing w:val="3"/>
              </w:rPr>
              <w:t>重的处 50 万元以上 200 万元以下的罚款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；情节严</w:t>
            </w:r>
            <w:r>
              <w:rPr/>
              <w:t xml:space="preserve"> </w:t>
            </w:r>
            <w:r>
              <w:rPr>
                <w:spacing w:val="4"/>
              </w:rPr>
              <w:t>重的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，责令停业整顿：</w:t>
            </w:r>
          </w:p>
          <w:p>
            <w:pPr>
              <w:pStyle w:val="TableText"/>
              <w:ind w:left="124" w:right="106" w:firstLine="288"/>
              <w:spacing w:before="16" w:line="228" w:lineRule="auto"/>
              <w:rPr/>
            </w:pPr>
            <w:r>
              <w:rPr>
                <w:spacing w:val="4"/>
              </w:rPr>
              <w:t>(八)违反规定以保证金、抵押金等形式变相收费</w:t>
            </w:r>
            <w:r>
              <w:rPr>
                <w:spacing w:val="12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696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03" w:line="228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103" w:line="228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6"/>
              </w:rPr>
              <w:t>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 5 万元以</w:t>
            </w:r>
            <w:r>
              <w:rPr/>
              <w:t xml:space="preserve"> </w:t>
            </w:r>
            <w:r>
              <w:rPr>
                <w:spacing w:val="2"/>
              </w:rPr>
              <w:t>上 18.5 万元以下的罚款。</w:t>
            </w:r>
          </w:p>
        </w:tc>
      </w:tr>
      <w:tr>
        <w:trPr>
          <w:trHeight w:val="1377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104" w:line="230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265" w:line="228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1"/>
              </w:rPr>
              <w:t>18.5 万元以上 36.5 万元以下的罚款。</w:t>
            </w:r>
          </w:p>
        </w:tc>
      </w:tr>
      <w:tr>
        <w:trPr>
          <w:trHeight w:val="1734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2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126" w:line="230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</w:t>
            </w:r>
            <w:r>
              <w:rPr>
                <w:spacing w:val="2"/>
              </w:rPr>
              <w:t>36.5 万元以上 50 万元以下的罚款。情节较重的 </w:t>
            </w:r>
            <w:r>
              <w:rPr>
                <w:spacing w:val="1"/>
              </w:rPr>
              <w:t>处 50 万元以上 200 万元以下的罚款；情节严重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，责令停业整顿。</w:t>
            </w:r>
          </w:p>
        </w:tc>
      </w:tr>
      <w:tr>
        <w:trPr>
          <w:trHeight w:val="952" w:hRule="atLeast"/>
        </w:trPr>
        <w:tc>
          <w:tcPr>
            <w:tcW w:w="695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2" w:line="173" w:lineRule="auto"/>
              <w:rPr/>
            </w:pPr>
            <w:r>
              <w:rPr>
                <w:spacing w:val="-14"/>
              </w:rPr>
              <w:t>17</w:t>
            </w:r>
          </w:p>
        </w:tc>
        <w:tc>
          <w:tcPr>
            <w:tcW w:w="2648" w:type="dxa"/>
            <w:vAlign w:val="top"/>
          </w:tcPr>
          <w:p>
            <w:pPr>
              <w:pStyle w:val="TableText"/>
              <w:ind w:left="106" w:right="107" w:firstLine="402"/>
              <w:spacing w:before="50" w:line="227" w:lineRule="auto"/>
              <w:rPr/>
            </w:pPr>
            <w:r>
              <w:rPr>
                <w:spacing w:val="12"/>
              </w:rPr>
              <w:t>经营者强制或者变相强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制服务并收费的。</w:t>
            </w:r>
          </w:p>
        </w:tc>
        <w:tc>
          <w:tcPr>
            <w:tcW w:w="4552" w:type="dxa"/>
            <w:vAlign w:val="top"/>
          </w:tcPr>
          <w:p>
            <w:pPr>
              <w:pStyle w:val="TableText"/>
              <w:ind w:left="107" w:right="101" w:firstLine="400"/>
              <w:spacing w:before="49" w:line="219" w:lineRule="auto"/>
              <w:jc w:val="both"/>
              <w:rPr/>
            </w:pPr>
            <w:r>
              <w:rPr>
                <w:b/>
                <w:bCs/>
                <w:spacing w:val="10"/>
              </w:rPr>
              <w:t>第九条第九项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10"/>
              </w:rPr>
              <w:t>经营者不执行政府指导价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、政</w:t>
            </w:r>
            <w:r>
              <w:rPr/>
              <w:t xml:space="preserve"> </w:t>
            </w:r>
            <w:r>
              <w:rPr>
                <w:spacing w:val="7"/>
              </w:rPr>
              <w:t>府定价，有下列行为之一的，责令改正，没收</w:t>
            </w:r>
            <w:r>
              <w:rPr>
                <w:spacing w:val="6"/>
              </w:rPr>
              <w:t>违法</w:t>
            </w:r>
            <w:r>
              <w:rPr/>
              <w:t xml:space="preserve"> </w:t>
            </w:r>
            <w:r>
              <w:rPr>
                <w:spacing w:val="9"/>
              </w:rPr>
              <w:t>所得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，并处违法所得 5 倍以下的罚款;没有违法所</w:t>
            </w:r>
          </w:p>
        </w:tc>
        <w:tc>
          <w:tcPr>
            <w:tcW w:w="696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49" w:line="219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49" w:line="21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6"/>
              </w:rPr>
              <w:t>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 5 万元以</w:t>
            </w:r>
            <w:r>
              <w:rPr/>
              <w:t xml:space="preserve"> </w:t>
            </w:r>
            <w:r>
              <w:rPr>
                <w:spacing w:val="2"/>
              </w:rPr>
              <w:t>上 18.5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80"/>
          <w:pgSz w:w="16839" w:h="11905"/>
          <w:pgMar w:top="1011" w:right="4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95"/>
        <w:gridCol w:w="2648"/>
        <w:gridCol w:w="4552"/>
        <w:gridCol w:w="696"/>
        <w:gridCol w:w="1595"/>
        <w:gridCol w:w="4278"/>
      </w:tblGrid>
      <w:tr>
        <w:trPr>
          <w:trHeight w:val="1337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06" w:hanging="1"/>
              <w:spacing w:before="51" w:line="228" w:lineRule="auto"/>
              <w:jc w:val="both"/>
              <w:rPr/>
            </w:pPr>
            <w:r>
              <w:rPr>
                <w:spacing w:val="3"/>
              </w:rPr>
              <w:t>得的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，处 5 万元以上 50 万元以下的罚款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，情节较</w:t>
            </w:r>
            <w:r>
              <w:rPr/>
              <w:t xml:space="preserve"> </w:t>
            </w:r>
            <w:r>
              <w:rPr>
                <w:spacing w:val="3"/>
              </w:rPr>
              <w:t>重的处 50 万元以上 200 万元以下的罚款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；情节严</w:t>
            </w:r>
            <w:r>
              <w:rPr/>
              <w:t xml:space="preserve"> </w:t>
            </w:r>
            <w:r>
              <w:rPr>
                <w:spacing w:val="4"/>
              </w:rPr>
              <w:t>重的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，责令停业整顿：</w:t>
            </w:r>
          </w:p>
          <w:p>
            <w:pPr>
              <w:pStyle w:val="TableText"/>
              <w:ind w:left="513"/>
              <w:spacing w:before="16" w:line="203" w:lineRule="auto"/>
              <w:rPr/>
            </w:pPr>
            <w:r>
              <w:rPr>
                <w:spacing w:val="6"/>
              </w:rPr>
              <w:t>(九)强制或者变相强制服务并收费的。</w:t>
            </w:r>
          </w:p>
        </w:tc>
        <w:tc>
          <w:tcPr>
            <w:tcW w:w="696" w:type="dxa"/>
            <w:vAlign w:val="top"/>
          </w:tcPr>
          <w:p>
            <w:pPr>
              <w:spacing w:line="4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82" w:line="229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242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1"/>
              </w:rPr>
              <w:t>18.5 万元以上 36.5 万元以下的罚款。</w:t>
            </w:r>
          </w:p>
        </w:tc>
      </w:tr>
      <w:tr>
        <w:trPr>
          <w:trHeight w:val="1579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1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47" w:line="224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</w:t>
            </w:r>
            <w:r>
              <w:rPr>
                <w:spacing w:val="2"/>
              </w:rPr>
              <w:t>36.5 万元以上 50 万元以下的罚款。情节较重的 </w:t>
            </w:r>
            <w:r>
              <w:rPr>
                <w:spacing w:val="1"/>
              </w:rPr>
              <w:t>处 50 万元以上 200 万元以下的罚款；情节严重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，责令停业整顿。</w:t>
            </w:r>
          </w:p>
        </w:tc>
      </w:tr>
      <w:tr>
        <w:trPr>
          <w:trHeight w:val="1020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2" w:line="171" w:lineRule="auto"/>
              <w:rPr/>
            </w:pPr>
            <w:r>
              <w:rPr>
                <w:spacing w:val="-14"/>
              </w:rPr>
              <w:t>18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00"/>
              <w:spacing w:before="81" w:line="227" w:lineRule="auto"/>
              <w:rPr/>
            </w:pPr>
            <w:r>
              <w:rPr>
                <w:spacing w:val="12"/>
              </w:rPr>
              <w:t>经营者不按照规定提供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服务而收取费用的。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第九条第十项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10"/>
              </w:rPr>
              <w:t>经营者不执行政府指导价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、政</w:t>
            </w:r>
            <w:r>
              <w:rPr/>
              <w:t xml:space="preserve"> </w:t>
            </w:r>
            <w:r>
              <w:rPr>
                <w:spacing w:val="7"/>
              </w:rPr>
              <w:t>府定价，有下列行为之一的，责令改正，没收</w:t>
            </w:r>
            <w:r>
              <w:rPr>
                <w:spacing w:val="6"/>
              </w:rPr>
              <w:t>违法</w:t>
            </w:r>
            <w:r>
              <w:rPr/>
              <w:t xml:space="preserve"> </w:t>
            </w:r>
            <w:r>
              <w:rPr>
                <w:spacing w:val="9"/>
              </w:rPr>
              <w:t>所得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，并处违法所得 5 倍以下的罚款;没有违法所</w:t>
            </w:r>
            <w:r>
              <w:rPr/>
              <w:t xml:space="preserve"> </w:t>
            </w:r>
            <w:r>
              <w:rPr>
                <w:spacing w:val="3"/>
              </w:rPr>
              <w:t>得的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，处 5 万元以上 50 万元以下的罚款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，情节较</w:t>
            </w:r>
            <w:r>
              <w:rPr/>
              <w:t xml:space="preserve"> </w:t>
            </w:r>
            <w:r>
              <w:rPr>
                <w:spacing w:val="3"/>
              </w:rPr>
              <w:t>重的处 50 万元以上 200 万元以下的罚款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；情节严</w:t>
            </w:r>
            <w:r>
              <w:rPr/>
              <w:t xml:space="preserve"> </w:t>
            </w:r>
            <w:r>
              <w:rPr>
                <w:spacing w:val="4"/>
              </w:rPr>
              <w:t>重的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，责令停业整顿：</w:t>
            </w:r>
          </w:p>
          <w:p>
            <w:pPr>
              <w:pStyle w:val="TableText"/>
              <w:ind w:left="513"/>
              <w:spacing w:before="15" w:line="203" w:lineRule="auto"/>
              <w:rPr/>
            </w:pPr>
            <w:r>
              <w:rPr>
                <w:spacing w:val="7"/>
              </w:rPr>
              <w:t>(十)不按照规定提供服务而收取费用的。</w:t>
            </w:r>
          </w:p>
        </w:tc>
        <w:tc>
          <w:tcPr>
            <w:tcW w:w="696" w:type="dxa"/>
            <w:vAlign w:val="top"/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80" w:line="228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80" w:line="228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6"/>
              </w:rPr>
              <w:t>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 5 万元以</w:t>
            </w:r>
            <w:r>
              <w:rPr/>
              <w:t xml:space="preserve"> </w:t>
            </w:r>
            <w:r>
              <w:rPr>
                <w:spacing w:val="2"/>
              </w:rPr>
              <w:t>上 18.5 万元以下的罚款。</w:t>
            </w:r>
          </w:p>
        </w:tc>
      </w:tr>
      <w:tr>
        <w:trPr>
          <w:trHeight w:val="1264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47" w:line="222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208" w:line="228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1"/>
              </w:rPr>
              <w:t>18.5 万元以上 36.5 万元以下的罚款。</w:t>
            </w:r>
          </w:p>
        </w:tc>
      </w:tr>
      <w:tr>
        <w:trPr>
          <w:trHeight w:val="1719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spacing w:line="3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1" w:line="229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120" w:line="230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</w:t>
            </w:r>
            <w:r>
              <w:rPr>
                <w:spacing w:val="2"/>
              </w:rPr>
              <w:t>36.5 万元以上 50 万元以下的罚款。情节较重的 </w:t>
            </w:r>
            <w:r>
              <w:rPr>
                <w:spacing w:val="1"/>
              </w:rPr>
              <w:t>处 50 万元以上 200 万元以下的罚款；情节严重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，责令停业整顿。</w:t>
            </w:r>
          </w:p>
        </w:tc>
      </w:tr>
      <w:tr>
        <w:trPr>
          <w:trHeight w:val="952" w:hRule="atLeast"/>
        </w:trPr>
        <w:tc>
          <w:tcPr>
            <w:tcW w:w="695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2" w:line="170" w:lineRule="auto"/>
              <w:rPr/>
            </w:pPr>
            <w:r>
              <w:rPr>
                <w:spacing w:val="-14"/>
              </w:rPr>
              <w:t>19</w:t>
            </w:r>
          </w:p>
        </w:tc>
        <w:tc>
          <w:tcPr>
            <w:tcW w:w="2648" w:type="dxa"/>
            <w:vAlign w:val="top"/>
          </w:tcPr>
          <w:p>
            <w:pPr>
              <w:pStyle w:val="TableText"/>
              <w:ind w:left="108" w:right="107" w:firstLine="400"/>
              <w:spacing w:before="49" w:line="219" w:lineRule="auto"/>
              <w:jc w:val="both"/>
              <w:rPr/>
            </w:pPr>
            <w:r>
              <w:rPr>
                <w:spacing w:val="12"/>
              </w:rPr>
              <w:t>经营者有不执行政府指</w:t>
            </w:r>
            <w:r>
              <w:rPr>
                <w:spacing w:val="5"/>
              </w:rPr>
              <w:t xml:space="preserve"> </w:t>
            </w:r>
            <w:r>
              <w:rPr>
                <w:spacing w:val="10"/>
              </w:rPr>
              <w:t>导价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、政府定价的其他行为</w:t>
            </w:r>
            <w:r>
              <w:rPr/>
              <w:t xml:space="preserve"> </w:t>
            </w:r>
            <w:r>
              <w:rPr>
                <w:spacing w:val="1"/>
              </w:rPr>
              <w:t>的。</w:t>
            </w:r>
          </w:p>
        </w:tc>
        <w:tc>
          <w:tcPr>
            <w:tcW w:w="4552" w:type="dxa"/>
            <w:vAlign w:val="top"/>
          </w:tcPr>
          <w:p>
            <w:pPr>
              <w:pStyle w:val="TableText"/>
              <w:ind w:left="108" w:right="106" w:firstLine="398"/>
              <w:spacing w:before="49" w:line="219" w:lineRule="auto"/>
              <w:rPr/>
            </w:pPr>
            <w:r>
              <w:rPr>
                <w:b/>
                <w:bCs/>
                <w:spacing w:val="9"/>
              </w:rPr>
              <w:t>第九条第十一项</w:t>
            </w:r>
            <w:r>
              <w:rPr>
                <w:b/>
                <w:bCs/>
                <w:spacing w:val="70"/>
              </w:rPr>
              <w:t xml:space="preserve"> </w:t>
            </w:r>
            <w:r>
              <w:rPr>
                <w:spacing w:val="9"/>
              </w:rPr>
              <w:t>经营者不执行政府指导价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政府定价，有下列行为之一的，责令改正，</w:t>
            </w:r>
            <w:r>
              <w:rPr>
                <w:spacing w:val="6"/>
              </w:rPr>
              <w:t>没收违</w:t>
            </w:r>
            <w:r>
              <w:rPr/>
              <w:t xml:space="preserve"> </w:t>
            </w:r>
            <w:r>
              <w:rPr>
                <w:spacing w:val="5"/>
              </w:rPr>
              <w:t>法所得，并处违法所得 5 倍以下的罚款；没</w:t>
            </w:r>
            <w:r>
              <w:rPr>
                <w:spacing w:val="4"/>
              </w:rPr>
              <w:t>有违法</w:t>
            </w:r>
          </w:p>
        </w:tc>
        <w:tc>
          <w:tcPr>
            <w:tcW w:w="696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49" w:line="219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49" w:line="21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6"/>
              </w:rPr>
              <w:t>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 5 万元以</w:t>
            </w:r>
            <w:r>
              <w:rPr/>
              <w:t xml:space="preserve"> </w:t>
            </w:r>
            <w:r>
              <w:rPr>
                <w:spacing w:val="2"/>
              </w:rPr>
              <w:t>上 18.5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81"/>
          <w:pgSz w:w="16839" w:h="11905"/>
          <w:pgMar w:top="1011" w:right="4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95"/>
        <w:gridCol w:w="2648"/>
        <w:gridCol w:w="4552"/>
        <w:gridCol w:w="696"/>
        <w:gridCol w:w="1595"/>
        <w:gridCol w:w="4278"/>
      </w:tblGrid>
      <w:tr>
        <w:trPr>
          <w:trHeight w:val="1269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6"/>
              <w:spacing w:before="51" w:line="228" w:lineRule="auto"/>
              <w:jc w:val="both"/>
              <w:rPr/>
            </w:pPr>
            <w:r>
              <w:rPr>
                <w:spacing w:val="3"/>
              </w:rPr>
              <w:t>所得的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，处 5 万元以上 50 万元以下的罚款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，情节</w:t>
            </w:r>
            <w:r>
              <w:rPr/>
              <w:t xml:space="preserve"> </w:t>
            </w:r>
            <w:r>
              <w:rPr>
                <w:spacing w:val="3"/>
              </w:rPr>
              <w:t>较重的处 50 万元以上 200 万元以下的罚款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；情节</w:t>
            </w:r>
            <w:r>
              <w:rPr/>
              <w:t xml:space="preserve"> </w:t>
            </w:r>
            <w:r>
              <w:rPr>
                <w:spacing w:val="5"/>
              </w:rPr>
              <w:t>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，责令停业整顿：</w:t>
            </w:r>
          </w:p>
          <w:p>
            <w:pPr>
              <w:pStyle w:val="TableText"/>
              <w:ind w:left="113" w:right="104" w:firstLine="400"/>
              <w:spacing w:before="14" w:line="227" w:lineRule="auto"/>
              <w:rPr/>
            </w:pPr>
            <w:r>
              <w:rPr>
                <w:spacing w:val="8"/>
              </w:rPr>
              <w:t>(十一)不执行政府指导价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、政府定价的其他行</w:t>
            </w:r>
            <w:r>
              <w:rPr/>
              <w:t xml:space="preserve"> </w:t>
            </w:r>
            <w:r>
              <w:rPr>
                <w:spacing w:val="-1"/>
              </w:rPr>
              <w:t>为。</w:t>
            </w:r>
          </w:p>
        </w:tc>
        <w:tc>
          <w:tcPr>
            <w:tcW w:w="696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52" w:line="222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208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1"/>
              </w:rPr>
              <w:t>18.5 万元以上 36.5 万元以下的罚款。</w:t>
            </w:r>
          </w:p>
        </w:tc>
      </w:tr>
      <w:tr>
        <w:trPr>
          <w:trHeight w:val="1689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322" w:lineRule="auto"/>
              <w:rPr>
                <w:rFonts w:ascii="Arial"/>
                <w:sz w:val="21"/>
              </w:rPr>
            </w:pPr>
            <w:r/>
          </w:p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2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7" w:firstLine="6"/>
              <w:spacing w:before="101" w:line="230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</w:t>
            </w:r>
            <w:r>
              <w:rPr>
                <w:spacing w:val="2"/>
              </w:rPr>
              <w:t>36.5 万元以上 50 万元以下的罚款。情节较重的 </w:t>
            </w:r>
            <w:r>
              <w:rPr>
                <w:spacing w:val="1"/>
              </w:rPr>
              <w:t>处 50 万元以上 200 万元以下的罚款；情节严重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，责令停业整顿。</w:t>
            </w:r>
          </w:p>
        </w:tc>
      </w:tr>
      <w:tr>
        <w:trPr>
          <w:trHeight w:val="1171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170" w:lineRule="auto"/>
              <w:rPr/>
            </w:pPr>
            <w:r>
              <w:rPr>
                <w:spacing w:val="-10"/>
              </w:rPr>
              <w:t>20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3"/>
              <w:spacing w:before="82" w:line="231" w:lineRule="auto"/>
              <w:jc w:val="both"/>
              <w:rPr/>
            </w:pPr>
            <w:r>
              <w:rPr>
                <w:spacing w:val="12"/>
              </w:rPr>
              <w:t>经营者不执行提价申报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或者调价备案制度的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；超过</w:t>
            </w:r>
            <w:r>
              <w:rPr/>
              <w:t xml:space="preserve"> </w:t>
            </w:r>
            <w:r>
              <w:rPr>
                <w:spacing w:val="10"/>
              </w:rPr>
              <w:t>规定的差价率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、利润率幅度</w:t>
            </w:r>
            <w:r>
              <w:rPr/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；不执行规定的限价</w:t>
            </w:r>
            <w:r>
              <w:rPr>
                <w:spacing w:val="-29"/>
              </w:rPr>
              <w:t xml:space="preserve"> </w:t>
            </w:r>
            <w:r>
              <w:rPr>
                <w:spacing w:val="6"/>
              </w:rPr>
              <w:t>、最</w:t>
            </w:r>
            <w:r>
              <w:rPr/>
              <w:t xml:space="preserve"> </w:t>
            </w:r>
            <w:r>
              <w:rPr>
                <w:spacing w:val="9"/>
              </w:rPr>
              <w:t>低保护价的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；不执行集中定</w:t>
            </w:r>
            <w:r>
              <w:rPr/>
              <w:t xml:space="preserve"> </w:t>
            </w:r>
            <w:r>
              <w:rPr>
                <w:spacing w:val="9"/>
              </w:rPr>
              <w:t>价权限措施的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；不执行冻结</w:t>
            </w:r>
            <w:r>
              <w:rPr/>
              <w:t xml:space="preserve"> </w:t>
            </w:r>
            <w:r>
              <w:rPr>
                <w:spacing w:val="9"/>
              </w:rPr>
              <w:t>价格措施的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；不执行法定的</w:t>
            </w:r>
            <w:r>
              <w:rPr/>
              <w:t xml:space="preserve"> </w:t>
            </w:r>
            <w:r>
              <w:rPr>
                <w:spacing w:val="10"/>
              </w:rPr>
              <w:t>价格干预措施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、紧急措施的</w:t>
            </w:r>
            <w:r>
              <w:rPr/>
              <w:t xml:space="preserve"> </w:t>
            </w:r>
            <w:r>
              <w:rPr>
                <w:spacing w:val="7"/>
              </w:rPr>
              <w:t>其他行为的。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63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第十条   </w:t>
            </w:r>
            <w:r>
              <w:rPr>
                <w:spacing w:val="9"/>
              </w:rPr>
              <w:t>经营者不执行法定的价格干预</w:t>
            </w:r>
            <w:r>
              <w:rPr>
                <w:spacing w:val="8"/>
              </w:rPr>
              <w:t>措施、</w:t>
            </w:r>
            <w:r>
              <w:rPr/>
              <w:t xml:space="preserve"> </w:t>
            </w:r>
            <w:r>
              <w:rPr>
                <w:spacing w:val="7"/>
              </w:rPr>
              <w:t>紧急措施，有下列行为之一的，责令改正，没</w:t>
            </w:r>
            <w:r>
              <w:rPr>
                <w:spacing w:val="6"/>
              </w:rPr>
              <w:t>收违</w:t>
            </w:r>
            <w:r>
              <w:rPr/>
              <w:t xml:space="preserve">  </w:t>
            </w:r>
            <w:r>
              <w:rPr>
                <w:spacing w:val="5"/>
              </w:rPr>
              <w:t>法所得，并处违法所得 5 倍以下的罚款；没有</w:t>
            </w:r>
            <w:r>
              <w:rPr>
                <w:spacing w:val="4"/>
              </w:rPr>
              <w:t>违法</w:t>
            </w:r>
            <w:r>
              <w:rPr/>
              <w:t xml:space="preserve">  </w:t>
            </w:r>
            <w:r>
              <w:rPr>
                <w:spacing w:val="2"/>
              </w:rPr>
              <w:t>所得的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，处 10 万元以上 100 万元以下的罚款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，情</w:t>
            </w:r>
            <w:r>
              <w:rPr/>
              <w:t xml:space="preserve">  </w:t>
            </w:r>
            <w:r>
              <w:rPr>
                <w:spacing w:val="1"/>
              </w:rPr>
              <w:t>节较重的处 100 万元以上 500 </w:t>
            </w:r>
            <w:r>
              <w:rPr/>
              <w:t>万元以下的罚款；情  </w:t>
            </w:r>
            <w:r>
              <w:rPr>
                <w:spacing w:val="5"/>
              </w:rPr>
              <w:t>节严重的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，责令停业整顿：</w:t>
            </w:r>
          </w:p>
          <w:p>
            <w:pPr>
              <w:pStyle w:val="TableText"/>
              <w:ind w:left="513"/>
              <w:spacing w:before="13" w:line="203" w:lineRule="auto"/>
              <w:rPr/>
            </w:pPr>
            <w:r>
              <w:rPr>
                <w:spacing w:val="7"/>
              </w:rPr>
              <w:t>(一)不执行提价申报或者调价备案制度的;</w:t>
            </w:r>
          </w:p>
          <w:p>
            <w:pPr>
              <w:pStyle w:val="TableText"/>
              <w:ind w:left="513"/>
              <w:spacing w:before="41" w:line="203" w:lineRule="auto"/>
              <w:rPr/>
            </w:pPr>
            <w:r>
              <w:rPr>
                <w:spacing w:val="5"/>
              </w:rPr>
              <w:t>(二)超过规定的差价率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、利润率幅度的;</w:t>
            </w:r>
          </w:p>
          <w:p>
            <w:pPr>
              <w:pStyle w:val="TableText"/>
              <w:ind w:left="513"/>
              <w:spacing w:before="38" w:line="203" w:lineRule="auto"/>
              <w:rPr/>
            </w:pPr>
            <w:r>
              <w:rPr>
                <w:spacing w:val="5"/>
              </w:rPr>
              <w:t>(三)不执行规定的限价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、最低保护价的;</w:t>
            </w:r>
          </w:p>
          <w:p>
            <w:pPr>
              <w:pStyle w:val="TableText"/>
              <w:ind w:left="513"/>
              <w:spacing w:before="38" w:line="203" w:lineRule="auto"/>
              <w:rPr/>
            </w:pPr>
            <w:r>
              <w:rPr>
                <w:spacing w:val="6"/>
              </w:rPr>
              <w:t>(四)不执行集中定价权限措施的;</w:t>
            </w:r>
          </w:p>
          <w:p>
            <w:pPr>
              <w:pStyle w:val="TableText"/>
              <w:ind w:left="513"/>
              <w:spacing w:before="39" w:line="203" w:lineRule="auto"/>
              <w:rPr/>
            </w:pPr>
            <w:r>
              <w:rPr>
                <w:spacing w:val="6"/>
              </w:rPr>
              <w:t>(五)不执行冻结价格措施的;</w:t>
            </w:r>
          </w:p>
          <w:p>
            <w:pPr>
              <w:pStyle w:val="TableText"/>
              <w:ind w:left="107" w:right="104" w:firstLine="406"/>
              <w:spacing w:before="42" w:line="219" w:lineRule="auto"/>
              <w:rPr/>
            </w:pPr>
            <w:r>
              <w:rPr>
                <w:spacing w:val="8"/>
              </w:rPr>
              <w:t>(六)不执行法定的价格干预措施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、紧急措施的</w:t>
            </w:r>
            <w:r>
              <w:rPr/>
              <w:t xml:space="preserve"> </w:t>
            </w:r>
            <w:r>
              <w:rPr>
                <w:spacing w:val="7"/>
              </w:rPr>
              <w:t>其他行为。</w:t>
            </w:r>
          </w:p>
        </w:tc>
        <w:tc>
          <w:tcPr>
            <w:tcW w:w="696" w:type="dxa"/>
            <w:vAlign w:val="top"/>
          </w:tcPr>
          <w:p>
            <w:pPr>
              <w:spacing w:line="3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61" w:line="228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6" w:right="106" w:firstLine="6"/>
              <w:spacing w:before="161" w:line="228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5"/>
              </w:rPr>
              <w:t>倍以下的罚款；没有违法所得的，处 10 万</w:t>
            </w:r>
            <w:r>
              <w:rPr>
                <w:spacing w:val="4"/>
              </w:rPr>
              <w:t>元以</w:t>
            </w:r>
            <w:r>
              <w:rPr/>
              <w:t xml:space="preserve"> </w:t>
            </w:r>
            <w:r>
              <w:rPr>
                <w:spacing w:val="3"/>
              </w:rPr>
              <w:t>上 37 万元以下的罚款。</w:t>
            </w:r>
          </w:p>
        </w:tc>
      </w:tr>
      <w:tr>
        <w:trPr>
          <w:trHeight w:val="1860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2"/>
              <w:spacing w:before="82" w:line="230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spacing w:line="4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6" w:firstLine="6"/>
              <w:spacing w:before="81" w:line="229" w:lineRule="auto"/>
              <w:jc w:val="both"/>
              <w:rPr/>
            </w:pPr>
            <w:r>
              <w:rPr>
                <w:spacing w:val="9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9"/>
              </w:rPr>
              <w:t>1.5</w:t>
            </w:r>
            <w:r>
              <w:rPr/>
              <w:t xml:space="preserve"> </w:t>
            </w:r>
            <w:r>
              <w:rPr>
                <w:spacing w:val="3"/>
              </w:rPr>
              <w:t>倍以上 3.5 倍以下的罚款；没有违法</w:t>
            </w:r>
            <w:r>
              <w:rPr>
                <w:spacing w:val="2"/>
              </w:rPr>
              <w:t>所得的，处</w:t>
            </w:r>
            <w:r>
              <w:rPr/>
              <w:t xml:space="preserve"> </w:t>
            </w:r>
            <w:r>
              <w:rPr>
                <w:spacing w:val="2"/>
              </w:rPr>
              <w:t>37 万元以上 73 万元以下的罚款。</w:t>
            </w:r>
          </w:p>
        </w:tc>
      </w:tr>
      <w:tr>
        <w:trPr>
          <w:trHeight w:val="2295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2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spacing w:line="32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6"/>
              <w:spacing w:before="82" w:line="230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，没收违法所得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0"/>
              </w:rPr>
              <w:t>，并处违法所得 </w:t>
            </w:r>
            <w:r>
              <w:rPr>
                <w:spacing w:val="9"/>
              </w:rPr>
              <w:t>3.5</w:t>
            </w:r>
            <w:r>
              <w:rPr/>
              <w:t xml:space="preserve"> </w:t>
            </w:r>
            <w:r>
              <w:rPr>
                <w:spacing w:val="6"/>
              </w:rPr>
              <w:t>倍以上 5 倍以下的罚款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/>
              <w:t xml:space="preserve"> </w:t>
            </w:r>
            <w:r>
              <w:rPr>
                <w:spacing w:val="3"/>
              </w:rPr>
              <w:t>73 万元以上 100 万元以下的罚款</w:t>
            </w:r>
            <w:r>
              <w:rPr>
                <w:spacing w:val="-31"/>
              </w:rPr>
              <w:t xml:space="preserve"> </w:t>
            </w:r>
            <w:r>
              <w:rPr>
                <w:spacing w:val="3"/>
              </w:rPr>
              <w:t>。情节较重的</w:t>
            </w:r>
            <w:r>
              <w:rPr/>
              <w:t xml:space="preserve"> </w:t>
            </w:r>
            <w:r>
              <w:rPr>
                <w:spacing w:val="3"/>
              </w:rPr>
              <w:t>处 100 万元以上 500 万元以下的罚款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；情节严</w:t>
            </w:r>
            <w:r>
              <w:rPr/>
              <w:t xml:space="preserve"> </w:t>
            </w:r>
            <w:r>
              <w:rPr>
                <w:spacing w:val="5"/>
              </w:rPr>
              <w:t>重的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，责令停业整顿。</w:t>
            </w:r>
          </w:p>
        </w:tc>
      </w:tr>
    </w:tbl>
    <w:p>
      <w:pPr>
        <w:ind w:left="120"/>
        <w:spacing w:before="53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  <w:r>
        <w:rPr>
          <w:rFonts w:ascii="Times New Roman" w:hAnsi="Times New Roman" w:eastAsia="Times New Roman" w:cs="Times New Roman"/>
          <w:sz w:val="18"/>
          <w:szCs w:val="18"/>
          <w:spacing w:val="7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396</w:t>
      </w:r>
      <w:r>
        <w:rPr>
          <w:rFonts w:ascii="Times New Roman" w:hAnsi="Times New Roman" w:eastAsia="Times New Roman" w:cs="Times New Roman"/>
          <w:sz w:val="18"/>
          <w:szCs w:val="18"/>
          <w:spacing w:val="9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497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95"/>
        <w:gridCol w:w="2648"/>
        <w:gridCol w:w="4552"/>
        <w:gridCol w:w="696"/>
        <w:gridCol w:w="1595"/>
        <w:gridCol w:w="4278"/>
      </w:tblGrid>
      <w:tr>
        <w:trPr>
          <w:trHeight w:val="1146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171" w:lineRule="auto"/>
              <w:rPr/>
            </w:pPr>
            <w:r>
              <w:rPr>
                <w:spacing w:val="-10"/>
              </w:rPr>
              <w:t>21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8" w:firstLine="402"/>
              <w:spacing w:before="82" w:line="231" w:lineRule="auto"/>
              <w:rPr/>
            </w:pPr>
            <w:r>
              <w:rPr>
                <w:spacing w:val="12"/>
              </w:rPr>
              <w:t>经营者为个人除依法降</w:t>
            </w:r>
            <w:r>
              <w:rPr>
                <w:spacing w:val="2"/>
              </w:rPr>
              <w:t xml:space="preserve">  </w:t>
            </w:r>
            <w:r>
              <w:rPr>
                <w:spacing w:val="10"/>
              </w:rPr>
              <w:t>价处理鲜活商品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、季节性商</w:t>
            </w:r>
            <w:r>
              <w:rPr/>
              <w:t xml:space="preserve">  </w:t>
            </w:r>
            <w:r>
              <w:rPr>
                <w:spacing w:val="6"/>
              </w:rPr>
              <w:t>品</w:t>
            </w:r>
            <w:r>
              <w:rPr>
                <w:spacing w:val="-23"/>
              </w:rPr>
              <w:t xml:space="preserve"> </w:t>
            </w:r>
            <w:r>
              <w:rPr>
                <w:spacing w:val="6"/>
              </w:rPr>
              <w:t>、积压商品等商品外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，为</w:t>
            </w:r>
            <w:r>
              <w:rPr/>
              <w:t xml:space="preserve">  </w:t>
            </w:r>
            <w:r>
              <w:rPr>
                <w:spacing w:val="12"/>
              </w:rPr>
              <w:t>了排挤竞争对手或者独占市</w:t>
            </w:r>
            <w:r>
              <w:rPr/>
              <w:t xml:space="preserve">  </w:t>
            </w:r>
            <w:r>
              <w:rPr>
                <w:spacing w:val="1"/>
              </w:rPr>
              <w:t>场，以低于成本的价格倾销，</w:t>
            </w:r>
            <w:r>
              <w:rPr>
                <w:spacing w:val="4"/>
              </w:rPr>
              <w:t xml:space="preserve"> </w:t>
            </w:r>
            <w:r>
              <w:rPr>
                <w:spacing w:val="11"/>
              </w:rPr>
              <w:t>扰乱正常的生产经营秩序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/>
              <w:t xml:space="preserve"> </w:t>
            </w:r>
            <w:r>
              <w:rPr>
                <w:spacing w:val="12"/>
              </w:rPr>
              <w:t>损害国家利益或者其他经营</w:t>
            </w:r>
            <w:r>
              <w:rPr/>
              <w:t xml:space="preserve">  </w:t>
            </w:r>
            <w:r>
              <w:rPr>
                <w:spacing w:val="8"/>
              </w:rPr>
              <w:t>者的合法权益的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；提供相同</w:t>
            </w:r>
            <w:r>
              <w:rPr/>
              <w:t xml:space="preserve">  </w:t>
            </w:r>
            <w:r>
              <w:rPr>
                <w:spacing w:val="9"/>
              </w:rPr>
              <w:t>商品或者服务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，对具有同等</w:t>
            </w:r>
            <w:r>
              <w:rPr/>
              <w:t xml:space="preserve">  </w:t>
            </w:r>
            <w:r>
              <w:rPr>
                <w:spacing w:val="12"/>
              </w:rPr>
              <w:t>交易条件的其他经营者实行</w:t>
            </w:r>
            <w:r>
              <w:rPr/>
              <w:t xml:space="preserve">  </w:t>
            </w:r>
            <w:r>
              <w:rPr>
                <w:spacing w:val="7"/>
              </w:rPr>
              <w:t>价格歧视的。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1" w:firstLine="397"/>
              <w:spacing w:before="81" w:line="228" w:lineRule="auto"/>
              <w:jc w:val="both"/>
              <w:rPr/>
            </w:pPr>
            <w:r>
              <w:rPr>
                <w:b/>
                <w:bCs/>
                <w:spacing w:val="10"/>
              </w:rPr>
              <w:t>第十一条第一款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10"/>
              </w:rPr>
              <w:t>本规定第四条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、第七条至第</w:t>
            </w:r>
            <w:r>
              <w:rPr/>
              <w:t xml:space="preserve"> </w:t>
            </w:r>
            <w:r>
              <w:rPr>
                <w:spacing w:val="6"/>
              </w:rPr>
              <w:t>九条规定中经营者为个人的，对其没有违法所得的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价格违法行为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，可以处 10 万元以下的罚款。</w:t>
            </w:r>
          </w:p>
        </w:tc>
        <w:tc>
          <w:tcPr>
            <w:tcW w:w="696" w:type="dxa"/>
            <w:vAlign w:val="top"/>
          </w:tcPr>
          <w:p>
            <w:pPr>
              <w:spacing w:line="3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48" w:line="228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spacing w:line="3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4"/>
              </w:rPr>
              <w:t>可以处 3 万元以下的罚款。</w:t>
            </w:r>
          </w:p>
        </w:tc>
      </w:tr>
      <w:tr>
        <w:trPr>
          <w:trHeight w:val="1264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47" w:line="222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4"/>
              </w:rPr>
              <w:t>可以处 3 万元以上 7 万元以下的罚款。</w:t>
            </w:r>
          </w:p>
        </w:tc>
      </w:tr>
      <w:tr>
        <w:trPr>
          <w:trHeight w:val="2151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spacing w:line="3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2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6"/>
              </w:rPr>
              <w:t>可以处 7 万元以上10 万元以下的罚款。</w:t>
            </w:r>
          </w:p>
        </w:tc>
      </w:tr>
      <w:tr>
        <w:trPr>
          <w:trHeight w:val="1087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171" w:lineRule="auto"/>
              <w:rPr/>
            </w:pPr>
            <w:r>
              <w:rPr>
                <w:spacing w:val="-10"/>
              </w:rPr>
              <w:t>22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9"/>
              <w:spacing w:before="81" w:line="207" w:lineRule="auto"/>
              <w:rPr/>
            </w:pPr>
            <w:r>
              <w:rPr>
                <w:spacing w:val="8"/>
              </w:rPr>
              <w:t>经营者为个人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，利用虚</w:t>
            </w:r>
          </w:p>
          <w:p>
            <w:pPr>
              <w:pStyle w:val="TableText"/>
              <w:ind w:left="105" w:right="109"/>
              <w:spacing w:before="33" w:line="229" w:lineRule="auto"/>
              <w:jc w:val="both"/>
              <w:rPr/>
            </w:pPr>
            <w:r>
              <w:rPr>
                <w:spacing w:val="12"/>
              </w:rPr>
              <w:t>假的或者使人误解的价格手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段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，诱骗消费者或者其他经</w:t>
            </w:r>
            <w:r>
              <w:rPr/>
              <w:t xml:space="preserve"> </w:t>
            </w:r>
            <w:r>
              <w:rPr>
                <w:spacing w:val="8"/>
              </w:rPr>
              <w:t>营者与其进行交易的。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1" w:firstLine="397"/>
              <w:spacing w:before="81" w:line="229" w:lineRule="auto"/>
              <w:jc w:val="both"/>
              <w:rPr/>
            </w:pPr>
            <w:r>
              <w:rPr>
                <w:b/>
                <w:bCs/>
                <w:spacing w:val="10"/>
              </w:rPr>
              <w:t>第十一条第一款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10"/>
              </w:rPr>
              <w:t>本规定第四条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、第七条至第</w:t>
            </w:r>
            <w:r>
              <w:rPr/>
              <w:t xml:space="preserve"> </w:t>
            </w:r>
            <w:r>
              <w:rPr>
                <w:spacing w:val="6"/>
              </w:rPr>
              <w:t>九条规定中经营者为个人的，对其没有违法所得的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价格违法行为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，可以处 10 万元以下的罚款。</w:t>
            </w:r>
          </w:p>
        </w:tc>
        <w:tc>
          <w:tcPr>
            <w:tcW w:w="696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17" w:line="229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spacing w:line="3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4"/>
              </w:rPr>
              <w:t>可以处 3 万元以下的罚款。</w:t>
            </w:r>
          </w:p>
        </w:tc>
      </w:tr>
      <w:tr>
        <w:trPr>
          <w:trHeight w:val="1264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47" w:line="222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4"/>
              </w:rPr>
              <w:t>可以处 3 万元以上 7 万元以下的罚款。</w:t>
            </w:r>
          </w:p>
        </w:tc>
      </w:tr>
      <w:tr>
        <w:trPr>
          <w:trHeight w:val="1180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/>
              <w:spacing w:before="320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6"/>
              </w:rPr>
              <w:t>可以处 7 万元以上10 万元以下的罚款。</w:t>
            </w:r>
          </w:p>
        </w:tc>
      </w:tr>
    </w:tbl>
    <w:p>
      <w:pPr>
        <w:spacing w:line="230" w:lineRule="exact"/>
        <w:rPr>
          <w:rFonts w:ascii="Arial"/>
          <w:sz w:val="20"/>
        </w:rPr>
      </w:pPr>
      <w:r/>
    </w:p>
    <w:p>
      <w:pPr>
        <w:spacing w:line="230" w:lineRule="exact"/>
        <w:sectPr>
          <w:footerReference w:type="default" r:id="rId382"/>
          <w:pgSz w:w="16839" w:h="11905"/>
          <w:pgMar w:top="1011" w:right="497" w:bottom="1949" w:left="1871" w:header="0" w:footer="1787" w:gutter="0"/>
        </w:sectPr>
        <w:rPr>
          <w:rFonts w:ascii="Arial" w:hAnsi="Arial" w:eastAsia="Arial" w:cs="Arial"/>
          <w:sz w:val="20"/>
          <w:szCs w:val="2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95"/>
        <w:gridCol w:w="2648"/>
        <w:gridCol w:w="4552"/>
        <w:gridCol w:w="696"/>
        <w:gridCol w:w="1595"/>
        <w:gridCol w:w="4278"/>
      </w:tblGrid>
      <w:tr>
        <w:trPr>
          <w:trHeight w:val="954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170" w:lineRule="auto"/>
              <w:rPr/>
            </w:pPr>
            <w:r>
              <w:rPr>
                <w:spacing w:val="-10"/>
              </w:rPr>
              <w:t>23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2"/>
              <w:spacing w:before="81" w:line="231" w:lineRule="auto"/>
              <w:jc w:val="both"/>
              <w:rPr/>
            </w:pPr>
            <w:r>
              <w:rPr>
                <w:spacing w:val="8"/>
              </w:rPr>
              <w:t>经营者为个人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，采取抬</w:t>
            </w:r>
            <w:r>
              <w:rPr/>
              <w:t xml:space="preserve"> </w:t>
            </w:r>
            <w:r>
              <w:rPr>
                <w:spacing w:val="12"/>
              </w:rPr>
              <w:t>高等级或者压低等级等手段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销售</w:t>
            </w:r>
            <w:r>
              <w:rPr>
                <w:spacing w:val="-31"/>
              </w:rPr>
              <w:t xml:space="preserve"> </w:t>
            </w:r>
            <w:r>
              <w:rPr>
                <w:spacing w:val="10"/>
              </w:rPr>
              <w:t>、收购商品或者提供服</w:t>
            </w:r>
            <w:r>
              <w:rPr/>
              <w:t xml:space="preserve"> </w:t>
            </w:r>
            <w:r>
              <w:rPr>
                <w:spacing w:val="8"/>
              </w:rPr>
              <w:t>务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，变相提高或者压低价格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1" w:firstLine="397"/>
              <w:spacing w:before="82" w:line="228" w:lineRule="auto"/>
              <w:jc w:val="both"/>
              <w:rPr/>
            </w:pPr>
            <w:r>
              <w:rPr>
                <w:b/>
                <w:bCs/>
                <w:spacing w:val="10"/>
              </w:rPr>
              <w:t>第十一条第一款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10"/>
              </w:rPr>
              <w:t>本规定第四条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、第七条至第</w:t>
            </w:r>
            <w:r>
              <w:rPr/>
              <w:t xml:space="preserve"> </w:t>
            </w:r>
            <w:r>
              <w:rPr>
                <w:spacing w:val="6"/>
              </w:rPr>
              <w:t>九条规定中经营者为个人的，对其没有违法所得的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价格违法行为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，可以处 10 万元以下的罚款。</w:t>
            </w:r>
          </w:p>
        </w:tc>
        <w:tc>
          <w:tcPr>
            <w:tcW w:w="696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51" w:line="219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4"/>
              </w:rPr>
              <w:t>可以处 3 万元以下的罚款。</w:t>
            </w:r>
          </w:p>
        </w:tc>
      </w:tr>
      <w:tr>
        <w:trPr>
          <w:trHeight w:val="1350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92" w:line="229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spacing w:line="4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4"/>
              </w:rPr>
              <w:t>可以处 3 万元以上 7 万元以下的罚款。</w:t>
            </w:r>
          </w:p>
        </w:tc>
      </w:tr>
      <w:tr>
        <w:trPr>
          <w:trHeight w:val="1144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3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/>
              <w:spacing w:before="302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spacing w:line="3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6"/>
              </w:rPr>
              <w:t>可以处 7 万元以上10 万元以下的罚款。</w:t>
            </w:r>
          </w:p>
        </w:tc>
      </w:tr>
      <w:tr>
        <w:trPr>
          <w:trHeight w:val="1472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171" w:lineRule="auto"/>
              <w:rPr/>
            </w:pPr>
            <w:r>
              <w:rPr>
                <w:spacing w:val="-10"/>
              </w:rPr>
              <w:t>24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107" w:firstLine="403"/>
              <w:spacing w:before="156" w:line="231" w:lineRule="auto"/>
              <w:rPr/>
            </w:pPr>
            <w:r>
              <w:rPr>
                <w:spacing w:val="8"/>
              </w:rPr>
              <w:t>经营者为个人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，超出政</w:t>
            </w:r>
            <w:r>
              <w:rPr/>
              <w:t xml:space="preserve"> </w:t>
            </w:r>
            <w:r>
              <w:rPr>
                <w:spacing w:val="12"/>
              </w:rPr>
              <w:t>府指导价浮动幅度制定价格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；高于或者低于政府定价</w:t>
            </w:r>
            <w:r>
              <w:rPr/>
              <w:t xml:space="preserve"> </w:t>
            </w:r>
            <w:r>
              <w:rPr>
                <w:spacing w:val="9"/>
              </w:rPr>
              <w:t>制定价格的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；擅自制定属于</w:t>
            </w:r>
            <w:r>
              <w:rPr/>
              <w:t xml:space="preserve"> </w:t>
            </w:r>
            <w:r>
              <w:rPr>
                <w:spacing w:val="10"/>
              </w:rPr>
              <w:t>政府指导价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、政府定价范围</w:t>
            </w:r>
            <w:r>
              <w:rPr/>
              <w:t xml:space="preserve"> </w:t>
            </w:r>
            <w:r>
              <w:rPr>
                <w:spacing w:val="9"/>
              </w:rPr>
              <w:t>内的商品或者服务价格的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</w:t>
            </w:r>
            <w:r>
              <w:rPr>
                <w:spacing w:val="12"/>
              </w:rPr>
              <w:t>提前或者推迟执行政府指导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价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、政府定价的</w:t>
            </w:r>
            <w:r>
              <w:rPr>
                <w:spacing w:val="-17"/>
              </w:rPr>
              <w:t xml:space="preserve"> </w:t>
            </w:r>
            <w:r>
              <w:rPr>
                <w:spacing w:val="1"/>
              </w:rPr>
              <w:t>； 自立收费</w:t>
            </w:r>
            <w:r>
              <w:rPr/>
              <w:t xml:space="preserve"> </w:t>
            </w:r>
            <w:r>
              <w:rPr>
                <w:spacing w:val="11"/>
              </w:rPr>
              <w:t>项目或者自定标准收费的；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1" w:firstLine="397"/>
              <w:spacing w:before="82" w:line="228" w:lineRule="auto"/>
              <w:jc w:val="both"/>
              <w:rPr/>
            </w:pPr>
            <w:r>
              <w:rPr>
                <w:b/>
                <w:bCs/>
                <w:spacing w:val="10"/>
              </w:rPr>
              <w:t>第十一条第一款</w:t>
            </w:r>
            <w:r>
              <w:rPr>
                <w:b/>
                <w:bCs/>
                <w:spacing w:val="56"/>
              </w:rPr>
              <w:t xml:space="preserve"> </w:t>
            </w:r>
            <w:r>
              <w:rPr>
                <w:spacing w:val="10"/>
              </w:rPr>
              <w:t>本规定第四条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、第七条至第</w:t>
            </w:r>
            <w:r>
              <w:rPr/>
              <w:t xml:space="preserve"> </w:t>
            </w:r>
            <w:r>
              <w:rPr>
                <w:spacing w:val="6"/>
              </w:rPr>
              <w:t>九条规定中经营者为个人的，对其没有违法所得的</w:t>
            </w:r>
            <w:r>
              <w:rPr>
                <w:spacing w:val="18"/>
              </w:rPr>
              <w:t xml:space="preserve"> </w:t>
            </w:r>
            <w:r>
              <w:rPr>
                <w:spacing w:val="4"/>
              </w:rPr>
              <w:t>价格违法行为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，可以处 10 万元以下的罚款。</w:t>
            </w:r>
          </w:p>
        </w:tc>
        <w:tc>
          <w:tcPr>
            <w:tcW w:w="696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312" w:line="228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4"/>
              </w:rPr>
              <w:t>可以处 3 万元以下的罚款。</w:t>
            </w:r>
          </w:p>
        </w:tc>
      </w:tr>
      <w:tr>
        <w:trPr>
          <w:trHeight w:val="1583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210" w:line="229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4"/>
              </w:rPr>
              <w:t>可以处 3 万元以上 7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83"/>
          <w:pgSz w:w="16839" w:h="11905"/>
          <w:pgMar w:top="1011" w:right="4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95"/>
        <w:gridCol w:w="2648"/>
        <w:gridCol w:w="4552"/>
        <w:gridCol w:w="696"/>
        <w:gridCol w:w="1595"/>
        <w:gridCol w:w="4278"/>
      </w:tblGrid>
      <w:tr>
        <w:trPr>
          <w:trHeight w:val="3472" w:hRule="atLeast"/>
        </w:trPr>
        <w:tc>
          <w:tcPr>
            <w:tcW w:w="6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</w:tcPr>
          <w:p>
            <w:pPr>
              <w:pStyle w:val="TableText"/>
              <w:ind w:left="104" w:right="109" w:firstLine="1"/>
              <w:spacing w:before="55" w:line="228" w:lineRule="auto"/>
              <w:rPr/>
            </w:pPr>
            <w:r>
              <w:rPr>
                <w:spacing w:val="10"/>
              </w:rPr>
              <w:t>采取分解收费项目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、重复收</w:t>
            </w:r>
            <w:r>
              <w:rPr/>
              <w:t xml:space="preserve"> </w:t>
            </w:r>
            <w:r>
              <w:rPr>
                <w:spacing w:val="10"/>
              </w:rPr>
              <w:t>费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、扩大收费范围等方式变</w:t>
            </w:r>
            <w:r>
              <w:rPr/>
              <w:t xml:space="preserve"> </w:t>
            </w:r>
            <w:r>
              <w:rPr>
                <w:spacing w:val="9"/>
              </w:rPr>
              <w:t>相提高收费标准的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；对政府</w:t>
            </w:r>
            <w:r>
              <w:rPr/>
              <w:t xml:space="preserve"> </w:t>
            </w:r>
            <w:r>
              <w:rPr>
                <w:spacing w:val="12"/>
              </w:rPr>
              <w:t>明令取消的收费项目继续收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费的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；违反规定以保证金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</w:t>
            </w:r>
            <w:r>
              <w:rPr>
                <w:spacing w:val="9"/>
              </w:rPr>
              <w:t>抵押金等形式变相收费的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</w:t>
            </w:r>
            <w:r>
              <w:rPr>
                <w:spacing w:val="12"/>
              </w:rPr>
              <w:t>强制或者变相强制服务并收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费的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；不按照规定提供服务</w:t>
            </w:r>
            <w:r>
              <w:rPr/>
              <w:t xml:space="preserve"> </w:t>
            </w:r>
            <w:r>
              <w:rPr>
                <w:spacing w:val="9"/>
              </w:rPr>
              <w:t>而收取费用的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；不执行政府</w:t>
            </w:r>
            <w:r>
              <w:rPr/>
              <w:t xml:space="preserve"> </w:t>
            </w:r>
            <w:r>
              <w:rPr>
                <w:spacing w:val="10"/>
              </w:rPr>
              <w:t>指导价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、政府定价的其他行</w:t>
            </w:r>
            <w:r>
              <w:rPr/>
              <w:t xml:space="preserve"> </w:t>
            </w:r>
            <w:r>
              <w:rPr>
                <w:spacing w:val="5"/>
              </w:rPr>
              <w:t>为的。</w:t>
            </w:r>
          </w:p>
        </w:tc>
        <w:tc>
          <w:tcPr>
            <w:tcW w:w="455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1" w:line="229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6"/>
              </w:rPr>
              <w:t>可以处 7 万元以上10 万元以下的罚款。</w:t>
            </w:r>
          </w:p>
        </w:tc>
      </w:tr>
      <w:tr>
        <w:trPr>
          <w:trHeight w:val="1131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170" w:lineRule="auto"/>
              <w:rPr/>
            </w:pPr>
            <w:r>
              <w:rPr>
                <w:spacing w:val="-10"/>
              </w:rPr>
              <w:t>25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40" w:firstLine="402"/>
              <w:spacing w:before="82" w:line="230" w:lineRule="auto"/>
              <w:jc w:val="both"/>
              <w:rPr/>
            </w:pPr>
            <w:r>
              <w:rPr>
                <w:spacing w:val="5"/>
              </w:rPr>
              <w:t>经营者为个人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，相互串</w:t>
            </w:r>
            <w:r>
              <w:rPr/>
              <w:t xml:space="preserve"> </w:t>
            </w:r>
            <w:r>
              <w:rPr>
                <w:spacing w:val="3"/>
              </w:rPr>
              <w:t>通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，操纵市场价格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，造成商</w:t>
            </w:r>
            <w:r>
              <w:rPr/>
              <w:t xml:space="preserve"> </w:t>
            </w:r>
            <w:r>
              <w:rPr>
                <w:spacing w:val="6"/>
              </w:rPr>
              <w:t>品价格较大幅度上涨的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；经</w:t>
            </w:r>
            <w:r>
              <w:rPr/>
              <w:t xml:space="preserve"> </w:t>
            </w:r>
            <w:r>
              <w:rPr>
                <w:spacing w:val="6"/>
              </w:rPr>
              <w:t>营者相互串通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，操纵市场价</w:t>
            </w:r>
            <w:r>
              <w:rPr/>
              <w:t xml:space="preserve"> </w:t>
            </w:r>
            <w:r>
              <w:rPr>
                <w:spacing w:val="6"/>
              </w:rPr>
              <w:t>格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，损害其他经营者或者消</w:t>
            </w:r>
            <w:r>
              <w:rPr/>
              <w:t xml:space="preserve"> </w:t>
            </w:r>
            <w:r>
              <w:rPr>
                <w:spacing w:val="8"/>
              </w:rPr>
              <w:t>费者合法权益的。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7"/>
              <w:spacing w:before="81" w:line="208" w:lineRule="auto"/>
              <w:rPr/>
            </w:pPr>
            <w:r>
              <w:rPr>
                <w:b/>
                <w:bCs/>
                <w:spacing w:val="9"/>
              </w:rPr>
              <w:t>第十一条第二款</w:t>
            </w:r>
            <w:r>
              <w:rPr>
                <w:b/>
                <w:bCs/>
                <w:spacing w:val="63"/>
              </w:rPr>
              <w:t xml:space="preserve"> </w:t>
            </w:r>
            <w:r>
              <w:rPr>
                <w:spacing w:val="9"/>
              </w:rPr>
              <w:t>本规定第五条、第六条、第</w:t>
            </w:r>
          </w:p>
          <w:p>
            <w:pPr>
              <w:pStyle w:val="TableText"/>
              <w:ind w:left="107" w:right="83" w:firstLine="6"/>
              <w:spacing w:before="32" w:line="229" w:lineRule="auto"/>
              <w:jc w:val="both"/>
              <w:rPr/>
            </w:pPr>
            <w:r>
              <w:rPr>
                <w:spacing w:val="6"/>
              </w:rPr>
              <w:t>十条规定中经营者为个人的，对其没有违法所得的</w:t>
            </w:r>
            <w:r>
              <w:rPr>
                <w:spacing w:val="12"/>
              </w:rPr>
              <w:t xml:space="preserve"> </w:t>
            </w:r>
            <w:r>
              <w:rPr>
                <w:spacing w:val="4"/>
              </w:rPr>
              <w:t>价格违法行为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，按照前款规定处罚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；情节严重的，</w:t>
            </w:r>
            <w:r>
              <w:rPr/>
              <w:t xml:space="preserve"> </w:t>
            </w:r>
            <w:r>
              <w:rPr>
                <w:spacing w:val="2"/>
              </w:rPr>
              <w:t>处 10 万元以上 50 万元以下的罚款。</w:t>
            </w:r>
          </w:p>
        </w:tc>
        <w:tc>
          <w:tcPr>
            <w:tcW w:w="696" w:type="dxa"/>
            <w:vAlign w:val="top"/>
          </w:tcPr>
          <w:p>
            <w:pPr>
              <w:spacing w:line="3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42" w:line="228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spacing w:line="3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4"/>
              </w:rPr>
              <w:t>可以处 3 万元以下的罚款。</w:t>
            </w:r>
          </w:p>
        </w:tc>
      </w:tr>
      <w:tr>
        <w:trPr>
          <w:trHeight w:val="1264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53" w:line="221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4"/>
              </w:rPr>
              <w:t>可以处 3 万元以上 7 万元以下的罚款。</w:t>
            </w:r>
          </w:p>
        </w:tc>
      </w:tr>
      <w:tr>
        <w:trPr>
          <w:trHeight w:val="1549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4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1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spacing w:line="42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1"/>
              <w:spacing w:before="81" w:line="227" w:lineRule="auto"/>
              <w:rPr/>
            </w:pPr>
            <w:r>
              <w:rPr>
                <w:spacing w:val="5"/>
              </w:rPr>
              <w:t>可以处 7 万元以上10 万元以下的罚款。情节严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重的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，处 10 万元以上 50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84"/>
          <w:pgSz w:w="16839" w:h="11905"/>
          <w:pgMar w:top="1011" w:right="4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95"/>
        <w:gridCol w:w="2648"/>
        <w:gridCol w:w="4552"/>
        <w:gridCol w:w="696"/>
        <w:gridCol w:w="1595"/>
        <w:gridCol w:w="4278"/>
      </w:tblGrid>
      <w:tr>
        <w:trPr>
          <w:trHeight w:val="1179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2" w:line="170" w:lineRule="auto"/>
              <w:rPr/>
            </w:pPr>
            <w:r>
              <w:rPr>
                <w:spacing w:val="-10"/>
              </w:rPr>
              <w:t>26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2"/>
              <w:spacing w:before="81" w:line="231" w:lineRule="auto"/>
              <w:rPr/>
            </w:pPr>
            <w:r>
              <w:rPr>
                <w:spacing w:val="5"/>
              </w:rPr>
              <w:t>经营者为个人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，捏造</w:t>
            </w:r>
            <w:r>
              <w:rPr>
                <w:spacing w:val="-30"/>
              </w:rPr>
              <w:t xml:space="preserve"> </w:t>
            </w:r>
            <w:r>
              <w:rPr>
                <w:spacing w:val="5"/>
              </w:rPr>
              <w:t>、</w:t>
            </w:r>
            <w:r>
              <w:rPr/>
              <w:t xml:space="preserve"> </w:t>
            </w:r>
            <w:r>
              <w:rPr>
                <w:spacing w:val="9"/>
              </w:rPr>
              <w:t>散布涨价信息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，扰乱市场价</w:t>
            </w:r>
            <w:r>
              <w:rPr/>
              <w:t xml:space="preserve"> </w:t>
            </w:r>
            <w:r>
              <w:rPr>
                <w:spacing w:val="7"/>
              </w:rPr>
              <w:t>格秩序的;除生产自用外，超</w:t>
            </w:r>
            <w:r>
              <w:rPr>
                <w:spacing w:val="11"/>
              </w:rPr>
              <w:t xml:space="preserve"> </w:t>
            </w:r>
            <w:r>
              <w:rPr>
                <w:spacing w:val="12"/>
              </w:rPr>
              <w:t>出正常的存储数量或者存储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周期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，大量囤积市场供应紧</w:t>
            </w:r>
            <w:r>
              <w:rPr/>
              <w:t xml:space="preserve"> </w:t>
            </w:r>
            <w:r>
              <w:rPr>
                <w:spacing w:val="10"/>
              </w:rPr>
              <w:t>张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、价格发生异常波动的商</w:t>
            </w:r>
            <w:r>
              <w:rPr/>
              <w:t xml:space="preserve"> </w:t>
            </w:r>
            <w:r>
              <w:rPr>
                <w:spacing w:val="8"/>
              </w:rPr>
              <w:t>品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，经价格主管部门告诫仍</w:t>
            </w:r>
            <w:r>
              <w:rPr/>
              <w:t xml:space="preserve"> </w:t>
            </w:r>
            <w:r>
              <w:rPr>
                <w:spacing w:val="18"/>
              </w:rPr>
              <w:t>继续</w:t>
            </w:r>
            <w:r>
              <w:rPr>
                <w:spacing w:val="-5"/>
              </w:rPr>
              <w:t xml:space="preserve"> </w:t>
            </w:r>
            <w:r>
              <w:rPr>
                <w:spacing w:val="18"/>
              </w:rPr>
              <w:t>囤积的;利用</w:t>
            </w:r>
            <w:r>
              <w:rPr>
                <w:spacing w:val="-34"/>
              </w:rPr>
              <w:t xml:space="preserve"> </w:t>
            </w:r>
            <w:r>
              <w:rPr>
                <w:spacing w:val="18"/>
              </w:rPr>
              <w:t>其他手段</w:t>
            </w:r>
            <w:r>
              <w:rPr/>
              <w:t xml:space="preserve"> </w:t>
            </w:r>
            <w:r>
              <w:rPr>
                <w:spacing w:val="9"/>
              </w:rPr>
              <w:t>哄抬价格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，推动商品价格过</w:t>
            </w:r>
            <w:r>
              <w:rPr/>
              <w:t xml:space="preserve"> </w:t>
            </w:r>
            <w:r>
              <w:rPr>
                <w:spacing w:val="8"/>
              </w:rPr>
              <w:t>快、过高上涨的。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83" w:firstLine="399"/>
              <w:spacing w:before="81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第十一条第二款</w:t>
            </w:r>
            <w:r>
              <w:rPr>
                <w:b/>
                <w:bCs/>
                <w:spacing w:val="63"/>
              </w:rPr>
              <w:t xml:space="preserve"> </w:t>
            </w:r>
            <w:r>
              <w:rPr>
                <w:spacing w:val="9"/>
              </w:rPr>
              <w:t>本规定第五条、第六条、第</w:t>
            </w:r>
            <w:r>
              <w:rPr/>
              <w:t xml:space="preserve">  </w:t>
            </w:r>
            <w:r>
              <w:rPr>
                <w:spacing w:val="7"/>
              </w:rPr>
              <w:t>十条规定中经营者为个人的，对其没有违法</w:t>
            </w:r>
            <w:r>
              <w:rPr>
                <w:spacing w:val="6"/>
              </w:rPr>
              <w:t>所得的</w:t>
            </w:r>
            <w:r>
              <w:rPr/>
              <w:t xml:space="preserve"> </w:t>
            </w:r>
            <w:r>
              <w:rPr>
                <w:spacing w:val="4"/>
              </w:rPr>
              <w:t>价格违法行为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，按照前款规定处罚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；情节严重的，</w:t>
            </w:r>
            <w:r>
              <w:rPr/>
              <w:t xml:space="preserve"> </w:t>
            </w:r>
            <w:r>
              <w:rPr>
                <w:spacing w:val="2"/>
              </w:rPr>
              <w:t>处 10 万元以上 50 万元以下的罚款。</w:t>
            </w:r>
          </w:p>
        </w:tc>
        <w:tc>
          <w:tcPr>
            <w:tcW w:w="696" w:type="dxa"/>
            <w:vAlign w:val="top"/>
          </w:tcPr>
          <w:p>
            <w:pPr>
              <w:spacing w:line="3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65" w:line="228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spacing w:line="3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4"/>
              </w:rPr>
              <w:t>可以处 3 万元以下的罚款。</w:t>
            </w:r>
          </w:p>
        </w:tc>
      </w:tr>
      <w:tr>
        <w:trPr>
          <w:trHeight w:val="1297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64" w:line="225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4"/>
              </w:rPr>
              <w:t>可以处 3 万元以上 7 万元以下的罚款。</w:t>
            </w:r>
          </w:p>
        </w:tc>
      </w:tr>
      <w:tr>
        <w:trPr>
          <w:trHeight w:val="1356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1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1"/>
              <w:spacing w:before="82" w:line="227" w:lineRule="auto"/>
              <w:rPr/>
            </w:pPr>
            <w:r>
              <w:rPr>
                <w:spacing w:val="5"/>
              </w:rPr>
              <w:t>可以处 7 万元以上10 万元以下的罚款。情节严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重的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，处 10 万元以上 50 万元以下的罚款。</w:t>
            </w:r>
          </w:p>
        </w:tc>
      </w:tr>
      <w:tr>
        <w:trPr>
          <w:trHeight w:val="1131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173" w:lineRule="auto"/>
              <w:rPr/>
            </w:pPr>
            <w:r>
              <w:rPr>
                <w:spacing w:val="-10"/>
              </w:rPr>
              <w:t>27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3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7" w:firstLine="404"/>
              <w:spacing w:before="81" w:line="231" w:lineRule="auto"/>
              <w:jc w:val="both"/>
              <w:rPr/>
            </w:pPr>
            <w:r>
              <w:rPr>
                <w:spacing w:val="8"/>
              </w:rPr>
              <w:t>经营者为个人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，不执行</w:t>
            </w:r>
            <w:r>
              <w:rPr/>
              <w:t xml:space="preserve"> </w:t>
            </w:r>
            <w:r>
              <w:rPr>
                <w:spacing w:val="12"/>
              </w:rPr>
              <w:t>提价申报或者调价备案制度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的;超过规定的差价率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、利润</w:t>
            </w:r>
            <w:r>
              <w:rPr/>
              <w:t xml:space="preserve"> </w:t>
            </w:r>
            <w:r>
              <w:rPr>
                <w:spacing w:val="17"/>
              </w:rPr>
              <w:t>率幅</w:t>
            </w:r>
            <w:r>
              <w:rPr>
                <w:spacing w:val="-27"/>
              </w:rPr>
              <w:t xml:space="preserve"> </w:t>
            </w:r>
            <w:r>
              <w:rPr>
                <w:spacing w:val="17"/>
              </w:rPr>
              <w:t>度的;不执</w:t>
            </w:r>
            <w:r>
              <w:rPr>
                <w:spacing w:val="-34"/>
              </w:rPr>
              <w:t xml:space="preserve"> </w:t>
            </w:r>
            <w:r>
              <w:rPr>
                <w:spacing w:val="17"/>
              </w:rPr>
              <w:t>行规定的</w:t>
            </w:r>
            <w:r>
              <w:rPr>
                <w:spacing w:val="-18"/>
              </w:rPr>
              <w:t xml:space="preserve"> </w:t>
            </w:r>
            <w:r>
              <w:rPr>
                <w:spacing w:val="17"/>
              </w:rPr>
              <w:t>限</w:t>
            </w:r>
            <w:r>
              <w:rPr/>
              <w:t xml:space="preserve"> </w:t>
            </w:r>
            <w:r>
              <w:rPr>
                <w:spacing w:val="8"/>
              </w:rPr>
              <w:t>价、最低保护价的;不执行集</w:t>
            </w:r>
            <w:r>
              <w:rPr/>
              <w:t xml:space="preserve"> </w:t>
            </w:r>
            <w:r>
              <w:rPr>
                <w:spacing w:val="20"/>
              </w:rPr>
              <w:t>中定</w:t>
            </w:r>
            <w:r>
              <w:rPr>
                <w:spacing w:val="-25"/>
              </w:rPr>
              <w:t xml:space="preserve"> </w:t>
            </w:r>
            <w:r>
              <w:rPr>
                <w:spacing w:val="20"/>
              </w:rPr>
              <w:t>价权限措施的;不执</w:t>
            </w:r>
            <w:r>
              <w:rPr>
                <w:spacing w:val="-34"/>
              </w:rPr>
              <w:t xml:space="preserve"> </w:t>
            </w:r>
            <w:r>
              <w:rPr>
                <w:spacing w:val="20"/>
              </w:rPr>
              <w:t>行</w:t>
            </w:r>
            <w:r>
              <w:rPr/>
              <w:t xml:space="preserve"> </w:t>
            </w:r>
            <w:r>
              <w:rPr>
                <w:spacing w:val="17"/>
              </w:rPr>
              <w:t>冻结</w:t>
            </w:r>
            <w:r>
              <w:rPr>
                <w:spacing w:val="-29"/>
              </w:rPr>
              <w:t xml:space="preserve"> </w:t>
            </w:r>
            <w:r>
              <w:rPr>
                <w:spacing w:val="17"/>
              </w:rPr>
              <w:t>价格措施</w:t>
            </w:r>
            <w:r>
              <w:rPr>
                <w:spacing w:val="-16"/>
              </w:rPr>
              <w:t xml:space="preserve"> </w:t>
            </w:r>
            <w:r>
              <w:rPr>
                <w:spacing w:val="17"/>
              </w:rPr>
              <w:t>的;不执</w:t>
            </w:r>
            <w:r>
              <w:rPr>
                <w:spacing w:val="-34"/>
              </w:rPr>
              <w:t xml:space="preserve"> </w:t>
            </w:r>
            <w:r>
              <w:rPr>
                <w:spacing w:val="17"/>
              </w:rPr>
              <w:t>行法</w:t>
            </w:r>
            <w:r>
              <w:rPr/>
              <w:t xml:space="preserve"> </w:t>
            </w:r>
            <w:r>
              <w:rPr>
                <w:spacing w:val="10"/>
              </w:rPr>
              <w:t>定的价格干预措施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、紧急措</w:t>
            </w:r>
            <w:r>
              <w:rPr/>
              <w:t xml:space="preserve"> </w:t>
            </w:r>
            <w:r>
              <w:rPr>
                <w:spacing w:val="8"/>
              </w:rPr>
              <w:t>施的其他行为的。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7"/>
              <w:spacing w:before="82" w:line="208" w:lineRule="auto"/>
              <w:rPr/>
            </w:pPr>
            <w:r>
              <w:rPr>
                <w:b/>
                <w:bCs/>
                <w:spacing w:val="9"/>
              </w:rPr>
              <w:t>第十一条第二款</w:t>
            </w:r>
            <w:r>
              <w:rPr>
                <w:b/>
                <w:bCs/>
                <w:spacing w:val="63"/>
              </w:rPr>
              <w:t xml:space="preserve"> </w:t>
            </w:r>
            <w:r>
              <w:rPr>
                <w:spacing w:val="9"/>
              </w:rPr>
              <w:t>本规定第五条、第六条、第</w:t>
            </w:r>
          </w:p>
          <w:p>
            <w:pPr>
              <w:pStyle w:val="TableText"/>
              <w:ind w:left="107" w:right="83" w:firstLine="6"/>
              <w:spacing w:before="33" w:line="228" w:lineRule="auto"/>
              <w:jc w:val="both"/>
              <w:rPr/>
            </w:pPr>
            <w:r>
              <w:rPr>
                <w:spacing w:val="6"/>
              </w:rPr>
              <w:t>十条规定中经营者为个人的，对其没有违法所得的</w:t>
            </w:r>
            <w:r>
              <w:rPr>
                <w:spacing w:val="12"/>
              </w:rPr>
              <w:t xml:space="preserve"> </w:t>
            </w:r>
            <w:r>
              <w:rPr>
                <w:spacing w:val="4"/>
              </w:rPr>
              <w:t>价格违法行为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，按照前款规定处罚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；情节严重的，</w:t>
            </w:r>
            <w:r>
              <w:rPr/>
              <w:t xml:space="preserve"> </w:t>
            </w:r>
            <w:r>
              <w:rPr>
                <w:spacing w:val="2"/>
              </w:rPr>
              <w:t>处 10 万元以上 50 万元以下的罚款。</w:t>
            </w:r>
          </w:p>
        </w:tc>
        <w:tc>
          <w:tcPr>
            <w:tcW w:w="696" w:type="dxa"/>
            <w:vAlign w:val="top"/>
          </w:tcPr>
          <w:p>
            <w:pPr>
              <w:spacing w:line="3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41" w:line="228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spacing w:line="3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4"/>
              </w:rPr>
              <w:t>可以处 3 万元以下的罚款。</w:t>
            </w:r>
          </w:p>
        </w:tc>
      </w:tr>
      <w:tr>
        <w:trPr>
          <w:trHeight w:val="1264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47" w:line="222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7" w:lineRule="auto"/>
              <w:rPr/>
            </w:pPr>
            <w:r>
              <w:rPr>
                <w:spacing w:val="4"/>
              </w:rPr>
              <w:t>可以处 3 万元以上 7 万元以下的罚款。</w:t>
            </w:r>
          </w:p>
        </w:tc>
      </w:tr>
      <w:tr>
        <w:trPr>
          <w:trHeight w:val="1282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1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1"/>
              <w:spacing w:before="81" w:line="227" w:lineRule="auto"/>
              <w:rPr/>
            </w:pPr>
            <w:r>
              <w:rPr>
                <w:spacing w:val="5"/>
              </w:rPr>
              <w:t>可以处 7 万元以上10 万元以下的罚款。情节严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重的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，处 10 万元以上 50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85"/>
          <w:pgSz w:w="16839" w:h="11905"/>
          <w:pgMar w:top="1011" w:right="4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95"/>
        <w:gridCol w:w="2648"/>
        <w:gridCol w:w="4552"/>
        <w:gridCol w:w="696"/>
        <w:gridCol w:w="1595"/>
        <w:gridCol w:w="4278"/>
      </w:tblGrid>
      <w:tr>
        <w:trPr>
          <w:trHeight w:val="1133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171" w:lineRule="auto"/>
              <w:rPr/>
            </w:pPr>
            <w:r>
              <w:rPr>
                <w:spacing w:val="-10"/>
              </w:rPr>
              <w:t>28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2" w:right="107" w:firstLine="386"/>
              <w:spacing w:before="81" w:line="227" w:lineRule="auto"/>
              <w:rPr/>
            </w:pPr>
            <w:r>
              <w:rPr>
                <w:spacing w:val="9"/>
              </w:rPr>
              <w:t>经营者违反法律</w:t>
            </w:r>
            <w:r>
              <w:rPr>
                <w:spacing w:val="-21"/>
              </w:rPr>
              <w:t xml:space="preserve"> </w:t>
            </w:r>
            <w:r>
              <w:rPr>
                <w:spacing w:val="9"/>
              </w:rPr>
              <w:t>、法规</w:t>
            </w:r>
            <w:r>
              <w:rPr/>
              <w:t xml:space="preserve"> </w:t>
            </w:r>
            <w:r>
              <w:rPr>
                <w:spacing w:val="6"/>
              </w:rPr>
              <w:t>的规定牟取暴利的。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5" w:firstLine="439"/>
              <w:spacing w:before="82" w:line="229" w:lineRule="auto"/>
              <w:jc w:val="both"/>
              <w:rPr/>
            </w:pPr>
            <w:r>
              <w:rPr>
                <w:b/>
                <w:bCs/>
                <w:spacing w:val="9"/>
              </w:rPr>
              <w:t>第十二条</w:t>
            </w:r>
            <w:r>
              <w:rPr>
                <w:b/>
                <w:bCs/>
                <w:spacing w:val="61"/>
              </w:rPr>
              <w:t xml:space="preserve"> </w:t>
            </w:r>
            <w:r>
              <w:rPr>
                <w:spacing w:val="9"/>
              </w:rPr>
              <w:t>经营者违反法律、法规的规定牟取</w:t>
            </w:r>
            <w:r>
              <w:rPr/>
              <w:t xml:space="preserve">  </w:t>
            </w:r>
            <w:r>
              <w:rPr>
                <w:spacing w:val="7"/>
              </w:rPr>
              <w:t>暴利的，责令改正，没收违法所得，可以并处违法</w:t>
            </w:r>
            <w:r>
              <w:rPr/>
              <w:t xml:space="preserve">  </w:t>
            </w:r>
            <w:r>
              <w:rPr>
                <w:spacing w:val="-1"/>
              </w:rPr>
              <w:t>所得 5 倍以下的罚款；情节严重的，责令停业整顿，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9"/>
              </w:rPr>
              <w:t>或者由工商行政管理机关吊销营业执照。</w:t>
            </w:r>
          </w:p>
        </w:tc>
        <w:tc>
          <w:tcPr>
            <w:tcW w:w="696" w:type="dxa"/>
            <w:vAlign w:val="top"/>
          </w:tcPr>
          <w:p>
            <w:pPr>
              <w:spacing w:line="3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41" w:line="228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12"/>
              <w:spacing w:before="298" w:line="207" w:lineRule="auto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，没收违法所得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，可以并处违法所得</w:t>
            </w:r>
          </w:p>
          <w:p>
            <w:pPr>
              <w:pStyle w:val="TableText"/>
              <w:ind w:left="120"/>
              <w:spacing w:before="33" w:line="208" w:lineRule="auto"/>
              <w:rPr/>
            </w:pPr>
            <w:r>
              <w:rPr>
                <w:spacing w:val="1"/>
              </w:rPr>
              <w:t>1.5 倍以下的罚款。</w:t>
            </w:r>
          </w:p>
        </w:tc>
      </w:tr>
      <w:tr>
        <w:trPr>
          <w:trHeight w:val="1264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47" w:line="222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，没收违法所得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，可以并处违法所得</w:t>
            </w:r>
          </w:p>
          <w:p>
            <w:pPr>
              <w:pStyle w:val="TableText"/>
              <w:ind w:left="120"/>
              <w:spacing w:before="33" w:line="208" w:lineRule="auto"/>
              <w:rPr/>
            </w:pPr>
            <w:r>
              <w:rPr>
                <w:spacing w:val="1"/>
              </w:rPr>
              <w:t>1.5 倍以上 3.5 倍以下的罚款。</w:t>
            </w:r>
          </w:p>
        </w:tc>
      </w:tr>
      <w:tr>
        <w:trPr>
          <w:trHeight w:val="1231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1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pStyle w:val="TableText"/>
              <w:ind w:left="108" w:right="109" w:firstLine="4"/>
              <w:spacing w:before="188" w:line="229" w:lineRule="auto"/>
              <w:jc w:val="both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，没收违法所得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，可以并处违法所得</w:t>
            </w:r>
            <w:r>
              <w:rPr/>
              <w:t xml:space="preserve"> </w:t>
            </w:r>
            <w:r>
              <w:rPr>
                <w:spacing w:val="3"/>
              </w:rPr>
              <w:t>3.5 倍以上 5 倍以下的罚款；情节严重的，责令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停业整顿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，或者吊销营业执照。</w:t>
            </w:r>
          </w:p>
        </w:tc>
      </w:tr>
      <w:tr>
        <w:trPr>
          <w:trHeight w:val="1355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2"/>
              <w:spacing w:before="81" w:line="170" w:lineRule="auto"/>
              <w:rPr/>
            </w:pPr>
            <w:r>
              <w:rPr>
                <w:spacing w:val="-10"/>
              </w:rPr>
              <w:t>29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3"/>
              <w:spacing w:before="82" w:line="230" w:lineRule="auto"/>
              <w:jc w:val="both"/>
              <w:rPr/>
            </w:pPr>
            <w:r>
              <w:rPr>
                <w:spacing w:val="-1"/>
              </w:rPr>
              <w:t>经</w:t>
            </w:r>
            <w:r>
              <w:rPr>
                <w:spacing w:val="-22"/>
              </w:rPr>
              <w:t xml:space="preserve"> </w:t>
            </w:r>
            <w:r>
              <w:rPr>
                <w:spacing w:val="-1"/>
              </w:rPr>
              <w:t>营</w:t>
            </w:r>
            <w:r>
              <w:rPr>
                <w:spacing w:val="-29"/>
              </w:rPr>
              <w:t xml:space="preserve"> </w:t>
            </w:r>
            <w:r>
              <w:rPr>
                <w:spacing w:val="-1"/>
              </w:rPr>
              <w:t>者</w:t>
            </w:r>
            <w:r>
              <w:rPr>
                <w:spacing w:val="-32"/>
              </w:rPr>
              <w:t xml:space="preserve"> </w:t>
            </w:r>
            <w:r>
              <w:rPr>
                <w:spacing w:val="-1"/>
              </w:rPr>
              <w:t>不</w:t>
            </w:r>
            <w:r>
              <w:rPr>
                <w:spacing w:val="-31"/>
              </w:rPr>
              <w:t xml:space="preserve"> </w:t>
            </w:r>
            <w:r>
              <w:rPr>
                <w:spacing w:val="-1"/>
              </w:rPr>
              <w:t>标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明</w:t>
            </w:r>
            <w:r>
              <w:rPr>
                <w:spacing w:val="-29"/>
              </w:rPr>
              <w:t xml:space="preserve"> </w:t>
            </w:r>
            <w:r>
              <w:rPr>
                <w:spacing w:val="-1"/>
              </w:rPr>
              <w:t>价</w:t>
            </w:r>
            <w:r>
              <w:rPr>
                <w:spacing w:val="-30"/>
              </w:rPr>
              <w:t xml:space="preserve"> </w:t>
            </w:r>
            <w:r>
              <w:rPr>
                <w:spacing w:val="-1"/>
              </w:rPr>
              <w:t>格</w:t>
            </w:r>
            <w:r>
              <w:rPr>
                <w:spacing w:val="-17"/>
              </w:rPr>
              <w:t xml:space="preserve"> </w:t>
            </w:r>
            <w:r>
              <w:rPr>
                <w:spacing w:val="-1"/>
              </w:rPr>
              <w:t>的</w:t>
            </w:r>
            <w:r>
              <w:rPr>
                <w:spacing w:val="-22"/>
              </w:rPr>
              <w:t xml:space="preserve"> </w:t>
            </w:r>
            <w:r>
              <w:rPr>
                <w:spacing w:val="-1"/>
              </w:rPr>
              <w:t>;</w:t>
            </w:r>
            <w:r>
              <w:rPr/>
              <w:t xml:space="preserve"> </w:t>
            </w:r>
            <w:r>
              <w:rPr>
                <w:spacing w:val="12"/>
              </w:rPr>
              <w:t>不按照规定的内容和方式明</w:t>
            </w:r>
            <w:r>
              <w:rPr>
                <w:spacing w:val="2"/>
              </w:rPr>
              <w:t xml:space="preserve"> </w:t>
            </w:r>
            <w:r>
              <w:rPr>
                <w:spacing w:val="16"/>
              </w:rPr>
              <w:t>码标</w:t>
            </w:r>
            <w:r>
              <w:rPr>
                <w:spacing w:val="-28"/>
              </w:rPr>
              <w:t xml:space="preserve"> </w:t>
            </w:r>
            <w:r>
              <w:rPr>
                <w:spacing w:val="16"/>
              </w:rPr>
              <w:t>价的;</w:t>
            </w:r>
            <w:r>
              <w:rPr>
                <w:spacing w:val="-33"/>
              </w:rPr>
              <w:t xml:space="preserve"> </w:t>
            </w:r>
            <w:r>
              <w:rPr>
                <w:spacing w:val="16"/>
              </w:rPr>
              <w:t>在标</w:t>
            </w:r>
            <w:r>
              <w:rPr>
                <w:spacing w:val="-31"/>
              </w:rPr>
              <w:t xml:space="preserve"> </w:t>
            </w:r>
            <w:r>
              <w:rPr>
                <w:spacing w:val="16"/>
              </w:rPr>
              <w:t>价之外加</w:t>
            </w:r>
            <w:r>
              <w:rPr>
                <w:spacing w:val="-32"/>
              </w:rPr>
              <w:t xml:space="preserve"> </w:t>
            </w:r>
            <w:r>
              <w:rPr>
                <w:spacing w:val="16"/>
              </w:rPr>
              <w:t>价</w:t>
            </w:r>
            <w:r>
              <w:rPr/>
              <w:t xml:space="preserve"> </w:t>
            </w:r>
            <w:r>
              <w:rPr>
                <w:spacing w:val="12"/>
              </w:rPr>
              <w:t>出售商品或者收取未标明的</w:t>
            </w:r>
            <w:r>
              <w:rPr>
                <w:spacing w:val="2"/>
              </w:rPr>
              <w:t xml:space="preserve"> </w:t>
            </w:r>
            <w:r>
              <w:rPr>
                <w:spacing w:val="15"/>
              </w:rPr>
              <w:t>费用</w:t>
            </w:r>
            <w:r>
              <w:rPr>
                <w:spacing w:val="-9"/>
              </w:rPr>
              <w:t xml:space="preserve"> </w:t>
            </w:r>
            <w:r>
              <w:rPr>
                <w:spacing w:val="15"/>
              </w:rPr>
              <w:t>的;违反</w:t>
            </w:r>
            <w:r>
              <w:rPr>
                <w:spacing w:val="-17"/>
              </w:rPr>
              <w:t xml:space="preserve"> </w:t>
            </w:r>
            <w:r>
              <w:rPr>
                <w:spacing w:val="15"/>
              </w:rPr>
              <w:t>明码标价</w:t>
            </w:r>
            <w:r>
              <w:rPr>
                <w:spacing w:val="-32"/>
              </w:rPr>
              <w:t xml:space="preserve"> </w:t>
            </w:r>
            <w:r>
              <w:rPr>
                <w:spacing w:val="15"/>
              </w:rPr>
              <w:t>规定</w:t>
            </w:r>
            <w:r>
              <w:rPr/>
              <w:t xml:space="preserve"> </w:t>
            </w:r>
            <w:r>
              <w:rPr>
                <w:spacing w:val="8"/>
              </w:rPr>
              <w:t>的其他行为的。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400"/>
              <w:spacing w:before="82" w:line="228" w:lineRule="auto"/>
              <w:jc w:val="both"/>
              <w:rPr/>
            </w:pPr>
            <w:r>
              <w:rPr>
                <w:b/>
                <w:bCs/>
                <w:spacing w:val="7"/>
              </w:rPr>
              <w:t>第十三条   </w:t>
            </w:r>
            <w:r>
              <w:rPr>
                <w:spacing w:val="7"/>
              </w:rPr>
              <w:t>经营者违反明码标价规定，有下列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行为之一的，责令改正，没收违法所得，可以</w:t>
            </w:r>
            <w:r>
              <w:rPr>
                <w:spacing w:val="6"/>
              </w:rPr>
              <w:t>并处</w:t>
            </w:r>
            <w:r>
              <w:rPr/>
              <w:t xml:space="preserve"> </w:t>
            </w:r>
            <w:r>
              <w:rPr/>
              <w:t>5000 元以下的罚款：</w:t>
            </w:r>
          </w:p>
          <w:p>
            <w:pPr>
              <w:pStyle w:val="TableText"/>
              <w:ind w:left="513"/>
              <w:spacing w:before="12" w:line="203" w:lineRule="auto"/>
              <w:rPr/>
            </w:pPr>
            <w:r>
              <w:rPr>
                <w:spacing w:val="4"/>
              </w:rPr>
              <w:t>(一)不标明价格的;</w:t>
            </w:r>
          </w:p>
          <w:p>
            <w:pPr>
              <w:pStyle w:val="TableText"/>
              <w:ind w:left="513"/>
              <w:spacing w:before="41" w:line="203" w:lineRule="auto"/>
              <w:rPr/>
            </w:pPr>
            <w:r>
              <w:rPr>
                <w:spacing w:val="7"/>
              </w:rPr>
              <w:t>(二)不按照规定的内容和方式明码标价的;</w:t>
            </w:r>
          </w:p>
          <w:p>
            <w:pPr>
              <w:pStyle w:val="TableText"/>
              <w:ind w:left="124" w:right="104" w:firstLine="389"/>
              <w:spacing w:before="39" w:line="219" w:lineRule="auto"/>
              <w:rPr/>
            </w:pPr>
            <w:r>
              <w:rPr>
                <w:spacing w:val="9"/>
              </w:rPr>
              <w:t>(三)在标价之外加价出售商品或者收取未标明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的费用的;</w:t>
            </w:r>
          </w:p>
          <w:p>
            <w:pPr>
              <w:pStyle w:val="TableText"/>
              <w:ind w:left="513"/>
              <w:spacing w:before="32" w:line="203" w:lineRule="auto"/>
              <w:rPr/>
            </w:pPr>
            <w:r>
              <w:rPr>
                <w:spacing w:val="6"/>
              </w:rPr>
              <w:t>(四)违反明码标价规定的其他行为。</w:t>
            </w:r>
          </w:p>
        </w:tc>
        <w:tc>
          <w:tcPr>
            <w:tcW w:w="696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254" w:line="228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9" w:firstLine="2"/>
              <w:spacing w:before="82" w:line="227" w:lineRule="auto"/>
              <w:rPr/>
            </w:pPr>
            <w:r>
              <w:rPr>
                <w:spacing w:val="3"/>
              </w:rPr>
              <w:t>责令改正，没收违法所得，可以并处 1500 元以</w:t>
            </w:r>
            <w:r>
              <w:rPr/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1493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166" w:line="229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spacing w:line="3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9" w:firstLine="2"/>
              <w:spacing w:before="81" w:line="227" w:lineRule="auto"/>
              <w:rPr/>
            </w:pPr>
            <w:r>
              <w:rPr>
                <w:spacing w:val="3"/>
              </w:rPr>
              <w:t>责令改正，没收违法所得，可以并处 1500 元以</w:t>
            </w:r>
            <w:r>
              <w:rPr/>
              <w:t xml:space="preserve"> </w:t>
            </w:r>
            <w:r>
              <w:rPr/>
              <w:t>上 3500 元以下的罚款。</w:t>
            </w:r>
          </w:p>
        </w:tc>
      </w:tr>
      <w:tr>
        <w:trPr>
          <w:trHeight w:val="1403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1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9" w:firstLine="2"/>
              <w:spacing w:before="81" w:line="227" w:lineRule="auto"/>
              <w:rPr/>
            </w:pPr>
            <w:r>
              <w:rPr>
                <w:spacing w:val="3"/>
              </w:rPr>
              <w:t>责令改正，没收违法所得，可以并处 3500 元以</w:t>
            </w:r>
            <w:r>
              <w:rPr/>
              <w:t xml:space="preserve"> </w:t>
            </w:r>
            <w:r>
              <w:rPr/>
              <w:t>上 5000 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86"/>
          <w:pgSz w:w="16839" w:h="11905"/>
          <w:pgMar w:top="1011" w:right="4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46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695"/>
        <w:gridCol w:w="2648"/>
        <w:gridCol w:w="4552"/>
        <w:gridCol w:w="696"/>
        <w:gridCol w:w="1595"/>
        <w:gridCol w:w="4278"/>
      </w:tblGrid>
      <w:tr>
        <w:trPr>
          <w:trHeight w:val="1247" w:hRule="atLeast"/>
        </w:trPr>
        <w:tc>
          <w:tcPr>
            <w:tcW w:w="695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1"/>
              <w:spacing w:before="81" w:line="170" w:lineRule="auto"/>
              <w:rPr/>
            </w:pPr>
            <w:r>
              <w:rPr>
                <w:spacing w:val="-10"/>
              </w:rPr>
              <w:t>30</w:t>
            </w:r>
          </w:p>
        </w:tc>
        <w:tc>
          <w:tcPr>
            <w:tcW w:w="2648" w:type="dxa"/>
            <w:vAlign w:val="top"/>
            <w:vMerge w:val="restart"/>
            <w:tcBorders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2"/>
              <w:spacing w:before="81" w:line="229" w:lineRule="auto"/>
              <w:jc w:val="both"/>
              <w:rPr/>
            </w:pPr>
            <w:r>
              <w:rPr>
                <w:spacing w:val="12"/>
              </w:rPr>
              <w:t>拒绝提供价格监督检查</w:t>
            </w:r>
            <w:r>
              <w:rPr>
                <w:spacing w:val="7"/>
              </w:rPr>
              <w:t xml:space="preserve"> </w:t>
            </w:r>
            <w:r>
              <w:rPr>
                <w:spacing w:val="12"/>
              </w:rPr>
              <w:t>所需资料或者提供虚假资料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的</w:t>
            </w:r>
          </w:p>
        </w:tc>
        <w:tc>
          <w:tcPr>
            <w:tcW w:w="4552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398"/>
              <w:spacing w:before="81" w:line="228" w:lineRule="auto"/>
              <w:jc w:val="both"/>
              <w:rPr/>
            </w:pPr>
            <w:r>
              <w:rPr>
                <w:b/>
                <w:bCs/>
                <w:spacing w:val="16"/>
              </w:rPr>
              <w:t>第十四条</w:t>
            </w:r>
            <w:r>
              <w:rPr>
                <w:b/>
                <w:bCs/>
                <w:spacing w:val="18"/>
                <w:w w:val="101"/>
              </w:rPr>
              <w:t xml:space="preserve">   </w:t>
            </w:r>
            <w:r>
              <w:rPr>
                <w:spacing w:val="16"/>
              </w:rPr>
              <w:t>拒绝提供价格监督检查所需资料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或者提供虚假资料的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，责令改正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，给予警告;逾期</w:t>
            </w:r>
            <w:r>
              <w:rPr/>
              <w:t xml:space="preserve"> </w:t>
            </w:r>
            <w:r>
              <w:rPr>
                <w:spacing w:val="5"/>
              </w:rPr>
              <w:t>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，可以处 10 万元以下的罚款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，对直接负</w:t>
            </w:r>
          </w:p>
          <w:p>
            <w:pPr>
              <w:pStyle w:val="TableText"/>
              <w:ind w:left="110"/>
              <w:spacing w:before="13" w:line="207" w:lineRule="auto"/>
              <w:rPr/>
            </w:pPr>
            <w:r>
              <w:rPr>
                <w:spacing w:val="9"/>
              </w:rPr>
              <w:t>责的主管人员和其他直接责任人员给予纪律处分。</w:t>
            </w:r>
          </w:p>
        </w:tc>
        <w:tc>
          <w:tcPr>
            <w:tcW w:w="696" w:type="dxa"/>
            <w:vAlign w:val="top"/>
          </w:tcPr>
          <w:p>
            <w:pPr>
              <w:spacing w:line="4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8" w:right="105" w:firstLine="7"/>
              <w:spacing w:before="198" w:line="229" w:lineRule="auto"/>
              <w:jc w:val="both"/>
              <w:rPr/>
            </w:pPr>
            <w:r>
              <w:rPr>
                <w:spacing w:val="38"/>
              </w:rPr>
              <w:t>主动消除或者</w:t>
            </w:r>
            <w:r>
              <w:rPr/>
              <w:t xml:space="preserve"> </w:t>
            </w:r>
            <w:r>
              <w:rPr>
                <w:spacing w:val="39"/>
              </w:rPr>
              <w:t>减轻违法行为</w:t>
            </w:r>
            <w:r>
              <w:rPr/>
              <w:t xml:space="preserve"> </w:t>
            </w:r>
            <w:r>
              <w:rPr>
                <w:spacing w:val="7"/>
              </w:rPr>
              <w:t>危害后果的。</w:t>
            </w:r>
          </w:p>
        </w:tc>
        <w:tc>
          <w:tcPr>
            <w:tcW w:w="4278" w:type="dxa"/>
            <w:vAlign w:val="top"/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2" w:line="227" w:lineRule="auto"/>
              <w:rPr/>
            </w:pPr>
            <w:r>
              <w:rPr>
                <w:spacing w:val="3"/>
              </w:rPr>
              <w:t>责令改正，给予警告；逾期不改正的，可以处 3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263" w:hRule="atLeast"/>
        </w:trPr>
        <w:tc>
          <w:tcPr>
            <w:tcW w:w="6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595" w:type="dxa"/>
            <w:vAlign w:val="top"/>
          </w:tcPr>
          <w:p>
            <w:pPr>
              <w:pStyle w:val="TableText"/>
              <w:ind w:left="107" w:right="105" w:firstLine="2"/>
              <w:spacing w:before="46" w:line="222" w:lineRule="auto"/>
              <w:jc w:val="both"/>
              <w:rPr/>
            </w:pPr>
            <w:r>
              <w:rPr>
                <w:spacing w:val="38"/>
              </w:rPr>
              <w:t>经责令改正后</w:t>
            </w:r>
            <w:r>
              <w:rPr>
                <w:spacing w:val="4"/>
              </w:rPr>
              <w:t xml:space="preserve"> </w:t>
            </w:r>
            <w:r>
              <w:rPr>
                <w:spacing w:val="39"/>
              </w:rPr>
              <w:t>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39"/>
              </w:rPr>
              <w:t>违法行为危害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4278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1" w:line="227" w:lineRule="auto"/>
              <w:rPr/>
            </w:pPr>
            <w:r>
              <w:rPr>
                <w:spacing w:val="3"/>
              </w:rPr>
              <w:t>责令改正，给予警告；逾期不改正的，可以处 3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5"/>
              </w:rPr>
              <w:t>万元以上 7 万元以下的罚款。</w:t>
            </w:r>
          </w:p>
        </w:tc>
      </w:tr>
      <w:tr>
        <w:trPr>
          <w:trHeight w:val="1346" w:hRule="atLeast"/>
        </w:trPr>
        <w:tc>
          <w:tcPr>
            <w:tcW w:w="6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4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5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6" w:type="dxa"/>
            <w:vAlign w:val="top"/>
          </w:tcPr>
          <w:p>
            <w:pPr>
              <w:spacing w:line="4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595" w:type="dxa"/>
            <w:vAlign w:val="top"/>
          </w:tcPr>
          <w:p>
            <w:pPr>
              <w:spacing w:line="3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/>
              <w:spacing w:before="81" w:line="227" w:lineRule="auto"/>
              <w:rPr/>
            </w:pPr>
            <w:r>
              <w:rPr>
                <w:spacing w:val="39"/>
              </w:rPr>
              <w:t>违法行为造成</w:t>
            </w:r>
            <w:r>
              <w:rPr/>
              <w:t xml:space="preserve"> </w:t>
            </w:r>
            <w:r>
              <w:rPr>
                <w:spacing w:val="8"/>
              </w:rPr>
              <w:t>危害后果的</w:t>
            </w:r>
          </w:p>
        </w:tc>
        <w:tc>
          <w:tcPr>
            <w:tcW w:w="4278" w:type="dxa"/>
            <w:vAlign w:val="top"/>
          </w:tcPr>
          <w:p>
            <w:pPr>
              <w:spacing w:line="3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1" w:line="227" w:lineRule="auto"/>
              <w:rPr/>
            </w:pPr>
            <w:r>
              <w:rPr>
                <w:spacing w:val="3"/>
              </w:rPr>
              <w:t>责令改正，给予警告；逾期不改正的，可以处 7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4"/>
              </w:rPr>
              <w:t>万元以上 10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87"/>
          <w:pgSz w:w="16839" w:h="11905"/>
          <w:pgMar w:top="1011" w:right="49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779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九十七、《广西壮族自治区行政事业性收费管理条例》行政处罚裁量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06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3719"/>
        <w:gridCol w:w="750"/>
        <w:gridCol w:w="1904"/>
        <w:gridCol w:w="4038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719" w:type="dxa"/>
            <w:vAlign w:val="top"/>
          </w:tcPr>
          <w:p>
            <w:pPr>
              <w:pStyle w:val="TableText"/>
              <w:ind w:left="1461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54" w:type="dxa"/>
            <w:vAlign w:val="top"/>
            <w:gridSpan w:val="2"/>
          </w:tcPr>
          <w:p>
            <w:pPr>
              <w:pStyle w:val="TableText"/>
              <w:ind w:left="928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038" w:type="dxa"/>
            <w:vAlign w:val="top"/>
          </w:tcPr>
          <w:p>
            <w:pPr>
              <w:pStyle w:val="TableText"/>
              <w:ind w:left="1618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38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2"/>
              <w:spacing w:before="81" w:line="230" w:lineRule="auto"/>
              <w:rPr/>
            </w:pPr>
            <w:r>
              <w:rPr>
                <w:spacing w:val="11"/>
              </w:rPr>
              <w:t>不按规定要求实行收费公</w:t>
            </w:r>
            <w:r>
              <w:rPr/>
              <w:t xml:space="preserve"> </w:t>
            </w:r>
            <w:r>
              <w:rPr>
                <w:spacing w:val="6"/>
              </w:rPr>
              <w:t>示的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；不使用财政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、税务主管</w:t>
            </w:r>
            <w:r>
              <w:rPr/>
              <w:t xml:space="preserve"> </w:t>
            </w:r>
            <w:r>
              <w:rPr>
                <w:spacing w:val="11"/>
              </w:rPr>
              <w:t>部门统一印制的收费票据收费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；收费收入不按规定纳入预</w:t>
            </w:r>
            <w:r>
              <w:rPr/>
              <w:t xml:space="preserve"> </w:t>
            </w:r>
            <w:r>
              <w:rPr>
                <w:spacing w:val="8"/>
              </w:rPr>
              <w:t>算管理或者财政专户管理的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；</w:t>
            </w:r>
            <w:r>
              <w:rPr/>
              <w:t xml:space="preserve"> </w:t>
            </w:r>
            <w:r>
              <w:rPr>
                <w:spacing w:val="9"/>
              </w:rPr>
              <w:t>违反本条例其他规定的</w:t>
            </w:r>
          </w:p>
        </w:tc>
        <w:tc>
          <w:tcPr>
            <w:tcW w:w="3719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4" w:right="103" w:firstLine="402"/>
              <w:spacing w:before="82" w:line="229" w:lineRule="auto"/>
              <w:rPr/>
            </w:pPr>
            <w:r>
              <w:rPr>
                <w:b/>
                <w:bCs/>
                <w:spacing w:val="13"/>
              </w:rPr>
              <w:t>第</w:t>
            </w:r>
            <w:r>
              <w:rPr>
                <w:b/>
                <w:bCs/>
                <w:spacing w:val="-15"/>
              </w:rPr>
              <w:t xml:space="preserve"> </w:t>
            </w:r>
            <w:r>
              <w:rPr>
                <w:b/>
                <w:bCs/>
                <w:spacing w:val="13"/>
              </w:rPr>
              <w:t>二</w:t>
            </w:r>
            <w:r>
              <w:rPr>
                <w:b/>
                <w:bCs/>
                <w:spacing w:val="-21"/>
              </w:rPr>
              <w:t xml:space="preserve"> </w:t>
            </w:r>
            <w:r>
              <w:rPr>
                <w:b/>
                <w:bCs/>
                <w:spacing w:val="13"/>
              </w:rPr>
              <w:t>十</w:t>
            </w:r>
            <w:r>
              <w:rPr>
                <w:b/>
                <w:bCs/>
                <w:spacing w:val="-30"/>
              </w:rPr>
              <w:t xml:space="preserve"> </w:t>
            </w:r>
            <w:r>
              <w:rPr>
                <w:b/>
                <w:bCs/>
                <w:spacing w:val="13"/>
              </w:rPr>
              <w:t>二</w:t>
            </w:r>
            <w:r>
              <w:rPr>
                <w:b/>
                <w:bCs/>
                <w:spacing w:val="-28"/>
              </w:rPr>
              <w:t xml:space="preserve"> </w:t>
            </w:r>
            <w:r>
              <w:rPr>
                <w:b/>
                <w:bCs/>
                <w:spacing w:val="13"/>
              </w:rPr>
              <w:t>条    </w:t>
            </w:r>
            <w:r>
              <w:rPr>
                <w:spacing w:val="13"/>
              </w:rPr>
              <w:t>有第二</w:t>
            </w:r>
            <w:r>
              <w:rPr>
                <w:spacing w:val="-24"/>
              </w:rPr>
              <w:t xml:space="preserve"> </w:t>
            </w:r>
            <w:r>
              <w:rPr>
                <w:spacing w:val="13"/>
              </w:rPr>
              <w:t>十一条行为</w:t>
            </w:r>
            <w:r>
              <w:rPr/>
              <w:t xml:space="preserve"> </w:t>
            </w:r>
            <w:r>
              <w:rPr>
                <w:spacing w:val="3"/>
              </w:rPr>
              <w:t>的，由县级以上价格、财政、审计主管部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门在职责范围内按下列规定处罚：</w:t>
            </w:r>
          </w:p>
          <w:p>
            <w:pPr>
              <w:pStyle w:val="TableText"/>
              <w:ind w:left="99" w:right="34"/>
              <w:spacing w:before="11" w:line="230" w:lineRule="auto"/>
              <w:rPr/>
            </w:pPr>
            <w:r>
              <w:rPr>
                <w:spacing w:val="2"/>
              </w:rPr>
              <w:t>（一）有第二十一条第（三）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、（ 四）</w:t>
            </w:r>
            <w:r>
              <w:rPr>
                <w:spacing w:val="-34"/>
              </w:rPr>
              <w:t xml:space="preserve"> </w:t>
            </w:r>
            <w:r>
              <w:rPr>
                <w:spacing w:val="2"/>
              </w:rPr>
              <w:t>、</w:t>
            </w:r>
            <w:r>
              <w:rPr/>
              <w:t xml:space="preserve"> </w:t>
            </w:r>
            <w:r>
              <w:rPr>
                <w:spacing w:val="5"/>
              </w:rPr>
              <w:t>（五）、（九）项行为之一的，对单位给</w:t>
            </w:r>
            <w:r>
              <w:rPr/>
              <w:t xml:space="preserve">  </w:t>
            </w:r>
            <w:r>
              <w:rPr>
                <w:spacing w:val="4"/>
              </w:rPr>
              <w:t>予警告，并处以违法金额 20%以下罚款，</w:t>
            </w:r>
            <w:r>
              <w:rPr>
                <w:spacing w:val="10"/>
              </w:rPr>
              <w:t xml:space="preserve"> </w:t>
            </w:r>
            <w:r>
              <w:rPr>
                <w:spacing w:val="16"/>
              </w:rPr>
              <w:t>对单位主管人员和直接责任人员处以相</w:t>
            </w:r>
            <w:r>
              <w:rPr>
                <w:spacing w:val="2"/>
              </w:rPr>
              <w:t xml:space="preserve">  </w:t>
            </w:r>
            <w:r>
              <w:rPr>
                <w:spacing w:val="8"/>
              </w:rPr>
              <w:t>当于其本人两个月基本工资以下的罚款；</w:t>
            </w:r>
          </w:p>
        </w:tc>
        <w:tc>
          <w:tcPr>
            <w:tcW w:w="750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04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>
                <w:spacing w:val="8"/>
              </w:rPr>
              <w:t>第一次发现的。</w:t>
            </w:r>
          </w:p>
        </w:tc>
        <w:tc>
          <w:tcPr>
            <w:tcW w:w="4038" w:type="dxa"/>
            <w:vAlign w:val="top"/>
          </w:tcPr>
          <w:p>
            <w:pPr>
              <w:pStyle w:val="TableText"/>
              <w:ind w:left="110" w:right="107"/>
              <w:spacing w:before="265" w:line="229" w:lineRule="auto"/>
              <w:jc w:val="both"/>
              <w:rPr/>
            </w:pPr>
            <w:r>
              <w:rPr>
                <w:spacing w:val="13"/>
              </w:rPr>
              <w:t>对单位处以违法金额 10%以下的罚款;对其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主管人员和直接责任人员处以不超过相当于</w:t>
            </w:r>
            <w:r>
              <w:rPr>
                <w:spacing w:val="13"/>
              </w:rPr>
              <w:t xml:space="preserve"> </w:t>
            </w:r>
            <w:r>
              <w:rPr>
                <w:spacing w:val="5"/>
              </w:rPr>
              <w:t>其本人 1 个月基本工资的罚款。</w:t>
            </w:r>
          </w:p>
        </w:tc>
      </w:tr>
      <w:tr>
        <w:trPr>
          <w:trHeight w:val="1611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1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04" w:type="dxa"/>
            <w:vAlign w:val="top"/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>
                <w:spacing w:val="8"/>
              </w:rPr>
              <w:t>第二次发现的。</w:t>
            </w:r>
          </w:p>
        </w:tc>
        <w:tc>
          <w:tcPr>
            <w:tcW w:w="4038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hanging="2"/>
              <w:spacing w:before="82" w:line="228" w:lineRule="auto"/>
              <w:jc w:val="both"/>
              <w:rPr/>
            </w:pPr>
            <w:r>
              <w:rPr>
                <w:spacing w:val="3"/>
              </w:rPr>
              <w:t>对单位处以违法金额 10%以上 15%</w:t>
            </w:r>
            <w:r>
              <w:rPr>
                <w:spacing w:val="2"/>
              </w:rPr>
              <w:t>以下的罚</w:t>
            </w:r>
            <w:r>
              <w:rPr/>
              <w:t xml:space="preserve"> </w:t>
            </w:r>
            <w:r>
              <w:rPr>
                <w:spacing w:val="18"/>
              </w:rPr>
              <w:t>款;对其主管人员和直接责任人员处以不超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过相当于其本人 1.5 个月基本工资的罚款。</w:t>
            </w:r>
          </w:p>
        </w:tc>
      </w:tr>
      <w:tr>
        <w:trPr>
          <w:trHeight w:val="156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04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7"/>
              </w:rPr>
              <w:t>发现三次以上的。</w:t>
            </w:r>
          </w:p>
        </w:tc>
        <w:tc>
          <w:tcPr>
            <w:tcW w:w="4038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hanging="2"/>
              <w:spacing w:before="82" w:line="228" w:lineRule="auto"/>
              <w:jc w:val="both"/>
              <w:rPr/>
            </w:pPr>
            <w:r>
              <w:rPr>
                <w:spacing w:val="3"/>
              </w:rPr>
              <w:t>对单位处以违法金额 15%以上 20%</w:t>
            </w:r>
            <w:r>
              <w:rPr>
                <w:spacing w:val="2"/>
              </w:rPr>
              <w:t>以下的罚</w:t>
            </w:r>
            <w:r>
              <w:rPr/>
              <w:t xml:space="preserve"> </w:t>
            </w:r>
            <w:r>
              <w:rPr>
                <w:spacing w:val="18"/>
              </w:rPr>
              <w:t>款;对其主管人员和直接责任人员处以不超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过相当于其本人 2 个月基本工资的罚款。</w:t>
            </w:r>
          </w:p>
        </w:tc>
      </w:tr>
      <w:tr>
        <w:trPr>
          <w:trHeight w:val="1687" w:hRule="atLeast"/>
        </w:trPr>
        <w:tc>
          <w:tcPr>
            <w:tcW w:w="821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8" w:right="107" w:firstLine="400"/>
              <w:spacing w:before="101" w:line="230" w:lineRule="auto"/>
              <w:rPr/>
            </w:pPr>
            <w:r>
              <w:rPr>
                <w:spacing w:val="11"/>
              </w:rPr>
              <w:t>超越权限擅自设立收费项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目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、扩大收费范围或者提高收</w:t>
            </w:r>
            <w:r>
              <w:rPr/>
              <w:t xml:space="preserve"> </w:t>
            </w:r>
            <w:r>
              <w:rPr>
                <w:spacing w:val="6"/>
              </w:rPr>
              <w:t>费标准的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；收费项目已取消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</w:t>
            </w:r>
            <w:r>
              <w:rPr/>
              <w:t xml:space="preserve"> </w:t>
            </w:r>
            <w:r>
              <w:rPr>
                <w:spacing w:val="8"/>
              </w:rPr>
              <w:t>变更或者收费标准已调低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，仍</w:t>
            </w:r>
            <w:r>
              <w:rPr/>
              <w:t xml:space="preserve"> </w:t>
            </w:r>
            <w:r>
              <w:rPr>
                <w:spacing w:val="8"/>
              </w:rPr>
              <w:t>继续按原项目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、标准收费的；</w:t>
            </w:r>
          </w:p>
        </w:tc>
        <w:tc>
          <w:tcPr>
            <w:tcW w:w="3719" w:type="dxa"/>
            <w:vAlign w:val="top"/>
          </w:tcPr>
          <w:p>
            <w:pPr>
              <w:pStyle w:val="TableText"/>
              <w:ind w:left="124" w:right="103" w:firstLine="402"/>
              <w:spacing w:before="103" w:line="229" w:lineRule="auto"/>
              <w:jc w:val="both"/>
              <w:rPr/>
            </w:pPr>
            <w:r>
              <w:rPr>
                <w:b/>
                <w:bCs/>
                <w:spacing w:val="13"/>
              </w:rPr>
              <w:t>第</w:t>
            </w:r>
            <w:r>
              <w:rPr>
                <w:b/>
                <w:bCs/>
                <w:spacing w:val="-15"/>
              </w:rPr>
              <w:t xml:space="preserve"> </w:t>
            </w:r>
            <w:r>
              <w:rPr>
                <w:b/>
                <w:bCs/>
                <w:spacing w:val="13"/>
              </w:rPr>
              <w:t>二</w:t>
            </w:r>
            <w:r>
              <w:rPr>
                <w:b/>
                <w:bCs/>
                <w:spacing w:val="-21"/>
              </w:rPr>
              <w:t xml:space="preserve"> </w:t>
            </w:r>
            <w:r>
              <w:rPr>
                <w:b/>
                <w:bCs/>
                <w:spacing w:val="13"/>
              </w:rPr>
              <w:t>十</w:t>
            </w:r>
            <w:r>
              <w:rPr>
                <w:b/>
                <w:bCs/>
                <w:spacing w:val="-30"/>
              </w:rPr>
              <w:t xml:space="preserve"> </w:t>
            </w:r>
            <w:r>
              <w:rPr>
                <w:b/>
                <w:bCs/>
                <w:spacing w:val="13"/>
              </w:rPr>
              <w:t>二</w:t>
            </w:r>
            <w:r>
              <w:rPr>
                <w:b/>
                <w:bCs/>
                <w:spacing w:val="-28"/>
              </w:rPr>
              <w:t xml:space="preserve"> </w:t>
            </w:r>
            <w:r>
              <w:rPr>
                <w:b/>
                <w:bCs/>
                <w:spacing w:val="13"/>
              </w:rPr>
              <w:t>条    </w:t>
            </w:r>
            <w:r>
              <w:rPr>
                <w:spacing w:val="13"/>
              </w:rPr>
              <w:t>有第二</w:t>
            </w:r>
            <w:r>
              <w:rPr>
                <w:spacing w:val="-24"/>
              </w:rPr>
              <w:t xml:space="preserve"> </w:t>
            </w:r>
            <w:r>
              <w:rPr>
                <w:spacing w:val="13"/>
              </w:rPr>
              <w:t>十一条行为</w:t>
            </w:r>
            <w:r>
              <w:rPr/>
              <w:t xml:space="preserve"> </w:t>
            </w:r>
            <w:r>
              <w:rPr>
                <w:spacing w:val="3"/>
              </w:rPr>
              <w:t>的，由县级以上价格、财政、审计主管部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门在职责范围内按下列规定处罚：</w:t>
            </w:r>
          </w:p>
          <w:p>
            <w:pPr>
              <w:pStyle w:val="TableText"/>
              <w:ind w:right="4"/>
              <w:spacing w:before="12" w:line="203" w:lineRule="auto"/>
              <w:jc w:val="right"/>
              <w:rPr/>
            </w:pPr>
            <w:r>
              <w:rPr>
                <w:spacing w:val="-17"/>
                <w:w w:val="98"/>
              </w:rPr>
              <w:t>（ 二</w:t>
            </w:r>
            <w:r>
              <w:rPr>
                <w:spacing w:val="-12"/>
              </w:rPr>
              <w:t xml:space="preserve"> </w:t>
            </w:r>
            <w:r>
              <w:rPr>
                <w:spacing w:val="-17"/>
                <w:w w:val="98"/>
              </w:rPr>
              <w:t>）有第二十一条第（一）、（</w:t>
            </w:r>
            <w:r>
              <w:rPr>
                <w:spacing w:val="-15"/>
              </w:rPr>
              <w:t xml:space="preserve"> </w:t>
            </w:r>
            <w:r>
              <w:rPr>
                <w:spacing w:val="-17"/>
                <w:w w:val="98"/>
              </w:rPr>
              <w:t>二</w:t>
            </w:r>
            <w:r>
              <w:rPr>
                <w:spacing w:val="-18"/>
              </w:rPr>
              <w:t xml:space="preserve"> </w:t>
            </w:r>
            <w:r>
              <w:rPr>
                <w:spacing w:val="-17"/>
                <w:w w:val="98"/>
              </w:rPr>
              <w:t>）、</w:t>
            </w:r>
          </w:p>
          <w:p>
            <w:pPr>
              <w:pStyle w:val="TableText"/>
              <w:ind w:left="99"/>
              <w:spacing w:before="38" w:line="203" w:lineRule="auto"/>
              <w:rPr/>
            </w:pPr>
            <w:r>
              <w:rPr>
                <w:spacing w:val="5"/>
              </w:rPr>
              <w:t>（六）</w:t>
            </w:r>
            <w:r>
              <w:rPr>
                <w:spacing w:val="-7"/>
              </w:rPr>
              <w:t xml:space="preserve"> </w:t>
            </w:r>
            <w:r>
              <w:rPr>
                <w:spacing w:val="5"/>
              </w:rPr>
              <w:t>、（七）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、（八）项行为之一的，</w:t>
            </w:r>
          </w:p>
        </w:tc>
        <w:tc>
          <w:tcPr>
            <w:tcW w:w="750" w:type="dxa"/>
            <w:vAlign w:val="top"/>
          </w:tcPr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04" w:type="dxa"/>
            <w:vAlign w:val="top"/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>
                <w:spacing w:val="8"/>
              </w:rPr>
              <w:t>第一次发现的。</w:t>
            </w:r>
          </w:p>
        </w:tc>
        <w:tc>
          <w:tcPr>
            <w:tcW w:w="4038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hanging="1"/>
              <w:spacing w:before="81" w:line="229" w:lineRule="auto"/>
              <w:jc w:val="both"/>
              <w:rPr/>
            </w:pPr>
            <w:r>
              <w:rPr>
                <w:spacing w:val="6"/>
              </w:rPr>
              <w:t>对单位处以违法金额 1</w:t>
            </w:r>
            <w:r>
              <w:rPr>
                <w:spacing w:val="-5"/>
              </w:rPr>
              <w:t xml:space="preserve"> </w:t>
            </w:r>
            <w:r>
              <w:rPr>
                <w:spacing w:val="6"/>
              </w:rPr>
              <w:t>倍的罚款;对其主管人</w:t>
            </w:r>
            <w:r>
              <w:rPr/>
              <w:t xml:space="preserve"> </w:t>
            </w:r>
            <w:r>
              <w:rPr>
                <w:spacing w:val="9"/>
              </w:rPr>
              <w:t>员和直接责任人员处以不超过相当于其本人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1 个月基本工资的罚款。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88"/>
          <w:pgSz w:w="16839" w:h="11905"/>
          <w:pgMar w:top="1011" w:right="89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6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3719"/>
        <w:gridCol w:w="750"/>
        <w:gridCol w:w="1904"/>
        <w:gridCol w:w="4038"/>
      </w:tblGrid>
      <w:tr>
        <w:trPr>
          <w:trHeight w:val="1591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107" w:firstLine="8"/>
              <w:spacing w:before="48" w:line="231" w:lineRule="auto"/>
              <w:jc w:val="both"/>
              <w:rPr/>
            </w:pPr>
            <w:r>
              <w:rPr>
                <w:spacing w:val="10"/>
              </w:rPr>
              <w:t>收费收入不纳入单位财务管理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或者超出规定范围使用的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；瞒</w:t>
            </w:r>
            <w:r>
              <w:rPr/>
              <w:t xml:space="preserve"> </w:t>
            </w:r>
            <w:r>
              <w:rPr>
                <w:spacing w:val="7"/>
              </w:rPr>
              <w:t>报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、虚报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、拒报收费收支情况</w:t>
            </w:r>
            <w:r>
              <w:rPr/>
              <w:t xml:space="preserve"> </w:t>
            </w:r>
            <w:r>
              <w:rPr>
                <w:spacing w:val="8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；拒绝接受监督管理机构检</w:t>
            </w:r>
            <w:r>
              <w:rPr/>
              <w:t xml:space="preserve"> </w:t>
            </w:r>
            <w:r>
              <w:rPr>
                <w:spacing w:val="7"/>
              </w:rPr>
              <w:t>查的</w:t>
            </w:r>
          </w:p>
        </w:tc>
        <w:tc>
          <w:tcPr>
            <w:tcW w:w="371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47"/>
              <w:spacing w:before="49" w:line="230" w:lineRule="auto"/>
              <w:jc w:val="both"/>
              <w:rPr/>
            </w:pPr>
            <w:r>
              <w:rPr>
                <w:spacing w:val="4"/>
              </w:rPr>
              <w:t>对单位视情节给予通报批评，责令其限期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纠正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，并处以违法金额两倍以下的罚款，</w:t>
            </w:r>
            <w:r>
              <w:rPr/>
              <w:t xml:space="preserve"> </w:t>
            </w:r>
            <w:r>
              <w:rPr>
                <w:spacing w:val="15"/>
              </w:rPr>
              <w:t>对单位主管人员和直接责任人员处以相</w:t>
            </w:r>
            <w:r>
              <w:rPr>
                <w:spacing w:val="7"/>
              </w:rPr>
              <w:t xml:space="preserve">  </w:t>
            </w:r>
            <w:r>
              <w:rPr>
                <w:spacing w:val="7"/>
              </w:rPr>
              <w:t>当于其本人三个月基本工资以下的罚款；</w:t>
            </w:r>
          </w:p>
        </w:tc>
        <w:tc>
          <w:tcPr>
            <w:tcW w:w="750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04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>
                <w:spacing w:val="8"/>
              </w:rPr>
              <w:t>第二次发现的。</w:t>
            </w:r>
          </w:p>
        </w:tc>
        <w:tc>
          <w:tcPr>
            <w:tcW w:w="4038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/>
              <w:spacing w:before="81" w:line="228" w:lineRule="auto"/>
              <w:jc w:val="both"/>
              <w:rPr/>
            </w:pPr>
            <w:r>
              <w:rPr>
                <w:spacing w:val="7"/>
              </w:rPr>
              <w:t>对单位处以违法金额 1 倍以上 1.5 倍以</w:t>
            </w:r>
            <w:r>
              <w:rPr>
                <w:spacing w:val="6"/>
              </w:rPr>
              <w:t>下的</w:t>
            </w:r>
            <w:r>
              <w:rPr/>
              <w:t xml:space="preserve"> </w:t>
            </w:r>
            <w:r>
              <w:rPr>
                <w:spacing w:val="18"/>
              </w:rPr>
              <w:t>罚款;对其主管人员和直接责任人员处以不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超过相当于其本人 2 个月基本工资的罚款。</w:t>
            </w:r>
          </w:p>
        </w:tc>
      </w:tr>
      <w:tr>
        <w:trPr>
          <w:trHeight w:val="1658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04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7"/>
              </w:rPr>
              <w:t>发现三次以上的。</w:t>
            </w:r>
          </w:p>
        </w:tc>
        <w:tc>
          <w:tcPr>
            <w:tcW w:w="4038" w:type="dxa"/>
            <w:vAlign w:val="top"/>
          </w:tcPr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/>
              <w:spacing w:before="82" w:line="229" w:lineRule="auto"/>
              <w:jc w:val="both"/>
              <w:rPr/>
            </w:pPr>
            <w:r>
              <w:rPr>
                <w:spacing w:val="7"/>
              </w:rPr>
              <w:t>对单位处以违法金额 1.5 倍以上 2 倍以</w:t>
            </w:r>
            <w:r>
              <w:rPr>
                <w:spacing w:val="6"/>
              </w:rPr>
              <w:t>下的</w:t>
            </w:r>
            <w:r>
              <w:rPr/>
              <w:t xml:space="preserve"> </w:t>
            </w:r>
            <w:r>
              <w:rPr>
                <w:spacing w:val="18"/>
              </w:rPr>
              <w:t>罚款;对其主管人员和直接责任人员处以不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超过相当于其本人 3 个月基本工资的罚款。</w:t>
            </w:r>
          </w:p>
        </w:tc>
      </w:tr>
      <w:tr>
        <w:trPr>
          <w:trHeight w:val="1622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0"/>
              <w:spacing w:before="82" w:line="230" w:lineRule="auto"/>
              <w:rPr/>
            </w:pPr>
            <w:r>
              <w:rPr>
                <w:spacing w:val="11"/>
              </w:rPr>
              <w:t>超越权限擅自设立收费项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目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、扩大收费范围或者提高收</w:t>
            </w:r>
            <w:r>
              <w:rPr/>
              <w:t xml:space="preserve"> </w:t>
            </w:r>
            <w:r>
              <w:rPr>
                <w:spacing w:val="6"/>
              </w:rPr>
              <w:t>费标准的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；收费项目已取消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</w:t>
            </w:r>
            <w:r>
              <w:rPr/>
              <w:t xml:space="preserve"> </w:t>
            </w:r>
            <w:r>
              <w:rPr>
                <w:spacing w:val="8"/>
              </w:rPr>
              <w:t>变更或者收费标准已调低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，仍</w:t>
            </w:r>
            <w:r>
              <w:rPr/>
              <w:t xml:space="preserve"> </w:t>
            </w:r>
            <w:r>
              <w:rPr>
                <w:spacing w:val="9"/>
              </w:rPr>
              <w:t>继续按原项目、标准收费的</w:t>
            </w:r>
          </w:p>
        </w:tc>
        <w:tc>
          <w:tcPr>
            <w:tcW w:w="3719" w:type="dxa"/>
            <w:vAlign w:val="top"/>
            <w:vMerge w:val="restart"/>
            <w:tcBorders>
              <w:bottom w:val="nil"/>
            </w:tcBorders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4" w:right="103" w:firstLine="402"/>
              <w:spacing w:before="81" w:line="229" w:lineRule="auto"/>
              <w:jc w:val="both"/>
              <w:rPr/>
            </w:pPr>
            <w:r>
              <w:rPr>
                <w:b/>
                <w:bCs/>
                <w:spacing w:val="13"/>
              </w:rPr>
              <w:t>第</w:t>
            </w:r>
            <w:r>
              <w:rPr>
                <w:b/>
                <w:bCs/>
                <w:spacing w:val="-15"/>
              </w:rPr>
              <w:t xml:space="preserve"> </w:t>
            </w:r>
            <w:r>
              <w:rPr>
                <w:b/>
                <w:bCs/>
                <w:spacing w:val="13"/>
              </w:rPr>
              <w:t>二</w:t>
            </w:r>
            <w:r>
              <w:rPr>
                <w:b/>
                <w:bCs/>
                <w:spacing w:val="-21"/>
              </w:rPr>
              <w:t xml:space="preserve"> </w:t>
            </w:r>
            <w:r>
              <w:rPr>
                <w:b/>
                <w:bCs/>
                <w:spacing w:val="13"/>
              </w:rPr>
              <w:t>十</w:t>
            </w:r>
            <w:r>
              <w:rPr>
                <w:b/>
                <w:bCs/>
                <w:spacing w:val="-30"/>
              </w:rPr>
              <w:t xml:space="preserve"> </w:t>
            </w:r>
            <w:r>
              <w:rPr>
                <w:b/>
                <w:bCs/>
                <w:spacing w:val="13"/>
              </w:rPr>
              <w:t>二</w:t>
            </w:r>
            <w:r>
              <w:rPr>
                <w:b/>
                <w:bCs/>
                <w:spacing w:val="-28"/>
              </w:rPr>
              <w:t xml:space="preserve"> </w:t>
            </w:r>
            <w:r>
              <w:rPr>
                <w:b/>
                <w:bCs/>
                <w:spacing w:val="13"/>
              </w:rPr>
              <w:t>条    </w:t>
            </w:r>
            <w:r>
              <w:rPr>
                <w:spacing w:val="13"/>
              </w:rPr>
              <w:t>有第二</w:t>
            </w:r>
            <w:r>
              <w:rPr>
                <w:spacing w:val="-24"/>
              </w:rPr>
              <w:t xml:space="preserve"> </w:t>
            </w:r>
            <w:r>
              <w:rPr>
                <w:spacing w:val="13"/>
              </w:rPr>
              <w:t>十一条行为</w:t>
            </w:r>
            <w:r>
              <w:rPr/>
              <w:t xml:space="preserve"> </w:t>
            </w:r>
            <w:r>
              <w:rPr>
                <w:spacing w:val="3"/>
              </w:rPr>
              <w:t>的，由县级以上价格、财政、审计主管部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门在职责范围内按下列规定处罚：</w:t>
            </w:r>
          </w:p>
          <w:p>
            <w:pPr>
              <w:pStyle w:val="TableText"/>
              <w:ind w:left="107" w:firstLine="392"/>
              <w:spacing w:before="10" w:line="230" w:lineRule="auto"/>
              <w:jc w:val="both"/>
              <w:rPr/>
            </w:pPr>
            <w:r>
              <w:rPr>
                <w:spacing w:val="-6"/>
              </w:rPr>
              <w:t>（三）有第二十一条第（一）、（</w:t>
            </w:r>
            <w:r>
              <w:rPr>
                <w:spacing w:val="-10"/>
              </w:rPr>
              <w:t xml:space="preserve"> </w:t>
            </w:r>
            <w:r>
              <w:rPr>
                <w:spacing w:val="-6"/>
              </w:rPr>
              <w:t>二</w:t>
            </w:r>
            <w:r>
              <w:rPr>
                <w:spacing w:val="-19"/>
              </w:rPr>
              <w:t xml:space="preserve"> </w:t>
            </w:r>
            <w:r>
              <w:rPr>
                <w:spacing w:val="-6"/>
              </w:rPr>
              <w:t>）</w:t>
            </w:r>
            <w:r>
              <w:rPr/>
              <w:t xml:space="preserve"> </w:t>
            </w:r>
            <w:r>
              <w:rPr>
                <w:spacing w:val="-1"/>
              </w:rPr>
              <w:t>项行为之一的，除按本款第（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二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）项规定</w:t>
            </w:r>
            <w:r>
              <w:rPr/>
              <w:t xml:space="preserve">   </w:t>
            </w:r>
            <w:r>
              <w:rPr>
                <w:spacing w:val="4"/>
              </w:rPr>
              <w:t>处罚外，并将其违法收入退回缴费者；无</w:t>
            </w:r>
            <w:r>
              <w:rPr>
                <w:spacing w:val="1"/>
              </w:rPr>
              <w:t xml:space="preserve">   </w:t>
            </w:r>
            <w:r>
              <w:rPr>
                <w:spacing w:val="5"/>
              </w:rPr>
              <w:t>法退回的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，上缴国库。</w:t>
            </w:r>
          </w:p>
        </w:tc>
        <w:tc>
          <w:tcPr>
            <w:tcW w:w="750" w:type="dxa"/>
            <w:vAlign w:val="top"/>
          </w:tcPr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04" w:type="dxa"/>
            <w:vAlign w:val="top"/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8" w:lineRule="auto"/>
              <w:rPr/>
            </w:pPr>
            <w:r>
              <w:rPr>
                <w:spacing w:val="8"/>
              </w:rPr>
              <w:t>第一次发现的。</w:t>
            </w:r>
          </w:p>
        </w:tc>
        <w:tc>
          <w:tcPr>
            <w:tcW w:w="4038" w:type="dxa"/>
            <w:vAlign w:val="top"/>
          </w:tcPr>
          <w:p>
            <w:pPr>
              <w:pStyle w:val="TableText"/>
              <w:ind w:left="111" w:right="107" w:hanging="1"/>
              <w:spacing w:before="229" w:line="229" w:lineRule="auto"/>
              <w:jc w:val="both"/>
              <w:rPr/>
            </w:pPr>
            <w:r>
              <w:rPr>
                <w:spacing w:val="6"/>
              </w:rPr>
              <w:t>对单位处以违法金额 1</w:t>
            </w:r>
            <w:r>
              <w:rPr>
                <w:spacing w:val="-5"/>
              </w:rPr>
              <w:t xml:space="preserve"> </w:t>
            </w:r>
            <w:r>
              <w:rPr>
                <w:spacing w:val="6"/>
              </w:rPr>
              <w:t>倍的罚款;对其主管人</w:t>
            </w:r>
            <w:r>
              <w:rPr/>
              <w:t xml:space="preserve"> </w:t>
            </w:r>
            <w:r>
              <w:rPr>
                <w:spacing w:val="9"/>
              </w:rPr>
              <w:t>员和直接责任人员处以不超过相当于其本人</w:t>
            </w:r>
            <w:r>
              <w:rPr>
                <w:spacing w:val="12"/>
              </w:rPr>
              <w:t xml:space="preserve"> </w:t>
            </w:r>
            <w:r>
              <w:rPr>
                <w:spacing w:val="9"/>
              </w:rPr>
              <w:t>1 个月基本工资的罚款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；违法收入退回缴费</w:t>
            </w:r>
            <w:r>
              <w:rPr/>
              <w:t xml:space="preserve"> </w:t>
            </w:r>
            <w:r>
              <w:rPr>
                <w:spacing w:val="3"/>
              </w:rPr>
              <w:t>者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；无法退回的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，上缴国库。</w:t>
            </w:r>
          </w:p>
        </w:tc>
      </w:tr>
      <w:tr>
        <w:trPr>
          <w:trHeight w:val="191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04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>
                <w:spacing w:val="8"/>
              </w:rPr>
              <w:t>第二次发现的。</w:t>
            </w:r>
          </w:p>
        </w:tc>
        <w:tc>
          <w:tcPr>
            <w:tcW w:w="4038" w:type="dxa"/>
            <w:vAlign w:val="top"/>
          </w:tcPr>
          <w:p>
            <w:pPr>
              <w:pStyle w:val="TableText"/>
              <w:ind w:left="110" w:right="107"/>
              <w:spacing w:before="215" w:line="230" w:lineRule="auto"/>
              <w:rPr/>
            </w:pPr>
            <w:r>
              <w:rPr>
                <w:spacing w:val="7"/>
              </w:rPr>
              <w:t>对单位处以违法金额 1 倍以上 1.5 倍以</w:t>
            </w:r>
            <w:r>
              <w:rPr>
                <w:spacing w:val="6"/>
              </w:rPr>
              <w:t>下的</w:t>
            </w:r>
            <w:r>
              <w:rPr/>
              <w:t xml:space="preserve"> </w:t>
            </w:r>
            <w:r>
              <w:rPr>
                <w:spacing w:val="18"/>
              </w:rPr>
              <w:t>罚款;对其主管人员和直接责任人员处以不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超过相当于其本人 2 个月基本工资的罚款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/>
              <w:t xml:space="preserve"> </w:t>
            </w:r>
            <w:r>
              <w:rPr>
                <w:spacing w:val="6"/>
              </w:rPr>
              <w:t>违法收入退回缴费者</w:t>
            </w:r>
            <w:r>
              <w:rPr>
                <w:spacing w:val="-5"/>
              </w:rPr>
              <w:t xml:space="preserve"> </w:t>
            </w:r>
            <w:r>
              <w:rPr>
                <w:spacing w:val="6"/>
              </w:rPr>
              <w:t>；无法退回的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，上缴国</w:t>
            </w:r>
            <w:r>
              <w:rPr/>
              <w:t xml:space="preserve"> </w:t>
            </w:r>
            <w:r>
              <w:rPr>
                <w:spacing w:val="2"/>
              </w:rPr>
              <w:t>库。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89"/>
          <w:pgSz w:w="16839" w:h="11905"/>
          <w:pgMar w:top="1011" w:right="89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6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3719"/>
        <w:gridCol w:w="750"/>
        <w:gridCol w:w="1904"/>
        <w:gridCol w:w="4038"/>
      </w:tblGrid>
      <w:tr>
        <w:trPr>
          <w:trHeight w:val="2057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1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04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8" w:lineRule="auto"/>
              <w:rPr/>
            </w:pPr>
            <w:r>
              <w:rPr>
                <w:spacing w:val="7"/>
              </w:rPr>
              <w:t>发现三次以上的。</w:t>
            </w:r>
          </w:p>
        </w:tc>
        <w:tc>
          <w:tcPr>
            <w:tcW w:w="4038" w:type="dxa"/>
            <w:vAlign w:val="top"/>
          </w:tcPr>
          <w:p>
            <w:pPr>
              <w:pStyle w:val="TableText"/>
              <w:ind w:left="110" w:right="107"/>
              <w:spacing w:before="286" w:line="230" w:lineRule="auto"/>
              <w:rPr/>
            </w:pPr>
            <w:r>
              <w:rPr>
                <w:spacing w:val="7"/>
              </w:rPr>
              <w:t>对单位处以违法金额 1.5 倍以上 2 倍以</w:t>
            </w:r>
            <w:r>
              <w:rPr>
                <w:spacing w:val="6"/>
              </w:rPr>
              <w:t>下的</w:t>
            </w:r>
            <w:r>
              <w:rPr/>
              <w:t xml:space="preserve"> </w:t>
            </w:r>
            <w:r>
              <w:rPr>
                <w:spacing w:val="18"/>
              </w:rPr>
              <w:t>罚款;对其主管人员和直接责任人员处以不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超过相当于其本人 3 个月基本工资的罚款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/>
              <w:t xml:space="preserve"> </w:t>
            </w:r>
            <w:r>
              <w:rPr>
                <w:spacing w:val="6"/>
              </w:rPr>
              <w:t>违法收入退回缴费者</w:t>
            </w:r>
            <w:r>
              <w:rPr>
                <w:spacing w:val="-5"/>
              </w:rPr>
              <w:t xml:space="preserve"> </w:t>
            </w:r>
            <w:r>
              <w:rPr>
                <w:spacing w:val="6"/>
              </w:rPr>
              <w:t>；无法退回的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，上缴国</w:t>
            </w:r>
            <w:r>
              <w:rPr/>
              <w:t xml:space="preserve"> </w:t>
            </w:r>
            <w:r>
              <w:rPr>
                <w:spacing w:val="2"/>
              </w:rPr>
              <w:t>库。</w:t>
            </w:r>
          </w:p>
        </w:tc>
      </w:tr>
    </w:tbl>
    <w:p>
      <w:pPr>
        <w:spacing w:line="294" w:lineRule="auto"/>
        <w:rPr>
          <w:rFonts w:ascii="Arial"/>
          <w:sz w:val="21"/>
        </w:rPr>
      </w:pPr>
      <w:r/>
    </w:p>
    <w:p>
      <w:pPr>
        <w:spacing w:line="295" w:lineRule="auto"/>
        <w:rPr>
          <w:rFonts w:ascii="Arial"/>
          <w:sz w:val="21"/>
        </w:rPr>
      </w:pPr>
      <w:r/>
    </w:p>
    <w:p>
      <w:pPr>
        <w:ind w:left="3431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九十八、《电力法》行政处罚裁量基准</w:t>
      </w:r>
    </w:p>
    <w:p>
      <w:pPr>
        <w:spacing w:line="4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7" w:line="208" w:lineRule="auto"/>
              <w:rPr/>
            </w:pPr>
            <w:r>
              <w:rPr>
                <w:spacing w:val="6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8" w:line="207" w:lineRule="auto"/>
              <w:rPr/>
            </w:pPr>
            <w:r>
              <w:rPr>
                <w:spacing w:val="8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8" w:line="207" w:lineRule="auto"/>
              <w:rPr/>
            </w:pPr>
            <w:r>
              <w:rPr>
                <w:spacing w:val="8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8" w:line="207" w:lineRule="auto"/>
              <w:rPr/>
            </w:pPr>
            <w:r>
              <w:rPr>
                <w:spacing w:val="8"/>
              </w:rPr>
              <w:t>适用情形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3"/>
              <w:spacing w:before="157" w:line="209" w:lineRule="auto"/>
              <w:rPr/>
            </w:pPr>
            <w:r>
              <w:rPr>
                <w:spacing w:val="8"/>
              </w:rPr>
              <w:t>裁量标准</w:t>
            </w:r>
          </w:p>
        </w:tc>
      </w:tr>
      <w:tr>
        <w:trPr>
          <w:trHeight w:val="145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0"/>
              <w:spacing w:before="81" w:line="230" w:lineRule="auto"/>
              <w:jc w:val="both"/>
              <w:rPr/>
            </w:pPr>
            <w:r>
              <w:rPr>
                <w:spacing w:val="11"/>
              </w:rPr>
              <w:t>未按照国家核准的电价和</w:t>
            </w:r>
            <w:r>
              <w:rPr/>
              <w:t xml:space="preserve"> </w:t>
            </w:r>
            <w:r>
              <w:rPr>
                <w:spacing w:val="11"/>
              </w:rPr>
              <w:t>用电计量装置的记录向用户计</w:t>
            </w:r>
            <w:r>
              <w:rPr/>
              <w:t xml:space="preserve"> </w:t>
            </w:r>
            <w:r>
              <w:rPr>
                <w:spacing w:val="9"/>
              </w:rPr>
              <w:t>收电费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、超越权限制定电价或</w:t>
            </w:r>
            <w:r>
              <w:rPr/>
              <w:t xml:space="preserve"> </w:t>
            </w:r>
            <w:r>
              <w:rPr>
                <w:spacing w:val="8"/>
              </w:rPr>
              <w:t>者在电费中加收其他费用的。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3" w:firstLine="400"/>
              <w:spacing w:before="229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第六十六条</w:t>
            </w:r>
            <w:r>
              <w:rPr>
                <w:b/>
                <w:bCs/>
                <w:spacing w:val="20"/>
              </w:rPr>
              <w:t xml:space="preserve">   </w:t>
            </w:r>
            <w:r>
              <w:rPr>
                <w:spacing w:val="12"/>
              </w:rPr>
              <w:t>违反本法第三十三条</w:t>
            </w:r>
            <w:r>
              <w:rPr>
                <w:spacing w:val="-26"/>
              </w:rPr>
              <w:t xml:space="preserve"> </w:t>
            </w:r>
            <w:r>
              <w:rPr>
                <w:spacing w:val="12"/>
              </w:rPr>
              <w:t>、第四十</w:t>
            </w:r>
            <w:r>
              <w:rPr/>
              <w:t xml:space="preserve"> </w:t>
            </w:r>
            <w:r>
              <w:rPr>
                <w:spacing w:val="11"/>
              </w:rPr>
              <w:t>三条</w:t>
            </w:r>
            <w:r>
              <w:rPr>
                <w:spacing w:val="-24"/>
              </w:rPr>
              <w:t xml:space="preserve"> </w:t>
            </w:r>
            <w:r>
              <w:rPr>
                <w:spacing w:val="11"/>
              </w:rPr>
              <w:t>、第四十四条规定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，未按照国家核准的电价</w:t>
            </w:r>
            <w:r>
              <w:rPr/>
              <w:t xml:space="preserve"> </w:t>
            </w:r>
            <w:r>
              <w:rPr>
                <w:spacing w:val="13"/>
              </w:rPr>
              <w:t>和用电计量装置的记录向用户计收电费</w:t>
            </w:r>
            <w:r>
              <w:rPr>
                <w:spacing w:val="-26"/>
              </w:rPr>
              <w:t xml:space="preserve"> </w:t>
            </w:r>
            <w:r>
              <w:rPr>
                <w:spacing w:val="13"/>
              </w:rPr>
              <w:t>、超越权</w:t>
            </w:r>
            <w:r>
              <w:rPr/>
              <w:t xml:space="preserve"> </w:t>
            </w:r>
            <w:r>
              <w:rPr>
                <w:spacing w:val="10"/>
              </w:rPr>
              <w:t>限制定电价或者在电费中加收其他费用的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10"/>
              </w:rPr>
              <w:t>由物</w:t>
            </w:r>
            <w:r>
              <w:rPr/>
              <w:t xml:space="preserve"> </w:t>
            </w:r>
            <w:r>
              <w:rPr>
                <w:spacing w:val="12"/>
              </w:rPr>
              <w:t>价行政主管部门给予警告</w:t>
            </w:r>
            <w:r>
              <w:rPr>
                <w:spacing w:val="-5"/>
              </w:rPr>
              <w:t xml:space="preserve"> </w:t>
            </w:r>
            <w:r>
              <w:rPr>
                <w:spacing w:val="12"/>
              </w:rPr>
              <w:t>，责令返还违法收取的</w:t>
            </w:r>
            <w:r>
              <w:rPr/>
              <w:t xml:space="preserve"> </w:t>
            </w:r>
            <w:r>
              <w:rPr>
                <w:spacing w:val="10"/>
              </w:rPr>
              <w:t>费用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，可以并处违法收取费用五倍以下的罚款</w:t>
            </w:r>
            <w:r>
              <w:rPr>
                <w:spacing w:val="9"/>
              </w:rPr>
              <w:t>;情</w:t>
            </w:r>
            <w:r>
              <w:rPr/>
              <w:t xml:space="preserve"> </w:t>
            </w:r>
            <w:r>
              <w:rPr>
                <w:spacing w:val="12"/>
              </w:rPr>
              <w:t>节严重的</w:t>
            </w:r>
            <w:r>
              <w:rPr>
                <w:spacing w:val="-5"/>
              </w:rPr>
              <w:t xml:space="preserve"> </w:t>
            </w:r>
            <w:r>
              <w:rPr>
                <w:spacing w:val="12"/>
              </w:rPr>
              <w:t>，对有关主管人员和直接责任人员给予</w:t>
            </w:r>
            <w:r>
              <w:rPr/>
              <w:t xml:space="preserve"> </w:t>
            </w:r>
            <w:r>
              <w:rPr>
                <w:spacing w:val="7"/>
              </w:rPr>
              <w:t>行政处分。</w:t>
            </w:r>
          </w:p>
        </w:tc>
        <w:tc>
          <w:tcPr>
            <w:tcW w:w="690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>
                <w:spacing w:val="8"/>
              </w:rPr>
              <w:t>第一次发现的。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07" w:right="106" w:firstLine="10"/>
              <w:spacing w:before="302" w:line="228" w:lineRule="auto"/>
              <w:jc w:val="both"/>
              <w:rPr/>
            </w:pPr>
            <w:r>
              <w:rPr>
                <w:spacing w:val="9"/>
              </w:rPr>
              <w:t>给予警告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，责令返还违法收取的</w:t>
            </w:r>
            <w:r>
              <w:rPr/>
              <w:t xml:space="preserve"> </w:t>
            </w:r>
            <w:r>
              <w:rPr>
                <w:spacing w:val="2"/>
              </w:rPr>
              <w:t>费用，可以并处违法收取费用 1.5</w:t>
            </w:r>
            <w:r>
              <w:rPr>
                <w:spacing w:val="14"/>
              </w:rPr>
              <w:t xml:space="preserve"> </w:t>
            </w:r>
            <w:r>
              <w:rPr>
                <w:spacing w:val="8"/>
              </w:rPr>
              <w:t>倍以下的罚款。</w:t>
            </w:r>
          </w:p>
        </w:tc>
      </w:tr>
      <w:tr>
        <w:trPr>
          <w:trHeight w:val="141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>
                <w:spacing w:val="8"/>
              </w:rPr>
              <w:t>第二次发现的。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07" w:right="106" w:firstLine="10"/>
              <w:spacing w:before="282" w:line="229" w:lineRule="auto"/>
              <w:jc w:val="both"/>
              <w:rPr/>
            </w:pPr>
            <w:r>
              <w:rPr>
                <w:spacing w:val="9"/>
              </w:rPr>
              <w:t>给予警告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，责令返还违法收取的</w:t>
            </w:r>
            <w:r>
              <w:rPr/>
              <w:t xml:space="preserve"> </w:t>
            </w:r>
            <w:r>
              <w:rPr>
                <w:spacing w:val="2"/>
              </w:rPr>
              <w:t>费用，可以并处违法收取费用 1.5</w:t>
            </w:r>
            <w:r>
              <w:rPr>
                <w:spacing w:val="14"/>
              </w:rPr>
              <w:t xml:space="preserve"> </w:t>
            </w:r>
            <w:r>
              <w:rPr>
                <w:spacing w:val="3"/>
              </w:rPr>
              <w:t>倍以上 3.5 倍以下的罚款。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90"/>
          <w:pgSz w:w="16839" w:h="11905"/>
          <w:pgMar w:top="1011" w:right="89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1595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7"/>
              </w:rPr>
              <w:t>发现三次以上的。</w:t>
            </w:r>
          </w:p>
        </w:tc>
        <w:tc>
          <w:tcPr>
            <w:tcW w:w="3064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10"/>
              <w:spacing w:before="81" w:line="229" w:lineRule="auto"/>
              <w:jc w:val="both"/>
              <w:rPr/>
            </w:pPr>
            <w:r>
              <w:rPr>
                <w:spacing w:val="9"/>
              </w:rPr>
              <w:t>给予警告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，责令返还违法收取的</w:t>
            </w:r>
            <w:r>
              <w:rPr/>
              <w:t xml:space="preserve"> </w:t>
            </w:r>
            <w:r>
              <w:rPr>
                <w:spacing w:val="2"/>
              </w:rPr>
              <w:t>费用，可以并处违法收取费用 3.5</w:t>
            </w:r>
            <w:r>
              <w:rPr>
                <w:spacing w:val="14"/>
              </w:rPr>
              <w:t xml:space="preserve"> </w:t>
            </w:r>
            <w:r>
              <w:rPr>
                <w:spacing w:val="5"/>
              </w:rPr>
              <w:t>倍以上 5 倍以下的罚款。</w:t>
            </w:r>
          </w:p>
        </w:tc>
      </w:tr>
    </w:tbl>
    <w:p>
      <w:pPr>
        <w:spacing w:line="294" w:lineRule="auto"/>
        <w:rPr>
          <w:rFonts w:ascii="Arial"/>
          <w:sz w:val="21"/>
        </w:rPr>
      </w:pPr>
      <w:r/>
    </w:p>
    <w:p>
      <w:pPr>
        <w:spacing w:line="295" w:lineRule="auto"/>
        <w:rPr>
          <w:rFonts w:ascii="Arial"/>
          <w:sz w:val="21"/>
        </w:rPr>
      </w:pPr>
      <w:r/>
    </w:p>
    <w:p>
      <w:pPr>
        <w:ind w:left="1627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九十九、《明码标价和禁止价格欺诈规定》行政处罚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裁量基准</w:t>
      </w:r>
    </w:p>
    <w:p>
      <w:pPr>
        <w:spacing w:line="7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263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2471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6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5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5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471" w:type="dxa"/>
            <w:vAlign w:val="top"/>
          </w:tcPr>
          <w:p>
            <w:pPr>
              <w:pStyle w:val="TableText"/>
              <w:ind w:left="835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89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33" w:firstLine="400"/>
              <w:spacing w:before="81" w:line="230" w:lineRule="auto"/>
              <w:jc w:val="both"/>
              <w:rPr/>
            </w:pPr>
            <w:r>
              <w:rPr>
                <w:spacing w:val="9"/>
              </w:rPr>
              <w:t>交易场所提供者发现场所</w:t>
            </w:r>
            <w:r>
              <w:rPr>
                <w:spacing w:val="1"/>
              </w:rPr>
              <w:t xml:space="preserve">   </w:t>
            </w:r>
            <w:r>
              <w:rPr>
                <w:spacing w:val="9"/>
              </w:rPr>
              <w:t>内（平台内）经营者有违反本</w:t>
            </w:r>
            <w:r>
              <w:rPr>
                <w:spacing w:val="2"/>
              </w:rPr>
              <w:t xml:space="preserve">   </w:t>
            </w:r>
            <w:r>
              <w:rPr>
                <w:spacing w:val="6"/>
              </w:rPr>
              <w:t>规定行为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，未依法采取必要处</w:t>
            </w:r>
            <w:r>
              <w:rPr/>
              <w:t xml:space="preserve">   </w:t>
            </w:r>
            <w:r>
              <w:rPr>
                <w:spacing w:val="1"/>
              </w:rPr>
              <w:t>置措施，保存有关信息记录的。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4" w:firstLine="400"/>
              <w:spacing w:before="82" w:line="230" w:lineRule="auto"/>
              <w:jc w:val="both"/>
              <w:rPr/>
            </w:pPr>
            <w:r>
              <w:rPr>
                <w:spacing w:val="9"/>
              </w:rPr>
              <w:t>第二十四条   交易场所提供者违反本规定第</w:t>
            </w:r>
            <w:r>
              <w:rPr>
                <w:spacing w:val="4"/>
              </w:rPr>
              <w:t xml:space="preserve">    </w:t>
            </w:r>
            <w:r>
              <w:rPr>
                <w:spacing w:val="5"/>
              </w:rPr>
              <w:t>四条</w:t>
            </w:r>
            <w:r>
              <w:rPr>
                <w:b/>
                <w:bCs/>
                <w:spacing w:val="5"/>
              </w:rPr>
              <w:t>第二款</w:t>
            </w:r>
            <w:r>
              <w:rPr>
                <w:b/>
                <w:bCs/>
                <w:spacing w:val="-26"/>
              </w:rPr>
              <w:t xml:space="preserve"> </w:t>
            </w:r>
            <w:r>
              <w:rPr>
                <w:spacing w:val="5"/>
              </w:rPr>
              <w:t>、第三款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，法律、行政法规有规定的，</w:t>
            </w:r>
            <w:r>
              <w:rPr/>
              <w:t xml:space="preserve"> </w:t>
            </w:r>
            <w:r>
              <w:rPr>
                <w:spacing w:val="3"/>
              </w:rPr>
              <w:t>依照其规定</w:t>
            </w:r>
            <w:r>
              <w:rPr>
                <w:spacing w:val="-2"/>
              </w:rPr>
              <w:t xml:space="preserve"> </w:t>
            </w:r>
            <w:r>
              <w:rPr>
                <w:spacing w:val="3"/>
              </w:rPr>
              <w:t>；法律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、行政法规没有规定的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由县</w:t>
            </w:r>
            <w:r>
              <w:rPr/>
              <w:t xml:space="preserve">    </w:t>
            </w:r>
            <w:r>
              <w:rPr>
                <w:spacing w:val="8"/>
              </w:rPr>
              <w:t>级以上市场监督管理部门责令改正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，可以处三万</w:t>
            </w:r>
            <w:r>
              <w:rPr/>
              <w:t xml:space="preserve">    </w:t>
            </w:r>
            <w:r>
              <w:rPr>
                <w:spacing w:val="6"/>
              </w:rPr>
              <w:t>元以下罚款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；情节严重的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，处三万元以上十万元</w:t>
            </w:r>
            <w:r>
              <w:rPr/>
              <w:t xml:space="preserve">    </w:t>
            </w:r>
            <w:r>
              <w:rPr>
                <w:spacing w:val="7"/>
              </w:rPr>
              <w:t>以下罚款。</w:t>
            </w:r>
          </w:p>
        </w:tc>
        <w:tc>
          <w:tcPr>
            <w:tcW w:w="690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62" w:firstLine="18"/>
              <w:spacing w:before="201" w:line="231" w:lineRule="auto"/>
              <w:jc w:val="both"/>
              <w:rPr/>
            </w:pPr>
            <w:r>
              <w:rPr>
                <w:spacing w:val="22"/>
              </w:rPr>
              <w:t>已经主动消除或者</w:t>
            </w:r>
            <w:r>
              <w:rPr/>
              <w:t xml:space="preserve">  </w:t>
            </w:r>
            <w:r>
              <w:rPr/>
              <w:t>减轻危害后果，及时</w:t>
            </w:r>
            <w:r>
              <w:rPr>
                <w:spacing w:val="2"/>
              </w:rPr>
              <w:t xml:space="preserve">  </w:t>
            </w:r>
            <w:r>
              <w:rPr>
                <w:spacing w:val="5"/>
              </w:rPr>
              <w:t>采取必要处置措施，</w:t>
            </w:r>
            <w:r>
              <w:rPr>
                <w:spacing w:val="1"/>
              </w:rPr>
              <w:t xml:space="preserve"> </w:t>
            </w:r>
            <w:r>
              <w:rPr>
                <w:spacing w:val="24"/>
              </w:rPr>
              <w:t>保存有关信息记录</w:t>
            </w:r>
            <w:r>
              <w:rPr>
                <w:spacing w:val="1"/>
              </w:rPr>
              <w:t xml:space="preserve">  </w:t>
            </w:r>
            <w:r>
              <w:rPr>
                <w:spacing w:val="3"/>
              </w:rPr>
              <w:t>的。</w:t>
            </w:r>
          </w:p>
        </w:tc>
        <w:tc>
          <w:tcPr>
            <w:tcW w:w="2471" w:type="dxa"/>
            <w:vAlign w:val="top"/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9" w:firstLine="4"/>
              <w:spacing w:before="82" w:line="229" w:lineRule="auto"/>
              <w:rPr/>
            </w:pPr>
            <w:r>
              <w:rPr>
                <w:spacing w:val="5"/>
              </w:rPr>
              <w:t>责令改正 ，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可以处  9000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251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4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62" w:firstLine="2"/>
              <w:spacing w:before="82" w:line="231" w:lineRule="auto"/>
              <w:jc w:val="both"/>
              <w:rPr/>
            </w:pPr>
            <w:r>
              <w:rPr>
                <w:spacing w:val="24"/>
              </w:rPr>
              <w:t>未主动消除或者减</w:t>
            </w:r>
            <w:r>
              <w:rPr/>
              <w:t xml:space="preserve">  </w:t>
            </w:r>
            <w:r>
              <w:rPr/>
              <w:t>轻危害后果，未及时</w:t>
            </w:r>
            <w:r>
              <w:rPr>
                <w:spacing w:val="2"/>
              </w:rPr>
              <w:t xml:space="preserve">  </w:t>
            </w:r>
            <w:r>
              <w:rPr>
                <w:spacing w:val="5"/>
              </w:rPr>
              <w:t>采取必要处置措施，</w:t>
            </w:r>
            <w:r>
              <w:rPr>
                <w:spacing w:val="1"/>
              </w:rPr>
              <w:t xml:space="preserve"> </w:t>
            </w:r>
            <w:r>
              <w:rPr>
                <w:spacing w:val="24"/>
              </w:rPr>
              <w:t>保存有关信息记录</w:t>
            </w:r>
            <w:r>
              <w:rPr>
                <w:spacing w:val="1"/>
              </w:rPr>
              <w:t xml:space="preserve">  </w:t>
            </w:r>
            <w:r>
              <w:rPr>
                <w:spacing w:val="3"/>
              </w:rPr>
              <w:t>的。</w:t>
            </w:r>
          </w:p>
        </w:tc>
        <w:tc>
          <w:tcPr>
            <w:tcW w:w="2471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4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责令改正 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可以处  9000</w:t>
            </w:r>
            <w:r>
              <w:rPr/>
              <w:t xml:space="preserve"> </w:t>
            </w:r>
            <w:r>
              <w:rPr>
                <w:spacing w:val="14"/>
              </w:rPr>
              <w:t>元以上</w:t>
            </w:r>
            <w:r>
              <w:rPr>
                <w:spacing w:val="26"/>
              </w:rPr>
              <w:t xml:space="preserve">  </w:t>
            </w:r>
            <w:r>
              <w:rPr>
                <w:spacing w:val="14"/>
              </w:rPr>
              <w:t>2.1  万元以下罚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91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263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2471"/>
      </w:tblGrid>
      <w:tr>
        <w:trPr>
          <w:trHeight w:val="2123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104" w:firstLine="2"/>
              <w:spacing w:before="319" w:line="230" w:lineRule="auto"/>
              <w:jc w:val="both"/>
              <w:rPr/>
            </w:pPr>
            <w:r>
              <w:rPr>
                <w:spacing w:val="24"/>
              </w:rPr>
              <w:t>未采取必要处置措</w:t>
            </w:r>
            <w:r>
              <w:rPr/>
              <w:t xml:space="preserve"> </w:t>
            </w:r>
            <w:r>
              <w:rPr>
                <w:spacing w:val="24"/>
              </w:rPr>
              <w:t>施造成消费者或者</w:t>
            </w:r>
            <w:r>
              <w:rPr>
                <w:spacing w:val="2"/>
              </w:rPr>
              <w:t xml:space="preserve"> </w:t>
            </w:r>
            <w:r>
              <w:rPr>
                <w:spacing w:val="24"/>
              </w:rPr>
              <w:t>其他经营者财产重</w:t>
            </w:r>
            <w:r>
              <w:rPr>
                <w:spacing w:val="2"/>
              </w:rPr>
              <w:t xml:space="preserve"> </w:t>
            </w:r>
            <w:r>
              <w:rPr/>
              <w:t>大损失；或造成重大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社会影响。</w:t>
            </w:r>
          </w:p>
        </w:tc>
        <w:tc>
          <w:tcPr>
            <w:tcW w:w="2471" w:type="dxa"/>
            <w:vAlign w:val="top"/>
          </w:tcPr>
          <w:p>
            <w:pPr>
              <w:spacing w:line="3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，可以处 3</w:t>
            </w:r>
            <w:r>
              <w:rPr>
                <w:spacing w:val="48"/>
              </w:rPr>
              <w:t xml:space="preserve"> </w:t>
            </w:r>
            <w:r>
              <w:rPr>
                <w:spacing w:val="2"/>
              </w:rPr>
              <w:t>万元</w:t>
            </w:r>
          </w:p>
          <w:p>
            <w:pPr>
              <w:pStyle w:val="TableText"/>
              <w:ind w:left="110" w:right="108" w:firstLine="16"/>
              <w:spacing w:before="34" w:line="229" w:lineRule="auto"/>
              <w:rPr/>
            </w:pPr>
            <w:r>
              <w:rPr>
                <w:spacing w:val="6"/>
              </w:rPr>
              <w:t>以下罚款</w:t>
            </w:r>
            <w:r>
              <w:rPr>
                <w:spacing w:val="-25"/>
              </w:rPr>
              <w:t xml:space="preserve"> </w:t>
            </w:r>
            <w:r>
              <w:rPr>
                <w:spacing w:val="6"/>
              </w:rPr>
              <w:t>。情节严重的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/>
              <w:t>处</w:t>
            </w:r>
            <w:r>
              <w:rPr>
                <w:spacing w:val="60"/>
              </w:rPr>
              <w:t xml:space="preserve"> </w:t>
            </w:r>
            <w:r>
              <w:rPr/>
              <w:t>3 万元以上  10</w:t>
            </w:r>
            <w:r>
              <w:rPr>
                <w:spacing w:val="50"/>
                <w:w w:val="101"/>
              </w:rPr>
              <w:t xml:space="preserve"> </w:t>
            </w:r>
            <w:r>
              <w:rPr/>
              <w:t>万元以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26" w:firstLine="1"/>
              <w:spacing w:before="81" w:line="229" w:lineRule="auto"/>
              <w:jc w:val="both"/>
              <w:rPr/>
            </w:pPr>
            <w:r>
              <w:rPr>
                <w:spacing w:val="9"/>
              </w:rPr>
              <w:t>交易场所提供者强制或者变相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强制场所内（平台内）经营者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参与价格促销活动的。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204"/>
              <w:spacing w:before="82" w:line="230" w:lineRule="auto"/>
              <w:jc w:val="both"/>
              <w:rPr/>
            </w:pPr>
            <w:r>
              <w:rPr>
                <w:spacing w:val="10"/>
              </w:rPr>
              <w:t>第二十四条   交易场所提供者违反本规定</w:t>
            </w:r>
            <w:r>
              <w:rPr>
                <w:spacing w:val="9"/>
              </w:rPr>
              <w:t>第四条</w:t>
            </w:r>
            <w:r>
              <w:rPr/>
              <w:t xml:space="preserve"> </w:t>
            </w:r>
            <w:r>
              <w:rPr>
                <w:spacing w:val="6"/>
              </w:rPr>
              <w:t>第二款、</w:t>
            </w:r>
            <w:r>
              <w:rPr>
                <w:b/>
                <w:bCs/>
                <w:spacing w:val="6"/>
              </w:rPr>
              <w:t>第三款</w:t>
            </w:r>
            <w:r>
              <w:rPr>
                <w:b/>
                <w:bCs/>
                <w:spacing w:val="-12"/>
              </w:rPr>
              <w:t xml:space="preserve"> </w:t>
            </w:r>
            <w:r>
              <w:rPr>
                <w:spacing w:val="6"/>
              </w:rPr>
              <w:t>，法律、行政法规有规定的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，依</w:t>
            </w:r>
            <w:r>
              <w:rPr/>
              <w:t xml:space="preserve"> </w:t>
            </w:r>
            <w:r>
              <w:rPr>
                <w:spacing w:val="5"/>
              </w:rPr>
              <w:t>照其规定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；法律、行政法规没有规定的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由县级</w:t>
            </w:r>
            <w:r>
              <w:rPr/>
              <w:t xml:space="preserve"> </w:t>
            </w:r>
            <w:r>
              <w:rPr>
                <w:spacing w:val="8"/>
              </w:rPr>
              <w:t>以上市场监督管理部门责令改正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，可以处三万元</w:t>
            </w:r>
            <w:r>
              <w:rPr/>
              <w:t xml:space="preserve"> </w:t>
            </w:r>
            <w:r>
              <w:rPr>
                <w:spacing w:val="6"/>
              </w:rPr>
              <w:t>以下罚款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，处三万元以上十万元以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  <w:tc>
          <w:tcPr>
            <w:tcW w:w="69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 w:firstLine="7"/>
              <w:spacing w:before="81" w:line="218" w:lineRule="auto"/>
              <w:jc w:val="both"/>
              <w:rPr/>
            </w:pPr>
            <w:r>
              <w:rPr>
                <w:spacing w:val="23"/>
              </w:rPr>
              <w:t>主动消除或者减轻</w:t>
            </w:r>
            <w:r>
              <w:rPr>
                <w:spacing w:val="1"/>
              </w:rPr>
              <w:t xml:space="preserve"> </w:t>
            </w:r>
            <w:r>
              <w:rPr/>
              <w:t>危害后果，及时弥补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经营者损失的。</w:t>
            </w:r>
          </w:p>
        </w:tc>
        <w:tc>
          <w:tcPr>
            <w:tcW w:w="2471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/>
              <w:spacing w:before="81" w:line="227" w:lineRule="auto"/>
              <w:rPr/>
            </w:pPr>
            <w:r>
              <w:rPr>
                <w:spacing w:val="-4"/>
              </w:rPr>
              <w:t>可 以</w:t>
            </w:r>
            <w:r>
              <w:rPr>
                <w:spacing w:val="-19"/>
              </w:rPr>
              <w:t xml:space="preserve"> </w:t>
            </w:r>
            <w:r>
              <w:rPr>
                <w:spacing w:val="-4"/>
              </w:rPr>
              <w:t>处   9000</w:t>
            </w:r>
            <w:r>
              <w:rPr>
                <w:spacing w:val="11"/>
              </w:rPr>
              <w:t xml:space="preserve">  </w:t>
            </w:r>
            <w:r>
              <w:rPr>
                <w:spacing w:val="-4"/>
              </w:rPr>
              <w:t>元 以</w:t>
            </w:r>
            <w:r>
              <w:rPr>
                <w:spacing w:val="-17"/>
              </w:rPr>
              <w:t xml:space="preserve"> </w:t>
            </w:r>
            <w:r>
              <w:rPr>
                <w:spacing w:val="-4"/>
              </w:rPr>
              <w:t>下</w:t>
            </w:r>
            <w:r>
              <w:rPr>
                <w:spacing w:val="-17"/>
              </w:rPr>
              <w:t xml:space="preserve"> </w:t>
            </w:r>
            <w:r>
              <w:rPr>
                <w:spacing w:val="-4"/>
              </w:rPr>
              <w:t>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592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49"/>
              <w:spacing w:before="81" w:line="229" w:lineRule="auto"/>
              <w:jc w:val="both"/>
              <w:rPr/>
            </w:pPr>
            <w:r>
              <w:rPr>
                <w:spacing w:val="24"/>
              </w:rPr>
              <w:t>未主动消除或者减</w:t>
            </w:r>
            <w:r>
              <w:rPr/>
              <w:t xml:space="preserve">  </w:t>
            </w:r>
            <w:r>
              <w:rPr/>
              <w:t>轻危害后果，未及时</w:t>
            </w:r>
            <w:r>
              <w:rPr>
                <w:spacing w:val="1"/>
              </w:rPr>
              <w:t xml:space="preserve">  </w:t>
            </w:r>
            <w:r>
              <w:rPr>
                <w:spacing w:val="6"/>
              </w:rPr>
              <w:t>弥补经营者损失的。</w:t>
            </w:r>
          </w:p>
        </w:tc>
        <w:tc>
          <w:tcPr>
            <w:tcW w:w="2471" w:type="dxa"/>
            <w:vAlign w:val="top"/>
          </w:tcPr>
          <w:p>
            <w:pPr>
              <w:spacing w:line="4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1" w:line="227" w:lineRule="auto"/>
              <w:rPr/>
            </w:pPr>
            <w:r>
              <w:rPr>
                <w:spacing w:val="-6"/>
              </w:rPr>
              <w:t>可 以</w:t>
            </w:r>
            <w:r>
              <w:rPr>
                <w:spacing w:val="-14"/>
              </w:rPr>
              <w:t xml:space="preserve"> </w:t>
            </w:r>
            <w:r>
              <w:rPr>
                <w:spacing w:val="-6"/>
              </w:rPr>
              <w:t>处   9000</w:t>
            </w:r>
            <w:r>
              <w:rPr>
                <w:spacing w:val="10"/>
              </w:rPr>
              <w:t xml:space="preserve">  </w:t>
            </w:r>
            <w:r>
              <w:rPr>
                <w:spacing w:val="-6"/>
              </w:rPr>
              <w:t>元 以</w:t>
            </w:r>
            <w:r>
              <w:rPr>
                <w:spacing w:val="-22"/>
              </w:rPr>
              <w:t xml:space="preserve"> </w:t>
            </w:r>
            <w:r>
              <w:rPr>
                <w:spacing w:val="-6"/>
              </w:rPr>
              <w:t>上   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65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3" w:hanging="1"/>
              <w:spacing w:before="86" w:line="218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spacing w:val="14"/>
              </w:rPr>
              <w:t>造成经营者财产重</w:t>
            </w:r>
            <w:r>
              <w:rPr>
                <w:sz w:val="20"/>
                <w:szCs w:val="20"/>
                <w:spacing w:val="1"/>
              </w:rPr>
              <w:t xml:space="preserve"> </w:t>
            </w:r>
            <w:r>
              <w:rPr>
                <w:sz w:val="20"/>
                <w:szCs w:val="20"/>
                <w:spacing w:val="9"/>
              </w:rPr>
              <w:t>大损失</w:t>
            </w:r>
            <w:r>
              <w:rPr>
                <w:sz w:val="20"/>
                <w:szCs w:val="20"/>
                <w:spacing w:val="-19"/>
              </w:rPr>
              <w:t xml:space="preserve"> </w:t>
            </w:r>
            <w:r>
              <w:rPr>
                <w:sz w:val="20"/>
                <w:szCs w:val="20"/>
                <w:spacing w:val="9"/>
              </w:rPr>
              <w:t>；或者造成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spacing w:val="7"/>
              </w:rPr>
              <w:t>重大社会影响。</w:t>
            </w:r>
          </w:p>
        </w:tc>
        <w:tc>
          <w:tcPr>
            <w:tcW w:w="2471" w:type="dxa"/>
            <w:vAlign w:val="top"/>
          </w:tcPr>
          <w:p>
            <w:pPr>
              <w:spacing w:line="4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hanging="1"/>
              <w:spacing w:before="82" w:line="227" w:lineRule="auto"/>
              <w:rPr/>
            </w:pPr>
            <w:r>
              <w:rPr>
                <w:spacing w:val="6"/>
              </w:rPr>
              <w:t>情节严重的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，处 3 万元以</w:t>
            </w:r>
            <w:r>
              <w:rPr/>
              <w:t xml:space="preserve"> </w:t>
            </w:r>
            <w:r>
              <w:rPr>
                <w:spacing w:val="1"/>
              </w:rPr>
              <w:t>上  10 万元以下罚款。</w:t>
            </w:r>
          </w:p>
        </w:tc>
      </w:tr>
      <w:tr>
        <w:trPr>
          <w:trHeight w:val="1433" w:hRule="atLeast"/>
        </w:trPr>
        <w:tc>
          <w:tcPr>
            <w:tcW w:w="821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</w:tcPr>
          <w:p>
            <w:pPr>
              <w:spacing w:line="3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26"/>
              <w:spacing w:before="81" w:line="227" w:lineRule="auto"/>
              <w:rPr/>
            </w:pPr>
            <w:r>
              <w:rPr>
                <w:spacing w:val="9"/>
              </w:rPr>
              <w:t>交易场所提供者提供的标价模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板不符合本规定的。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06" w:right="204"/>
              <w:spacing w:before="135" w:line="229" w:lineRule="auto"/>
              <w:rPr/>
            </w:pPr>
            <w:r>
              <w:rPr>
                <w:spacing w:val="10"/>
              </w:rPr>
              <w:t>第二十五条   交易场所提供者提供的标价</w:t>
            </w:r>
            <w:r>
              <w:rPr>
                <w:spacing w:val="9"/>
              </w:rPr>
              <w:t>模板不</w:t>
            </w:r>
            <w:r>
              <w:rPr/>
              <w:t xml:space="preserve"> </w:t>
            </w:r>
            <w:r>
              <w:rPr>
                <w:spacing w:val="6"/>
              </w:rPr>
              <w:t>符合本规定的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由县级以上市场监督管理部门责</w:t>
            </w:r>
            <w:r>
              <w:rPr/>
              <w:t xml:space="preserve"> </w:t>
            </w:r>
            <w:r>
              <w:rPr>
                <w:spacing w:val="4"/>
              </w:rPr>
              <w:t>令改正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，可以处三万元以下罚款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；情节严重的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处三万元以上十万元以下罚款。</w:t>
            </w:r>
          </w:p>
        </w:tc>
        <w:tc>
          <w:tcPr>
            <w:tcW w:w="690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 w:firstLine="7"/>
              <w:spacing w:before="81" w:line="227" w:lineRule="auto"/>
              <w:rPr/>
            </w:pPr>
            <w:r>
              <w:rPr>
                <w:spacing w:val="23"/>
              </w:rPr>
              <w:t>主动消除或者减轻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危害后果。</w:t>
            </w:r>
          </w:p>
        </w:tc>
        <w:tc>
          <w:tcPr>
            <w:tcW w:w="2471" w:type="dxa"/>
            <w:vAlign w:val="top"/>
          </w:tcPr>
          <w:p>
            <w:pPr>
              <w:spacing w:line="3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/>
              <w:spacing w:before="82" w:line="227" w:lineRule="auto"/>
              <w:rPr/>
            </w:pPr>
            <w:r>
              <w:rPr>
                <w:spacing w:val="-4"/>
              </w:rPr>
              <w:t>可 以</w:t>
            </w:r>
            <w:r>
              <w:rPr>
                <w:spacing w:val="-19"/>
              </w:rPr>
              <w:t xml:space="preserve"> </w:t>
            </w:r>
            <w:r>
              <w:rPr>
                <w:spacing w:val="-4"/>
              </w:rPr>
              <w:t>处   9000</w:t>
            </w:r>
            <w:r>
              <w:rPr>
                <w:spacing w:val="11"/>
              </w:rPr>
              <w:t xml:space="preserve">  </w:t>
            </w:r>
            <w:r>
              <w:rPr>
                <w:spacing w:val="-4"/>
              </w:rPr>
              <w:t>元 以</w:t>
            </w:r>
            <w:r>
              <w:rPr>
                <w:spacing w:val="-17"/>
              </w:rPr>
              <w:t xml:space="preserve"> </w:t>
            </w:r>
            <w:r>
              <w:rPr>
                <w:spacing w:val="-4"/>
              </w:rPr>
              <w:t>下</w:t>
            </w:r>
            <w:r>
              <w:rPr>
                <w:spacing w:val="-17"/>
              </w:rPr>
              <w:t xml:space="preserve"> </w:t>
            </w:r>
            <w:r>
              <w:rPr>
                <w:spacing w:val="-4"/>
              </w:rPr>
              <w:t>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92"/>
          <w:pgSz w:w="16839" w:h="11905"/>
          <w:pgMar w:top="1011" w:right="1698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263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2471"/>
      </w:tblGrid>
      <w:tr>
        <w:trPr>
          <w:trHeight w:val="1461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3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2" w:line="227" w:lineRule="auto"/>
              <w:rPr/>
            </w:pPr>
            <w:r>
              <w:rPr>
                <w:spacing w:val="24"/>
              </w:rPr>
              <w:t>未主动消除或者减</w:t>
            </w:r>
            <w:r>
              <w:rPr/>
              <w:t xml:space="preserve"> </w:t>
            </w:r>
            <w:r>
              <w:rPr>
                <w:spacing w:val="7"/>
              </w:rPr>
              <w:t>轻危害后果。</w:t>
            </w:r>
          </w:p>
        </w:tc>
        <w:tc>
          <w:tcPr>
            <w:tcW w:w="2471" w:type="dxa"/>
            <w:vAlign w:val="top"/>
          </w:tcPr>
          <w:p>
            <w:pPr>
              <w:spacing w:line="3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2" w:line="227" w:lineRule="auto"/>
              <w:rPr/>
            </w:pPr>
            <w:r>
              <w:rPr>
                <w:spacing w:val="-6"/>
              </w:rPr>
              <w:t>可 以</w:t>
            </w:r>
            <w:r>
              <w:rPr>
                <w:spacing w:val="-14"/>
              </w:rPr>
              <w:t xml:space="preserve"> </w:t>
            </w:r>
            <w:r>
              <w:rPr>
                <w:spacing w:val="-6"/>
              </w:rPr>
              <w:t>处   9000</w:t>
            </w:r>
            <w:r>
              <w:rPr>
                <w:spacing w:val="10"/>
              </w:rPr>
              <w:t xml:space="preserve">  </w:t>
            </w:r>
            <w:r>
              <w:rPr>
                <w:spacing w:val="-6"/>
              </w:rPr>
              <w:t>元 以</w:t>
            </w:r>
            <w:r>
              <w:rPr>
                <w:spacing w:val="-22"/>
              </w:rPr>
              <w:t xml:space="preserve"> </w:t>
            </w:r>
            <w:r>
              <w:rPr>
                <w:spacing w:val="-6"/>
              </w:rPr>
              <w:t>上   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212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/>
              <w:spacing w:before="81" w:line="224" w:lineRule="auto"/>
              <w:jc w:val="both"/>
              <w:rPr>
                <w:sz w:val="20"/>
                <w:szCs w:val="20"/>
              </w:rPr>
            </w:pPr>
            <w:r>
              <w:rPr>
                <w:spacing w:val="24"/>
              </w:rPr>
              <w:t>造成消费者或者其</w:t>
            </w:r>
            <w:r>
              <w:rPr>
                <w:spacing w:val="1"/>
              </w:rPr>
              <w:t xml:space="preserve"> </w:t>
            </w:r>
            <w:r>
              <w:rPr>
                <w:spacing w:val="24"/>
              </w:rPr>
              <w:t>他经营者财产重大</w:t>
            </w:r>
            <w:r>
              <w:rPr>
                <w:spacing w:val="1"/>
              </w:rPr>
              <w:t xml:space="preserve"> </w:t>
            </w:r>
            <w:r>
              <w:rPr>
                <w:spacing w:val="11"/>
              </w:rPr>
              <w:t>损失</w:t>
            </w:r>
            <w:r>
              <w:rPr>
                <w:spacing w:val="-4"/>
              </w:rPr>
              <w:t xml:space="preserve"> </w:t>
            </w:r>
            <w:r>
              <w:rPr>
                <w:spacing w:val="11"/>
              </w:rPr>
              <w:t>；</w:t>
            </w:r>
            <w:r>
              <w:rPr>
                <w:sz w:val="20"/>
                <w:szCs w:val="20"/>
                <w:spacing w:val="11"/>
              </w:rPr>
              <w:t>或者造成重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  <w:spacing w:val="7"/>
              </w:rPr>
              <w:t>大社会影响。</w:t>
            </w:r>
          </w:p>
        </w:tc>
        <w:tc>
          <w:tcPr>
            <w:tcW w:w="2471" w:type="dxa"/>
            <w:vAlign w:val="top"/>
          </w:tcPr>
          <w:p>
            <w:pPr>
              <w:spacing w:line="352" w:lineRule="auto"/>
              <w:rPr>
                <w:rFonts w:ascii="Arial"/>
                <w:sz w:val="21"/>
              </w:rPr>
            </w:pPr>
            <w:r/>
          </w:p>
          <w:p>
            <w:pPr>
              <w:spacing w:line="3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8" w:hanging="16"/>
              <w:spacing w:before="82" w:line="227" w:lineRule="auto"/>
              <w:rPr/>
            </w:pPr>
            <w:r>
              <w:rPr>
                <w:spacing w:val="5"/>
              </w:rPr>
              <w:t>处</w:t>
            </w:r>
            <w:r>
              <w:rPr>
                <w:spacing w:val="13"/>
              </w:rPr>
              <w:t xml:space="preserve">  </w:t>
            </w:r>
            <w:r>
              <w:rPr>
                <w:spacing w:val="5"/>
              </w:rPr>
              <w:t>3  万元以上</w:t>
            </w:r>
            <w:r>
              <w:rPr>
                <w:spacing w:val="17"/>
                <w:w w:val="101"/>
              </w:rPr>
              <w:t xml:space="preserve">  </w:t>
            </w:r>
            <w:r>
              <w:rPr>
                <w:spacing w:val="5"/>
              </w:rPr>
              <w:t>10  万元</w:t>
            </w:r>
            <w:r>
              <w:rPr/>
              <w:t xml:space="preserve"> </w:t>
            </w:r>
            <w:r>
              <w:rPr>
                <w:spacing w:val="3"/>
              </w:rPr>
              <w:t>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93"/>
          <w:pgSz w:w="16839" w:h="11905"/>
          <w:pgMar w:top="1011" w:right="1698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709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一百、《消费者权益保护法》行政处罚裁量基准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242"/>
        <w:gridCol w:w="4138"/>
        <w:gridCol w:w="720"/>
        <w:gridCol w:w="2646"/>
        <w:gridCol w:w="3289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242" w:type="dxa"/>
            <w:vAlign w:val="top"/>
          </w:tcPr>
          <w:p>
            <w:pPr>
              <w:pStyle w:val="TableText"/>
              <w:ind w:left="72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669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366" w:type="dxa"/>
            <w:vAlign w:val="top"/>
            <w:gridSpan w:val="2"/>
          </w:tcPr>
          <w:p>
            <w:pPr>
              <w:pStyle w:val="TableText"/>
              <w:ind w:left="128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289" w:type="dxa"/>
            <w:vAlign w:val="top"/>
          </w:tcPr>
          <w:p>
            <w:pPr>
              <w:pStyle w:val="TableText"/>
              <w:ind w:left="1245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242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 w:firstLine="400"/>
              <w:spacing w:before="81" w:line="228" w:lineRule="auto"/>
              <w:jc w:val="both"/>
              <w:rPr/>
            </w:pPr>
            <w:r>
              <w:rPr>
                <w:spacing w:val="12"/>
              </w:rPr>
              <w:t>经营者提供的商品</w:t>
            </w:r>
            <w:r>
              <w:rPr>
                <w:spacing w:val="3"/>
              </w:rPr>
              <w:t xml:space="preserve"> </w:t>
            </w:r>
            <w:r>
              <w:rPr>
                <w:spacing w:val="11"/>
              </w:rPr>
              <w:t>或者服务不符合保障人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身、财产安全要求的。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29" w:firstLine="397"/>
              <w:spacing w:before="82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第五十六第一款第一项</w:t>
            </w:r>
            <w:r>
              <w:rPr>
                <w:b/>
                <w:bCs/>
                <w:spacing w:val="63"/>
              </w:rPr>
              <w:t xml:space="preserve"> </w:t>
            </w:r>
            <w:r>
              <w:rPr>
                <w:spacing w:val="9"/>
              </w:rPr>
              <w:t>经营者有下列情</w:t>
            </w:r>
            <w:r>
              <w:rPr/>
              <w:t xml:space="preserve">   </w:t>
            </w:r>
            <w:r>
              <w:rPr>
                <w:spacing w:val="5"/>
              </w:rPr>
              <w:t>形之一，除承担相应的民事责任外，其他有关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法律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、法规对处罚机关和处罚方式有规定的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5"/>
              </w:rPr>
              <w:t>依照法律、法规的规定执行；法律、法规未作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规定的，由工商行政管理部门或者其他有关行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政部门责令改正，可以根据情节单处或者并处</w:t>
            </w:r>
            <w:r>
              <w:rPr/>
              <w:t xml:space="preserve">  </w:t>
            </w:r>
            <w:r>
              <w:rPr>
                <w:spacing w:val="5"/>
              </w:rPr>
              <w:t>警告、没收违法所得、处以违法所得一倍以上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十倍以下的罚款，没有违法所得的，处以五十</w:t>
            </w:r>
            <w:r>
              <w:rPr>
                <w:spacing w:val="8"/>
              </w:rPr>
              <w:t xml:space="preserve">  </w:t>
            </w:r>
            <w:r>
              <w:rPr/>
              <w:t>万元以下的罚款；情节严重的，责令停业整顿、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吊销营业执照：</w:t>
            </w:r>
          </w:p>
          <w:p>
            <w:pPr>
              <w:pStyle w:val="TableText"/>
              <w:ind w:left="112" w:right="218" w:firstLine="399"/>
              <w:spacing w:before="13" w:line="227" w:lineRule="auto"/>
              <w:rPr/>
            </w:pPr>
            <w:r>
              <w:rPr>
                <w:spacing w:val="7"/>
              </w:rPr>
              <w:t>(一)</w:t>
            </w:r>
            <w:r>
              <w:rPr>
                <w:spacing w:val="51"/>
              </w:rPr>
              <w:t xml:space="preserve"> </w:t>
            </w:r>
            <w:r>
              <w:rPr>
                <w:spacing w:val="7"/>
              </w:rPr>
              <w:t>提供的商品或者服务不符合保障人</w:t>
            </w:r>
            <w:r>
              <w:rPr/>
              <w:t xml:space="preserve"> </w:t>
            </w:r>
            <w:r>
              <w:rPr>
                <w:spacing w:val="8"/>
              </w:rPr>
              <w:t>身、财产安全要求的。</w:t>
            </w:r>
          </w:p>
        </w:tc>
        <w:tc>
          <w:tcPr>
            <w:tcW w:w="72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46" w:type="dxa"/>
            <w:vAlign w:val="top"/>
          </w:tcPr>
          <w:p>
            <w:pPr>
              <w:pStyle w:val="TableText"/>
              <w:ind w:left="109" w:right="93" w:firstLine="2"/>
              <w:spacing w:before="47" w:line="224" w:lineRule="auto"/>
              <w:jc w:val="both"/>
              <w:rPr/>
            </w:pPr>
            <w:r>
              <w:rPr>
                <w:spacing w:val="5"/>
              </w:rPr>
              <w:t>违法所得 2 万元以下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，或者</w:t>
            </w:r>
            <w:r>
              <w:rPr/>
              <w:t xml:space="preserve"> </w:t>
            </w:r>
            <w:r>
              <w:rPr>
                <w:spacing w:val="5"/>
              </w:rPr>
              <w:t>服务费用 5 万元以下的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；没</w:t>
            </w:r>
            <w:r>
              <w:rPr/>
              <w:t xml:space="preserve"> </w:t>
            </w:r>
            <w:r>
              <w:rPr>
                <w:spacing w:val="10"/>
              </w:rPr>
              <w:t>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，有《规定》</w:t>
            </w:r>
            <w:r>
              <w:rPr/>
              <w:t xml:space="preserve"> </w:t>
            </w:r>
            <w:r>
              <w:rPr>
                <w:spacing w:val="10"/>
              </w:rPr>
              <w:t>第十一条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、第十二条情形之</w:t>
            </w:r>
            <w:r>
              <w:rPr/>
              <w:t xml:space="preserve"> </w:t>
            </w:r>
            <w:r>
              <w:rPr>
                <w:spacing w:val="5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pStyle w:val="TableText"/>
              <w:ind w:left="113" w:right="175" w:firstLine="2"/>
              <w:spacing w:before="204" w:line="22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；没收违法所得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，处以违</w:t>
            </w:r>
            <w:r>
              <w:rPr/>
              <w:t xml:space="preserve"> </w:t>
            </w:r>
            <w:r>
              <w:rPr>
                <w:spacing w:val="3"/>
              </w:rPr>
              <w:t>法所得 1 倍以上 3 倍以下的罚款；</w:t>
            </w:r>
          </w:p>
          <w:p>
            <w:pPr>
              <w:pStyle w:val="TableText"/>
              <w:ind w:left="128" w:right="108" w:hanging="14"/>
              <w:spacing w:before="13" w:line="227" w:lineRule="auto"/>
              <w:rPr/>
            </w:pPr>
            <w:r>
              <w:rPr>
                <w:spacing w:val="3"/>
              </w:rPr>
              <w:t>没有违法所得的，处以 15 万元以下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170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46" w:type="dxa"/>
            <w:vAlign w:val="top"/>
          </w:tcPr>
          <w:p>
            <w:pPr>
              <w:pStyle w:val="TableText"/>
              <w:ind w:left="109" w:right="92" w:firstLine="2"/>
              <w:spacing w:before="110" w:line="230" w:lineRule="auto"/>
              <w:jc w:val="both"/>
              <w:rPr/>
            </w:pPr>
            <w:r>
              <w:rPr>
                <w:spacing w:val="4"/>
              </w:rPr>
              <w:t>违法所得 2 万元以上 5 万元</w:t>
            </w:r>
            <w:r>
              <w:rPr>
                <w:spacing w:val="13"/>
              </w:rPr>
              <w:t xml:space="preserve"> </w:t>
            </w:r>
            <w:r>
              <w:rPr>
                <w:spacing w:val="10"/>
              </w:rPr>
              <w:t>以下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，或者服务费用5 万元</w:t>
            </w:r>
            <w:r>
              <w:rPr/>
              <w:t xml:space="preserve"> </w:t>
            </w:r>
            <w:r>
              <w:rPr/>
              <w:t>以上 10 万元以下的；没有违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，不具有《规定》</w:t>
            </w:r>
            <w:r>
              <w:rPr/>
              <w:t xml:space="preserve"> </w:t>
            </w:r>
            <w:r>
              <w:rPr>
                <w:spacing w:val="5"/>
              </w:rPr>
              <w:t>从重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、从轻情形的。</w:t>
            </w:r>
          </w:p>
        </w:tc>
        <w:tc>
          <w:tcPr>
            <w:tcW w:w="3289" w:type="dxa"/>
            <w:vAlign w:val="top"/>
          </w:tcPr>
          <w:p>
            <w:pPr>
              <w:pStyle w:val="TableText"/>
              <w:ind w:left="113" w:right="108" w:firstLine="2"/>
              <w:spacing w:before="266" w:line="230" w:lineRule="auto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；没收违法所得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，处以违</w:t>
            </w:r>
            <w:r>
              <w:rPr/>
              <w:t xml:space="preserve"> </w:t>
            </w:r>
            <w:r>
              <w:rPr>
                <w:spacing w:val="5"/>
              </w:rPr>
              <w:t>法所得 3 倍以上 7 倍以下的罚款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</w:t>
            </w:r>
            <w:r>
              <w:rPr>
                <w:spacing w:val="3"/>
              </w:rPr>
              <w:t>没有违法所得的，处以 15 万元以上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35 万元以下的罚款。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46" w:type="dxa"/>
            <w:vAlign w:val="top"/>
          </w:tcPr>
          <w:p>
            <w:pPr>
              <w:pStyle w:val="TableText"/>
              <w:ind w:left="109" w:right="93" w:firstLine="2"/>
              <w:spacing w:before="47" w:line="224" w:lineRule="auto"/>
              <w:jc w:val="both"/>
              <w:rPr/>
            </w:pPr>
            <w:r>
              <w:rPr>
                <w:spacing w:val="5"/>
              </w:rPr>
              <w:t>违法所得 5 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，或者</w:t>
            </w:r>
            <w:r>
              <w:rPr/>
              <w:t xml:space="preserve"> </w:t>
            </w:r>
            <w:r>
              <w:rPr/>
              <w:t>服务费用 10 万元以上的；没 </w:t>
            </w:r>
            <w:r>
              <w:rPr>
                <w:spacing w:val="10"/>
              </w:rPr>
              <w:t>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，有《规定》</w:t>
            </w:r>
            <w:r>
              <w:rPr/>
              <w:t xml:space="preserve"> </w:t>
            </w:r>
            <w:r>
              <w:rPr>
                <w:spacing w:val="10"/>
              </w:rPr>
              <w:t>第十三条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、第十四条情形之</w:t>
            </w:r>
            <w:r>
              <w:rPr/>
              <w:t xml:space="preserve"> </w:t>
            </w:r>
            <w:r>
              <w:rPr>
                <w:spacing w:val="5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pStyle w:val="TableText"/>
              <w:ind w:left="113" w:right="108" w:firstLine="1"/>
              <w:spacing w:before="47" w:line="224" w:lineRule="auto"/>
              <w:jc w:val="both"/>
              <w:rPr/>
            </w:pPr>
            <w:r>
              <w:rPr>
                <w:spacing w:val="8"/>
              </w:rPr>
              <w:t>没收违法所得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，处违法所得 7 倍以</w:t>
            </w:r>
            <w:r>
              <w:rPr/>
              <w:t xml:space="preserve"> </w:t>
            </w:r>
            <w:r>
              <w:rPr>
                <w:spacing w:val="3"/>
              </w:rPr>
              <w:t>上 10 倍以下的罚款；没有违法所得</w:t>
            </w:r>
            <w:r>
              <w:rPr>
                <w:spacing w:val="12"/>
              </w:rPr>
              <w:t xml:space="preserve"> </w:t>
            </w:r>
            <w:r>
              <w:rPr>
                <w:spacing w:val="6"/>
              </w:rPr>
              <w:t>的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，处以 35 万元以上50 万元以下</w:t>
            </w:r>
            <w:r>
              <w:rPr/>
              <w:t xml:space="preserve"> </w:t>
            </w:r>
            <w:r>
              <w:rPr>
                <w:spacing w:val="9"/>
              </w:rPr>
              <w:t>的罚款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；责令停业整顿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、吊销营业</w:t>
            </w:r>
            <w:r>
              <w:rPr/>
              <w:t xml:space="preserve"> </w:t>
            </w:r>
            <w:r>
              <w:rPr>
                <w:spacing w:val="4"/>
              </w:rPr>
              <w:t>执照。</w:t>
            </w:r>
          </w:p>
        </w:tc>
      </w:tr>
      <w:tr>
        <w:trPr>
          <w:trHeight w:val="2013" w:hRule="atLeast"/>
        </w:trPr>
        <w:tc>
          <w:tcPr>
            <w:tcW w:w="821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242" w:type="dxa"/>
            <w:vAlign w:val="top"/>
          </w:tcPr>
          <w:p>
            <w:pPr>
              <w:pStyle w:val="TableText"/>
              <w:ind w:left="107" w:right="105" w:firstLine="402"/>
              <w:spacing w:before="262" w:line="231" w:lineRule="auto"/>
              <w:rPr/>
            </w:pPr>
            <w:r>
              <w:rPr>
                <w:spacing w:val="12"/>
              </w:rPr>
              <w:t>经营者在商品中掺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杂</w:t>
            </w:r>
            <w:r>
              <w:rPr>
                <w:spacing w:val="-26"/>
              </w:rPr>
              <w:t xml:space="preserve"> </w:t>
            </w:r>
            <w:r>
              <w:rPr>
                <w:spacing w:val="-1"/>
              </w:rPr>
              <w:t>、掺假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，</w:t>
            </w:r>
            <w:r>
              <w:rPr>
                <w:spacing w:val="-29"/>
              </w:rPr>
              <w:t xml:space="preserve"> </w:t>
            </w:r>
            <w:r>
              <w:rPr>
                <w:spacing w:val="-1"/>
              </w:rPr>
              <w:t>以假充真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以次充好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，或者以不合</w:t>
            </w:r>
            <w:r>
              <w:rPr/>
              <w:t xml:space="preserve"> </w:t>
            </w:r>
            <w:r>
              <w:rPr>
                <w:spacing w:val="34"/>
              </w:rPr>
              <w:t>格商品冒充合格商品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08" w:right="68" w:firstLine="397"/>
              <w:spacing w:before="109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第五十六第一款第二项</w:t>
            </w:r>
            <w:r>
              <w:rPr>
                <w:b/>
                <w:bCs/>
                <w:spacing w:val="63"/>
              </w:rPr>
              <w:t xml:space="preserve"> </w:t>
            </w:r>
            <w:r>
              <w:rPr>
                <w:spacing w:val="9"/>
              </w:rPr>
              <w:t>经营者有下列情</w:t>
            </w:r>
            <w:r>
              <w:rPr/>
              <w:t xml:space="preserve">  </w:t>
            </w:r>
            <w:r>
              <w:rPr>
                <w:spacing w:val="5"/>
              </w:rPr>
              <w:t>形之一，除承担相应的民事责任外，其他有关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法律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、法规对处罚机关和处罚方式有规定的，</w:t>
            </w:r>
            <w:r>
              <w:rPr/>
              <w:t xml:space="preserve"> </w:t>
            </w:r>
            <w:r>
              <w:rPr>
                <w:spacing w:val="5"/>
              </w:rPr>
              <w:t>依照法律、法规的规定执行；法律、法规未作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规定的，由工商行政管理部门或者其他有关行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政部门责令改正，可以根据情节单处或者并处</w:t>
            </w:r>
          </w:p>
        </w:tc>
        <w:tc>
          <w:tcPr>
            <w:tcW w:w="720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46" w:type="dxa"/>
            <w:vAlign w:val="top"/>
          </w:tcPr>
          <w:p>
            <w:pPr>
              <w:pStyle w:val="TableText"/>
              <w:ind w:left="109" w:firstLine="2"/>
              <w:spacing w:before="262" w:line="231" w:lineRule="auto"/>
              <w:rPr/>
            </w:pPr>
            <w:r>
              <w:rPr>
                <w:spacing w:val="4"/>
              </w:rPr>
              <w:t>违法所得 2 万元以下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，或者</w:t>
            </w:r>
            <w:r>
              <w:rPr/>
              <w:t xml:space="preserve">   </w:t>
            </w:r>
            <w:r>
              <w:rPr>
                <w:spacing w:val="5"/>
              </w:rPr>
              <w:t>服务费用 5 万元以下的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。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 </w:t>
            </w:r>
            <w:r>
              <w:rPr>
                <w:spacing w:val="4"/>
              </w:rPr>
              <w:t>没有违法所得的，有《规定》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第十一条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、第十二条情形之</w:t>
            </w:r>
            <w:r>
              <w:rPr/>
              <w:t xml:space="preserve">   </w:t>
            </w:r>
            <w:r>
              <w:rPr>
                <w:spacing w:val="4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75" w:firstLine="2"/>
              <w:spacing w:before="82" w:line="22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；没收违法所得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，处以违</w:t>
            </w:r>
            <w:r>
              <w:rPr/>
              <w:t xml:space="preserve"> </w:t>
            </w:r>
            <w:r>
              <w:rPr>
                <w:spacing w:val="3"/>
              </w:rPr>
              <w:t>法所得 1 倍以上 3 倍以下的罚款；</w:t>
            </w:r>
          </w:p>
          <w:p>
            <w:pPr>
              <w:pStyle w:val="TableText"/>
              <w:ind w:left="128" w:right="108" w:hanging="14"/>
              <w:spacing w:before="12" w:line="229" w:lineRule="auto"/>
              <w:rPr/>
            </w:pPr>
            <w:r>
              <w:rPr>
                <w:spacing w:val="3"/>
              </w:rPr>
              <w:t>没有违法所得的，处以 15 万元以下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94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242"/>
        <w:gridCol w:w="4138"/>
        <w:gridCol w:w="720"/>
        <w:gridCol w:w="2646"/>
        <w:gridCol w:w="3289"/>
      </w:tblGrid>
      <w:tr>
        <w:trPr>
          <w:trHeight w:val="2392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29" w:hanging="1"/>
              <w:spacing w:before="49" w:line="230" w:lineRule="auto"/>
              <w:jc w:val="both"/>
              <w:rPr/>
            </w:pPr>
            <w:r>
              <w:rPr>
                <w:spacing w:val="5"/>
              </w:rPr>
              <w:t>警告、没收违法所得、处以违法所得一倍以上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十倍以下的罚款，没有违法所得的，处以五十</w:t>
            </w:r>
            <w:r>
              <w:rPr>
                <w:spacing w:val="7"/>
              </w:rPr>
              <w:t xml:space="preserve">  </w:t>
            </w:r>
            <w:r>
              <w:rPr/>
              <w:t>万元以下的罚款；情节严重的，责令停业整顿、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吊销营业执照：</w:t>
            </w:r>
          </w:p>
          <w:p>
            <w:pPr>
              <w:pStyle w:val="TableText"/>
              <w:ind w:left="111" w:right="56" w:firstLine="501"/>
              <w:spacing w:before="10" w:line="227" w:lineRule="auto"/>
              <w:rPr/>
            </w:pPr>
            <w:r>
              <w:rPr>
                <w:spacing w:val="2"/>
              </w:rPr>
              <w:t>(二)在商品中掺杂、掺假，以假充真，以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次充好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，或者以不合格商品冒充合格商品的。</w:t>
            </w:r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46" w:type="dxa"/>
            <w:vAlign w:val="top"/>
          </w:tcPr>
          <w:p>
            <w:pPr>
              <w:spacing w:line="3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2" w:firstLine="2"/>
              <w:spacing w:before="82" w:line="230" w:lineRule="auto"/>
              <w:jc w:val="both"/>
              <w:rPr/>
            </w:pPr>
            <w:r>
              <w:rPr>
                <w:spacing w:val="4"/>
              </w:rPr>
              <w:t>违法所得 2 万元以上 5 万元</w:t>
            </w:r>
            <w:r>
              <w:rPr>
                <w:spacing w:val="13"/>
              </w:rPr>
              <w:t xml:space="preserve"> </w:t>
            </w:r>
            <w:r>
              <w:rPr>
                <w:spacing w:val="10"/>
              </w:rPr>
              <w:t>以下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，或者服务费用5 万元</w:t>
            </w:r>
            <w:r>
              <w:rPr/>
              <w:t xml:space="preserve"> </w:t>
            </w:r>
            <w:r>
              <w:rPr/>
              <w:t>以上 10 万元以下的；没有违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，不具有《规定》</w:t>
            </w:r>
            <w:r>
              <w:rPr/>
              <w:t xml:space="preserve"> </w:t>
            </w:r>
            <w:r>
              <w:rPr>
                <w:spacing w:val="5"/>
              </w:rPr>
              <w:t>从重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、从轻情形的。</w:t>
            </w:r>
          </w:p>
        </w:tc>
        <w:tc>
          <w:tcPr>
            <w:tcW w:w="3289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2" w:line="230" w:lineRule="auto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；没收违法所得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，处以违</w:t>
            </w:r>
            <w:r>
              <w:rPr/>
              <w:t xml:space="preserve"> </w:t>
            </w:r>
            <w:r>
              <w:rPr>
                <w:spacing w:val="5"/>
              </w:rPr>
              <w:t>法所得 3 倍以上 7 倍以下的罚款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</w:t>
            </w:r>
            <w:r>
              <w:rPr>
                <w:spacing w:val="3"/>
              </w:rPr>
              <w:t>没有违法所得的，处以 15 万元以上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35 万元以下的罚款。</w:t>
            </w:r>
          </w:p>
        </w:tc>
      </w:tr>
      <w:tr>
        <w:trPr>
          <w:trHeight w:val="1658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46" w:type="dxa"/>
            <w:vAlign w:val="top"/>
          </w:tcPr>
          <w:p>
            <w:pPr>
              <w:pStyle w:val="TableText"/>
              <w:ind w:left="109" w:right="93" w:firstLine="2"/>
              <w:spacing w:before="85" w:line="230" w:lineRule="auto"/>
              <w:jc w:val="both"/>
              <w:rPr/>
            </w:pPr>
            <w:r>
              <w:rPr>
                <w:spacing w:val="5"/>
              </w:rPr>
              <w:t>违法所得 5 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，或者</w:t>
            </w:r>
            <w:r>
              <w:rPr/>
              <w:t xml:space="preserve"> </w:t>
            </w:r>
            <w:r>
              <w:rPr/>
              <w:t>服务费用 10 万元以上的；没 </w:t>
            </w:r>
            <w:r>
              <w:rPr>
                <w:spacing w:val="10"/>
              </w:rPr>
              <w:t>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，有《规定》</w:t>
            </w:r>
            <w:r>
              <w:rPr/>
              <w:t xml:space="preserve"> </w:t>
            </w:r>
            <w:r>
              <w:rPr>
                <w:spacing w:val="10"/>
              </w:rPr>
              <w:t>第十三条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、第十四条情形之</w:t>
            </w:r>
            <w:r>
              <w:rPr/>
              <w:t xml:space="preserve"> </w:t>
            </w:r>
            <w:r>
              <w:rPr>
                <w:spacing w:val="5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pStyle w:val="TableText"/>
              <w:ind w:left="113" w:right="108" w:firstLine="1"/>
              <w:spacing w:before="85" w:line="230" w:lineRule="auto"/>
              <w:jc w:val="both"/>
              <w:rPr/>
            </w:pPr>
            <w:r>
              <w:rPr>
                <w:spacing w:val="8"/>
              </w:rPr>
              <w:t>没收违法所得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，处违法所得 7 倍以</w:t>
            </w:r>
            <w:r>
              <w:rPr/>
              <w:t xml:space="preserve"> </w:t>
            </w:r>
            <w:r>
              <w:rPr>
                <w:spacing w:val="3"/>
              </w:rPr>
              <w:t>上 10 倍以下的罚款；没有违法所得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的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，处 35 万元以上 50 万元以下的</w:t>
            </w:r>
            <w:r>
              <w:rPr/>
              <w:t xml:space="preserve"> </w:t>
            </w:r>
            <w:r>
              <w:rPr>
                <w:spacing w:val="8"/>
              </w:rPr>
              <w:t>罚款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；责令停业整顿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>
                <w:spacing w:val="-35"/>
              </w:rPr>
              <w:t xml:space="preserve"> </w:t>
            </w:r>
            <w:r>
              <w:rPr>
                <w:spacing w:val="8"/>
              </w:rPr>
              <w:t>吊销营业执</w:t>
            </w:r>
            <w:r>
              <w:rPr/>
              <w:t xml:space="preserve"> </w:t>
            </w:r>
            <w:r>
              <w:rPr>
                <w:spacing w:val="2"/>
              </w:rPr>
              <w:t>照。</w:t>
            </w:r>
          </w:p>
        </w:tc>
      </w:tr>
      <w:tr>
        <w:trPr>
          <w:trHeight w:val="2011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242" w:type="dxa"/>
            <w:vAlign w:val="top"/>
            <w:vMerge w:val="restart"/>
            <w:tcBorders>
              <w:bottom w:val="nil"/>
            </w:tcBorders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5" w:firstLine="404"/>
              <w:spacing w:before="82" w:line="229" w:lineRule="auto"/>
              <w:jc w:val="both"/>
              <w:rPr/>
            </w:pPr>
            <w:r>
              <w:rPr>
                <w:spacing w:val="12"/>
              </w:rPr>
              <w:t>经营者生产国家明</w:t>
            </w:r>
            <w:r>
              <w:rPr>
                <w:spacing w:val="3"/>
              </w:rPr>
              <w:t xml:space="preserve"> </w:t>
            </w:r>
            <w:r>
              <w:rPr>
                <w:spacing w:val="12"/>
              </w:rPr>
              <w:t>令淘汰的商品或者销售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失效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、变质的商品的。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29" w:firstLine="397"/>
              <w:spacing w:before="94" w:line="231" w:lineRule="auto"/>
              <w:jc w:val="both"/>
              <w:rPr/>
            </w:pPr>
            <w:r>
              <w:rPr>
                <w:b/>
                <w:bCs/>
                <w:spacing w:val="11"/>
              </w:rPr>
              <w:t>第五十六第一款第三项</w:t>
            </w:r>
            <w:r>
              <w:rPr>
                <w:b/>
                <w:bCs/>
                <w:spacing w:val="55"/>
                <w:w w:val="101"/>
              </w:rPr>
              <w:t xml:space="preserve"> </w:t>
            </w:r>
            <w:r>
              <w:rPr>
                <w:spacing w:val="11"/>
              </w:rPr>
              <w:t>经营者有下列情</w:t>
            </w:r>
            <w:r>
              <w:rPr/>
              <w:t xml:space="preserve">  </w:t>
            </w:r>
            <w:r>
              <w:rPr>
                <w:spacing w:val="5"/>
              </w:rPr>
              <w:t>形之一，除承担相应的民事责任外，其他有关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法律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、法规对处罚机关和处罚方式有规定的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6"/>
              </w:rPr>
              <w:t>依照法律、法规的规定执行；法律、法规未作</w:t>
            </w:r>
            <w:r>
              <w:rPr/>
              <w:t xml:space="preserve">  </w:t>
            </w:r>
            <w:r>
              <w:rPr>
                <w:spacing w:val="5"/>
              </w:rPr>
              <w:t>规定的，由工商行政管理部门或者其他有关行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政部门责令改正，可以根据情节单处或者并处</w:t>
            </w:r>
            <w:r>
              <w:rPr/>
              <w:t xml:space="preserve">  </w:t>
            </w:r>
            <w:r>
              <w:rPr>
                <w:spacing w:val="5"/>
              </w:rPr>
              <w:t>警告、没收违法所得、处以违法所得一倍以上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十倍以下的罚款，没有违法所得的，处以五十</w:t>
            </w:r>
            <w:r>
              <w:rPr>
                <w:spacing w:val="8"/>
              </w:rPr>
              <w:t xml:space="preserve">  </w:t>
            </w:r>
            <w:r>
              <w:rPr/>
              <w:t>万元以下的罚款；情节严重的，责令停业整顿、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吊销营业执照:</w:t>
            </w:r>
          </w:p>
          <w:p>
            <w:pPr>
              <w:pStyle w:val="TableText"/>
              <w:ind w:left="109" w:right="103" w:firstLine="402"/>
              <w:spacing w:before="10" w:line="227" w:lineRule="auto"/>
              <w:rPr/>
            </w:pPr>
            <w:r>
              <w:rPr>
                <w:spacing w:val="8"/>
              </w:rPr>
              <w:t>(三)生产国家明令淘汰的商品或者销售失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效、变质的商品的。</w:t>
            </w:r>
          </w:p>
        </w:tc>
        <w:tc>
          <w:tcPr>
            <w:tcW w:w="720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46" w:type="dxa"/>
            <w:vAlign w:val="top"/>
          </w:tcPr>
          <w:p>
            <w:pPr>
              <w:pStyle w:val="TableText"/>
              <w:ind w:left="109" w:firstLine="2"/>
              <w:spacing w:before="263" w:line="231" w:lineRule="auto"/>
              <w:rPr/>
            </w:pPr>
            <w:r>
              <w:rPr>
                <w:spacing w:val="4"/>
              </w:rPr>
              <w:t>违法所得 2 万元以下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，或者</w:t>
            </w:r>
            <w:r>
              <w:rPr/>
              <w:t xml:space="preserve">   </w:t>
            </w:r>
            <w:r>
              <w:rPr>
                <w:spacing w:val="5"/>
              </w:rPr>
              <w:t>服务费用 5 万元以下的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。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 </w:t>
            </w:r>
            <w:r>
              <w:rPr>
                <w:spacing w:val="4"/>
              </w:rPr>
              <w:t>没有违法所得的，有《规定》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第十一条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、第十二条情形之</w:t>
            </w:r>
            <w:r>
              <w:rPr/>
              <w:t xml:space="preserve">   </w:t>
            </w:r>
            <w:r>
              <w:rPr>
                <w:spacing w:val="4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75" w:firstLine="2"/>
              <w:spacing w:before="81" w:line="22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；没收违法所得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，处以违</w:t>
            </w:r>
            <w:r>
              <w:rPr/>
              <w:t xml:space="preserve"> </w:t>
            </w:r>
            <w:r>
              <w:rPr>
                <w:spacing w:val="3"/>
              </w:rPr>
              <w:t>法所得 1 倍以上 3 倍以下的罚款；</w:t>
            </w:r>
          </w:p>
          <w:p>
            <w:pPr>
              <w:pStyle w:val="TableText"/>
              <w:ind w:left="128" w:right="108" w:hanging="14"/>
              <w:spacing w:before="15" w:line="227" w:lineRule="auto"/>
              <w:rPr/>
            </w:pPr>
            <w:r>
              <w:rPr>
                <w:spacing w:val="3"/>
              </w:rPr>
              <w:t>没有违法所得的，处以 15 万元以下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186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46" w:type="dxa"/>
            <w:vAlign w:val="top"/>
          </w:tcPr>
          <w:p>
            <w:pPr>
              <w:pStyle w:val="TableText"/>
              <w:ind w:left="109" w:right="92" w:firstLine="2"/>
              <w:spacing w:before="190" w:line="230" w:lineRule="auto"/>
              <w:jc w:val="both"/>
              <w:rPr/>
            </w:pPr>
            <w:r>
              <w:rPr>
                <w:spacing w:val="4"/>
              </w:rPr>
              <w:t>违法所得 2 万元以上 5 万元</w:t>
            </w:r>
            <w:r>
              <w:rPr>
                <w:spacing w:val="13"/>
              </w:rPr>
              <w:t xml:space="preserve"> </w:t>
            </w:r>
            <w:r>
              <w:rPr>
                <w:spacing w:val="10"/>
              </w:rPr>
              <w:t>以下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，或者服务费用5 万元</w:t>
            </w:r>
            <w:r>
              <w:rPr/>
              <w:t xml:space="preserve"> </w:t>
            </w:r>
            <w:r>
              <w:rPr/>
              <w:t>以上 10 万元以下的；没有违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，不具有《规定》</w:t>
            </w:r>
            <w:r>
              <w:rPr/>
              <w:t xml:space="preserve"> </w:t>
            </w:r>
            <w:r>
              <w:rPr>
                <w:spacing w:val="5"/>
              </w:rPr>
              <w:t>从重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、从轻情形的。</w:t>
            </w:r>
          </w:p>
        </w:tc>
        <w:tc>
          <w:tcPr>
            <w:tcW w:w="3289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2" w:line="230" w:lineRule="auto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；没收违法所得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，处以违</w:t>
            </w:r>
            <w:r>
              <w:rPr/>
              <w:t xml:space="preserve"> </w:t>
            </w:r>
            <w:r>
              <w:rPr>
                <w:spacing w:val="5"/>
              </w:rPr>
              <w:t>法所得 3 倍以上 7 倍以下的罚款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</w:t>
            </w:r>
            <w:r>
              <w:rPr>
                <w:spacing w:val="3"/>
              </w:rPr>
              <w:t>没有违法所得的，处以 15 万元以上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35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95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242"/>
        <w:gridCol w:w="4138"/>
        <w:gridCol w:w="720"/>
        <w:gridCol w:w="2646"/>
        <w:gridCol w:w="3289"/>
      </w:tblGrid>
      <w:tr>
        <w:trPr>
          <w:trHeight w:val="2326" w:hRule="atLeast"/>
        </w:trPr>
        <w:tc>
          <w:tcPr>
            <w:tcW w:w="821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46" w:type="dxa"/>
            <w:vAlign w:val="top"/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3" w:firstLine="2"/>
              <w:spacing w:before="81" w:line="231" w:lineRule="auto"/>
              <w:jc w:val="both"/>
              <w:rPr/>
            </w:pPr>
            <w:r>
              <w:rPr>
                <w:spacing w:val="5"/>
              </w:rPr>
              <w:t>违法所得 5 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，或者</w:t>
            </w:r>
            <w:r>
              <w:rPr/>
              <w:t xml:space="preserve"> </w:t>
            </w:r>
            <w:r>
              <w:rPr/>
              <w:t>服务费用 10 万元以上的；没 </w:t>
            </w:r>
            <w:r>
              <w:rPr>
                <w:spacing w:val="10"/>
              </w:rPr>
              <w:t>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，有《规定》</w:t>
            </w:r>
            <w:r>
              <w:rPr/>
              <w:t xml:space="preserve"> </w:t>
            </w:r>
            <w:r>
              <w:rPr>
                <w:spacing w:val="10"/>
              </w:rPr>
              <w:t>第十三条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、第十四条情形之</w:t>
            </w:r>
            <w:r>
              <w:rPr/>
              <w:t xml:space="preserve"> </w:t>
            </w:r>
            <w:r>
              <w:rPr>
                <w:spacing w:val="5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1"/>
              <w:spacing w:before="82" w:line="230" w:lineRule="auto"/>
              <w:jc w:val="both"/>
              <w:rPr/>
            </w:pPr>
            <w:r>
              <w:rPr>
                <w:spacing w:val="8"/>
              </w:rPr>
              <w:t>没收违法所得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，处违法所得 7 倍以</w:t>
            </w:r>
            <w:r>
              <w:rPr/>
              <w:t xml:space="preserve"> </w:t>
            </w:r>
            <w:r>
              <w:rPr>
                <w:spacing w:val="3"/>
              </w:rPr>
              <w:t>上 10 倍以下的罚款；没有违法所得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的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，处 35 万元以上 50 万元以下的</w:t>
            </w:r>
            <w:r>
              <w:rPr/>
              <w:t xml:space="preserve"> </w:t>
            </w:r>
            <w:r>
              <w:rPr>
                <w:spacing w:val="8"/>
              </w:rPr>
              <w:t>罚款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；责令停业整顿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>
                <w:spacing w:val="-35"/>
              </w:rPr>
              <w:t xml:space="preserve"> </w:t>
            </w:r>
            <w:r>
              <w:rPr>
                <w:spacing w:val="8"/>
              </w:rPr>
              <w:t>吊销营业执</w:t>
            </w:r>
            <w:r>
              <w:rPr/>
              <w:t xml:space="preserve"> </w:t>
            </w:r>
            <w:r>
              <w:rPr>
                <w:spacing w:val="2"/>
              </w:rPr>
              <w:t>照。</w:t>
            </w:r>
          </w:p>
        </w:tc>
      </w:tr>
      <w:tr>
        <w:trPr>
          <w:trHeight w:val="2011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242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3"/>
              <w:spacing w:before="81" w:line="231" w:lineRule="auto"/>
              <w:jc w:val="both"/>
              <w:rPr/>
            </w:pPr>
            <w:r>
              <w:rPr>
                <w:spacing w:val="12"/>
              </w:rPr>
              <w:t>经营者伪造商品的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产地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，伪造或者冒用他</w:t>
            </w:r>
            <w:r>
              <w:rPr/>
              <w:t xml:space="preserve"> </w:t>
            </w:r>
            <w:r>
              <w:rPr>
                <w:spacing w:val="5"/>
              </w:rPr>
              <w:t>人的厂名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、厂址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，篡改</w:t>
            </w:r>
            <w:r>
              <w:rPr/>
              <w:t xml:space="preserve"> </w:t>
            </w:r>
            <w:r>
              <w:rPr>
                <w:spacing w:val="8"/>
              </w:rPr>
              <w:t>生产日期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，伪造或者冒</w:t>
            </w:r>
            <w:r>
              <w:rPr/>
              <w:t xml:space="preserve"> </w:t>
            </w:r>
            <w:r>
              <w:rPr>
                <w:spacing w:val="12"/>
              </w:rPr>
              <w:t>用认证标志等质量标志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29" w:firstLine="397"/>
              <w:spacing w:before="81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第五十六第一款第四项</w:t>
            </w:r>
            <w:r>
              <w:rPr>
                <w:b/>
                <w:bCs/>
                <w:spacing w:val="63"/>
              </w:rPr>
              <w:t xml:space="preserve"> </w:t>
            </w:r>
            <w:r>
              <w:rPr>
                <w:spacing w:val="9"/>
              </w:rPr>
              <w:t>经营者有下列情</w:t>
            </w:r>
            <w:r>
              <w:rPr/>
              <w:t xml:space="preserve">   </w:t>
            </w:r>
            <w:r>
              <w:rPr>
                <w:spacing w:val="5"/>
              </w:rPr>
              <w:t>形之一，除承担相应的民事责任外，其他有关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法律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、法规对处罚机关和处罚方式有规定的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5"/>
              </w:rPr>
              <w:t>依照法律、法规的规定执行；法律、法规未作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规定的，由工商行政管理部门或者其他有关行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政部门责令改正，可以根据情节单处或者并处</w:t>
            </w:r>
            <w:r>
              <w:rPr/>
              <w:t xml:space="preserve">  </w:t>
            </w:r>
            <w:r>
              <w:rPr>
                <w:spacing w:val="5"/>
              </w:rPr>
              <w:t>警告、没收违法所得、处以违法所得一倍以上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十倍以下的罚款，没有违法所得的，处以五十</w:t>
            </w:r>
            <w:r>
              <w:rPr>
                <w:spacing w:val="8"/>
              </w:rPr>
              <w:t xml:space="preserve">  </w:t>
            </w:r>
            <w:r>
              <w:rPr/>
              <w:t>万元以下的罚款；情节严重的，责令停业整顿、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吊销营业执照:</w:t>
            </w:r>
          </w:p>
          <w:p>
            <w:pPr>
              <w:pStyle w:val="TableText"/>
              <w:ind w:left="106" w:right="106" w:firstLine="506"/>
              <w:spacing w:before="12" w:line="228" w:lineRule="auto"/>
              <w:jc w:val="both"/>
              <w:rPr/>
            </w:pPr>
            <w:r>
              <w:rPr>
                <w:spacing w:val="2"/>
              </w:rPr>
              <w:t>(四)伪造商品的产地，伪造或者冒用他人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6"/>
              </w:rPr>
              <w:t>的厂名、厂址，篡改生产日期，伪造或者冒用</w:t>
            </w:r>
            <w:r>
              <w:rPr/>
              <w:t xml:space="preserve"> </w:t>
            </w:r>
            <w:r>
              <w:rPr>
                <w:spacing w:val="8"/>
              </w:rPr>
              <w:t>认证标志等质量标志的。</w:t>
            </w:r>
          </w:p>
        </w:tc>
        <w:tc>
          <w:tcPr>
            <w:tcW w:w="720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46" w:type="dxa"/>
            <w:vAlign w:val="top"/>
          </w:tcPr>
          <w:p>
            <w:pPr>
              <w:pStyle w:val="TableText"/>
              <w:ind w:left="109" w:firstLine="2"/>
              <w:spacing w:before="261" w:line="231" w:lineRule="auto"/>
              <w:rPr/>
            </w:pPr>
            <w:r>
              <w:rPr>
                <w:spacing w:val="4"/>
              </w:rPr>
              <w:t>违法所得 2 万元以下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，或者</w:t>
            </w:r>
            <w:r>
              <w:rPr/>
              <w:t xml:space="preserve">   </w:t>
            </w:r>
            <w:r>
              <w:rPr>
                <w:spacing w:val="5"/>
              </w:rPr>
              <w:t>服务费用 5 万元以下的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。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 </w:t>
            </w:r>
            <w:r>
              <w:rPr>
                <w:spacing w:val="4"/>
              </w:rPr>
              <w:t>没有违法所得的，有《规定》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第十一条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、第十二条情形之</w:t>
            </w:r>
            <w:r>
              <w:rPr/>
              <w:t xml:space="preserve">   </w:t>
            </w:r>
            <w:r>
              <w:rPr>
                <w:spacing w:val="4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/>
              <w:spacing w:before="82" w:line="230" w:lineRule="auto"/>
              <w:jc w:val="both"/>
              <w:rPr/>
            </w:pPr>
            <w:r>
              <w:rPr>
                <w:spacing w:val="5"/>
              </w:rPr>
              <w:t>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；没收违法所得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，处以违法</w:t>
            </w:r>
            <w:r>
              <w:rPr/>
              <w:t xml:space="preserve">  </w:t>
            </w:r>
            <w:r>
              <w:rPr>
                <w:spacing w:val="2"/>
              </w:rPr>
              <w:t>所得 1 倍以上 3 倍以下的罚款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；没</w:t>
            </w:r>
            <w:r>
              <w:rPr/>
              <w:t xml:space="preserve">  </w:t>
            </w:r>
            <w:r>
              <w:rPr>
                <w:spacing w:val="7"/>
              </w:rPr>
              <w:t>有违法所得的，处以15 万元以下的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2103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46" w:type="dxa"/>
            <w:vAlign w:val="top"/>
          </w:tcPr>
          <w:p>
            <w:pPr>
              <w:pStyle w:val="TableText"/>
              <w:ind w:left="109" w:right="92" w:firstLine="2"/>
              <w:spacing w:before="311" w:line="230" w:lineRule="auto"/>
              <w:jc w:val="both"/>
              <w:rPr/>
            </w:pPr>
            <w:r>
              <w:rPr>
                <w:spacing w:val="4"/>
              </w:rPr>
              <w:t>违法所得 2 万元以上 5 万元</w:t>
            </w:r>
            <w:r>
              <w:rPr>
                <w:spacing w:val="13"/>
              </w:rPr>
              <w:t xml:space="preserve"> </w:t>
            </w:r>
            <w:r>
              <w:rPr>
                <w:spacing w:val="10"/>
              </w:rPr>
              <w:t>以下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，或者服务费用5 万元</w:t>
            </w:r>
            <w:r>
              <w:rPr/>
              <w:t xml:space="preserve"> </w:t>
            </w:r>
            <w:r>
              <w:rPr/>
              <w:t>以上 10 万元以下的；没有违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，不具有《规定》</w:t>
            </w:r>
            <w:r>
              <w:rPr/>
              <w:t xml:space="preserve"> </w:t>
            </w:r>
            <w:r>
              <w:rPr>
                <w:spacing w:val="5"/>
              </w:rPr>
              <w:t>从重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、从轻情形的。</w:t>
            </w:r>
          </w:p>
        </w:tc>
        <w:tc>
          <w:tcPr>
            <w:tcW w:w="3289" w:type="dxa"/>
            <w:vAlign w:val="top"/>
          </w:tcPr>
          <w:p>
            <w:pPr>
              <w:spacing w:line="3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30" w:lineRule="auto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；没收违法所得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，处以违</w:t>
            </w:r>
            <w:r>
              <w:rPr/>
              <w:t xml:space="preserve"> </w:t>
            </w:r>
            <w:r>
              <w:rPr>
                <w:spacing w:val="5"/>
              </w:rPr>
              <w:t>法所得 3 倍以上 7 倍以下的罚款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</w:t>
            </w:r>
            <w:r>
              <w:rPr>
                <w:spacing w:val="3"/>
              </w:rPr>
              <w:t>没有违法所得的，处以 15 万元以上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35 万元以下的罚款。</w:t>
            </w:r>
          </w:p>
        </w:tc>
      </w:tr>
      <w:tr>
        <w:trPr>
          <w:trHeight w:val="158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46" w:type="dxa"/>
            <w:vAlign w:val="top"/>
          </w:tcPr>
          <w:p>
            <w:pPr>
              <w:pStyle w:val="TableText"/>
              <w:ind w:left="109" w:right="93" w:firstLine="2"/>
              <w:spacing w:before="50" w:line="224" w:lineRule="auto"/>
              <w:jc w:val="both"/>
              <w:rPr/>
            </w:pPr>
            <w:r>
              <w:rPr>
                <w:spacing w:val="5"/>
              </w:rPr>
              <w:t>违法所得 5 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，或者</w:t>
            </w:r>
            <w:r>
              <w:rPr/>
              <w:t xml:space="preserve"> </w:t>
            </w:r>
            <w:r>
              <w:rPr/>
              <w:t>服务费用 10 万元以上的；没 </w:t>
            </w:r>
            <w:r>
              <w:rPr>
                <w:spacing w:val="10"/>
              </w:rPr>
              <w:t>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，有《规定》</w:t>
            </w:r>
            <w:r>
              <w:rPr/>
              <w:t xml:space="preserve"> </w:t>
            </w:r>
            <w:r>
              <w:rPr>
                <w:spacing w:val="10"/>
              </w:rPr>
              <w:t>第十三条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、第十四条情形之</w:t>
            </w:r>
            <w:r>
              <w:rPr/>
              <w:t xml:space="preserve"> </w:t>
            </w:r>
            <w:r>
              <w:rPr>
                <w:spacing w:val="5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pStyle w:val="TableText"/>
              <w:ind w:left="113" w:right="108" w:firstLine="1"/>
              <w:spacing w:before="50" w:line="224" w:lineRule="auto"/>
              <w:jc w:val="both"/>
              <w:rPr/>
            </w:pPr>
            <w:r>
              <w:rPr>
                <w:spacing w:val="8"/>
              </w:rPr>
              <w:t>没收违法所得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，处违法所得 7 倍以</w:t>
            </w:r>
            <w:r>
              <w:rPr/>
              <w:t xml:space="preserve"> </w:t>
            </w:r>
            <w:r>
              <w:rPr>
                <w:spacing w:val="3"/>
              </w:rPr>
              <w:t>上 10 倍以下的罚款；没有违法所得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的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，处 35 万元以上 50 万元以下的</w:t>
            </w:r>
            <w:r>
              <w:rPr/>
              <w:t xml:space="preserve"> </w:t>
            </w:r>
            <w:r>
              <w:rPr>
                <w:spacing w:val="8"/>
              </w:rPr>
              <w:t>罚款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；责令停业整顿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>
                <w:spacing w:val="-35"/>
              </w:rPr>
              <w:t xml:space="preserve"> </w:t>
            </w:r>
            <w:r>
              <w:rPr>
                <w:spacing w:val="8"/>
              </w:rPr>
              <w:t>吊销营业执</w:t>
            </w:r>
            <w:r>
              <w:rPr/>
              <w:t xml:space="preserve"> </w:t>
            </w:r>
            <w:r>
              <w:rPr>
                <w:spacing w:val="2"/>
              </w:rPr>
              <w:t>照。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96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242"/>
        <w:gridCol w:w="4138"/>
        <w:gridCol w:w="720"/>
        <w:gridCol w:w="2646"/>
        <w:gridCol w:w="3289"/>
      </w:tblGrid>
      <w:tr>
        <w:trPr>
          <w:trHeight w:val="212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242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1" w:firstLine="403"/>
              <w:spacing w:before="81" w:line="230" w:lineRule="auto"/>
              <w:jc w:val="both"/>
              <w:rPr/>
            </w:pPr>
            <w:r>
              <w:rPr>
                <w:spacing w:val="12"/>
              </w:rPr>
              <w:t>经营者销售的商品</w:t>
            </w:r>
            <w:r>
              <w:rPr>
                <w:spacing w:val="1"/>
              </w:rPr>
              <w:t xml:space="preserve">  </w:t>
            </w:r>
            <w:r>
              <w:rPr>
                <w:spacing w:val="9"/>
              </w:rPr>
              <w:t>应当检验</w:t>
            </w:r>
            <w:r>
              <w:rPr>
                <w:spacing w:val="-26"/>
              </w:rPr>
              <w:t xml:space="preserve"> </w:t>
            </w:r>
            <w:r>
              <w:rPr>
                <w:spacing w:val="9"/>
              </w:rPr>
              <w:t>、检疫而未检</w:t>
            </w:r>
            <w:r>
              <w:rPr/>
              <w:t xml:space="preserve">  </w:t>
            </w:r>
            <w:r>
              <w:rPr/>
              <w:t>验、检疫或者伪造检验、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检疫结果的。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29" w:firstLine="397"/>
              <w:spacing w:before="81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第五十六第一款第五项</w:t>
            </w:r>
            <w:r>
              <w:rPr>
                <w:b/>
                <w:bCs/>
                <w:spacing w:val="63"/>
              </w:rPr>
              <w:t xml:space="preserve"> </w:t>
            </w:r>
            <w:r>
              <w:rPr>
                <w:spacing w:val="9"/>
              </w:rPr>
              <w:t>经营者有下列情</w:t>
            </w:r>
            <w:r>
              <w:rPr/>
              <w:t xml:space="preserve">   </w:t>
            </w:r>
            <w:r>
              <w:rPr>
                <w:spacing w:val="5"/>
              </w:rPr>
              <w:t>形之一，除承担相应的民事责任外，其他有关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法律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、法规对处罚机关和处罚方式有规定的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5"/>
              </w:rPr>
              <w:t>依照法律、法规的规定执行；法律、法规未作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规定的，由工商行政管理部门或者其他有关行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政部门责令改正，可以根据情节单处或者并处</w:t>
            </w:r>
            <w:r>
              <w:rPr/>
              <w:t xml:space="preserve">  </w:t>
            </w:r>
            <w:r>
              <w:rPr>
                <w:spacing w:val="5"/>
              </w:rPr>
              <w:t>警告、没收违法所得、处以违法所得一倍以上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十倍以下的罚款，没有违法所得的，处以五十</w:t>
            </w:r>
            <w:r>
              <w:rPr>
                <w:spacing w:val="8"/>
              </w:rPr>
              <w:t xml:space="preserve">  </w:t>
            </w:r>
            <w:r>
              <w:rPr/>
              <w:t>万元以下的罚款；情节严重的，责令停业整顿、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吊销营业执照：</w:t>
            </w:r>
          </w:p>
          <w:p>
            <w:pPr>
              <w:pStyle w:val="TableText"/>
              <w:ind w:left="110" w:right="218" w:firstLine="502"/>
              <w:spacing w:before="10" w:line="229" w:lineRule="auto"/>
              <w:rPr/>
            </w:pPr>
            <w:r>
              <w:rPr>
                <w:spacing w:val="7"/>
              </w:rPr>
              <w:t>(五)销售的商品应当检验、检疫而未检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验、检疫或者伪造检验、检疫结果的。</w:t>
            </w:r>
          </w:p>
        </w:tc>
        <w:tc>
          <w:tcPr>
            <w:tcW w:w="720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46" w:type="dxa"/>
            <w:vAlign w:val="top"/>
          </w:tcPr>
          <w:p>
            <w:pPr>
              <w:pStyle w:val="TableText"/>
              <w:ind w:left="109" w:firstLine="2"/>
              <w:spacing w:before="320" w:line="231" w:lineRule="auto"/>
              <w:rPr/>
            </w:pPr>
            <w:r>
              <w:rPr>
                <w:spacing w:val="4"/>
              </w:rPr>
              <w:t>违法所得 2 万元以下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，或者</w:t>
            </w:r>
            <w:r>
              <w:rPr/>
              <w:t xml:space="preserve">   </w:t>
            </w:r>
            <w:r>
              <w:rPr>
                <w:spacing w:val="5"/>
              </w:rPr>
              <w:t>服务费用 5 万元以下的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。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 </w:t>
            </w:r>
            <w:r>
              <w:rPr>
                <w:spacing w:val="4"/>
              </w:rPr>
              <w:t>没有违法所得的，有《规定》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第十一条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、第十二条情形之</w:t>
            </w:r>
            <w:r>
              <w:rPr/>
              <w:t xml:space="preserve">   </w:t>
            </w:r>
            <w:r>
              <w:rPr>
                <w:spacing w:val="4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spacing w:line="3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75" w:firstLine="2"/>
              <w:spacing w:before="82" w:line="22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；没收违法所得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，处以违</w:t>
            </w:r>
            <w:r>
              <w:rPr/>
              <w:t xml:space="preserve"> </w:t>
            </w:r>
            <w:r>
              <w:rPr>
                <w:spacing w:val="3"/>
              </w:rPr>
              <w:t>法所得 1 倍以上 3 倍以下的罚款；</w:t>
            </w:r>
          </w:p>
          <w:p>
            <w:pPr>
              <w:pStyle w:val="TableText"/>
              <w:ind w:left="128" w:right="108" w:hanging="14"/>
              <w:spacing w:before="15" w:line="227" w:lineRule="auto"/>
              <w:rPr/>
            </w:pPr>
            <w:r>
              <w:rPr>
                <w:spacing w:val="3"/>
              </w:rPr>
              <w:t>没有违法所得的，处以 15 万元以下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2388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46" w:type="dxa"/>
            <w:vAlign w:val="top"/>
          </w:tcPr>
          <w:p>
            <w:pPr>
              <w:spacing w:line="3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2" w:firstLine="2"/>
              <w:spacing w:before="81" w:line="230" w:lineRule="auto"/>
              <w:jc w:val="both"/>
              <w:rPr/>
            </w:pPr>
            <w:r>
              <w:rPr>
                <w:spacing w:val="4"/>
              </w:rPr>
              <w:t>违法所得 2 万元以上 5 万元</w:t>
            </w:r>
            <w:r>
              <w:rPr>
                <w:spacing w:val="13"/>
              </w:rPr>
              <w:t xml:space="preserve"> </w:t>
            </w:r>
            <w:r>
              <w:rPr>
                <w:spacing w:val="10"/>
              </w:rPr>
              <w:t>以下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，或者服务费用5 万元</w:t>
            </w:r>
            <w:r>
              <w:rPr/>
              <w:t xml:space="preserve"> </w:t>
            </w:r>
            <w:r>
              <w:rPr/>
              <w:t>以上 10 万元以下的；没有违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，不具有《规定》</w:t>
            </w:r>
            <w:r>
              <w:rPr/>
              <w:t xml:space="preserve"> </w:t>
            </w:r>
            <w:r>
              <w:rPr>
                <w:spacing w:val="5"/>
              </w:rPr>
              <w:t>从重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、从轻情形的。</w:t>
            </w:r>
          </w:p>
        </w:tc>
        <w:tc>
          <w:tcPr>
            <w:tcW w:w="3289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29" w:lineRule="auto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；没收违法所得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，处以违</w:t>
            </w:r>
            <w:r>
              <w:rPr/>
              <w:t xml:space="preserve"> </w:t>
            </w:r>
            <w:r>
              <w:rPr>
                <w:spacing w:val="5"/>
              </w:rPr>
              <w:t>法所得 3 倍以上 7 倍以下的罚款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</w:t>
            </w:r>
            <w:r>
              <w:rPr>
                <w:spacing w:val="3"/>
              </w:rPr>
              <w:t>没有违法所得的，处以 15 万元以上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35 万元以下的罚款。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46" w:type="dxa"/>
            <w:vAlign w:val="top"/>
          </w:tcPr>
          <w:p>
            <w:pPr>
              <w:pStyle w:val="TableText"/>
              <w:ind w:left="109" w:right="93" w:firstLine="2"/>
              <w:spacing w:before="47" w:line="224" w:lineRule="auto"/>
              <w:jc w:val="both"/>
              <w:rPr/>
            </w:pPr>
            <w:r>
              <w:rPr>
                <w:spacing w:val="5"/>
              </w:rPr>
              <w:t>违法所得 5 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，或者</w:t>
            </w:r>
            <w:r>
              <w:rPr/>
              <w:t xml:space="preserve"> </w:t>
            </w:r>
            <w:r>
              <w:rPr/>
              <w:t>服务费用 10 万元以上的；没 </w:t>
            </w:r>
            <w:r>
              <w:rPr>
                <w:spacing w:val="10"/>
              </w:rPr>
              <w:t>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，有《规定》</w:t>
            </w:r>
            <w:r>
              <w:rPr/>
              <w:t xml:space="preserve"> </w:t>
            </w:r>
            <w:r>
              <w:rPr>
                <w:spacing w:val="10"/>
              </w:rPr>
              <w:t>第十三条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、第十四条情形之</w:t>
            </w:r>
            <w:r>
              <w:rPr/>
              <w:t xml:space="preserve"> </w:t>
            </w:r>
            <w:r>
              <w:rPr>
                <w:spacing w:val="5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pStyle w:val="TableText"/>
              <w:ind w:left="113" w:right="108" w:firstLine="1"/>
              <w:spacing w:before="47" w:line="224" w:lineRule="auto"/>
              <w:jc w:val="both"/>
              <w:rPr/>
            </w:pPr>
            <w:r>
              <w:rPr>
                <w:spacing w:val="8"/>
              </w:rPr>
              <w:t>没收违法所得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，处违法所得 7 倍以</w:t>
            </w:r>
            <w:r>
              <w:rPr/>
              <w:t xml:space="preserve"> </w:t>
            </w:r>
            <w:r>
              <w:rPr>
                <w:spacing w:val="3"/>
              </w:rPr>
              <w:t>上 10 倍以下的罚款；没有违法所得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的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，处 35 万元以上 50 万元以下的</w:t>
            </w:r>
            <w:r>
              <w:rPr/>
              <w:t xml:space="preserve"> </w:t>
            </w:r>
            <w:r>
              <w:rPr>
                <w:spacing w:val="8"/>
              </w:rPr>
              <w:t>罚款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；责令停业整顿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>
                <w:spacing w:val="-35"/>
              </w:rPr>
              <w:t xml:space="preserve"> </w:t>
            </w:r>
            <w:r>
              <w:rPr>
                <w:spacing w:val="8"/>
              </w:rPr>
              <w:t>吊销营业执</w:t>
            </w:r>
            <w:r>
              <w:rPr/>
              <w:t xml:space="preserve"> </w:t>
            </w:r>
            <w:r>
              <w:rPr>
                <w:spacing w:val="2"/>
              </w:rPr>
              <w:t>照。</w:t>
            </w:r>
          </w:p>
        </w:tc>
      </w:tr>
      <w:tr>
        <w:trPr>
          <w:trHeight w:val="2126" w:hRule="atLeast"/>
        </w:trPr>
        <w:tc>
          <w:tcPr>
            <w:tcW w:w="821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242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34" w:firstLine="404"/>
              <w:spacing w:before="82" w:line="228" w:lineRule="auto"/>
              <w:jc w:val="both"/>
              <w:rPr/>
            </w:pPr>
            <w:r>
              <w:rPr>
                <w:spacing w:val="8"/>
              </w:rPr>
              <w:t>经营者对商品或者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服务作虚假或者引人误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解的宣传的。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08" w:right="68" w:firstLine="397"/>
              <w:spacing w:before="165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第五十六第一款第六项</w:t>
            </w:r>
            <w:r>
              <w:rPr>
                <w:b/>
                <w:bCs/>
                <w:spacing w:val="63"/>
              </w:rPr>
              <w:t xml:space="preserve"> </w:t>
            </w:r>
            <w:r>
              <w:rPr>
                <w:spacing w:val="9"/>
              </w:rPr>
              <w:t>经营者有下列情</w:t>
            </w:r>
            <w:r>
              <w:rPr/>
              <w:t xml:space="preserve">  </w:t>
            </w:r>
            <w:r>
              <w:rPr>
                <w:spacing w:val="5"/>
              </w:rPr>
              <w:t>形之一，除承担相应的民事责任外，其他有关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法律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、法规对处罚机关和处罚方式有规定的，</w:t>
            </w:r>
            <w:r>
              <w:rPr/>
              <w:t xml:space="preserve"> </w:t>
            </w:r>
            <w:r>
              <w:rPr>
                <w:spacing w:val="5"/>
              </w:rPr>
              <w:t>依照法律、法规的规定执行；法律、法规未作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规定的，由工商行政管理部门或者其他有关行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政部门责令改正，可以根据情节单处或者并处</w:t>
            </w:r>
          </w:p>
        </w:tc>
        <w:tc>
          <w:tcPr>
            <w:tcW w:w="720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46" w:type="dxa"/>
            <w:vAlign w:val="top"/>
          </w:tcPr>
          <w:p>
            <w:pPr>
              <w:pStyle w:val="TableText"/>
              <w:ind w:left="109" w:firstLine="2"/>
              <w:spacing w:before="320" w:line="231" w:lineRule="auto"/>
              <w:rPr/>
            </w:pPr>
            <w:r>
              <w:rPr>
                <w:spacing w:val="4"/>
              </w:rPr>
              <w:t>违法所得 2 万元以下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，或者</w:t>
            </w:r>
            <w:r>
              <w:rPr/>
              <w:t xml:space="preserve">   </w:t>
            </w:r>
            <w:r>
              <w:rPr>
                <w:spacing w:val="5"/>
              </w:rPr>
              <w:t>服务费用 5 万元以下的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。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 </w:t>
            </w:r>
            <w:r>
              <w:rPr>
                <w:spacing w:val="4"/>
              </w:rPr>
              <w:t>没有违法所得的，有《规定》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第十一条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、第十二条情形之</w:t>
            </w:r>
            <w:r>
              <w:rPr/>
              <w:t xml:space="preserve">   </w:t>
            </w:r>
            <w:r>
              <w:rPr>
                <w:spacing w:val="4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spacing w:line="3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75" w:firstLine="2"/>
              <w:spacing w:before="81" w:line="228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；没收违法所得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，处以违</w:t>
            </w:r>
            <w:r>
              <w:rPr/>
              <w:t xml:space="preserve"> </w:t>
            </w:r>
            <w:r>
              <w:rPr>
                <w:spacing w:val="3"/>
              </w:rPr>
              <w:t>法所得 1 倍以上 3 倍以下的罚款；</w:t>
            </w:r>
          </w:p>
          <w:p>
            <w:pPr>
              <w:pStyle w:val="TableText"/>
              <w:ind w:left="128" w:right="108" w:hanging="14"/>
              <w:spacing w:before="10" w:line="227" w:lineRule="auto"/>
              <w:rPr/>
            </w:pPr>
            <w:r>
              <w:rPr>
                <w:spacing w:val="3"/>
              </w:rPr>
              <w:t>没有违法所得的，处以 15 万元以下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</w:tbl>
    <w:p>
      <w:pPr>
        <w:spacing w:line="111" w:lineRule="exact"/>
        <w:rPr>
          <w:rFonts w:ascii="Arial"/>
          <w:sz w:val="9"/>
        </w:rPr>
      </w:pPr>
      <w:r/>
    </w:p>
    <w:p>
      <w:pPr>
        <w:spacing w:line="111" w:lineRule="exact"/>
        <w:sectPr>
          <w:footerReference w:type="default" r:id="rId397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9"/>
          <w:szCs w:val="9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242"/>
        <w:gridCol w:w="4138"/>
        <w:gridCol w:w="720"/>
        <w:gridCol w:w="2646"/>
        <w:gridCol w:w="3289"/>
      </w:tblGrid>
      <w:tr>
        <w:trPr>
          <w:trHeight w:val="199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29" w:hanging="1"/>
              <w:spacing w:before="49" w:line="230" w:lineRule="auto"/>
              <w:jc w:val="both"/>
              <w:rPr/>
            </w:pPr>
            <w:r>
              <w:rPr>
                <w:spacing w:val="5"/>
              </w:rPr>
              <w:t>警告、没收违法所得、处以违法所得一倍以上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十倍以下的罚款，没有违法所得的，处以五十</w:t>
            </w:r>
            <w:r>
              <w:rPr>
                <w:spacing w:val="7"/>
              </w:rPr>
              <w:t xml:space="preserve">  </w:t>
            </w:r>
            <w:r>
              <w:rPr/>
              <w:t>万元以下的罚款；情节严重的，责令停业整顿、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吊销营业执照：</w:t>
            </w:r>
          </w:p>
          <w:p>
            <w:pPr>
              <w:pStyle w:val="TableText"/>
              <w:ind w:left="125" w:right="120" w:firstLine="386"/>
              <w:spacing w:before="11" w:line="227" w:lineRule="auto"/>
              <w:rPr/>
            </w:pPr>
            <w:r>
              <w:rPr>
                <w:spacing w:val="7"/>
              </w:rPr>
              <w:t>(六)对商品或者服务作虚假或者引人误解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的宣传的。</w:t>
            </w:r>
          </w:p>
        </w:tc>
        <w:tc>
          <w:tcPr>
            <w:tcW w:w="720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46" w:type="dxa"/>
            <w:vAlign w:val="top"/>
          </w:tcPr>
          <w:p>
            <w:pPr>
              <w:pStyle w:val="TableText"/>
              <w:ind w:left="109" w:right="23" w:firstLine="2"/>
              <w:spacing w:before="254" w:line="230" w:lineRule="auto"/>
              <w:jc w:val="both"/>
              <w:rPr/>
            </w:pPr>
            <w:r>
              <w:rPr>
                <w:spacing w:val="4"/>
              </w:rPr>
              <w:t>违法所得 2 万元以上 5 万元</w:t>
            </w:r>
            <w:r>
              <w:rPr>
                <w:spacing w:val="6"/>
              </w:rPr>
              <w:t xml:space="preserve">  </w:t>
            </w:r>
            <w:r>
              <w:rPr>
                <w:spacing w:val="10"/>
              </w:rPr>
              <w:t>以下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，或者服务费用5 万元</w:t>
            </w:r>
            <w:r>
              <w:rPr/>
              <w:t xml:space="preserve">  </w:t>
            </w:r>
            <w:r>
              <w:rPr/>
              <w:t>以上 10 万元以下的；没有违</w:t>
            </w:r>
            <w:r>
              <w:rPr>
                <w:spacing w:val="1"/>
              </w:rPr>
              <w:t xml:space="preserve">  </w:t>
            </w:r>
            <w:r>
              <w:rPr>
                <w:spacing w:val="7"/>
              </w:rPr>
              <w:t>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7"/>
              </w:rPr>
              <w:t>不具有《规定》</w:t>
            </w:r>
            <w:r>
              <w:rPr/>
              <w:t xml:space="preserve"> </w:t>
            </w:r>
            <w:r>
              <w:rPr>
                <w:spacing w:val="6"/>
              </w:rPr>
              <w:t>从重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、从轻情形的</w:t>
            </w:r>
            <w:r>
              <w:rPr>
                <w:spacing w:val="-30"/>
              </w:rPr>
              <w:t xml:space="preserve"> </w:t>
            </w:r>
            <w:r>
              <w:rPr>
                <w:spacing w:val="6"/>
              </w:rPr>
              <w:t>。。</w:t>
            </w:r>
          </w:p>
        </w:tc>
        <w:tc>
          <w:tcPr>
            <w:tcW w:w="3289" w:type="dxa"/>
            <w:vAlign w:val="top"/>
          </w:tcPr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30" w:lineRule="auto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；没收违法所得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，处以违</w:t>
            </w:r>
            <w:r>
              <w:rPr/>
              <w:t xml:space="preserve"> </w:t>
            </w:r>
            <w:r>
              <w:rPr>
                <w:spacing w:val="5"/>
              </w:rPr>
              <w:t>法所得 3 倍以上 7 倍以下的罚款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</w:t>
            </w:r>
            <w:r>
              <w:rPr>
                <w:spacing w:val="3"/>
              </w:rPr>
              <w:t>没有违法所得的，处以 15 万元以上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35 万元以下的罚款。</w:t>
            </w:r>
          </w:p>
        </w:tc>
      </w:tr>
      <w:tr>
        <w:trPr>
          <w:trHeight w:val="241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46" w:type="dxa"/>
            <w:vAlign w:val="top"/>
          </w:tcPr>
          <w:p>
            <w:pPr>
              <w:spacing w:line="3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3" w:firstLine="2"/>
              <w:spacing w:before="81" w:line="231" w:lineRule="auto"/>
              <w:jc w:val="both"/>
              <w:rPr/>
            </w:pPr>
            <w:r>
              <w:rPr>
                <w:spacing w:val="5"/>
              </w:rPr>
              <w:t>违法所得 5 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，或者</w:t>
            </w:r>
            <w:r>
              <w:rPr/>
              <w:t xml:space="preserve"> </w:t>
            </w:r>
            <w:r>
              <w:rPr/>
              <w:t>服务费用 10 万元以上的；没 </w:t>
            </w:r>
            <w:r>
              <w:rPr>
                <w:spacing w:val="10"/>
              </w:rPr>
              <w:t>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，有《规定》</w:t>
            </w:r>
            <w:r>
              <w:rPr/>
              <w:t xml:space="preserve"> </w:t>
            </w:r>
            <w:r>
              <w:rPr>
                <w:spacing w:val="10"/>
              </w:rPr>
              <w:t>第十三条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、第十四条情形之</w:t>
            </w:r>
            <w:r>
              <w:rPr/>
              <w:t xml:space="preserve"> </w:t>
            </w:r>
            <w:r>
              <w:rPr>
                <w:spacing w:val="5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spacing w:line="3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1"/>
              <w:spacing w:before="82" w:line="230" w:lineRule="auto"/>
              <w:jc w:val="both"/>
              <w:rPr/>
            </w:pPr>
            <w:r>
              <w:rPr>
                <w:spacing w:val="8"/>
              </w:rPr>
              <w:t>没收违法所得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，处违法所得 7 倍以</w:t>
            </w:r>
            <w:r>
              <w:rPr/>
              <w:t xml:space="preserve"> </w:t>
            </w:r>
            <w:r>
              <w:rPr>
                <w:spacing w:val="3"/>
              </w:rPr>
              <w:t>上 10 倍以下的罚款；没有违法所得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的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，处 35 万元以上 50 万元以下的</w:t>
            </w:r>
            <w:r>
              <w:rPr/>
              <w:t xml:space="preserve"> </w:t>
            </w:r>
            <w:r>
              <w:rPr>
                <w:spacing w:val="8"/>
              </w:rPr>
              <w:t>罚款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；责令停业整顿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>
                <w:spacing w:val="-35"/>
              </w:rPr>
              <w:t xml:space="preserve"> </w:t>
            </w:r>
            <w:r>
              <w:rPr>
                <w:spacing w:val="8"/>
              </w:rPr>
              <w:t>吊销营业执</w:t>
            </w:r>
            <w:r>
              <w:rPr/>
              <w:t xml:space="preserve"> </w:t>
            </w:r>
            <w:r>
              <w:rPr>
                <w:spacing w:val="2"/>
              </w:rPr>
              <w:t>照。</w:t>
            </w:r>
          </w:p>
        </w:tc>
      </w:tr>
      <w:tr>
        <w:trPr>
          <w:trHeight w:val="1984" w:hRule="atLeast"/>
        </w:trPr>
        <w:tc>
          <w:tcPr>
            <w:tcW w:w="821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0" w:lineRule="auto"/>
              <w:rPr/>
            </w:pPr>
            <w:r>
              <w:rPr/>
              <w:t>7</w:t>
            </w:r>
          </w:p>
        </w:tc>
        <w:tc>
          <w:tcPr>
            <w:tcW w:w="2242" w:type="dxa"/>
            <w:vAlign w:val="top"/>
          </w:tcPr>
          <w:p>
            <w:pPr>
              <w:pStyle w:val="TableText"/>
              <w:ind w:left="105" w:right="31" w:firstLine="404"/>
              <w:spacing w:before="96" w:line="230" w:lineRule="auto"/>
              <w:jc w:val="both"/>
              <w:rPr/>
            </w:pPr>
            <w:r>
              <w:rPr>
                <w:spacing w:val="8"/>
              </w:rPr>
              <w:t>经营者拒绝或者拖</w:t>
            </w:r>
            <w:r>
              <w:rPr>
                <w:spacing w:val="2"/>
              </w:rPr>
              <w:t xml:space="preserve">   </w:t>
            </w:r>
            <w:r>
              <w:rPr>
                <w:spacing w:val="9"/>
              </w:rPr>
              <w:t>延有关行政部门责令对</w:t>
            </w:r>
            <w:r>
              <w:rPr>
                <w:spacing w:val="1"/>
              </w:rPr>
              <w:t xml:space="preserve">   </w:t>
            </w:r>
            <w:r>
              <w:rPr>
                <w:spacing w:val="9"/>
              </w:rPr>
              <w:t>缺陷商品或者服务采取</w:t>
            </w:r>
            <w:r>
              <w:rPr>
                <w:spacing w:val="1"/>
              </w:rPr>
              <w:t xml:space="preserve">   </w:t>
            </w:r>
            <w:r>
              <w:rPr/>
              <w:t>停止销售、警示、召回、</w:t>
            </w:r>
            <w:r>
              <w:rPr>
                <w:spacing w:val="8"/>
              </w:rPr>
              <w:t xml:space="preserve"> </w:t>
            </w:r>
            <w:r>
              <w:rPr>
                <w:spacing w:val="4"/>
              </w:rPr>
              <w:t>无害化处理</w:t>
            </w:r>
            <w:r>
              <w:rPr>
                <w:spacing w:val="-25"/>
              </w:rPr>
              <w:t xml:space="preserve"> </w:t>
            </w:r>
            <w:r>
              <w:rPr>
                <w:spacing w:val="4"/>
              </w:rPr>
              <w:t>、销毁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、停</w:t>
            </w:r>
            <w:r>
              <w:rPr/>
              <w:t xml:space="preserve">   </w:t>
            </w:r>
            <w:r>
              <w:rPr>
                <w:spacing w:val="9"/>
              </w:rPr>
              <w:t>止生产或者服务等措施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08" w:right="68" w:firstLine="397"/>
              <w:spacing w:before="95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第五十六第一款第七项</w:t>
            </w:r>
            <w:r>
              <w:rPr>
                <w:b/>
                <w:bCs/>
                <w:spacing w:val="63"/>
              </w:rPr>
              <w:t xml:space="preserve"> </w:t>
            </w:r>
            <w:r>
              <w:rPr>
                <w:spacing w:val="9"/>
              </w:rPr>
              <w:t>经营者有下列情</w:t>
            </w:r>
            <w:r>
              <w:rPr/>
              <w:t xml:space="preserve">  </w:t>
            </w:r>
            <w:r>
              <w:rPr>
                <w:spacing w:val="5"/>
              </w:rPr>
              <w:t>形之一，除承担相应的民事责任外，其他有关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法律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、法规对处罚机关和处罚方式有规定的，</w:t>
            </w:r>
            <w:r>
              <w:rPr/>
              <w:t xml:space="preserve"> </w:t>
            </w:r>
            <w:r>
              <w:rPr>
                <w:spacing w:val="5"/>
              </w:rPr>
              <w:t>依照法律、法规的规定执行；法律、法规未作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规定的，由工商行政管理部门或者其他有关行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政部门责令改正，可以根据情节单处或者并处</w:t>
            </w:r>
          </w:p>
        </w:tc>
        <w:tc>
          <w:tcPr>
            <w:tcW w:w="720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46" w:type="dxa"/>
            <w:vAlign w:val="top"/>
          </w:tcPr>
          <w:p>
            <w:pPr>
              <w:pStyle w:val="TableText"/>
              <w:ind w:left="109" w:firstLine="2"/>
              <w:spacing w:before="248" w:line="231" w:lineRule="auto"/>
              <w:rPr/>
            </w:pPr>
            <w:r>
              <w:rPr>
                <w:spacing w:val="4"/>
              </w:rPr>
              <w:t>违法所得 2 万元以下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，或者</w:t>
            </w:r>
            <w:r>
              <w:rPr/>
              <w:t xml:space="preserve">   </w:t>
            </w:r>
            <w:r>
              <w:rPr>
                <w:spacing w:val="5"/>
              </w:rPr>
              <w:t>服务费用 5 万元以下的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。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 </w:t>
            </w:r>
            <w:r>
              <w:rPr>
                <w:spacing w:val="4"/>
              </w:rPr>
              <w:t>没有违法所得的，有《规定》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第十一条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、第十二条情形之</w:t>
            </w:r>
            <w:r>
              <w:rPr/>
              <w:t xml:space="preserve">   </w:t>
            </w:r>
            <w:r>
              <w:rPr>
                <w:spacing w:val="4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75" w:firstLine="2"/>
              <w:spacing w:before="82" w:line="22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；没收违法所得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，处以违</w:t>
            </w:r>
            <w:r>
              <w:rPr/>
              <w:t xml:space="preserve"> </w:t>
            </w:r>
            <w:r>
              <w:rPr>
                <w:spacing w:val="3"/>
              </w:rPr>
              <w:t>法所得 1 倍以上 3 倍以下的罚款；</w:t>
            </w:r>
          </w:p>
          <w:p>
            <w:pPr>
              <w:pStyle w:val="TableText"/>
              <w:ind w:left="128" w:right="108" w:hanging="14"/>
              <w:spacing w:before="12" w:line="229" w:lineRule="auto"/>
              <w:rPr/>
            </w:pPr>
            <w:r>
              <w:rPr>
                <w:spacing w:val="3"/>
              </w:rPr>
              <w:t>没有违法所得的，处以 15 万元以下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98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242"/>
        <w:gridCol w:w="4138"/>
        <w:gridCol w:w="720"/>
        <w:gridCol w:w="2646"/>
        <w:gridCol w:w="3289"/>
      </w:tblGrid>
      <w:tr>
        <w:trPr>
          <w:trHeight w:val="239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23"/>
              <w:spacing w:before="51" w:line="211" w:lineRule="auto"/>
              <w:rPr/>
            </w:pPr>
            <w:r>
              <w:rPr>
                <w:spacing w:val="-6"/>
              </w:rPr>
              <w:t>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29" w:hanging="1"/>
              <w:spacing w:before="49" w:line="230" w:lineRule="auto"/>
              <w:jc w:val="both"/>
              <w:rPr/>
            </w:pPr>
            <w:r>
              <w:rPr>
                <w:spacing w:val="5"/>
              </w:rPr>
              <w:t>警告、没收违法所得、处以违法所得一倍以上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十倍以下的罚款，没有违法所得的，处以五十</w:t>
            </w:r>
            <w:r>
              <w:rPr>
                <w:spacing w:val="7"/>
              </w:rPr>
              <w:t xml:space="preserve">  </w:t>
            </w:r>
            <w:r>
              <w:rPr/>
              <w:t>万元以下的罚款；情节严重的，责令停业整顿、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吊销营业执照:</w:t>
            </w:r>
          </w:p>
          <w:p>
            <w:pPr>
              <w:pStyle w:val="TableText"/>
              <w:ind w:left="107" w:right="53" w:firstLine="404"/>
              <w:spacing w:before="8" w:line="231" w:lineRule="auto"/>
              <w:jc w:val="both"/>
              <w:rPr/>
            </w:pPr>
            <w:r>
              <w:rPr>
                <w:spacing w:val="7"/>
              </w:rPr>
              <w:t>(七)拒绝或者拖延有关行政部门责令对缺</w:t>
            </w:r>
            <w:r>
              <w:rPr>
                <w:spacing w:val="4"/>
              </w:rPr>
              <w:t xml:space="preserve">  </w:t>
            </w:r>
            <w:r>
              <w:rPr>
                <w:spacing w:val="8"/>
              </w:rPr>
              <w:t>陷商品或者服务采取停止销售、警示、召回、</w:t>
            </w:r>
            <w:r>
              <w:rPr>
                <w:spacing w:val="10"/>
              </w:rPr>
              <w:t xml:space="preserve"> </w:t>
            </w:r>
            <w:r>
              <w:rPr>
                <w:spacing w:val="5"/>
              </w:rPr>
              <w:t>无害化处理、销毁、停止生产或者服务等措施</w:t>
            </w:r>
            <w:r>
              <w:rPr>
                <w:spacing w:val="8"/>
              </w:rPr>
              <w:t xml:space="preserve">  </w:t>
            </w:r>
            <w:r>
              <w:rPr>
                <w:spacing w:val="3"/>
              </w:rPr>
              <w:t>的。</w:t>
            </w:r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46" w:type="dxa"/>
            <w:vAlign w:val="top"/>
          </w:tcPr>
          <w:p>
            <w:pPr>
              <w:spacing w:line="3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2" w:firstLine="2"/>
              <w:spacing w:before="81" w:line="230" w:lineRule="auto"/>
              <w:jc w:val="both"/>
              <w:rPr/>
            </w:pPr>
            <w:r>
              <w:rPr>
                <w:spacing w:val="4"/>
              </w:rPr>
              <w:t>违法所得 2 万元以上 5 万元</w:t>
            </w:r>
            <w:r>
              <w:rPr>
                <w:spacing w:val="13"/>
              </w:rPr>
              <w:t xml:space="preserve"> </w:t>
            </w:r>
            <w:r>
              <w:rPr>
                <w:spacing w:val="10"/>
              </w:rPr>
              <w:t>以下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，或者服务费用5 万元</w:t>
            </w:r>
            <w:r>
              <w:rPr/>
              <w:t xml:space="preserve"> </w:t>
            </w:r>
            <w:r>
              <w:rPr/>
              <w:t>以上 10 万元以下的；没有违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，不具有《规定》</w:t>
            </w:r>
            <w:r>
              <w:rPr/>
              <w:t xml:space="preserve"> </w:t>
            </w:r>
            <w:r>
              <w:rPr>
                <w:spacing w:val="5"/>
              </w:rPr>
              <w:t>从重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、从轻情形的。</w:t>
            </w:r>
          </w:p>
        </w:tc>
        <w:tc>
          <w:tcPr>
            <w:tcW w:w="3289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30" w:lineRule="auto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；没收违法所得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，处以违</w:t>
            </w:r>
            <w:r>
              <w:rPr/>
              <w:t xml:space="preserve"> </w:t>
            </w:r>
            <w:r>
              <w:rPr>
                <w:spacing w:val="5"/>
              </w:rPr>
              <w:t>法所得 3 倍以上 7 倍以下的罚款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</w:t>
            </w:r>
            <w:r>
              <w:rPr>
                <w:spacing w:val="3"/>
              </w:rPr>
              <w:t>没有违法所得的，处以 15 万元以上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35 万元以下的罚款。</w:t>
            </w:r>
          </w:p>
        </w:tc>
      </w:tr>
      <w:tr>
        <w:trPr>
          <w:trHeight w:val="222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46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3" w:firstLine="2"/>
              <w:spacing w:before="82" w:line="231" w:lineRule="auto"/>
              <w:jc w:val="both"/>
              <w:rPr/>
            </w:pPr>
            <w:r>
              <w:rPr>
                <w:spacing w:val="5"/>
              </w:rPr>
              <w:t>违法所得 5 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，或者</w:t>
            </w:r>
            <w:r>
              <w:rPr/>
              <w:t xml:space="preserve"> </w:t>
            </w:r>
            <w:r>
              <w:rPr/>
              <w:t>服务费用 10 万元以上的；没 </w:t>
            </w:r>
            <w:r>
              <w:rPr>
                <w:spacing w:val="10"/>
              </w:rPr>
              <w:t>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，有《规定》</w:t>
            </w:r>
            <w:r>
              <w:rPr/>
              <w:t xml:space="preserve"> </w:t>
            </w:r>
            <w:r>
              <w:rPr>
                <w:spacing w:val="10"/>
              </w:rPr>
              <w:t>第十三条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、第十四条情形之</w:t>
            </w:r>
            <w:r>
              <w:rPr/>
              <w:t xml:space="preserve"> </w:t>
            </w:r>
            <w:r>
              <w:rPr>
                <w:spacing w:val="5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1"/>
              <w:spacing w:before="81" w:line="230" w:lineRule="auto"/>
              <w:jc w:val="both"/>
              <w:rPr/>
            </w:pPr>
            <w:r>
              <w:rPr>
                <w:spacing w:val="8"/>
              </w:rPr>
              <w:t>没收违法所得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，处违法所得 7 倍以</w:t>
            </w:r>
            <w:r>
              <w:rPr/>
              <w:t xml:space="preserve"> </w:t>
            </w:r>
            <w:r>
              <w:rPr>
                <w:spacing w:val="3"/>
              </w:rPr>
              <w:t>上 10 倍以下的罚款；没有违法所得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的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，处 35 万元以上 50 万元以下的</w:t>
            </w:r>
            <w:r>
              <w:rPr/>
              <w:t xml:space="preserve"> </w:t>
            </w:r>
            <w:r>
              <w:rPr>
                <w:spacing w:val="8"/>
              </w:rPr>
              <w:t>罚款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；责令停业整顿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>
                <w:spacing w:val="-35"/>
              </w:rPr>
              <w:t xml:space="preserve"> </w:t>
            </w:r>
            <w:r>
              <w:rPr>
                <w:spacing w:val="8"/>
              </w:rPr>
              <w:t>吊销营业执</w:t>
            </w:r>
            <w:r>
              <w:rPr/>
              <w:t xml:space="preserve"> </w:t>
            </w:r>
            <w:r>
              <w:rPr>
                <w:spacing w:val="2"/>
              </w:rPr>
              <w:t>照。</w:t>
            </w:r>
          </w:p>
        </w:tc>
      </w:tr>
      <w:tr>
        <w:trPr>
          <w:trHeight w:val="1984" w:hRule="atLeast"/>
        </w:trPr>
        <w:tc>
          <w:tcPr>
            <w:tcW w:w="821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1" w:lineRule="auto"/>
              <w:rPr/>
            </w:pPr>
            <w:r>
              <w:rPr/>
              <w:t>8</w:t>
            </w:r>
          </w:p>
        </w:tc>
        <w:tc>
          <w:tcPr>
            <w:tcW w:w="2242" w:type="dxa"/>
            <w:vAlign w:val="top"/>
          </w:tcPr>
          <w:p>
            <w:pPr>
              <w:pStyle w:val="TableText"/>
              <w:ind w:left="107" w:right="31" w:firstLine="402"/>
              <w:spacing w:before="89" w:line="231" w:lineRule="auto"/>
              <w:rPr/>
            </w:pPr>
            <w:r>
              <w:rPr>
                <w:spacing w:val="12"/>
              </w:rPr>
              <w:t>经营者对消费者提</w:t>
            </w:r>
            <w:r>
              <w:rPr>
                <w:spacing w:val="1"/>
              </w:rPr>
              <w:t xml:space="preserve">  </w:t>
            </w:r>
            <w:r>
              <w:rPr/>
              <w:t>出的修理、重作、更换、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退货</w:t>
            </w:r>
            <w:r>
              <w:rPr>
                <w:spacing w:val="-28"/>
              </w:rPr>
              <w:t xml:space="preserve"> </w:t>
            </w:r>
            <w:r>
              <w:rPr>
                <w:spacing w:val="8"/>
              </w:rPr>
              <w:t>、补足商品数量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/>
              <w:t xml:space="preserve">  </w:t>
            </w:r>
            <w:r>
              <w:rPr>
                <w:spacing w:val="12"/>
              </w:rPr>
              <w:t>退还货款和服务费用或</w:t>
            </w:r>
            <w:r>
              <w:rPr/>
              <w:t xml:space="preserve">  </w:t>
            </w:r>
            <w:r>
              <w:rPr>
                <w:spacing w:val="8"/>
              </w:rPr>
              <w:t>者赔偿损失的要求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，故</w:t>
            </w:r>
            <w:r>
              <w:rPr/>
              <w:t xml:space="preserve">  </w:t>
            </w:r>
            <w:r>
              <w:rPr>
                <w:spacing w:val="34"/>
              </w:rPr>
              <w:t>意拖延或者无理拒绝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08" w:right="68" w:firstLine="397"/>
              <w:spacing w:before="88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第五十六第一款第八项</w:t>
            </w:r>
            <w:r>
              <w:rPr>
                <w:b/>
                <w:bCs/>
                <w:spacing w:val="63"/>
              </w:rPr>
              <w:t xml:space="preserve"> </w:t>
            </w:r>
            <w:r>
              <w:rPr>
                <w:spacing w:val="9"/>
              </w:rPr>
              <w:t>经营者有下列情</w:t>
            </w:r>
            <w:r>
              <w:rPr/>
              <w:t xml:space="preserve">  </w:t>
            </w:r>
            <w:r>
              <w:rPr>
                <w:spacing w:val="5"/>
              </w:rPr>
              <w:t>形之一，除承担相应的民事责任外，其他有关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法律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、法规对处罚机关和处罚方式有规定的，</w:t>
            </w:r>
            <w:r>
              <w:rPr/>
              <w:t xml:space="preserve"> </w:t>
            </w:r>
            <w:r>
              <w:rPr>
                <w:spacing w:val="5"/>
              </w:rPr>
              <w:t>依照法律、法规的规定执行；法律、法规未作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规定的，由工商行政管理部门或者其他有关行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政部门责令改正，可以根据情节单处或者并处</w:t>
            </w:r>
          </w:p>
        </w:tc>
        <w:tc>
          <w:tcPr>
            <w:tcW w:w="720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46" w:type="dxa"/>
            <w:vAlign w:val="top"/>
          </w:tcPr>
          <w:p>
            <w:pPr>
              <w:pStyle w:val="TableText"/>
              <w:ind w:left="109" w:firstLine="2"/>
              <w:spacing w:before="248" w:line="231" w:lineRule="auto"/>
              <w:rPr/>
            </w:pPr>
            <w:r>
              <w:rPr>
                <w:spacing w:val="4"/>
              </w:rPr>
              <w:t>违法所得 2 万元以下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，或者</w:t>
            </w:r>
            <w:r>
              <w:rPr/>
              <w:t xml:space="preserve">   </w:t>
            </w:r>
            <w:r>
              <w:rPr>
                <w:spacing w:val="5"/>
              </w:rPr>
              <w:t>服务费用 5 万元以下的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。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 </w:t>
            </w:r>
            <w:r>
              <w:rPr>
                <w:spacing w:val="4"/>
              </w:rPr>
              <w:t>没有违法所得的，有《规定》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第十一条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、第十二条情形之</w:t>
            </w:r>
            <w:r>
              <w:rPr/>
              <w:t xml:space="preserve">   </w:t>
            </w:r>
            <w:r>
              <w:rPr>
                <w:spacing w:val="4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75" w:firstLine="2"/>
              <w:spacing w:before="81" w:line="22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；没收违法所得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，处以违</w:t>
            </w:r>
            <w:r>
              <w:rPr/>
              <w:t xml:space="preserve"> </w:t>
            </w:r>
            <w:r>
              <w:rPr>
                <w:spacing w:val="3"/>
              </w:rPr>
              <w:t>法所得 1 倍以上 3 倍以下的罚款；</w:t>
            </w:r>
          </w:p>
          <w:p>
            <w:pPr>
              <w:pStyle w:val="TableText"/>
              <w:ind w:left="128" w:right="108" w:hanging="14"/>
              <w:spacing w:before="13" w:line="227" w:lineRule="auto"/>
              <w:rPr/>
            </w:pPr>
            <w:r>
              <w:rPr>
                <w:spacing w:val="3"/>
              </w:rPr>
              <w:t>没有违法所得的，处以 15 万元以下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399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242"/>
        <w:gridCol w:w="4138"/>
        <w:gridCol w:w="720"/>
        <w:gridCol w:w="2646"/>
        <w:gridCol w:w="3289"/>
      </w:tblGrid>
      <w:tr>
        <w:trPr>
          <w:trHeight w:val="239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23"/>
              <w:spacing w:before="51" w:line="211" w:lineRule="auto"/>
              <w:rPr/>
            </w:pPr>
            <w:r>
              <w:rPr>
                <w:spacing w:val="-6"/>
              </w:rPr>
              <w:t>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29" w:hanging="1"/>
              <w:spacing w:before="49" w:line="230" w:lineRule="auto"/>
              <w:jc w:val="both"/>
              <w:rPr/>
            </w:pPr>
            <w:r>
              <w:rPr>
                <w:spacing w:val="5"/>
              </w:rPr>
              <w:t>警告、没收违法所得、处以违法所得一倍以上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十倍以下的罚款，没有违法所得的，处以五十</w:t>
            </w:r>
            <w:r>
              <w:rPr>
                <w:spacing w:val="7"/>
              </w:rPr>
              <w:t xml:space="preserve">  </w:t>
            </w:r>
            <w:r>
              <w:rPr/>
              <w:t>万元以下的罚款；情节严重的，责令停业整顿、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吊销营业执照:</w:t>
            </w:r>
          </w:p>
          <w:p>
            <w:pPr>
              <w:pStyle w:val="TableText"/>
              <w:ind w:left="109" w:right="106" w:firstLine="402"/>
              <w:spacing w:before="8" w:line="231" w:lineRule="auto"/>
              <w:rPr/>
            </w:pPr>
            <w:r>
              <w:rPr>
                <w:spacing w:val="8"/>
              </w:rPr>
              <w:t>(八)对消费者提出的修理、重作、更换、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退货、补足商品数量、退还货款和服务费用或</w:t>
            </w:r>
            <w:r>
              <w:rPr>
                <w:spacing w:val="16"/>
              </w:rPr>
              <w:t xml:space="preserve"> </w:t>
            </w:r>
            <w:r>
              <w:rPr>
                <w:spacing w:val="7"/>
              </w:rPr>
              <w:t>者赔偿损失的要求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，故意拖延或者无理拒绝</w:t>
            </w:r>
            <w:r>
              <w:rPr/>
              <w:t xml:space="preserve">   </w:t>
            </w:r>
            <w:r>
              <w:rPr>
                <w:spacing w:val="2"/>
              </w:rPr>
              <w:t>的。</w:t>
            </w:r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46" w:type="dxa"/>
            <w:vAlign w:val="top"/>
          </w:tcPr>
          <w:p>
            <w:pPr>
              <w:spacing w:line="3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2" w:firstLine="2"/>
              <w:spacing w:before="81" w:line="230" w:lineRule="auto"/>
              <w:jc w:val="both"/>
              <w:rPr/>
            </w:pPr>
            <w:r>
              <w:rPr>
                <w:spacing w:val="4"/>
              </w:rPr>
              <w:t>违法所得 2 万元以上 5 万元</w:t>
            </w:r>
            <w:r>
              <w:rPr>
                <w:spacing w:val="13"/>
              </w:rPr>
              <w:t xml:space="preserve"> </w:t>
            </w:r>
            <w:r>
              <w:rPr>
                <w:spacing w:val="10"/>
              </w:rPr>
              <w:t>以下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，或者服务费用5 万元</w:t>
            </w:r>
            <w:r>
              <w:rPr/>
              <w:t xml:space="preserve"> </w:t>
            </w:r>
            <w:r>
              <w:rPr/>
              <w:t>以上 10 万元以下的；没有违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，不具有《规定》</w:t>
            </w:r>
            <w:r>
              <w:rPr/>
              <w:t xml:space="preserve"> </w:t>
            </w:r>
            <w:r>
              <w:rPr>
                <w:spacing w:val="5"/>
              </w:rPr>
              <w:t>从重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、从轻情形的。</w:t>
            </w:r>
          </w:p>
        </w:tc>
        <w:tc>
          <w:tcPr>
            <w:tcW w:w="3289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30" w:lineRule="auto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；没收违法所得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，处以违</w:t>
            </w:r>
            <w:r>
              <w:rPr/>
              <w:t xml:space="preserve"> </w:t>
            </w:r>
            <w:r>
              <w:rPr>
                <w:spacing w:val="5"/>
              </w:rPr>
              <w:t>法所得 3 倍以上 7 倍以下的罚款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</w:t>
            </w:r>
            <w:r>
              <w:rPr>
                <w:spacing w:val="3"/>
              </w:rPr>
              <w:t>没有违法所得的，处以 15 万元以上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35 万元以下的罚款。</w:t>
            </w:r>
          </w:p>
        </w:tc>
      </w:tr>
      <w:tr>
        <w:trPr>
          <w:trHeight w:val="2378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46" w:type="dxa"/>
            <w:vAlign w:val="top"/>
          </w:tcPr>
          <w:p>
            <w:pPr>
              <w:spacing w:line="3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3" w:firstLine="2"/>
              <w:spacing w:before="82" w:line="231" w:lineRule="auto"/>
              <w:jc w:val="both"/>
              <w:rPr/>
            </w:pPr>
            <w:r>
              <w:rPr>
                <w:spacing w:val="5"/>
              </w:rPr>
              <w:t>违法所得 5 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，或者</w:t>
            </w:r>
            <w:r>
              <w:rPr/>
              <w:t xml:space="preserve"> </w:t>
            </w:r>
            <w:r>
              <w:rPr/>
              <w:t>服务费用 10 万元以上的；没 </w:t>
            </w:r>
            <w:r>
              <w:rPr>
                <w:spacing w:val="10"/>
              </w:rPr>
              <w:t>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，有《规定》</w:t>
            </w:r>
            <w:r>
              <w:rPr/>
              <w:t xml:space="preserve"> </w:t>
            </w:r>
            <w:r>
              <w:rPr>
                <w:spacing w:val="10"/>
              </w:rPr>
              <w:t>第十三条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、第十四条情形之</w:t>
            </w:r>
            <w:r>
              <w:rPr/>
              <w:t xml:space="preserve"> </w:t>
            </w:r>
            <w:r>
              <w:rPr>
                <w:spacing w:val="5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spacing w:line="3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1"/>
              <w:spacing w:before="81" w:line="230" w:lineRule="auto"/>
              <w:jc w:val="both"/>
              <w:rPr/>
            </w:pPr>
            <w:r>
              <w:rPr>
                <w:spacing w:val="8"/>
              </w:rPr>
              <w:t>没收违法所得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，处违法所得 7 倍以</w:t>
            </w:r>
            <w:r>
              <w:rPr/>
              <w:t xml:space="preserve"> </w:t>
            </w:r>
            <w:r>
              <w:rPr>
                <w:spacing w:val="3"/>
              </w:rPr>
              <w:t>上 10 倍以下的罚款；没有违法所得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的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，处 35 万元以上 50 万元以下的</w:t>
            </w:r>
            <w:r>
              <w:rPr/>
              <w:t xml:space="preserve"> </w:t>
            </w:r>
            <w:r>
              <w:rPr>
                <w:spacing w:val="8"/>
              </w:rPr>
              <w:t>罚款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；责令停业整顿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>
                <w:spacing w:val="-35"/>
              </w:rPr>
              <w:t xml:space="preserve"> </w:t>
            </w:r>
            <w:r>
              <w:rPr>
                <w:spacing w:val="8"/>
              </w:rPr>
              <w:t>吊销营业执</w:t>
            </w:r>
            <w:r>
              <w:rPr/>
              <w:t xml:space="preserve"> </w:t>
            </w:r>
            <w:r>
              <w:rPr>
                <w:spacing w:val="2"/>
              </w:rPr>
              <w:t>照。</w:t>
            </w:r>
          </w:p>
        </w:tc>
      </w:tr>
      <w:tr>
        <w:trPr>
          <w:trHeight w:val="1984" w:hRule="atLeast"/>
        </w:trPr>
        <w:tc>
          <w:tcPr>
            <w:tcW w:w="821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0" w:lineRule="auto"/>
              <w:rPr/>
            </w:pPr>
            <w:r>
              <w:rPr/>
              <w:t>9</w:t>
            </w:r>
          </w:p>
        </w:tc>
        <w:tc>
          <w:tcPr>
            <w:tcW w:w="2242" w:type="dxa"/>
            <w:vAlign w:val="top"/>
          </w:tcPr>
          <w:p>
            <w:pPr>
              <w:pStyle w:val="TableText"/>
              <w:ind w:left="106" w:right="105" w:firstLine="403"/>
              <w:spacing w:before="95" w:line="230" w:lineRule="auto"/>
              <w:jc w:val="both"/>
              <w:rPr/>
            </w:pPr>
            <w:r>
              <w:rPr>
                <w:spacing w:val="12"/>
              </w:rPr>
              <w:t>经营者侵害消费者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人格尊严</w:t>
            </w:r>
            <w:r>
              <w:rPr>
                <w:spacing w:val="-26"/>
              </w:rPr>
              <w:t xml:space="preserve"> </w:t>
            </w:r>
            <w:r>
              <w:rPr>
                <w:spacing w:val="9"/>
              </w:rPr>
              <w:t>、侵犯消费者</w:t>
            </w:r>
            <w:r>
              <w:rPr/>
              <w:t xml:space="preserve"> </w:t>
            </w:r>
            <w:r>
              <w:rPr>
                <w:spacing w:val="12"/>
              </w:rPr>
              <w:t>人身自由或者侵害消费</w:t>
            </w:r>
            <w:r>
              <w:rPr>
                <w:spacing w:val="1"/>
              </w:rPr>
              <w:t xml:space="preserve"> </w:t>
            </w:r>
            <w:r>
              <w:rPr>
                <w:spacing w:val="12"/>
              </w:rPr>
              <w:t>者个人信息依法得到保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护的权利的。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08" w:right="68" w:firstLine="397"/>
              <w:spacing w:before="96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第五十六第一款第九项</w:t>
            </w:r>
            <w:r>
              <w:rPr>
                <w:b/>
                <w:bCs/>
                <w:spacing w:val="65"/>
                <w:w w:val="101"/>
              </w:rPr>
              <w:t xml:space="preserve"> </w:t>
            </w:r>
            <w:r>
              <w:rPr>
                <w:spacing w:val="9"/>
              </w:rPr>
              <w:t>经营者有下列情</w:t>
            </w:r>
            <w:r>
              <w:rPr/>
              <w:t xml:space="preserve">  </w:t>
            </w:r>
            <w:r>
              <w:rPr>
                <w:spacing w:val="5"/>
              </w:rPr>
              <w:t>形之一，除承担相应的民事责任外，其他有关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法律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、法规对处罚机关和处罚方式有规定的，</w:t>
            </w:r>
            <w:r>
              <w:rPr/>
              <w:t xml:space="preserve"> </w:t>
            </w:r>
            <w:r>
              <w:rPr>
                <w:spacing w:val="5"/>
              </w:rPr>
              <w:t>依照法律、法规的规定执行；法律、法规未作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规定的，由工商行政管理部门或者其他有关行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政部门责令改正，可以根据情节单处或者并处</w:t>
            </w:r>
          </w:p>
        </w:tc>
        <w:tc>
          <w:tcPr>
            <w:tcW w:w="720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46" w:type="dxa"/>
            <w:vAlign w:val="top"/>
          </w:tcPr>
          <w:p>
            <w:pPr>
              <w:pStyle w:val="TableText"/>
              <w:ind w:left="109" w:firstLine="2"/>
              <w:spacing w:before="248" w:line="231" w:lineRule="auto"/>
              <w:rPr/>
            </w:pPr>
            <w:r>
              <w:rPr>
                <w:spacing w:val="4"/>
              </w:rPr>
              <w:t>违法所得 2 万元以下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，或者</w:t>
            </w:r>
            <w:r>
              <w:rPr/>
              <w:t xml:space="preserve">   </w:t>
            </w:r>
            <w:r>
              <w:rPr>
                <w:spacing w:val="5"/>
              </w:rPr>
              <w:t>服务费用 5 万元以下的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。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 </w:t>
            </w:r>
            <w:r>
              <w:rPr>
                <w:spacing w:val="4"/>
              </w:rPr>
              <w:t>没有违法所得的，有《规定》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第十一条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、第十二条情形之</w:t>
            </w:r>
            <w:r>
              <w:rPr/>
              <w:t xml:space="preserve">   </w:t>
            </w:r>
            <w:r>
              <w:rPr>
                <w:spacing w:val="4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75" w:firstLine="2"/>
              <w:spacing w:before="81" w:line="22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；没收违法所得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，处以违</w:t>
            </w:r>
            <w:r>
              <w:rPr/>
              <w:t xml:space="preserve"> </w:t>
            </w:r>
            <w:r>
              <w:rPr>
                <w:spacing w:val="3"/>
              </w:rPr>
              <w:t>法所得 1 倍以上 3 倍以下的罚款；</w:t>
            </w:r>
          </w:p>
          <w:p>
            <w:pPr>
              <w:pStyle w:val="TableText"/>
              <w:ind w:left="128" w:right="108" w:hanging="14"/>
              <w:spacing w:before="12" w:line="229" w:lineRule="auto"/>
              <w:rPr/>
            </w:pPr>
            <w:r>
              <w:rPr>
                <w:spacing w:val="3"/>
              </w:rPr>
              <w:t>没有违法所得的，处以 15 万元以下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00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242"/>
        <w:gridCol w:w="4138"/>
        <w:gridCol w:w="720"/>
        <w:gridCol w:w="2646"/>
        <w:gridCol w:w="3289"/>
      </w:tblGrid>
      <w:tr>
        <w:trPr>
          <w:trHeight w:val="253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29" w:hanging="1"/>
              <w:spacing w:before="49" w:line="230" w:lineRule="auto"/>
              <w:jc w:val="both"/>
              <w:rPr/>
            </w:pPr>
            <w:r>
              <w:rPr>
                <w:spacing w:val="5"/>
              </w:rPr>
              <w:t>警告、没收违法所得、处以违法所得一倍以上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十倍以下的罚款，没有违法所得的，处以五十</w:t>
            </w:r>
            <w:r>
              <w:rPr>
                <w:spacing w:val="7"/>
              </w:rPr>
              <w:t xml:space="preserve">  </w:t>
            </w:r>
            <w:r>
              <w:rPr/>
              <w:t>万元以下的罚款；情节严重的，责令停业整顿、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吊销营业执照:</w:t>
            </w:r>
          </w:p>
          <w:p>
            <w:pPr>
              <w:pStyle w:val="TableText"/>
              <w:ind w:left="112" w:right="120" w:firstLine="399"/>
              <w:spacing w:before="13" w:line="228" w:lineRule="auto"/>
              <w:jc w:val="both"/>
              <w:rPr/>
            </w:pPr>
            <w:r>
              <w:rPr>
                <w:spacing w:val="7"/>
              </w:rPr>
              <w:t>(九)侵害消费者人格尊严、侵犯消费者人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身自由或者侵害消费者个人信息依法得到保</w:t>
            </w:r>
            <w:r>
              <w:rPr>
                <w:spacing w:val="3"/>
              </w:rPr>
              <w:t xml:space="preserve">   </w:t>
            </w:r>
            <w:r>
              <w:rPr>
                <w:spacing w:val="6"/>
              </w:rPr>
              <w:t>护的权利的。</w:t>
            </w:r>
          </w:p>
        </w:tc>
        <w:tc>
          <w:tcPr>
            <w:tcW w:w="720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46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2" w:firstLine="2"/>
              <w:spacing w:before="82" w:line="230" w:lineRule="auto"/>
              <w:jc w:val="both"/>
              <w:rPr/>
            </w:pPr>
            <w:r>
              <w:rPr>
                <w:spacing w:val="4"/>
              </w:rPr>
              <w:t>违法所得 2 万元以上 5 万元</w:t>
            </w:r>
            <w:r>
              <w:rPr>
                <w:spacing w:val="13"/>
              </w:rPr>
              <w:t xml:space="preserve"> </w:t>
            </w:r>
            <w:r>
              <w:rPr>
                <w:spacing w:val="10"/>
              </w:rPr>
              <w:t>以下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，或者服务费用5 万元</w:t>
            </w:r>
            <w:r>
              <w:rPr/>
              <w:t xml:space="preserve"> </w:t>
            </w:r>
            <w:r>
              <w:rPr/>
              <w:t>以上 10 万元以下的；没有违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，不具有《规定》</w:t>
            </w:r>
            <w:r>
              <w:rPr/>
              <w:t xml:space="preserve"> </w:t>
            </w:r>
            <w:r>
              <w:rPr>
                <w:spacing w:val="5"/>
              </w:rPr>
              <w:t>从重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、从轻情形的。</w:t>
            </w:r>
          </w:p>
        </w:tc>
        <w:tc>
          <w:tcPr>
            <w:tcW w:w="3289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30" w:lineRule="auto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；没收违法所得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，处以违</w:t>
            </w:r>
            <w:r>
              <w:rPr/>
              <w:t xml:space="preserve"> </w:t>
            </w:r>
            <w:r>
              <w:rPr>
                <w:spacing w:val="5"/>
              </w:rPr>
              <w:t>法所得 3 倍以上 7 倍以下的罚款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</w:t>
            </w:r>
            <w:r>
              <w:rPr>
                <w:spacing w:val="3"/>
              </w:rPr>
              <w:t>没有违法所得的，处以 15 万元以上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35 万元以下的罚款。</w:t>
            </w:r>
          </w:p>
        </w:tc>
      </w:tr>
      <w:tr>
        <w:trPr>
          <w:trHeight w:val="298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46" w:type="dxa"/>
            <w:vAlign w:val="top"/>
          </w:tcPr>
          <w:p>
            <w:pPr>
              <w:spacing w:line="330" w:lineRule="auto"/>
              <w:rPr>
                <w:rFonts w:ascii="Arial"/>
                <w:sz w:val="21"/>
              </w:rPr>
            </w:pPr>
            <w:r/>
          </w:p>
          <w:p>
            <w:pPr>
              <w:spacing w:line="3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3" w:firstLine="2"/>
              <w:spacing w:before="82" w:line="231" w:lineRule="auto"/>
              <w:jc w:val="both"/>
              <w:rPr/>
            </w:pPr>
            <w:r>
              <w:rPr>
                <w:spacing w:val="5"/>
              </w:rPr>
              <w:t>违法所得 5 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，或者</w:t>
            </w:r>
            <w:r>
              <w:rPr/>
              <w:t xml:space="preserve"> </w:t>
            </w:r>
            <w:r>
              <w:rPr/>
              <w:t>服务费用 10 万元以上的；没 </w:t>
            </w:r>
            <w:r>
              <w:rPr>
                <w:spacing w:val="10"/>
              </w:rPr>
              <w:t>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，有《规定》</w:t>
            </w:r>
            <w:r>
              <w:rPr/>
              <w:t xml:space="preserve"> </w:t>
            </w:r>
            <w:r>
              <w:rPr>
                <w:spacing w:val="10"/>
              </w:rPr>
              <w:t>第十三条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、第十四条情形之</w:t>
            </w:r>
            <w:r>
              <w:rPr/>
              <w:t xml:space="preserve"> </w:t>
            </w:r>
            <w:r>
              <w:rPr>
                <w:spacing w:val="5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1"/>
              <w:spacing w:before="81" w:line="230" w:lineRule="auto"/>
              <w:jc w:val="both"/>
              <w:rPr/>
            </w:pPr>
            <w:r>
              <w:rPr>
                <w:spacing w:val="1"/>
              </w:rPr>
              <w:t>没收违法所得，处违法所得 7.3 倍以</w:t>
            </w:r>
            <w:r>
              <w:rPr/>
              <w:t xml:space="preserve"> </w:t>
            </w:r>
            <w:r>
              <w:rPr>
                <w:spacing w:val="3"/>
              </w:rPr>
              <w:t>上 10 倍以下的罚款；没有违法所得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的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，处 35 万元以上 50 万元以下的</w:t>
            </w:r>
            <w:r>
              <w:rPr/>
              <w:t xml:space="preserve"> </w:t>
            </w:r>
            <w:r>
              <w:rPr>
                <w:spacing w:val="8"/>
              </w:rPr>
              <w:t>罚款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；责令停业整顿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>
                <w:spacing w:val="-35"/>
              </w:rPr>
              <w:t xml:space="preserve"> </w:t>
            </w:r>
            <w:r>
              <w:rPr>
                <w:spacing w:val="8"/>
              </w:rPr>
              <w:t>吊销营业执</w:t>
            </w:r>
            <w:r>
              <w:rPr/>
              <w:t xml:space="preserve"> </w:t>
            </w:r>
            <w:r>
              <w:rPr>
                <w:spacing w:val="2"/>
              </w:rPr>
              <w:t>照。</w:t>
            </w:r>
          </w:p>
        </w:tc>
      </w:tr>
      <w:tr>
        <w:trPr>
          <w:trHeight w:val="2333" w:hRule="atLeast"/>
        </w:trPr>
        <w:tc>
          <w:tcPr>
            <w:tcW w:w="821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2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242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8" w:firstLine="302"/>
              <w:spacing w:before="81" w:line="230" w:lineRule="auto"/>
              <w:jc w:val="both"/>
              <w:rPr/>
            </w:pPr>
            <w:r>
              <w:rPr>
                <w:spacing w:val="1"/>
              </w:rPr>
              <w:t>经营者具有法律、法</w:t>
            </w:r>
            <w:r>
              <w:rPr/>
              <w:t xml:space="preserve"> </w:t>
            </w:r>
            <w:r>
              <w:rPr>
                <w:spacing w:val="12"/>
              </w:rPr>
              <w:t>规规定的对损害消费者</w:t>
            </w:r>
            <w:r>
              <w:rPr>
                <w:spacing w:val="1"/>
              </w:rPr>
              <w:t xml:space="preserve"> </w:t>
            </w:r>
            <w:r>
              <w:rPr>
                <w:spacing w:val="12"/>
              </w:rPr>
              <w:t>权益应当予以处罚的其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他情形的。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08" w:right="68" w:firstLine="397"/>
              <w:spacing w:before="115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第五十六第一款第十项</w:t>
            </w:r>
            <w:r>
              <w:rPr>
                <w:b/>
                <w:bCs/>
                <w:spacing w:val="63"/>
              </w:rPr>
              <w:t xml:space="preserve"> </w:t>
            </w:r>
            <w:r>
              <w:rPr>
                <w:spacing w:val="9"/>
              </w:rPr>
              <w:t>经营者有下列情</w:t>
            </w:r>
            <w:r>
              <w:rPr/>
              <w:t xml:space="preserve">  </w:t>
            </w:r>
            <w:r>
              <w:rPr>
                <w:spacing w:val="5"/>
              </w:rPr>
              <w:t>形之一，除承担相应的民事责任外，其他有关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法律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、法规对处罚机关和处罚方式有规定的，</w:t>
            </w:r>
            <w:r>
              <w:rPr/>
              <w:t xml:space="preserve"> </w:t>
            </w:r>
            <w:r>
              <w:rPr>
                <w:spacing w:val="5"/>
              </w:rPr>
              <w:t>依照法律、法规的规定执行；法律、法规未作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规定的，由工商行政管理部门或者其他有关行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政部门责令改正，可以根据情节单处或者并处</w:t>
            </w:r>
            <w:r>
              <w:rPr/>
              <w:t xml:space="preserve"> </w:t>
            </w:r>
            <w:r>
              <w:rPr>
                <w:spacing w:val="5"/>
              </w:rPr>
              <w:t>警告、没收违法所得、处以违法所得一倍以上</w:t>
            </w:r>
          </w:p>
        </w:tc>
        <w:tc>
          <w:tcPr>
            <w:tcW w:w="720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46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firstLine="2"/>
              <w:spacing w:before="81" w:line="231" w:lineRule="auto"/>
              <w:rPr/>
            </w:pPr>
            <w:r>
              <w:rPr>
                <w:spacing w:val="4"/>
              </w:rPr>
              <w:t>违法所得 2 万元以下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，或者</w:t>
            </w:r>
            <w:r>
              <w:rPr/>
              <w:t xml:space="preserve">   </w:t>
            </w:r>
            <w:r>
              <w:rPr>
                <w:spacing w:val="5"/>
              </w:rPr>
              <w:t>服务费用 5 万元以下的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。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 </w:t>
            </w:r>
            <w:r>
              <w:rPr>
                <w:spacing w:val="4"/>
              </w:rPr>
              <w:t>没有违法所得的，有《规定》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第十一条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、第十二条情形之</w:t>
            </w:r>
            <w:r>
              <w:rPr/>
              <w:t xml:space="preserve">   </w:t>
            </w:r>
            <w:r>
              <w:rPr>
                <w:spacing w:val="4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75" w:firstLine="2"/>
              <w:spacing w:before="81" w:line="229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；没收违法所得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，处以违</w:t>
            </w:r>
            <w:r>
              <w:rPr/>
              <w:t xml:space="preserve"> </w:t>
            </w:r>
            <w:r>
              <w:rPr>
                <w:spacing w:val="3"/>
              </w:rPr>
              <w:t>法所得 1 倍以上 3 倍以下的罚款；</w:t>
            </w:r>
          </w:p>
          <w:p>
            <w:pPr>
              <w:pStyle w:val="TableText"/>
              <w:ind w:left="128" w:right="108" w:hanging="14"/>
              <w:spacing w:before="10" w:line="227" w:lineRule="auto"/>
              <w:rPr/>
            </w:pPr>
            <w:r>
              <w:rPr>
                <w:spacing w:val="3"/>
              </w:rPr>
              <w:t>没有违法所得的，处以 15 万元以下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01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242"/>
        <w:gridCol w:w="4138"/>
        <w:gridCol w:w="720"/>
        <w:gridCol w:w="2646"/>
        <w:gridCol w:w="3289"/>
      </w:tblGrid>
      <w:tr>
        <w:trPr>
          <w:trHeight w:val="249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0" w:right="29" w:firstLine="6"/>
              <w:spacing w:before="52" w:line="228" w:lineRule="auto"/>
              <w:jc w:val="both"/>
              <w:rPr/>
            </w:pPr>
            <w:r>
              <w:rPr>
                <w:spacing w:val="5"/>
              </w:rPr>
              <w:t>十倍以下的罚款，没有违法所得的，处以五十</w:t>
            </w:r>
            <w:r>
              <w:rPr>
                <w:spacing w:val="4"/>
              </w:rPr>
              <w:t xml:space="preserve">  </w:t>
            </w:r>
            <w:r>
              <w:rPr/>
              <w:t>万元以下的罚款；情节严重的，责令停业整顿、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吊销营业执照:</w:t>
            </w:r>
          </w:p>
          <w:p>
            <w:pPr>
              <w:pStyle w:val="TableText"/>
              <w:ind w:left="108" w:right="106" w:firstLine="504"/>
              <w:spacing w:before="13" w:line="227" w:lineRule="auto"/>
              <w:rPr/>
            </w:pPr>
            <w:r>
              <w:rPr>
                <w:spacing w:val="2"/>
              </w:rPr>
              <w:t>(十)法律、法规规定的对损害消费者权益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8"/>
              </w:rPr>
              <w:t>应当予以处罚的其他情形。</w:t>
            </w:r>
          </w:p>
        </w:tc>
        <w:tc>
          <w:tcPr>
            <w:tcW w:w="720" w:type="dxa"/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46" w:type="dxa"/>
            <w:vAlign w:val="top"/>
          </w:tcPr>
          <w:p>
            <w:pPr>
              <w:spacing w:line="4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2" w:firstLine="2"/>
              <w:spacing w:before="82" w:line="230" w:lineRule="auto"/>
              <w:jc w:val="both"/>
              <w:rPr/>
            </w:pPr>
            <w:r>
              <w:rPr>
                <w:spacing w:val="4"/>
              </w:rPr>
              <w:t>违法所得 2 万元以上 5 万元</w:t>
            </w:r>
            <w:r>
              <w:rPr>
                <w:spacing w:val="13"/>
              </w:rPr>
              <w:t xml:space="preserve"> </w:t>
            </w:r>
            <w:r>
              <w:rPr>
                <w:spacing w:val="10"/>
              </w:rPr>
              <w:t>以下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，或者服务费用5 万元</w:t>
            </w:r>
            <w:r>
              <w:rPr/>
              <w:t xml:space="preserve"> </w:t>
            </w:r>
            <w:r>
              <w:rPr/>
              <w:t>以上 10 万元以下的；没有违</w:t>
            </w:r>
            <w:r>
              <w:rPr>
                <w:spacing w:val="3"/>
              </w:rPr>
              <w:t xml:space="preserve"> </w:t>
            </w:r>
            <w:r>
              <w:rPr>
                <w:spacing w:val="10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，不具有《规定》</w:t>
            </w:r>
            <w:r>
              <w:rPr/>
              <w:t xml:space="preserve"> </w:t>
            </w:r>
            <w:r>
              <w:rPr>
                <w:spacing w:val="5"/>
              </w:rPr>
              <w:t>从重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、从轻情形的。</w:t>
            </w:r>
          </w:p>
        </w:tc>
        <w:tc>
          <w:tcPr>
            <w:tcW w:w="3289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2" w:line="230" w:lineRule="auto"/>
              <w:rPr/>
            </w:pPr>
            <w:r>
              <w:rPr>
                <w:spacing w:val="8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；没收违法所得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，处以违</w:t>
            </w:r>
            <w:r>
              <w:rPr/>
              <w:t xml:space="preserve"> </w:t>
            </w:r>
            <w:r>
              <w:rPr>
                <w:spacing w:val="5"/>
              </w:rPr>
              <w:t>法所得 3 倍以上 7 倍以下的罚款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/>
              <w:t xml:space="preserve"> </w:t>
            </w:r>
            <w:r>
              <w:rPr>
                <w:spacing w:val="3"/>
              </w:rPr>
              <w:t>没有违法所得的，处以 15 万元以上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35 万元以下的罚款。</w:t>
            </w:r>
          </w:p>
        </w:tc>
      </w:tr>
      <w:tr>
        <w:trPr>
          <w:trHeight w:val="304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4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46" w:type="dxa"/>
            <w:vAlign w:val="top"/>
          </w:tcPr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3" w:firstLine="2"/>
              <w:spacing w:before="82" w:line="231" w:lineRule="auto"/>
              <w:jc w:val="both"/>
              <w:rPr/>
            </w:pPr>
            <w:r>
              <w:rPr>
                <w:spacing w:val="5"/>
              </w:rPr>
              <w:t>违法所得 5 万元以上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，或者</w:t>
            </w:r>
            <w:r>
              <w:rPr/>
              <w:t xml:space="preserve"> </w:t>
            </w:r>
            <w:r>
              <w:rPr/>
              <w:t>服务费用 10 万元以上的；没 </w:t>
            </w:r>
            <w:r>
              <w:rPr>
                <w:spacing w:val="10"/>
              </w:rPr>
              <w:t>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，有《规定》</w:t>
            </w:r>
            <w:r>
              <w:rPr/>
              <w:t xml:space="preserve"> </w:t>
            </w:r>
            <w:r>
              <w:rPr>
                <w:spacing w:val="10"/>
              </w:rPr>
              <w:t>第十三条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、第十四条情形之</w:t>
            </w:r>
            <w:r>
              <w:rPr/>
              <w:t xml:space="preserve"> </w:t>
            </w:r>
            <w:r>
              <w:rPr>
                <w:spacing w:val="5"/>
              </w:rPr>
              <w:t>一的。</w:t>
            </w:r>
          </w:p>
        </w:tc>
        <w:tc>
          <w:tcPr>
            <w:tcW w:w="3289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1"/>
              <w:spacing w:before="81" w:line="230" w:lineRule="auto"/>
              <w:jc w:val="both"/>
              <w:rPr/>
            </w:pPr>
            <w:r>
              <w:rPr>
                <w:spacing w:val="8"/>
              </w:rPr>
              <w:t>没收违法所得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，处违法所得 7 倍以</w:t>
            </w:r>
            <w:r>
              <w:rPr/>
              <w:t xml:space="preserve"> </w:t>
            </w:r>
            <w:r>
              <w:rPr>
                <w:spacing w:val="3"/>
              </w:rPr>
              <w:t>上 10 倍以下的罚款；没有违法所得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的</w:t>
            </w:r>
            <w:r>
              <w:rPr>
                <w:spacing w:val="-8"/>
              </w:rPr>
              <w:t xml:space="preserve"> </w:t>
            </w:r>
            <w:r>
              <w:rPr>
                <w:spacing w:val="3"/>
              </w:rPr>
              <w:t>，处 35 万元以上 50 万元以下的</w:t>
            </w:r>
            <w:r>
              <w:rPr/>
              <w:t xml:space="preserve"> </w:t>
            </w:r>
            <w:r>
              <w:rPr>
                <w:spacing w:val="8"/>
              </w:rPr>
              <w:t>罚款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；责令停业整顿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>
                <w:spacing w:val="-35"/>
              </w:rPr>
              <w:t xml:space="preserve"> </w:t>
            </w:r>
            <w:r>
              <w:rPr>
                <w:spacing w:val="8"/>
              </w:rPr>
              <w:t>吊销营业执</w:t>
            </w:r>
            <w:r>
              <w:rPr/>
              <w:t xml:space="preserve"> </w:t>
            </w:r>
            <w:r>
              <w:rPr>
                <w:spacing w:val="2"/>
              </w:rPr>
              <w:t>照。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02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7" w:lineRule="auto"/>
        <w:rPr>
          <w:rFonts w:ascii="Arial"/>
          <w:sz w:val="21"/>
        </w:rPr>
      </w:pPr>
      <w:r/>
    </w:p>
    <w:p>
      <w:pPr>
        <w:ind w:left="901"/>
        <w:spacing w:before="151" w:line="205" w:lineRule="auto"/>
        <w:outlineLvl w:val="1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一百零一、《广西壮族自治区消费者权益保护条例》行政处罚裁量基准</w:t>
      </w:r>
    </w:p>
    <w:p>
      <w:pPr>
        <w:spacing w:line="39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07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30" w:firstLine="406"/>
              <w:spacing w:before="82" w:line="231" w:lineRule="auto"/>
              <w:rPr/>
            </w:pPr>
            <w:r>
              <w:rPr>
                <w:spacing w:val="7"/>
              </w:rPr>
              <w:t>经营者短缺商品数量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，将</w:t>
            </w:r>
            <w:r>
              <w:rPr/>
              <w:t xml:space="preserve">  </w:t>
            </w:r>
            <w:r>
              <w:rPr>
                <w:spacing w:val="7"/>
              </w:rPr>
              <w:t>包装物</w:t>
            </w:r>
            <w:r>
              <w:rPr>
                <w:spacing w:val="-26"/>
              </w:rPr>
              <w:t xml:space="preserve"> </w:t>
            </w:r>
            <w:r>
              <w:rPr>
                <w:spacing w:val="7"/>
              </w:rPr>
              <w:t>、捆绑物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、容器等非商</w:t>
            </w:r>
            <w:r>
              <w:rPr/>
              <w:t xml:space="preserve">  </w:t>
            </w:r>
            <w:r>
              <w:rPr>
                <w:spacing w:val="11"/>
              </w:rPr>
              <w:t>品本身的物品计入商品净含量</w:t>
            </w:r>
            <w:r>
              <w:rPr>
                <w:spacing w:val="1"/>
              </w:rPr>
              <w:t xml:space="preserve">  </w:t>
            </w:r>
            <w:r>
              <w:rPr>
                <w:spacing w:val="11"/>
              </w:rPr>
              <w:t>或者拒绝消费者对商品计量复</w:t>
            </w:r>
            <w:r>
              <w:rPr>
                <w:spacing w:val="1"/>
              </w:rPr>
              <w:t xml:space="preserve">  </w:t>
            </w:r>
            <w:r>
              <w:rPr>
                <w:spacing w:val="7"/>
              </w:rPr>
              <w:t>核要求的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；未标明真实名称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 </w:t>
            </w:r>
            <w:r>
              <w:rPr>
                <w:spacing w:val="6"/>
              </w:rPr>
              <w:t>标记的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；未履行核验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、公示义</w:t>
            </w:r>
            <w:r>
              <w:rPr/>
              <w:t xml:space="preserve">  </w:t>
            </w:r>
            <w:r>
              <w:rPr>
                <w:spacing w:val="8"/>
              </w:rPr>
              <w:t>务的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；发行超过规定限额预付</w:t>
            </w:r>
            <w:r>
              <w:rPr/>
              <w:t xml:space="preserve">  </w:t>
            </w:r>
            <w:r>
              <w:rPr>
                <w:spacing w:val="7"/>
              </w:rPr>
              <w:t>凭证</w:t>
            </w:r>
            <w:r>
              <w:rPr>
                <w:spacing w:val="-26"/>
              </w:rPr>
              <w:t xml:space="preserve"> </w:t>
            </w:r>
            <w:r>
              <w:rPr>
                <w:spacing w:val="7"/>
              </w:rPr>
              <w:t>、未履行退款义务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、不能</w:t>
            </w:r>
            <w:r>
              <w:rPr/>
              <w:t xml:space="preserve">  </w:t>
            </w:r>
            <w:r>
              <w:rPr>
                <w:spacing w:val="11"/>
              </w:rPr>
              <w:t>正常提供商品或者服务未提前</w:t>
            </w:r>
            <w:r>
              <w:rPr>
                <w:spacing w:val="1"/>
              </w:rPr>
              <w:t xml:space="preserve">  </w:t>
            </w:r>
            <w:r>
              <w:rPr>
                <w:spacing w:val="8"/>
              </w:rPr>
              <w:t>告知消费者的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；不按照规定收</w:t>
            </w:r>
            <w:r>
              <w:rPr/>
              <w:t xml:space="preserve">  </w:t>
            </w:r>
            <w:r>
              <w:rPr>
                <w:spacing w:val="8"/>
              </w:rPr>
              <w:t>取医疗费用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，使用贵重药品或</w:t>
            </w:r>
            <w:r>
              <w:rPr/>
              <w:t xml:space="preserve">  </w:t>
            </w:r>
            <w:r>
              <w:rPr>
                <w:spacing w:val="8"/>
              </w:rPr>
              <w:t>者特殊器械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，未征得患者或者</w:t>
            </w:r>
            <w:r>
              <w:rPr/>
              <w:t xml:space="preserve">  </w:t>
            </w:r>
            <w:r>
              <w:rPr>
                <w:spacing w:val="8"/>
              </w:rPr>
              <w:t>其委托的近亲属同意的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；未将</w:t>
            </w:r>
            <w:r>
              <w:rPr/>
              <w:t xml:space="preserve">  </w:t>
            </w:r>
            <w:r>
              <w:rPr>
                <w:spacing w:val="7"/>
              </w:rPr>
              <w:t>酒店</w:t>
            </w:r>
            <w:r>
              <w:rPr>
                <w:spacing w:val="-26"/>
              </w:rPr>
              <w:t xml:space="preserve"> </w:t>
            </w:r>
            <w:r>
              <w:rPr>
                <w:spacing w:val="7"/>
              </w:rPr>
              <w:t>、餐厅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、医院的洗涤品进</w:t>
            </w:r>
            <w:r>
              <w:rPr/>
              <w:t xml:space="preserve">  </w:t>
            </w:r>
            <w:r>
              <w:rPr>
                <w:spacing w:val="8"/>
              </w:rPr>
              <w:t>行分类清洗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，与其他普通被服</w:t>
            </w:r>
            <w:r>
              <w:rPr/>
              <w:t xml:space="preserve">  </w:t>
            </w:r>
            <w:r>
              <w:rPr>
                <w:spacing w:val="2"/>
              </w:rPr>
              <w:t>混洗的；未如实告知培养目标、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课程设置</w:t>
            </w:r>
            <w:r>
              <w:rPr>
                <w:spacing w:val="-26"/>
              </w:rPr>
              <w:t xml:space="preserve"> </w:t>
            </w:r>
            <w:r>
              <w:rPr>
                <w:spacing w:val="7"/>
              </w:rPr>
              <w:t>、师资状况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、教学地</w:t>
            </w:r>
            <w:r>
              <w:rPr/>
              <w:t xml:space="preserve">  </w:t>
            </w:r>
            <w:r>
              <w:rPr>
                <w:spacing w:val="2"/>
              </w:rPr>
              <w:t>址、收费项目和标准等情况的。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03" w:firstLine="398"/>
              <w:spacing w:before="48" w:line="230" w:lineRule="auto"/>
              <w:rPr/>
            </w:pPr>
            <w:r>
              <w:rPr>
                <w:b/>
                <w:bCs/>
                <w:spacing w:val="8"/>
              </w:rPr>
              <w:t>第六十条 </w:t>
            </w:r>
            <w:r>
              <w:rPr>
                <w:spacing w:val="8"/>
              </w:rPr>
              <w:t>经营者有下列行为之一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，法律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、法</w:t>
            </w:r>
            <w:r>
              <w:rPr/>
              <w:t xml:space="preserve"> </w:t>
            </w:r>
            <w:r>
              <w:rPr>
                <w:spacing w:val="10"/>
              </w:rPr>
              <w:t>规对处罚机关和处罚方式有规定的</w:t>
            </w:r>
            <w:r>
              <w:rPr>
                <w:spacing w:val="-1"/>
              </w:rPr>
              <w:t xml:space="preserve"> </w:t>
            </w:r>
            <w:r>
              <w:rPr>
                <w:spacing w:val="10"/>
              </w:rPr>
              <w:t>，从其规定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；</w:t>
            </w:r>
            <w:r>
              <w:rPr/>
              <w:t xml:space="preserve"> </w:t>
            </w:r>
            <w:r>
              <w:rPr>
                <w:spacing w:val="11"/>
              </w:rPr>
              <w:t>法律</w:t>
            </w:r>
            <w:r>
              <w:rPr>
                <w:spacing w:val="-23"/>
              </w:rPr>
              <w:t xml:space="preserve"> </w:t>
            </w:r>
            <w:r>
              <w:rPr>
                <w:spacing w:val="11"/>
              </w:rPr>
              <w:t>、法规对处罚机关和处罚方式没有规定的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/>
              <w:t xml:space="preserve"> </w:t>
            </w:r>
            <w:r>
              <w:rPr>
                <w:spacing w:val="14"/>
              </w:rPr>
              <w:t>由工商行政管理部门或者其他有关行政部门责令</w:t>
            </w:r>
            <w:r>
              <w:rPr>
                <w:spacing w:val="8"/>
              </w:rPr>
              <w:t xml:space="preserve"> </w:t>
            </w:r>
            <w:r>
              <w:rPr>
                <w:spacing w:val="11"/>
              </w:rPr>
              <w:t>改正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，可以根据情节单处或者并处警告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、三万元</w:t>
            </w:r>
            <w:r>
              <w:rPr/>
              <w:t xml:space="preserve"> </w:t>
            </w:r>
            <w:r>
              <w:rPr>
                <w:spacing w:val="6"/>
              </w:rPr>
              <w:t>以下罚款：</w:t>
            </w:r>
          </w:p>
          <w:p>
            <w:pPr>
              <w:pStyle w:val="TableText"/>
              <w:ind w:left="107" w:right="105" w:firstLine="392"/>
              <w:spacing w:before="11" w:line="226" w:lineRule="auto"/>
              <w:rPr/>
            </w:pPr>
            <w:r>
              <w:rPr>
                <w:spacing w:val="11"/>
              </w:rPr>
              <w:t>（一）</w:t>
            </w:r>
            <w:r>
              <w:rPr>
                <w:spacing w:val="-18"/>
              </w:rPr>
              <w:t xml:space="preserve"> </w:t>
            </w:r>
            <w:r>
              <w:rPr>
                <w:spacing w:val="11"/>
              </w:rPr>
              <w:t>违反本条例第十条规定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，短缺商品数</w:t>
            </w:r>
            <w:r>
              <w:rPr/>
              <w:t xml:space="preserve"> </w:t>
            </w:r>
            <w:r>
              <w:rPr>
                <w:spacing w:val="10"/>
              </w:rPr>
              <w:t>量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，将包装物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、捆绑物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、容器等非商品本身的物</w:t>
            </w:r>
            <w:r>
              <w:rPr/>
              <w:t xml:space="preserve"> </w:t>
            </w:r>
            <w:r>
              <w:rPr>
                <w:spacing w:val="14"/>
              </w:rPr>
              <w:t>品计入商品净含量或者拒绝消费者对商品计量复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核要求的；</w:t>
            </w:r>
          </w:p>
          <w:p>
            <w:pPr>
              <w:pStyle w:val="TableText"/>
              <w:ind w:left="110" w:right="105" w:firstLine="389"/>
              <w:spacing w:before="33" w:line="220" w:lineRule="auto"/>
              <w:rPr/>
            </w:pPr>
            <w:r>
              <w:rPr>
                <w:spacing w:val="7"/>
              </w:rPr>
              <w:t>（ 二</w:t>
            </w:r>
            <w:r>
              <w:rPr>
                <w:spacing w:val="-5"/>
              </w:rPr>
              <w:t xml:space="preserve"> </w:t>
            </w:r>
            <w:r>
              <w:rPr>
                <w:spacing w:val="7"/>
              </w:rPr>
              <w:t>）违反本条例第十五条规定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，未标明真</w:t>
            </w:r>
            <w:r>
              <w:rPr/>
              <w:t xml:space="preserve"> </w:t>
            </w:r>
            <w:r>
              <w:rPr>
                <w:spacing w:val="7"/>
              </w:rPr>
              <w:t>实名称、标记的；</w:t>
            </w:r>
          </w:p>
          <w:p>
            <w:pPr>
              <w:pStyle w:val="TableText"/>
              <w:ind w:left="109" w:right="105" w:firstLine="391"/>
              <w:spacing w:before="31" w:line="220" w:lineRule="auto"/>
              <w:rPr/>
            </w:pPr>
            <w:r>
              <w:rPr>
                <w:spacing w:val="11"/>
              </w:rPr>
              <w:t>（三）</w:t>
            </w:r>
            <w:r>
              <w:rPr>
                <w:spacing w:val="-18"/>
              </w:rPr>
              <w:t xml:space="preserve"> </w:t>
            </w:r>
            <w:r>
              <w:rPr>
                <w:spacing w:val="11"/>
              </w:rPr>
              <w:t>违反本条例第十六条规定</w:t>
            </w:r>
            <w:r>
              <w:rPr>
                <w:spacing w:val="-14"/>
              </w:rPr>
              <w:t xml:space="preserve"> </w:t>
            </w:r>
            <w:r>
              <w:rPr>
                <w:spacing w:val="11"/>
              </w:rPr>
              <w:t>，未履行核</w:t>
            </w:r>
            <w:r>
              <w:rPr/>
              <w:t xml:space="preserve"> </w:t>
            </w:r>
            <w:r>
              <w:rPr>
                <w:spacing w:val="7"/>
              </w:rPr>
              <w:t>验、公示义务的；</w:t>
            </w:r>
          </w:p>
          <w:p>
            <w:pPr>
              <w:pStyle w:val="TableText"/>
              <w:ind w:left="109" w:right="105" w:firstLine="391"/>
              <w:spacing w:before="32" w:line="224" w:lineRule="auto"/>
              <w:rPr/>
            </w:pPr>
            <w:r>
              <w:rPr>
                <w:spacing w:val="7"/>
              </w:rPr>
              <w:t>（ 四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）违反本条例第二十六条规定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，发行超</w:t>
            </w:r>
            <w:r>
              <w:rPr/>
              <w:t xml:space="preserve"> </w:t>
            </w:r>
            <w:r>
              <w:rPr>
                <w:spacing w:val="11"/>
              </w:rPr>
              <w:t>过规定限额预付凭证</w:t>
            </w:r>
            <w:r>
              <w:rPr>
                <w:spacing w:val="-15"/>
              </w:rPr>
              <w:t xml:space="preserve"> </w:t>
            </w:r>
            <w:r>
              <w:rPr>
                <w:spacing w:val="11"/>
              </w:rPr>
              <w:t>、未履行退款义务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、不能正</w:t>
            </w:r>
            <w:r>
              <w:rPr/>
              <w:t xml:space="preserve"> </w:t>
            </w:r>
            <w:r>
              <w:rPr>
                <w:spacing w:val="9"/>
              </w:rPr>
              <w:t>常提供商品或者服务未提前告知消费者的；</w:t>
            </w:r>
          </w:p>
          <w:p>
            <w:pPr>
              <w:pStyle w:val="TableText"/>
              <w:ind w:left="107" w:right="42" w:firstLine="392"/>
              <w:spacing w:before="33" w:line="224" w:lineRule="auto"/>
              <w:rPr/>
            </w:pPr>
            <w:r>
              <w:rPr>
                <w:spacing w:val="13"/>
              </w:rPr>
              <w:t>（五）</w:t>
            </w:r>
            <w:r>
              <w:rPr>
                <w:spacing w:val="-27"/>
              </w:rPr>
              <w:t xml:space="preserve"> </w:t>
            </w:r>
            <w:r>
              <w:rPr>
                <w:spacing w:val="13"/>
              </w:rPr>
              <w:t>违反本条例第二十八条第三款规定</w:t>
            </w:r>
            <w:r>
              <w:rPr>
                <w:spacing w:val="-17"/>
              </w:rPr>
              <w:t xml:space="preserve"> </w:t>
            </w:r>
            <w:r>
              <w:rPr>
                <w:spacing w:val="13"/>
              </w:rPr>
              <w:t>，</w:t>
            </w:r>
            <w:r>
              <w:rPr/>
              <w:t xml:space="preserve">  </w:t>
            </w:r>
            <w:r>
              <w:rPr>
                <w:spacing w:val="12"/>
              </w:rPr>
              <w:t>不按照规定收取医疗费用</w:t>
            </w:r>
            <w:r>
              <w:rPr>
                <w:spacing w:val="-6"/>
              </w:rPr>
              <w:t xml:space="preserve"> </w:t>
            </w:r>
            <w:r>
              <w:rPr>
                <w:spacing w:val="12"/>
              </w:rPr>
              <w:t>，使用贵重药品或者特</w:t>
            </w:r>
            <w:r>
              <w:rPr/>
              <w:t xml:space="preserve">  </w:t>
            </w:r>
            <w:r>
              <w:rPr>
                <w:spacing w:val="6"/>
              </w:rPr>
              <w:t>殊器械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，未征得患者或者其委托的近亲属同意的；</w:t>
            </w:r>
          </w:p>
          <w:p>
            <w:pPr>
              <w:pStyle w:val="TableText"/>
              <w:ind w:left="108" w:right="145" w:firstLine="392"/>
              <w:spacing w:before="33" w:line="212" w:lineRule="auto"/>
              <w:rPr/>
            </w:pPr>
            <w:r>
              <w:rPr>
                <w:spacing w:val="11"/>
              </w:rPr>
              <w:t>（六）</w:t>
            </w:r>
            <w:r>
              <w:rPr>
                <w:spacing w:val="-15"/>
              </w:rPr>
              <w:t xml:space="preserve"> </w:t>
            </w:r>
            <w:r>
              <w:rPr>
                <w:spacing w:val="11"/>
              </w:rPr>
              <w:t>违反本条例第三十四条第二款规定，</w:t>
            </w:r>
            <w:r>
              <w:rPr/>
              <w:t xml:space="preserve"> </w:t>
            </w:r>
            <w:r>
              <w:rPr>
                <w:spacing w:val="9"/>
              </w:rPr>
              <w:t>未将酒店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、餐厅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、医院的洗涤品进行分类清洗，</w:t>
            </w:r>
          </w:p>
        </w:tc>
        <w:tc>
          <w:tcPr>
            <w:tcW w:w="690" w:type="dxa"/>
            <w:vAlign w:val="top"/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8" w:lineRule="auto"/>
              <w:rPr/>
            </w:pPr>
            <w:r>
              <w:rPr>
                <w:spacing w:val="8"/>
              </w:rPr>
              <w:t>第一次发现的。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26" w:right="108" w:hanging="14"/>
              <w:spacing w:before="267" w:line="227" w:lineRule="auto"/>
              <w:rPr/>
            </w:pPr>
            <w:r>
              <w:rPr>
                <w:spacing w:val="10"/>
              </w:rPr>
              <w:t>根据情节单处或者并处警告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、处</w:t>
            </w:r>
            <w:r>
              <w:rPr/>
              <w:t xml:space="preserve"> </w:t>
            </w:r>
            <w:r>
              <w:rPr>
                <w:spacing w:val="-2"/>
              </w:rPr>
              <w:t>以 9000 元以下罚款。</w:t>
            </w:r>
          </w:p>
        </w:tc>
      </w:tr>
      <w:tr>
        <w:trPr>
          <w:trHeight w:val="1712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28" w:lineRule="auto"/>
              <w:rPr>
                <w:rFonts w:ascii="Arial"/>
                <w:sz w:val="21"/>
              </w:rPr>
            </w:pPr>
            <w:r/>
          </w:p>
          <w:p>
            <w:pPr>
              <w:spacing w:line="32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328" w:lineRule="auto"/>
              <w:rPr>
                <w:rFonts w:ascii="Arial"/>
                <w:sz w:val="21"/>
              </w:rPr>
            </w:pPr>
            <w:r/>
          </w:p>
          <w:p>
            <w:pPr>
              <w:spacing w:line="32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>
                <w:spacing w:val="8"/>
              </w:rPr>
              <w:t>第二次发现的。</w:t>
            </w:r>
          </w:p>
        </w:tc>
        <w:tc>
          <w:tcPr>
            <w:tcW w:w="3064" w:type="dxa"/>
            <w:vAlign w:val="top"/>
          </w:tcPr>
          <w:p>
            <w:pPr>
              <w:spacing w:line="3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/>
              <w:spacing w:before="82" w:line="229" w:lineRule="auto"/>
              <w:jc w:val="both"/>
              <w:rPr/>
            </w:pPr>
            <w:r>
              <w:rPr>
                <w:spacing w:val="10"/>
              </w:rPr>
              <w:t>根据情节单处或者并处警告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、处</w:t>
            </w:r>
            <w:r>
              <w:rPr/>
              <w:t xml:space="preserve"> </w:t>
            </w:r>
            <w:r>
              <w:rPr>
                <w:spacing w:val="6"/>
              </w:rPr>
              <w:t>以</w:t>
            </w:r>
            <w:r>
              <w:rPr>
                <w:spacing w:val="32"/>
              </w:rPr>
              <w:t xml:space="preserve"> </w:t>
            </w:r>
            <w:r>
              <w:rPr>
                <w:spacing w:val="6"/>
              </w:rPr>
              <w:t>9000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6"/>
              </w:rPr>
              <w:t>元以上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6"/>
              </w:rPr>
              <w:t>2.1</w:t>
            </w:r>
            <w:r>
              <w:rPr>
                <w:spacing w:val="19"/>
              </w:rPr>
              <w:t xml:space="preserve"> </w:t>
            </w:r>
            <w:r>
              <w:rPr>
                <w:spacing w:val="6"/>
              </w:rPr>
              <w:t>万元以下罚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413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7"/>
              </w:rPr>
              <w:t>发现三次以上的。</w:t>
            </w:r>
          </w:p>
        </w:tc>
        <w:tc>
          <w:tcPr>
            <w:tcW w:w="3064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34" w:hanging="14"/>
              <w:spacing w:before="82" w:line="227" w:lineRule="auto"/>
              <w:rPr/>
            </w:pPr>
            <w:r>
              <w:rPr>
                <w:spacing w:val="10"/>
              </w:rPr>
              <w:t>根据情节单处或者并处警告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、处</w:t>
            </w:r>
            <w:r>
              <w:rPr/>
              <w:t xml:space="preserve">  </w:t>
            </w:r>
            <w:r>
              <w:rPr/>
              <w:t>以 2.1 万元以上 3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03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1269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13"/>
              <w:spacing w:before="50" w:line="208" w:lineRule="auto"/>
              <w:rPr/>
            </w:pPr>
            <w:r>
              <w:rPr>
                <w:spacing w:val="8"/>
              </w:rPr>
              <w:t>与其他普通被服混洗的；</w:t>
            </w:r>
          </w:p>
          <w:p>
            <w:pPr>
              <w:pStyle w:val="TableText"/>
              <w:ind w:left="108" w:right="105" w:firstLine="392"/>
              <w:spacing w:before="33" w:line="219" w:lineRule="auto"/>
              <w:jc w:val="both"/>
              <w:rPr/>
            </w:pPr>
            <w:r>
              <w:rPr>
                <w:spacing w:val="11"/>
              </w:rPr>
              <w:t>（七）</w:t>
            </w:r>
            <w:r>
              <w:rPr>
                <w:spacing w:val="-15"/>
              </w:rPr>
              <w:t xml:space="preserve"> </w:t>
            </w:r>
            <w:r>
              <w:rPr>
                <w:spacing w:val="11"/>
              </w:rPr>
              <w:t>违反本条例第四十五条第一款规定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未如实告知培养目标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、课程设置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、师资状况</w:t>
            </w:r>
            <w:r>
              <w:rPr>
                <w:spacing w:val="-28"/>
              </w:rPr>
              <w:t xml:space="preserve"> </w:t>
            </w:r>
            <w:r>
              <w:rPr>
                <w:spacing w:val="10"/>
              </w:rPr>
              <w:t>、教</w:t>
            </w:r>
            <w:r>
              <w:rPr/>
              <w:t xml:space="preserve"> </w:t>
            </w:r>
            <w:r>
              <w:rPr>
                <w:spacing w:val="9"/>
              </w:rPr>
              <w:t>学地址、收费项目和标准等情况的。</w:t>
            </w:r>
          </w:p>
        </w:tc>
        <w:tc>
          <w:tcPr>
            <w:tcW w:w="6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20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26" w:firstLine="3"/>
              <w:spacing w:before="82" w:line="231" w:lineRule="auto"/>
              <w:jc w:val="both"/>
              <w:rPr/>
            </w:pPr>
            <w:r>
              <w:rPr>
                <w:spacing w:val="9"/>
              </w:rPr>
              <w:t>经营者违背消费者意愿提供商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品或者服务的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；偷换商品或者</w:t>
            </w:r>
            <w:r>
              <w:rPr/>
              <w:t xml:space="preserve"> </w:t>
            </w:r>
            <w:r>
              <w:rPr>
                <w:spacing w:val="7"/>
              </w:rPr>
              <w:t>商品的原材料、零配件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，更换</w:t>
            </w:r>
            <w:r>
              <w:rPr/>
              <w:t xml:space="preserve"> </w:t>
            </w:r>
            <w:r>
              <w:rPr>
                <w:spacing w:val="7"/>
              </w:rPr>
              <w:t>不需要更换的零配件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，虚列加</w:t>
            </w:r>
            <w:r>
              <w:rPr/>
              <w:t xml:space="preserve"> </w:t>
            </w:r>
            <w:r>
              <w:rPr>
                <w:spacing w:val="9"/>
              </w:rPr>
              <w:t>工、修理项目或者虚报更换的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零配件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，使用的零配件和材料</w:t>
            </w:r>
            <w:r>
              <w:rPr/>
              <w:t xml:space="preserve"> </w:t>
            </w:r>
            <w:r>
              <w:rPr>
                <w:spacing w:val="9"/>
              </w:rPr>
              <w:t>以假充真、以次充好、以不合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格产品冒充合格产品的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；强制</w:t>
            </w:r>
            <w:r>
              <w:rPr/>
              <w:t xml:space="preserve"> </w:t>
            </w:r>
            <w:r>
              <w:rPr>
                <w:spacing w:val="7"/>
              </w:rPr>
              <w:t>消费者购买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、使用其配套产品</w:t>
            </w:r>
            <w:r>
              <w:rPr/>
              <w:t xml:space="preserve"> </w:t>
            </w:r>
            <w:r>
              <w:rPr>
                <w:spacing w:val="3"/>
              </w:rPr>
              <w:t>和相关服务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36"/>
              </w:rPr>
              <w:t xml:space="preserve"> </w:t>
            </w:r>
            <w:r>
              <w:rPr>
                <w:spacing w:val="3"/>
              </w:rPr>
              <w:t>限制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、指定保险</w:t>
            </w:r>
            <w:r>
              <w:rPr/>
              <w:t xml:space="preserve"> </w:t>
            </w:r>
            <w:r>
              <w:rPr>
                <w:spacing w:val="9"/>
              </w:rPr>
              <w:t>公司和强制购买保险险种的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51"/>
              <w:spacing w:before="82" w:line="230" w:lineRule="auto"/>
              <w:rPr/>
            </w:pPr>
            <w:r>
              <w:rPr>
                <w:b/>
                <w:bCs/>
                <w:spacing w:val="7"/>
              </w:rPr>
              <w:t>第六十一条 </w:t>
            </w:r>
            <w:r>
              <w:rPr>
                <w:spacing w:val="7"/>
              </w:rPr>
              <w:t>经营者有下列情形之一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，法律、法规</w:t>
            </w:r>
            <w:r>
              <w:rPr/>
              <w:t xml:space="preserve"> </w:t>
            </w:r>
            <w:r>
              <w:rPr>
                <w:spacing w:val="6"/>
              </w:rPr>
              <w:t>对处罚机关和处罚方式有规定的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，从其规定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；法</w:t>
            </w:r>
            <w:r>
              <w:rPr/>
              <w:t xml:space="preserve">  </w:t>
            </w:r>
            <w:r>
              <w:rPr>
                <w:spacing w:val="6"/>
              </w:rPr>
              <w:t>律、法规对处罚机关和处罚方式没有规定的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6"/>
              </w:rPr>
              <w:t>由</w:t>
            </w:r>
            <w:r>
              <w:rPr/>
              <w:t xml:space="preserve">  </w:t>
            </w:r>
            <w:r>
              <w:rPr>
                <w:spacing w:val="9"/>
              </w:rPr>
              <w:t>工商行政管理部门或者有关行政部门责令改正，</w:t>
            </w:r>
          </w:p>
          <w:p>
            <w:pPr>
              <w:pStyle w:val="TableText"/>
              <w:ind w:left="107" w:right="42" w:firstLine="2"/>
              <w:spacing w:before="13" w:line="230" w:lineRule="auto"/>
              <w:rPr/>
            </w:pPr>
            <w:r>
              <w:rPr>
                <w:spacing w:val="6"/>
              </w:rPr>
              <w:t>可以根据情节单处或者并处警告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、没收违法所得，</w:t>
            </w:r>
            <w:r>
              <w:rPr/>
              <w:t xml:space="preserve"> </w:t>
            </w:r>
            <w:r>
              <w:rPr>
                <w:spacing w:val="9"/>
              </w:rPr>
              <w:t>违法所得不足一万元、没有违法所得或者违法所</w:t>
            </w:r>
            <w:r>
              <w:rPr>
                <w:spacing w:val="3"/>
              </w:rPr>
              <w:t xml:space="preserve">    </w:t>
            </w:r>
            <w:r>
              <w:rPr>
                <w:spacing w:val="6"/>
              </w:rPr>
              <w:t>得难以计算的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，处以五千元以上五万元以下罚款；</w:t>
            </w:r>
            <w:r>
              <w:rPr/>
              <w:t xml:space="preserve"> </w:t>
            </w:r>
            <w:r>
              <w:rPr>
                <w:spacing w:val="8"/>
              </w:rPr>
              <w:t>违法所得一万元以上的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，处以违法所得五倍以上</w:t>
            </w:r>
            <w:r>
              <w:rPr/>
              <w:t xml:space="preserve">    </w:t>
            </w:r>
            <w:r>
              <w:rPr>
                <w:spacing w:val="7"/>
              </w:rPr>
              <w:t>十倍以下罚款：</w:t>
            </w:r>
          </w:p>
          <w:p>
            <w:pPr>
              <w:pStyle w:val="TableText"/>
              <w:ind w:left="107" w:right="243" w:hanging="8"/>
              <w:spacing w:before="12" w:line="220" w:lineRule="auto"/>
              <w:rPr/>
            </w:pPr>
            <w:r>
              <w:rPr>
                <w:spacing w:val="7"/>
              </w:rPr>
              <w:t>（一）违反本条例第九条第一款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、第二款规定，</w:t>
            </w:r>
            <w:r>
              <w:rPr/>
              <w:t xml:space="preserve"> </w:t>
            </w:r>
            <w:r>
              <w:rPr>
                <w:spacing w:val="9"/>
              </w:rPr>
              <w:t>违背消费者意愿提供商品或者服务的；</w:t>
            </w:r>
          </w:p>
          <w:p>
            <w:pPr>
              <w:pStyle w:val="TableText"/>
              <w:ind w:left="106" w:right="204" w:hanging="7"/>
              <w:spacing w:before="32" w:line="227" w:lineRule="auto"/>
              <w:rPr/>
            </w:pPr>
            <w:r>
              <w:rPr>
                <w:spacing w:val="4"/>
              </w:rPr>
              <w:t>（</w:t>
            </w:r>
            <w:r>
              <w:rPr>
                <w:spacing w:val="-3"/>
              </w:rPr>
              <w:t xml:space="preserve"> </w:t>
            </w:r>
            <w:r>
              <w:rPr>
                <w:spacing w:val="4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）违反本条例第四十二条第二款规定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，偷换</w:t>
            </w:r>
            <w:r>
              <w:rPr/>
              <w:t xml:space="preserve"> </w:t>
            </w:r>
            <w:r>
              <w:rPr>
                <w:spacing w:val="8"/>
              </w:rPr>
              <w:t>商品或者商品的原材料、零配件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，更换不需要更</w:t>
            </w:r>
            <w:r>
              <w:rPr/>
              <w:t xml:space="preserve"> </w:t>
            </w:r>
            <w:r>
              <w:rPr>
                <w:spacing w:val="8"/>
              </w:rPr>
              <w:t>换的零配件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，虚列加工、修理项目或者虚报更换</w:t>
            </w:r>
            <w:r>
              <w:rPr/>
              <w:t xml:space="preserve"> </w:t>
            </w:r>
            <w:r>
              <w:rPr>
                <w:spacing w:val="8"/>
              </w:rPr>
              <w:t>的零配件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，使用的零配件和材料以假充真、以次</w:t>
            </w:r>
            <w:r>
              <w:rPr/>
              <w:t xml:space="preserve"> </w:t>
            </w:r>
            <w:r>
              <w:rPr>
                <w:spacing w:val="7"/>
              </w:rPr>
              <w:t>充好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、以不合格产品冒充合格产品的；</w:t>
            </w:r>
          </w:p>
          <w:p>
            <w:pPr>
              <w:pStyle w:val="TableText"/>
              <w:ind w:left="109" w:right="29" w:hanging="10"/>
              <w:spacing w:before="33" w:line="224" w:lineRule="auto"/>
              <w:rPr/>
            </w:pPr>
            <w:r>
              <w:rPr>
                <w:spacing w:val="8"/>
              </w:rPr>
              <w:t>（三）违反本条例第四十三条第三款规定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，强制</w:t>
            </w:r>
            <w:r>
              <w:rPr/>
              <w:t xml:space="preserve">    </w:t>
            </w:r>
            <w:r>
              <w:rPr>
                <w:spacing w:val="5"/>
              </w:rPr>
              <w:t>消费者购买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、使用其配套产品和相关服务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4"/>
              </w:rPr>
              <w:t>限制、</w:t>
            </w:r>
            <w:r>
              <w:rPr/>
              <w:t xml:space="preserve"> </w:t>
            </w:r>
            <w:r>
              <w:rPr>
                <w:spacing w:val="8"/>
              </w:rPr>
              <w:t>指定保险公司和强制购买保险险种的。</w:t>
            </w:r>
          </w:p>
        </w:tc>
        <w:tc>
          <w:tcPr>
            <w:tcW w:w="69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firstLine="2"/>
              <w:spacing w:before="200" w:line="231" w:lineRule="auto"/>
              <w:jc w:val="both"/>
              <w:rPr/>
            </w:pPr>
            <w:r>
              <w:rPr>
                <w:spacing w:val="6"/>
              </w:rPr>
              <w:t>违法所得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3000 </w:t>
            </w:r>
            <w:r>
              <w:rPr>
                <w:spacing w:val="6"/>
              </w:rPr>
              <w:t>元以</w:t>
            </w:r>
            <w:r>
              <w:rPr>
                <w:spacing w:val="3"/>
              </w:rPr>
              <w:t xml:space="preserve">   </w:t>
            </w:r>
            <w:r>
              <w:rPr>
                <w:spacing w:val="7"/>
              </w:rPr>
              <w:t>下的 ；</w:t>
            </w:r>
            <w:r>
              <w:rPr>
                <w:spacing w:val="-24"/>
              </w:rPr>
              <w:t xml:space="preserve"> </w:t>
            </w:r>
            <w:r>
              <w:rPr>
                <w:spacing w:val="7"/>
              </w:rPr>
              <w:t>违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法所得</w:t>
            </w:r>
            <w:r>
              <w:rPr>
                <w:spacing w:val="41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7"/>
              </w:rPr>
              <w:t>1</w:t>
            </w:r>
            <w:r>
              <w:rPr>
                <w:rFonts w:ascii="Times New Roman" w:hAnsi="Times New Roman" w:eastAsia="Times New Roman" w:cs="Times New Roman"/>
              </w:rPr>
              <w:t xml:space="preserve">   </w:t>
            </w:r>
            <w:r>
              <w:rPr>
                <w:spacing w:val="-1"/>
              </w:rPr>
              <w:t>万元以上的，没有违</w:t>
            </w:r>
            <w:r>
              <w:rPr>
                <w:spacing w:val="1"/>
              </w:rPr>
              <w:t xml:space="preserve">   </w:t>
            </w:r>
            <w:r>
              <w:rPr>
                <w:spacing w:val="-8"/>
              </w:rPr>
              <w:t>法所得的，有《规定》</w:t>
            </w:r>
            <w:r>
              <w:rPr/>
              <w:t xml:space="preserve"> </w:t>
            </w:r>
            <w:r>
              <w:rPr>
                <w:spacing w:val="-1"/>
              </w:rPr>
              <w:t>第十一条、第十二条</w:t>
            </w:r>
            <w:r>
              <w:rPr>
                <w:spacing w:val="1"/>
              </w:rPr>
              <w:t xml:space="preserve">   </w:t>
            </w:r>
            <w:r>
              <w:rPr>
                <w:spacing w:val="6"/>
              </w:rPr>
              <w:t>情形之一的。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09" w:right="108" w:firstLine="2"/>
              <w:spacing w:before="49" w:line="226" w:lineRule="auto"/>
              <w:jc w:val="both"/>
              <w:rPr/>
            </w:pPr>
            <w:r>
              <w:rPr>
                <w:spacing w:val="10"/>
              </w:rPr>
              <w:t>根据情节单处或者并处警告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、没</w:t>
            </w:r>
            <w:r>
              <w:rPr/>
              <w:t xml:space="preserve"> </w:t>
            </w:r>
            <w:r>
              <w:rPr>
                <w:spacing w:val="10"/>
              </w:rPr>
              <w:t>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，违法所得不足一万</w:t>
            </w:r>
            <w:r>
              <w:rPr/>
              <w:t xml:space="preserve"> </w:t>
            </w:r>
            <w:r>
              <w:rPr>
                <w:spacing w:val="11"/>
              </w:rPr>
              <w:t>元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、没有违法所得或者违法所得</w:t>
            </w:r>
            <w:r>
              <w:rPr/>
              <w:t xml:space="preserve"> </w:t>
            </w:r>
            <w:r>
              <w:rPr>
                <w:spacing w:val="6"/>
              </w:rPr>
              <w:t>难以计算的 ，</w:t>
            </w:r>
            <w:r>
              <w:rPr>
                <w:spacing w:val="-29"/>
              </w:rPr>
              <w:t xml:space="preserve"> </w:t>
            </w:r>
            <w:r>
              <w:rPr>
                <w:spacing w:val="6"/>
              </w:rPr>
              <w:t>处以 5000 元以上</w:t>
            </w:r>
            <w:r>
              <w:rPr/>
              <w:t xml:space="preserve"> </w:t>
            </w:r>
            <w:r>
              <w:rPr>
                <w:spacing w:val="4"/>
              </w:rPr>
              <w:t>1.85 万以下的罚款</w:t>
            </w:r>
            <w:r>
              <w:rPr>
                <w:spacing w:val="-3"/>
              </w:rPr>
              <w:t xml:space="preserve"> </w:t>
            </w:r>
            <w:r>
              <w:rPr>
                <w:spacing w:val="4"/>
              </w:rPr>
              <w:t>；违法所得一</w:t>
            </w:r>
            <w:r>
              <w:rPr/>
              <w:t xml:space="preserve"> </w:t>
            </w:r>
            <w:r>
              <w:rPr>
                <w:spacing w:val="6"/>
              </w:rPr>
              <w:t>万元以上的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，处以违法所得 5 倍</w:t>
            </w:r>
            <w:r>
              <w:rPr/>
              <w:t xml:space="preserve"> </w:t>
            </w:r>
            <w:r>
              <w:rPr>
                <w:spacing w:val="2"/>
              </w:rPr>
              <w:t>以上 6.5 倍以下罚款。</w:t>
            </w:r>
          </w:p>
        </w:tc>
      </w:tr>
      <w:tr>
        <w:trPr>
          <w:trHeight w:val="220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10" w:firstLine="2"/>
              <w:spacing w:before="202" w:line="231" w:lineRule="auto"/>
              <w:rPr/>
            </w:pPr>
            <w:r>
              <w:rPr>
                <w:spacing w:val="7"/>
              </w:rPr>
              <w:t>违法所得 </w:t>
            </w:r>
            <w:r>
              <w:rPr>
                <w:rFonts w:ascii="Times New Roman" w:hAnsi="Times New Roman" w:eastAsia="Times New Roman" w:cs="Times New Roman"/>
                <w:spacing w:val="7"/>
              </w:rPr>
              <w:t>3000 </w:t>
            </w:r>
            <w:r>
              <w:rPr>
                <w:spacing w:val="7"/>
              </w:rPr>
              <w:t>元以</w:t>
            </w:r>
            <w:r>
              <w:rPr>
                <w:spacing w:val="1"/>
              </w:rPr>
              <w:t xml:space="preserve">   </w:t>
            </w:r>
            <w:r>
              <w:rPr>
                <w:spacing w:val="6"/>
              </w:rPr>
              <w:t>上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7000 </w:t>
            </w:r>
            <w:r>
              <w:rPr>
                <w:spacing w:val="6"/>
              </w:rPr>
              <w:t>元以下的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/>
              <w:t xml:space="preserve">  </w:t>
            </w:r>
            <w:r>
              <w:rPr>
                <w:spacing w:val="15"/>
              </w:rPr>
              <w:t>违法所得</w:t>
            </w:r>
            <w:r>
              <w:rPr>
                <w:spacing w:val="43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5"/>
              </w:rPr>
              <w:t>1</w:t>
            </w:r>
            <w:r>
              <w:rPr>
                <w:rFonts w:ascii="Times New Roman" w:hAnsi="Times New Roman" w:eastAsia="Times New Roman" w:cs="Times New Roman"/>
                <w:spacing w:val="23"/>
              </w:rPr>
              <w:t xml:space="preserve"> </w:t>
            </w:r>
            <w:r>
              <w:rPr>
                <w:spacing w:val="15"/>
              </w:rPr>
              <w:t>万元以</w:t>
            </w:r>
            <w:r>
              <w:rPr/>
              <w:t xml:space="preserve">   </w:t>
            </w:r>
            <w:r>
              <w:rPr/>
              <w:t>上的，没有违法所得</w:t>
            </w:r>
            <w:r>
              <w:rPr>
                <w:spacing w:val="1"/>
              </w:rPr>
              <w:t xml:space="preserve">   </w:t>
            </w:r>
            <w:r>
              <w:rPr>
                <w:spacing w:val="7"/>
              </w:rPr>
              <w:t>的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，不具有《规定》</w:t>
            </w:r>
            <w:r>
              <w:rPr/>
              <w:t xml:space="preserve"> </w:t>
            </w:r>
            <w:r>
              <w:rPr>
                <w:spacing w:val="5"/>
              </w:rPr>
              <w:t>从重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、从轻情形的。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07" w:right="106" w:firstLine="4"/>
              <w:spacing w:before="50" w:line="226" w:lineRule="auto"/>
              <w:jc w:val="both"/>
              <w:rPr/>
            </w:pPr>
            <w:r>
              <w:rPr>
                <w:spacing w:val="10"/>
              </w:rPr>
              <w:t>根据情节单处或者并处警告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、没</w:t>
            </w:r>
            <w:r>
              <w:rPr/>
              <w:t xml:space="preserve"> </w:t>
            </w:r>
            <w:r>
              <w:rPr>
                <w:spacing w:val="10"/>
              </w:rPr>
              <w:t>收违法所得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，违法所得不足一万</w:t>
            </w:r>
            <w:r>
              <w:rPr/>
              <w:t xml:space="preserve"> </w:t>
            </w:r>
            <w:r>
              <w:rPr>
                <w:spacing w:val="11"/>
              </w:rPr>
              <w:t>元</w:t>
            </w:r>
            <w:r>
              <w:rPr>
                <w:spacing w:val="-29"/>
              </w:rPr>
              <w:t xml:space="preserve"> </w:t>
            </w:r>
            <w:r>
              <w:rPr>
                <w:spacing w:val="11"/>
              </w:rPr>
              <w:t>、没有违法所得或者违法所得</w:t>
            </w:r>
            <w:r>
              <w:rPr/>
              <w:t xml:space="preserve"> </w:t>
            </w:r>
            <w:r>
              <w:rPr>
                <w:spacing w:val="1"/>
              </w:rPr>
              <w:t>难以计算的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，处以 1.85 万元以上</w:t>
            </w:r>
            <w:r>
              <w:rPr/>
              <w:t xml:space="preserve"> </w:t>
            </w:r>
            <w:r>
              <w:rPr>
                <w:spacing w:val="5"/>
              </w:rPr>
              <w:t>3.65 万以下的罚款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；违法所得一</w:t>
            </w:r>
            <w:r>
              <w:rPr/>
              <w:t xml:space="preserve"> </w:t>
            </w:r>
            <w:r>
              <w:rPr>
                <w:spacing w:val="11"/>
              </w:rPr>
              <w:t>万元以上的</w:t>
            </w:r>
            <w:r>
              <w:rPr>
                <w:spacing w:val="6"/>
              </w:rPr>
              <w:t xml:space="preserve"> </w:t>
            </w:r>
            <w:r>
              <w:rPr>
                <w:spacing w:val="11"/>
              </w:rPr>
              <w:t>，处以违法所得 6.5</w:t>
            </w:r>
            <w:r>
              <w:rPr/>
              <w:t xml:space="preserve"> </w:t>
            </w:r>
            <w:r>
              <w:rPr>
                <w:spacing w:val="3"/>
              </w:rPr>
              <w:t>倍以上 8.5 倍以下罚款。</w:t>
            </w:r>
          </w:p>
        </w:tc>
      </w:tr>
      <w:tr>
        <w:trPr>
          <w:trHeight w:val="2213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1" w:right="104"/>
              <w:spacing w:before="54" w:line="226" w:lineRule="auto"/>
              <w:jc w:val="both"/>
              <w:rPr/>
            </w:pPr>
            <w:r>
              <w:rPr>
                <w:spacing w:val="13"/>
              </w:rPr>
              <w:t>违法所得</w:t>
            </w:r>
            <w:r>
              <w:rPr>
                <w:rFonts w:ascii="Times New Roman" w:hAnsi="Times New Roman" w:eastAsia="Times New Roman" w:cs="Times New Roman"/>
                <w:spacing w:val="13"/>
              </w:rPr>
              <w:t>7000 </w:t>
            </w:r>
            <w:r>
              <w:rPr>
                <w:spacing w:val="13"/>
              </w:rPr>
              <w:t>元以</w:t>
            </w:r>
            <w:r>
              <w:rPr>
                <w:spacing w:val="2"/>
              </w:rPr>
              <w:t xml:space="preserve"> </w:t>
            </w:r>
            <w:r>
              <w:rPr>
                <w:spacing w:val="-3"/>
              </w:rPr>
              <w:t>上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3"/>
              </w:rPr>
              <w:t>1 </w:t>
            </w:r>
            <w:r>
              <w:rPr>
                <w:spacing w:val="-3"/>
              </w:rPr>
              <w:t>万元以下的；违</w:t>
            </w:r>
            <w:r>
              <w:rPr/>
              <w:t xml:space="preserve"> </w:t>
            </w:r>
            <w:r>
              <w:rPr>
                <w:spacing w:val="15"/>
              </w:rPr>
              <w:t>法所得</w:t>
            </w:r>
            <w:r>
              <w:rPr>
                <w:spacing w:val="3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5"/>
              </w:rPr>
              <w:t>1</w:t>
            </w:r>
            <w:r>
              <w:rPr>
                <w:rFonts w:ascii="Times New Roman" w:hAnsi="Times New Roman" w:eastAsia="Times New Roman" w:cs="Times New Roman"/>
                <w:spacing w:val="25"/>
                <w:w w:val="101"/>
              </w:rPr>
              <w:t xml:space="preserve"> </w:t>
            </w:r>
            <w:r>
              <w:rPr>
                <w:spacing w:val="15"/>
              </w:rPr>
              <w:t>万元以上</w:t>
            </w:r>
            <w:r>
              <w:rPr/>
              <w:t xml:space="preserve"> </w:t>
            </w:r>
            <w:r>
              <w:rPr>
                <w:spacing w:val="12"/>
              </w:rPr>
              <w:t>的 ，</w:t>
            </w:r>
            <w:r>
              <w:rPr>
                <w:spacing w:val="-28"/>
              </w:rPr>
              <w:t xml:space="preserve"> </w:t>
            </w:r>
            <w:r>
              <w:rPr>
                <w:spacing w:val="12"/>
              </w:rPr>
              <w:t>没有违法所得</w:t>
            </w:r>
            <w:r>
              <w:rPr/>
              <w:t xml:space="preserve"> </w:t>
            </w:r>
            <w:r>
              <w:rPr/>
              <w:t>的，有《规定》第十</w:t>
            </w:r>
            <w:r>
              <w:rPr>
                <w:spacing w:val="2"/>
              </w:rPr>
              <w:t xml:space="preserve"> </w:t>
            </w:r>
            <w:r>
              <w:rPr/>
              <w:t>三条、第十四条情形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之一的。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09" w:right="108" w:firstLine="2"/>
              <w:spacing w:before="54" w:line="226" w:lineRule="auto"/>
              <w:jc w:val="both"/>
              <w:rPr/>
            </w:pPr>
            <w:r>
              <w:rPr>
                <w:spacing w:val="10"/>
              </w:rPr>
              <w:t>根据情节单处或者并处警告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、没</w:t>
            </w:r>
            <w:r>
              <w:rPr/>
              <w:t xml:space="preserve"> </w:t>
            </w:r>
            <w:r>
              <w:rPr>
                <w:spacing w:val="10"/>
              </w:rPr>
              <w:t>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，违法所得不足一万</w:t>
            </w:r>
            <w:r>
              <w:rPr/>
              <w:t xml:space="preserve"> </w:t>
            </w:r>
            <w:r>
              <w:rPr>
                <w:spacing w:val="11"/>
              </w:rPr>
              <w:t>元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、没有违法所得或者违法所得</w:t>
            </w:r>
            <w:r>
              <w:rPr/>
              <w:t xml:space="preserve"> </w:t>
            </w:r>
            <w:r>
              <w:rPr>
                <w:spacing w:val="1"/>
              </w:rPr>
              <w:t>难以计算的</w:t>
            </w:r>
            <w:r>
              <w:rPr>
                <w:spacing w:val="-7"/>
              </w:rPr>
              <w:t xml:space="preserve"> </w:t>
            </w:r>
            <w:r>
              <w:rPr>
                <w:spacing w:val="1"/>
              </w:rPr>
              <w:t>，处以 3.65 万元以上</w:t>
            </w:r>
            <w:r>
              <w:rPr/>
              <w:t xml:space="preserve"> </w:t>
            </w:r>
            <w:r>
              <w:rPr>
                <w:spacing w:val="10"/>
              </w:rPr>
              <w:t>5 万以下的罚款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；违法所得一万</w:t>
            </w:r>
            <w:r>
              <w:rPr/>
              <w:t xml:space="preserve"> </w:t>
            </w:r>
            <w:r>
              <w:rPr>
                <w:spacing w:val="8"/>
              </w:rPr>
              <w:t>元以上的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，处以违法所得 8.5 倍</w:t>
            </w:r>
            <w:r>
              <w:rPr/>
              <w:t xml:space="preserve"> </w:t>
            </w:r>
            <w:r>
              <w:rPr>
                <w:spacing w:val="2"/>
              </w:rPr>
              <w:t>以上 10 倍以下罚款。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04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7" w:lineRule="auto"/>
        <w:rPr>
          <w:rFonts w:ascii="Arial"/>
          <w:sz w:val="21"/>
        </w:rPr>
      </w:pPr>
      <w:r/>
    </w:p>
    <w:p>
      <w:pPr>
        <w:ind w:left="1444"/>
        <w:spacing w:before="151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一百零二、《侵害消费者权益行为处罚办法》行政处罚裁量基准</w:t>
      </w:r>
    </w:p>
    <w:p>
      <w:pPr>
        <w:spacing w:line="39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34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255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554" w:type="dxa"/>
            <w:vAlign w:val="top"/>
          </w:tcPr>
          <w:p>
            <w:pPr>
              <w:pStyle w:val="TableText"/>
              <w:ind w:left="878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80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0" w:firstLine="403"/>
              <w:spacing w:before="82" w:line="231" w:lineRule="auto"/>
              <w:jc w:val="both"/>
              <w:rPr/>
            </w:pPr>
            <w:r>
              <w:rPr>
                <w:spacing w:val="11"/>
              </w:rPr>
              <w:t>经营者向消费者提供商品</w:t>
            </w:r>
            <w:r>
              <w:rPr/>
              <w:t xml:space="preserve">  </w:t>
            </w:r>
            <w:r>
              <w:rPr>
                <w:spacing w:val="2"/>
              </w:rPr>
              <w:t>或者服务使用格式条款、通知、 </w:t>
            </w:r>
            <w:r>
              <w:rPr>
                <w:spacing w:val="6"/>
              </w:rPr>
              <w:t>声明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、店堂告示等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，未以显著</w:t>
            </w:r>
            <w:r>
              <w:rPr/>
              <w:t xml:space="preserve">  </w:t>
            </w:r>
            <w:r>
              <w:rPr>
                <w:spacing w:val="11"/>
              </w:rPr>
              <w:t>方式提请消费者注意与消费者</w:t>
            </w:r>
            <w:r>
              <w:rPr/>
              <w:t xml:space="preserve">  </w:t>
            </w:r>
            <w:r>
              <w:rPr>
                <w:spacing w:val="8"/>
              </w:rPr>
              <w:t>有重大利害关系的内容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，并按</w:t>
            </w:r>
            <w:r>
              <w:rPr/>
              <w:t xml:space="preserve">  </w:t>
            </w:r>
            <w:r>
              <w:rPr>
                <w:spacing w:val="8"/>
              </w:rPr>
              <w:t>照消费者的要求予以说明的。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26" w:firstLine="395"/>
              <w:spacing w:before="81" w:line="229" w:lineRule="auto"/>
              <w:rPr/>
            </w:pPr>
            <w:r>
              <w:rPr>
                <w:b/>
                <w:bCs/>
                <w:spacing w:val="10"/>
              </w:rPr>
              <w:t>第十五条 </w:t>
            </w:r>
            <w:r>
              <w:rPr>
                <w:spacing w:val="10"/>
              </w:rPr>
              <w:t>经营者违反本办法第十二条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、第十</w:t>
            </w:r>
            <w:r>
              <w:rPr/>
              <w:t xml:space="preserve">  </w:t>
            </w:r>
            <w:r>
              <w:rPr>
                <w:spacing w:val="5"/>
              </w:rPr>
              <w:t>三条规定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，其他法律、法规有规定的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，依照法律、</w:t>
            </w:r>
          </w:p>
          <w:p>
            <w:pPr>
              <w:pStyle w:val="TableText"/>
              <w:ind w:left="107" w:right="32" w:firstLine="1"/>
              <w:spacing w:before="8" w:line="230" w:lineRule="auto"/>
              <w:jc w:val="both"/>
              <w:rPr/>
            </w:pPr>
            <w:r>
              <w:rPr>
                <w:spacing w:val="7"/>
              </w:rPr>
              <w:t>法规的规定执行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；法律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、法规未作规定的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由市</w:t>
            </w:r>
            <w:r>
              <w:rPr/>
              <w:t xml:space="preserve">  </w:t>
            </w:r>
            <w:r>
              <w:rPr>
                <w:spacing w:val="12"/>
              </w:rPr>
              <w:t>场监督管理部门责令改正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2"/>
              </w:rPr>
              <w:t>，可以单处或者并处警</w:t>
            </w:r>
            <w:r>
              <w:rPr/>
              <w:t xml:space="preserve">  </w:t>
            </w:r>
            <w:r>
              <w:rPr>
                <w:spacing w:val="11"/>
              </w:rPr>
              <w:t>告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，违法所得三倍以下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、但最高不超过三万元的</w:t>
            </w:r>
            <w:r>
              <w:rPr/>
              <w:t xml:space="preserve">  </w:t>
            </w:r>
            <w:r>
              <w:rPr>
                <w:spacing w:val="5"/>
              </w:rPr>
              <w:t>罚款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，没有违法所得的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，处以一万元以下的罚款。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spacing w:line="3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50" w:lineRule="auto"/>
              <w:rPr>
                <w:rFonts w:ascii="Arial"/>
                <w:sz w:val="21"/>
              </w:rPr>
            </w:pPr>
            <w:r/>
          </w:p>
          <w:p>
            <w:pPr>
              <w:spacing w:line="3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8" w:lineRule="auto"/>
              <w:rPr/>
            </w:pPr>
            <w:r>
              <w:rPr/>
              <w:t>第一次发现的。</w:t>
            </w:r>
          </w:p>
        </w:tc>
        <w:tc>
          <w:tcPr>
            <w:tcW w:w="2554" w:type="dxa"/>
            <w:vAlign w:val="top"/>
          </w:tcPr>
          <w:p>
            <w:pPr>
              <w:pStyle w:val="TableText"/>
              <w:ind w:left="110" w:right="81" w:firstLine="2"/>
              <w:spacing w:before="156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下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、但最高不超过 9000 元</w:t>
            </w:r>
            <w:r>
              <w:rPr/>
              <w:t xml:space="preserve"> </w:t>
            </w:r>
            <w:r>
              <w:rPr>
                <w:spacing w:val="3"/>
              </w:rPr>
              <w:t>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5"/>
              </w:rPr>
              <w:t>处以3000 元以下的罚款。</w:t>
            </w:r>
          </w:p>
        </w:tc>
      </w:tr>
      <w:tr>
        <w:trPr>
          <w:trHeight w:val="2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/>
              <w:t>第二次发现的。</w:t>
            </w:r>
          </w:p>
        </w:tc>
        <w:tc>
          <w:tcPr>
            <w:tcW w:w="2554" w:type="dxa"/>
            <w:vAlign w:val="top"/>
          </w:tcPr>
          <w:p>
            <w:pPr>
              <w:pStyle w:val="TableText"/>
              <w:ind w:left="110" w:right="107" w:firstLine="2"/>
              <w:spacing w:before="235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上 2.1 倍以下、但最高不超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过 2.1 万元的罚款；没有违 </w:t>
            </w:r>
            <w:r>
              <w:rPr>
                <w:spacing w:val="1"/>
              </w:rPr>
              <w:t>法所得的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，处以 3000 元以</w:t>
            </w:r>
            <w:r>
              <w:rPr/>
              <w:t xml:space="preserve"> </w:t>
            </w:r>
            <w:r>
              <w:rPr/>
              <w:t>上 7000 元以下的罚款。</w:t>
            </w:r>
          </w:p>
        </w:tc>
      </w:tr>
      <w:tr>
        <w:trPr>
          <w:trHeight w:val="239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4"/>
              </w:rPr>
              <w:t>发现三次以上的。</w:t>
            </w:r>
          </w:p>
        </w:tc>
        <w:tc>
          <w:tcPr>
            <w:tcW w:w="2554" w:type="dxa"/>
            <w:vAlign w:val="top"/>
          </w:tcPr>
          <w:p>
            <w:pPr>
              <w:pStyle w:val="TableText"/>
              <w:ind w:left="110" w:right="108" w:firstLine="2"/>
              <w:spacing w:before="296" w:line="231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2.1 倍以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上 3 倍以下、但最高不超过</w:t>
            </w:r>
            <w:r>
              <w:rPr/>
              <w:t xml:space="preserve"> </w:t>
            </w:r>
            <w:r>
              <w:rPr>
                <w:spacing w:val="5"/>
              </w:rPr>
              <w:t>3 万元的罚款；没有违法所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得的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，处以 7000 元以上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"/>
              </w:rPr>
              <w:t>1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05"/>
          <w:pgSz w:w="16839" w:h="11905"/>
          <w:pgMar w:top="1011" w:right="161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34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2554"/>
      </w:tblGrid>
      <w:tr>
        <w:trPr>
          <w:trHeight w:val="227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0" w:firstLine="403"/>
              <w:spacing w:before="82" w:line="231" w:lineRule="auto"/>
              <w:jc w:val="both"/>
              <w:rPr/>
            </w:pPr>
            <w:r>
              <w:rPr>
                <w:spacing w:val="11"/>
              </w:rPr>
              <w:t>经营者向消费者提供商品</w:t>
            </w:r>
            <w:r>
              <w:rPr/>
              <w:t xml:space="preserve">  </w:t>
            </w:r>
            <w:r>
              <w:rPr>
                <w:spacing w:val="2"/>
              </w:rPr>
              <w:t>或者服务使用格式条款、通知、 </w:t>
            </w:r>
            <w:r>
              <w:rPr>
                <w:spacing w:val="6"/>
              </w:rPr>
              <w:t>声明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、店堂告示等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，作出含有</w:t>
            </w:r>
            <w:r>
              <w:rPr/>
              <w:t xml:space="preserve">  </w:t>
            </w:r>
            <w:r>
              <w:rPr>
                <w:spacing w:val="11"/>
              </w:rPr>
              <w:t>免除或者部分免除经营者对其</w:t>
            </w:r>
            <w:r>
              <w:rPr/>
              <w:t xml:space="preserve">  </w:t>
            </w:r>
            <w:r>
              <w:rPr>
                <w:spacing w:val="11"/>
              </w:rPr>
              <w:t>所提供的商品或者服务应当承</w:t>
            </w:r>
            <w:r>
              <w:rPr/>
              <w:t xml:space="preserve">  </w:t>
            </w:r>
            <w:r>
              <w:rPr>
                <w:spacing w:val="2"/>
              </w:rPr>
              <w:t>担的修理、重作、更换、退货、 </w:t>
            </w:r>
            <w:r>
              <w:rPr>
                <w:spacing w:val="9"/>
              </w:rPr>
              <w:t>补足商品数量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、退还货款和服</w:t>
            </w:r>
            <w:r>
              <w:rPr/>
              <w:t xml:space="preserve">  </w:t>
            </w:r>
            <w:r>
              <w:rPr>
                <w:spacing w:val="9"/>
              </w:rPr>
              <w:t>务费用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、赔偿损失等责任的规</w:t>
            </w:r>
            <w:r>
              <w:rPr/>
              <w:t xml:space="preserve">  </w:t>
            </w:r>
            <w:r>
              <w:rPr>
                <w:spacing w:val="5"/>
              </w:rPr>
              <w:t>定的。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1" w:firstLine="640"/>
              <w:spacing w:before="81" w:line="264" w:lineRule="auto"/>
              <w:rPr/>
            </w:pPr>
            <w:r>
              <w:rPr>
                <w:b/>
                <w:bCs/>
                <w:spacing w:val="9"/>
              </w:rPr>
              <w:t>第十五条 </w:t>
            </w:r>
            <w:r>
              <w:rPr>
                <w:spacing w:val="9"/>
              </w:rPr>
              <w:t>经营者违反本办法第十二条、第</w:t>
            </w:r>
            <w:r>
              <w:rPr>
                <w:spacing w:val="11"/>
              </w:rPr>
              <w:t xml:space="preserve"> </w:t>
            </w:r>
            <w:r>
              <w:rPr>
                <w:spacing w:val="9"/>
              </w:rPr>
              <w:t>十三条规定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，其他法律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、法规有规定的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，依照法</w:t>
            </w:r>
            <w:r>
              <w:rPr/>
              <w:t xml:space="preserve"> </w:t>
            </w:r>
            <w:r>
              <w:rPr>
                <w:spacing w:val="8"/>
              </w:rPr>
              <w:t>律</w:t>
            </w:r>
            <w:r>
              <w:rPr>
                <w:spacing w:val="-26"/>
              </w:rPr>
              <w:t xml:space="preserve"> </w:t>
            </w:r>
            <w:r>
              <w:rPr>
                <w:spacing w:val="8"/>
              </w:rPr>
              <w:t>、法规的规定执行</w:t>
            </w:r>
            <w:r>
              <w:rPr>
                <w:spacing w:val="-15"/>
              </w:rPr>
              <w:t xml:space="preserve"> </w:t>
            </w:r>
            <w:r>
              <w:rPr>
                <w:spacing w:val="8"/>
              </w:rPr>
              <w:t>；法律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、法规未作规定的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12"/>
              </w:rPr>
              <w:t>由市场监督管理部门责令改正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12"/>
              </w:rPr>
              <w:t>，可以单处或者并</w:t>
            </w:r>
            <w:r>
              <w:rPr/>
              <w:t xml:space="preserve"> </w:t>
            </w:r>
            <w:r>
              <w:rPr>
                <w:spacing w:val="11"/>
              </w:rPr>
              <w:t>处警告</w:t>
            </w:r>
            <w:r>
              <w:rPr>
                <w:spacing w:val="-12"/>
              </w:rPr>
              <w:t xml:space="preserve"> </w:t>
            </w:r>
            <w:r>
              <w:rPr>
                <w:spacing w:val="11"/>
              </w:rPr>
              <w:t>，违法所得三倍以下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、但最高不超过三万</w:t>
            </w:r>
            <w:r>
              <w:rPr/>
              <w:t xml:space="preserve"> </w:t>
            </w:r>
            <w:r>
              <w:rPr>
                <w:spacing w:val="10"/>
              </w:rPr>
              <w:t>元的罚款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，没有违法所得的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，处以一万元以下的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  <w:tc>
          <w:tcPr>
            <w:tcW w:w="690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8" w:lineRule="auto"/>
              <w:rPr/>
            </w:pPr>
            <w:r>
              <w:rPr/>
              <w:t>第一次发现的。</w:t>
            </w:r>
          </w:p>
        </w:tc>
        <w:tc>
          <w:tcPr>
            <w:tcW w:w="2554" w:type="dxa"/>
            <w:vAlign w:val="top"/>
          </w:tcPr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81" w:firstLine="2"/>
              <w:spacing w:before="82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下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、但最高不超过 9000 元</w:t>
            </w:r>
            <w:r>
              <w:rPr/>
              <w:t xml:space="preserve"> </w:t>
            </w:r>
            <w:r>
              <w:rPr>
                <w:spacing w:val="3"/>
              </w:rPr>
              <w:t>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5"/>
              </w:rPr>
              <w:t>处以3000 元以下的罚款。</w:t>
            </w:r>
          </w:p>
        </w:tc>
      </w:tr>
      <w:tr>
        <w:trPr>
          <w:trHeight w:val="240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/>
              <w:t>第二次发现的。</w:t>
            </w:r>
          </w:p>
        </w:tc>
        <w:tc>
          <w:tcPr>
            <w:tcW w:w="2554" w:type="dxa"/>
            <w:vAlign w:val="top"/>
          </w:tcPr>
          <w:p>
            <w:pPr>
              <w:pStyle w:val="TableText"/>
              <w:ind w:left="110" w:right="107" w:firstLine="2"/>
              <w:spacing w:before="308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上 2.1 倍以下、但最高不超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过 2.1 万元的罚款；没有违 </w:t>
            </w:r>
            <w:r>
              <w:rPr>
                <w:spacing w:val="1"/>
              </w:rPr>
              <w:t>法所得的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，处以 3000 元以</w:t>
            </w:r>
            <w:r>
              <w:rPr/>
              <w:t xml:space="preserve"> </w:t>
            </w:r>
            <w:r>
              <w:rPr/>
              <w:t>上 7000 元以下的罚款。</w:t>
            </w:r>
          </w:p>
        </w:tc>
      </w:tr>
      <w:tr>
        <w:trPr>
          <w:trHeight w:val="267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4"/>
              </w:rPr>
              <w:t>发现三次以上的。</w:t>
            </w:r>
          </w:p>
        </w:tc>
        <w:tc>
          <w:tcPr>
            <w:tcW w:w="2554" w:type="dxa"/>
            <w:vAlign w:val="top"/>
          </w:tcPr>
          <w:p>
            <w:pPr>
              <w:spacing w:line="3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2" w:line="231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2.1 倍以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上 3 倍以下、但最高不超过</w:t>
            </w:r>
            <w:r>
              <w:rPr/>
              <w:t xml:space="preserve"> </w:t>
            </w:r>
            <w:r>
              <w:rPr>
                <w:spacing w:val="5"/>
              </w:rPr>
              <w:t>3 万元的罚款；没有违法所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得的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，处以 7000 元以上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"/>
              </w:rPr>
              <w:t>1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06"/>
          <w:pgSz w:w="16839" w:h="11905"/>
          <w:pgMar w:top="1011" w:right="161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34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2554"/>
      </w:tblGrid>
      <w:tr>
        <w:trPr>
          <w:trHeight w:val="212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30" w:firstLine="404"/>
              <w:spacing w:before="82" w:line="231" w:lineRule="auto"/>
              <w:jc w:val="both"/>
              <w:rPr/>
            </w:pPr>
            <w:r>
              <w:rPr>
                <w:spacing w:val="11"/>
              </w:rPr>
              <w:t>经营者向消费者提供商品</w:t>
            </w:r>
            <w:r>
              <w:rPr/>
              <w:t xml:space="preserve">  </w:t>
            </w:r>
            <w:r>
              <w:rPr>
                <w:spacing w:val="2"/>
              </w:rPr>
              <w:t>或者服务使用格式条款、通知、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声明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、店堂告示等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，作出含有</w:t>
            </w:r>
            <w:r>
              <w:rPr/>
              <w:t xml:space="preserve">  </w:t>
            </w:r>
            <w:r>
              <w:rPr>
                <w:spacing w:val="27"/>
              </w:rPr>
              <w:t>排除或者限制消费者提出修</w:t>
            </w:r>
            <w:r>
              <w:rPr>
                <w:spacing w:val="5"/>
              </w:rPr>
              <w:t xml:space="preserve">  </w:t>
            </w:r>
            <w:r>
              <w:rPr>
                <w:spacing w:val="5"/>
              </w:rPr>
              <w:t>理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、更换</w:t>
            </w:r>
            <w:r>
              <w:rPr>
                <w:spacing w:val="-31"/>
              </w:rPr>
              <w:t xml:space="preserve"> </w:t>
            </w:r>
            <w:r>
              <w:rPr>
                <w:spacing w:val="5"/>
              </w:rPr>
              <w:t>、退货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、赔偿损失以</w:t>
            </w:r>
            <w:r>
              <w:rPr/>
              <w:t xml:space="preserve">  </w:t>
            </w:r>
            <w:r>
              <w:rPr>
                <w:spacing w:val="11"/>
              </w:rPr>
              <w:t>及获得违约金和其他合理赔偿</w:t>
            </w:r>
            <w:r>
              <w:rPr/>
              <w:t xml:space="preserve">  </w:t>
            </w:r>
            <w:r>
              <w:rPr>
                <w:spacing w:val="8"/>
              </w:rPr>
              <w:t>的权利的规定的。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26" w:firstLine="395"/>
              <w:spacing w:before="82" w:line="227" w:lineRule="auto"/>
              <w:rPr/>
            </w:pPr>
            <w:r>
              <w:rPr>
                <w:b/>
                <w:bCs/>
                <w:spacing w:val="9"/>
              </w:rPr>
              <w:t>第十五条</w:t>
            </w:r>
            <w:r>
              <w:rPr>
                <w:b/>
                <w:bCs/>
                <w:spacing w:val="58"/>
                <w:w w:val="101"/>
              </w:rPr>
              <w:t xml:space="preserve"> </w:t>
            </w:r>
            <w:r>
              <w:rPr>
                <w:spacing w:val="9"/>
              </w:rPr>
              <w:t>经营者违反本办法第十二条、第十</w:t>
            </w:r>
            <w:r>
              <w:rPr/>
              <w:t xml:space="preserve">  </w:t>
            </w:r>
            <w:r>
              <w:rPr>
                <w:spacing w:val="5"/>
              </w:rPr>
              <w:t>三条规定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，其他法律、法规有规定的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，依照法律、</w:t>
            </w:r>
          </w:p>
          <w:p>
            <w:pPr>
              <w:pStyle w:val="TableText"/>
              <w:ind w:left="107" w:right="32" w:firstLine="1"/>
              <w:spacing w:before="10" w:line="230" w:lineRule="auto"/>
              <w:jc w:val="both"/>
              <w:rPr/>
            </w:pPr>
            <w:r>
              <w:rPr>
                <w:spacing w:val="7"/>
              </w:rPr>
              <w:t>法规的规定执行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；法律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、法规未作规定的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由市</w:t>
            </w:r>
            <w:r>
              <w:rPr/>
              <w:t xml:space="preserve">  </w:t>
            </w:r>
            <w:r>
              <w:rPr>
                <w:spacing w:val="12"/>
              </w:rPr>
              <w:t>场监督管理部门责令改正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2"/>
              </w:rPr>
              <w:t>，可以单处或者并处警</w:t>
            </w:r>
            <w:r>
              <w:rPr/>
              <w:t xml:space="preserve">  </w:t>
            </w:r>
            <w:r>
              <w:rPr>
                <w:spacing w:val="11"/>
              </w:rPr>
              <w:t>告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，违法所得三倍以下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、但最高不超过三万元的</w:t>
            </w:r>
            <w:r>
              <w:rPr/>
              <w:t xml:space="preserve">  </w:t>
            </w:r>
            <w:r>
              <w:rPr>
                <w:spacing w:val="5"/>
              </w:rPr>
              <w:t>罚款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，没有违法所得的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，处以一万元以下的罚款。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8" w:lineRule="auto"/>
              <w:rPr/>
            </w:pPr>
            <w:r>
              <w:rPr/>
              <w:t>第一次发现的。</w:t>
            </w:r>
          </w:p>
        </w:tc>
        <w:tc>
          <w:tcPr>
            <w:tcW w:w="2554" w:type="dxa"/>
            <w:vAlign w:val="top"/>
          </w:tcPr>
          <w:p>
            <w:pPr>
              <w:pStyle w:val="TableText"/>
              <w:ind w:left="110" w:right="81" w:firstLine="2"/>
              <w:spacing w:before="321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下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、但最高不超过 9000 元</w:t>
            </w:r>
            <w:r>
              <w:rPr/>
              <w:t xml:space="preserve"> </w:t>
            </w:r>
            <w:r>
              <w:rPr>
                <w:spacing w:val="3"/>
              </w:rPr>
              <w:t>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5"/>
              </w:rPr>
              <w:t>处以3000 元以下的罚款。</w:t>
            </w:r>
          </w:p>
        </w:tc>
      </w:tr>
      <w:tr>
        <w:trPr>
          <w:trHeight w:val="2528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/>
              <w:t>第二次发现的。</w:t>
            </w:r>
          </w:p>
        </w:tc>
        <w:tc>
          <w:tcPr>
            <w:tcW w:w="2554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2" w:line="231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上 2.1 倍以下、但最高不超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过 2.1 万元的罚款；没有违 </w:t>
            </w:r>
            <w:r>
              <w:rPr>
                <w:spacing w:val="1"/>
              </w:rPr>
              <w:t>法所得的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，处以 3000 元以</w:t>
            </w:r>
            <w:r>
              <w:rPr/>
              <w:t xml:space="preserve"> </w:t>
            </w:r>
            <w:r>
              <w:rPr/>
              <w:t>上 7000 元以下的罚款。</w:t>
            </w:r>
          </w:p>
        </w:tc>
      </w:tr>
      <w:tr>
        <w:trPr>
          <w:trHeight w:val="2698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8" w:lineRule="auto"/>
              <w:rPr/>
            </w:pPr>
            <w:r>
              <w:rPr>
                <w:spacing w:val="4"/>
              </w:rPr>
              <w:t>发现三次以上的。</w:t>
            </w:r>
          </w:p>
        </w:tc>
        <w:tc>
          <w:tcPr>
            <w:tcW w:w="2554" w:type="dxa"/>
            <w:vAlign w:val="top"/>
          </w:tcPr>
          <w:p>
            <w:pPr>
              <w:spacing w:line="3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1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2.1 倍以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上 3 倍以下、但最高不超过</w:t>
            </w:r>
            <w:r>
              <w:rPr/>
              <w:t xml:space="preserve"> </w:t>
            </w:r>
            <w:r>
              <w:rPr>
                <w:spacing w:val="5"/>
              </w:rPr>
              <w:t>3 万元的罚款；没有违法所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得的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，处以 7000 元以上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"/>
              </w:rPr>
              <w:t>1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07"/>
          <w:pgSz w:w="16839" w:h="11905"/>
          <w:pgMar w:top="1011" w:right="161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34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2554"/>
      </w:tblGrid>
      <w:tr>
        <w:trPr>
          <w:trHeight w:val="212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30" w:firstLine="406"/>
              <w:spacing w:before="81" w:line="230" w:lineRule="auto"/>
              <w:jc w:val="both"/>
              <w:rPr/>
            </w:pPr>
            <w:r>
              <w:rPr>
                <w:spacing w:val="11"/>
              </w:rPr>
              <w:t>经营者向消费者提供商品</w:t>
            </w:r>
            <w:r>
              <w:rPr/>
              <w:t xml:space="preserve">  </w:t>
            </w:r>
            <w:r>
              <w:rPr>
                <w:spacing w:val="2"/>
              </w:rPr>
              <w:t>或者服务使用格式条款、通知、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声明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、店堂告示等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，作出含有</w:t>
            </w:r>
            <w:r>
              <w:rPr/>
              <w:t xml:space="preserve">  </w:t>
            </w:r>
            <w:r>
              <w:rPr>
                <w:spacing w:val="28"/>
              </w:rPr>
              <w:t>排除或者限制消费者依法投</w:t>
            </w:r>
            <w:r>
              <w:rPr/>
              <w:t xml:space="preserve">  </w:t>
            </w:r>
            <w:r>
              <w:rPr>
                <w:spacing w:val="7"/>
              </w:rPr>
              <w:t>诉</w:t>
            </w:r>
            <w:r>
              <w:rPr>
                <w:spacing w:val="-26"/>
              </w:rPr>
              <w:t xml:space="preserve"> </w:t>
            </w:r>
            <w:r>
              <w:rPr>
                <w:spacing w:val="7"/>
              </w:rPr>
              <w:t>、举报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、提起诉讼的权利的</w:t>
            </w:r>
            <w:r>
              <w:rPr/>
              <w:t xml:space="preserve">  </w:t>
            </w:r>
            <w:r>
              <w:rPr>
                <w:spacing w:val="7"/>
              </w:rPr>
              <w:t>规定的。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9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第十五条 </w:t>
            </w:r>
            <w:r>
              <w:rPr>
                <w:spacing w:val="9"/>
              </w:rPr>
              <w:t>经营者违反本办法第十二条、第十</w:t>
            </w:r>
            <w:r>
              <w:rPr/>
              <w:t xml:space="preserve">   </w:t>
            </w:r>
            <w:r>
              <w:rPr>
                <w:spacing w:val="5"/>
              </w:rPr>
              <w:t>三条规定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，其他法律、法规有规定的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，依照法律、</w:t>
            </w:r>
            <w:r>
              <w:rPr/>
              <w:t xml:space="preserve"> </w:t>
            </w:r>
            <w:r>
              <w:rPr>
                <w:spacing w:val="5"/>
              </w:rPr>
              <w:t>法规的规定执行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；法律、法规未作规定的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由市</w:t>
            </w:r>
            <w:r>
              <w:rPr/>
              <w:t xml:space="preserve">    </w:t>
            </w:r>
            <w:r>
              <w:rPr>
                <w:spacing w:val="8"/>
              </w:rPr>
              <w:t>场监督管理部门责令改正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，可以单处或者并处警</w:t>
            </w:r>
            <w:r>
              <w:rPr/>
              <w:t xml:space="preserve">    </w:t>
            </w:r>
            <w:r>
              <w:rPr>
                <w:spacing w:val="8"/>
              </w:rPr>
              <w:t>告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，违法所得三倍以下、但最高不超过三万元的</w:t>
            </w:r>
            <w:r>
              <w:rPr/>
              <w:t xml:space="preserve">    </w:t>
            </w:r>
            <w:r>
              <w:rPr>
                <w:spacing w:val="5"/>
              </w:rPr>
              <w:t>罚款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，没有违法所得的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，处以一万元以下的罚款。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8" w:lineRule="auto"/>
              <w:rPr/>
            </w:pPr>
            <w:r>
              <w:rPr/>
              <w:t>第一次发现的。</w:t>
            </w:r>
          </w:p>
        </w:tc>
        <w:tc>
          <w:tcPr>
            <w:tcW w:w="2554" w:type="dxa"/>
            <w:vAlign w:val="top"/>
          </w:tcPr>
          <w:p>
            <w:pPr>
              <w:pStyle w:val="TableText"/>
              <w:ind w:left="110" w:right="81" w:firstLine="2"/>
              <w:spacing w:before="321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下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、但最高不超过 9000 元</w:t>
            </w:r>
            <w:r>
              <w:rPr/>
              <w:t xml:space="preserve"> </w:t>
            </w:r>
            <w:r>
              <w:rPr>
                <w:spacing w:val="3"/>
              </w:rPr>
              <w:t>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5"/>
              </w:rPr>
              <w:t>处以3000 元以下的罚款。</w:t>
            </w:r>
          </w:p>
        </w:tc>
      </w:tr>
      <w:tr>
        <w:trPr>
          <w:trHeight w:val="2535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8" w:lineRule="auto"/>
              <w:rPr/>
            </w:pPr>
            <w:r>
              <w:rPr/>
              <w:t>第二次发现的。</w:t>
            </w:r>
          </w:p>
        </w:tc>
        <w:tc>
          <w:tcPr>
            <w:tcW w:w="2554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2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上 2.1 倍以下、但最高不超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过 2.1 万元的罚款；没有违 </w:t>
            </w:r>
            <w:r>
              <w:rPr>
                <w:spacing w:val="1"/>
              </w:rPr>
              <w:t>法所得的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，处以 3000 元以</w:t>
            </w:r>
            <w:r>
              <w:rPr/>
              <w:t xml:space="preserve"> </w:t>
            </w:r>
            <w:r>
              <w:rPr/>
              <w:t>上 7000 元以下的罚款。</w:t>
            </w:r>
          </w:p>
        </w:tc>
      </w:tr>
      <w:tr>
        <w:trPr>
          <w:trHeight w:val="284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8" w:lineRule="auto"/>
              <w:rPr/>
            </w:pPr>
            <w:r>
              <w:rPr>
                <w:spacing w:val="4"/>
              </w:rPr>
              <w:t>发现三次以上的。</w:t>
            </w:r>
          </w:p>
        </w:tc>
        <w:tc>
          <w:tcPr>
            <w:tcW w:w="2554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2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2.1 倍以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上 3 倍以下、但最高不超过</w:t>
            </w:r>
            <w:r>
              <w:rPr/>
              <w:t xml:space="preserve"> </w:t>
            </w:r>
            <w:r>
              <w:rPr>
                <w:spacing w:val="5"/>
              </w:rPr>
              <w:t>3 万元的罚款；没有违法所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得的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，处以 7000 元以上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"/>
              </w:rPr>
              <w:t>1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08"/>
          <w:pgSz w:w="16839" w:h="11905"/>
          <w:pgMar w:top="1011" w:right="161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34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2554"/>
      </w:tblGrid>
      <w:tr>
        <w:trPr>
          <w:trHeight w:val="226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0" w:firstLine="403"/>
              <w:spacing w:before="81" w:line="231" w:lineRule="auto"/>
              <w:rPr/>
            </w:pPr>
            <w:r>
              <w:rPr>
                <w:spacing w:val="11"/>
              </w:rPr>
              <w:t>经营者向消费者提供商品</w:t>
            </w:r>
            <w:r>
              <w:rPr/>
              <w:t xml:space="preserve">  </w:t>
            </w:r>
            <w:r>
              <w:rPr>
                <w:spacing w:val="2"/>
              </w:rPr>
              <w:t>或者服务使用格式条款、通知、 </w:t>
            </w:r>
            <w:r>
              <w:rPr>
                <w:spacing w:val="6"/>
              </w:rPr>
              <w:t>声明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、店堂告示等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，作出含有</w:t>
            </w:r>
            <w:r>
              <w:rPr/>
              <w:t xml:space="preserve">  </w:t>
            </w:r>
            <w:r>
              <w:rPr>
                <w:spacing w:val="11"/>
              </w:rPr>
              <w:t>强制或者变相强制消费者购买</w:t>
            </w:r>
            <w:r>
              <w:rPr/>
              <w:t xml:space="preserve">  </w:t>
            </w:r>
            <w:r>
              <w:rPr>
                <w:spacing w:val="11"/>
              </w:rPr>
              <w:t>和使用其提供的或者其指定的</w:t>
            </w:r>
            <w:r>
              <w:rPr/>
              <w:t xml:space="preserve">  </w:t>
            </w:r>
            <w:r>
              <w:rPr>
                <w:spacing w:val="10"/>
              </w:rPr>
              <w:t>经营者提供的商品或者服务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 </w:t>
            </w:r>
            <w:r>
              <w:rPr>
                <w:spacing w:val="11"/>
              </w:rPr>
              <w:t>对不接受其不合理条件的消费</w:t>
            </w:r>
            <w:r>
              <w:rPr/>
              <w:t xml:space="preserve">  </w:t>
            </w:r>
            <w:r>
              <w:rPr>
                <w:spacing w:val="27"/>
              </w:rPr>
              <w:t>者拒绝提供相应商品或者服</w:t>
            </w:r>
            <w:r>
              <w:rPr>
                <w:spacing w:val="4"/>
              </w:rPr>
              <w:t xml:space="preserve">  </w:t>
            </w:r>
            <w:r>
              <w:rPr>
                <w:spacing w:val="8"/>
              </w:rPr>
              <w:t>务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，或者提高收费标准的规定</w:t>
            </w:r>
            <w:r>
              <w:rPr/>
              <w:t xml:space="preserve">  </w:t>
            </w:r>
            <w:r>
              <w:rPr>
                <w:spacing w:val="2"/>
              </w:rPr>
              <w:t>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26" w:firstLine="395"/>
              <w:spacing w:before="81" w:line="227" w:lineRule="auto"/>
              <w:rPr/>
            </w:pPr>
            <w:r>
              <w:rPr>
                <w:b/>
                <w:bCs/>
                <w:spacing w:val="10"/>
              </w:rPr>
              <w:t>第十五条 </w:t>
            </w:r>
            <w:r>
              <w:rPr>
                <w:spacing w:val="10"/>
              </w:rPr>
              <w:t>经营者违反本办法第十二条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、第十</w:t>
            </w:r>
            <w:r>
              <w:rPr/>
              <w:t xml:space="preserve">  </w:t>
            </w:r>
            <w:r>
              <w:rPr>
                <w:spacing w:val="5"/>
              </w:rPr>
              <w:t>三条规定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，其他法律、法规有规定的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，依照法律、</w:t>
            </w:r>
          </w:p>
          <w:p>
            <w:pPr>
              <w:pStyle w:val="TableText"/>
              <w:ind w:left="107" w:right="32" w:firstLine="1"/>
              <w:spacing w:before="15" w:line="229" w:lineRule="auto"/>
              <w:jc w:val="both"/>
              <w:rPr/>
            </w:pPr>
            <w:r>
              <w:rPr>
                <w:spacing w:val="7"/>
              </w:rPr>
              <w:t>法规的规定执行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；法律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、法规未作规定的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由市</w:t>
            </w:r>
            <w:r>
              <w:rPr/>
              <w:t xml:space="preserve">  </w:t>
            </w:r>
            <w:r>
              <w:rPr>
                <w:spacing w:val="12"/>
              </w:rPr>
              <w:t>场监督管理部门责令改正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2"/>
              </w:rPr>
              <w:t>，可以单处或者并处警</w:t>
            </w:r>
            <w:r>
              <w:rPr/>
              <w:t xml:space="preserve">  </w:t>
            </w:r>
            <w:r>
              <w:rPr>
                <w:spacing w:val="11"/>
              </w:rPr>
              <w:t>告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，违法所得三倍以下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、但最高不超过三万元的</w:t>
            </w:r>
            <w:r>
              <w:rPr/>
              <w:t xml:space="preserve">  </w:t>
            </w:r>
            <w:r>
              <w:rPr>
                <w:spacing w:val="5"/>
              </w:rPr>
              <w:t>罚款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，没有违法所得的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，处以一万元以下的罚款。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8" w:lineRule="auto"/>
              <w:rPr/>
            </w:pPr>
            <w:r>
              <w:rPr/>
              <w:t>第一次发现的。</w:t>
            </w:r>
          </w:p>
        </w:tc>
        <w:tc>
          <w:tcPr>
            <w:tcW w:w="2554" w:type="dxa"/>
            <w:vAlign w:val="top"/>
          </w:tcPr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81" w:firstLine="2"/>
              <w:spacing w:before="82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下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、但最高不超过 9000 元</w:t>
            </w:r>
            <w:r>
              <w:rPr/>
              <w:t xml:space="preserve"> </w:t>
            </w:r>
            <w:r>
              <w:rPr>
                <w:spacing w:val="3"/>
              </w:rPr>
              <w:t>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5"/>
              </w:rPr>
              <w:t>处以3000 元以下的罚款。</w:t>
            </w:r>
          </w:p>
        </w:tc>
      </w:tr>
      <w:tr>
        <w:trPr>
          <w:trHeight w:val="2835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8" w:lineRule="auto"/>
              <w:rPr/>
            </w:pPr>
            <w:r>
              <w:rPr/>
              <w:t>第二次发现的。</w:t>
            </w:r>
          </w:p>
        </w:tc>
        <w:tc>
          <w:tcPr>
            <w:tcW w:w="2554" w:type="dxa"/>
            <w:vAlign w:val="top"/>
          </w:tcPr>
          <w:p>
            <w:pPr>
              <w:spacing w:line="43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2" w:line="231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上 2.1 倍以下、但最高不超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过 2.1 万元的罚款；没有违 </w:t>
            </w:r>
            <w:r>
              <w:rPr>
                <w:spacing w:val="1"/>
              </w:rPr>
              <w:t>法所得的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，处以 3000 元以</w:t>
            </w:r>
            <w:r>
              <w:rPr/>
              <w:t xml:space="preserve"> </w:t>
            </w:r>
            <w:r>
              <w:rPr/>
              <w:t>上 7000 元以下的罚款。</w:t>
            </w:r>
          </w:p>
        </w:tc>
      </w:tr>
      <w:tr>
        <w:trPr>
          <w:trHeight w:val="268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4"/>
              </w:rPr>
              <w:t>发现三次以上的。</w:t>
            </w:r>
          </w:p>
        </w:tc>
        <w:tc>
          <w:tcPr>
            <w:tcW w:w="2554" w:type="dxa"/>
            <w:vAlign w:val="top"/>
          </w:tcPr>
          <w:p>
            <w:pPr>
              <w:spacing w:line="3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1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2.1 倍以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上 3 倍以下、但最高不超过</w:t>
            </w:r>
            <w:r>
              <w:rPr/>
              <w:t xml:space="preserve"> </w:t>
            </w:r>
            <w:r>
              <w:rPr>
                <w:spacing w:val="5"/>
              </w:rPr>
              <w:t>3 万元的罚款；没有违法所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得的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，处以 7000 元以上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"/>
              </w:rPr>
              <w:t>1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09"/>
          <w:pgSz w:w="16839" w:h="11905"/>
          <w:pgMar w:top="1011" w:right="161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34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2554"/>
      </w:tblGrid>
      <w:tr>
        <w:trPr>
          <w:trHeight w:val="227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30" w:firstLine="404"/>
              <w:spacing w:before="81" w:line="231" w:lineRule="auto"/>
              <w:jc w:val="both"/>
              <w:rPr/>
            </w:pPr>
            <w:r>
              <w:rPr>
                <w:spacing w:val="11"/>
              </w:rPr>
              <w:t>经营者向消费者提供商品</w:t>
            </w:r>
            <w:r>
              <w:rPr/>
              <w:t xml:space="preserve">  </w:t>
            </w:r>
            <w:r>
              <w:rPr>
                <w:spacing w:val="2"/>
              </w:rPr>
              <w:t>或者服务使用格式条款、通知、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声明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、店堂告示等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，作出含有</w:t>
            </w:r>
            <w:r>
              <w:rPr/>
              <w:t xml:space="preserve">  </w:t>
            </w:r>
            <w:r>
              <w:rPr>
                <w:spacing w:val="11"/>
              </w:rPr>
              <w:t>规定经营者有权任意变更或者</w:t>
            </w:r>
            <w:r>
              <w:rPr/>
              <w:t xml:space="preserve">  </w:t>
            </w:r>
            <w:r>
              <w:rPr>
                <w:spacing w:val="6"/>
              </w:rPr>
              <w:t>解除合同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6"/>
              </w:rPr>
              <w:t>限制消费者依法变</w:t>
            </w:r>
            <w:r>
              <w:rPr/>
              <w:t xml:space="preserve">  </w:t>
            </w:r>
            <w:r>
              <w:rPr>
                <w:spacing w:val="27"/>
              </w:rPr>
              <w:t>更或者解除合同权利的内容</w:t>
            </w:r>
            <w:r>
              <w:rPr>
                <w:spacing w:val="5"/>
              </w:rPr>
              <w:t xml:space="preserve">  </w:t>
            </w:r>
            <w:r>
              <w:rPr>
                <w:spacing w:val="3"/>
              </w:rPr>
              <w:t>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9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第十五条 </w:t>
            </w:r>
            <w:r>
              <w:rPr>
                <w:spacing w:val="9"/>
              </w:rPr>
              <w:t>经营者违反本办法第十二条、第十</w:t>
            </w:r>
            <w:r>
              <w:rPr>
                <w:spacing w:val="1"/>
              </w:rPr>
              <w:t xml:space="preserve">   </w:t>
            </w:r>
            <w:r>
              <w:rPr>
                <w:spacing w:val="5"/>
              </w:rPr>
              <w:t>三条规定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，其他法律、法规有规定的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，依照法律、</w:t>
            </w:r>
            <w:r>
              <w:rPr/>
              <w:t xml:space="preserve"> </w:t>
            </w:r>
            <w:r>
              <w:rPr>
                <w:spacing w:val="5"/>
              </w:rPr>
              <w:t>法规的规定执行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；法律、法规未作规定的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由市</w:t>
            </w:r>
            <w:r>
              <w:rPr/>
              <w:t xml:space="preserve">    </w:t>
            </w:r>
            <w:r>
              <w:rPr>
                <w:spacing w:val="8"/>
              </w:rPr>
              <w:t>场监督管理部门责令改正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，可以单处或者并处警</w:t>
            </w:r>
            <w:r>
              <w:rPr/>
              <w:t xml:space="preserve">    </w:t>
            </w:r>
            <w:r>
              <w:rPr>
                <w:spacing w:val="8"/>
              </w:rPr>
              <w:t>告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，违法所得三倍以下、但最高不超过三万元的</w:t>
            </w:r>
            <w:r>
              <w:rPr/>
              <w:t xml:space="preserve">    </w:t>
            </w:r>
            <w:r>
              <w:rPr>
                <w:spacing w:val="5"/>
              </w:rPr>
              <w:t>罚款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，没有违法所得的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，处以一万元以下的罚款。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8" w:lineRule="auto"/>
              <w:rPr/>
            </w:pPr>
            <w:r>
              <w:rPr/>
              <w:t>第一次发现的。</w:t>
            </w:r>
          </w:p>
        </w:tc>
        <w:tc>
          <w:tcPr>
            <w:tcW w:w="2554" w:type="dxa"/>
            <w:vAlign w:val="top"/>
          </w:tcPr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81" w:firstLine="2"/>
              <w:spacing w:before="82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下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、但最高不超过 9000 元</w:t>
            </w:r>
            <w:r>
              <w:rPr/>
              <w:t xml:space="preserve"> </w:t>
            </w:r>
            <w:r>
              <w:rPr>
                <w:spacing w:val="3"/>
              </w:rPr>
              <w:t>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5"/>
              </w:rPr>
              <w:t>处以3000 元以下的罚款。</w:t>
            </w:r>
          </w:p>
        </w:tc>
      </w:tr>
      <w:tr>
        <w:trPr>
          <w:trHeight w:val="2693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8" w:lineRule="auto"/>
              <w:rPr/>
            </w:pPr>
            <w:r>
              <w:rPr/>
              <w:t>第二次发现的。</w:t>
            </w:r>
          </w:p>
        </w:tc>
        <w:tc>
          <w:tcPr>
            <w:tcW w:w="2554" w:type="dxa"/>
            <w:vAlign w:val="top"/>
          </w:tcPr>
          <w:p>
            <w:pPr>
              <w:spacing w:line="3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1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上 2.1 倍以下、但最高不超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过 2.1 万元的罚款；没有违 </w:t>
            </w:r>
            <w:r>
              <w:rPr>
                <w:spacing w:val="1"/>
              </w:rPr>
              <w:t>法所得的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，处以 3000 元以</w:t>
            </w:r>
            <w:r>
              <w:rPr/>
              <w:t xml:space="preserve"> </w:t>
            </w:r>
            <w:r>
              <w:rPr/>
              <w:t>上 7000 元以下的罚款。</w:t>
            </w:r>
          </w:p>
        </w:tc>
      </w:tr>
      <w:tr>
        <w:trPr>
          <w:trHeight w:val="283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8" w:lineRule="auto"/>
              <w:rPr/>
            </w:pPr>
            <w:r>
              <w:rPr>
                <w:spacing w:val="4"/>
              </w:rPr>
              <w:t>发现三次以上的。</w:t>
            </w:r>
          </w:p>
        </w:tc>
        <w:tc>
          <w:tcPr>
            <w:tcW w:w="2554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1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2.1 倍以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上 3 倍以下、但最高不超过</w:t>
            </w:r>
            <w:r>
              <w:rPr/>
              <w:t xml:space="preserve"> </w:t>
            </w:r>
            <w:r>
              <w:rPr>
                <w:spacing w:val="5"/>
              </w:rPr>
              <w:t>3 万元的罚款；没有违法所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得的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，处以 7000 元以上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"/>
              </w:rPr>
              <w:t>1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10"/>
          <w:pgSz w:w="16839" w:h="11905"/>
          <w:pgMar w:top="1011" w:right="161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34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2554"/>
      </w:tblGrid>
      <w:tr>
        <w:trPr>
          <w:trHeight w:val="2411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0" w:lineRule="auto"/>
              <w:rPr/>
            </w:pPr>
            <w:r>
              <w:rPr/>
              <w:t>7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0" w:firstLine="403"/>
              <w:spacing w:before="82" w:line="230" w:lineRule="auto"/>
              <w:jc w:val="both"/>
              <w:rPr/>
            </w:pPr>
            <w:r>
              <w:rPr>
                <w:spacing w:val="11"/>
              </w:rPr>
              <w:t>经营者向消费者提供商品</w:t>
            </w:r>
            <w:r>
              <w:rPr/>
              <w:t xml:space="preserve">  </w:t>
            </w:r>
            <w:r>
              <w:rPr>
                <w:spacing w:val="2"/>
              </w:rPr>
              <w:t>或者服务使用格式条款、通知、 </w:t>
            </w:r>
            <w:r>
              <w:rPr>
                <w:spacing w:val="6"/>
              </w:rPr>
              <w:t>声明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、店堂告示等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，作出含有</w:t>
            </w:r>
            <w:r>
              <w:rPr/>
              <w:t xml:space="preserve">  </w:t>
            </w:r>
            <w:r>
              <w:rPr>
                <w:spacing w:val="11"/>
              </w:rPr>
              <w:t>规定经营者单方享有解释权或</w:t>
            </w:r>
            <w:r>
              <w:rPr/>
              <w:t xml:space="preserve">  </w:t>
            </w:r>
            <w:r>
              <w:rPr>
                <w:spacing w:val="8"/>
              </w:rPr>
              <w:t>者最终解释权的内容的。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26" w:firstLine="395"/>
              <w:spacing w:before="82" w:line="227" w:lineRule="auto"/>
              <w:rPr/>
            </w:pPr>
            <w:r>
              <w:rPr>
                <w:b/>
                <w:bCs/>
                <w:spacing w:val="10"/>
              </w:rPr>
              <w:t>第十五条 </w:t>
            </w:r>
            <w:r>
              <w:rPr>
                <w:spacing w:val="10"/>
              </w:rPr>
              <w:t>经营者违反本办法第十二条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、第十</w:t>
            </w:r>
            <w:r>
              <w:rPr/>
              <w:t xml:space="preserve">  </w:t>
            </w:r>
            <w:r>
              <w:rPr>
                <w:spacing w:val="5"/>
              </w:rPr>
              <w:t>三条规定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，其他法律、法规有规定的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，依照法律、</w:t>
            </w:r>
          </w:p>
          <w:p>
            <w:pPr>
              <w:pStyle w:val="TableText"/>
              <w:ind w:left="107" w:right="32" w:firstLine="1"/>
              <w:spacing w:before="10" w:line="230" w:lineRule="auto"/>
              <w:jc w:val="both"/>
              <w:rPr/>
            </w:pPr>
            <w:r>
              <w:rPr>
                <w:spacing w:val="7"/>
              </w:rPr>
              <w:t>法规的规定执行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；法律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、法规未作规定的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由市</w:t>
            </w:r>
            <w:r>
              <w:rPr/>
              <w:t xml:space="preserve">  </w:t>
            </w:r>
            <w:r>
              <w:rPr>
                <w:spacing w:val="12"/>
              </w:rPr>
              <w:t>场监督管理部门责令改正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2"/>
              </w:rPr>
              <w:t>，可以单处或者并处警</w:t>
            </w:r>
            <w:r>
              <w:rPr/>
              <w:t xml:space="preserve">  </w:t>
            </w:r>
            <w:r>
              <w:rPr>
                <w:spacing w:val="11"/>
              </w:rPr>
              <w:t>告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，违法所得三倍以下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、但最高不超过三万元的</w:t>
            </w:r>
            <w:r>
              <w:rPr/>
              <w:t xml:space="preserve">  </w:t>
            </w:r>
            <w:r>
              <w:rPr>
                <w:spacing w:val="5"/>
              </w:rPr>
              <w:t>罚款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，没有违法所得的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，处以一万元以下的罚款。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/>
              <w:t>第一次发现的。</w:t>
            </w:r>
          </w:p>
        </w:tc>
        <w:tc>
          <w:tcPr>
            <w:tcW w:w="2554" w:type="dxa"/>
            <w:vAlign w:val="top"/>
          </w:tcPr>
          <w:p>
            <w:pPr>
              <w:spacing w:line="3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81" w:firstLine="2"/>
              <w:spacing w:before="82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下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、但最高不超过 9000 元</w:t>
            </w:r>
            <w:r>
              <w:rPr/>
              <w:t xml:space="preserve"> </w:t>
            </w:r>
            <w:r>
              <w:rPr>
                <w:spacing w:val="3"/>
              </w:rPr>
              <w:t>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5"/>
              </w:rPr>
              <w:t>处以3000 元以下的罚款。</w:t>
            </w:r>
          </w:p>
        </w:tc>
      </w:tr>
      <w:tr>
        <w:trPr>
          <w:trHeight w:val="2681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/>
              <w:t>第二次发现的。</w:t>
            </w:r>
          </w:p>
        </w:tc>
        <w:tc>
          <w:tcPr>
            <w:tcW w:w="2554" w:type="dxa"/>
            <w:vAlign w:val="top"/>
          </w:tcPr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1" w:line="231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上 2.1 倍以下、但最高不超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过 2.1 万元的罚款；没有违 </w:t>
            </w:r>
            <w:r>
              <w:rPr>
                <w:spacing w:val="1"/>
              </w:rPr>
              <w:t>法所得的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，处以 3000 元以</w:t>
            </w:r>
            <w:r>
              <w:rPr/>
              <w:t xml:space="preserve"> </w:t>
            </w:r>
            <w:r>
              <w:rPr/>
              <w:t>上 7000 元以下的罚款。</w:t>
            </w:r>
          </w:p>
        </w:tc>
      </w:tr>
      <w:tr>
        <w:trPr>
          <w:trHeight w:val="270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8" w:lineRule="auto"/>
              <w:rPr/>
            </w:pPr>
            <w:r>
              <w:rPr>
                <w:spacing w:val="4"/>
              </w:rPr>
              <w:t>发现三次以上的。</w:t>
            </w:r>
          </w:p>
        </w:tc>
        <w:tc>
          <w:tcPr>
            <w:tcW w:w="2554" w:type="dxa"/>
            <w:vAlign w:val="top"/>
          </w:tcPr>
          <w:p>
            <w:pPr>
              <w:spacing w:line="3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1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2.1 倍以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上 3 倍以下、但最高不超过</w:t>
            </w:r>
            <w:r>
              <w:rPr/>
              <w:t xml:space="preserve"> </w:t>
            </w:r>
            <w:r>
              <w:rPr>
                <w:spacing w:val="5"/>
              </w:rPr>
              <w:t>3 万元的罚款；没有违法所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得的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，处以 7000 元以上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"/>
              </w:rPr>
              <w:t>1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11"/>
          <w:pgSz w:w="16839" w:h="11905"/>
          <w:pgMar w:top="1011" w:right="161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34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2554"/>
      </w:tblGrid>
      <w:tr>
        <w:trPr>
          <w:trHeight w:val="212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1" w:lineRule="auto"/>
              <w:rPr/>
            </w:pPr>
            <w:r>
              <w:rPr/>
              <w:t>8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0" w:firstLine="403"/>
              <w:spacing w:before="82" w:line="230" w:lineRule="auto"/>
              <w:jc w:val="both"/>
              <w:rPr/>
            </w:pPr>
            <w:r>
              <w:rPr>
                <w:spacing w:val="11"/>
              </w:rPr>
              <w:t>经营者向消费者提供商品</w:t>
            </w:r>
            <w:r>
              <w:rPr/>
              <w:t xml:space="preserve">  </w:t>
            </w:r>
            <w:r>
              <w:rPr>
                <w:spacing w:val="2"/>
              </w:rPr>
              <w:t>或者服务使用格式条款、通知、 </w:t>
            </w:r>
            <w:r>
              <w:rPr>
                <w:spacing w:val="6"/>
              </w:rPr>
              <w:t>声明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、店堂告示等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，作出其他</w:t>
            </w:r>
            <w:r>
              <w:rPr/>
              <w:t xml:space="preserve">  </w:t>
            </w:r>
            <w:r>
              <w:rPr>
                <w:spacing w:val="9"/>
              </w:rPr>
              <w:t>对消费者不公平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、不合理的规</w:t>
            </w:r>
            <w:r>
              <w:rPr/>
              <w:t xml:space="preserve">  </w:t>
            </w:r>
            <w:r>
              <w:rPr>
                <w:spacing w:val="5"/>
              </w:rPr>
              <w:t>定的。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26" w:firstLine="398"/>
              <w:spacing w:before="82" w:line="229" w:lineRule="auto"/>
              <w:jc w:val="both"/>
              <w:rPr/>
            </w:pPr>
            <w:r>
              <w:rPr>
                <w:b/>
                <w:bCs/>
                <w:spacing w:val="10"/>
              </w:rPr>
              <w:t>第十五条 </w:t>
            </w:r>
            <w:r>
              <w:rPr>
                <w:spacing w:val="10"/>
              </w:rPr>
              <w:t>经营者违反本办法第十二条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、第十</w:t>
            </w:r>
            <w:r>
              <w:rPr/>
              <w:t xml:space="preserve">  </w:t>
            </w:r>
            <w:r>
              <w:rPr>
                <w:spacing w:val="5"/>
              </w:rPr>
              <w:t>三条规定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，其他法律、法规有规定的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，依照法律、</w:t>
            </w:r>
            <w:r>
              <w:rPr/>
              <w:t xml:space="preserve"> </w:t>
            </w:r>
            <w:r>
              <w:rPr>
                <w:spacing w:val="7"/>
              </w:rPr>
              <w:t>法规的规定执行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；法律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、法规未作规定的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由市</w:t>
            </w:r>
          </w:p>
          <w:p>
            <w:pPr>
              <w:pStyle w:val="TableText"/>
              <w:ind w:left="107" w:right="32" w:firstLine="2"/>
              <w:spacing w:before="12" w:line="228" w:lineRule="auto"/>
              <w:jc w:val="both"/>
              <w:rPr/>
            </w:pPr>
            <w:r>
              <w:rPr>
                <w:spacing w:val="12"/>
              </w:rPr>
              <w:t>场监督管理部门责令改正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12"/>
              </w:rPr>
              <w:t>，可以单处或者并处警</w:t>
            </w:r>
            <w:r>
              <w:rPr/>
              <w:t xml:space="preserve">  </w:t>
            </w:r>
            <w:r>
              <w:rPr>
                <w:spacing w:val="11"/>
              </w:rPr>
              <w:t>告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，违法所得三倍以下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、但最高不超过三万元的</w:t>
            </w:r>
            <w:r>
              <w:rPr/>
              <w:t xml:space="preserve">  </w:t>
            </w:r>
            <w:r>
              <w:rPr>
                <w:spacing w:val="5"/>
              </w:rPr>
              <w:t>罚款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，没有违法所得的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，处以一万元以下的罚款。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8" w:lineRule="auto"/>
              <w:rPr/>
            </w:pPr>
            <w:r>
              <w:rPr/>
              <w:t>第一次发现的。</w:t>
            </w:r>
          </w:p>
        </w:tc>
        <w:tc>
          <w:tcPr>
            <w:tcW w:w="2554" w:type="dxa"/>
            <w:vAlign w:val="top"/>
          </w:tcPr>
          <w:p>
            <w:pPr>
              <w:pStyle w:val="TableText"/>
              <w:ind w:left="110" w:right="81" w:firstLine="2"/>
              <w:spacing w:before="321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下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、但最高不超过 9000 元</w:t>
            </w:r>
            <w:r>
              <w:rPr/>
              <w:t xml:space="preserve"> </w:t>
            </w:r>
            <w:r>
              <w:rPr>
                <w:spacing w:val="3"/>
              </w:rPr>
              <w:t>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5"/>
              </w:rPr>
              <w:t>处以3000 元以下的罚款。</w:t>
            </w:r>
          </w:p>
        </w:tc>
      </w:tr>
      <w:tr>
        <w:trPr>
          <w:trHeight w:val="267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/>
              <w:t>第一次发现的。</w:t>
            </w:r>
          </w:p>
        </w:tc>
        <w:tc>
          <w:tcPr>
            <w:tcW w:w="2554" w:type="dxa"/>
            <w:vAlign w:val="top"/>
          </w:tcPr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1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上 2.1 倍以下、但最高不超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过 2.1 万元的罚款；没有违 </w:t>
            </w:r>
            <w:r>
              <w:rPr>
                <w:spacing w:val="1"/>
              </w:rPr>
              <w:t>法所得的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，处以 3000 元以</w:t>
            </w:r>
            <w:r>
              <w:rPr/>
              <w:t xml:space="preserve"> </w:t>
            </w:r>
            <w:r>
              <w:rPr/>
              <w:t>上 7000 元以下的罚款。</w:t>
            </w:r>
          </w:p>
        </w:tc>
      </w:tr>
      <w:tr>
        <w:trPr>
          <w:trHeight w:val="269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8" w:lineRule="auto"/>
              <w:rPr/>
            </w:pPr>
            <w:r>
              <w:rPr>
                <w:spacing w:val="4"/>
              </w:rPr>
              <w:t>发现三次以上的。</w:t>
            </w:r>
          </w:p>
        </w:tc>
        <w:tc>
          <w:tcPr>
            <w:tcW w:w="2554" w:type="dxa"/>
            <w:vAlign w:val="top"/>
          </w:tcPr>
          <w:p>
            <w:pPr>
              <w:spacing w:line="3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1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2.1 倍以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上 3 倍以下、但最高不超过</w:t>
            </w:r>
            <w:r>
              <w:rPr/>
              <w:t xml:space="preserve"> </w:t>
            </w:r>
            <w:r>
              <w:rPr>
                <w:spacing w:val="5"/>
              </w:rPr>
              <w:t>3 万元的罚款；没有违法所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得的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，处以 7000 元以上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"/>
              </w:rPr>
              <w:t>1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12"/>
          <w:pgSz w:w="16839" w:h="11905"/>
          <w:pgMar w:top="1011" w:right="161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34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2554"/>
      </w:tblGrid>
      <w:tr>
        <w:trPr>
          <w:trHeight w:val="158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0" w:lineRule="auto"/>
              <w:rPr/>
            </w:pPr>
            <w:r>
              <w:rPr/>
              <w:t>9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0"/>
              <w:spacing w:before="82" w:line="231" w:lineRule="auto"/>
              <w:rPr/>
            </w:pPr>
            <w:r>
              <w:rPr>
                <w:spacing w:val="9"/>
              </w:rPr>
              <w:t>从事为消费者提供修理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</w:t>
            </w:r>
            <w:r>
              <w:rPr>
                <w:spacing w:val="7"/>
              </w:rPr>
              <w:t>加工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、安装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、装饰装修等服务</w:t>
            </w:r>
            <w:r>
              <w:rPr/>
              <w:t xml:space="preserve"> </w:t>
            </w:r>
            <w:r>
              <w:rPr>
                <w:spacing w:val="8"/>
              </w:rPr>
              <w:t>的经营者谎报用工用料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，故意</w:t>
            </w:r>
            <w:r>
              <w:rPr/>
              <w:t xml:space="preserve"> </w:t>
            </w:r>
            <w:r>
              <w:rPr>
                <w:spacing w:val="6"/>
              </w:rPr>
              <w:t>损坏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、偷换零部件或材料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，使</w:t>
            </w:r>
            <w:r>
              <w:rPr/>
              <w:t xml:space="preserve"> </w:t>
            </w:r>
            <w:r>
              <w:rPr>
                <w:spacing w:val="11"/>
              </w:rPr>
              <w:t>用不符合国家质量标准或者与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约定不相符的零部件或材料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更换不需要更换的零部件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，或</w:t>
            </w:r>
            <w:r>
              <w:rPr/>
              <w:t xml:space="preserve"> </w:t>
            </w:r>
            <w:r>
              <w:rPr>
                <w:spacing w:val="6"/>
              </w:rPr>
              <w:t>者偷工减料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、加收费用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，损害</w:t>
            </w:r>
            <w:r>
              <w:rPr/>
              <w:t xml:space="preserve"> </w:t>
            </w:r>
            <w:r>
              <w:rPr>
                <w:spacing w:val="8"/>
              </w:rPr>
              <w:t>消费者权益的。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9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第十五条 </w:t>
            </w:r>
            <w:r>
              <w:rPr>
                <w:spacing w:val="9"/>
              </w:rPr>
              <w:t>经营者违反本办法第十二条、第十</w:t>
            </w:r>
            <w:r>
              <w:rPr/>
              <w:t xml:space="preserve">   </w:t>
            </w:r>
            <w:r>
              <w:rPr>
                <w:spacing w:val="5"/>
              </w:rPr>
              <w:t>三条规定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，其他法律、法规有规定的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，依照法律、</w:t>
            </w:r>
            <w:r>
              <w:rPr/>
              <w:t xml:space="preserve"> </w:t>
            </w:r>
            <w:r>
              <w:rPr>
                <w:spacing w:val="5"/>
              </w:rPr>
              <w:t>法规的规定执行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；法律、法规未作规定的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由市</w:t>
            </w:r>
            <w:r>
              <w:rPr/>
              <w:t xml:space="preserve">    </w:t>
            </w:r>
            <w:r>
              <w:rPr>
                <w:spacing w:val="8"/>
              </w:rPr>
              <w:t>场监督管理部门责令改正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，可以单处或者并处警</w:t>
            </w:r>
            <w:r>
              <w:rPr/>
              <w:t xml:space="preserve">    </w:t>
            </w:r>
            <w:r>
              <w:rPr>
                <w:spacing w:val="8"/>
              </w:rPr>
              <w:t>告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，违法所得三倍以下、但最高不超过三万元的</w:t>
            </w:r>
            <w:r>
              <w:rPr/>
              <w:t xml:space="preserve">    </w:t>
            </w:r>
            <w:r>
              <w:rPr>
                <w:spacing w:val="5"/>
              </w:rPr>
              <w:t>罚款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，没有违法所得的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，处以一万元以下的罚款。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8" w:lineRule="auto"/>
              <w:rPr/>
            </w:pPr>
            <w:r>
              <w:rPr/>
              <w:t>第一次发现的。</w:t>
            </w:r>
          </w:p>
        </w:tc>
        <w:tc>
          <w:tcPr>
            <w:tcW w:w="2554" w:type="dxa"/>
            <w:vAlign w:val="top"/>
          </w:tcPr>
          <w:p>
            <w:pPr>
              <w:pStyle w:val="TableText"/>
              <w:ind w:left="110" w:right="81" w:firstLine="2"/>
              <w:spacing w:before="51" w:line="224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下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、但最高不超过 9000 元</w:t>
            </w:r>
            <w:r>
              <w:rPr/>
              <w:t xml:space="preserve"> </w:t>
            </w:r>
            <w:r>
              <w:rPr>
                <w:spacing w:val="3"/>
              </w:rPr>
              <w:t>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5"/>
              </w:rPr>
              <w:t>处以3000 元以下的罚款。</w:t>
            </w:r>
          </w:p>
        </w:tc>
      </w:tr>
      <w:tr>
        <w:trPr>
          <w:trHeight w:val="2081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/>
              <w:t>第一次发现的。</w:t>
            </w:r>
          </w:p>
        </w:tc>
        <w:tc>
          <w:tcPr>
            <w:tcW w:w="2554" w:type="dxa"/>
            <w:vAlign w:val="top"/>
          </w:tcPr>
          <w:p>
            <w:pPr>
              <w:pStyle w:val="TableText"/>
              <w:ind w:left="110" w:right="107" w:firstLine="2"/>
              <w:spacing w:before="137" w:line="231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上 2.1 倍以下、但最高不超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过 2.1 万元的罚款；没有违 </w:t>
            </w:r>
            <w:r>
              <w:rPr>
                <w:spacing w:val="1"/>
              </w:rPr>
              <w:t>法所得的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，处以 3000 元以</w:t>
            </w:r>
            <w:r>
              <w:rPr/>
              <w:t xml:space="preserve"> </w:t>
            </w:r>
            <w:r>
              <w:rPr/>
              <w:t>上 7000 元以下的罚款。</w:t>
            </w:r>
          </w:p>
        </w:tc>
      </w:tr>
      <w:tr>
        <w:trPr>
          <w:trHeight w:val="254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8" w:lineRule="auto"/>
              <w:rPr/>
            </w:pPr>
            <w:r>
              <w:rPr>
                <w:spacing w:val="4"/>
              </w:rPr>
              <w:t>发现三次以上的。</w:t>
            </w:r>
          </w:p>
        </w:tc>
        <w:tc>
          <w:tcPr>
            <w:tcW w:w="2554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2" w:line="231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2.1 倍以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上 3 倍以下、但最高不超过</w:t>
            </w:r>
            <w:r>
              <w:rPr/>
              <w:t xml:space="preserve"> </w:t>
            </w:r>
            <w:r>
              <w:rPr>
                <w:spacing w:val="5"/>
              </w:rPr>
              <w:t>3 万元的罚款；没有违法所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得的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，处以 7000 元以上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"/>
              </w:rPr>
              <w:t>1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13"/>
          <w:pgSz w:w="16839" w:h="11905"/>
          <w:pgMar w:top="1011" w:right="161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34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2554"/>
      </w:tblGrid>
      <w:tr>
        <w:trPr>
          <w:trHeight w:val="2836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1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398"/>
              <w:spacing w:before="81" w:line="230" w:lineRule="auto"/>
              <w:jc w:val="both"/>
              <w:rPr/>
            </w:pPr>
            <w:r>
              <w:rPr>
                <w:spacing w:val="9"/>
              </w:rPr>
              <w:t>从事房屋租赁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、家政服务</w:t>
            </w:r>
            <w:r>
              <w:rPr/>
              <w:t xml:space="preserve"> </w:t>
            </w:r>
            <w:r>
              <w:rPr>
                <w:spacing w:val="11"/>
              </w:rPr>
              <w:t>等中介服务的经营者提供虚假</w:t>
            </w:r>
            <w:r>
              <w:rPr/>
              <w:t xml:space="preserve"> </w:t>
            </w:r>
            <w:r>
              <w:rPr>
                <w:spacing w:val="9"/>
              </w:rPr>
              <w:t>信息或者采取欺骗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、恶意串通</w:t>
            </w:r>
            <w:r>
              <w:rPr/>
              <w:t xml:space="preserve"> </w:t>
            </w:r>
            <w:r>
              <w:rPr>
                <w:spacing w:val="8"/>
              </w:rPr>
              <w:t>等手段损害消费者权益的。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26" w:firstLine="395"/>
              <w:spacing w:before="82" w:line="229" w:lineRule="auto"/>
              <w:rPr/>
            </w:pPr>
            <w:r>
              <w:rPr>
                <w:b/>
                <w:bCs/>
                <w:spacing w:val="10"/>
              </w:rPr>
              <w:t>第十五条 </w:t>
            </w:r>
            <w:r>
              <w:rPr>
                <w:spacing w:val="10"/>
              </w:rPr>
              <w:t>经营者违反本办法第十二条</w:t>
            </w:r>
            <w:r>
              <w:rPr>
                <w:spacing w:val="-25"/>
              </w:rPr>
              <w:t xml:space="preserve"> </w:t>
            </w:r>
            <w:r>
              <w:rPr>
                <w:spacing w:val="10"/>
              </w:rPr>
              <w:t>、第十</w:t>
            </w:r>
            <w:r>
              <w:rPr/>
              <w:t xml:space="preserve">  </w:t>
            </w:r>
            <w:r>
              <w:rPr>
                <w:spacing w:val="5"/>
              </w:rPr>
              <w:t>三条规定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，其他法律、法规有规定的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，依照法律、</w:t>
            </w:r>
          </w:p>
          <w:p>
            <w:pPr>
              <w:pStyle w:val="TableText"/>
              <w:ind w:left="107" w:right="32" w:firstLine="1"/>
              <w:spacing w:before="8" w:line="230" w:lineRule="auto"/>
              <w:jc w:val="both"/>
              <w:rPr/>
            </w:pPr>
            <w:r>
              <w:rPr>
                <w:spacing w:val="7"/>
              </w:rPr>
              <w:t>法规的规定执行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；法律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、法规未作规定的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由市</w:t>
            </w:r>
            <w:r>
              <w:rPr/>
              <w:t xml:space="preserve">  </w:t>
            </w:r>
            <w:r>
              <w:rPr>
                <w:spacing w:val="12"/>
              </w:rPr>
              <w:t>场监督管理部门责令改正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12"/>
              </w:rPr>
              <w:t>，可以单处或者并处警</w:t>
            </w:r>
            <w:r>
              <w:rPr/>
              <w:t xml:space="preserve">  </w:t>
            </w:r>
            <w:r>
              <w:rPr>
                <w:spacing w:val="11"/>
              </w:rPr>
              <w:t>告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，违法所得三倍以下</w:t>
            </w:r>
            <w:r>
              <w:rPr>
                <w:spacing w:val="-30"/>
              </w:rPr>
              <w:t xml:space="preserve"> </w:t>
            </w:r>
            <w:r>
              <w:rPr>
                <w:spacing w:val="11"/>
              </w:rPr>
              <w:t>、但最高不超过三万元的</w:t>
            </w:r>
            <w:r>
              <w:rPr/>
              <w:t xml:space="preserve">  </w:t>
            </w:r>
            <w:r>
              <w:rPr>
                <w:spacing w:val="5"/>
              </w:rPr>
              <w:t>罚款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，没有违法所得的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，处以一万元以下的罚款。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/>
              <w:t>第一次发现的。</w:t>
            </w:r>
          </w:p>
        </w:tc>
        <w:tc>
          <w:tcPr>
            <w:tcW w:w="2554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81" w:firstLine="2"/>
              <w:spacing w:before="81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下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、但最高不超过 9000 元</w:t>
            </w:r>
            <w:r>
              <w:rPr/>
              <w:t xml:space="preserve"> </w:t>
            </w:r>
            <w:r>
              <w:rPr>
                <w:spacing w:val="3"/>
              </w:rPr>
              <w:t>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5"/>
              </w:rPr>
              <w:t>处以3000 元以下的罚款。</w:t>
            </w:r>
          </w:p>
        </w:tc>
      </w:tr>
      <w:tr>
        <w:trPr>
          <w:trHeight w:val="325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/>
              <w:t>第一次发现的。</w:t>
            </w:r>
          </w:p>
        </w:tc>
        <w:tc>
          <w:tcPr>
            <w:tcW w:w="2554" w:type="dxa"/>
            <w:vAlign w:val="top"/>
          </w:tcPr>
          <w:p>
            <w:pPr>
              <w:spacing w:line="322" w:lineRule="auto"/>
              <w:rPr>
                <w:rFonts w:ascii="Arial"/>
                <w:sz w:val="21"/>
              </w:rPr>
            </w:pPr>
            <w:r/>
          </w:p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2" w:line="230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0.9 倍以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上 2.1 倍以下、但最高不超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过 2.1 万元的罚款；没有违 </w:t>
            </w:r>
            <w:r>
              <w:rPr>
                <w:spacing w:val="1"/>
              </w:rPr>
              <w:t>法所得的</w:t>
            </w:r>
            <w:r>
              <w:rPr>
                <w:spacing w:val="-12"/>
              </w:rPr>
              <w:t xml:space="preserve"> </w:t>
            </w:r>
            <w:r>
              <w:rPr>
                <w:spacing w:val="1"/>
              </w:rPr>
              <w:t>，处以 3000 元以</w:t>
            </w:r>
            <w:r>
              <w:rPr/>
              <w:t xml:space="preserve"> </w:t>
            </w:r>
            <w:r>
              <w:rPr/>
              <w:t>上 7000 元以下的罚款。</w:t>
            </w:r>
          </w:p>
        </w:tc>
      </w:tr>
      <w:tr>
        <w:trPr>
          <w:trHeight w:val="1898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4"/>
              </w:rPr>
              <w:t>发现三次以上的。</w:t>
            </w:r>
          </w:p>
        </w:tc>
        <w:tc>
          <w:tcPr>
            <w:tcW w:w="2554" w:type="dxa"/>
            <w:vAlign w:val="top"/>
          </w:tcPr>
          <w:p>
            <w:pPr>
              <w:pStyle w:val="TableText"/>
              <w:ind w:left="110" w:right="108" w:firstLine="2"/>
              <w:spacing w:before="46" w:line="226" w:lineRule="auto"/>
              <w:jc w:val="both"/>
              <w:rPr/>
            </w:pPr>
            <w:r>
              <w:rPr>
                <w:spacing w:val="3"/>
              </w:rPr>
              <w:t>责令改正，可以单处或者并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处警告，违法所得 2.1 倍以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上 3 倍以下、但最高不超过</w:t>
            </w:r>
            <w:r>
              <w:rPr/>
              <w:t xml:space="preserve"> </w:t>
            </w:r>
            <w:r>
              <w:rPr>
                <w:spacing w:val="5"/>
              </w:rPr>
              <w:t>3 万元的罚款；没有违法所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得的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，处以 7000 元以上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"/>
              </w:rPr>
              <w:t>1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14"/>
          <w:pgSz w:w="16839" w:h="11905"/>
          <w:pgMar w:top="1011" w:right="161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7" w:lineRule="auto"/>
        <w:rPr>
          <w:rFonts w:ascii="Arial"/>
          <w:sz w:val="21"/>
        </w:rPr>
      </w:pPr>
      <w:r/>
    </w:p>
    <w:p>
      <w:pPr>
        <w:ind w:left="2889"/>
        <w:spacing w:before="151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一百零三、《电子商务法》行政处罚裁量基准</w:t>
      </w:r>
    </w:p>
    <w:p>
      <w:pPr>
        <w:spacing w:line="39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4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602"/>
        <w:gridCol w:w="4138"/>
        <w:gridCol w:w="720"/>
        <w:gridCol w:w="3059"/>
        <w:gridCol w:w="2801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602" w:type="dxa"/>
            <w:vAlign w:val="top"/>
          </w:tcPr>
          <w:p>
            <w:pPr>
              <w:pStyle w:val="TableText"/>
              <w:ind w:left="90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669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779" w:type="dxa"/>
            <w:vAlign w:val="top"/>
            <w:gridSpan w:val="2"/>
          </w:tcPr>
          <w:p>
            <w:pPr>
              <w:pStyle w:val="TableText"/>
              <w:ind w:left="1490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000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5" w:firstLine="519"/>
              <w:spacing w:before="82" w:line="231" w:lineRule="auto"/>
              <w:jc w:val="both"/>
              <w:rPr/>
            </w:pPr>
            <w:r>
              <w:rPr>
                <w:spacing w:val="17"/>
              </w:rPr>
              <w:t>电子商务经营者未在</w:t>
            </w:r>
            <w:r>
              <w:rPr/>
              <w:t xml:space="preserve"> </w:t>
            </w:r>
            <w:r>
              <w:rPr>
                <w:spacing w:val="26"/>
              </w:rPr>
              <w:t>首页显著位置公示营业执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照信息、行政许可信息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、属</w:t>
            </w:r>
            <w:r>
              <w:rPr/>
              <w:t xml:space="preserve"> </w:t>
            </w:r>
            <w:r>
              <w:rPr>
                <w:spacing w:val="26"/>
              </w:rPr>
              <w:t>于不需要办理市场主体登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记情形等信息，或者上述信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息的链接标识的；未在首页</w:t>
            </w:r>
            <w:r>
              <w:rPr>
                <w:spacing w:val="5"/>
              </w:rPr>
              <w:t xml:space="preserve"> </w:t>
            </w:r>
            <w:r>
              <w:rPr>
                <w:spacing w:val="26"/>
              </w:rPr>
              <w:t>显著位置持续公示终止电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子商务的有关信息的；未明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示用户信息查询、更正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、删</w:t>
            </w:r>
            <w:r>
              <w:rPr/>
              <w:t xml:space="preserve"> </w:t>
            </w:r>
            <w:r>
              <w:rPr>
                <w:spacing w:val="8"/>
              </w:rPr>
              <w:t>除以及用户注销的方式、程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序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，或者对用户信息查询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</w:t>
            </w:r>
            <w:r>
              <w:rPr/>
              <w:t xml:space="preserve"> </w:t>
            </w:r>
            <w:r>
              <w:rPr>
                <w:spacing w:val="6"/>
              </w:rPr>
              <w:t>更正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、删除以及用户注销设</w:t>
            </w:r>
            <w:r>
              <w:rPr/>
              <w:t xml:space="preserve"> </w:t>
            </w:r>
            <w:r>
              <w:rPr>
                <w:spacing w:val="8"/>
              </w:rPr>
              <w:t>置不合理条件的。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98" w:firstLine="497"/>
              <w:spacing w:before="81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第七十六条第一款</w:t>
            </w:r>
            <w:r>
              <w:rPr>
                <w:b/>
                <w:bCs/>
              </w:rPr>
              <w:t xml:space="preserve">    </w:t>
            </w:r>
            <w:r>
              <w:rPr>
                <w:spacing w:val="10"/>
              </w:rPr>
              <w:t>电子商务经营者违</w:t>
            </w:r>
            <w:r>
              <w:rPr/>
              <w:t xml:space="preserve"> </w:t>
            </w:r>
            <w:r>
              <w:rPr>
                <w:spacing w:val="5"/>
              </w:rPr>
              <w:t>反本法规定，有下列行为之一的，由市场监督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5"/>
              </w:rPr>
              <w:t>管理部门责令限期改正，可以处一万元以下的</w:t>
            </w:r>
            <w:r>
              <w:rPr>
                <w:spacing w:val="18"/>
              </w:rPr>
              <w:t xml:space="preserve"> </w:t>
            </w:r>
            <w:r>
              <w:rPr>
                <w:spacing w:val="5"/>
              </w:rPr>
              <w:t>罚款，对其中的电子商务平台经营者，依照本</w:t>
            </w:r>
            <w:r>
              <w:rPr>
                <w:spacing w:val="18"/>
              </w:rPr>
              <w:t xml:space="preserve"> </w:t>
            </w:r>
            <w:r>
              <w:rPr>
                <w:spacing w:val="8"/>
              </w:rPr>
              <w:t>法第八十一条第一款的规定处罚：</w:t>
            </w:r>
          </w:p>
          <w:p>
            <w:pPr>
              <w:pStyle w:val="TableText"/>
              <w:ind w:left="109" w:right="106" w:firstLine="491"/>
              <w:spacing w:before="12" w:line="226" w:lineRule="auto"/>
              <w:rPr/>
            </w:pPr>
            <w:r>
              <w:rPr>
                <w:spacing w:val="11"/>
              </w:rPr>
              <w:t>（一）未在首页显著位置公示营业执照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信息、行政许可信息、属于不需要办理市场主</w:t>
            </w:r>
            <w:r>
              <w:rPr>
                <w:spacing w:val="16"/>
              </w:rPr>
              <w:t xml:space="preserve"> </w:t>
            </w:r>
            <w:r>
              <w:rPr>
                <w:spacing w:val="5"/>
              </w:rPr>
              <w:t>体登记情形等信息，或者上述信息的链接标识</w:t>
            </w:r>
            <w:r>
              <w:rPr>
                <w:spacing w:val="16"/>
              </w:rPr>
              <w:t xml:space="preserve"> </w:t>
            </w:r>
            <w:r>
              <w:rPr>
                <w:spacing w:val="2"/>
              </w:rPr>
              <w:t>的；</w:t>
            </w:r>
          </w:p>
          <w:p>
            <w:pPr>
              <w:pStyle w:val="TableText"/>
              <w:ind w:left="128" w:right="106" w:firstLine="472"/>
              <w:spacing w:before="30" w:line="220" w:lineRule="auto"/>
              <w:rPr/>
            </w:pPr>
            <w:r>
              <w:rPr>
                <w:spacing w:val="6"/>
              </w:rPr>
              <w:t>（</w:t>
            </w:r>
            <w:r>
              <w:rPr>
                <w:spacing w:val="-3"/>
              </w:rPr>
              <w:t xml:space="preserve"> </w:t>
            </w:r>
            <w:r>
              <w:rPr>
                <w:spacing w:val="6"/>
              </w:rPr>
              <w:t>二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）未在首页显著位置持续公示终止</w:t>
            </w:r>
            <w:r>
              <w:rPr/>
              <w:t xml:space="preserve"> </w:t>
            </w:r>
            <w:r>
              <w:rPr>
                <w:spacing w:val="6"/>
              </w:rPr>
              <w:t>电子商务的有关信息的；</w:t>
            </w:r>
          </w:p>
          <w:p>
            <w:pPr>
              <w:pStyle w:val="TableText"/>
              <w:ind w:left="110" w:right="103" w:firstLine="490"/>
              <w:spacing w:before="34" w:line="226" w:lineRule="auto"/>
              <w:rPr/>
            </w:pPr>
            <w:r>
              <w:rPr>
                <w:spacing w:val="10"/>
              </w:rPr>
              <w:t>（三）未明示用户信息查询、更正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、删</w:t>
            </w:r>
            <w:r>
              <w:rPr/>
              <w:t xml:space="preserve"> </w:t>
            </w:r>
            <w:r>
              <w:rPr>
                <w:spacing w:val="5"/>
              </w:rPr>
              <w:t>除以及用户注销的方式、程序，或者对用户信</w:t>
            </w:r>
            <w:r>
              <w:rPr>
                <w:spacing w:val="18"/>
              </w:rPr>
              <w:t xml:space="preserve"> </w:t>
            </w:r>
            <w:r>
              <w:rPr>
                <w:spacing w:val="5"/>
              </w:rPr>
              <w:t>息查询、更正、删除以及用户注销设置不合理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6"/>
              </w:rPr>
              <w:t>条件的。</w:t>
            </w:r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2"/>
              <w:spacing w:before="81" w:line="227" w:lineRule="auto"/>
              <w:rPr/>
            </w:pPr>
            <w:r>
              <w:rPr>
                <w:spacing w:val="12"/>
              </w:rPr>
              <w:t>公示或明示的内容达不到本条规 </w:t>
            </w:r>
            <w:r>
              <w:rPr>
                <w:spacing w:val="4"/>
              </w:rPr>
              <w:t>定的。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10" w:right="107"/>
              <w:spacing w:before="50" w:line="225" w:lineRule="auto"/>
              <w:jc w:val="both"/>
              <w:rPr/>
            </w:pPr>
            <w:r>
              <w:rPr>
                <w:spacing w:val="8"/>
              </w:rPr>
              <w:t>对非电子商务平台经营者，责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令限期改正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，可以处 3000 元</w:t>
            </w:r>
            <w:r>
              <w:rPr/>
              <w:t xml:space="preserve"> </w:t>
            </w:r>
            <w:r>
              <w:rPr>
                <w:spacing w:val="8"/>
              </w:rPr>
              <w:t>以下的罚款；对电子商务平台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经营者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，可以</w:t>
            </w:r>
            <w:r>
              <w:rPr/>
              <w:t xml:space="preserve"> </w:t>
            </w:r>
            <w:r>
              <w:rPr>
                <w:spacing w:val="3"/>
              </w:rPr>
              <w:t>处 2 万元以上 4.4 万元以下的</w:t>
            </w:r>
            <w:r>
              <w:rPr>
                <w:spacing w:val="15"/>
              </w:rPr>
              <w:t xml:space="preserve"> </w:t>
            </w:r>
            <w:r>
              <w:rPr>
                <w:spacing w:val="5"/>
              </w:rPr>
              <w:t>罚款。</w:t>
            </w:r>
          </w:p>
        </w:tc>
      </w:tr>
      <w:tr>
        <w:trPr>
          <w:trHeight w:val="223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8"/>
              <w:spacing w:before="82" w:line="208" w:lineRule="auto"/>
              <w:jc w:val="right"/>
              <w:rPr/>
            </w:pPr>
            <w:r>
              <w:rPr>
                <w:spacing w:val="5"/>
              </w:rPr>
              <w:t>未按本条规定进行公示或明示的。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10" w:right="107"/>
              <w:spacing w:before="215" w:line="231" w:lineRule="auto"/>
              <w:jc w:val="both"/>
              <w:rPr/>
            </w:pPr>
            <w:r>
              <w:rPr>
                <w:spacing w:val="8"/>
              </w:rPr>
              <w:t>对非电子商务平台经营者，责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令限期改正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，可以处 3000 元</w:t>
            </w:r>
            <w:r>
              <w:rPr/>
              <w:t xml:space="preserve"> </w:t>
            </w:r>
            <w:r>
              <w:rPr>
                <w:spacing w:val="4"/>
              </w:rPr>
              <w:t>以上 7000 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4"/>
              </w:rPr>
              <w:t>；对</w:t>
            </w:r>
            <w:r>
              <w:rPr/>
              <w:t xml:space="preserve"> </w:t>
            </w:r>
            <w:r>
              <w:rPr>
                <w:spacing w:val="8"/>
              </w:rPr>
              <w:t>电子商务平台经营者，责令限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期改正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，可以处 4.4 万元以上</w:t>
            </w:r>
            <w:r>
              <w:rPr/>
              <w:t xml:space="preserve"> </w:t>
            </w:r>
            <w:r>
              <w:rPr>
                <w:spacing w:val="3"/>
              </w:rPr>
              <w:t>7.6 万元以下的罚款。</w:t>
            </w:r>
          </w:p>
        </w:tc>
      </w:tr>
      <w:tr>
        <w:trPr>
          <w:trHeight w:val="258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5" w:firstLine="2"/>
              <w:spacing w:before="82" w:line="226" w:lineRule="auto"/>
              <w:rPr/>
            </w:pPr>
            <w:r>
              <w:rPr>
                <w:spacing w:val="-1"/>
              </w:rPr>
              <w:t>未按本条规定进行公示或明示，责</w:t>
            </w:r>
            <w:r>
              <w:rPr>
                <w:spacing w:val="10"/>
              </w:rPr>
              <w:t xml:space="preserve"> </w:t>
            </w:r>
            <w:r>
              <w:rPr/>
              <w:t>令限期改正后期满仍未改正的。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10" w:right="107"/>
              <w:spacing w:before="77" w:line="230" w:lineRule="auto"/>
              <w:jc w:val="both"/>
              <w:rPr/>
            </w:pPr>
            <w:r>
              <w:rPr>
                <w:spacing w:val="8"/>
              </w:rPr>
              <w:t>对非电子商务平台经营者，责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令限期改正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，可以处 7000 元</w:t>
            </w:r>
            <w:r>
              <w:rPr/>
              <w:t xml:space="preserve"> </w:t>
            </w:r>
            <w:r>
              <w:rPr>
                <w:spacing w:val="-1"/>
              </w:rPr>
              <w:t>以上 10000 元以下的罚款</w:t>
            </w:r>
            <w:r>
              <w:rPr>
                <w:spacing w:val="-33"/>
              </w:rPr>
              <w:t xml:space="preserve"> </w:t>
            </w:r>
            <w:r>
              <w:rPr>
                <w:spacing w:val="-1"/>
              </w:rPr>
              <w:t>。对</w:t>
            </w:r>
            <w:r>
              <w:rPr/>
              <w:t xml:space="preserve"> </w:t>
            </w:r>
            <w:r>
              <w:rPr>
                <w:spacing w:val="8"/>
              </w:rPr>
              <w:t>电子商务平台经营者</w:t>
            </w:r>
            <w:r>
              <w:rPr>
                <w:spacing w:val="-20"/>
              </w:rPr>
              <w:t xml:space="preserve"> </w:t>
            </w:r>
            <w:r>
              <w:rPr>
                <w:spacing w:val="-24"/>
              </w:rPr>
              <w:t>，</w:t>
            </w:r>
            <w:r>
              <w:rPr>
                <w:spacing w:val="-29"/>
              </w:rPr>
              <w:t xml:space="preserve"> </w:t>
            </w:r>
            <w:r>
              <w:rPr>
                <w:spacing w:val="-24"/>
              </w:rPr>
              <w:t>，</w:t>
            </w:r>
            <w:r>
              <w:rPr>
                <w:spacing w:val="8"/>
              </w:rPr>
              <w:t>责令</w:t>
            </w:r>
            <w:r>
              <w:rPr/>
              <w:t xml:space="preserve"> </w:t>
            </w:r>
            <w:r>
              <w:rPr>
                <w:spacing w:val="4"/>
              </w:rPr>
              <w:t>限期改正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，可以处 7.6 万元以</w:t>
            </w:r>
            <w:r>
              <w:rPr/>
              <w:t xml:space="preserve"> </w:t>
            </w:r>
            <w:r>
              <w:rPr>
                <w:spacing w:val="7"/>
              </w:rPr>
              <w:t>上 10 万元以下的罚款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；情节</w:t>
            </w:r>
            <w:r>
              <w:rPr/>
              <w:t xml:space="preserve"> </w:t>
            </w:r>
            <w:r>
              <w:rPr>
                <w:spacing w:val="3"/>
              </w:rPr>
              <w:t>严重的，处 10 万元以上50 万</w:t>
            </w:r>
            <w:r>
              <w:rPr>
                <w:spacing w:val="11"/>
              </w:rPr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15"/>
          <w:pgSz w:w="16839" w:h="11905"/>
          <w:pgMar w:top="1011" w:right="82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4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602"/>
        <w:gridCol w:w="4138"/>
        <w:gridCol w:w="720"/>
        <w:gridCol w:w="3059"/>
        <w:gridCol w:w="2801"/>
      </w:tblGrid>
      <w:tr>
        <w:trPr>
          <w:trHeight w:val="95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20"/>
              <w:spacing w:before="82" w:line="230" w:lineRule="auto"/>
              <w:jc w:val="both"/>
              <w:rPr/>
            </w:pPr>
            <w:r>
              <w:rPr>
                <w:spacing w:val="23"/>
              </w:rPr>
              <w:t>电子商务平台经</w:t>
            </w:r>
            <w:r>
              <w:rPr>
                <w:spacing w:val="-10"/>
              </w:rPr>
              <w:t xml:space="preserve"> </w:t>
            </w:r>
            <w:r>
              <w:rPr>
                <w:spacing w:val="23"/>
              </w:rPr>
              <w:t>营者</w:t>
            </w:r>
            <w:r>
              <w:rPr/>
              <w:t xml:space="preserve"> </w:t>
            </w:r>
            <w:r>
              <w:rPr>
                <w:spacing w:val="26"/>
              </w:rPr>
              <w:t>对平台内的经营者违反第</w:t>
            </w:r>
            <w:r>
              <w:rPr>
                <w:spacing w:val="5"/>
              </w:rPr>
              <w:t xml:space="preserve"> </w:t>
            </w:r>
            <w:r>
              <w:rPr>
                <w:spacing w:val="26"/>
              </w:rPr>
              <w:t>七十六条第一款规定未采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取必要措施的。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8" w:firstLine="499"/>
              <w:spacing w:before="82" w:line="229" w:lineRule="auto"/>
              <w:jc w:val="both"/>
              <w:rPr/>
            </w:pPr>
            <w:r>
              <w:rPr>
                <w:b/>
                <w:bCs/>
                <w:spacing w:val="15"/>
              </w:rPr>
              <w:t>第七十六条第二款  </w:t>
            </w:r>
            <w:r>
              <w:rPr>
                <w:spacing w:val="15"/>
              </w:rPr>
              <w:t>电子商务平台经营</w:t>
            </w:r>
            <w:r>
              <w:rPr>
                <w:spacing w:val="2"/>
              </w:rPr>
              <w:t xml:space="preserve"> </w:t>
            </w:r>
            <w:r>
              <w:rPr>
                <w:spacing w:val="16"/>
              </w:rPr>
              <w:t>者对违反前款规定的平台内经营者未采取必</w:t>
            </w:r>
            <w:r>
              <w:rPr>
                <w:spacing w:val="6"/>
              </w:rPr>
              <w:t xml:space="preserve"> </w:t>
            </w:r>
            <w:r>
              <w:rPr>
                <w:spacing w:val="12"/>
              </w:rPr>
              <w:t>要措施的</w:t>
            </w:r>
            <w:r>
              <w:rPr>
                <w:spacing w:val="-11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12"/>
              </w:rPr>
              <w:t>由市场监督管理部门责令限期改</w:t>
            </w:r>
            <w:r>
              <w:rPr/>
              <w:t xml:space="preserve"> </w:t>
            </w:r>
            <w:r>
              <w:rPr>
                <w:spacing w:val="7"/>
              </w:rPr>
              <w:t>正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，可以处二万元以上十万元以下的罚款。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8"/>
              <w:spacing w:before="82" w:line="207" w:lineRule="auto"/>
              <w:jc w:val="right"/>
              <w:rPr/>
            </w:pPr>
            <w:r>
              <w:rPr>
                <w:spacing w:val="5"/>
              </w:rPr>
              <w:t>发现违法行为未采取必要措施的。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28" w:right="110" w:hanging="13"/>
              <w:spacing w:before="50" w:line="227" w:lineRule="auto"/>
              <w:rPr/>
            </w:pPr>
            <w:r>
              <w:rPr>
                <w:spacing w:val="4"/>
              </w:rPr>
              <w:t>责令限期改正，可以处 2 万元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以上 4.4 万元以下的罚款。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09" w:right="100" w:firstLine="2"/>
              <w:spacing w:before="204" w:line="226" w:lineRule="auto"/>
              <w:rPr/>
            </w:pPr>
            <w:r>
              <w:rPr>
                <w:spacing w:val="12"/>
              </w:rPr>
              <w:t>发现违法行为未采取必要措施责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令限期改正一次后仍未改正的。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10" w:right="107" w:firstLine="4"/>
              <w:spacing w:before="47" w:line="227" w:lineRule="auto"/>
              <w:rPr/>
            </w:pPr>
            <w:r>
              <w:rPr>
                <w:spacing w:val="4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，可以处 4.4 万</w:t>
            </w:r>
            <w:r>
              <w:rPr/>
              <w:t xml:space="preserve"> </w:t>
            </w:r>
            <w:r>
              <w:rPr>
                <w:spacing w:val="3"/>
              </w:rPr>
              <w:t>元以上 7.6 万元以下的罚款。</w:t>
            </w:r>
          </w:p>
        </w:tc>
      </w:tr>
      <w:tr>
        <w:trPr>
          <w:trHeight w:val="95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09" w:right="100" w:firstLine="2"/>
              <w:spacing w:before="47" w:line="219" w:lineRule="auto"/>
              <w:jc w:val="both"/>
              <w:rPr/>
            </w:pPr>
            <w:r>
              <w:rPr>
                <w:spacing w:val="-1"/>
              </w:rPr>
              <w:t>发现违法行为未采取必要措施，责</w:t>
            </w:r>
            <w:r>
              <w:rPr>
                <w:spacing w:val="4"/>
              </w:rPr>
              <w:t xml:space="preserve"> </w:t>
            </w:r>
            <w:r>
              <w:rPr>
                <w:spacing w:val="12"/>
              </w:rPr>
              <w:t>令限期改正二次及以上仍未改正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10" w:right="107" w:firstLine="4"/>
              <w:spacing w:before="48" w:line="227" w:lineRule="auto"/>
              <w:rPr/>
            </w:pPr>
            <w:r>
              <w:rPr>
                <w:spacing w:val="4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，可以处 7.6 万</w:t>
            </w:r>
            <w:r>
              <w:rPr/>
              <w:t xml:space="preserve"> </w:t>
            </w:r>
            <w:r>
              <w:rPr>
                <w:spacing w:val="4"/>
              </w:rPr>
              <w:t>元以上 10 万元以下的罚款。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418"/>
              <w:spacing w:before="81" w:line="228" w:lineRule="auto"/>
              <w:jc w:val="both"/>
              <w:rPr/>
            </w:pPr>
            <w:r>
              <w:rPr>
                <w:spacing w:val="24"/>
              </w:rPr>
              <w:t>电子商务经营者</w:t>
            </w:r>
            <w:r>
              <w:rPr>
                <w:spacing w:val="-19"/>
              </w:rPr>
              <w:t xml:space="preserve"> </w:t>
            </w:r>
            <w:r>
              <w:rPr>
                <w:spacing w:val="24"/>
              </w:rPr>
              <w:t>违反</w:t>
            </w:r>
            <w:r>
              <w:rPr/>
              <w:t xml:space="preserve"> </w:t>
            </w:r>
            <w:r>
              <w:rPr>
                <w:spacing w:val="8"/>
              </w:rPr>
              <w:t>规定提供搜索结果，或者违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反规定搭售商品、服务的。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68" w:firstLine="398"/>
              <w:spacing w:before="82" w:line="264" w:lineRule="auto"/>
              <w:jc w:val="both"/>
              <w:rPr/>
            </w:pPr>
            <w:r>
              <w:rPr>
                <w:b/>
                <w:bCs/>
                <w:spacing w:val="15"/>
              </w:rPr>
              <w:t>第七十七条</w:t>
            </w:r>
            <w:r>
              <w:rPr>
                <w:b/>
                <w:bCs/>
                <w:spacing w:val="5"/>
              </w:rPr>
              <w:t xml:space="preserve">    </w:t>
            </w:r>
            <w:r>
              <w:rPr>
                <w:spacing w:val="15"/>
              </w:rPr>
              <w:t>电子商务经营者违反本法</w:t>
            </w:r>
            <w:r>
              <w:rPr/>
              <w:t xml:space="preserve"> </w:t>
            </w:r>
            <w:r>
              <w:rPr>
                <w:spacing w:val="5"/>
              </w:rPr>
              <w:t>第十八条第一款规定提供搜索结果，或者违反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本法第十九条规定搭售商品、服务的，由市场</w:t>
            </w:r>
            <w:r>
              <w:rPr/>
              <w:t xml:space="preserve"> </w:t>
            </w:r>
            <w:r>
              <w:rPr>
                <w:spacing w:val="6"/>
              </w:rPr>
              <w:t>监督管理部门责令限期改正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，没收违法所得，</w:t>
            </w:r>
            <w:r>
              <w:rPr/>
              <w:t xml:space="preserve"> </w:t>
            </w:r>
            <w:r>
              <w:rPr>
                <w:spacing w:val="5"/>
              </w:rPr>
              <w:t>可以并处五万元以上二十万元以下的罚款；情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节严重的，并处二十万元以上五十万元以下的</w:t>
            </w:r>
            <w:r>
              <w:rPr/>
              <w:t xml:space="preserve"> </w:t>
            </w:r>
            <w:r>
              <w:rPr>
                <w:spacing w:val="5"/>
              </w:rPr>
              <w:t>罚款。</w:t>
            </w:r>
          </w:p>
        </w:tc>
        <w:tc>
          <w:tcPr>
            <w:tcW w:w="72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2" w:right="100" w:hanging="1"/>
              <w:spacing w:before="47" w:line="222" w:lineRule="auto"/>
              <w:jc w:val="both"/>
              <w:rPr/>
            </w:pPr>
            <w:r>
              <w:rPr>
                <w:spacing w:val="13"/>
              </w:rPr>
              <w:t>有向消费者提供不针对其个人特</w:t>
            </w:r>
            <w:r>
              <w:rPr/>
              <w:t xml:space="preserve"> </w:t>
            </w:r>
            <w:r>
              <w:rPr>
                <w:spacing w:val="-1"/>
              </w:rPr>
              <w:t>征的选项、但是标注不明显的，或</w:t>
            </w:r>
            <w:r>
              <w:rPr>
                <w:spacing w:val="4"/>
              </w:rPr>
              <w:t xml:space="preserve"> </w:t>
            </w:r>
            <w:r>
              <w:rPr>
                <w:spacing w:val="17"/>
              </w:rPr>
              <w:t>者搭售商品或  者服务没有以显</w:t>
            </w:r>
            <w:r>
              <w:rPr/>
              <w:t xml:space="preserve"> </w:t>
            </w:r>
            <w:r>
              <w:rPr>
                <w:spacing w:val="6"/>
              </w:rPr>
              <w:t>著方式提请消费者注意的。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10" w:right="107" w:firstLine="4"/>
              <w:spacing w:before="206" w:line="229" w:lineRule="auto"/>
              <w:jc w:val="both"/>
              <w:rPr/>
            </w:pPr>
            <w:r>
              <w:rPr>
                <w:spacing w:val="16"/>
              </w:rPr>
              <w:t>责令限期改正 ，</w:t>
            </w:r>
            <w:r>
              <w:rPr>
                <w:spacing w:val="-29"/>
              </w:rPr>
              <w:t xml:space="preserve"> </w:t>
            </w:r>
            <w:r>
              <w:rPr>
                <w:spacing w:val="16"/>
              </w:rPr>
              <w:t>没收违法所</w:t>
            </w:r>
            <w:r>
              <w:rPr/>
              <w:t xml:space="preserve"> </w:t>
            </w:r>
            <w:r>
              <w:rPr>
                <w:spacing w:val="5"/>
              </w:rPr>
              <w:t>得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，可以并处 5 万元以上 9.5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341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2" w:right="100"/>
              <w:spacing w:before="243" w:line="229" w:lineRule="auto"/>
              <w:jc w:val="both"/>
              <w:rPr/>
            </w:pPr>
            <w:r>
              <w:rPr>
                <w:spacing w:val="12"/>
              </w:rPr>
              <w:t>没有向消费者提供不针对其个人</w:t>
            </w:r>
            <w:r>
              <w:rPr>
                <w:spacing w:val="11"/>
              </w:rPr>
              <w:t xml:space="preserve"> </w:t>
            </w:r>
            <w:r>
              <w:rPr>
                <w:spacing w:val="-1"/>
              </w:rPr>
              <w:t>特征的选项的，或者将搭售商品或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者服务作为默认同意的选项的。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10" w:right="107" w:firstLine="4"/>
              <w:spacing w:before="245" w:line="229" w:lineRule="auto"/>
              <w:jc w:val="both"/>
              <w:rPr/>
            </w:pPr>
            <w:r>
              <w:rPr>
                <w:spacing w:val="16"/>
              </w:rPr>
              <w:t>责令限期改正 ，</w:t>
            </w:r>
            <w:r>
              <w:rPr>
                <w:spacing w:val="-29"/>
              </w:rPr>
              <w:t xml:space="preserve"> </w:t>
            </w:r>
            <w:r>
              <w:rPr>
                <w:spacing w:val="16"/>
              </w:rPr>
              <w:t>没收违法所</w:t>
            </w:r>
            <w:r>
              <w:rPr/>
              <w:t xml:space="preserve"> </w:t>
            </w:r>
            <w:r>
              <w:rPr>
                <w:spacing w:val="-5"/>
              </w:rPr>
              <w:t>得，可以并处</w:t>
            </w:r>
            <w:r>
              <w:rPr>
                <w:spacing w:val="-19"/>
              </w:rPr>
              <w:t xml:space="preserve"> </w:t>
            </w:r>
            <w:r>
              <w:rPr>
                <w:spacing w:val="-5"/>
              </w:rPr>
              <w:t>9.5</w:t>
            </w:r>
            <w:r>
              <w:rPr>
                <w:spacing w:val="-24"/>
              </w:rPr>
              <w:t xml:space="preserve"> </w:t>
            </w:r>
            <w:r>
              <w:rPr>
                <w:spacing w:val="-5"/>
              </w:rPr>
              <w:t>万元以上</w:t>
            </w:r>
            <w:r>
              <w:rPr>
                <w:spacing w:val="-14"/>
              </w:rPr>
              <w:t xml:space="preserve"> </w:t>
            </w:r>
            <w:r>
              <w:rPr>
                <w:spacing w:val="-5"/>
              </w:rPr>
              <w:t>15.5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264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2" w:hanging="2"/>
              <w:spacing w:before="82" w:line="228" w:lineRule="auto"/>
              <w:jc w:val="both"/>
              <w:rPr/>
            </w:pPr>
            <w:r>
              <w:rPr>
                <w:spacing w:val="12"/>
              </w:rPr>
              <w:t>对于利用大数据杀熟等手段或者</w:t>
            </w:r>
            <w:r>
              <w:rPr>
                <w:spacing w:val="11"/>
              </w:rPr>
              <w:t xml:space="preserve"> </w:t>
            </w:r>
            <w:r>
              <w:rPr>
                <w:spacing w:val="10"/>
              </w:rPr>
              <w:t>默认搭售商品或者服务</w:t>
            </w:r>
            <w:r>
              <w:rPr>
                <w:spacing w:val="-19"/>
              </w:rPr>
              <w:t xml:space="preserve"> </w:t>
            </w:r>
            <w:r>
              <w:rPr>
                <w:spacing w:val="10"/>
              </w:rPr>
              <w:t>，造成严</w:t>
            </w:r>
            <w:r>
              <w:rPr/>
              <w:t xml:space="preserve"> </w:t>
            </w:r>
            <w:r>
              <w:rPr>
                <w:spacing w:val="8"/>
              </w:rPr>
              <w:t>重后果或不良影响的。</w:t>
            </w:r>
          </w:p>
        </w:tc>
        <w:tc>
          <w:tcPr>
            <w:tcW w:w="2801" w:type="dxa"/>
            <w:vAlign w:val="top"/>
          </w:tcPr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2"/>
              <w:spacing w:before="81" w:line="263" w:lineRule="auto"/>
              <w:jc w:val="both"/>
              <w:rPr/>
            </w:pPr>
            <w:r>
              <w:rPr>
                <w:spacing w:val="16"/>
              </w:rPr>
              <w:t>责令限期改正 ，</w:t>
            </w:r>
            <w:r>
              <w:rPr>
                <w:spacing w:val="-29"/>
              </w:rPr>
              <w:t xml:space="preserve"> </w:t>
            </w:r>
            <w:r>
              <w:rPr>
                <w:spacing w:val="16"/>
              </w:rPr>
              <w:t>没收违法所</w:t>
            </w:r>
            <w:r>
              <w:rPr/>
              <w:t xml:space="preserve"> </w:t>
            </w:r>
            <w:r>
              <w:rPr>
                <w:spacing w:val="5"/>
              </w:rPr>
              <w:t>得 ，</w:t>
            </w:r>
            <w:r>
              <w:rPr>
                <w:spacing w:val="-33"/>
              </w:rPr>
              <w:t xml:space="preserve"> </w:t>
            </w:r>
            <w:r>
              <w:rPr>
                <w:spacing w:val="5"/>
              </w:rPr>
              <w:t>可以并处</w:t>
            </w:r>
            <w:r>
              <w:rPr>
                <w:spacing w:val="21"/>
              </w:rPr>
              <w:t xml:space="preserve"> </w:t>
            </w:r>
            <w:r>
              <w:rPr>
                <w:spacing w:val="5"/>
              </w:rPr>
              <w:t>15.5 万元以上</w:t>
            </w:r>
            <w:r>
              <w:rPr/>
              <w:t xml:space="preserve"> </w:t>
            </w:r>
            <w:r>
              <w:rPr>
                <w:spacing w:val="1"/>
              </w:rPr>
              <w:t>20 万元以下的罚款；情节严重</w:t>
            </w:r>
            <w:r>
              <w:rPr/>
              <w:t xml:space="preserve"> </w:t>
            </w:r>
            <w:r>
              <w:rPr/>
              <w:t>的，并处 20 万元以上 50 万元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以下的罚款。</w:t>
            </w:r>
          </w:p>
        </w:tc>
      </w:tr>
    </w:tbl>
    <w:p>
      <w:pPr>
        <w:spacing w:line="218" w:lineRule="exact"/>
        <w:rPr>
          <w:rFonts w:ascii="Arial"/>
          <w:sz w:val="19"/>
        </w:rPr>
      </w:pPr>
      <w:r/>
    </w:p>
    <w:p>
      <w:pPr>
        <w:spacing w:line="218" w:lineRule="exact"/>
        <w:sectPr>
          <w:footerReference w:type="default" r:id="rId416"/>
          <w:pgSz w:w="16839" w:h="11905"/>
          <w:pgMar w:top="1011" w:right="820" w:bottom="1949" w:left="1871" w:header="0" w:footer="1787" w:gutter="0"/>
        </w:sectPr>
        <w:rPr>
          <w:rFonts w:ascii="Arial" w:hAnsi="Arial" w:eastAsia="Arial" w:cs="Arial"/>
          <w:sz w:val="19"/>
          <w:szCs w:val="19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4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602"/>
        <w:gridCol w:w="4138"/>
        <w:gridCol w:w="720"/>
        <w:gridCol w:w="3059"/>
        <w:gridCol w:w="2801"/>
      </w:tblGrid>
      <w:tr>
        <w:trPr>
          <w:trHeight w:val="142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418"/>
              <w:spacing w:before="82" w:line="230" w:lineRule="auto"/>
              <w:jc w:val="both"/>
              <w:rPr/>
            </w:pPr>
            <w:r>
              <w:rPr>
                <w:spacing w:val="23"/>
              </w:rPr>
              <w:t>电子商务平台经</w:t>
            </w:r>
            <w:r>
              <w:rPr>
                <w:spacing w:val="-10"/>
              </w:rPr>
              <w:t xml:space="preserve"> </w:t>
            </w:r>
            <w:r>
              <w:rPr>
                <w:spacing w:val="23"/>
              </w:rPr>
              <w:t>营者</w:t>
            </w:r>
            <w:r>
              <w:rPr/>
              <w:t xml:space="preserve"> </w:t>
            </w:r>
            <w:r>
              <w:rPr>
                <w:spacing w:val="8"/>
              </w:rPr>
              <w:t>不按规定履行验、登记义务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的；未按照规定向市场监督</w:t>
            </w:r>
            <w:r>
              <w:rPr>
                <w:spacing w:val="3"/>
              </w:rPr>
              <w:t xml:space="preserve"> </w:t>
            </w:r>
            <w:r>
              <w:rPr>
                <w:spacing w:val="26"/>
              </w:rPr>
              <w:t>管理部门报送平台内经营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者的身份信息的。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66" w:firstLine="420"/>
              <w:spacing w:before="81" w:line="263" w:lineRule="auto"/>
              <w:jc w:val="both"/>
              <w:rPr/>
            </w:pPr>
            <w:r>
              <w:rPr>
                <w:b/>
                <w:bCs/>
                <w:spacing w:val="14"/>
              </w:rPr>
              <w:t>第八十条</w:t>
            </w:r>
            <w:r>
              <w:rPr>
                <w:b/>
                <w:bCs/>
                <w:spacing w:val="2"/>
              </w:rPr>
              <w:t xml:space="preserve">    </w:t>
            </w:r>
            <w:r>
              <w:rPr>
                <w:spacing w:val="14"/>
              </w:rPr>
              <w:t>电子商务平台经营者有下列</w:t>
            </w:r>
            <w:r>
              <w:rPr/>
              <w:t xml:space="preserve">  </w:t>
            </w:r>
            <w:r>
              <w:rPr>
                <w:spacing w:val="4"/>
              </w:rPr>
              <w:t>行为之一的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6"/>
              </w:rPr>
              <w:t xml:space="preserve"> </w:t>
            </w:r>
            <w:r>
              <w:rPr>
                <w:spacing w:val="4"/>
              </w:rPr>
              <w:t>由有关主管部门责令限期改正；</w:t>
            </w:r>
            <w:r>
              <w:rPr/>
              <w:t xml:space="preserve"> </w:t>
            </w:r>
            <w:r>
              <w:rPr>
                <w:spacing w:val="5"/>
              </w:rPr>
              <w:t>逾期不改正的，处二万元以上十万元以下的罚</w:t>
            </w:r>
            <w:r>
              <w:rPr>
                <w:spacing w:val="9"/>
              </w:rPr>
              <w:t xml:space="preserve">  </w:t>
            </w:r>
            <w:r>
              <w:rPr>
                <w:spacing w:val="6"/>
              </w:rPr>
              <w:t>款；情节严重的，责令停业整顿，并处十万元</w:t>
            </w:r>
            <w:r>
              <w:rPr/>
              <w:t xml:space="preserve">  </w:t>
            </w:r>
            <w:r>
              <w:rPr>
                <w:spacing w:val="8"/>
              </w:rPr>
              <w:t>以上五十万元以下的罚款：</w:t>
            </w:r>
          </w:p>
          <w:p>
            <w:pPr>
              <w:pStyle w:val="TableText"/>
              <w:ind w:left="110" w:right="103" w:firstLine="410"/>
              <w:spacing w:before="313" w:line="236" w:lineRule="auto"/>
              <w:rPr/>
            </w:pPr>
            <w:r>
              <w:rPr>
                <w:spacing w:val="14"/>
              </w:rPr>
              <w:t>（一）</w:t>
            </w:r>
            <w:r>
              <w:rPr>
                <w:spacing w:val="-18"/>
              </w:rPr>
              <w:t xml:space="preserve"> </w:t>
            </w:r>
            <w:r>
              <w:rPr>
                <w:spacing w:val="14"/>
              </w:rPr>
              <w:t>不履行本法第二十七条规定的核</w:t>
            </w:r>
            <w:r>
              <w:rPr/>
              <w:t xml:space="preserve"> </w:t>
            </w:r>
            <w:r>
              <w:rPr>
                <w:spacing w:val="7"/>
              </w:rPr>
              <w:t>验、登记义务的；</w:t>
            </w:r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3" w:firstLine="412"/>
              <w:spacing w:before="82" w:line="236" w:lineRule="auto"/>
              <w:rPr/>
            </w:pPr>
            <w:r>
              <w:rPr/>
              <w:t>（</w:t>
            </w:r>
            <w:r>
              <w:rPr>
                <w:spacing w:val="-7"/>
              </w:rPr>
              <w:t xml:space="preserve"> </w:t>
            </w:r>
            <w:r>
              <w:rPr/>
              <w:t>二</w:t>
            </w:r>
            <w:r>
              <w:rPr>
                <w:spacing w:val="-19"/>
              </w:rPr>
              <w:t xml:space="preserve"> </w:t>
            </w:r>
            <w:r>
              <w:rPr/>
              <w:t>）不按照本法第二十八条规定向市场 </w:t>
            </w:r>
            <w:r>
              <w:rPr>
                <w:spacing w:val="9"/>
              </w:rPr>
              <w:t>监督管理部门、税务部门报送有关信息的；</w:t>
            </w:r>
          </w:p>
        </w:tc>
        <w:tc>
          <w:tcPr>
            <w:tcW w:w="720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spacing w:line="3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5" w:firstLine="1"/>
              <w:spacing w:before="81" w:line="228" w:lineRule="auto"/>
              <w:rPr/>
            </w:pPr>
            <w:r>
              <w:rPr>
                <w:spacing w:val="9"/>
              </w:rPr>
              <w:t>责令限期改正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，期满后仍有一项</w:t>
            </w:r>
            <w:r>
              <w:rPr/>
              <w:t xml:space="preserve"> </w:t>
            </w:r>
            <w:r>
              <w:rPr>
                <w:spacing w:val="8"/>
              </w:rPr>
              <w:t>义务未履行或未报送的。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13" w:right="107" w:firstLine="2"/>
              <w:spacing w:before="286" w:line="229" w:lineRule="auto"/>
              <w:jc w:val="both"/>
              <w:rPr/>
            </w:pPr>
            <w:r>
              <w:rPr>
                <w:spacing w:val="16"/>
              </w:rPr>
              <w:t>责令限期改正 ；</w:t>
            </w:r>
            <w:r>
              <w:rPr>
                <w:spacing w:val="-29"/>
              </w:rPr>
              <w:t xml:space="preserve"> </w:t>
            </w:r>
            <w:r>
              <w:rPr>
                <w:spacing w:val="16"/>
              </w:rPr>
              <w:t>逾期不改正</w:t>
            </w:r>
            <w:r>
              <w:rPr/>
              <w:t xml:space="preserve"> </w:t>
            </w:r>
            <w:r>
              <w:rPr>
                <w:spacing w:val="1"/>
              </w:rPr>
              <w:t>的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，处 2 万元以上 4.4 万元以</w:t>
            </w:r>
            <w:r>
              <w:rPr/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165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spacing w:line="4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5" w:firstLine="1"/>
              <w:spacing w:before="81" w:line="227" w:lineRule="auto"/>
              <w:rPr/>
            </w:pPr>
            <w:r>
              <w:rPr>
                <w:spacing w:val="9"/>
              </w:rPr>
              <w:t>责令限期改正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，期满后仍有两项</w:t>
            </w:r>
            <w:r>
              <w:rPr/>
              <w:t xml:space="preserve"> </w:t>
            </w:r>
            <w:r>
              <w:rPr>
                <w:spacing w:val="8"/>
              </w:rPr>
              <w:t>义务未履行或未报送的。</w:t>
            </w:r>
          </w:p>
        </w:tc>
        <w:tc>
          <w:tcPr>
            <w:tcW w:w="2801" w:type="dxa"/>
            <w:vAlign w:val="top"/>
          </w:tcPr>
          <w:p>
            <w:pPr>
              <w:spacing w:line="3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1" w:line="228" w:lineRule="auto"/>
              <w:jc w:val="both"/>
              <w:rPr/>
            </w:pPr>
            <w:r>
              <w:rPr>
                <w:spacing w:val="16"/>
              </w:rPr>
              <w:t>责令限期改正 ；</w:t>
            </w:r>
            <w:r>
              <w:rPr>
                <w:spacing w:val="-29"/>
              </w:rPr>
              <w:t xml:space="preserve"> </w:t>
            </w:r>
            <w:r>
              <w:rPr>
                <w:spacing w:val="16"/>
              </w:rPr>
              <w:t>逾期不改正</w:t>
            </w:r>
            <w:r>
              <w:rPr/>
              <w:t xml:space="preserve"> </w:t>
            </w:r>
            <w:r>
              <w:rPr>
                <w:spacing w:val="3"/>
              </w:rPr>
              <w:t>的 ，</w:t>
            </w:r>
            <w:r>
              <w:rPr>
                <w:spacing w:val="-23"/>
              </w:rPr>
              <w:t xml:space="preserve"> </w:t>
            </w:r>
            <w:r>
              <w:rPr>
                <w:spacing w:val="3"/>
              </w:rPr>
              <w:t>处以处 4.4 万元以上</w:t>
            </w:r>
            <w:r>
              <w:rPr>
                <w:spacing w:val="13"/>
              </w:rPr>
              <w:t xml:space="preserve"> </w:t>
            </w:r>
            <w:r>
              <w:rPr>
                <w:spacing w:val="3"/>
              </w:rPr>
              <w:t>7.6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62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2" w:firstLine="3"/>
              <w:spacing w:before="82" w:line="229" w:lineRule="auto"/>
              <w:jc w:val="both"/>
              <w:rPr/>
            </w:pPr>
            <w:r>
              <w:rPr>
                <w:spacing w:val="9"/>
              </w:rPr>
              <w:t>责令限期改正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，期满后义务均未</w:t>
            </w:r>
            <w:r>
              <w:rPr/>
              <w:t xml:space="preserve"> </w:t>
            </w:r>
            <w:r>
              <w:rPr>
                <w:spacing w:val="10"/>
              </w:rPr>
              <w:t>履行的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，或者第二次及以上责令</w:t>
            </w:r>
            <w:r>
              <w:rPr/>
              <w:t xml:space="preserve"> </w:t>
            </w:r>
            <w:r>
              <w:rPr>
                <w:spacing w:val="8"/>
              </w:rPr>
              <w:t>限期改正、期满仍未改正。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10" w:right="107" w:firstLine="4"/>
              <w:spacing w:before="69" w:line="227" w:lineRule="auto"/>
              <w:jc w:val="both"/>
              <w:rPr/>
            </w:pPr>
            <w:r>
              <w:rPr>
                <w:spacing w:val="16"/>
              </w:rPr>
              <w:t>责令限期改正 ；</w:t>
            </w:r>
            <w:r>
              <w:rPr>
                <w:spacing w:val="-29"/>
              </w:rPr>
              <w:t xml:space="preserve"> </w:t>
            </w:r>
            <w:r>
              <w:rPr>
                <w:spacing w:val="16"/>
              </w:rPr>
              <w:t>逾期不改正</w:t>
            </w:r>
            <w:r>
              <w:rPr/>
              <w:t xml:space="preserve"> </w:t>
            </w:r>
            <w:r>
              <w:rPr>
                <w:spacing w:val="-3"/>
              </w:rPr>
              <w:t>的，处 7.6 万元以上 10 万元以</w:t>
            </w:r>
            <w:r>
              <w:rPr>
                <w:spacing w:val="17"/>
              </w:rPr>
              <w:t xml:space="preserve"> </w:t>
            </w:r>
            <w:r>
              <w:rPr>
                <w:spacing w:val="5"/>
              </w:rPr>
              <w:t>下的罚款；情节严重的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，责令</w:t>
            </w:r>
            <w:r>
              <w:rPr/>
              <w:t xml:space="preserve"> </w:t>
            </w:r>
            <w:r>
              <w:rPr>
                <w:spacing w:val="6"/>
              </w:rPr>
              <w:t>停业整顿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，并处 10 万元以上</w:t>
            </w:r>
            <w:r>
              <w:rPr/>
              <w:t xml:space="preserve"> </w:t>
            </w:r>
            <w:r>
              <w:rPr>
                <w:spacing w:val="3"/>
              </w:rPr>
              <w:t>50 万元以下的罚款。</w:t>
            </w:r>
          </w:p>
        </w:tc>
      </w:tr>
      <w:tr>
        <w:trPr>
          <w:trHeight w:val="99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spacing w:line="350" w:lineRule="auto"/>
              <w:rPr>
                <w:rFonts w:ascii="Arial"/>
                <w:sz w:val="21"/>
              </w:rPr>
            </w:pPr>
            <w:r/>
          </w:p>
          <w:p>
            <w:pPr>
              <w:spacing w:line="3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5" w:firstLine="420"/>
              <w:spacing w:before="82" w:line="230" w:lineRule="auto"/>
              <w:jc w:val="both"/>
              <w:rPr/>
            </w:pPr>
            <w:r>
              <w:rPr>
                <w:spacing w:val="23"/>
              </w:rPr>
              <w:t>电子商务平台经</w:t>
            </w:r>
            <w:r>
              <w:rPr>
                <w:spacing w:val="-10"/>
              </w:rPr>
              <w:t xml:space="preserve"> </w:t>
            </w:r>
            <w:r>
              <w:rPr>
                <w:spacing w:val="23"/>
              </w:rPr>
              <w:t>营者</w:t>
            </w:r>
            <w:r>
              <w:rPr/>
              <w:t xml:space="preserve"> </w:t>
            </w:r>
            <w:r>
              <w:rPr>
                <w:spacing w:val="26"/>
              </w:rPr>
              <w:t>未在首页显著位置持续公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示平台服务协议、交易规则</w:t>
            </w:r>
            <w:r>
              <w:rPr>
                <w:spacing w:val="5"/>
              </w:rPr>
              <w:t xml:space="preserve"> </w:t>
            </w:r>
            <w:r>
              <w:rPr>
                <w:spacing w:val="26"/>
              </w:rPr>
              <w:t>信息或者上述信息的链接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标识的。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3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68" w:firstLine="396"/>
              <w:spacing w:before="81" w:line="230" w:lineRule="auto"/>
              <w:jc w:val="both"/>
              <w:rPr/>
            </w:pPr>
            <w:r>
              <w:rPr>
                <w:b/>
                <w:bCs/>
                <w:spacing w:val="15"/>
              </w:rPr>
              <w:t>第八十一条第一款第一项</w:t>
            </w:r>
            <w:r>
              <w:rPr>
                <w:b/>
                <w:bCs/>
                <w:spacing w:val="5"/>
              </w:rPr>
              <w:t xml:space="preserve">    </w:t>
            </w:r>
            <w:r>
              <w:rPr>
                <w:spacing w:val="15"/>
              </w:rPr>
              <w:t>电子商务平</w:t>
            </w:r>
            <w:r>
              <w:rPr/>
              <w:t xml:space="preserve"> </w:t>
            </w:r>
            <w:r>
              <w:rPr>
                <w:spacing w:val="5"/>
              </w:rPr>
              <w:t>台经营者违反本法规定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，有下列行为之一的，</w:t>
            </w:r>
            <w:r>
              <w:rPr/>
              <w:t xml:space="preserve"> </w:t>
            </w:r>
            <w:r>
              <w:rPr>
                <w:spacing w:val="5"/>
              </w:rPr>
              <w:t>由市场监督管理部门责令限期改正，可以处二</w:t>
            </w:r>
            <w:r>
              <w:rPr>
                <w:spacing w:val="7"/>
              </w:rPr>
              <w:t xml:space="preserve">  </w:t>
            </w:r>
            <w:r>
              <w:rPr>
                <w:spacing w:val="5"/>
              </w:rPr>
              <w:t>万元以上十万元以下的罚款；情节严重的，处</w:t>
            </w:r>
            <w:r>
              <w:rPr>
                <w:spacing w:val="7"/>
              </w:rPr>
              <w:t xml:space="preserve">  </w:t>
            </w:r>
            <w:r>
              <w:rPr>
                <w:spacing w:val="8"/>
              </w:rPr>
              <w:t>十万元以上五十万元以下的罚款：</w:t>
            </w:r>
          </w:p>
          <w:p>
            <w:pPr>
              <w:pStyle w:val="TableText"/>
              <w:ind w:left="107" w:right="103" w:firstLine="392"/>
              <w:spacing w:before="12" w:line="229" w:lineRule="auto"/>
              <w:jc w:val="both"/>
              <w:rPr/>
            </w:pPr>
            <w:r>
              <w:rPr>
                <w:spacing w:val="6"/>
              </w:rPr>
              <w:t>（一）未在首页显著位置持续公示平台服</w:t>
            </w:r>
            <w:r>
              <w:rPr/>
              <w:t xml:space="preserve"> </w:t>
            </w:r>
            <w:r>
              <w:rPr>
                <w:spacing w:val="5"/>
              </w:rPr>
              <w:t>务协议、交易规则信息或者上述信息的链接标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5"/>
              </w:rPr>
              <w:t>识的；</w:t>
            </w:r>
          </w:p>
        </w:tc>
        <w:tc>
          <w:tcPr>
            <w:tcW w:w="720" w:type="dxa"/>
            <w:vAlign w:val="top"/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21" w:right="102" w:hanging="9"/>
              <w:spacing w:before="229" w:line="227" w:lineRule="auto"/>
              <w:rPr/>
            </w:pPr>
            <w:r>
              <w:rPr>
                <w:spacing w:val="12"/>
              </w:rPr>
              <w:t>未在首页显著位置公示或者公示</w:t>
            </w:r>
            <w:r>
              <w:rPr>
                <w:spacing w:val="10"/>
              </w:rPr>
              <w:t xml:space="preserve"> </w:t>
            </w:r>
            <w:r>
              <w:rPr>
                <w:spacing w:val="5"/>
              </w:rPr>
              <w:t>时间达不到规定要求的。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28" w:right="110" w:hanging="13"/>
              <w:spacing w:before="230" w:line="227" w:lineRule="auto"/>
              <w:rPr/>
            </w:pPr>
            <w:r>
              <w:rPr>
                <w:spacing w:val="4"/>
              </w:rPr>
              <w:t>责令限期改正，可以处 2 万元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以上 4.4 万元以下的罚款。</w:t>
            </w:r>
          </w:p>
        </w:tc>
      </w:tr>
      <w:tr>
        <w:trPr>
          <w:trHeight w:val="109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3" w:right="100" w:hanging="1"/>
              <w:spacing w:before="281" w:line="227" w:lineRule="auto"/>
              <w:rPr/>
            </w:pPr>
            <w:r>
              <w:rPr>
                <w:spacing w:val="-1"/>
              </w:rPr>
              <w:t>未公示平台服务协议、交易规则信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息或者上述信息的链接标识的。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10" w:right="107" w:firstLine="4"/>
              <w:spacing w:before="280" w:line="227" w:lineRule="auto"/>
              <w:rPr/>
            </w:pPr>
            <w:r>
              <w:rPr>
                <w:spacing w:val="4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，可以处 4.4 万</w:t>
            </w:r>
            <w:r>
              <w:rPr/>
              <w:t xml:space="preserve"> </w:t>
            </w:r>
            <w:r>
              <w:rPr>
                <w:spacing w:val="3"/>
              </w:rPr>
              <w:t>元以上 7.6 万元以下的罚款。</w:t>
            </w:r>
          </w:p>
        </w:tc>
      </w:tr>
      <w:tr>
        <w:trPr>
          <w:trHeight w:val="126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100" w:firstLine="1"/>
              <w:spacing w:before="206" w:line="230" w:lineRule="auto"/>
              <w:jc w:val="both"/>
              <w:rPr/>
            </w:pPr>
            <w:r>
              <w:rPr>
                <w:spacing w:val="-1"/>
              </w:rPr>
              <w:t>未依照规定公示平台服务协议、交</w:t>
            </w:r>
            <w:r>
              <w:rPr>
                <w:spacing w:val="5"/>
              </w:rPr>
              <w:t xml:space="preserve"> </w:t>
            </w:r>
            <w:r>
              <w:rPr>
                <w:spacing w:val="12"/>
              </w:rPr>
              <w:t>易规则信息或者上述信息的链接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标识的。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10" w:right="107" w:firstLine="4"/>
              <w:spacing w:before="50" w:line="222" w:lineRule="auto"/>
              <w:rPr/>
            </w:pPr>
            <w:r>
              <w:rPr>
                <w:spacing w:val="4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，可以处 7.6 万</w:t>
            </w:r>
            <w:r>
              <w:rPr/>
              <w:t xml:space="preserve"> </w:t>
            </w:r>
            <w:r>
              <w:rPr>
                <w:spacing w:val="7"/>
              </w:rPr>
              <w:t>元以上 10 万元以下的罚款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。</w:t>
            </w:r>
            <w:r>
              <w:rPr/>
              <w:t xml:space="preserve"> </w:t>
            </w:r>
            <w:r>
              <w:rPr>
                <w:spacing w:val="7"/>
              </w:rPr>
              <w:t>情节严重的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，处 10 万元以上</w:t>
            </w:r>
            <w:r>
              <w:rPr/>
              <w:t xml:space="preserve"> </w:t>
            </w:r>
            <w:r>
              <w:rPr>
                <w:spacing w:val="3"/>
              </w:rPr>
              <w:t>50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17"/>
          <w:pgSz w:w="16839" w:h="11905"/>
          <w:pgMar w:top="1011" w:right="82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4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602"/>
        <w:gridCol w:w="4138"/>
        <w:gridCol w:w="720"/>
        <w:gridCol w:w="3059"/>
        <w:gridCol w:w="2801"/>
      </w:tblGrid>
      <w:tr>
        <w:trPr>
          <w:trHeight w:val="126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0" w:lineRule="auto"/>
              <w:rPr/>
            </w:pPr>
            <w:r>
              <w:rPr/>
              <w:t>6</w:t>
            </w:r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419"/>
              <w:spacing w:before="81" w:line="230" w:lineRule="auto"/>
              <w:jc w:val="both"/>
              <w:rPr/>
            </w:pPr>
            <w:r>
              <w:rPr>
                <w:spacing w:val="23"/>
              </w:rPr>
              <w:t>电子商务平台经</w:t>
            </w:r>
            <w:r>
              <w:rPr>
                <w:spacing w:val="-10"/>
              </w:rPr>
              <w:t xml:space="preserve"> </w:t>
            </w:r>
            <w:r>
              <w:rPr>
                <w:spacing w:val="23"/>
              </w:rPr>
              <w:t>营者</w:t>
            </w:r>
            <w:r>
              <w:rPr/>
              <w:t xml:space="preserve"> </w:t>
            </w:r>
            <w:r>
              <w:rPr>
                <w:spacing w:val="26"/>
              </w:rPr>
              <w:t>修改交易规则未在首页显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著位置公开征求意见，未按</w:t>
            </w:r>
            <w:r>
              <w:rPr>
                <w:spacing w:val="4"/>
              </w:rPr>
              <w:t xml:space="preserve"> </w:t>
            </w:r>
            <w:r>
              <w:rPr>
                <w:spacing w:val="26"/>
              </w:rPr>
              <w:t>照规定的时间提前公示修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改内容，或者阻止平台内经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营者退出的；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350" w:lineRule="auto"/>
              <w:rPr>
                <w:rFonts w:ascii="Arial"/>
                <w:sz w:val="21"/>
              </w:rPr>
            </w:pPr>
            <w:r/>
          </w:p>
          <w:p>
            <w:pPr>
              <w:spacing w:line="3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68" w:firstLine="396"/>
              <w:spacing w:before="81" w:line="230" w:lineRule="auto"/>
              <w:jc w:val="both"/>
              <w:rPr/>
            </w:pPr>
            <w:r>
              <w:rPr>
                <w:b/>
                <w:bCs/>
                <w:spacing w:val="15"/>
              </w:rPr>
              <w:t>第八十一条第一款第二项</w:t>
            </w:r>
            <w:r>
              <w:rPr>
                <w:b/>
                <w:bCs/>
                <w:spacing w:val="5"/>
              </w:rPr>
              <w:t xml:space="preserve">    </w:t>
            </w:r>
            <w:r>
              <w:rPr>
                <w:spacing w:val="15"/>
              </w:rPr>
              <w:t>电子商务平</w:t>
            </w:r>
            <w:r>
              <w:rPr/>
              <w:t xml:space="preserve"> </w:t>
            </w:r>
            <w:r>
              <w:rPr>
                <w:spacing w:val="5"/>
              </w:rPr>
              <w:t>台经营者违反本法规定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，有下列行为之一的，</w:t>
            </w:r>
            <w:r>
              <w:rPr/>
              <w:t xml:space="preserve"> </w:t>
            </w:r>
            <w:r>
              <w:rPr>
                <w:spacing w:val="5"/>
              </w:rPr>
              <w:t>由市场监督管理部门责令限期改正，可以处二</w:t>
            </w:r>
            <w:r>
              <w:rPr>
                <w:spacing w:val="7"/>
              </w:rPr>
              <w:t xml:space="preserve">  </w:t>
            </w:r>
            <w:r>
              <w:rPr>
                <w:spacing w:val="5"/>
              </w:rPr>
              <w:t>万元以上十万元以下的罚款；情节严重的，处</w:t>
            </w:r>
            <w:r>
              <w:rPr>
                <w:spacing w:val="7"/>
              </w:rPr>
              <w:t xml:space="preserve">  </w:t>
            </w:r>
            <w:r>
              <w:rPr>
                <w:spacing w:val="8"/>
              </w:rPr>
              <w:t>十万元以上五十万元以下的罚款：</w:t>
            </w:r>
          </w:p>
          <w:p>
            <w:pPr>
              <w:pStyle w:val="TableText"/>
              <w:ind w:left="113" w:right="103" w:firstLine="386"/>
              <w:spacing w:before="12" w:line="228" w:lineRule="auto"/>
              <w:jc w:val="both"/>
              <w:rPr/>
            </w:pPr>
            <w:r>
              <w:rPr>
                <w:spacing w:val="1"/>
              </w:rPr>
              <w:t>（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二</w:t>
            </w:r>
            <w:r>
              <w:rPr>
                <w:spacing w:val="-17"/>
              </w:rPr>
              <w:t xml:space="preserve"> </w:t>
            </w:r>
            <w:r>
              <w:rPr>
                <w:spacing w:val="1"/>
              </w:rPr>
              <w:t>）修改交易规则未在首页显著位置公</w:t>
            </w:r>
            <w:r>
              <w:rPr/>
              <w:t xml:space="preserve"> </w:t>
            </w:r>
            <w:r>
              <w:rPr>
                <w:spacing w:val="5"/>
              </w:rPr>
              <w:t>开征求意见，未按照规定的时间提前公示修改</w:t>
            </w:r>
            <w:r>
              <w:rPr>
                <w:spacing w:val="12"/>
              </w:rPr>
              <w:t xml:space="preserve"> </w:t>
            </w:r>
            <w:r>
              <w:rPr>
                <w:spacing w:val="6"/>
              </w:rPr>
              <w:t>内容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，或者阻止平台内经营者退出的；</w:t>
            </w:r>
          </w:p>
        </w:tc>
        <w:tc>
          <w:tcPr>
            <w:tcW w:w="72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09" w:right="100" w:firstLine="1"/>
              <w:spacing w:before="52" w:line="222" w:lineRule="auto"/>
              <w:jc w:val="both"/>
              <w:rPr/>
            </w:pPr>
            <w:r>
              <w:rPr>
                <w:spacing w:val="13"/>
              </w:rPr>
              <w:t>修改交易规则公开征求了意见但</w:t>
            </w:r>
            <w:r>
              <w:rPr/>
              <w:t xml:space="preserve"> </w:t>
            </w:r>
            <w:r>
              <w:rPr>
                <w:spacing w:val="3"/>
              </w:rPr>
              <w:t>公开未在首页显著位置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，或</w:t>
            </w:r>
            <w:r>
              <w:rPr>
                <w:spacing w:val="46"/>
                <w:w w:val="101"/>
              </w:rPr>
              <w:t xml:space="preserve"> </w:t>
            </w:r>
            <w:r>
              <w:rPr>
                <w:spacing w:val="3"/>
              </w:rPr>
              <w:t>修改</w:t>
            </w:r>
            <w:r>
              <w:rPr/>
              <w:t xml:space="preserve"> </w:t>
            </w:r>
            <w:r>
              <w:rPr>
                <w:spacing w:val="22"/>
              </w:rPr>
              <w:t>内容实施前公示时间少于七 日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2801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10" w:hanging="13"/>
              <w:spacing w:before="81" w:line="227" w:lineRule="auto"/>
              <w:rPr/>
            </w:pPr>
            <w:r>
              <w:rPr>
                <w:spacing w:val="4"/>
              </w:rPr>
              <w:t>责令限期改正，可以处 2 万元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以上 4.4 万元以下的罚款。</w:t>
            </w:r>
          </w:p>
        </w:tc>
      </w:tr>
      <w:tr>
        <w:trPr>
          <w:trHeight w:val="133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2" w:right="100"/>
              <w:spacing w:before="242" w:line="229" w:lineRule="auto"/>
              <w:jc w:val="both"/>
              <w:rPr/>
            </w:pPr>
            <w:r>
              <w:rPr>
                <w:spacing w:val="-1"/>
              </w:rPr>
              <w:t>未公开征求意见，或未提前公示修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改内容，或</w:t>
            </w:r>
            <w:r>
              <w:rPr>
                <w:spacing w:val="51"/>
                <w:w w:val="101"/>
              </w:rPr>
              <w:t xml:space="preserve"> </w:t>
            </w:r>
            <w:r>
              <w:rPr>
                <w:spacing w:val="5"/>
              </w:rPr>
              <w:t>者阻止不接受修改内</w:t>
            </w:r>
            <w:r>
              <w:rPr/>
              <w:t xml:space="preserve"> </w:t>
            </w:r>
            <w:r>
              <w:rPr>
                <w:spacing w:val="7"/>
              </w:rPr>
              <w:t>容的平台内经营者退出的。</w:t>
            </w:r>
          </w:p>
        </w:tc>
        <w:tc>
          <w:tcPr>
            <w:tcW w:w="2801" w:type="dxa"/>
            <w:vAlign w:val="top"/>
          </w:tcPr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4"/>
              <w:spacing w:before="82" w:line="227" w:lineRule="auto"/>
              <w:rPr/>
            </w:pPr>
            <w:r>
              <w:rPr>
                <w:spacing w:val="4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，可以处 4.4 万</w:t>
            </w:r>
            <w:r>
              <w:rPr/>
              <w:t xml:space="preserve"> </w:t>
            </w:r>
            <w:r>
              <w:rPr>
                <w:spacing w:val="3"/>
              </w:rPr>
              <w:t>元以上 7.6 万元以下的罚款。</w:t>
            </w:r>
          </w:p>
        </w:tc>
      </w:tr>
      <w:tr>
        <w:trPr>
          <w:trHeight w:val="169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2" w:right="100"/>
              <w:spacing w:before="105" w:line="230" w:lineRule="auto"/>
              <w:jc w:val="both"/>
              <w:rPr/>
            </w:pPr>
            <w:r>
              <w:rPr>
                <w:spacing w:val="-1"/>
              </w:rPr>
              <w:t>未依照规定公开征求意见，或未依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照规定提前公示修改内容</w:t>
            </w:r>
            <w:r>
              <w:rPr>
                <w:spacing w:val="-5"/>
              </w:rPr>
              <w:t xml:space="preserve"> </w:t>
            </w:r>
            <w:r>
              <w:rPr>
                <w:spacing w:val="9"/>
              </w:rPr>
              <w:t>，或者</w:t>
            </w:r>
            <w:r>
              <w:rPr/>
              <w:t xml:space="preserve"> </w:t>
            </w:r>
            <w:r>
              <w:rPr>
                <w:spacing w:val="12"/>
              </w:rPr>
              <w:t>阻止不接受修改内容的平台内经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营者退出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，责令限期改正后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，期</w:t>
            </w:r>
            <w:r>
              <w:rPr/>
              <w:t xml:space="preserve"> </w:t>
            </w:r>
            <w:r>
              <w:rPr>
                <w:spacing w:val="7"/>
              </w:rPr>
              <w:t>满仍未改正的。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10" w:right="107" w:firstLine="4"/>
              <w:spacing w:before="263" w:line="229" w:lineRule="auto"/>
              <w:rPr/>
            </w:pPr>
            <w:r>
              <w:rPr>
                <w:spacing w:val="4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，可以处 7.6 万</w:t>
            </w:r>
            <w:r>
              <w:rPr/>
              <w:t xml:space="preserve"> </w:t>
            </w:r>
            <w:r>
              <w:rPr>
                <w:spacing w:val="7"/>
              </w:rPr>
              <w:t>元以上 10 万元以下的罚款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。</w:t>
            </w:r>
            <w:r>
              <w:rPr/>
              <w:t xml:space="preserve"> </w:t>
            </w:r>
            <w:r>
              <w:rPr>
                <w:spacing w:val="7"/>
              </w:rPr>
              <w:t>情节严重的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，处 10 万元以上</w:t>
            </w:r>
            <w:r>
              <w:rPr/>
              <w:t xml:space="preserve"> </w:t>
            </w:r>
            <w:r>
              <w:rPr>
                <w:spacing w:val="3"/>
              </w:rPr>
              <w:t>50 万元以下的罚款。</w:t>
            </w:r>
          </w:p>
        </w:tc>
      </w:tr>
      <w:tr>
        <w:trPr>
          <w:trHeight w:val="116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0" w:lineRule="auto"/>
              <w:rPr/>
            </w:pPr>
            <w:r>
              <w:rPr/>
              <w:t>7</w:t>
            </w:r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419"/>
              <w:spacing w:before="82" w:line="230" w:lineRule="auto"/>
              <w:jc w:val="both"/>
              <w:rPr/>
            </w:pPr>
            <w:r>
              <w:rPr>
                <w:spacing w:val="23"/>
              </w:rPr>
              <w:t>电子商务平台经</w:t>
            </w:r>
            <w:r>
              <w:rPr>
                <w:spacing w:val="-10"/>
              </w:rPr>
              <w:t xml:space="preserve"> </w:t>
            </w:r>
            <w:r>
              <w:rPr>
                <w:spacing w:val="23"/>
              </w:rPr>
              <w:t>营者</w:t>
            </w:r>
            <w:r>
              <w:rPr/>
              <w:t xml:space="preserve"> </w:t>
            </w:r>
            <w:r>
              <w:rPr>
                <w:spacing w:val="26"/>
              </w:rPr>
              <w:t>未以显著方式区分标记自</w:t>
            </w:r>
            <w:r>
              <w:rPr>
                <w:spacing w:val="4"/>
              </w:rPr>
              <w:t xml:space="preserve"> </w:t>
            </w:r>
            <w:r>
              <w:rPr>
                <w:spacing w:val="26"/>
              </w:rPr>
              <w:t>营业务和平台内经营者开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展的业务的；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4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6" w:firstLine="398"/>
              <w:spacing w:before="81" w:line="230" w:lineRule="auto"/>
              <w:jc w:val="both"/>
              <w:rPr/>
            </w:pPr>
            <w:r>
              <w:rPr>
                <w:b/>
                <w:bCs/>
                <w:spacing w:val="15"/>
              </w:rPr>
              <w:t>第八十一条第一款三项</w:t>
            </w:r>
            <w:r>
              <w:rPr>
                <w:b/>
                <w:bCs/>
                <w:spacing w:val="5"/>
              </w:rPr>
              <w:t xml:space="preserve">    </w:t>
            </w:r>
            <w:r>
              <w:rPr>
                <w:spacing w:val="15"/>
              </w:rPr>
              <w:t>电子商务平台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经营者违反本法规定，有下列行为之一的，由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5"/>
              </w:rPr>
              <w:t>市场监督管理部门责令限期改正，可以处二万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5"/>
              </w:rPr>
              <w:t>元以上十万元以下的罚款；情节严重的，处十</w:t>
            </w:r>
            <w:r>
              <w:rPr>
                <w:spacing w:val="18"/>
              </w:rPr>
              <w:t xml:space="preserve"> </w:t>
            </w:r>
            <w:r>
              <w:rPr>
                <w:spacing w:val="9"/>
              </w:rPr>
              <w:t>万元以上五十万元以下的罚款：</w:t>
            </w:r>
          </w:p>
          <w:p>
            <w:pPr>
              <w:pStyle w:val="TableText"/>
              <w:ind w:left="109" w:right="103" w:firstLine="390"/>
              <w:spacing w:before="12" w:line="229" w:lineRule="auto"/>
              <w:jc w:val="both"/>
              <w:rPr/>
            </w:pPr>
            <w:r>
              <w:rPr>
                <w:spacing w:val="6"/>
              </w:rPr>
              <w:t>（三）电子商务平台经营者未以显著方式</w:t>
            </w:r>
            <w:r>
              <w:rPr/>
              <w:t xml:space="preserve"> </w:t>
            </w:r>
            <w:r>
              <w:rPr>
                <w:spacing w:val="16"/>
              </w:rPr>
              <w:t>区分标记自营业务和平台内经营者开展的业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务的；</w:t>
            </w:r>
          </w:p>
        </w:tc>
        <w:tc>
          <w:tcPr>
            <w:tcW w:w="720" w:type="dxa"/>
            <w:vAlign w:val="top"/>
          </w:tcPr>
          <w:p>
            <w:pPr>
              <w:spacing w:line="3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20" w:right="100" w:firstLine="6"/>
              <w:spacing w:before="158" w:line="230" w:lineRule="auto"/>
              <w:jc w:val="both"/>
              <w:rPr/>
            </w:pPr>
            <w:r>
              <w:rPr>
                <w:spacing w:val="11"/>
              </w:rPr>
              <w:t>区分标记了自营业务和平台内经</w:t>
            </w:r>
            <w:r>
              <w:rPr>
                <w:spacing w:val="12"/>
              </w:rPr>
              <w:t xml:space="preserve"> </w:t>
            </w:r>
            <w:r>
              <w:rPr>
                <w:spacing w:val="9"/>
              </w:rPr>
              <w:t>营者开展的业务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，但方式不显著</w:t>
            </w:r>
            <w:r>
              <w:rPr/>
              <w:t xml:space="preserve"> </w:t>
            </w:r>
            <w:r>
              <w:rPr>
                <w:spacing w:val="-2"/>
              </w:rPr>
              <w:t>的。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28" w:right="110" w:hanging="13"/>
              <w:spacing w:before="315" w:line="227" w:lineRule="auto"/>
              <w:rPr/>
            </w:pPr>
            <w:r>
              <w:rPr>
                <w:spacing w:val="4"/>
              </w:rPr>
              <w:t>责令限期改正，可以处 2 万元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以上 4.4 万元以下的罚款。</w:t>
            </w:r>
          </w:p>
        </w:tc>
      </w:tr>
      <w:tr>
        <w:trPr>
          <w:trHeight w:val="1403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9" w:right="100" w:hanging="7"/>
              <w:spacing w:before="82" w:line="227" w:lineRule="auto"/>
              <w:rPr/>
            </w:pPr>
            <w:r>
              <w:rPr>
                <w:spacing w:val="12"/>
              </w:rPr>
              <w:t>未区分标记自营业务和平台内经 </w:t>
            </w:r>
            <w:r>
              <w:rPr>
                <w:spacing w:val="4"/>
              </w:rPr>
              <w:t>营者开展的业务的。</w:t>
            </w:r>
          </w:p>
        </w:tc>
        <w:tc>
          <w:tcPr>
            <w:tcW w:w="2801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4"/>
              <w:spacing w:before="82" w:line="227" w:lineRule="auto"/>
              <w:rPr/>
            </w:pPr>
            <w:r>
              <w:rPr>
                <w:spacing w:val="4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，可以处 4.4 万</w:t>
            </w:r>
            <w:r>
              <w:rPr/>
              <w:t xml:space="preserve"> </w:t>
            </w:r>
            <w:r>
              <w:rPr>
                <w:spacing w:val="3"/>
              </w:rPr>
              <w:t>元以上 7.6 万元以下的罚款。</w:t>
            </w:r>
          </w:p>
        </w:tc>
      </w:tr>
      <w:tr>
        <w:trPr>
          <w:trHeight w:val="126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102" w:firstLine="1"/>
              <w:spacing w:before="209" w:line="228" w:lineRule="auto"/>
              <w:jc w:val="both"/>
              <w:rPr/>
            </w:pPr>
            <w:r>
              <w:rPr>
                <w:spacing w:val="12"/>
              </w:rPr>
              <w:t>未依照规定区分标记自营业务和</w:t>
            </w:r>
            <w:r>
              <w:rPr>
                <w:spacing w:val="10"/>
              </w:rPr>
              <w:t xml:space="preserve"> </w:t>
            </w:r>
            <w:r>
              <w:rPr>
                <w:spacing w:val="10"/>
              </w:rPr>
              <w:t>平台内经营者开展的业务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，责令</w:t>
            </w:r>
            <w:r>
              <w:rPr/>
              <w:t xml:space="preserve"> </w:t>
            </w:r>
            <w:r>
              <w:rPr>
                <w:spacing w:val="6"/>
              </w:rPr>
              <w:t>限期改正后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，期满仍未改正的。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10" w:right="107" w:firstLine="4"/>
              <w:spacing w:before="50" w:line="222" w:lineRule="auto"/>
              <w:rPr/>
            </w:pPr>
            <w:r>
              <w:rPr>
                <w:spacing w:val="4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，可以处 7.6 万</w:t>
            </w:r>
            <w:r>
              <w:rPr/>
              <w:t xml:space="preserve"> </w:t>
            </w:r>
            <w:r>
              <w:rPr>
                <w:spacing w:val="7"/>
              </w:rPr>
              <w:t>元以上 10 万元以下的罚款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。</w:t>
            </w:r>
            <w:r>
              <w:rPr/>
              <w:t xml:space="preserve"> </w:t>
            </w:r>
            <w:r>
              <w:rPr>
                <w:spacing w:val="7"/>
              </w:rPr>
              <w:t>情节严重的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，处 10 万元以上</w:t>
            </w:r>
            <w:r>
              <w:rPr/>
              <w:t xml:space="preserve"> </w:t>
            </w:r>
            <w:r>
              <w:rPr>
                <w:spacing w:val="3"/>
              </w:rPr>
              <w:t>50 万元以下的罚款。</w:t>
            </w:r>
          </w:p>
        </w:tc>
      </w:tr>
    </w:tbl>
    <w:p>
      <w:pPr>
        <w:spacing w:line="184" w:lineRule="exact"/>
        <w:rPr>
          <w:rFonts w:ascii="Arial"/>
          <w:sz w:val="16"/>
        </w:rPr>
      </w:pPr>
      <w:r/>
    </w:p>
    <w:p>
      <w:pPr>
        <w:spacing w:line="184" w:lineRule="exact"/>
        <w:sectPr>
          <w:footerReference w:type="default" r:id="rId418"/>
          <w:pgSz w:w="16839" w:h="11905"/>
          <w:pgMar w:top="1011" w:right="820" w:bottom="1949" w:left="1871" w:header="0" w:footer="1787" w:gutter="0"/>
        </w:sectPr>
        <w:rPr>
          <w:rFonts w:ascii="Arial" w:hAnsi="Arial" w:eastAsia="Arial" w:cs="Arial"/>
          <w:sz w:val="16"/>
          <w:szCs w:val="16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4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602"/>
        <w:gridCol w:w="4138"/>
        <w:gridCol w:w="720"/>
        <w:gridCol w:w="3059"/>
        <w:gridCol w:w="2801"/>
      </w:tblGrid>
      <w:tr>
        <w:trPr>
          <w:trHeight w:val="1236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1" w:lineRule="auto"/>
              <w:rPr/>
            </w:pPr>
            <w:r>
              <w:rPr/>
              <w:t>8</w:t>
            </w:r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419"/>
              <w:spacing w:before="81" w:line="230" w:lineRule="auto"/>
              <w:jc w:val="both"/>
              <w:rPr/>
            </w:pPr>
            <w:r>
              <w:rPr>
                <w:spacing w:val="23"/>
              </w:rPr>
              <w:t>电子商务平台经</w:t>
            </w:r>
            <w:r>
              <w:rPr>
                <w:spacing w:val="-10"/>
              </w:rPr>
              <w:t xml:space="preserve"> </w:t>
            </w:r>
            <w:r>
              <w:rPr>
                <w:spacing w:val="23"/>
              </w:rPr>
              <w:t>营者</w:t>
            </w:r>
            <w:r>
              <w:rPr/>
              <w:t xml:space="preserve"> </w:t>
            </w:r>
            <w:r>
              <w:rPr>
                <w:spacing w:val="26"/>
              </w:rPr>
              <w:t>未为消费者提供对平台内</w:t>
            </w:r>
            <w:r>
              <w:rPr>
                <w:spacing w:val="4"/>
              </w:rPr>
              <w:t xml:space="preserve"> </w:t>
            </w:r>
            <w:r>
              <w:rPr>
                <w:spacing w:val="26"/>
              </w:rPr>
              <w:t>销售的商品或者提供的服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务进行评价的途径，或者擅</w:t>
            </w:r>
          </w:p>
          <w:p>
            <w:pPr>
              <w:pStyle w:val="TableText"/>
              <w:ind w:left="145"/>
              <w:spacing w:before="11" w:line="208" w:lineRule="auto"/>
              <w:rPr/>
            </w:pPr>
            <w:r>
              <w:rPr>
                <w:spacing w:val="5"/>
              </w:rPr>
              <w:t>自删除消费者的评价的。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68" w:firstLine="396"/>
              <w:spacing w:before="81" w:line="230" w:lineRule="auto"/>
              <w:jc w:val="both"/>
              <w:rPr/>
            </w:pPr>
            <w:r>
              <w:rPr>
                <w:b/>
                <w:bCs/>
                <w:spacing w:val="15"/>
              </w:rPr>
              <w:t>第八十一条第一款第四项</w:t>
            </w:r>
            <w:r>
              <w:rPr>
                <w:b/>
                <w:bCs/>
                <w:spacing w:val="5"/>
              </w:rPr>
              <w:t xml:space="preserve">    </w:t>
            </w:r>
            <w:r>
              <w:rPr>
                <w:spacing w:val="15"/>
              </w:rPr>
              <w:t>电子商务平</w:t>
            </w:r>
            <w:r>
              <w:rPr/>
              <w:t xml:space="preserve"> </w:t>
            </w:r>
            <w:r>
              <w:rPr>
                <w:spacing w:val="5"/>
              </w:rPr>
              <w:t>台经营者违反本法规定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，有下列行为之一的，</w:t>
            </w:r>
            <w:r>
              <w:rPr/>
              <w:t xml:space="preserve"> </w:t>
            </w:r>
            <w:r>
              <w:rPr>
                <w:spacing w:val="5"/>
              </w:rPr>
              <w:t>由市场监督管理部门责令限期改正，可以处二</w:t>
            </w:r>
            <w:r>
              <w:rPr>
                <w:spacing w:val="7"/>
              </w:rPr>
              <w:t xml:space="preserve">  </w:t>
            </w:r>
            <w:r>
              <w:rPr>
                <w:spacing w:val="5"/>
              </w:rPr>
              <w:t>万元以上十万元以下的罚款；情节严重的，处</w:t>
            </w:r>
            <w:r>
              <w:rPr>
                <w:spacing w:val="7"/>
              </w:rPr>
              <w:t xml:space="preserve">  </w:t>
            </w:r>
            <w:r>
              <w:rPr>
                <w:spacing w:val="8"/>
              </w:rPr>
              <w:t>十万元以上五十万元以下的罚款：</w:t>
            </w:r>
          </w:p>
          <w:p>
            <w:pPr>
              <w:pStyle w:val="TableText"/>
              <w:ind w:left="107" w:right="56" w:firstLine="391"/>
              <w:spacing w:before="12" w:line="228" w:lineRule="auto"/>
              <w:jc w:val="both"/>
              <w:rPr/>
            </w:pPr>
            <w:r>
              <w:rPr>
                <w:spacing w:val="2"/>
              </w:rPr>
              <w:t>（ 四）电子商务平台经营者未为消费者提</w:t>
            </w:r>
            <w:r>
              <w:rPr>
                <w:spacing w:val="7"/>
              </w:rPr>
              <w:t xml:space="preserve">  </w:t>
            </w:r>
            <w:r>
              <w:rPr>
                <w:spacing w:val="16"/>
              </w:rPr>
              <w:t>供对平台内销售的商品或者提供的服务进行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评价的途径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，或者擅自删除消费者的评价的。</w:t>
            </w:r>
          </w:p>
        </w:tc>
        <w:tc>
          <w:tcPr>
            <w:tcW w:w="720" w:type="dxa"/>
            <w:vAlign w:val="top"/>
          </w:tcPr>
          <w:p>
            <w:pPr>
              <w:spacing w:line="42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1" w:right="100"/>
              <w:spacing w:before="192" w:line="229" w:lineRule="auto"/>
              <w:jc w:val="both"/>
              <w:rPr/>
            </w:pPr>
            <w:r>
              <w:rPr>
                <w:spacing w:val="12"/>
              </w:rPr>
              <w:t>未为消费者提供对平台内销售的 </w:t>
            </w:r>
            <w:r>
              <w:rPr>
                <w:spacing w:val="13"/>
              </w:rPr>
              <w:t>商品或者提供的服务进行评价的</w:t>
            </w:r>
            <w:r>
              <w:rPr/>
              <w:t xml:space="preserve"> </w:t>
            </w:r>
            <w:r>
              <w:rPr>
                <w:spacing w:val="4"/>
              </w:rPr>
              <w:t>途径的。</w:t>
            </w:r>
          </w:p>
        </w:tc>
        <w:tc>
          <w:tcPr>
            <w:tcW w:w="2801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10" w:hanging="13"/>
              <w:spacing w:before="81" w:line="227" w:lineRule="auto"/>
              <w:rPr/>
            </w:pPr>
            <w:r>
              <w:rPr>
                <w:spacing w:val="4"/>
              </w:rPr>
              <w:t>责令限期改正，可以处 2 万元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以上 4.4 万元以下的罚款。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100" w:firstLine="1"/>
              <w:spacing w:before="42" w:line="226" w:lineRule="auto"/>
              <w:jc w:val="both"/>
              <w:rPr/>
            </w:pPr>
            <w:r>
              <w:rPr>
                <w:spacing w:val="12"/>
              </w:rPr>
              <w:t>未为消费者提供对平台内销售的 </w:t>
            </w:r>
            <w:r>
              <w:rPr>
                <w:spacing w:val="13"/>
              </w:rPr>
              <w:t>商品或者提供的服务进行评价的</w:t>
            </w:r>
            <w:r>
              <w:rPr/>
              <w:t xml:space="preserve"> </w:t>
            </w:r>
            <w:r>
              <w:rPr>
                <w:spacing w:val="8"/>
              </w:rPr>
              <w:t>途径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，责令限期改正后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、期满仍</w:t>
            </w:r>
            <w:r>
              <w:rPr/>
              <w:t xml:space="preserve"> </w:t>
            </w:r>
            <w:r>
              <w:rPr>
                <w:spacing w:val="10"/>
              </w:rPr>
              <w:t>未改正的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，或者擅自删除消费者</w:t>
            </w:r>
            <w:r>
              <w:rPr/>
              <w:t xml:space="preserve"> </w:t>
            </w:r>
            <w:r>
              <w:rPr>
                <w:spacing w:val="12"/>
              </w:rPr>
              <w:t>对平台内销售的商品或者提供的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服务的评价的。</w:t>
            </w:r>
          </w:p>
        </w:tc>
        <w:tc>
          <w:tcPr>
            <w:tcW w:w="2801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4"/>
              <w:spacing w:before="82" w:line="227" w:lineRule="auto"/>
              <w:rPr/>
            </w:pPr>
            <w:r>
              <w:rPr>
                <w:spacing w:val="4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，可以处 4.4 万</w:t>
            </w:r>
            <w:r>
              <w:rPr/>
              <w:t xml:space="preserve"> </w:t>
            </w:r>
            <w:r>
              <w:rPr>
                <w:spacing w:val="3"/>
              </w:rPr>
              <w:t>元以上 7.6 万元以下的罚款。</w:t>
            </w:r>
          </w:p>
        </w:tc>
      </w:tr>
      <w:tr>
        <w:trPr>
          <w:trHeight w:val="130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100" w:firstLine="1"/>
              <w:spacing w:before="69" w:line="226" w:lineRule="auto"/>
              <w:jc w:val="both"/>
              <w:rPr/>
            </w:pPr>
            <w:r>
              <w:rPr>
                <w:spacing w:val="12"/>
              </w:rPr>
              <w:t>未为消费者提供对平台内销售的 </w:t>
            </w:r>
            <w:r>
              <w:rPr>
                <w:spacing w:val="13"/>
              </w:rPr>
              <w:t>商品或者提供的服务进行评价的</w:t>
            </w:r>
            <w:r>
              <w:rPr/>
              <w:t xml:space="preserve"> </w:t>
            </w:r>
            <w:r>
              <w:rPr>
                <w:spacing w:val="10"/>
              </w:rPr>
              <w:t>途径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，二次及以上责令限期改正</w:t>
            </w:r>
            <w:r>
              <w:rPr/>
              <w:t xml:space="preserve"> </w:t>
            </w:r>
            <w:r>
              <w:rPr>
                <w:spacing w:val="6"/>
              </w:rPr>
              <w:t>后、期满仍未改正的。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10" w:right="107" w:firstLine="4"/>
              <w:spacing w:before="69" w:line="226" w:lineRule="auto"/>
              <w:rPr/>
            </w:pPr>
            <w:r>
              <w:rPr>
                <w:spacing w:val="4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，可以处 7.6 万</w:t>
            </w:r>
            <w:r>
              <w:rPr/>
              <w:t xml:space="preserve"> </w:t>
            </w:r>
            <w:r>
              <w:rPr>
                <w:spacing w:val="7"/>
              </w:rPr>
              <w:t>元以上 10 万元以下的罚款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。</w:t>
            </w:r>
            <w:r>
              <w:rPr/>
              <w:t xml:space="preserve"> </w:t>
            </w:r>
            <w:r>
              <w:rPr>
                <w:spacing w:val="7"/>
              </w:rPr>
              <w:t>情节严重的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，处 10 万元以上</w:t>
            </w:r>
            <w:r>
              <w:rPr/>
              <w:t xml:space="preserve"> </w:t>
            </w:r>
            <w:r>
              <w:rPr>
                <w:spacing w:val="3"/>
              </w:rPr>
              <w:t>50 万元以下的罚款。</w:t>
            </w:r>
          </w:p>
        </w:tc>
      </w:tr>
      <w:tr>
        <w:trPr>
          <w:trHeight w:val="130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0" w:lineRule="auto"/>
              <w:rPr/>
            </w:pPr>
            <w:r>
              <w:rPr/>
              <w:t>9</w:t>
            </w:r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5" w:firstLine="440"/>
              <w:spacing w:before="82" w:line="256" w:lineRule="auto"/>
              <w:jc w:val="both"/>
              <w:rPr/>
            </w:pPr>
            <w:r>
              <w:rPr>
                <w:spacing w:val="25"/>
              </w:rPr>
              <w:t>电子商务平台经营者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利用服务协议、交易规则以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及技术等手段，对平台内经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营者在平台内的交易、交易</w:t>
            </w:r>
            <w:r>
              <w:rPr>
                <w:spacing w:val="5"/>
              </w:rPr>
              <w:t xml:space="preserve"> </w:t>
            </w:r>
            <w:r>
              <w:rPr>
                <w:spacing w:val="26"/>
              </w:rPr>
              <w:t>价格以及与其他经营者的</w:t>
            </w:r>
            <w:r>
              <w:rPr>
                <w:spacing w:val="5"/>
              </w:rPr>
              <w:t xml:space="preserve"> </w:t>
            </w:r>
            <w:r>
              <w:rPr>
                <w:spacing w:val="26"/>
              </w:rPr>
              <w:t>交易等进行不合理限制或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者附加不合理条件，或者向 </w:t>
            </w:r>
            <w:r>
              <w:rPr>
                <w:spacing w:val="26"/>
              </w:rPr>
              <w:t>平台内经营者收取不合理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420"/>
              <w:spacing w:before="81" w:line="264" w:lineRule="auto"/>
              <w:jc w:val="both"/>
              <w:rPr/>
            </w:pPr>
            <w:r>
              <w:rPr>
                <w:b/>
                <w:bCs/>
                <w:spacing w:val="14"/>
              </w:rPr>
              <w:t>第八十二条</w:t>
            </w:r>
            <w:r>
              <w:rPr>
                <w:b/>
                <w:bCs/>
                <w:spacing w:val="3"/>
              </w:rPr>
              <w:t xml:space="preserve">    </w:t>
            </w:r>
            <w:r>
              <w:rPr>
                <w:spacing w:val="14"/>
              </w:rPr>
              <w:t>电子商务平台经营者违反</w:t>
            </w:r>
            <w:r>
              <w:rPr/>
              <w:t xml:space="preserve"> </w:t>
            </w:r>
            <w:r>
              <w:rPr>
                <w:spacing w:val="5"/>
              </w:rPr>
              <w:t>本法第三十五条规定，对平台内经营者在平台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6"/>
              </w:rPr>
              <w:t>内的交易、交易价格或者与其他经营者的交易</w:t>
            </w:r>
            <w:r>
              <w:rPr/>
              <w:t xml:space="preserve"> </w:t>
            </w:r>
            <w:r>
              <w:rPr>
                <w:spacing w:val="5"/>
              </w:rPr>
              <w:t>等进行不合理限制或者附加不合理条件，或者</w:t>
            </w:r>
            <w:r>
              <w:rPr>
                <w:spacing w:val="18"/>
              </w:rPr>
              <w:t xml:space="preserve"> </w:t>
            </w:r>
            <w:r>
              <w:rPr>
                <w:spacing w:val="5"/>
              </w:rPr>
              <w:t>向平台内经营者收取不合理费用的，由市场监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5"/>
              </w:rPr>
              <w:t>督管理部门责令限期改正，可以处五万元以上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5"/>
              </w:rPr>
              <w:t>五十万元以下的罚款；情节严重的，处五十万</w:t>
            </w:r>
          </w:p>
        </w:tc>
        <w:tc>
          <w:tcPr>
            <w:tcW w:w="720" w:type="dxa"/>
            <w:vAlign w:val="top"/>
          </w:tcPr>
          <w:p>
            <w:pPr>
              <w:spacing w:line="4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28"/>
              <w:spacing w:before="70" w:line="226" w:lineRule="auto"/>
              <w:jc w:val="both"/>
              <w:rPr/>
            </w:pPr>
            <w:r>
              <w:rPr>
                <w:spacing w:val="4"/>
              </w:rPr>
              <w:t>对平台内经营者在平台内的交易、 </w:t>
            </w:r>
            <w:r>
              <w:rPr>
                <w:spacing w:val="13"/>
              </w:rPr>
              <w:t>交易价格或者与其他经营者的交</w:t>
            </w:r>
            <w:r>
              <w:rPr/>
              <w:t xml:space="preserve">  </w:t>
            </w:r>
            <w:r>
              <w:rPr>
                <w:spacing w:val="12"/>
              </w:rPr>
              <w:t>易等进行不合理限制或者附加不</w:t>
            </w:r>
            <w:r>
              <w:rPr>
                <w:spacing w:val="4"/>
              </w:rPr>
              <w:t xml:space="preserve">  </w:t>
            </w:r>
            <w:r>
              <w:rPr>
                <w:spacing w:val="6"/>
              </w:rPr>
              <w:t>合理条件的。</w:t>
            </w:r>
          </w:p>
        </w:tc>
        <w:tc>
          <w:tcPr>
            <w:tcW w:w="2801" w:type="dxa"/>
            <w:vAlign w:val="top"/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 w:firstLine="2"/>
              <w:spacing w:before="82" w:line="229" w:lineRule="auto"/>
              <w:rPr/>
            </w:pPr>
            <w:r>
              <w:rPr>
                <w:spacing w:val="4"/>
              </w:rPr>
              <w:t>责令限期改正，可处 5 万元以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上 18.5 万元以下的罚款。</w:t>
            </w:r>
          </w:p>
        </w:tc>
      </w:tr>
      <w:tr>
        <w:trPr>
          <w:trHeight w:val="189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28"/>
              <w:spacing w:before="52" w:line="225" w:lineRule="auto"/>
              <w:jc w:val="both"/>
              <w:rPr/>
            </w:pPr>
            <w:r>
              <w:rPr>
                <w:spacing w:val="4"/>
              </w:rPr>
              <w:t>对平台内经营者在平台内的交易、 </w:t>
            </w:r>
            <w:r>
              <w:rPr>
                <w:spacing w:val="13"/>
              </w:rPr>
              <w:t>交易价格或者与其他经营者的交</w:t>
            </w:r>
            <w:r>
              <w:rPr/>
              <w:t xml:space="preserve">  </w:t>
            </w:r>
            <w:r>
              <w:rPr>
                <w:spacing w:val="12"/>
              </w:rPr>
              <w:t>易等进行不合理限制或者附加不</w:t>
            </w:r>
            <w:r>
              <w:rPr>
                <w:spacing w:val="4"/>
              </w:rPr>
              <w:t xml:space="preserve">  </w:t>
            </w:r>
            <w:r>
              <w:rPr>
                <w:spacing w:val="8"/>
              </w:rPr>
              <w:t>合理条件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，责令限期改正后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、期</w:t>
            </w:r>
            <w:r>
              <w:rPr/>
              <w:t xml:space="preserve">  </w:t>
            </w:r>
            <w:r>
              <w:rPr>
                <w:spacing w:val="10"/>
              </w:rPr>
              <w:t>满仍未改正的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，或者向平台内经</w:t>
            </w:r>
            <w:r>
              <w:rPr/>
              <w:t xml:space="preserve">  </w:t>
            </w:r>
            <w:r>
              <w:rPr>
                <w:spacing w:val="8"/>
              </w:rPr>
              <w:t>营</w:t>
            </w:r>
            <w:r>
              <w:rPr>
                <w:spacing w:val="48"/>
                <w:w w:val="101"/>
              </w:rPr>
              <w:t xml:space="preserve"> </w:t>
            </w:r>
            <w:r>
              <w:rPr>
                <w:spacing w:val="8"/>
              </w:rPr>
              <w:t>者收取不合理费用的。</w:t>
            </w:r>
          </w:p>
        </w:tc>
        <w:tc>
          <w:tcPr>
            <w:tcW w:w="2801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10" w:hanging="13"/>
              <w:spacing w:before="81" w:line="227" w:lineRule="auto"/>
              <w:rPr/>
            </w:pPr>
            <w:r>
              <w:rPr>
                <w:spacing w:val="-1"/>
              </w:rPr>
              <w:t>责令限期改正，可处 18.5 万元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以上 36.5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19"/>
          <w:pgSz w:w="16839" w:h="11905"/>
          <w:pgMar w:top="1011" w:right="82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4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602"/>
        <w:gridCol w:w="4138"/>
        <w:gridCol w:w="720"/>
        <w:gridCol w:w="3059"/>
        <w:gridCol w:w="2801"/>
      </w:tblGrid>
      <w:tr>
        <w:trPr>
          <w:trHeight w:val="2528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</w:tcPr>
          <w:p>
            <w:pPr>
              <w:pStyle w:val="TableText"/>
              <w:ind w:left="113"/>
              <w:spacing w:before="109" w:line="207" w:lineRule="auto"/>
              <w:rPr/>
            </w:pPr>
            <w:r>
              <w:rPr>
                <w:spacing w:val="4"/>
              </w:rPr>
              <w:t>费用的。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07"/>
              <w:spacing w:before="108" w:line="208" w:lineRule="auto"/>
              <w:rPr/>
            </w:pPr>
            <w:r>
              <w:rPr>
                <w:spacing w:val="9"/>
              </w:rPr>
              <w:t>元以上二百万元以下的罚款。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28"/>
              <w:spacing w:before="51" w:line="227" w:lineRule="auto"/>
              <w:jc w:val="both"/>
              <w:rPr/>
            </w:pPr>
            <w:r>
              <w:rPr>
                <w:spacing w:val="4"/>
              </w:rPr>
              <w:t>对平台内经营者在平台内的交易、 </w:t>
            </w:r>
            <w:r>
              <w:rPr>
                <w:spacing w:val="13"/>
              </w:rPr>
              <w:t>交易价格或者与其他经营者的交</w:t>
            </w:r>
            <w:r>
              <w:rPr/>
              <w:t xml:space="preserve">  </w:t>
            </w:r>
            <w:r>
              <w:rPr>
                <w:spacing w:val="12"/>
              </w:rPr>
              <w:t>易等进行不合理限制或者附加不</w:t>
            </w:r>
            <w:r>
              <w:rPr>
                <w:spacing w:val="4"/>
              </w:rPr>
              <w:t xml:space="preserve">  </w:t>
            </w:r>
            <w:r>
              <w:rPr>
                <w:spacing w:val="10"/>
              </w:rPr>
              <w:t>合理条件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，二次及以上责令限期</w:t>
            </w:r>
            <w:r>
              <w:rPr/>
              <w:t xml:space="preserve">  </w:t>
            </w:r>
            <w:r>
              <w:rPr>
                <w:spacing w:val="8"/>
              </w:rPr>
              <w:t>改正后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、期满仍未改正的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，或者</w:t>
            </w:r>
            <w:r>
              <w:rPr/>
              <w:t xml:space="preserve">  </w:t>
            </w:r>
            <w:r>
              <w:rPr>
                <w:spacing w:val="28"/>
              </w:rPr>
              <w:t>向平台内经营者收取不合理费</w:t>
            </w:r>
            <w:r>
              <w:rPr>
                <w:spacing w:val="2"/>
              </w:rPr>
              <w:t xml:space="preserve">  </w:t>
            </w:r>
            <w:r>
              <w:rPr>
                <w:spacing w:val="8"/>
              </w:rPr>
              <w:t>用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，责令限期改正后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、期满仍未</w:t>
            </w:r>
            <w:r>
              <w:rPr/>
              <w:t xml:space="preserve">  </w:t>
            </w:r>
            <w:r>
              <w:rPr>
                <w:spacing w:val="5"/>
              </w:rPr>
              <w:t>改正的。</w:t>
            </w:r>
          </w:p>
        </w:tc>
        <w:tc>
          <w:tcPr>
            <w:tcW w:w="2801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2" w:line="230" w:lineRule="auto"/>
              <w:jc w:val="both"/>
              <w:rPr/>
            </w:pPr>
            <w:r>
              <w:rPr>
                <w:spacing w:val="-1"/>
              </w:rPr>
              <w:t>责令限期改正，可处 36.5 万元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以上 50 万元以下的罚款</w:t>
            </w:r>
            <w:r>
              <w:rPr/>
              <w:t xml:space="preserve"> </w:t>
            </w:r>
            <w:r>
              <w:rPr>
                <w:spacing w:val="6"/>
              </w:rPr>
              <w:t>；情</w:t>
            </w:r>
            <w:r>
              <w:rPr/>
              <w:t xml:space="preserve"> </w:t>
            </w:r>
            <w:r>
              <w:rPr>
                <w:spacing w:val="-3"/>
              </w:rPr>
              <w:t>节严重的，处 50 万元以上 200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1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 w:firstLine="471"/>
              <w:spacing w:before="82" w:line="230" w:lineRule="auto"/>
              <w:jc w:val="both"/>
              <w:rPr/>
            </w:pPr>
            <w:r>
              <w:rPr>
                <w:spacing w:val="22"/>
              </w:rPr>
              <w:t>电子商务平台经营者</w:t>
            </w:r>
            <w:r>
              <w:rPr>
                <w:spacing w:val="2"/>
              </w:rPr>
              <w:t xml:space="preserve"> </w:t>
            </w:r>
            <w:r>
              <w:rPr>
                <w:spacing w:val="26"/>
              </w:rPr>
              <w:t>对平台内经营者侵害消费</w:t>
            </w:r>
            <w:r>
              <w:rPr>
                <w:spacing w:val="5"/>
              </w:rPr>
              <w:t xml:space="preserve"> </w:t>
            </w:r>
            <w:r>
              <w:rPr>
                <w:spacing w:val="26"/>
              </w:rPr>
              <w:t>者合法权益行为未采取必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要措施，或者对平台内经营</w:t>
            </w:r>
            <w:r>
              <w:rPr>
                <w:spacing w:val="5"/>
              </w:rPr>
              <w:t xml:space="preserve"> </w:t>
            </w:r>
            <w:r>
              <w:rPr>
                <w:spacing w:val="26"/>
              </w:rPr>
              <w:t>者未尽到资质资格审核义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务，或者对消费者未尽到安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全保障义务的。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4" w:firstLine="420"/>
              <w:spacing w:before="82" w:line="264" w:lineRule="auto"/>
              <w:jc w:val="both"/>
              <w:rPr/>
            </w:pPr>
            <w:r>
              <w:rPr>
                <w:b/>
                <w:bCs/>
                <w:spacing w:val="14"/>
              </w:rPr>
              <w:t>第八十三条</w:t>
            </w:r>
            <w:r>
              <w:rPr>
                <w:b/>
                <w:bCs/>
                <w:spacing w:val="3"/>
              </w:rPr>
              <w:t xml:space="preserve">    </w:t>
            </w:r>
            <w:r>
              <w:rPr>
                <w:spacing w:val="14"/>
              </w:rPr>
              <w:t>电子商务平台经营者违反</w:t>
            </w:r>
            <w:r>
              <w:rPr/>
              <w:t xml:space="preserve">  </w:t>
            </w:r>
            <w:r>
              <w:rPr>
                <w:spacing w:val="5"/>
              </w:rPr>
              <w:t>本法第三十八条规定，对平台内经营者侵害消</w:t>
            </w:r>
            <w:r>
              <w:rPr>
                <w:spacing w:val="8"/>
              </w:rPr>
              <w:t xml:space="preserve">  </w:t>
            </w:r>
            <w:r>
              <w:rPr>
                <w:spacing w:val="5"/>
              </w:rPr>
              <w:t>费者合法权益行为未采取必要措施，或者对平</w:t>
            </w:r>
            <w:r>
              <w:rPr>
                <w:spacing w:val="8"/>
              </w:rPr>
              <w:t xml:space="preserve">  </w:t>
            </w:r>
            <w:r>
              <w:rPr>
                <w:spacing w:val="6"/>
              </w:rPr>
              <w:t>台内经营者未尽到资质资格审核义务，或者对</w:t>
            </w:r>
            <w:r>
              <w:rPr/>
              <w:t xml:space="preserve">  </w:t>
            </w:r>
            <w:r>
              <w:rPr>
                <w:spacing w:val="6"/>
              </w:rPr>
              <w:t>消费者未尽到安全保障义务的，由市场监督管</w:t>
            </w:r>
            <w:r>
              <w:rPr/>
              <w:t xml:space="preserve">  </w:t>
            </w:r>
            <w:r>
              <w:rPr>
                <w:spacing w:val="5"/>
              </w:rPr>
              <w:t>理部门责令限期改正，可以处五万元以上五十</w:t>
            </w:r>
            <w:r>
              <w:rPr>
                <w:spacing w:val="8"/>
              </w:rPr>
              <w:t xml:space="preserve">  </w:t>
            </w:r>
            <w:r>
              <w:rPr>
                <w:spacing w:val="-1"/>
              </w:rPr>
              <w:t>万元以下的罚款；情节严重的，责令停业整顿，</w:t>
            </w:r>
            <w:r>
              <w:rPr>
                <w:spacing w:val="10"/>
              </w:rPr>
              <w:t xml:space="preserve"> </w:t>
            </w:r>
            <w:r>
              <w:rPr>
                <w:spacing w:val="9"/>
              </w:rPr>
              <w:t>并处五十万元以上二百万元以下的罚款。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100" w:firstLine="3"/>
              <w:spacing w:before="47" w:line="224" w:lineRule="auto"/>
              <w:jc w:val="both"/>
              <w:rPr/>
            </w:pPr>
            <w:r>
              <w:rPr>
                <w:spacing w:val="12"/>
              </w:rPr>
              <w:t>知道或者应当知道平台内经营者</w:t>
            </w:r>
            <w:r>
              <w:rPr>
                <w:spacing w:val="10"/>
              </w:rPr>
              <w:t xml:space="preserve"> </w:t>
            </w:r>
            <w:r>
              <w:rPr>
                <w:spacing w:val="13"/>
              </w:rPr>
              <w:t>销售的商品或者提供的服务不符</w:t>
            </w:r>
            <w:r>
              <w:rPr/>
              <w:t xml:space="preserve"> </w:t>
            </w:r>
            <w:r>
              <w:rPr>
                <w:spacing w:val="11"/>
              </w:rPr>
              <w:t>合保障人身</w:t>
            </w:r>
            <w:r>
              <w:rPr>
                <w:spacing w:val="-31"/>
              </w:rPr>
              <w:t xml:space="preserve"> </w:t>
            </w:r>
            <w:r>
              <w:rPr>
                <w:spacing w:val="11"/>
              </w:rPr>
              <w:t>、财产安全的要求或</w:t>
            </w:r>
            <w:r>
              <w:rPr/>
              <w:t xml:space="preserve"> </w:t>
            </w:r>
            <w:r>
              <w:rPr>
                <w:spacing w:val="12"/>
              </w:rPr>
              <w:t>者有其他侵害消费者合法权益行</w:t>
            </w:r>
            <w:r>
              <w:rPr>
                <w:spacing w:val="11"/>
              </w:rPr>
              <w:t xml:space="preserve"> </w:t>
            </w:r>
            <w:r>
              <w:rPr>
                <w:spacing w:val="3"/>
              </w:rPr>
              <w:t>为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，未采取必要措施的。</w:t>
            </w:r>
          </w:p>
        </w:tc>
        <w:tc>
          <w:tcPr>
            <w:tcW w:w="2801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10" w:hanging="13"/>
              <w:spacing w:before="81" w:line="227" w:lineRule="auto"/>
              <w:rPr/>
            </w:pPr>
            <w:r>
              <w:rPr>
                <w:spacing w:val="4"/>
              </w:rPr>
              <w:t>责令限期改正，可以处 5 万元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以上 18.5 万元以下的罚款。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100"/>
              <w:spacing w:before="47" w:line="222" w:lineRule="auto"/>
              <w:jc w:val="both"/>
              <w:rPr/>
            </w:pPr>
            <w:r>
              <w:rPr>
                <w:spacing w:val="13"/>
              </w:rPr>
              <w:t>对关系消费者生命健康的商品或</w:t>
            </w:r>
            <w:r>
              <w:rPr/>
              <w:t xml:space="preserve"> </w:t>
            </w:r>
            <w:r>
              <w:rPr>
                <w:spacing w:val="-1"/>
              </w:rPr>
              <w:t>者服务，对平台内经营者的资质资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格未尽到审核义务</w:t>
            </w:r>
            <w:r>
              <w:rPr>
                <w:spacing w:val="-6"/>
              </w:rPr>
              <w:t xml:space="preserve"> </w:t>
            </w:r>
            <w:r>
              <w:rPr>
                <w:spacing w:val="9"/>
              </w:rPr>
              <w:t>，或者对消费</w:t>
            </w:r>
            <w:r>
              <w:rPr/>
              <w:t xml:space="preserve"> </w:t>
            </w:r>
            <w:r>
              <w:rPr>
                <w:spacing w:val="7"/>
              </w:rPr>
              <w:t>者未尽到安全保障义务的。</w:t>
            </w:r>
          </w:p>
        </w:tc>
        <w:tc>
          <w:tcPr>
            <w:tcW w:w="2801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67" w:firstLine="4"/>
              <w:spacing w:before="81" w:line="227" w:lineRule="auto"/>
              <w:rPr/>
            </w:pPr>
            <w:r>
              <w:rPr>
                <w:spacing w:val="-1"/>
              </w:rPr>
              <w:t>责令限期改正，可以处 18.5 万</w:t>
            </w:r>
            <w:r>
              <w:rPr>
                <w:spacing w:val="3"/>
              </w:rPr>
              <w:t xml:space="preserve">  </w:t>
            </w:r>
            <w:r>
              <w:rPr>
                <w:spacing w:val="2"/>
              </w:rPr>
              <w:t>元以上 36.5 万元以下的罚款。</w:t>
            </w:r>
          </w:p>
        </w:tc>
      </w:tr>
      <w:tr>
        <w:trPr>
          <w:trHeight w:val="284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95" w:firstLine="3"/>
              <w:spacing w:before="55" w:line="227" w:lineRule="auto"/>
              <w:jc w:val="both"/>
              <w:rPr/>
            </w:pPr>
            <w:r>
              <w:rPr>
                <w:spacing w:val="12"/>
              </w:rPr>
              <w:t>知道或者应当知道平台内经营者</w:t>
            </w:r>
            <w:r>
              <w:rPr>
                <w:spacing w:val="10"/>
              </w:rPr>
              <w:t xml:space="preserve"> </w:t>
            </w:r>
            <w:r>
              <w:rPr>
                <w:spacing w:val="13"/>
              </w:rPr>
              <w:t>销售的商品或者提供的服务不符</w:t>
            </w:r>
            <w:r>
              <w:rPr/>
              <w:t xml:space="preserve"> </w:t>
            </w:r>
            <w:r>
              <w:rPr>
                <w:spacing w:val="10"/>
              </w:rPr>
              <w:t>合保障人身</w:t>
            </w:r>
            <w:r>
              <w:rPr>
                <w:spacing w:val="-20"/>
              </w:rPr>
              <w:t xml:space="preserve"> </w:t>
            </w:r>
            <w:r>
              <w:rPr>
                <w:spacing w:val="10"/>
              </w:rPr>
              <w:t>、财产安全的要求或</w:t>
            </w:r>
            <w:r>
              <w:rPr/>
              <w:t xml:space="preserve"> </w:t>
            </w:r>
            <w:r>
              <w:rPr>
                <w:spacing w:val="12"/>
              </w:rPr>
              <w:t>者有其他侵害消费者合法权益行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为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，未采取必要措施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，或者对关</w:t>
            </w:r>
            <w:r>
              <w:rPr/>
              <w:t xml:space="preserve"> </w:t>
            </w:r>
            <w:r>
              <w:rPr>
                <w:spacing w:val="17"/>
              </w:rPr>
              <w:t>系消  费者生命健康的商品或者</w:t>
            </w:r>
            <w:r>
              <w:rPr/>
              <w:t xml:space="preserve"> </w:t>
            </w:r>
            <w:r>
              <w:rPr>
                <w:spacing w:val="10"/>
              </w:rPr>
              <w:t>服务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，对平台内经营者的资质资</w:t>
            </w:r>
            <w:r>
              <w:rPr/>
              <w:t xml:space="preserve"> </w:t>
            </w:r>
            <w:r>
              <w:rPr>
                <w:spacing w:val="17"/>
              </w:rPr>
              <w:t>格未尽到审核义务或者对消  费</w:t>
            </w:r>
            <w:r>
              <w:rPr>
                <w:spacing w:val="9"/>
              </w:rPr>
              <w:t xml:space="preserve"> </w:t>
            </w:r>
            <w:r>
              <w:rPr>
                <w:spacing w:val="-1"/>
              </w:rPr>
              <w:t>者未尽到安全保障义务，造成消费</w:t>
            </w:r>
          </w:p>
        </w:tc>
        <w:tc>
          <w:tcPr>
            <w:tcW w:w="2801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4"/>
              <w:spacing w:before="82" w:line="229" w:lineRule="auto"/>
              <w:rPr/>
            </w:pPr>
            <w:r>
              <w:rPr>
                <w:spacing w:val="-1"/>
              </w:rPr>
              <w:t>责令限期改正，可以处 36.5 万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元以上 50 万元以下的罚款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/>
              <w:t xml:space="preserve"> </w:t>
            </w:r>
            <w:r>
              <w:rPr>
                <w:spacing w:val="7"/>
              </w:rPr>
              <w:t>情节严重的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，处 50 万元以上</w:t>
            </w:r>
            <w:r>
              <w:rPr/>
              <w:t xml:space="preserve"> </w:t>
            </w:r>
            <w:r>
              <w:rPr>
                <w:spacing w:val="2"/>
              </w:rPr>
              <w:t>200 万元以下的罚款。</w:t>
            </w:r>
          </w:p>
        </w:tc>
      </w:tr>
    </w:tbl>
    <w:p>
      <w:pPr>
        <w:spacing w:line="120" w:lineRule="exact"/>
        <w:rPr>
          <w:rFonts w:ascii="Arial"/>
          <w:sz w:val="10"/>
        </w:rPr>
      </w:pPr>
      <w:r/>
    </w:p>
    <w:p>
      <w:pPr>
        <w:spacing w:line="120" w:lineRule="exact"/>
        <w:sectPr>
          <w:footerReference w:type="default" r:id="rId420"/>
          <w:pgSz w:w="16839" w:h="11905"/>
          <w:pgMar w:top="1011" w:right="820" w:bottom="1949" w:left="1871" w:header="0" w:footer="1787" w:gutter="0"/>
        </w:sectPr>
        <w:rPr>
          <w:rFonts w:ascii="Arial" w:hAnsi="Arial" w:eastAsia="Arial" w:cs="Arial"/>
          <w:sz w:val="10"/>
          <w:szCs w:val="10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4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602"/>
        <w:gridCol w:w="4138"/>
        <w:gridCol w:w="720"/>
        <w:gridCol w:w="3059"/>
        <w:gridCol w:w="2801"/>
      </w:tblGrid>
      <w:tr>
        <w:trPr>
          <w:trHeight w:val="1606" w:hRule="atLeast"/>
        </w:trPr>
        <w:tc>
          <w:tcPr>
            <w:tcW w:w="82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2" w:right="45"/>
              <w:spacing w:before="52" w:line="226" w:lineRule="auto"/>
              <w:rPr/>
            </w:pPr>
            <w:r>
              <w:rPr>
                <w:spacing w:val="-1"/>
              </w:rPr>
              <w:t>者重大财产损失或人身伤亡的，或</w:t>
            </w:r>
            <w:r>
              <w:rPr>
                <w:spacing w:val="4"/>
              </w:rPr>
              <w:t xml:space="preserve">  </w:t>
            </w:r>
            <w:r>
              <w:rPr>
                <w:spacing w:val="3"/>
              </w:rPr>
              <w:t>者责令改正后、期满仍未改正的。</w:t>
            </w:r>
          </w:p>
        </w:tc>
        <w:tc>
          <w:tcPr>
            <w:tcW w:w="280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2"/>
              <w:spacing w:before="82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26"/>
              <w:spacing w:before="82" w:line="208" w:lineRule="auto"/>
              <w:rPr/>
            </w:pPr>
            <w:r>
              <w:rPr>
                <w:spacing w:val="6"/>
              </w:rPr>
              <w:t>电子商务平台经营者，</w:t>
            </w:r>
          </w:p>
          <w:p>
            <w:pPr>
              <w:pStyle w:val="TableText"/>
              <w:ind w:left="109" w:right="108" w:hanging="3"/>
              <w:spacing w:before="33" w:line="227" w:lineRule="auto"/>
              <w:rPr/>
            </w:pPr>
            <w:r>
              <w:rPr>
                <w:spacing w:val="26"/>
              </w:rPr>
              <w:t>对平台内经营者实施侵犯</w:t>
            </w:r>
            <w:r>
              <w:rPr>
                <w:spacing w:val="5"/>
              </w:rPr>
              <w:t xml:space="preserve"> </w:t>
            </w:r>
            <w:r>
              <w:rPr>
                <w:spacing w:val="26"/>
              </w:rPr>
              <w:t>知识产权行为未依法采取</w:t>
            </w:r>
          </w:p>
          <w:p>
            <w:pPr>
              <w:pStyle w:val="TableText"/>
              <w:ind w:left="108"/>
              <w:spacing w:before="13" w:line="208" w:lineRule="auto"/>
              <w:rPr/>
            </w:pPr>
            <w:r>
              <w:rPr>
                <w:spacing w:val="7"/>
              </w:rPr>
              <w:t>必要措施的。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3" w:firstLine="420"/>
              <w:spacing w:before="82" w:line="264" w:lineRule="auto"/>
              <w:jc w:val="both"/>
              <w:rPr/>
            </w:pPr>
            <w:r>
              <w:rPr>
                <w:b/>
                <w:bCs/>
                <w:spacing w:val="14"/>
              </w:rPr>
              <w:t>第八十四条</w:t>
            </w:r>
            <w:r>
              <w:rPr>
                <w:b/>
                <w:bCs/>
                <w:spacing w:val="2"/>
              </w:rPr>
              <w:t xml:space="preserve">    </w:t>
            </w:r>
            <w:r>
              <w:rPr>
                <w:spacing w:val="14"/>
              </w:rPr>
              <w:t>电子商务平台经营者违反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本法第四十二条、第四十五条规定，对平台内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16"/>
              </w:rPr>
              <w:t>经营者实施侵犯知识产权行为未依法采取必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要措施的，由有关知识产权行政部门责令限期</w:t>
            </w:r>
            <w:r>
              <w:rPr/>
              <w:t xml:space="preserve"> </w:t>
            </w:r>
            <w:r>
              <w:rPr>
                <w:spacing w:val="5"/>
              </w:rPr>
              <w:t>改正；逾期不改正的，处五万元以上五十万元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5"/>
              </w:rPr>
              <w:t>以下的罚款；情节严重的，处五十万元以上二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9"/>
              </w:rPr>
              <w:t>百万元以下的罚款</w:t>
            </w:r>
          </w:p>
        </w:tc>
        <w:tc>
          <w:tcPr>
            <w:tcW w:w="72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09" w:right="93" w:firstLine="4"/>
              <w:spacing w:before="47" w:line="222" w:lineRule="auto"/>
              <w:jc w:val="both"/>
              <w:rPr/>
            </w:pPr>
            <w:r>
              <w:rPr>
                <w:spacing w:val="13"/>
              </w:rPr>
              <w:t>知道或者应当知道平台内经营者</w:t>
            </w:r>
            <w:r>
              <w:rPr>
                <w:spacing w:val="3"/>
              </w:rPr>
              <w:t xml:space="preserve"> </w:t>
            </w:r>
            <w:r>
              <w:rPr>
                <w:spacing w:val="-1"/>
              </w:rPr>
              <w:t>侵犯知识产权，未依法采取必要措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施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，责令限期改正后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，期满未改</w:t>
            </w:r>
            <w:r>
              <w:rPr/>
              <w:t xml:space="preserve"> </w:t>
            </w:r>
            <w:r>
              <w:rPr>
                <w:spacing w:val="5"/>
              </w:rPr>
              <w:t>正的。</w:t>
            </w:r>
          </w:p>
        </w:tc>
        <w:tc>
          <w:tcPr>
            <w:tcW w:w="2801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10" w:hanging="13"/>
              <w:spacing w:before="81" w:line="227" w:lineRule="auto"/>
              <w:rPr/>
            </w:pPr>
            <w:r>
              <w:rPr>
                <w:spacing w:val="4"/>
              </w:rPr>
              <w:t>责令限期改正，可以处 5 万元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以上 18.5 万元以下的罚款。</w:t>
            </w:r>
          </w:p>
        </w:tc>
      </w:tr>
      <w:tr>
        <w:trPr>
          <w:trHeight w:val="157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100" w:firstLine="3"/>
              <w:spacing w:before="47" w:line="224" w:lineRule="auto"/>
              <w:jc w:val="both"/>
              <w:rPr/>
            </w:pPr>
            <w:r>
              <w:rPr>
                <w:spacing w:val="12"/>
              </w:rPr>
              <w:t>知识产权权利人认为其知识产权</w:t>
            </w:r>
            <w:r>
              <w:rPr>
                <w:spacing w:val="10"/>
              </w:rPr>
              <w:t xml:space="preserve"> </w:t>
            </w:r>
            <w:r>
              <w:rPr>
                <w:spacing w:val="-1"/>
              </w:rPr>
              <w:t>受到侵害，通知电子商务平台经营</w:t>
            </w:r>
            <w:r>
              <w:rPr>
                <w:spacing w:val="6"/>
              </w:rPr>
              <w:t xml:space="preserve"> </w:t>
            </w:r>
            <w:r>
              <w:rPr>
                <w:spacing w:val="-1"/>
              </w:rPr>
              <w:t>者采取必要措施，电子商务平台经</w:t>
            </w:r>
            <w:r>
              <w:rPr>
                <w:spacing w:val="6"/>
              </w:rPr>
              <w:t xml:space="preserve"> </w:t>
            </w:r>
            <w:r>
              <w:rPr>
                <w:spacing w:val="-1"/>
              </w:rPr>
              <w:t>营者未依法采取必要措施，责令限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期改正后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，期满未改正的。</w:t>
            </w:r>
          </w:p>
        </w:tc>
        <w:tc>
          <w:tcPr>
            <w:tcW w:w="2801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67" w:firstLine="4"/>
              <w:spacing w:before="81" w:line="227" w:lineRule="auto"/>
              <w:rPr/>
            </w:pPr>
            <w:r>
              <w:rPr>
                <w:spacing w:val="-1"/>
              </w:rPr>
              <w:t>责令限期改正，可以处 18.5 万</w:t>
            </w:r>
            <w:r>
              <w:rPr>
                <w:spacing w:val="3"/>
              </w:rPr>
              <w:t xml:space="preserve">  </w:t>
            </w:r>
            <w:r>
              <w:rPr>
                <w:spacing w:val="2"/>
              </w:rPr>
              <w:t>元以上 36.5 万元以下的罚款。</w:t>
            </w:r>
          </w:p>
        </w:tc>
      </w:tr>
      <w:tr>
        <w:trPr>
          <w:trHeight w:val="1583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3059" w:type="dxa"/>
            <w:vAlign w:val="top"/>
          </w:tcPr>
          <w:p>
            <w:pPr>
              <w:pStyle w:val="TableText"/>
              <w:ind w:left="110" w:right="100"/>
              <w:spacing w:before="51" w:line="224" w:lineRule="auto"/>
              <w:jc w:val="both"/>
              <w:rPr/>
            </w:pPr>
            <w:r>
              <w:rPr>
                <w:spacing w:val="13"/>
              </w:rPr>
              <w:t>对平台内经营者实施侵犯知识产</w:t>
            </w:r>
            <w:r>
              <w:rPr/>
              <w:t xml:space="preserve"> </w:t>
            </w:r>
            <w:r>
              <w:rPr>
                <w:spacing w:val="-1"/>
              </w:rPr>
              <w:t>权行为未依法采取必要措施，造成</w:t>
            </w:r>
            <w:r>
              <w:rPr>
                <w:spacing w:val="6"/>
              </w:rPr>
              <w:t xml:space="preserve"> </w:t>
            </w:r>
            <w:r>
              <w:rPr>
                <w:spacing w:val="28"/>
              </w:rPr>
              <w:t>知识产权权利人重大经济损失</w:t>
            </w:r>
            <w:r>
              <w:rPr>
                <w:spacing w:val="5"/>
              </w:rPr>
              <w:t xml:space="preserve"> </w:t>
            </w:r>
            <w:r>
              <w:rPr>
                <w:spacing w:val="10"/>
              </w:rPr>
              <w:t>的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，或者二次及以上责令限期改</w:t>
            </w:r>
            <w:r>
              <w:rPr/>
              <w:t xml:space="preserve"> </w:t>
            </w:r>
            <w:r>
              <w:rPr>
                <w:spacing w:val="6"/>
              </w:rPr>
              <w:t>正后、期满仍未改正的。</w:t>
            </w:r>
          </w:p>
        </w:tc>
        <w:tc>
          <w:tcPr>
            <w:tcW w:w="2801" w:type="dxa"/>
            <w:vAlign w:val="top"/>
          </w:tcPr>
          <w:p>
            <w:pPr>
              <w:pStyle w:val="TableText"/>
              <w:ind w:left="110" w:right="107" w:firstLine="4"/>
              <w:spacing w:before="205" w:line="230" w:lineRule="auto"/>
              <w:rPr/>
            </w:pPr>
            <w:r>
              <w:rPr>
                <w:spacing w:val="-1"/>
              </w:rPr>
              <w:t>责令限期改正，可以处 36.5 万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元以上 50 万元以下的罚款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/>
              <w:t xml:space="preserve"> </w:t>
            </w:r>
            <w:r>
              <w:rPr>
                <w:spacing w:val="7"/>
              </w:rPr>
              <w:t>情节严重的</w:t>
            </w:r>
            <w:r>
              <w:rPr>
                <w:spacing w:val="-13"/>
              </w:rPr>
              <w:t xml:space="preserve"> </w:t>
            </w:r>
            <w:r>
              <w:rPr>
                <w:spacing w:val="7"/>
              </w:rPr>
              <w:t>，处 50 万元以上</w:t>
            </w:r>
            <w:r>
              <w:rPr/>
              <w:t xml:space="preserve"> </w:t>
            </w:r>
            <w:r>
              <w:rPr>
                <w:spacing w:val="2"/>
              </w:rPr>
              <w:t>200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21"/>
          <w:pgSz w:w="16839" w:h="11905"/>
          <w:pgMar w:top="1011" w:right="82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7" w:lineRule="auto"/>
        <w:rPr>
          <w:rFonts w:ascii="Arial"/>
          <w:sz w:val="21"/>
        </w:rPr>
      </w:pPr>
      <w:r/>
    </w:p>
    <w:p>
      <w:pPr>
        <w:ind w:left="1986"/>
        <w:spacing w:before="151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一百零四、《网络交易监督管理办法》行政处罚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裁量基准</w:t>
      </w:r>
    </w:p>
    <w:p>
      <w:pPr>
        <w:spacing w:line="39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0"/>
        <w:gridCol w:w="3886"/>
        <w:gridCol w:w="3269"/>
        <w:gridCol w:w="971"/>
        <w:gridCol w:w="2023"/>
        <w:gridCol w:w="2032"/>
      </w:tblGrid>
      <w:tr>
        <w:trPr>
          <w:trHeight w:val="536" w:hRule="atLeast"/>
        </w:trPr>
        <w:tc>
          <w:tcPr>
            <w:tcW w:w="790" w:type="dxa"/>
            <w:vAlign w:val="top"/>
          </w:tcPr>
          <w:p>
            <w:pPr>
              <w:pStyle w:val="TableText"/>
              <w:ind w:left="197"/>
              <w:spacing w:before="158" w:line="208" w:lineRule="auto"/>
              <w:rPr/>
            </w:pPr>
            <w:r>
              <w:rPr>
                <w:spacing w:val="6"/>
              </w:rPr>
              <w:t>序号</w:t>
            </w:r>
          </w:p>
        </w:tc>
        <w:tc>
          <w:tcPr>
            <w:tcW w:w="3886" w:type="dxa"/>
            <w:vAlign w:val="top"/>
          </w:tcPr>
          <w:p>
            <w:pPr>
              <w:pStyle w:val="TableText"/>
              <w:ind w:left="1543"/>
              <w:spacing w:before="158" w:line="207" w:lineRule="auto"/>
              <w:rPr/>
            </w:pPr>
            <w:r>
              <w:rPr>
                <w:spacing w:val="8"/>
              </w:rPr>
              <w:t>违法行为</w:t>
            </w:r>
          </w:p>
        </w:tc>
        <w:tc>
          <w:tcPr>
            <w:tcW w:w="3269" w:type="dxa"/>
            <w:vAlign w:val="top"/>
          </w:tcPr>
          <w:p>
            <w:pPr>
              <w:pStyle w:val="TableText"/>
              <w:ind w:left="1237"/>
              <w:spacing w:before="158" w:line="207" w:lineRule="auto"/>
              <w:rPr/>
            </w:pPr>
            <w:r>
              <w:rPr>
                <w:spacing w:val="8"/>
              </w:rPr>
              <w:t>处罚依据</w:t>
            </w:r>
          </w:p>
        </w:tc>
        <w:tc>
          <w:tcPr>
            <w:tcW w:w="2994" w:type="dxa"/>
            <w:vAlign w:val="top"/>
            <w:gridSpan w:val="2"/>
          </w:tcPr>
          <w:p>
            <w:pPr>
              <w:pStyle w:val="TableText"/>
              <w:ind w:left="1099"/>
              <w:spacing w:before="158" w:line="207" w:lineRule="auto"/>
              <w:rPr/>
            </w:pPr>
            <w:r>
              <w:rPr>
                <w:spacing w:val="8"/>
              </w:rPr>
              <w:t>适用情形</w:t>
            </w:r>
          </w:p>
        </w:tc>
        <w:tc>
          <w:tcPr>
            <w:tcW w:w="2032" w:type="dxa"/>
            <w:vAlign w:val="top"/>
          </w:tcPr>
          <w:p>
            <w:pPr>
              <w:pStyle w:val="TableText"/>
              <w:ind w:left="616"/>
              <w:spacing w:before="157" w:line="209" w:lineRule="auto"/>
              <w:rPr/>
            </w:pPr>
            <w:r>
              <w:rPr>
                <w:spacing w:val="8"/>
              </w:rPr>
              <w:t>裁量标准</w:t>
            </w:r>
          </w:p>
        </w:tc>
      </w:tr>
      <w:tr>
        <w:trPr>
          <w:trHeight w:val="992" w:hRule="atLeast"/>
        </w:trPr>
        <w:tc>
          <w:tcPr>
            <w:tcW w:w="790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8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3886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517"/>
              <w:spacing w:before="81" w:line="229" w:lineRule="auto"/>
              <w:jc w:val="both"/>
              <w:rPr/>
            </w:pPr>
            <w:r>
              <w:rPr>
                <w:spacing w:val="19"/>
              </w:rPr>
              <w:t>网络交易平台经营者拒不为入驻的</w:t>
            </w:r>
            <w:r>
              <w:rPr>
                <w:spacing w:val="12"/>
              </w:rPr>
              <w:t xml:space="preserve"> </w:t>
            </w:r>
            <w:r>
              <w:rPr>
                <w:spacing w:val="13"/>
              </w:rPr>
              <w:t>平台内经营者出具网络经营场所相关材料 </w:t>
            </w:r>
            <w:r>
              <w:rPr>
                <w:spacing w:val="2"/>
              </w:rPr>
              <w:t>的。</w:t>
            </w:r>
          </w:p>
        </w:tc>
        <w:tc>
          <w:tcPr>
            <w:tcW w:w="3269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3" w:firstLine="497"/>
              <w:spacing w:before="81" w:line="230" w:lineRule="auto"/>
              <w:jc w:val="both"/>
              <w:rPr/>
            </w:pPr>
            <w:r>
              <w:rPr>
                <w:b/>
                <w:bCs/>
                <w:spacing w:val="11"/>
              </w:rPr>
              <w:t>第四十条  </w:t>
            </w:r>
            <w:r>
              <w:rPr>
                <w:spacing w:val="11"/>
              </w:rPr>
              <w:t>网络交易平台经营</w:t>
            </w:r>
            <w:r>
              <w:rPr>
                <w:spacing w:val="5"/>
              </w:rPr>
              <w:t xml:space="preserve"> </w:t>
            </w:r>
            <w:r>
              <w:rPr>
                <w:spacing w:val="10"/>
              </w:rPr>
              <w:t>者违反本办法第十条</w:t>
            </w:r>
            <w:r>
              <w:rPr>
                <w:spacing w:val="-10"/>
              </w:rPr>
              <w:t xml:space="preserve"> </w:t>
            </w:r>
            <w:r>
              <w:rPr>
                <w:spacing w:val="10"/>
              </w:rPr>
              <w:t>，拒不为入驻</w:t>
            </w:r>
            <w:r>
              <w:rPr/>
              <w:t xml:space="preserve"> </w:t>
            </w:r>
            <w:r>
              <w:rPr>
                <w:spacing w:val="13"/>
              </w:rPr>
              <w:t>的平台内经营者出具网络经营场所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相关材料的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由市场监督管理部门</w:t>
            </w:r>
            <w:r>
              <w:rPr/>
              <w:t xml:space="preserve"> </w:t>
            </w:r>
            <w:r>
              <w:rPr>
                <w:spacing w:val="7"/>
              </w:rPr>
              <w:t>责令限期改正</w:t>
            </w:r>
            <w:r>
              <w:rPr>
                <w:spacing w:val="-5"/>
              </w:rPr>
              <w:t xml:space="preserve"> </w:t>
            </w:r>
            <w:r>
              <w:rPr>
                <w:spacing w:val="7"/>
              </w:rPr>
              <w:t>；逾期不改正的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，处</w:t>
            </w:r>
            <w:r>
              <w:rPr/>
              <w:t xml:space="preserve"> </w:t>
            </w:r>
            <w:r>
              <w:rPr>
                <w:spacing w:val="8"/>
              </w:rPr>
              <w:t>一万元以上三万元以下罚款。</w:t>
            </w:r>
          </w:p>
        </w:tc>
        <w:tc>
          <w:tcPr>
            <w:tcW w:w="971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09" w:right="104" w:hanging="2"/>
              <w:spacing w:before="226" w:line="227" w:lineRule="auto"/>
              <w:rPr/>
            </w:pPr>
            <w:r>
              <w:rPr>
                <w:spacing w:val="10"/>
              </w:rPr>
              <w:t>逾期不改正持续时间</w:t>
            </w:r>
            <w:r>
              <w:rPr>
                <w:spacing w:val="4"/>
              </w:rPr>
              <w:t xml:space="preserve"> </w:t>
            </w:r>
            <w:r>
              <w:rPr>
                <w:spacing w:val="-5"/>
              </w:rPr>
              <w:t>不足 5</w:t>
            </w:r>
            <w:r>
              <w:rPr>
                <w:spacing w:val="43"/>
                <w:w w:val="101"/>
              </w:rPr>
              <w:t xml:space="preserve"> </w:t>
            </w:r>
            <w:r>
              <w:rPr>
                <w:spacing w:val="-5"/>
              </w:rPr>
              <w:t>日的。</w:t>
            </w:r>
          </w:p>
        </w:tc>
        <w:tc>
          <w:tcPr>
            <w:tcW w:w="2032" w:type="dxa"/>
            <w:vAlign w:val="top"/>
          </w:tcPr>
          <w:p>
            <w:pPr>
              <w:pStyle w:val="TableText"/>
              <w:ind w:left="111" w:right="108" w:firstLine="1"/>
              <w:spacing w:before="226" w:line="227" w:lineRule="auto"/>
              <w:rPr/>
            </w:pPr>
            <w:r>
              <w:rPr>
                <w:spacing w:val="1"/>
              </w:rPr>
              <w:t>处</w:t>
            </w:r>
            <w:r>
              <w:rPr>
                <w:spacing w:val="20"/>
              </w:rPr>
              <w:t xml:space="preserve"> </w:t>
            </w:r>
            <w:r>
              <w:rPr>
                <w:spacing w:val="1"/>
              </w:rPr>
              <w:t>1 万元以上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1"/>
              </w:rPr>
              <w:t>1.6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124" w:hRule="atLeast"/>
        </w:trPr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8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71" w:type="dxa"/>
            <w:vAlign w:val="top"/>
          </w:tcPr>
          <w:p>
            <w:pPr>
              <w:spacing w:line="3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11" w:right="104" w:hanging="4"/>
              <w:spacing w:before="135" w:line="230" w:lineRule="auto"/>
              <w:jc w:val="both"/>
              <w:rPr/>
            </w:pPr>
            <w:r>
              <w:rPr>
                <w:spacing w:val="9"/>
              </w:rPr>
              <w:t>逾期不改正持续时间</w:t>
            </w:r>
            <w:r>
              <w:rPr>
                <w:spacing w:val="6"/>
              </w:rPr>
              <w:t xml:space="preserve"> </w:t>
            </w:r>
            <w:r>
              <w:rPr>
                <w:spacing w:val="-4"/>
              </w:rPr>
              <w:t>5  日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以上不足</w:t>
            </w:r>
            <w:r>
              <w:rPr>
                <w:spacing w:val="31"/>
              </w:rPr>
              <w:t xml:space="preserve"> </w:t>
            </w:r>
            <w:r>
              <w:rPr>
                <w:spacing w:val="-4"/>
              </w:rPr>
              <w:t>10</w:t>
            </w:r>
            <w:r>
              <w:rPr>
                <w:spacing w:val="5"/>
              </w:rPr>
              <w:t xml:space="preserve">  </w:t>
            </w:r>
            <w:r>
              <w:rPr>
                <w:spacing w:val="-4"/>
              </w:rPr>
              <w:t>日</w:t>
            </w:r>
            <w:r>
              <w:rPr/>
              <w:t xml:space="preserve"> </w:t>
            </w:r>
            <w:r>
              <w:rPr>
                <w:spacing w:val="1"/>
              </w:rPr>
              <w:t>的。</w:t>
            </w:r>
          </w:p>
        </w:tc>
        <w:tc>
          <w:tcPr>
            <w:tcW w:w="2032" w:type="dxa"/>
            <w:vAlign w:val="top"/>
          </w:tcPr>
          <w:p>
            <w:pPr>
              <w:pStyle w:val="TableText"/>
              <w:ind w:left="112" w:right="107"/>
              <w:spacing w:before="292" w:line="227" w:lineRule="auto"/>
              <w:rPr/>
            </w:pPr>
            <w:r>
              <w:rPr>
                <w:spacing w:val="-6"/>
              </w:rPr>
              <w:t>处</w:t>
            </w:r>
            <w:r>
              <w:rPr>
                <w:spacing w:val="46"/>
              </w:rPr>
              <w:t xml:space="preserve"> </w:t>
            </w:r>
            <w:r>
              <w:rPr>
                <w:spacing w:val="-6"/>
              </w:rPr>
              <w:t>1.6</w:t>
            </w:r>
            <w:r>
              <w:rPr>
                <w:spacing w:val="26"/>
                <w:w w:val="101"/>
              </w:rPr>
              <w:t xml:space="preserve"> </w:t>
            </w:r>
            <w:r>
              <w:rPr>
                <w:spacing w:val="-6"/>
              </w:rPr>
              <w:t>万</w:t>
            </w:r>
            <w:r>
              <w:rPr>
                <w:spacing w:val="-25"/>
              </w:rPr>
              <w:t xml:space="preserve"> </w:t>
            </w:r>
            <w:r>
              <w:rPr>
                <w:spacing w:val="-6"/>
              </w:rPr>
              <w:t>元 以</w:t>
            </w:r>
            <w:r>
              <w:rPr>
                <w:spacing w:val="-23"/>
              </w:rPr>
              <w:t xml:space="preserve"> </w:t>
            </w:r>
            <w:r>
              <w:rPr>
                <w:spacing w:val="-6"/>
              </w:rPr>
              <w:t>上</w:t>
            </w:r>
            <w:r>
              <w:rPr>
                <w:spacing w:val="28"/>
                <w:w w:val="101"/>
              </w:rPr>
              <w:t xml:space="preserve"> </w:t>
            </w:r>
            <w:r>
              <w:rPr>
                <w:spacing w:val="-6"/>
              </w:rPr>
              <w:t>2.4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941" w:hRule="atLeast"/>
        </w:trPr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8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71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20" w:right="112" w:hanging="13"/>
              <w:spacing w:before="202" w:line="227" w:lineRule="auto"/>
              <w:rPr/>
            </w:pPr>
            <w:r>
              <w:rPr>
                <w:spacing w:val="9"/>
              </w:rPr>
              <w:t>逾期不改正持续时间</w:t>
            </w:r>
            <w:r>
              <w:rPr>
                <w:spacing w:val="6"/>
              </w:rPr>
              <w:t xml:space="preserve"> </w:t>
            </w:r>
            <w:r>
              <w:rPr>
                <w:spacing w:val="-7"/>
              </w:rPr>
              <w:t>10</w:t>
            </w:r>
            <w:r>
              <w:rPr>
                <w:spacing w:val="42"/>
                <w:w w:val="101"/>
              </w:rPr>
              <w:t xml:space="preserve"> </w:t>
            </w:r>
            <w:r>
              <w:rPr>
                <w:spacing w:val="-7"/>
              </w:rPr>
              <w:t>日以上的。</w:t>
            </w:r>
          </w:p>
        </w:tc>
        <w:tc>
          <w:tcPr>
            <w:tcW w:w="2032" w:type="dxa"/>
            <w:vAlign w:val="top"/>
          </w:tcPr>
          <w:p>
            <w:pPr>
              <w:pStyle w:val="TableText"/>
              <w:ind w:left="111" w:right="108" w:firstLine="1"/>
              <w:spacing w:before="202" w:line="227" w:lineRule="auto"/>
              <w:rPr/>
            </w:pPr>
            <w:r>
              <w:rPr>
                <w:spacing w:val="3"/>
              </w:rPr>
              <w:t>处 2.4</w:t>
            </w:r>
            <w:r>
              <w:rPr>
                <w:spacing w:val="13"/>
              </w:rPr>
              <w:t xml:space="preserve"> </w:t>
            </w:r>
            <w:r>
              <w:rPr>
                <w:spacing w:val="3"/>
              </w:rPr>
              <w:t>万元以上</w:t>
            </w:r>
            <w:r>
              <w:rPr>
                <w:spacing w:val="10"/>
              </w:rPr>
              <w:t xml:space="preserve"> </w:t>
            </w:r>
            <w:r>
              <w:rPr>
                <w:spacing w:val="3"/>
              </w:rPr>
              <w:t>3 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946" w:hRule="atLeast"/>
        </w:trPr>
        <w:tc>
          <w:tcPr>
            <w:tcW w:w="790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0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3886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34" w:firstLine="518"/>
              <w:spacing w:before="79" w:line="230" w:lineRule="auto"/>
              <w:rPr/>
            </w:pPr>
            <w:r>
              <w:rPr>
                <w:spacing w:val="19"/>
              </w:rPr>
              <w:t>网络交易经营者销售的商品或者提</w:t>
            </w:r>
            <w:r>
              <w:rPr>
                <w:spacing w:val="6"/>
              </w:rPr>
              <w:t xml:space="preserve">  </w:t>
            </w:r>
            <w:r>
              <w:rPr>
                <w:spacing w:val="12"/>
              </w:rPr>
              <w:t>供的服务不符合保障人身</w:t>
            </w:r>
            <w:r>
              <w:rPr>
                <w:spacing w:val="-24"/>
              </w:rPr>
              <w:t xml:space="preserve"> </w:t>
            </w:r>
            <w:r>
              <w:rPr>
                <w:spacing w:val="12"/>
              </w:rPr>
              <w:t>、财产安全的要</w:t>
            </w:r>
            <w:r>
              <w:rPr/>
              <w:t xml:space="preserve">  </w:t>
            </w:r>
            <w:r>
              <w:rPr>
                <w:spacing w:val="10"/>
              </w:rPr>
              <w:t>求和环境保护要求</w:t>
            </w:r>
            <w:r>
              <w:rPr>
                <w:spacing w:val="-2"/>
              </w:rPr>
              <w:t xml:space="preserve"> </w:t>
            </w:r>
            <w:r>
              <w:rPr>
                <w:spacing w:val="10"/>
              </w:rPr>
              <w:t>，销售或者提供法律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</w:t>
            </w:r>
            <w:r>
              <w:rPr/>
              <w:t xml:space="preserve">  </w:t>
            </w:r>
            <w:r>
              <w:rPr>
                <w:spacing w:val="11"/>
              </w:rPr>
              <w:t>行政法规禁止交易</w:t>
            </w:r>
            <w:r>
              <w:rPr>
                <w:spacing w:val="-6"/>
              </w:rPr>
              <w:t xml:space="preserve"> </w:t>
            </w:r>
            <w:r>
              <w:rPr>
                <w:spacing w:val="11"/>
              </w:rPr>
              <w:t>，损害国家利益和社会</w:t>
            </w:r>
            <w:r>
              <w:rPr/>
              <w:t xml:space="preserve">  </w:t>
            </w:r>
            <w:r>
              <w:rPr>
                <w:spacing w:val="6"/>
              </w:rPr>
              <w:t>公共利益，违背公序良俗的商品或者服务。</w:t>
            </w:r>
          </w:p>
          <w:p>
            <w:pPr>
              <w:pStyle w:val="TableText"/>
              <w:ind w:left="107" w:right="34" w:firstLine="516"/>
              <w:spacing w:before="17" w:line="228" w:lineRule="auto"/>
              <w:rPr/>
            </w:pPr>
            <w:r>
              <w:rPr>
                <w:spacing w:val="9"/>
              </w:rPr>
              <w:t>网络交易经营者采用一次概括授权、</w:t>
            </w:r>
            <w:r>
              <w:rPr>
                <w:spacing w:val="5"/>
              </w:rPr>
              <w:t xml:space="preserve"> </w:t>
            </w:r>
            <w:r>
              <w:rPr>
                <w:spacing w:val="10"/>
              </w:rPr>
              <w:t>默认授权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、与其他授权捆绑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、停止安装使</w:t>
            </w:r>
            <w:r>
              <w:rPr/>
              <w:t xml:space="preserve">  </w:t>
            </w:r>
            <w:r>
              <w:rPr>
                <w:spacing w:val="11"/>
              </w:rPr>
              <w:t>用等方式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，强迫或者变相强迫消费者同意</w:t>
            </w:r>
            <w:r>
              <w:rPr/>
              <w:t xml:space="preserve">  </w:t>
            </w:r>
            <w:r>
              <w:rPr>
                <w:spacing w:val="6"/>
              </w:rPr>
              <w:t>收集、使用与经营活动无直接关系的信息。</w:t>
            </w:r>
            <w:r>
              <w:rPr>
                <w:spacing w:val="13"/>
              </w:rPr>
              <w:t xml:space="preserve"> </w:t>
            </w:r>
            <w:r>
              <w:rPr>
                <w:spacing w:val="9"/>
              </w:rPr>
              <w:t>收集</w:t>
            </w:r>
            <w:r>
              <w:rPr>
                <w:spacing w:val="-28"/>
              </w:rPr>
              <w:t xml:space="preserve"> </w:t>
            </w:r>
            <w:r>
              <w:rPr>
                <w:spacing w:val="9"/>
              </w:rPr>
              <w:t>、使用个人生物特征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、医疗健康</w:t>
            </w:r>
            <w:r>
              <w:rPr>
                <w:spacing w:val="-27"/>
              </w:rPr>
              <w:t xml:space="preserve"> </w:t>
            </w:r>
            <w:r>
              <w:rPr>
                <w:spacing w:val="9"/>
              </w:rPr>
              <w:t>、金</w:t>
            </w:r>
          </w:p>
        </w:tc>
        <w:tc>
          <w:tcPr>
            <w:tcW w:w="3269" w:type="dxa"/>
            <w:vAlign w:val="top"/>
            <w:vMerge w:val="restart"/>
            <w:tcBorders>
              <w:bottom w:val="nil"/>
            </w:tcBorders>
          </w:tcPr>
          <w:p>
            <w:pPr>
              <w:spacing w:line="4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9" w:firstLine="600"/>
              <w:spacing w:before="82" w:line="230" w:lineRule="auto"/>
              <w:jc w:val="both"/>
              <w:rPr/>
            </w:pPr>
            <w:r>
              <w:rPr>
                <w:b/>
                <w:bCs/>
                <w:spacing w:val="19"/>
              </w:rPr>
              <w:t>第四十一条</w:t>
            </w:r>
            <w:r>
              <w:rPr>
                <w:b/>
                <w:bCs/>
                <w:spacing w:val="20"/>
                <w:w w:val="101"/>
              </w:rPr>
              <w:t xml:space="preserve">  </w:t>
            </w:r>
            <w:r>
              <w:rPr>
                <w:spacing w:val="19"/>
              </w:rPr>
              <w:t>网络交易经营</w:t>
            </w:r>
            <w:r>
              <w:rPr/>
              <w:t xml:space="preserve">  </w:t>
            </w:r>
            <w:r>
              <w:rPr>
                <w:spacing w:val="5"/>
              </w:rPr>
              <w:t>者违反本办法第十一条、第十三条、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第十六条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、第十八条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，法律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、行政</w:t>
            </w:r>
            <w:r>
              <w:rPr/>
              <w:t xml:space="preserve">  </w:t>
            </w:r>
            <w:r>
              <w:rPr>
                <w:spacing w:val="5"/>
              </w:rPr>
              <w:t>法规有规定的，依照其规定；法律、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行政法规没有规定的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由市场监督</w:t>
            </w:r>
            <w:r>
              <w:rPr/>
              <w:t xml:space="preserve">  </w:t>
            </w:r>
            <w:r>
              <w:rPr>
                <w:spacing w:val="10"/>
              </w:rPr>
              <w:t>管理部门依职责责令限期改正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，可</w:t>
            </w:r>
            <w:r>
              <w:rPr/>
              <w:t xml:space="preserve">  </w:t>
            </w:r>
            <w:r>
              <w:rPr>
                <w:spacing w:val="9"/>
              </w:rPr>
              <w:t>以处五千元以上三万元以下罚款。</w:t>
            </w:r>
          </w:p>
        </w:tc>
        <w:tc>
          <w:tcPr>
            <w:tcW w:w="971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10" w:right="102"/>
              <w:spacing w:before="234" w:line="230" w:lineRule="auto"/>
              <w:rPr/>
            </w:pPr>
            <w:r>
              <w:rPr>
                <w:spacing w:val="6"/>
              </w:rPr>
              <w:t>有下列情形之一的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：</w:t>
            </w:r>
            <w:r>
              <w:rPr/>
              <w:t xml:space="preserve"> </w:t>
            </w:r>
            <w:r>
              <w:rPr>
                <w:spacing w:val="12"/>
              </w:rPr>
              <w:t>1.违法行为持续时间</w:t>
            </w:r>
            <w:r>
              <w:rPr>
                <w:spacing w:val="4"/>
              </w:rPr>
              <w:t xml:space="preserve"> </w:t>
            </w:r>
            <w:r>
              <w:rPr>
                <w:spacing w:val="-5"/>
              </w:rPr>
              <w:t>不足 30</w:t>
            </w:r>
            <w:r>
              <w:rPr>
                <w:spacing w:val="42"/>
              </w:rPr>
              <w:t xml:space="preserve"> </w:t>
            </w:r>
            <w:r>
              <w:rPr>
                <w:spacing w:val="-5"/>
              </w:rPr>
              <w:t>日；2.未造成</w:t>
            </w:r>
            <w:r>
              <w:rPr/>
              <w:t xml:space="preserve"> </w:t>
            </w:r>
            <w:r>
              <w:rPr>
                <w:spacing w:val="10"/>
              </w:rPr>
              <w:t>危害后果或者主动消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除危害后果的。</w:t>
            </w:r>
          </w:p>
        </w:tc>
        <w:tc>
          <w:tcPr>
            <w:tcW w:w="2032" w:type="dxa"/>
            <w:vAlign w:val="top"/>
          </w:tcPr>
          <w:p>
            <w:pPr>
              <w:spacing w:line="4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firstLine="2"/>
              <w:spacing w:before="82" w:line="228" w:lineRule="auto"/>
              <w:jc w:val="both"/>
              <w:rPr/>
            </w:pPr>
            <w:r>
              <w:rPr>
                <w:spacing w:val="6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，可以</w:t>
            </w:r>
            <w:r>
              <w:rPr/>
              <w:t xml:space="preserve"> </w:t>
            </w:r>
            <w:r>
              <w:rPr>
                <w:spacing w:val="-3"/>
              </w:rPr>
              <w:t>处</w:t>
            </w:r>
            <w:r>
              <w:rPr>
                <w:spacing w:val="32"/>
              </w:rPr>
              <w:t xml:space="preserve"> </w:t>
            </w:r>
            <w:r>
              <w:rPr>
                <w:spacing w:val="-3"/>
              </w:rPr>
              <w:t>5000</w:t>
            </w:r>
            <w:r>
              <w:rPr>
                <w:spacing w:val="22"/>
              </w:rPr>
              <w:t xml:space="preserve"> </w:t>
            </w:r>
            <w:r>
              <w:rPr>
                <w:spacing w:val="-3"/>
              </w:rPr>
              <w:t>元以上</w:t>
            </w:r>
            <w:r>
              <w:rPr>
                <w:spacing w:val="33"/>
              </w:rPr>
              <w:t xml:space="preserve"> </w:t>
            </w:r>
            <w:r>
              <w:rPr>
                <w:spacing w:val="-3"/>
              </w:rPr>
              <w:t>1.25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267" w:hRule="atLeast"/>
        </w:trPr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8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71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12" w:right="41" w:hanging="2"/>
              <w:spacing w:before="50" w:line="222" w:lineRule="auto"/>
              <w:rPr/>
            </w:pPr>
            <w:r>
              <w:rPr>
                <w:spacing w:val="9"/>
              </w:rPr>
              <w:t>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：</w:t>
            </w:r>
            <w:r>
              <w:rPr/>
              <w:t xml:space="preserve"> </w:t>
            </w:r>
            <w:r>
              <w:rPr>
                <w:spacing w:val="12"/>
              </w:rPr>
              <w:t>1.违法行为持续时间</w:t>
            </w:r>
            <w:r>
              <w:rPr>
                <w:spacing w:val="1"/>
              </w:rPr>
              <w:t xml:space="preserve">  </w:t>
            </w:r>
            <w:r>
              <w:rPr>
                <w:spacing w:val="-12"/>
              </w:rPr>
              <w:t>30</w:t>
            </w:r>
            <w:r>
              <w:rPr>
                <w:spacing w:val="37"/>
              </w:rPr>
              <w:t xml:space="preserve"> </w:t>
            </w:r>
            <w:r>
              <w:rPr>
                <w:spacing w:val="-12"/>
              </w:rPr>
              <w:t>日以上不足</w:t>
            </w:r>
            <w:r>
              <w:rPr>
                <w:spacing w:val="-14"/>
              </w:rPr>
              <w:t xml:space="preserve"> </w:t>
            </w:r>
            <w:r>
              <w:rPr>
                <w:spacing w:val="-12"/>
              </w:rPr>
              <w:t>90</w:t>
            </w:r>
            <w:r>
              <w:rPr>
                <w:spacing w:val="28"/>
              </w:rPr>
              <w:t xml:space="preserve"> </w:t>
            </w:r>
            <w:r>
              <w:rPr>
                <w:spacing w:val="-12"/>
              </w:rPr>
              <w:t>日；</w:t>
            </w:r>
            <w:r>
              <w:rPr/>
              <w:t xml:space="preserve"> </w:t>
            </w:r>
            <w:r>
              <w:rPr>
                <w:spacing w:val="5"/>
              </w:rPr>
              <w:t>2.危害后果较重。</w:t>
            </w:r>
          </w:p>
        </w:tc>
        <w:tc>
          <w:tcPr>
            <w:tcW w:w="2032" w:type="dxa"/>
            <w:vAlign w:val="top"/>
          </w:tcPr>
          <w:p>
            <w:pPr>
              <w:pStyle w:val="TableText"/>
              <w:ind w:left="112" w:right="107" w:firstLine="2"/>
              <w:spacing w:before="208" w:line="229" w:lineRule="auto"/>
              <w:jc w:val="both"/>
              <w:rPr/>
            </w:pPr>
            <w:r>
              <w:rPr>
                <w:spacing w:val="6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，可以</w:t>
            </w:r>
            <w:r>
              <w:rPr/>
              <w:t xml:space="preserve"> </w:t>
            </w:r>
            <w:r>
              <w:rPr>
                <w:spacing w:val="-5"/>
              </w:rPr>
              <w:t>处 1.25</w:t>
            </w:r>
            <w:r>
              <w:rPr>
                <w:spacing w:val="2"/>
              </w:rPr>
              <w:t xml:space="preserve"> </w:t>
            </w:r>
            <w:r>
              <w:rPr>
                <w:spacing w:val="-5"/>
              </w:rPr>
              <w:t>万元以上 2.25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22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0"/>
        <w:gridCol w:w="3886"/>
        <w:gridCol w:w="3269"/>
        <w:gridCol w:w="971"/>
        <w:gridCol w:w="2023"/>
        <w:gridCol w:w="2032"/>
      </w:tblGrid>
      <w:tr>
        <w:trPr>
          <w:trHeight w:val="5046" w:hRule="atLeast"/>
        </w:trPr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86" w:type="dxa"/>
            <w:vAlign w:val="top"/>
          </w:tcPr>
          <w:p>
            <w:pPr>
              <w:pStyle w:val="TableText"/>
              <w:ind w:left="107" w:right="108"/>
              <w:spacing w:before="50" w:line="227" w:lineRule="auto"/>
              <w:rPr/>
            </w:pPr>
            <w:r>
              <w:rPr>
                <w:spacing w:val="9"/>
              </w:rPr>
              <w:t>融账户</w:t>
            </w:r>
            <w:r>
              <w:rPr>
                <w:spacing w:val="-15"/>
              </w:rPr>
              <w:t xml:space="preserve"> </w:t>
            </w:r>
            <w:r>
              <w:rPr>
                <w:spacing w:val="9"/>
              </w:rPr>
              <w:t>、个人行踪等敏感信息的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，未逐项</w:t>
            </w:r>
            <w:r>
              <w:rPr/>
              <w:t xml:space="preserve"> </w:t>
            </w:r>
            <w:r>
              <w:rPr>
                <w:spacing w:val="8"/>
              </w:rPr>
              <w:t>取得消费者同意。</w:t>
            </w:r>
          </w:p>
          <w:p>
            <w:pPr>
              <w:pStyle w:val="TableText"/>
              <w:ind w:left="106" w:right="105" w:firstLine="517"/>
              <w:spacing w:before="10" w:line="231" w:lineRule="auto"/>
              <w:rPr/>
            </w:pPr>
            <w:r>
              <w:rPr>
                <w:spacing w:val="19"/>
              </w:rPr>
              <w:t>网络交易经营者未经消费者同意或</w:t>
            </w:r>
            <w:r>
              <w:rPr>
                <w:spacing w:val="12"/>
              </w:rPr>
              <w:t xml:space="preserve"> </w:t>
            </w:r>
            <w:r>
              <w:rPr>
                <w:spacing w:val="8"/>
              </w:rPr>
              <w:t>者请求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6"/>
              </w:rPr>
              <w:t xml:space="preserve"> </w:t>
            </w:r>
            <w:r>
              <w:rPr>
                <w:spacing w:val="8"/>
              </w:rPr>
              <w:t>向其发送商业性信息</w:t>
            </w:r>
            <w:r>
              <w:rPr>
                <w:spacing w:val="-28"/>
              </w:rPr>
              <w:t xml:space="preserve"> </w:t>
            </w:r>
            <w:r>
              <w:rPr>
                <w:spacing w:val="8"/>
              </w:rPr>
              <w:t>。网络交易</w:t>
            </w:r>
            <w:r>
              <w:rPr/>
              <w:t xml:space="preserve"> </w:t>
            </w:r>
            <w:r>
              <w:rPr>
                <w:spacing w:val="11"/>
              </w:rPr>
              <w:t>经营者发送商业性信息时</w:t>
            </w:r>
            <w:r>
              <w:rPr>
                <w:spacing w:val="-7"/>
              </w:rPr>
              <w:t xml:space="preserve"> </w:t>
            </w:r>
            <w:r>
              <w:rPr>
                <w:spacing w:val="11"/>
              </w:rPr>
              <w:t>，未明示其真实</w:t>
            </w:r>
            <w:r>
              <w:rPr/>
              <w:t xml:space="preserve"> </w:t>
            </w:r>
            <w:r>
              <w:rPr>
                <w:spacing w:val="10"/>
              </w:rPr>
              <w:t>身份和联系方式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，未向消费者提供显著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、</w:t>
            </w:r>
            <w:r>
              <w:rPr/>
              <w:t xml:space="preserve"> </w:t>
            </w:r>
            <w:r>
              <w:rPr>
                <w:spacing w:val="10"/>
              </w:rPr>
              <w:t>简便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、免费的拒绝继续接收的方式</w:t>
            </w:r>
            <w:r>
              <w:rPr>
                <w:spacing w:val="-28"/>
              </w:rPr>
              <w:t xml:space="preserve"> </w:t>
            </w:r>
            <w:r>
              <w:rPr>
                <w:spacing w:val="10"/>
              </w:rPr>
              <w:t>。消费</w:t>
            </w:r>
            <w:r>
              <w:rPr/>
              <w:t xml:space="preserve"> </w:t>
            </w:r>
            <w:r>
              <w:rPr>
                <w:spacing w:val="9"/>
              </w:rPr>
              <w:t>者明确表示拒绝的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，未立即停止发送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，更</w:t>
            </w:r>
            <w:r>
              <w:rPr/>
              <w:t xml:space="preserve"> </w:t>
            </w:r>
            <w:r>
              <w:rPr>
                <w:spacing w:val="8"/>
              </w:rPr>
              <w:t>换名义后再次发送。</w:t>
            </w:r>
          </w:p>
          <w:p>
            <w:pPr>
              <w:pStyle w:val="TableText"/>
              <w:ind w:left="106" w:right="105" w:firstLine="517"/>
              <w:spacing w:before="12" w:line="226" w:lineRule="auto"/>
              <w:jc w:val="both"/>
              <w:rPr/>
            </w:pPr>
            <w:r>
              <w:rPr>
                <w:spacing w:val="5"/>
              </w:rPr>
              <w:t>网络交易经营者采取自动展期</w:t>
            </w:r>
            <w:r>
              <w:rPr>
                <w:spacing w:val="-29"/>
              </w:rPr>
              <w:t xml:space="preserve"> </w:t>
            </w:r>
            <w:r>
              <w:rPr>
                <w:spacing w:val="5"/>
              </w:rPr>
              <w:t>、自动</w:t>
            </w:r>
            <w:r>
              <w:rPr/>
              <w:t xml:space="preserve"> </w:t>
            </w:r>
            <w:r>
              <w:rPr>
                <w:spacing w:val="13"/>
              </w:rPr>
              <w:t>续费等方式提供服务未在消费者接受服务 </w:t>
            </w:r>
            <w:r>
              <w:rPr>
                <w:spacing w:val="10"/>
              </w:rPr>
              <w:t>前和自动展期</w:t>
            </w:r>
            <w:r>
              <w:rPr>
                <w:spacing w:val="-23"/>
              </w:rPr>
              <w:t xml:space="preserve"> </w:t>
            </w:r>
            <w:r>
              <w:rPr>
                <w:spacing w:val="10"/>
              </w:rPr>
              <w:t>、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自动续费等日期前五日以</w:t>
            </w:r>
            <w:r>
              <w:rPr/>
              <w:t xml:space="preserve"> </w:t>
            </w:r>
            <w:r>
              <w:rPr>
                <w:spacing w:val="9"/>
              </w:rPr>
              <w:t>显著方式提请消费者注意</w:t>
            </w:r>
            <w:r>
              <w:rPr>
                <w:spacing w:val="-5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由消费者自主</w:t>
            </w:r>
            <w:r>
              <w:rPr/>
              <w:t xml:space="preserve"> </w:t>
            </w:r>
            <w:r>
              <w:rPr>
                <w:spacing w:val="9"/>
              </w:rPr>
              <w:t>选择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；在服务期间内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，未为消费者提供显</w:t>
            </w:r>
            <w:r>
              <w:rPr/>
              <w:t xml:space="preserve"> </w:t>
            </w:r>
            <w:r>
              <w:rPr>
                <w:spacing w:val="9"/>
              </w:rPr>
              <w:t>著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、简便的随时取消或者变更的选项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，收</w:t>
            </w:r>
            <w:r>
              <w:rPr/>
              <w:t xml:space="preserve"> </w:t>
            </w:r>
            <w:r>
              <w:rPr>
                <w:spacing w:val="8"/>
              </w:rPr>
              <w:t>取不合理费用。</w:t>
            </w:r>
          </w:p>
        </w:tc>
        <w:tc>
          <w:tcPr>
            <w:tcW w:w="32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71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23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31" w:lineRule="auto"/>
              <w:rPr/>
            </w:pPr>
            <w:r>
              <w:rPr>
                <w:spacing w:val="5"/>
              </w:rPr>
              <w:t>有下列情形之一的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：</w:t>
            </w:r>
            <w:r>
              <w:rPr/>
              <w:t xml:space="preserve"> </w:t>
            </w:r>
            <w:r>
              <w:rPr>
                <w:spacing w:val="12"/>
              </w:rPr>
              <w:t>1.违法行为持续时间</w:t>
            </w:r>
            <w:r>
              <w:rPr>
                <w:spacing w:val="5"/>
              </w:rPr>
              <w:t xml:space="preserve"> </w:t>
            </w:r>
            <w:r>
              <w:rPr>
                <w:spacing w:val="-4"/>
              </w:rPr>
              <w:t>90</w:t>
            </w:r>
            <w:r>
              <w:rPr>
                <w:spacing w:val="44"/>
              </w:rPr>
              <w:t xml:space="preserve"> </w:t>
            </w:r>
            <w:r>
              <w:rPr>
                <w:spacing w:val="-4"/>
              </w:rPr>
              <w:t>日以上</w:t>
            </w:r>
            <w:r>
              <w:rPr>
                <w:spacing w:val="-20"/>
              </w:rPr>
              <w:t xml:space="preserve"> </w:t>
            </w:r>
            <w:r>
              <w:rPr>
                <w:spacing w:val="-4"/>
              </w:rPr>
              <w:t>；2.屡查屡</w:t>
            </w:r>
            <w:r>
              <w:rPr/>
              <w:t xml:space="preserve"> </w:t>
            </w:r>
            <w:r>
              <w:rPr>
                <w:spacing w:val="8"/>
              </w:rPr>
              <w:t>犯的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；3.危害后果严</w:t>
            </w:r>
            <w:r>
              <w:rPr/>
              <w:t xml:space="preserve"> </w:t>
            </w:r>
            <w:r>
              <w:rPr>
                <w:spacing w:val="2"/>
              </w:rPr>
              <w:t>重。</w:t>
            </w:r>
          </w:p>
        </w:tc>
        <w:tc>
          <w:tcPr>
            <w:tcW w:w="2032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4"/>
              <w:spacing w:before="81" w:line="228" w:lineRule="auto"/>
              <w:jc w:val="both"/>
              <w:rPr/>
            </w:pPr>
            <w:r>
              <w:rPr>
                <w:spacing w:val="6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，可以</w:t>
            </w:r>
            <w:r>
              <w:rPr/>
              <w:t xml:space="preserve"> </w:t>
            </w:r>
            <w:r>
              <w:rPr>
                <w:spacing w:val="-2"/>
              </w:rPr>
              <w:t>处 2.25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万元以上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3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264" w:hRule="atLeast"/>
        </w:trPr>
        <w:tc>
          <w:tcPr>
            <w:tcW w:w="790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9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3886" w:type="dxa"/>
            <w:vAlign w:val="top"/>
            <w:vMerge w:val="restart"/>
            <w:tcBorders>
              <w:bottom w:val="nil"/>
            </w:tcBorders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firstLine="416"/>
              <w:spacing w:before="82" w:line="228" w:lineRule="auto"/>
              <w:jc w:val="both"/>
              <w:rPr/>
            </w:pPr>
            <w:r>
              <w:rPr>
                <w:spacing w:val="13"/>
              </w:rPr>
              <w:t>网络交易经营者未以显著方式展示商</w:t>
            </w:r>
            <w:r>
              <w:rPr/>
              <w:t xml:space="preserve"> </w:t>
            </w:r>
            <w:r>
              <w:rPr>
                <w:spacing w:val="12"/>
              </w:rPr>
              <w:t>品或者服务及其实际经营主体</w:t>
            </w:r>
            <w:r>
              <w:rPr>
                <w:spacing w:val="-28"/>
              </w:rPr>
              <w:t xml:space="preserve"> </w:t>
            </w:r>
            <w:r>
              <w:rPr>
                <w:spacing w:val="12"/>
              </w:rPr>
              <w:t>、售后服务</w:t>
            </w:r>
            <w:r>
              <w:rPr/>
              <w:t xml:space="preserve"> </w:t>
            </w:r>
            <w:r>
              <w:rPr>
                <w:spacing w:val="4"/>
              </w:rPr>
              <w:t>等信息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，或者上述信息的链接标识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，。</w:t>
            </w:r>
          </w:p>
          <w:p>
            <w:pPr>
              <w:pStyle w:val="TableText"/>
              <w:ind w:left="123" w:right="105" w:firstLine="402"/>
              <w:spacing w:before="13" w:line="228" w:lineRule="auto"/>
              <w:jc w:val="both"/>
              <w:rPr/>
            </w:pPr>
            <w:r>
              <w:rPr>
                <w:spacing w:val="13"/>
              </w:rPr>
              <w:t>网络直播服务提供者对网络交易活动</w:t>
            </w:r>
            <w:r>
              <w:rPr/>
              <w:t xml:space="preserve"> </w:t>
            </w:r>
            <w:r>
              <w:rPr>
                <w:spacing w:val="7"/>
              </w:rPr>
              <w:t>的直播视频保存时间少于三年。</w:t>
            </w:r>
          </w:p>
        </w:tc>
        <w:tc>
          <w:tcPr>
            <w:tcW w:w="3269" w:type="dxa"/>
            <w:vAlign w:val="top"/>
            <w:vMerge w:val="restart"/>
            <w:tcBorders>
              <w:bottom w:val="nil"/>
            </w:tcBorders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29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11"/>
              </w:rPr>
              <w:t>第四十五条</w:t>
            </w:r>
            <w:r>
              <w:rPr>
                <w:b/>
                <w:bCs/>
                <w:spacing w:val="3"/>
              </w:rPr>
              <w:t xml:space="preserve">    </w:t>
            </w:r>
            <w:r>
              <w:rPr>
                <w:spacing w:val="11"/>
              </w:rPr>
              <w:t>网络交易经营者</w:t>
            </w:r>
            <w:r>
              <w:rPr>
                <w:spacing w:val="1"/>
              </w:rPr>
              <w:t xml:space="preserve">  </w:t>
            </w:r>
            <w:r>
              <w:rPr>
                <w:spacing w:val="9"/>
              </w:rPr>
              <w:t>违反本办法第二十条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，法律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、行政</w:t>
            </w:r>
            <w:r>
              <w:rPr/>
              <w:t xml:space="preserve">  </w:t>
            </w:r>
            <w:r>
              <w:rPr>
                <w:spacing w:val="5"/>
              </w:rPr>
              <w:t>法规有规定的，依照其规定；法律、 </w:t>
            </w:r>
            <w:r>
              <w:rPr>
                <w:spacing w:val="8"/>
              </w:rPr>
              <w:t>行政法规没有规定的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由市场监督</w:t>
            </w:r>
            <w:r>
              <w:rPr/>
              <w:t xml:space="preserve">  </w:t>
            </w:r>
            <w:r>
              <w:rPr>
                <w:spacing w:val="10"/>
              </w:rPr>
              <w:t>管理部门责令限期改正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；逾期不改</w:t>
            </w:r>
            <w:r>
              <w:rPr/>
              <w:t xml:space="preserve">  </w:t>
            </w:r>
            <w:r>
              <w:rPr>
                <w:spacing w:val="5"/>
              </w:rPr>
              <w:t>正的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，处一万元以下罚款。</w:t>
            </w:r>
          </w:p>
        </w:tc>
        <w:tc>
          <w:tcPr>
            <w:tcW w:w="971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10" w:right="102"/>
              <w:spacing w:before="47" w:line="222" w:lineRule="auto"/>
              <w:rPr/>
            </w:pPr>
            <w:r>
              <w:rPr>
                <w:spacing w:val="6"/>
              </w:rPr>
              <w:t>有下列情形之一的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：</w:t>
            </w:r>
            <w:r>
              <w:rPr/>
              <w:t xml:space="preserve"> </w:t>
            </w:r>
            <w:r>
              <w:rPr>
                <w:spacing w:val="12"/>
              </w:rPr>
              <w:t>1.违法行为持续时间</w:t>
            </w:r>
            <w:r>
              <w:rPr>
                <w:spacing w:val="4"/>
              </w:rPr>
              <w:t xml:space="preserve"> </w:t>
            </w:r>
            <w:r>
              <w:rPr>
                <w:spacing w:val="-5"/>
              </w:rPr>
              <w:t>不足 30</w:t>
            </w:r>
            <w:r>
              <w:rPr>
                <w:spacing w:val="42"/>
              </w:rPr>
              <w:t xml:space="preserve"> </w:t>
            </w:r>
            <w:r>
              <w:rPr>
                <w:spacing w:val="-5"/>
              </w:rPr>
              <w:t>日；2.逾期不</w:t>
            </w:r>
            <w:r>
              <w:rPr/>
              <w:t xml:space="preserve"> </w:t>
            </w:r>
            <w:r>
              <w:rPr>
                <w:spacing w:val="-2"/>
              </w:rPr>
              <w:t>改正不足 5</w:t>
            </w:r>
            <w:r>
              <w:rPr>
                <w:spacing w:val="47"/>
              </w:rPr>
              <w:t xml:space="preserve"> </w:t>
            </w:r>
            <w:r>
              <w:rPr>
                <w:spacing w:val="-2"/>
              </w:rPr>
              <w:t>日的。</w:t>
            </w:r>
          </w:p>
        </w:tc>
        <w:tc>
          <w:tcPr>
            <w:tcW w:w="2032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7" w:firstLine="1"/>
              <w:spacing w:before="81" w:line="229" w:lineRule="auto"/>
              <w:rPr/>
            </w:pPr>
            <w:r>
              <w:rPr>
                <w:spacing w:val="-4"/>
              </w:rPr>
              <w:t>处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-4"/>
              </w:rPr>
              <w:t>1000 元以上</w:t>
            </w:r>
            <w:r>
              <w:rPr>
                <w:spacing w:val="15"/>
              </w:rPr>
              <w:t xml:space="preserve"> </w:t>
            </w:r>
            <w:r>
              <w:rPr>
                <w:spacing w:val="-4"/>
              </w:rPr>
              <w:t>3000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582" w:hRule="atLeast"/>
        </w:trPr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8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71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10" w:right="41"/>
              <w:spacing w:before="50" w:line="224" w:lineRule="auto"/>
              <w:rPr/>
            </w:pPr>
            <w:r>
              <w:rPr>
                <w:spacing w:val="9"/>
              </w:rPr>
              <w:t>有下列情形之一的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：</w:t>
            </w:r>
            <w:r>
              <w:rPr/>
              <w:t xml:space="preserve"> </w:t>
            </w:r>
            <w:r>
              <w:rPr>
                <w:spacing w:val="12"/>
              </w:rPr>
              <w:t>1.违法行为持续时间</w:t>
            </w:r>
            <w:r>
              <w:rPr>
                <w:spacing w:val="2"/>
              </w:rPr>
              <w:t xml:space="preserve">  </w:t>
            </w:r>
            <w:r>
              <w:rPr>
                <w:spacing w:val="-11"/>
              </w:rPr>
              <w:t>30</w:t>
            </w:r>
            <w:r>
              <w:rPr>
                <w:spacing w:val="27"/>
                <w:w w:val="101"/>
              </w:rPr>
              <w:t xml:space="preserve"> </w:t>
            </w:r>
            <w:r>
              <w:rPr>
                <w:spacing w:val="-11"/>
              </w:rPr>
              <w:t>日以上不足</w:t>
            </w:r>
            <w:r>
              <w:rPr>
                <w:spacing w:val="-14"/>
              </w:rPr>
              <w:t xml:space="preserve"> </w:t>
            </w:r>
            <w:r>
              <w:rPr>
                <w:spacing w:val="-11"/>
              </w:rPr>
              <w:t>90</w:t>
            </w:r>
            <w:r>
              <w:rPr>
                <w:spacing w:val="28"/>
              </w:rPr>
              <w:t xml:space="preserve"> </w:t>
            </w:r>
            <w:r>
              <w:rPr>
                <w:spacing w:val="-11"/>
              </w:rPr>
              <w:t>日；</w:t>
            </w:r>
            <w:r>
              <w:rPr/>
              <w:t xml:space="preserve"> </w:t>
            </w:r>
            <w:r>
              <w:rPr/>
              <w:t>2.逾期不改正 5  日</w:t>
            </w:r>
            <w:r>
              <w:rPr>
                <w:spacing w:val="-23"/>
              </w:rPr>
              <w:t xml:space="preserve"> </w:t>
            </w:r>
            <w:r>
              <w:rPr/>
              <w:t>以  </w:t>
            </w:r>
            <w:r>
              <w:rPr>
                <w:spacing w:val="-5"/>
              </w:rPr>
              <w:t>上不足 10  日的。</w:t>
            </w:r>
          </w:p>
        </w:tc>
        <w:tc>
          <w:tcPr>
            <w:tcW w:w="2032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7" w:firstLine="1"/>
              <w:spacing w:before="82" w:line="227" w:lineRule="auto"/>
              <w:rPr/>
            </w:pPr>
            <w:r>
              <w:rPr>
                <w:spacing w:val="-4"/>
              </w:rPr>
              <w:t>处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-4"/>
              </w:rPr>
              <w:t>3000 元以上</w:t>
            </w:r>
            <w:r>
              <w:rPr>
                <w:spacing w:val="16"/>
              </w:rPr>
              <w:t xml:space="preserve"> </w:t>
            </w:r>
            <w:r>
              <w:rPr>
                <w:spacing w:val="-4"/>
              </w:rPr>
              <w:t>7000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23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0"/>
        <w:gridCol w:w="3886"/>
        <w:gridCol w:w="3269"/>
        <w:gridCol w:w="971"/>
        <w:gridCol w:w="2023"/>
        <w:gridCol w:w="2032"/>
      </w:tblGrid>
      <w:tr>
        <w:trPr>
          <w:trHeight w:val="1269" w:hRule="atLeast"/>
        </w:trPr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86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71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12" w:right="104" w:hanging="2"/>
              <w:spacing w:before="52" w:line="222" w:lineRule="auto"/>
              <w:rPr/>
            </w:pPr>
            <w:r>
              <w:rPr>
                <w:spacing w:val="5"/>
              </w:rPr>
              <w:t>有下列情形之一的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：</w:t>
            </w:r>
            <w:r>
              <w:rPr/>
              <w:t xml:space="preserve"> </w:t>
            </w:r>
            <w:r>
              <w:rPr>
                <w:spacing w:val="12"/>
              </w:rPr>
              <w:t>1.违法行为持续时间</w:t>
            </w:r>
            <w:r>
              <w:rPr>
                <w:spacing w:val="2"/>
              </w:rPr>
              <w:t xml:space="preserve"> </w:t>
            </w:r>
            <w:r>
              <w:rPr>
                <w:spacing w:val="-5"/>
              </w:rPr>
              <w:t>90</w:t>
            </w:r>
            <w:r>
              <w:rPr>
                <w:spacing w:val="54"/>
              </w:rPr>
              <w:t xml:space="preserve"> </w:t>
            </w:r>
            <w:r>
              <w:rPr>
                <w:spacing w:val="-5"/>
              </w:rPr>
              <w:t>日以上</w:t>
            </w:r>
            <w:r>
              <w:rPr>
                <w:spacing w:val="-22"/>
              </w:rPr>
              <w:t xml:space="preserve"> </w:t>
            </w:r>
            <w:r>
              <w:rPr>
                <w:spacing w:val="-5"/>
              </w:rPr>
              <w:t>；2.逾期不</w:t>
            </w:r>
            <w:r>
              <w:rPr/>
              <w:t xml:space="preserve"> </w:t>
            </w:r>
            <w:r>
              <w:rPr>
                <w:spacing w:val="-4"/>
              </w:rPr>
              <w:t>改正 10  日以上的。</w:t>
            </w:r>
          </w:p>
        </w:tc>
        <w:tc>
          <w:tcPr>
            <w:tcW w:w="2032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8" w:right="108" w:hanging="16"/>
              <w:spacing w:before="81" w:line="227" w:lineRule="auto"/>
              <w:rPr/>
            </w:pPr>
            <w:r>
              <w:rPr>
                <w:spacing w:val="-4"/>
              </w:rPr>
              <w:t>处</w:t>
            </w:r>
            <w:r>
              <w:rPr>
                <w:spacing w:val="-11"/>
              </w:rPr>
              <w:t xml:space="preserve"> </w:t>
            </w:r>
            <w:r>
              <w:rPr>
                <w:spacing w:val="-4"/>
              </w:rPr>
              <w:t>7000</w:t>
            </w:r>
            <w:r>
              <w:rPr>
                <w:spacing w:val="-27"/>
              </w:rPr>
              <w:t xml:space="preserve"> </w:t>
            </w:r>
            <w:r>
              <w:rPr>
                <w:spacing w:val="-4"/>
              </w:rPr>
              <w:t>元以上</w:t>
            </w:r>
            <w:r>
              <w:rPr>
                <w:spacing w:val="-12"/>
              </w:rPr>
              <w:t xml:space="preserve"> </w:t>
            </w:r>
            <w:r>
              <w:rPr>
                <w:spacing w:val="-4"/>
              </w:rPr>
              <w:t>1</w:t>
            </w:r>
            <w:r>
              <w:rPr>
                <w:spacing w:val="-24"/>
              </w:rPr>
              <w:t xml:space="preserve"> </w:t>
            </w:r>
            <w:r>
              <w:rPr>
                <w:spacing w:val="-4"/>
              </w:rPr>
              <w:t>万元</w:t>
            </w:r>
            <w:r>
              <w:rPr/>
              <w:t xml:space="preserve"> </w:t>
            </w:r>
            <w:r>
              <w:rPr>
                <w:spacing w:val="3"/>
              </w:rPr>
              <w:t>以下罚款。</w:t>
            </w:r>
          </w:p>
        </w:tc>
      </w:tr>
      <w:tr>
        <w:trPr>
          <w:trHeight w:val="908" w:hRule="atLeast"/>
        </w:trPr>
        <w:tc>
          <w:tcPr>
            <w:tcW w:w="790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8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3886" w:type="dxa"/>
            <w:vAlign w:val="top"/>
            <w:vMerge w:val="restart"/>
            <w:tcBorders>
              <w:bottom w:val="nil"/>
            </w:tcBorders>
          </w:tcPr>
          <w:p>
            <w:pPr>
              <w:spacing w:line="42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19"/>
              <w:spacing w:before="82" w:line="230" w:lineRule="auto"/>
              <w:jc w:val="both"/>
              <w:rPr/>
            </w:pPr>
            <w:r>
              <w:rPr>
                <w:spacing w:val="13"/>
              </w:rPr>
              <w:t>网络交易经营者未按照国家市场监督</w:t>
            </w:r>
            <w:r>
              <w:rPr/>
              <w:t xml:space="preserve"> </w:t>
            </w:r>
            <w:r>
              <w:rPr>
                <w:spacing w:val="13"/>
              </w:rPr>
              <w:t>管理总局及其授权的省级市场监督管理部 </w:t>
            </w:r>
            <w:r>
              <w:rPr>
                <w:spacing w:val="8"/>
              </w:rPr>
              <w:t>门的要求</w:t>
            </w:r>
            <w:r>
              <w:rPr>
                <w:spacing w:val="-9"/>
              </w:rPr>
              <w:t xml:space="preserve"> </w:t>
            </w:r>
            <w:r>
              <w:rPr>
                <w:spacing w:val="8"/>
              </w:rPr>
              <w:t>，提供特定时段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、特定品类</w:t>
            </w:r>
            <w:r>
              <w:rPr>
                <w:spacing w:val="-28"/>
              </w:rPr>
              <w:t xml:space="preserve"> </w:t>
            </w:r>
            <w:r>
              <w:rPr>
                <w:spacing w:val="8"/>
              </w:rPr>
              <w:t>、特</w:t>
            </w:r>
            <w:r>
              <w:rPr/>
              <w:t xml:space="preserve"> </w:t>
            </w:r>
            <w:r>
              <w:rPr>
                <w:spacing w:val="10"/>
              </w:rPr>
              <w:t>定区域的商品或者服务的价格</w:t>
            </w:r>
            <w:r>
              <w:rPr>
                <w:spacing w:val="-18"/>
              </w:rPr>
              <w:t xml:space="preserve"> </w:t>
            </w:r>
            <w:r>
              <w:rPr>
                <w:spacing w:val="10"/>
              </w:rPr>
              <w:t>、销量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、销</w:t>
            </w:r>
            <w:r>
              <w:rPr/>
              <w:t xml:space="preserve"> </w:t>
            </w:r>
            <w:r>
              <w:rPr>
                <w:spacing w:val="8"/>
              </w:rPr>
              <w:t>售额等数据信息的。</w:t>
            </w:r>
          </w:p>
        </w:tc>
        <w:tc>
          <w:tcPr>
            <w:tcW w:w="3269" w:type="dxa"/>
            <w:vAlign w:val="top"/>
            <w:vMerge w:val="restart"/>
            <w:tcBorders>
              <w:bottom w:val="nil"/>
            </w:tcBorders>
          </w:tcPr>
          <w:p>
            <w:pPr>
              <w:spacing w:line="4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1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11"/>
              </w:rPr>
              <w:t>第四十六条</w:t>
            </w:r>
            <w:r>
              <w:rPr>
                <w:b/>
                <w:bCs/>
                <w:spacing w:val="3"/>
              </w:rPr>
              <w:t xml:space="preserve">    </w:t>
            </w:r>
            <w:r>
              <w:rPr>
                <w:spacing w:val="11"/>
              </w:rPr>
              <w:t>网络交易经营者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违反本办法第二十二条的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3"/>
              </w:rPr>
              <w:t xml:space="preserve"> </w:t>
            </w:r>
            <w:r>
              <w:rPr>
                <w:spacing w:val="8"/>
              </w:rPr>
              <w:t>由市场</w:t>
            </w:r>
            <w:r>
              <w:rPr/>
              <w:t xml:space="preserve"> </w:t>
            </w:r>
            <w:r>
              <w:rPr>
                <w:spacing w:val="10"/>
              </w:rPr>
              <w:t>监督管理部门责令限期改正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；逾期</w:t>
            </w:r>
            <w:r>
              <w:rPr/>
              <w:t xml:space="preserve"> </w:t>
            </w:r>
            <w:r>
              <w:rPr>
                <w:spacing w:val="10"/>
              </w:rPr>
              <w:t>不改正的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，处五千元以上三万元以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  <w:tc>
          <w:tcPr>
            <w:tcW w:w="971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25" w:right="104" w:hanging="18"/>
              <w:spacing w:before="184" w:line="228" w:lineRule="auto"/>
              <w:rPr/>
            </w:pPr>
            <w:r>
              <w:rPr>
                <w:spacing w:val="1"/>
              </w:rPr>
              <w:t>逾期不改正不足 5</w:t>
            </w:r>
            <w:r>
              <w:rPr>
                <w:spacing w:val="50"/>
                <w:w w:val="101"/>
              </w:rPr>
              <w:t xml:space="preserve"> </w:t>
            </w:r>
            <w:r>
              <w:rPr>
                <w:spacing w:val="1"/>
              </w:rPr>
              <w:t>日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2032" w:type="dxa"/>
            <w:vAlign w:val="top"/>
          </w:tcPr>
          <w:p>
            <w:pPr>
              <w:pStyle w:val="TableText"/>
              <w:ind w:left="112" w:right="107"/>
              <w:spacing w:before="183" w:line="227" w:lineRule="auto"/>
              <w:rPr/>
            </w:pPr>
            <w:r>
              <w:rPr>
                <w:spacing w:val="-3"/>
              </w:rPr>
              <w:t>处</w:t>
            </w:r>
            <w:r>
              <w:rPr>
                <w:spacing w:val="32"/>
              </w:rPr>
              <w:t xml:space="preserve"> </w:t>
            </w:r>
            <w:r>
              <w:rPr>
                <w:spacing w:val="-3"/>
              </w:rPr>
              <w:t>5000</w:t>
            </w:r>
            <w:r>
              <w:rPr>
                <w:spacing w:val="22"/>
              </w:rPr>
              <w:t xml:space="preserve"> </w:t>
            </w:r>
            <w:r>
              <w:rPr>
                <w:spacing w:val="-3"/>
              </w:rPr>
              <w:t>元以上</w:t>
            </w:r>
            <w:r>
              <w:rPr>
                <w:spacing w:val="33"/>
              </w:rPr>
              <w:t xml:space="preserve"> </w:t>
            </w:r>
            <w:r>
              <w:rPr>
                <w:spacing w:val="-3"/>
              </w:rPr>
              <w:t>1.25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635" w:hRule="atLeast"/>
        </w:trPr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8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71" w:type="dxa"/>
            <w:vAlign w:val="top"/>
          </w:tcPr>
          <w:p>
            <w:pPr>
              <w:pStyle w:val="TableText"/>
              <w:ind w:left="287"/>
              <w:spacing w:before="203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09" w:right="104" w:hanging="2"/>
              <w:spacing w:before="49" w:line="212" w:lineRule="auto"/>
              <w:rPr/>
            </w:pPr>
            <w:r>
              <w:rPr>
                <w:spacing w:val="1"/>
              </w:rPr>
              <w:t>逾期不改正 5</w:t>
            </w:r>
            <w:r>
              <w:rPr>
                <w:spacing w:val="50"/>
              </w:rPr>
              <w:t xml:space="preserve"> </w:t>
            </w:r>
            <w:r>
              <w:rPr>
                <w:spacing w:val="1"/>
              </w:rPr>
              <w:t>日以上</w:t>
            </w:r>
            <w:r>
              <w:rPr/>
              <w:t xml:space="preserve"> </w:t>
            </w:r>
            <w:r>
              <w:rPr>
                <w:spacing w:val="-8"/>
              </w:rPr>
              <w:t>不足</w:t>
            </w:r>
            <w:r>
              <w:rPr>
                <w:spacing w:val="12"/>
              </w:rPr>
              <w:t xml:space="preserve"> </w:t>
            </w:r>
            <w:r>
              <w:rPr>
                <w:spacing w:val="-8"/>
              </w:rPr>
              <w:t>10</w:t>
            </w:r>
            <w:r>
              <w:rPr>
                <w:spacing w:val="42"/>
              </w:rPr>
              <w:t xml:space="preserve"> </w:t>
            </w:r>
            <w:r>
              <w:rPr>
                <w:spacing w:val="-8"/>
              </w:rPr>
              <w:t>日的。</w:t>
            </w:r>
          </w:p>
        </w:tc>
        <w:tc>
          <w:tcPr>
            <w:tcW w:w="2032" w:type="dxa"/>
            <w:vAlign w:val="top"/>
          </w:tcPr>
          <w:p>
            <w:pPr>
              <w:pStyle w:val="TableText"/>
              <w:ind w:left="112" w:right="107"/>
              <w:spacing w:before="49" w:line="212" w:lineRule="auto"/>
              <w:rPr/>
            </w:pPr>
            <w:r>
              <w:rPr>
                <w:spacing w:val="-5"/>
              </w:rPr>
              <w:t>处 1.25</w:t>
            </w:r>
            <w:r>
              <w:rPr>
                <w:spacing w:val="2"/>
              </w:rPr>
              <w:t xml:space="preserve"> </w:t>
            </w:r>
            <w:r>
              <w:rPr>
                <w:spacing w:val="-5"/>
              </w:rPr>
              <w:t>万元以上 2.25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962" w:hRule="atLeast"/>
        </w:trPr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8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71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09" w:right="104" w:hanging="2"/>
              <w:spacing w:before="213" w:line="228" w:lineRule="auto"/>
              <w:rPr/>
            </w:pPr>
            <w:r>
              <w:rPr>
                <w:spacing w:val="2"/>
              </w:rPr>
              <w:t>逾期不改正</w:t>
            </w:r>
            <w:r>
              <w:rPr>
                <w:spacing w:val="27"/>
              </w:rPr>
              <w:t xml:space="preserve"> </w:t>
            </w:r>
            <w:r>
              <w:rPr>
                <w:spacing w:val="2"/>
              </w:rPr>
              <w:t>10</w:t>
            </w:r>
            <w:r>
              <w:rPr/>
              <w:t xml:space="preserve">  </w:t>
            </w:r>
            <w:r>
              <w:rPr>
                <w:spacing w:val="2"/>
              </w:rPr>
              <w:t>日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以</w:t>
            </w:r>
            <w:r>
              <w:rPr/>
              <w:t xml:space="preserve"> </w:t>
            </w:r>
            <w:r>
              <w:rPr>
                <w:spacing w:val="5"/>
              </w:rPr>
              <w:t>上的。</w:t>
            </w:r>
          </w:p>
        </w:tc>
        <w:tc>
          <w:tcPr>
            <w:tcW w:w="2032" w:type="dxa"/>
            <w:vAlign w:val="top"/>
          </w:tcPr>
          <w:p>
            <w:pPr>
              <w:pStyle w:val="TableText"/>
              <w:ind w:left="111" w:right="106" w:firstLine="1"/>
              <w:spacing w:before="211" w:line="227" w:lineRule="auto"/>
              <w:rPr/>
            </w:pPr>
            <w:r>
              <w:rPr>
                <w:spacing w:val="-2"/>
              </w:rPr>
              <w:t>处 2.25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万元以上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3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290" w:hRule="atLeast"/>
        </w:trPr>
        <w:tc>
          <w:tcPr>
            <w:tcW w:w="790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9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3886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5" w:firstLine="417"/>
              <w:spacing w:before="46" w:line="230" w:lineRule="auto"/>
              <w:jc w:val="both"/>
              <w:rPr/>
            </w:pPr>
            <w:r>
              <w:rPr>
                <w:spacing w:val="13"/>
              </w:rPr>
              <w:t>网络交易平台经营者未以显著方式区</w:t>
            </w:r>
            <w:r>
              <w:rPr/>
              <w:t xml:space="preserve"> </w:t>
            </w:r>
            <w:r>
              <w:rPr>
                <w:spacing w:val="13"/>
              </w:rPr>
              <w:t>分标记已办理市场主体登记的经营者和未</w:t>
            </w:r>
            <w:r>
              <w:rPr>
                <w:spacing w:val="12"/>
              </w:rPr>
              <w:t xml:space="preserve"> </w:t>
            </w:r>
            <w:r>
              <w:rPr>
                <w:spacing w:val="11"/>
              </w:rPr>
              <w:t>办理市场主体登记的经营者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，不能确保消</w:t>
            </w:r>
            <w:r>
              <w:rPr/>
              <w:t xml:space="preserve"> </w:t>
            </w:r>
            <w:r>
              <w:rPr>
                <w:spacing w:val="8"/>
              </w:rPr>
              <w:t>费者能够清晰辨认的行为。</w:t>
            </w:r>
          </w:p>
          <w:p>
            <w:pPr>
              <w:pStyle w:val="TableText"/>
              <w:ind w:left="104" w:right="105" w:firstLine="420"/>
              <w:spacing w:before="12" w:line="230" w:lineRule="auto"/>
              <w:jc w:val="both"/>
              <w:rPr/>
            </w:pPr>
            <w:r>
              <w:rPr>
                <w:spacing w:val="13"/>
              </w:rPr>
              <w:t>网络交易平台经营者修改平台服务协</w:t>
            </w:r>
            <w:r>
              <w:rPr/>
              <w:t xml:space="preserve"> </w:t>
            </w:r>
            <w:r>
              <w:rPr>
                <w:spacing w:val="11"/>
              </w:rPr>
              <w:t>议和交易规则的</w:t>
            </w:r>
            <w:r>
              <w:rPr>
                <w:spacing w:val="-8"/>
              </w:rPr>
              <w:t xml:space="preserve"> </w:t>
            </w:r>
            <w:r>
              <w:rPr>
                <w:spacing w:val="11"/>
              </w:rPr>
              <w:t>，未完整保存修改后的版</w:t>
            </w:r>
            <w:r>
              <w:rPr/>
              <w:t xml:space="preserve"> </w:t>
            </w:r>
            <w:r>
              <w:rPr>
                <w:spacing w:val="11"/>
              </w:rPr>
              <w:t>本生效之日前三年的全部历史版本</w:t>
            </w:r>
            <w:r>
              <w:rPr>
                <w:spacing w:val="-6"/>
              </w:rPr>
              <w:t xml:space="preserve"> </w:t>
            </w:r>
            <w:r>
              <w:rPr>
                <w:spacing w:val="11"/>
              </w:rPr>
              <w:t>，不能</w:t>
            </w:r>
            <w:r>
              <w:rPr/>
              <w:t xml:space="preserve"> </w:t>
            </w:r>
            <w:r>
              <w:rPr>
                <w:spacing w:val="12"/>
              </w:rPr>
              <w:t>保证经营者和消费者能够便利</w:t>
            </w:r>
            <w:r>
              <w:rPr>
                <w:spacing w:val="-24"/>
              </w:rPr>
              <w:t xml:space="preserve"> </w:t>
            </w:r>
            <w:r>
              <w:rPr>
                <w:spacing w:val="12"/>
              </w:rPr>
              <w:t>、完整地阅</w:t>
            </w:r>
            <w:r>
              <w:rPr/>
              <w:t xml:space="preserve"> </w:t>
            </w:r>
            <w:r>
              <w:rPr>
                <w:spacing w:val="8"/>
              </w:rPr>
              <w:t>览和下载的行为。</w:t>
            </w:r>
          </w:p>
          <w:p>
            <w:pPr>
              <w:pStyle w:val="TableText"/>
              <w:ind w:left="106" w:right="31" w:firstLine="419"/>
              <w:spacing w:before="12" w:line="224" w:lineRule="auto"/>
              <w:jc w:val="both"/>
              <w:rPr/>
            </w:pPr>
            <w:r>
              <w:rPr>
                <w:spacing w:val="5"/>
              </w:rPr>
              <w:t>网络交易平台经营者依据法律、法规、</w:t>
            </w:r>
            <w:r>
              <w:rPr>
                <w:spacing w:val="7"/>
              </w:rPr>
              <w:t xml:space="preserve"> </w:t>
            </w:r>
            <w:r>
              <w:rPr>
                <w:spacing w:val="13"/>
              </w:rPr>
              <w:t>规章的规定或者平台服务协议和交易规则</w:t>
            </w:r>
            <w:r>
              <w:rPr>
                <w:spacing w:val="6"/>
              </w:rPr>
              <w:t xml:space="preserve">  </w:t>
            </w:r>
            <w:r>
              <w:rPr>
                <w:spacing w:val="12"/>
              </w:rPr>
              <w:t>对平台内经营者违法行为采取警示</w:t>
            </w:r>
            <w:r>
              <w:rPr>
                <w:spacing w:val="-25"/>
              </w:rPr>
              <w:t xml:space="preserve"> </w:t>
            </w:r>
            <w:r>
              <w:rPr>
                <w:spacing w:val="12"/>
              </w:rPr>
              <w:t>、暂停</w:t>
            </w:r>
            <w:r>
              <w:rPr/>
              <w:t xml:space="preserve">  </w:t>
            </w:r>
            <w:r>
              <w:rPr>
                <w:spacing w:val="11"/>
              </w:rPr>
              <w:t>或者终止服务等处理措施的</w:t>
            </w:r>
            <w:r>
              <w:rPr>
                <w:spacing w:val="-7"/>
              </w:rPr>
              <w:t xml:space="preserve"> </w:t>
            </w:r>
            <w:r>
              <w:rPr>
                <w:spacing w:val="11"/>
              </w:rPr>
              <w:t>，未自决定作</w:t>
            </w:r>
            <w:r>
              <w:rPr/>
              <w:t xml:space="preserve">  </w:t>
            </w:r>
            <w:r>
              <w:rPr>
                <w:spacing w:val="18"/>
              </w:rPr>
              <w:t>出处理措施之日起一个工作 日</w:t>
            </w:r>
            <w:r>
              <w:rPr>
                <w:spacing w:val="1"/>
              </w:rPr>
              <w:t xml:space="preserve"> </w:t>
            </w:r>
            <w:r>
              <w:rPr>
                <w:spacing w:val="18"/>
              </w:rPr>
              <w:t>内予以公</w:t>
            </w:r>
          </w:p>
        </w:tc>
        <w:tc>
          <w:tcPr>
            <w:tcW w:w="3269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1" w:firstLine="397"/>
              <w:spacing w:before="81" w:line="230" w:lineRule="auto"/>
              <w:jc w:val="both"/>
              <w:rPr/>
            </w:pPr>
            <w:r>
              <w:rPr>
                <w:b/>
                <w:bCs/>
                <w:spacing w:val="11"/>
              </w:rPr>
              <w:t>第四十八条</w:t>
            </w:r>
            <w:r>
              <w:rPr>
                <w:b/>
                <w:bCs/>
                <w:spacing w:val="3"/>
              </w:rPr>
              <w:t xml:space="preserve">    </w:t>
            </w:r>
            <w:r>
              <w:rPr>
                <w:spacing w:val="11"/>
              </w:rPr>
              <w:t>网络交易平台经</w:t>
            </w:r>
            <w:r>
              <w:rPr>
                <w:spacing w:val="2"/>
              </w:rPr>
              <w:t xml:space="preserve"> </w:t>
            </w:r>
            <w:r>
              <w:rPr>
                <w:spacing w:val="11"/>
              </w:rPr>
              <w:t>营者违反本办法第二十七条</w:t>
            </w:r>
            <w:r>
              <w:rPr>
                <w:spacing w:val="-25"/>
              </w:rPr>
              <w:t xml:space="preserve"> </w:t>
            </w:r>
            <w:r>
              <w:rPr>
                <w:spacing w:val="11"/>
              </w:rPr>
              <w:t>、第二</w:t>
            </w:r>
            <w:r>
              <w:rPr/>
              <w:t xml:space="preserve"> </w:t>
            </w:r>
            <w:r>
              <w:rPr>
                <w:spacing w:val="6"/>
              </w:rPr>
              <w:t>十八条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、第三十条的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由市场监督</w:t>
            </w:r>
            <w:r>
              <w:rPr/>
              <w:t xml:space="preserve"> </w:t>
            </w:r>
            <w:r>
              <w:rPr>
                <w:spacing w:val="10"/>
              </w:rPr>
              <w:t>管理部门责令限期改正</w:t>
            </w:r>
            <w:r>
              <w:rPr>
                <w:spacing w:val="-10"/>
              </w:rPr>
              <w:t xml:space="preserve"> </w:t>
            </w:r>
            <w:r>
              <w:rPr>
                <w:spacing w:val="10"/>
              </w:rPr>
              <w:t>；逾期不改</w:t>
            </w:r>
            <w:r>
              <w:rPr/>
              <w:t xml:space="preserve"> </w:t>
            </w:r>
            <w:r>
              <w:rPr>
                <w:spacing w:val="10"/>
              </w:rPr>
              <w:t>正的</w:t>
            </w:r>
            <w:r>
              <w:rPr>
                <w:spacing w:val="-10"/>
              </w:rPr>
              <w:t xml:space="preserve"> </w:t>
            </w:r>
            <w:r>
              <w:rPr>
                <w:spacing w:val="10"/>
              </w:rPr>
              <w:t>，处一万元以上三万元以下罚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  <w:tc>
          <w:tcPr>
            <w:tcW w:w="971" w:type="dxa"/>
            <w:vAlign w:val="top"/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10" w:right="102"/>
              <w:spacing w:before="62" w:line="224" w:lineRule="auto"/>
              <w:rPr/>
            </w:pPr>
            <w:r>
              <w:rPr>
                <w:spacing w:val="6"/>
              </w:rPr>
              <w:t>有下列情形之一的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：</w:t>
            </w:r>
            <w:r>
              <w:rPr/>
              <w:t xml:space="preserve"> </w:t>
            </w:r>
            <w:r>
              <w:rPr>
                <w:spacing w:val="12"/>
              </w:rPr>
              <w:t>1.违法行为持续时间</w:t>
            </w:r>
            <w:r>
              <w:rPr>
                <w:spacing w:val="4"/>
              </w:rPr>
              <w:t xml:space="preserve"> </w:t>
            </w:r>
            <w:r>
              <w:rPr>
                <w:spacing w:val="-5"/>
              </w:rPr>
              <w:t>不足 30</w:t>
            </w:r>
            <w:r>
              <w:rPr>
                <w:spacing w:val="42"/>
              </w:rPr>
              <w:t xml:space="preserve"> </w:t>
            </w:r>
            <w:r>
              <w:rPr>
                <w:spacing w:val="-5"/>
              </w:rPr>
              <w:t>日；2.逾期不</w:t>
            </w:r>
            <w:r>
              <w:rPr/>
              <w:t xml:space="preserve"> </w:t>
            </w:r>
            <w:r>
              <w:rPr>
                <w:spacing w:val="-2"/>
              </w:rPr>
              <w:t>改正不足 5</w:t>
            </w:r>
            <w:r>
              <w:rPr>
                <w:spacing w:val="47"/>
              </w:rPr>
              <w:t xml:space="preserve"> </w:t>
            </w:r>
            <w:r>
              <w:rPr>
                <w:spacing w:val="-2"/>
              </w:rPr>
              <w:t>日的。</w:t>
            </w:r>
          </w:p>
        </w:tc>
        <w:tc>
          <w:tcPr>
            <w:tcW w:w="2032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1"/>
              <w:spacing w:before="81" w:line="227" w:lineRule="auto"/>
              <w:rPr/>
            </w:pPr>
            <w:r>
              <w:rPr>
                <w:spacing w:val="1"/>
              </w:rPr>
              <w:t>处</w:t>
            </w:r>
            <w:r>
              <w:rPr>
                <w:spacing w:val="20"/>
              </w:rPr>
              <w:t xml:space="preserve"> </w:t>
            </w:r>
            <w:r>
              <w:rPr>
                <w:spacing w:val="1"/>
              </w:rPr>
              <w:t>1 万元以上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1"/>
              </w:rPr>
              <w:t>1.6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579" w:hRule="atLeast"/>
        </w:trPr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8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71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10" w:right="41"/>
              <w:spacing w:before="47" w:line="224" w:lineRule="auto"/>
              <w:rPr/>
            </w:pPr>
            <w:r>
              <w:rPr>
                <w:spacing w:val="9"/>
              </w:rPr>
              <w:t>有下列情形之一的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：</w:t>
            </w:r>
            <w:r>
              <w:rPr/>
              <w:t xml:space="preserve"> </w:t>
            </w:r>
            <w:r>
              <w:rPr>
                <w:spacing w:val="-2"/>
              </w:rPr>
              <w:t>1、违法行为持续时间</w:t>
            </w:r>
            <w:r>
              <w:rPr/>
              <w:t xml:space="preserve">  </w:t>
            </w:r>
            <w:r>
              <w:rPr>
                <w:spacing w:val="-11"/>
              </w:rPr>
              <w:t>30</w:t>
            </w:r>
            <w:r>
              <w:rPr>
                <w:spacing w:val="27"/>
                <w:w w:val="101"/>
              </w:rPr>
              <w:t xml:space="preserve"> </w:t>
            </w:r>
            <w:r>
              <w:rPr>
                <w:spacing w:val="-11"/>
              </w:rPr>
              <w:t>日以上不足</w:t>
            </w:r>
            <w:r>
              <w:rPr>
                <w:spacing w:val="-14"/>
              </w:rPr>
              <w:t xml:space="preserve"> </w:t>
            </w:r>
            <w:r>
              <w:rPr>
                <w:spacing w:val="-11"/>
              </w:rPr>
              <w:t>90</w:t>
            </w:r>
            <w:r>
              <w:rPr>
                <w:spacing w:val="28"/>
              </w:rPr>
              <w:t xml:space="preserve"> </w:t>
            </w:r>
            <w:r>
              <w:rPr>
                <w:spacing w:val="-11"/>
              </w:rPr>
              <w:t>日；</w:t>
            </w:r>
            <w:r>
              <w:rPr/>
              <w:t xml:space="preserve"> </w:t>
            </w:r>
            <w:r>
              <w:rPr/>
              <w:t>2.逾期不改正 5  日</w:t>
            </w:r>
            <w:r>
              <w:rPr>
                <w:spacing w:val="-23"/>
              </w:rPr>
              <w:t xml:space="preserve"> </w:t>
            </w:r>
            <w:r>
              <w:rPr/>
              <w:t>以  </w:t>
            </w:r>
            <w:r>
              <w:rPr>
                <w:spacing w:val="-5"/>
              </w:rPr>
              <w:t>上不足 10  日的。</w:t>
            </w:r>
          </w:p>
        </w:tc>
        <w:tc>
          <w:tcPr>
            <w:tcW w:w="2032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/>
              <w:spacing w:before="82" w:line="227" w:lineRule="auto"/>
              <w:rPr/>
            </w:pPr>
            <w:r>
              <w:rPr>
                <w:spacing w:val="-6"/>
              </w:rPr>
              <w:t>处</w:t>
            </w:r>
            <w:r>
              <w:rPr>
                <w:spacing w:val="46"/>
              </w:rPr>
              <w:t xml:space="preserve"> </w:t>
            </w:r>
            <w:r>
              <w:rPr>
                <w:spacing w:val="-6"/>
              </w:rPr>
              <w:t>1.6</w:t>
            </w:r>
            <w:r>
              <w:rPr>
                <w:spacing w:val="26"/>
                <w:w w:val="101"/>
              </w:rPr>
              <w:t xml:space="preserve"> </w:t>
            </w:r>
            <w:r>
              <w:rPr>
                <w:spacing w:val="-6"/>
              </w:rPr>
              <w:t>万</w:t>
            </w:r>
            <w:r>
              <w:rPr>
                <w:spacing w:val="-25"/>
              </w:rPr>
              <w:t xml:space="preserve"> </w:t>
            </w:r>
            <w:r>
              <w:rPr>
                <w:spacing w:val="-6"/>
              </w:rPr>
              <w:t>元 以</w:t>
            </w:r>
            <w:r>
              <w:rPr>
                <w:spacing w:val="-23"/>
              </w:rPr>
              <w:t xml:space="preserve"> </w:t>
            </w:r>
            <w:r>
              <w:rPr>
                <w:spacing w:val="-6"/>
              </w:rPr>
              <w:t>上</w:t>
            </w:r>
            <w:r>
              <w:rPr>
                <w:spacing w:val="28"/>
                <w:w w:val="101"/>
              </w:rPr>
              <w:t xml:space="preserve"> </w:t>
            </w:r>
            <w:r>
              <w:rPr>
                <w:spacing w:val="-6"/>
              </w:rPr>
              <w:t>2.4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536" w:hRule="atLeast"/>
        </w:trPr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8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71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12" w:right="104" w:hanging="2"/>
              <w:spacing w:before="183" w:line="230" w:lineRule="auto"/>
              <w:rPr/>
            </w:pPr>
            <w:r>
              <w:rPr>
                <w:spacing w:val="5"/>
              </w:rPr>
              <w:t>有下列情形之一的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：</w:t>
            </w:r>
            <w:r>
              <w:rPr/>
              <w:t xml:space="preserve"> </w:t>
            </w:r>
            <w:r>
              <w:rPr>
                <w:spacing w:val="-3"/>
              </w:rPr>
              <w:t>1、违法行为持续时间</w:t>
            </w:r>
            <w:r>
              <w:rPr>
                <w:spacing w:val="8"/>
              </w:rPr>
              <w:t xml:space="preserve"> </w:t>
            </w:r>
            <w:r>
              <w:rPr>
                <w:spacing w:val="-5"/>
              </w:rPr>
              <w:t>90</w:t>
            </w:r>
            <w:r>
              <w:rPr>
                <w:spacing w:val="54"/>
              </w:rPr>
              <w:t xml:space="preserve"> </w:t>
            </w:r>
            <w:r>
              <w:rPr>
                <w:spacing w:val="-5"/>
              </w:rPr>
              <w:t>日以上</w:t>
            </w:r>
            <w:r>
              <w:rPr>
                <w:spacing w:val="-22"/>
              </w:rPr>
              <w:t xml:space="preserve"> </w:t>
            </w:r>
            <w:r>
              <w:rPr>
                <w:spacing w:val="-5"/>
              </w:rPr>
              <w:t>；2.逾期不</w:t>
            </w:r>
            <w:r>
              <w:rPr/>
              <w:t xml:space="preserve"> </w:t>
            </w:r>
            <w:r>
              <w:rPr>
                <w:spacing w:val="-4"/>
              </w:rPr>
              <w:t>改正 10  日以上的。</w:t>
            </w:r>
          </w:p>
        </w:tc>
        <w:tc>
          <w:tcPr>
            <w:tcW w:w="2032" w:type="dxa"/>
            <w:vAlign w:val="top"/>
          </w:tcPr>
          <w:p>
            <w:pPr>
              <w:spacing w:line="4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1"/>
              <w:spacing w:before="81" w:line="229" w:lineRule="auto"/>
              <w:rPr/>
            </w:pPr>
            <w:r>
              <w:rPr>
                <w:spacing w:val="3"/>
              </w:rPr>
              <w:t>处 2.4</w:t>
            </w:r>
            <w:r>
              <w:rPr>
                <w:spacing w:val="13"/>
              </w:rPr>
              <w:t xml:space="preserve"> </w:t>
            </w:r>
            <w:r>
              <w:rPr>
                <w:spacing w:val="3"/>
              </w:rPr>
              <w:t>万元以上</w:t>
            </w:r>
            <w:r>
              <w:rPr>
                <w:spacing w:val="10"/>
              </w:rPr>
              <w:t xml:space="preserve"> </w:t>
            </w:r>
            <w:r>
              <w:rPr>
                <w:spacing w:val="3"/>
              </w:rPr>
              <w:t>3 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</w:tbl>
    <w:p>
      <w:pPr>
        <w:spacing w:line="138" w:lineRule="exact"/>
        <w:rPr>
          <w:rFonts w:ascii="Arial"/>
          <w:sz w:val="12"/>
        </w:rPr>
      </w:pPr>
      <w:r/>
    </w:p>
    <w:p>
      <w:pPr>
        <w:spacing w:line="138" w:lineRule="exact"/>
        <w:sectPr>
          <w:footerReference w:type="default" r:id="rId424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12"/>
          <w:szCs w:val="12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0"/>
        <w:gridCol w:w="3886"/>
        <w:gridCol w:w="3269"/>
        <w:gridCol w:w="971"/>
        <w:gridCol w:w="2023"/>
        <w:gridCol w:w="2032"/>
      </w:tblGrid>
      <w:tr>
        <w:trPr>
          <w:trHeight w:val="1269" w:hRule="atLeast"/>
        </w:trPr>
        <w:tc>
          <w:tcPr>
            <w:tcW w:w="7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86" w:type="dxa"/>
            <w:vAlign w:val="top"/>
          </w:tcPr>
          <w:p>
            <w:pPr>
              <w:pStyle w:val="TableText"/>
              <w:ind w:left="105" w:right="105"/>
              <w:spacing w:before="52" w:line="222" w:lineRule="auto"/>
              <w:jc w:val="both"/>
              <w:rPr/>
            </w:pPr>
            <w:r>
              <w:rPr>
                <w:spacing w:val="10"/>
              </w:rPr>
              <w:t>示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，载明平台内经营者的网店名称</w:t>
            </w:r>
            <w:r>
              <w:rPr>
                <w:spacing w:val="-30"/>
              </w:rPr>
              <w:t xml:space="preserve"> </w:t>
            </w:r>
            <w:r>
              <w:rPr>
                <w:spacing w:val="10"/>
              </w:rPr>
              <w:t>、违法</w:t>
            </w:r>
            <w:r>
              <w:rPr/>
              <w:t xml:space="preserve"> </w:t>
            </w:r>
            <w:r>
              <w:rPr>
                <w:spacing w:val="8"/>
              </w:rPr>
              <w:t>行为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、处理措施等信息的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，警示</w:t>
            </w:r>
            <w:r>
              <w:rPr>
                <w:spacing w:val="-30"/>
              </w:rPr>
              <w:t xml:space="preserve"> </w:t>
            </w:r>
            <w:r>
              <w:rPr>
                <w:spacing w:val="8"/>
              </w:rPr>
              <w:t>、暂停服</w:t>
            </w:r>
            <w:r>
              <w:rPr/>
              <w:t xml:space="preserve"> </w:t>
            </w:r>
            <w:r>
              <w:rPr>
                <w:spacing w:val="13"/>
              </w:rPr>
              <w:t>务等短期处理措施的相关信息未持续公示 </w:t>
            </w:r>
            <w:r>
              <w:rPr>
                <w:spacing w:val="8"/>
              </w:rPr>
              <w:t>至处理措施实施期满之日止。</w:t>
            </w:r>
          </w:p>
        </w:tc>
        <w:tc>
          <w:tcPr>
            <w:tcW w:w="32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71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2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3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405" w:hRule="atLeast"/>
        </w:trPr>
        <w:tc>
          <w:tcPr>
            <w:tcW w:w="790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1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3886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5" w:firstLine="420"/>
              <w:spacing w:before="81" w:line="231" w:lineRule="auto"/>
              <w:jc w:val="both"/>
              <w:rPr/>
            </w:pPr>
            <w:r>
              <w:rPr>
                <w:spacing w:val="13"/>
              </w:rPr>
              <w:t>网络交易平台经营者未对平台内经营</w:t>
            </w:r>
            <w:r>
              <w:rPr/>
              <w:t xml:space="preserve"> </w:t>
            </w:r>
            <w:r>
              <w:rPr>
                <w:spacing w:val="13"/>
              </w:rPr>
              <w:t>者及其发布的商品或者服务信息建立检查</w:t>
            </w:r>
            <w:r>
              <w:rPr>
                <w:spacing w:val="15"/>
              </w:rPr>
              <w:t xml:space="preserve"> </w:t>
            </w:r>
            <w:r>
              <w:rPr>
                <w:spacing w:val="12"/>
              </w:rPr>
              <w:t>监控制度</w:t>
            </w:r>
            <w:r>
              <w:rPr>
                <w:spacing w:val="-24"/>
              </w:rPr>
              <w:t xml:space="preserve"> </w:t>
            </w:r>
            <w:r>
              <w:rPr>
                <w:spacing w:val="12"/>
              </w:rPr>
              <w:t>。网络交易平台经营者发现平台</w:t>
            </w:r>
            <w:r>
              <w:rPr/>
              <w:t xml:space="preserve"> </w:t>
            </w:r>
            <w:r>
              <w:rPr>
                <w:spacing w:val="13"/>
              </w:rPr>
              <w:t>内的商品或者服务信息有违反市场监督管</w:t>
            </w:r>
            <w:r>
              <w:rPr>
                <w:spacing w:val="15"/>
              </w:rPr>
              <w:t xml:space="preserve"> </w:t>
            </w:r>
            <w:r>
              <w:rPr>
                <w:spacing w:val="8"/>
              </w:rPr>
              <w:t>理法律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、法规</w:t>
            </w:r>
            <w:r>
              <w:rPr>
                <w:spacing w:val="-27"/>
              </w:rPr>
              <w:t xml:space="preserve"> </w:t>
            </w:r>
            <w:r>
              <w:rPr>
                <w:spacing w:val="8"/>
              </w:rPr>
              <w:t>、规章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，损害国家利益和社</w:t>
            </w:r>
            <w:r>
              <w:rPr/>
              <w:t xml:space="preserve"> </w:t>
            </w:r>
            <w:r>
              <w:rPr>
                <w:spacing w:val="9"/>
              </w:rPr>
              <w:t>会公共利益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，违背公序良俗的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，未依法采</w:t>
            </w:r>
            <w:r>
              <w:rPr/>
              <w:t xml:space="preserve"> </w:t>
            </w:r>
            <w:r>
              <w:rPr>
                <w:spacing w:val="9"/>
              </w:rPr>
              <w:t>取必要的处置措施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，保存有关记录</w:t>
            </w:r>
            <w:r>
              <w:rPr>
                <w:spacing w:val="-16"/>
              </w:rPr>
              <w:t xml:space="preserve"> </w:t>
            </w:r>
            <w:r>
              <w:rPr>
                <w:spacing w:val="9"/>
              </w:rPr>
              <w:t>，并向</w:t>
            </w:r>
            <w:r>
              <w:rPr/>
              <w:t xml:space="preserve"> </w:t>
            </w:r>
            <w:r>
              <w:rPr>
                <w:spacing w:val="13"/>
              </w:rPr>
              <w:t>平台住所地县级以上市场监督管理部门报</w:t>
            </w:r>
            <w:r>
              <w:rPr>
                <w:spacing w:val="15"/>
              </w:rPr>
              <w:t xml:space="preserve"> </w:t>
            </w:r>
            <w:r>
              <w:rPr>
                <w:spacing w:val="3"/>
              </w:rPr>
              <w:t>告。</w:t>
            </w:r>
          </w:p>
        </w:tc>
        <w:tc>
          <w:tcPr>
            <w:tcW w:w="3269" w:type="dxa"/>
            <w:vAlign w:val="top"/>
            <w:vMerge w:val="restart"/>
            <w:tcBorders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29" w:firstLine="400"/>
              <w:spacing w:before="82" w:line="231" w:lineRule="auto"/>
              <w:rPr/>
            </w:pPr>
            <w:r>
              <w:rPr>
                <w:b/>
                <w:bCs/>
                <w:spacing w:val="11"/>
              </w:rPr>
              <w:t>第四十九条</w:t>
            </w:r>
            <w:r>
              <w:rPr>
                <w:b/>
                <w:bCs/>
                <w:spacing w:val="3"/>
              </w:rPr>
              <w:t xml:space="preserve">    </w:t>
            </w:r>
            <w:r>
              <w:rPr>
                <w:spacing w:val="11"/>
              </w:rPr>
              <w:t>网络交易平台经</w:t>
            </w:r>
            <w:r>
              <w:rPr>
                <w:spacing w:val="1"/>
              </w:rPr>
              <w:t xml:space="preserve">  </w:t>
            </w:r>
            <w:r>
              <w:rPr>
                <w:spacing w:val="5"/>
              </w:rPr>
              <w:t>营者违反本办法第二十九条，法律、 </w:t>
            </w:r>
            <w:r>
              <w:rPr>
                <w:spacing w:val="9"/>
              </w:rPr>
              <w:t>行政法规有规定的</w:t>
            </w:r>
            <w:r>
              <w:rPr>
                <w:spacing w:val="-7"/>
              </w:rPr>
              <w:t xml:space="preserve"> </w:t>
            </w:r>
            <w:r>
              <w:rPr>
                <w:spacing w:val="9"/>
              </w:rPr>
              <w:t>，依照其规定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 </w:t>
            </w:r>
            <w:r>
              <w:rPr>
                <w:spacing w:val="6"/>
              </w:rPr>
              <w:t>法律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、行政法规没有规定的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由市</w:t>
            </w:r>
            <w:r>
              <w:rPr/>
              <w:t xml:space="preserve">  </w:t>
            </w:r>
            <w:r>
              <w:rPr>
                <w:spacing w:val="13"/>
              </w:rPr>
              <w:t>场监督管理部门依职责责令限期改</w:t>
            </w:r>
            <w:r>
              <w:rPr>
                <w:spacing w:val="1"/>
              </w:rPr>
              <w:t xml:space="preserve">  </w:t>
            </w:r>
            <w:r>
              <w:rPr>
                <w:spacing w:val="10"/>
              </w:rPr>
              <w:t>正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，可以处一万元以上三万元以下</w:t>
            </w:r>
            <w:r>
              <w:rPr/>
              <w:t xml:space="preserve">  </w:t>
            </w:r>
            <w:r>
              <w:rPr>
                <w:spacing w:val="5"/>
              </w:rPr>
              <w:t>罚款。</w:t>
            </w:r>
          </w:p>
        </w:tc>
        <w:tc>
          <w:tcPr>
            <w:tcW w:w="971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23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4" w:hanging="3"/>
              <w:spacing w:before="82" w:line="229" w:lineRule="auto"/>
              <w:jc w:val="both"/>
              <w:rPr/>
            </w:pPr>
            <w:r>
              <w:rPr>
                <w:spacing w:val="9"/>
              </w:rPr>
              <w:t>违法行为持续时间不</w:t>
            </w:r>
            <w:r>
              <w:rPr>
                <w:spacing w:val="3"/>
              </w:rPr>
              <w:t xml:space="preserve"> </w:t>
            </w:r>
            <w:r>
              <w:rPr>
                <w:spacing w:val="-10"/>
              </w:rPr>
              <w:t>足 30</w:t>
            </w:r>
            <w:r>
              <w:rPr>
                <w:spacing w:val="52"/>
                <w:w w:val="101"/>
              </w:rPr>
              <w:t xml:space="preserve"> </w:t>
            </w:r>
            <w:r>
              <w:rPr>
                <w:spacing w:val="-10"/>
              </w:rPr>
              <w:t>日，且未造成危</w:t>
            </w:r>
            <w:r>
              <w:rPr/>
              <w:t xml:space="preserve"> </w:t>
            </w:r>
            <w:r>
              <w:rPr>
                <w:spacing w:val="6"/>
              </w:rPr>
              <w:t>害后果的。</w:t>
            </w:r>
          </w:p>
        </w:tc>
        <w:tc>
          <w:tcPr>
            <w:tcW w:w="2032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4"/>
              <w:spacing w:before="81" w:line="229" w:lineRule="auto"/>
              <w:jc w:val="both"/>
              <w:rPr/>
            </w:pPr>
            <w:r>
              <w:rPr>
                <w:spacing w:val="6"/>
              </w:rPr>
              <w:t>责令限期改正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，可以</w:t>
            </w:r>
            <w:r>
              <w:rPr/>
              <w:t xml:space="preserve"> </w:t>
            </w:r>
            <w:r>
              <w:rPr>
                <w:spacing w:val="1"/>
              </w:rPr>
              <w:t>处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"/>
              </w:rPr>
              <w:t>1 万元以上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1"/>
              </w:rPr>
              <w:t>1.6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421" w:hRule="atLeast"/>
        </w:trPr>
        <w:tc>
          <w:tcPr>
            <w:tcW w:w="79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8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71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12" w:right="41" w:hanging="2"/>
              <w:spacing w:before="128" w:line="229" w:lineRule="auto"/>
              <w:rPr/>
            </w:pPr>
            <w:r>
              <w:rPr>
                <w:spacing w:val="9"/>
              </w:rPr>
              <w:t>有下列情形之一的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：</w:t>
            </w:r>
            <w:r>
              <w:rPr/>
              <w:t xml:space="preserve"> </w:t>
            </w:r>
            <w:r>
              <w:rPr>
                <w:spacing w:val="12"/>
              </w:rPr>
              <w:t>1.违法行为持续时间</w:t>
            </w:r>
            <w:r>
              <w:rPr>
                <w:spacing w:val="1"/>
              </w:rPr>
              <w:t xml:space="preserve">  </w:t>
            </w:r>
            <w:r>
              <w:rPr>
                <w:spacing w:val="-12"/>
              </w:rPr>
              <w:t>30</w:t>
            </w:r>
            <w:r>
              <w:rPr>
                <w:spacing w:val="37"/>
              </w:rPr>
              <w:t xml:space="preserve"> </w:t>
            </w:r>
            <w:r>
              <w:rPr>
                <w:spacing w:val="-12"/>
              </w:rPr>
              <w:t>日以上不足</w:t>
            </w:r>
            <w:r>
              <w:rPr>
                <w:spacing w:val="-14"/>
              </w:rPr>
              <w:t xml:space="preserve"> </w:t>
            </w:r>
            <w:r>
              <w:rPr>
                <w:spacing w:val="-12"/>
              </w:rPr>
              <w:t>90</w:t>
            </w:r>
            <w:r>
              <w:rPr>
                <w:spacing w:val="28"/>
              </w:rPr>
              <w:t xml:space="preserve"> </w:t>
            </w:r>
            <w:r>
              <w:rPr>
                <w:spacing w:val="-12"/>
              </w:rPr>
              <w:t>日；</w:t>
            </w:r>
            <w:r>
              <w:rPr/>
              <w:t xml:space="preserve"> </w:t>
            </w:r>
            <w:r>
              <w:rPr>
                <w:spacing w:val="5"/>
              </w:rPr>
              <w:t>2.造成危害后果。</w:t>
            </w:r>
          </w:p>
        </w:tc>
        <w:tc>
          <w:tcPr>
            <w:tcW w:w="2032" w:type="dxa"/>
            <w:vAlign w:val="top"/>
          </w:tcPr>
          <w:p>
            <w:pPr>
              <w:pStyle w:val="TableText"/>
              <w:ind w:left="112" w:right="106" w:firstLine="2"/>
              <w:spacing w:before="285" w:line="229" w:lineRule="auto"/>
              <w:jc w:val="both"/>
              <w:rPr/>
            </w:pPr>
            <w:r>
              <w:rPr>
                <w:spacing w:val="6"/>
              </w:rPr>
              <w:t>责令限期改正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，可以</w:t>
            </w:r>
            <w:r>
              <w:rPr/>
              <w:t xml:space="preserve"> </w:t>
            </w:r>
            <w:r>
              <w:rPr>
                <w:spacing w:val="-5"/>
              </w:rPr>
              <w:t>处</w:t>
            </w:r>
            <w:r>
              <w:rPr>
                <w:spacing w:val="36"/>
                <w:w w:val="101"/>
              </w:rPr>
              <w:t xml:space="preserve"> </w:t>
            </w:r>
            <w:r>
              <w:rPr>
                <w:spacing w:val="-5"/>
              </w:rPr>
              <w:t>1.6</w:t>
            </w:r>
            <w:r>
              <w:rPr>
                <w:spacing w:val="26"/>
                <w:w w:val="101"/>
              </w:rPr>
              <w:t xml:space="preserve"> </w:t>
            </w:r>
            <w:r>
              <w:rPr>
                <w:spacing w:val="-5"/>
              </w:rPr>
              <w:t>万</w:t>
            </w:r>
            <w:r>
              <w:rPr>
                <w:spacing w:val="-25"/>
              </w:rPr>
              <w:t xml:space="preserve"> </w:t>
            </w:r>
            <w:r>
              <w:rPr>
                <w:spacing w:val="-5"/>
              </w:rPr>
              <w:t>元 以</w:t>
            </w:r>
            <w:r>
              <w:rPr>
                <w:spacing w:val="-25"/>
              </w:rPr>
              <w:t xml:space="preserve"> </w:t>
            </w:r>
            <w:r>
              <w:rPr>
                <w:spacing w:val="-5"/>
              </w:rPr>
              <w:t>上</w:t>
            </w:r>
            <w:r>
              <w:rPr>
                <w:spacing w:val="28"/>
              </w:rPr>
              <w:t xml:space="preserve"> </w:t>
            </w:r>
            <w:r>
              <w:rPr>
                <w:spacing w:val="-5"/>
              </w:rPr>
              <w:t>2.4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1300" w:hRule="atLeast"/>
        </w:trPr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8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71" w:type="dxa"/>
            <w:vAlign w:val="top"/>
          </w:tcPr>
          <w:p>
            <w:pPr>
              <w:spacing w:line="4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11" w:right="104" w:hanging="1"/>
              <w:spacing w:before="67" w:line="225" w:lineRule="auto"/>
              <w:rPr/>
            </w:pPr>
            <w:r>
              <w:rPr>
                <w:spacing w:val="5"/>
              </w:rPr>
              <w:t>有下列情形之一的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：</w:t>
            </w:r>
            <w:r>
              <w:rPr/>
              <w:t xml:space="preserve"> </w:t>
            </w:r>
            <w:r>
              <w:rPr>
                <w:spacing w:val="12"/>
              </w:rPr>
              <w:t>1.违法行为持续时间</w:t>
            </w:r>
            <w:r>
              <w:rPr>
                <w:spacing w:val="3"/>
              </w:rPr>
              <w:t xml:space="preserve"> </w:t>
            </w:r>
            <w:r>
              <w:rPr>
                <w:spacing w:val="-4"/>
              </w:rPr>
              <w:t>90</w:t>
            </w:r>
            <w:r>
              <w:rPr>
                <w:spacing w:val="44"/>
              </w:rPr>
              <w:t xml:space="preserve"> </w:t>
            </w:r>
            <w:r>
              <w:rPr>
                <w:spacing w:val="-4"/>
              </w:rPr>
              <w:t>日以上</w:t>
            </w:r>
            <w:r>
              <w:rPr>
                <w:spacing w:val="-22"/>
              </w:rPr>
              <w:t xml:space="preserve"> </w:t>
            </w:r>
            <w:r>
              <w:rPr>
                <w:spacing w:val="-4"/>
              </w:rPr>
              <w:t>；2.造成严</w:t>
            </w:r>
            <w:r>
              <w:rPr/>
              <w:t xml:space="preserve"> </w:t>
            </w:r>
            <w:r>
              <w:rPr>
                <w:spacing w:val="7"/>
              </w:rPr>
              <w:t>重危害后果；</w:t>
            </w:r>
          </w:p>
        </w:tc>
        <w:tc>
          <w:tcPr>
            <w:tcW w:w="2032" w:type="dxa"/>
            <w:vAlign w:val="top"/>
          </w:tcPr>
          <w:p>
            <w:pPr>
              <w:pStyle w:val="TableText"/>
              <w:ind w:left="111" w:right="106" w:firstLine="4"/>
              <w:spacing w:before="227" w:line="228" w:lineRule="auto"/>
              <w:jc w:val="both"/>
              <w:rPr/>
            </w:pPr>
            <w:r>
              <w:rPr>
                <w:spacing w:val="6"/>
              </w:rPr>
              <w:t>责令限期改正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，可以</w:t>
            </w:r>
            <w:r>
              <w:rPr/>
              <w:t xml:space="preserve"> </w:t>
            </w:r>
            <w:r>
              <w:rPr>
                <w:spacing w:val="3"/>
              </w:rPr>
              <w:t>处 2.4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3"/>
              </w:rPr>
              <w:t>万元以上</w:t>
            </w:r>
            <w:r>
              <w:rPr>
                <w:spacing w:val="10"/>
              </w:rPr>
              <w:t xml:space="preserve"> </w:t>
            </w:r>
            <w:r>
              <w:rPr>
                <w:spacing w:val="3"/>
              </w:rPr>
              <w:t>3 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068" w:hRule="atLeast"/>
        </w:trPr>
        <w:tc>
          <w:tcPr>
            <w:tcW w:w="790" w:type="dxa"/>
            <w:vAlign w:val="top"/>
          </w:tcPr>
          <w:p>
            <w:pPr>
              <w:spacing w:line="3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0"/>
              <w:spacing w:before="81" w:line="170" w:lineRule="auto"/>
              <w:rPr/>
            </w:pPr>
            <w:r>
              <w:rPr/>
              <w:t>7</w:t>
            </w:r>
          </w:p>
        </w:tc>
        <w:tc>
          <w:tcPr>
            <w:tcW w:w="3886" w:type="dxa"/>
            <w:vAlign w:val="top"/>
          </w:tcPr>
          <w:p>
            <w:pPr>
              <w:pStyle w:val="TableText"/>
              <w:ind w:left="107" w:right="105" w:firstLine="399"/>
              <w:spacing w:before="110" w:line="228" w:lineRule="auto"/>
              <w:jc w:val="both"/>
              <w:rPr/>
            </w:pPr>
            <w:r>
              <w:rPr>
                <w:spacing w:val="14"/>
              </w:rPr>
              <w:t>对市场监督管理部门依法开展的监管</w:t>
            </w:r>
            <w:r>
              <w:rPr>
                <w:spacing w:val="2"/>
              </w:rPr>
              <w:t xml:space="preserve"> </w:t>
            </w:r>
            <w:r>
              <w:rPr>
                <w:spacing w:val="11"/>
              </w:rPr>
              <w:t>执法活动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，拒绝依照本办法规定提供有关</w:t>
            </w:r>
            <w:r>
              <w:rPr/>
              <w:t xml:space="preserve"> </w:t>
            </w:r>
            <w:r>
              <w:rPr>
                <w:spacing w:val="7"/>
              </w:rPr>
              <w:t>材料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、信息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，或者提供虚假材料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、信息，</w:t>
            </w:r>
          </w:p>
        </w:tc>
        <w:tc>
          <w:tcPr>
            <w:tcW w:w="3269" w:type="dxa"/>
            <w:vAlign w:val="top"/>
          </w:tcPr>
          <w:p>
            <w:pPr>
              <w:pStyle w:val="TableText"/>
              <w:ind w:left="109" w:right="101" w:firstLine="399"/>
              <w:spacing w:before="110" w:line="228" w:lineRule="auto"/>
              <w:jc w:val="both"/>
              <w:rPr/>
            </w:pPr>
            <w:r>
              <w:rPr>
                <w:b/>
                <w:bCs/>
                <w:spacing w:val="13"/>
              </w:rPr>
              <w:t>第五十三条</w:t>
            </w:r>
            <w:r>
              <w:rPr>
                <w:b/>
                <w:bCs/>
                <w:spacing w:val="15"/>
                <w:w w:val="101"/>
              </w:rPr>
              <w:t xml:space="preserve">   </w:t>
            </w:r>
            <w:r>
              <w:rPr>
                <w:spacing w:val="13"/>
              </w:rPr>
              <w:t>对市场监督管理</w:t>
            </w:r>
            <w:r>
              <w:rPr/>
              <w:t xml:space="preserve"> </w:t>
            </w:r>
            <w:r>
              <w:rPr>
                <w:spacing w:val="10"/>
              </w:rPr>
              <w:t>部门依法开展的监管执法活动</w:t>
            </w:r>
            <w:r>
              <w:rPr>
                <w:spacing w:val="-9"/>
              </w:rPr>
              <w:t xml:space="preserve"> </w:t>
            </w:r>
            <w:r>
              <w:rPr>
                <w:spacing w:val="10"/>
              </w:rPr>
              <w:t>，拒</w:t>
            </w:r>
            <w:r>
              <w:rPr/>
              <w:t xml:space="preserve"> </w:t>
            </w:r>
            <w:r>
              <w:rPr>
                <w:spacing w:val="12"/>
              </w:rPr>
              <w:t>绝依照本办法规定提供有关材料、</w:t>
            </w:r>
          </w:p>
        </w:tc>
        <w:tc>
          <w:tcPr>
            <w:tcW w:w="971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23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7"/>
              </w:rPr>
              <w:t>经责令后改正的。</w:t>
            </w:r>
          </w:p>
        </w:tc>
        <w:tc>
          <w:tcPr>
            <w:tcW w:w="2032" w:type="dxa"/>
            <w:vAlign w:val="top"/>
          </w:tcPr>
          <w:p>
            <w:pPr>
              <w:pStyle w:val="TableText"/>
              <w:ind w:left="111" w:right="108" w:firstLine="4"/>
              <w:spacing w:before="110" w:line="228" w:lineRule="auto"/>
              <w:jc w:val="both"/>
              <w:rPr/>
            </w:pPr>
            <w:r>
              <w:rPr>
                <w:spacing w:val="20"/>
              </w:rPr>
              <w:t>责令改正 ，</w:t>
            </w:r>
            <w:r>
              <w:rPr>
                <w:spacing w:val="-12"/>
              </w:rPr>
              <w:t xml:space="preserve"> </w:t>
            </w:r>
            <w:r>
              <w:rPr>
                <w:spacing w:val="20"/>
              </w:rPr>
              <w:t>可以处</w:t>
            </w:r>
            <w:r>
              <w:rPr/>
              <w:t xml:space="preserve"> </w:t>
            </w:r>
            <w:r>
              <w:rPr>
                <w:spacing w:val="-2"/>
              </w:rPr>
              <w:t>5000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-2"/>
              </w:rPr>
              <w:t>元以上</w:t>
            </w:r>
            <w:r>
              <w:rPr>
                <w:spacing w:val="33"/>
              </w:rPr>
              <w:t xml:space="preserve"> </w:t>
            </w:r>
            <w:r>
              <w:rPr>
                <w:spacing w:val="-2"/>
              </w:rPr>
              <w:t>1.25</w:t>
            </w:r>
            <w:r>
              <w:rPr>
                <w:spacing w:val="22"/>
              </w:rPr>
              <w:t xml:space="preserve"> </w:t>
            </w:r>
            <w:r>
              <w:rPr>
                <w:spacing w:val="-2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25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0"/>
        <w:gridCol w:w="3886"/>
        <w:gridCol w:w="3269"/>
        <w:gridCol w:w="971"/>
        <w:gridCol w:w="2023"/>
        <w:gridCol w:w="2032"/>
      </w:tblGrid>
      <w:tr>
        <w:trPr>
          <w:trHeight w:val="1267" w:hRule="atLeast"/>
        </w:trPr>
        <w:tc>
          <w:tcPr>
            <w:tcW w:w="790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86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5" w:firstLine="2"/>
              <w:spacing w:before="49" w:line="227" w:lineRule="auto"/>
              <w:rPr/>
            </w:pPr>
            <w:r>
              <w:rPr>
                <w:spacing w:val="8"/>
              </w:rPr>
              <w:t>或者隐匿</w:t>
            </w:r>
            <w:r>
              <w:rPr>
                <w:spacing w:val="-24"/>
              </w:rPr>
              <w:t xml:space="preserve"> </w:t>
            </w:r>
            <w:r>
              <w:rPr>
                <w:spacing w:val="8"/>
              </w:rPr>
              <w:t>、销毁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、转移证据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，或者有其他</w:t>
            </w:r>
            <w:r>
              <w:rPr/>
              <w:t xml:space="preserve"> </w:t>
            </w:r>
            <w:r>
              <w:rPr>
                <w:spacing w:val="6"/>
              </w:rPr>
              <w:t>拒绝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、阻碍监管执法行为。</w:t>
            </w:r>
          </w:p>
        </w:tc>
        <w:tc>
          <w:tcPr>
            <w:tcW w:w="326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42" w:firstLine="1"/>
              <w:spacing w:before="56" w:line="228" w:lineRule="auto"/>
              <w:rPr/>
            </w:pPr>
            <w:r>
              <w:rPr>
                <w:spacing w:val="7"/>
              </w:rPr>
              <w:t>信息</w:t>
            </w:r>
            <w:r>
              <w:rPr>
                <w:spacing w:val="-5"/>
              </w:rPr>
              <w:t xml:space="preserve"> </w:t>
            </w:r>
            <w:r>
              <w:rPr>
                <w:spacing w:val="7"/>
              </w:rPr>
              <w:t>，或者提供虚假材料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、信息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 </w:t>
            </w:r>
            <w:r>
              <w:rPr>
                <w:spacing w:val="7"/>
              </w:rPr>
              <w:t>或者隐匿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、销毁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、转移证据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，或者</w:t>
            </w:r>
            <w:r>
              <w:rPr/>
              <w:t xml:space="preserve">  </w:t>
            </w:r>
            <w:r>
              <w:rPr>
                <w:spacing w:val="10"/>
              </w:rPr>
              <w:t>有其他拒绝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、阻碍监管执法行为</w:t>
            </w:r>
            <w:r>
              <w:rPr>
                <w:spacing w:val="-16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 </w:t>
            </w:r>
            <w:r>
              <w:rPr>
                <w:spacing w:val="9"/>
              </w:rPr>
              <w:t>法律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、行政法规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、其他市场监督管</w:t>
            </w:r>
            <w:r>
              <w:rPr/>
              <w:t xml:space="preserve">  </w:t>
            </w:r>
            <w:r>
              <w:rPr>
                <w:spacing w:val="4"/>
              </w:rPr>
              <w:t>理部门规章有规定的，依照其规定；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法律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、行政法规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、其他市场监督管</w:t>
            </w:r>
            <w:r>
              <w:rPr/>
              <w:t xml:space="preserve">  </w:t>
            </w:r>
            <w:r>
              <w:rPr>
                <w:spacing w:val="8"/>
              </w:rPr>
              <w:t>理部门规章没有规定的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由市场监</w:t>
            </w:r>
            <w:r>
              <w:rPr/>
              <w:t xml:space="preserve">  </w:t>
            </w:r>
            <w:r>
              <w:rPr>
                <w:spacing w:val="10"/>
              </w:rPr>
              <w:t>督管理部门责令改正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，可以处五千</w:t>
            </w:r>
            <w:r>
              <w:rPr/>
              <w:t xml:space="preserve">  </w:t>
            </w:r>
            <w:r>
              <w:rPr>
                <w:spacing w:val="8"/>
              </w:rPr>
              <w:t>元以上三万元以下罚款。</w:t>
            </w:r>
          </w:p>
        </w:tc>
        <w:tc>
          <w:tcPr>
            <w:tcW w:w="971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7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11" w:right="43" w:hanging="1"/>
              <w:spacing w:before="50" w:line="222" w:lineRule="auto"/>
              <w:jc w:val="both"/>
              <w:rPr/>
            </w:pPr>
            <w:r>
              <w:rPr>
                <w:spacing w:val="10"/>
              </w:rPr>
              <w:t>拒绝依照本办法规定</w:t>
            </w:r>
            <w:r>
              <w:rPr/>
              <w:t xml:space="preserve">  </w:t>
            </w:r>
            <w:r>
              <w:rPr>
                <w:spacing w:val="-4"/>
              </w:rPr>
              <w:t>提供有关材料、信息，</w:t>
            </w:r>
            <w:r>
              <w:rPr>
                <w:spacing w:val="1"/>
              </w:rPr>
              <w:t xml:space="preserve"> </w:t>
            </w:r>
            <w:r>
              <w:rPr>
                <w:spacing w:val="35"/>
              </w:rPr>
              <w:t>经责令后仍不改正</w:t>
            </w:r>
            <w:r>
              <w:rPr/>
              <w:t xml:space="preserve">  </w:t>
            </w:r>
            <w:r>
              <w:rPr>
                <w:spacing w:val="1"/>
              </w:rPr>
              <w:t>的。</w:t>
            </w:r>
          </w:p>
        </w:tc>
        <w:tc>
          <w:tcPr>
            <w:tcW w:w="2032" w:type="dxa"/>
            <w:vAlign w:val="top"/>
          </w:tcPr>
          <w:p>
            <w:pPr>
              <w:pStyle w:val="TableText"/>
              <w:ind w:left="111" w:right="106" w:firstLine="4"/>
              <w:spacing w:before="208" w:line="229" w:lineRule="auto"/>
              <w:jc w:val="both"/>
              <w:rPr/>
            </w:pPr>
            <w:r>
              <w:rPr>
                <w:spacing w:val="20"/>
              </w:rPr>
              <w:t>责令改正 ，</w:t>
            </w:r>
            <w:r>
              <w:rPr>
                <w:spacing w:val="-12"/>
              </w:rPr>
              <w:t xml:space="preserve"> </w:t>
            </w:r>
            <w:r>
              <w:rPr>
                <w:spacing w:val="20"/>
              </w:rPr>
              <w:t>可以处</w:t>
            </w:r>
            <w:r>
              <w:rPr/>
              <w:t xml:space="preserve"> </w:t>
            </w:r>
            <w:r>
              <w:rPr>
                <w:spacing w:val="-3"/>
              </w:rPr>
              <w:t>1.25</w:t>
            </w:r>
            <w:r>
              <w:rPr>
                <w:spacing w:val="-9"/>
              </w:rPr>
              <w:t xml:space="preserve"> </w:t>
            </w:r>
            <w:r>
              <w:rPr>
                <w:spacing w:val="-3"/>
              </w:rPr>
              <w:t>万元以上</w:t>
            </w:r>
            <w:r>
              <w:rPr>
                <w:spacing w:val="-11"/>
              </w:rPr>
              <w:t xml:space="preserve"> </w:t>
            </w:r>
            <w:r>
              <w:rPr>
                <w:spacing w:val="-3"/>
              </w:rPr>
              <w:t>2.25</w:t>
            </w:r>
            <w:r>
              <w:rPr>
                <w:spacing w:val="-12"/>
              </w:rPr>
              <w:t xml:space="preserve"> </w:t>
            </w:r>
            <w:r>
              <w:rPr>
                <w:spacing w:val="-3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582" w:hRule="atLeast"/>
        </w:trPr>
        <w:tc>
          <w:tcPr>
            <w:tcW w:w="79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8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71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84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23" w:type="dxa"/>
            <w:vAlign w:val="top"/>
          </w:tcPr>
          <w:p>
            <w:pPr>
              <w:pStyle w:val="TableText"/>
              <w:ind w:left="110" w:right="43" w:firstLine="2"/>
              <w:spacing w:before="50" w:line="224" w:lineRule="auto"/>
              <w:jc w:val="both"/>
              <w:rPr/>
            </w:pPr>
            <w:r>
              <w:rPr>
                <w:spacing w:val="-4"/>
              </w:rPr>
              <w:t>提供虚假材料、信息，</w:t>
            </w:r>
            <w:r>
              <w:rPr/>
              <w:t xml:space="preserve"> </w:t>
            </w:r>
            <w:r>
              <w:rPr>
                <w:spacing w:val="4"/>
              </w:rPr>
              <w:t>或者隐匿</w:t>
            </w:r>
            <w:r>
              <w:rPr>
                <w:spacing w:val="-25"/>
              </w:rPr>
              <w:t xml:space="preserve"> </w:t>
            </w:r>
            <w:r>
              <w:rPr>
                <w:spacing w:val="4"/>
              </w:rPr>
              <w:t>、销毁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、转</w:t>
            </w:r>
            <w:r>
              <w:rPr/>
              <w:t xml:space="preserve">  </w:t>
            </w:r>
            <w:r>
              <w:rPr>
                <w:spacing w:val="6"/>
              </w:rPr>
              <w:t>移证据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，或者使用暴</w:t>
            </w:r>
            <w:r>
              <w:rPr/>
              <w:t xml:space="preserve">  </w:t>
            </w:r>
            <w:r>
              <w:rPr>
                <w:spacing w:val="10"/>
              </w:rPr>
              <w:t>力拒绝、阻碍监管执</w:t>
            </w:r>
            <w:r>
              <w:rPr/>
              <w:t xml:space="preserve">  </w:t>
            </w:r>
            <w:r>
              <w:rPr>
                <w:spacing w:val="5"/>
              </w:rPr>
              <w:t>法的。</w:t>
            </w:r>
          </w:p>
        </w:tc>
        <w:tc>
          <w:tcPr>
            <w:tcW w:w="2032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108"/>
              <w:spacing w:before="81" w:line="229" w:lineRule="auto"/>
              <w:jc w:val="both"/>
              <w:rPr/>
            </w:pPr>
            <w:r>
              <w:rPr>
                <w:spacing w:val="20"/>
              </w:rPr>
              <w:t>责令改正 ，</w:t>
            </w:r>
            <w:r>
              <w:rPr>
                <w:spacing w:val="-12"/>
              </w:rPr>
              <w:t xml:space="preserve"> </w:t>
            </w:r>
            <w:r>
              <w:rPr>
                <w:spacing w:val="20"/>
              </w:rPr>
              <w:t>可以处</w:t>
            </w:r>
            <w:r>
              <w:rPr/>
              <w:t xml:space="preserve"> </w:t>
            </w:r>
            <w:r>
              <w:rPr/>
              <w:t>2.25 万元以上 3 万元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26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7" w:lineRule="auto"/>
        <w:rPr>
          <w:rFonts w:ascii="Arial"/>
          <w:sz w:val="21"/>
        </w:rPr>
      </w:pPr>
      <w:r/>
    </w:p>
    <w:p>
      <w:pPr>
        <w:ind w:left="880"/>
        <w:spacing w:before="151" w:line="205" w:lineRule="auto"/>
        <w:outlineLvl w:val="1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一百零五、《网络购买商品七日无理由退货暂行办法》行政处罚裁量基准</w:t>
      </w:r>
    </w:p>
    <w:p>
      <w:pPr>
        <w:spacing w:line="39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35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54"/>
        <w:gridCol w:w="2579"/>
        <w:gridCol w:w="4049"/>
        <w:gridCol w:w="900"/>
        <w:gridCol w:w="2519"/>
        <w:gridCol w:w="3558"/>
      </w:tblGrid>
      <w:tr>
        <w:trPr>
          <w:trHeight w:val="536" w:hRule="atLeast"/>
        </w:trPr>
        <w:tc>
          <w:tcPr>
            <w:tcW w:w="754" w:type="dxa"/>
            <w:vAlign w:val="top"/>
          </w:tcPr>
          <w:p>
            <w:pPr>
              <w:pStyle w:val="TableText"/>
              <w:ind w:left="180"/>
              <w:spacing w:before="158" w:line="208" w:lineRule="auto"/>
              <w:rPr/>
            </w:pPr>
            <w:r>
              <w:rPr>
                <w:spacing w:val="6"/>
              </w:rPr>
              <w:t>序号</w:t>
            </w:r>
          </w:p>
        </w:tc>
        <w:tc>
          <w:tcPr>
            <w:tcW w:w="2579" w:type="dxa"/>
            <w:vAlign w:val="top"/>
          </w:tcPr>
          <w:p>
            <w:pPr>
              <w:pStyle w:val="TableText"/>
              <w:ind w:left="890"/>
              <w:spacing w:before="158" w:line="207" w:lineRule="auto"/>
              <w:rPr/>
            </w:pPr>
            <w:r>
              <w:rPr>
                <w:spacing w:val="8"/>
              </w:rPr>
              <w:t>违法行为</w:t>
            </w:r>
          </w:p>
        </w:tc>
        <w:tc>
          <w:tcPr>
            <w:tcW w:w="4049" w:type="dxa"/>
            <w:vAlign w:val="top"/>
          </w:tcPr>
          <w:p>
            <w:pPr>
              <w:pStyle w:val="TableText"/>
              <w:ind w:left="1625"/>
              <w:spacing w:before="158" w:line="207" w:lineRule="auto"/>
              <w:rPr/>
            </w:pPr>
            <w:r>
              <w:rPr>
                <w:spacing w:val="8"/>
              </w:rPr>
              <w:t>处罚依据</w:t>
            </w:r>
          </w:p>
        </w:tc>
        <w:tc>
          <w:tcPr>
            <w:tcW w:w="3419" w:type="dxa"/>
            <w:vAlign w:val="top"/>
            <w:gridSpan w:val="2"/>
          </w:tcPr>
          <w:p>
            <w:pPr>
              <w:pStyle w:val="TableText"/>
              <w:ind w:left="1309"/>
              <w:spacing w:before="158" w:line="207" w:lineRule="auto"/>
              <w:rPr/>
            </w:pPr>
            <w:r>
              <w:rPr>
                <w:spacing w:val="8"/>
              </w:rPr>
              <w:t>适用情形</w:t>
            </w:r>
          </w:p>
        </w:tc>
        <w:tc>
          <w:tcPr>
            <w:tcW w:w="3558" w:type="dxa"/>
            <w:vAlign w:val="top"/>
          </w:tcPr>
          <w:p>
            <w:pPr>
              <w:pStyle w:val="TableText"/>
              <w:ind w:left="1378"/>
              <w:spacing w:before="157" w:line="209" w:lineRule="auto"/>
              <w:rPr/>
            </w:pPr>
            <w:r>
              <w:rPr>
                <w:spacing w:val="8"/>
              </w:rPr>
              <w:t>裁量标准</w:t>
            </w:r>
          </w:p>
        </w:tc>
      </w:tr>
      <w:tr>
        <w:trPr>
          <w:trHeight w:val="723" w:hRule="atLeast"/>
        </w:trPr>
        <w:tc>
          <w:tcPr>
            <w:tcW w:w="754" w:type="dxa"/>
            <w:vAlign w:val="top"/>
            <w:vMerge w:val="restart"/>
            <w:tcBorders>
              <w:bottom w:val="nil"/>
            </w:tcBorders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9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579" w:type="dxa"/>
            <w:vAlign w:val="top"/>
            <w:vMerge w:val="restart"/>
            <w:tcBorders>
              <w:bottom w:val="nil"/>
            </w:tcBorders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417"/>
              <w:spacing w:before="81" w:line="230" w:lineRule="auto"/>
              <w:jc w:val="both"/>
              <w:rPr/>
            </w:pPr>
            <w:r>
              <w:rPr>
                <w:spacing w:val="25"/>
              </w:rPr>
              <w:t>网络商品销售者销售</w:t>
            </w:r>
            <w:r>
              <w:rPr>
                <w:spacing w:val="5"/>
              </w:rPr>
              <w:t xml:space="preserve"> </w:t>
            </w:r>
            <w:r>
              <w:rPr>
                <w:spacing w:val="24"/>
              </w:rPr>
              <w:t>不能够完全恢复到初始状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态的无理由退货商品，且未</w:t>
            </w:r>
            <w:r>
              <w:rPr>
                <w:spacing w:val="3"/>
              </w:rPr>
              <w:t xml:space="preserve"> </w:t>
            </w:r>
            <w:r>
              <w:rPr>
                <w:spacing w:val="24"/>
              </w:rPr>
              <w:t>通过显著的方式明确标注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商品实际情况的。</w:t>
            </w:r>
          </w:p>
        </w:tc>
        <w:tc>
          <w:tcPr>
            <w:tcW w:w="404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45" w:firstLine="400"/>
              <w:spacing w:before="45" w:line="227" w:lineRule="auto"/>
              <w:jc w:val="both"/>
              <w:rPr/>
            </w:pPr>
            <w:r>
              <w:rPr>
                <w:b/>
                <w:bCs/>
                <w:spacing w:val="15"/>
              </w:rPr>
              <w:t>第三十三条  </w:t>
            </w:r>
            <w:r>
              <w:rPr>
                <w:spacing w:val="15"/>
              </w:rPr>
              <w:t>网络商品销售者违反本办</w:t>
            </w:r>
            <w:r>
              <w:rPr>
                <w:spacing w:val="4"/>
              </w:rPr>
              <w:t xml:space="preserve">  </w:t>
            </w:r>
            <w:r>
              <w:rPr>
                <w:spacing w:val="9"/>
              </w:rPr>
              <w:t>法第二十五条规定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，销售不能够完全恢复到</w:t>
            </w:r>
            <w:r>
              <w:rPr/>
              <w:t xml:space="preserve">  </w:t>
            </w:r>
            <w:r>
              <w:rPr>
                <w:spacing w:val="9"/>
              </w:rPr>
              <w:t>初始状态的无理由退货商品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，且未通过显著</w:t>
            </w:r>
            <w:r>
              <w:rPr/>
              <w:t xml:space="preserve">  </w:t>
            </w:r>
            <w:r>
              <w:rPr>
                <w:spacing w:val="9"/>
              </w:rPr>
              <w:t>的方式明确标注商品实际情况的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，违反其他</w:t>
            </w:r>
            <w:r>
              <w:rPr/>
              <w:t xml:space="preserve">  </w:t>
            </w:r>
            <w:r>
              <w:rPr>
                <w:spacing w:val="7"/>
              </w:rPr>
              <w:t>法律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、行政法规的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，依照有关法律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、行政法</w:t>
            </w:r>
            <w:r>
              <w:rPr/>
              <w:t xml:space="preserve">  </w:t>
            </w:r>
            <w:r>
              <w:rPr>
                <w:spacing w:val="4"/>
              </w:rPr>
              <w:t>规的规定处罚；法律、行政法规未作规定的，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予以警告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，并处一万元以上三万</w:t>
            </w:r>
            <w:r>
              <w:rPr/>
              <w:t xml:space="preserve">  </w:t>
            </w:r>
            <w:r>
              <w:rPr>
                <w:spacing w:val="8"/>
              </w:rPr>
              <w:t>元以下的罚款。</w:t>
            </w:r>
          </w:p>
        </w:tc>
        <w:tc>
          <w:tcPr>
            <w:tcW w:w="900" w:type="dxa"/>
            <w:vAlign w:val="top"/>
          </w:tcPr>
          <w:p>
            <w:pPr>
              <w:pStyle w:val="TableText"/>
              <w:ind w:left="249"/>
              <w:spacing w:before="247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19" w:type="dxa"/>
            <w:vAlign w:val="top"/>
          </w:tcPr>
          <w:p>
            <w:pPr>
              <w:pStyle w:val="TableText"/>
              <w:ind w:left="108"/>
              <w:spacing w:before="248" w:line="208" w:lineRule="auto"/>
              <w:rPr/>
            </w:pPr>
            <w:r>
              <w:rPr>
                <w:spacing w:val="8"/>
              </w:rPr>
              <w:t>第一次发现的。</w:t>
            </w:r>
          </w:p>
        </w:tc>
        <w:tc>
          <w:tcPr>
            <w:tcW w:w="3558" w:type="dxa"/>
            <w:vAlign w:val="top"/>
          </w:tcPr>
          <w:p>
            <w:pPr>
              <w:pStyle w:val="TableText"/>
              <w:ind w:left="127" w:right="107" w:hanging="15"/>
              <w:spacing w:before="88" w:line="229" w:lineRule="auto"/>
              <w:rPr/>
            </w:pPr>
            <w:r>
              <w:rPr>
                <w:spacing w:val="6"/>
              </w:rPr>
              <w:t>予以警告，责令改正；拒不改正的，处</w:t>
            </w:r>
            <w:r>
              <w:rPr/>
              <w:t xml:space="preserve"> </w:t>
            </w:r>
            <w:r>
              <w:rPr>
                <w:spacing w:val="1"/>
              </w:rPr>
              <w:t>以 1 万元以上 1.6 元以下的罚款。</w:t>
            </w:r>
          </w:p>
        </w:tc>
      </w:tr>
      <w:tr>
        <w:trPr>
          <w:trHeight w:val="819" w:hRule="atLeast"/>
        </w:trPr>
        <w:tc>
          <w:tcPr>
            <w:tcW w:w="75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4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2"/>
              <w:spacing w:before="297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19" w:type="dxa"/>
            <w:vAlign w:val="top"/>
          </w:tcPr>
          <w:p>
            <w:pPr>
              <w:pStyle w:val="TableText"/>
              <w:ind w:left="108"/>
              <w:spacing w:before="298" w:line="208" w:lineRule="auto"/>
              <w:rPr/>
            </w:pPr>
            <w:r>
              <w:rPr>
                <w:spacing w:val="8"/>
              </w:rPr>
              <w:t>第二次发现的。</w:t>
            </w:r>
          </w:p>
        </w:tc>
        <w:tc>
          <w:tcPr>
            <w:tcW w:w="3558" w:type="dxa"/>
            <w:vAlign w:val="top"/>
          </w:tcPr>
          <w:p>
            <w:pPr>
              <w:pStyle w:val="TableText"/>
              <w:ind w:left="127" w:right="107" w:hanging="15"/>
              <w:spacing w:before="139" w:line="227" w:lineRule="auto"/>
              <w:rPr/>
            </w:pPr>
            <w:r>
              <w:rPr>
                <w:spacing w:val="6"/>
              </w:rPr>
              <w:t>予以警告，责令改正；拒不改正的，处</w:t>
            </w:r>
            <w:r>
              <w:rPr/>
              <w:t xml:space="preserve"> </w:t>
            </w:r>
            <w:r>
              <w:rPr>
                <w:spacing w:val="1"/>
              </w:rPr>
              <w:t>以 1.6 万元以上 2.4 万元以下的罚款。</w:t>
            </w:r>
          </w:p>
        </w:tc>
      </w:tr>
      <w:tr>
        <w:trPr>
          <w:trHeight w:val="970" w:hRule="atLeast"/>
        </w:trPr>
        <w:tc>
          <w:tcPr>
            <w:tcW w:w="75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19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8" w:lineRule="auto"/>
              <w:rPr/>
            </w:pPr>
            <w:r>
              <w:rPr>
                <w:spacing w:val="7"/>
              </w:rPr>
              <w:t>发现三次以上的。</w:t>
            </w:r>
          </w:p>
        </w:tc>
        <w:tc>
          <w:tcPr>
            <w:tcW w:w="3558" w:type="dxa"/>
            <w:vAlign w:val="top"/>
          </w:tcPr>
          <w:p>
            <w:pPr>
              <w:pStyle w:val="TableText"/>
              <w:ind w:left="127" w:right="107" w:hanging="15"/>
              <w:spacing w:before="217" w:line="227" w:lineRule="auto"/>
              <w:rPr/>
            </w:pPr>
            <w:r>
              <w:rPr>
                <w:spacing w:val="6"/>
              </w:rPr>
              <w:t>予以警告，责令改正；拒不改正的，处</w:t>
            </w:r>
            <w:r>
              <w:rPr/>
              <w:t xml:space="preserve"> </w:t>
            </w:r>
            <w:r>
              <w:rPr>
                <w:spacing w:val="2"/>
              </w:rPr>
              <w:t>以 2.4 万元以上 3 万元以下的罚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714" w:hRule="atLeast"/>
        </w:trPr>
        <w:tc>
          <w:tcPr>
            <w:tcW w:w="754" w:type="dxa"/>
            <w:vAlign w:val="top"/>
            <w:vMerge w:val="restart"/>
            <w:tcBorders>
              <w:bottom w:val="nil"/>
            </w:tcBorders>
          </w:tcPr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spacing w:line="319" w:lineRule="auto"/>
              <w:rPr>
                <w:rFonts w:ascii="Arial"/>
                <w:sz w:val="21"/>
              </w:rPr>
            </w:pPr>
            <w:r/>
          </w:p>
          <w:p>
            <w:pPr>
              <w:spacing w:line="31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31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579" w:type="dxa"/>
            <w:vAlign w:val="top"/>
            <w:vMerge w:val="restart"/>
            <w:tcBorders>
              <w:bottom w:val="nil"/>
            </w:tcBorders>
          </w:tcPr>
          <w:p>
            <w:pPr>
              <w:spacing w:line="4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6" w:firstLine="420"/>
              <w:spacing w:before="81" w:line="229" w:lineRule="auto"/>
              <w:jc w:val="both"/>
              <w:rPr/>
            </w:pPr>
            <w:r>
              <w:rPr>
                <w:spacing w:val="25"/>
              </w:rPr>
              <w:t>网络交易平台提供者</w:t>
            </w:r>
            <w:r>
              <w:rPr>
                <w:spacing w:val="5"/>
              </w:rPr>
              <w:t xml:space="preserve"> </w:t>
            </w:r>
            <w:r>
              <w:rPr>
                <w:spacing w:val="24"/>
              </w:rPr>
              <w:t>拒绝协助工商行政管理部</w:t>
            </w:r>
            <w:r>
              <w:rPr>
                <w:spacing w:val="6"/>
              </w:rPr>
              <w:t xml:space="preserve"> </w:t>
            </w:r>
            <w:r>
              <w:rPr>
                <w:spacing w:val="24"/>
              </w:rPr>
              <w:t>门对涉嫌违法行为采取措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施、开展调查的。</w:t>
            </w:r>
          </w:p>
        </w:tc>
        <w:tc>
          <w:tcPr>
            <w:tcW w:w="4049" w:type="dxa"/>
            <w:vAlign w:val="top"/>
            <w:vMerge w:val="restart"/>
            <w:tcBorders>
              <w:bottom w:val="nil"/>
            </w:tcBorders>
          </w:tcPr>
          <w:p>
            <w:pPr>
              <w:spacing w:line="4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2" w:firstLine="400"/>
              <w:spacing w:before="82" w:line="229" w:lineRule="auto"/>
              <w:rPr/>
            </w:pPr>
            <w:r>
              <w:rPr>
                <w:b/>
                <w:bCs/>
                <w:spacing w:val="15"/>
              </w:rPr>
              <w:t>第三十四条  </w:t>
            </w:r>
            <w:r>
              <w:rPr>
                <w:spacing w:val="15"/>
              </w:rPr>
              <w:t>网络交易平台提供者拒绝</w:t>
            </w:r>
            <w:r>
              <w:rPr>
                <w:spacing w:val="9"/>
              </w:rPr>
              <w:t xml:space="preserve"> </w:t>
            </w:r>
            <w:r>
              <w:rPr>
                <w:spacing w:val="11"/>
              </w:rPr>
              <w:t>协助市场监督管理部门对涉嫌违法行为采取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措施</w:t>
            </w:r>
            <w:r>
              <w:rPr>
                <w:spacing w:val="-24"/>
              </w:rPr>
              <w:t xml:space="preserve"> </w:t>
            </w:r>
            <w:r>
              <w:rPr>
                <w:spacing w:val="4"/>
              </w:rPr>
              <w:t>、开展调查的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，予以警告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；</w:t>
            </w:r>
            <w:r>
              <w:rPr/>
              <w:t xml:space="preserve"> </w:t>
            </w:r>
            <w:r>
              <w:rPr>
                <w:spacing w:val="6"/>
              </w:rPr>
              <w:t>拒不改正的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，处三万元以下的罚款。</w:t>
            </w:r>
          </w:p>
        </w:tc>
        <w:tc>
          <w:tcPr>
            <w:tcW w:w="900" w:type="dxa"/>
            <w:vAlign w:val="top"/>
          </w:tcPr>
          <w:p>
            <w:pPr>
              <w:pStyle w:val="TableText"/>
              <w:ind w:left="249"/>
              <w:spacing w:before="245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519" w:type="dxa"/>
            <w:vAlign w:val="top"/>
          </w:tcPr>
          <w:p>
            <w:pPr>
              <w:pStyle w:val="TableText"/>
              <w:ind w:left="125" w:right="103" w:hanging="17"/>
              <w:spacing w:before="90" w:line="226" w:lineRule="auto"/>
              <w:rPr/>
            </w:pPr>
            <w:r>
              <w:rPr>
                <w:spacing w:val="19"/>
              </w:rPr>
              <w:t>第一次拒不履行协助义务</w:t>
            </w:r>
            <w:r>
              <w:rPr>
                <w:spacing w:val="1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558" w:type="dxa"/>
            <w:vAlign w:val="top"/>
          </w:tcPr>
          <w:p>
            <w:pPr>
              <w:pStyle w:val="TableText"/>
              <w:ind w:left="127" w:right="107" w:hanging="15"/>
              <w:spacing w:before="90" w:line="226" w:lineRule="auto"/>
              <w:rPr/>
            </w:pPr>
            <w:r>
              <w:rPr>
                <w:spacing w:val="6"/>
              </w:rPr>
              <w:t>予以警告，责令改正；拒不改正的，处</w:t>
            </w:r>
            <w:r>
              <w:rPr/>
              <w:t xml:space="preserve"> </w:t>
            </w:r>
            <w:r>
              <w:rPr>
                <w:spacing w:val="1"/>
              </w:rPr>
              <w:t>以 1 万元以上 1.6 元以下的罚款。</w:t>
            </w:r>
          </w:p>
        </w:tc>
      </w:tr>
      <w:tr>
        <w:trPr>
          <w:trHeight w:val="753" w:hRule="atLeast"/>
        </w:trPr>
        <w:tc>
          <w:tcPr>
            <w:tcW w:w="75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4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52"/>
              <w:spacing w:before="265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519" w:type="dxa"/>
            <w:vAlign w:val="top"/>
          </w:tcPr>
          <w:p>
            <w:pPr>
              <w:pStyle w:val="TableText"/>
              <w:ind w:left="125" w:right="103" w:hanging="17"/>
              <w:spacing w:before="108" w:line="230" w:lineRule="auto"/>
              <w:rPr/>
            </w:pPr>
            <w:r>
              <w:rPr>
                <w:spacing w:val="19"/>
              </w:rPr>
              <w:t>第二次拒不履行协助义务</w:t>
            </w:r>
            <w:r>
              <w:rPr>
                <w:spacing w:val="1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558" w:type="dxa"/>
            <w:vAlign w:val="top"/>
          </w:tcPr>
          <w:p>
            <w:pPr>
              <w:pStyle w:val="TableText"/>
              <w:ind w:left="127" w:right="107" w:hanging="15"/>
              <w:spacing w:before="106" w:line="229" w:lineRule="auto"/>
              <w:rPr/>
            </w:pPr>
            <w:r>
              <w:rPr>
                <w:spacing w:val="6"/>
              </w:rPr>
              <w:t>予以警告，责令改正；拒不改正的，处</w:t>
            </w:r>
            <w:r>
              <w:rPr/>
              <w:t xml:space="preserve"> </w:t>
            </w:r>
            <w:r>
              <w:rPr>
                <w:spacing w:val="1"/>
              </w:rPr>
              <w:t>以 1.6 万元以上 2.4 万元以下的罚款。</w:t>
            </w:r>
          </w:p>
        </w:tc>
      </w:tr>
      <w:tr>
        <w:trPr>
          <w:trHeight w:val="768" w:hRule="atLeast"/>
        </w:trPr>
        <w:tc>
          <w:tcPr>
            <w:tcW w:w="75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00" w:type="dxa"/>
            <w:vAlign w:val="top"/>
          </w:tcPr>
          <w:p>
            <w:pPr>
              <w:pStyle w:val="TableText"/>
              <w:ind w:left="249"/>
              <w:spacing w:before="274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519" w:type="dxa"/>
            <w:vAlign w:val="top"/>
          </w:tcPr>
          <w:p>
            <w:pPr>
              <w:pStyle w:val="TableText"/>
              <w:ind w:left="110" w:right="103" w:firstLine="3"/>
              <w:spacing w:before="114" w:line="227" w:lineRule="auto"/>
              <w:rPr/>
            </w:pPr>
            <w:r>
              <w:rPr>
                <w:spacing w:val="18"/>
              </w:rPr>
              <w:t>三次以上拒不履行协助义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务的。</w:t>
            </w:r>
          </w:p>
        </w:tc>
        <w:tc>
          <w:tcPr>
            <w:tcW w:w="3558" w:type="dxa"/>
            <w:vAlign w:val="top"/>
          </w:tcPr>
          <w:p>
            <w:pPr>
              <w:pStyle w:val="TableText"/>
              <w:ind w:left="127" w:right="107" w:hanging="15"/>
              <w:spacing w:before="115" w:line="227" w:lineRule="auto"/>
              <w:rPr/>
            </w:pPr>
            <w:r>
              <w:rPr>
                <w:spacing w:val="6"/>
              </w:rPr>
              <w:t>予以警告，责令改正；拒不改正的，处</w:t>
            </w:r>
            <w:r>
              <w:rPr/>
              <w:t xml:space="preserve"> </w:t>
            </w:r>
            <w:r>
              <w:rPr>
                <w:spacing w:val="2"/>
              </w:rPr>
              <w:t>以 2.4 万元以上 3 万元以下的罚</w:t>
            </w:r>
            <w:r>
              <w:rPr>
                <w:spacing w:val="1"/>
              </w:rPr>
              <w:t>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27"/>
          <w:pgSz w:w="16839" w:h="11905"/>
          <w:pgMar w:top="1011" w:right="602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7" w:lineRule="auto"/>
        <w:rPr>
          <w:rFonts w:ascii="Arial"/>
          <w:sz w:val="21"/>
        </w:rPr>
      </w:pPr>
      <w:r/>
    </w:p>
    <w:p>
      <w:pPr>
        <w:ind w:left="2865"/>
        <w:spacing w:before="151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一百零六、《直销管理条例》行政处罚裁量基准</w:t>
      </w:r>
    </w:p>
    <w:p>
      <w:pPr>
        <w:spacing w:line="39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38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1878"/>
        <w:gridCol w:w="3535"/>
        <w:gridCol w:w="709"/>
        <w:gridCol w:w="2422"/>
        <w:gridCol w:w="4844"/>
      </w:tblGrid>
      <w:tr>
        <w:trPr>
          <w:trHeight w:val="551" w:hRule="atLeast"/>
        </w:trPr>
        <w:tc>
          <w:tcPr>
            <w:tcW w:w="997" w:type="dxa"/>
            <w:vAlign w:val="top"/>
          </w:tcPr>
          <w:p>
            <w:pPr>
              <w:pStyle w:val="TableText"/>
              <w:ind w:left="300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1878" w:type="dxa"/>
            <w:vAlign w:val="top"/>
          </w:tcPr>
          <w:p>
            <w:pPr>
              <w:pStyle w:val="TableText"/>
              <w:ind w:left="539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535" w:type="dxa"/>
            <w:vAlign w:val="top"/>
          </w:tcPr>
          <w:p>
            <w:pPr>
              <w:pStyle w:val="TableText"/>
              <w:ind w:left="1367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131" w:type="dxa"/>
            <w:vAlign w:val="top"/>
            <w:gridSpan w:val="2"/>
          </w:tcPr>
          <w:p>
            <w:pPr>
              <w:pStyle w:val="TableText"/>
              <w:ind w:left="1165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2021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63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9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0"/>
              <w:spacing w:before="81" w:line="229" w:lineRule="auto"/>
              <w:rPr/>
            </w:pPr>
            <w:r>
              <w:rPr>
                <w:spacing w:val="19"/>
              </w:rPr>
              <w:t>未经批准从事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直销活动的。</w:t>
            </w:r>
          </w:p>
        </w:tc>
        <w:tc>
          <w:tcPr>
            <w:tcW w:w="3535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45" w:firstLine="400"/>
              <w:spacing w:before="55" w:line="228" w:lineRule="auto"/>
              <w:jc w:val="both"/>
              <w:rPr/>
            </w:pPr>
            <w:r>
              <w:rPr>
                <w:b/>
                <w:bCs/>
                <w:spacing w:val="10"/>
              </w:rPr>
              <w:t>第三十九条</w:t>
            </w:r>
            <w:r>
              <w:rPr>
                <w:b/>
                <w:bCs/>
                <w:spacing w:val="60"/>
              </w:rPr>
              <w:t xml:space="preserve"> </w:t>
            </w:r>
            <w:r>
              <w:rPr>
                <w:spacing w:val="10"/>
              </w:rPr>
              <w:t>违反本条例第九条和</w:t>
            </w:r>
            <w:r>
              <w:rPr/>
              <w:t xml:space="preserve">  </w:t>
            </w:r>
            <w:r>
              <w:rPr>
                <w:spacing w:val="14"/>
              </w:rPr>
              <w:t>第十条规定</w:t>
            </w:r>
            <w:r>
              <w:rPr>
                <w:spacing w:val="-5"/>
              </w:rPr>
              <w:t xml:space="preserve"> </w:t>
            </w:r>
            <w:r>
              <w:rPr>
                <w:spacing w:val="14"/>
              </w:rPr>
              <w:t>，未经批准从事直销活动</w:t>
            </w:r>
            <w:r>
              <w:rPr/>
              <w:t xml:space="preserve">  </w:t>
            </w:r>
            <w:r>
              <w:rPr>
                <w:spacing w:val="5"/>
              </w:rPr>
              <w:t>的，由工商行政管理部门责令改正，没</w:t>
            </w:r>
            <w:r>
              <w:rPr/>
              <w:t xml:space="preserve">  </w:t>
            </w:r>
            <w:r>
              <w:rPr>
                <w:spacing w:val="2"/>
              </w:rPr>
              <w:t>收直销产品和违法销售收入，处 5 万元</w:t>
            </w:r>
            <w:r>
              <w:rPr>
                <w:spacing w:val="6"/>
              </w:rPr>
              <w:t xml:space="preserve">  </w:t>
            </w:r>
            <w:r>
              <w:rPr/>
              <w:t>以上 30 万元以下的罚款；情节严重的，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处 30 万元以上 50 万元以下的罚款，并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依法予以取缔；构成犯罪的，依法追究</w:t>
            </w:r>
            <w:r>
              <w:rPr/>
              <w:t xml:space="preserve">  </w:t>
            </w:r>
            <w:r>
              <w:rPr>
                <w:spacing w:val="7"/>
              </w:rPr>
              <w:t>刑事责任。</w:t>
            </w:r>
          </w:p>
        </w:tc>
        <w:tc>
          <w:tcPr>
            <w:tcW w:w="709" w:type="dxa"/>
            <w:vAlign w:val="top"/>
          </w:tcPr>
          <w:p>
            <w:pPr>
              <w:pStyle w:val="TableText"/>
              <w:ind w:left="153"/>
              <w:spacing w:before="203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10" w:right="103"/>
              <w:spacing w:before="45" w:line="213" w:lineRule="auto"/>
              <w:rPr/>
            </w:pPr>
            <w:r>
              <w:rPr>
                <w:spacing w:val="11"/>
              </w:rPr>
              <w:t>违法销售收入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1"/>
              </w:rPr>
              <w:t>10 万元以</w:t>
            </w:r>
            <w:r>
              <w:rPr/>
              <w:t xml:space="preserve"> </w:t>
            </w:r>
            <w:r>
              <w:rPr>
                <w:spacing w:val="4"/>
              </w:rPr>
              <w:t>下的。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27" w:right="109" w:hanging="13"/>
              <w:spacing w:before="45" w:line="213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，没收直销产品和违法销售收入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，处 5 万元</w:t>
            </w:r>
            <w:r>
              <w:rPr/>
              <w:t xml:space="preserve"> </w:t>
            </w:r>
            <w:r>
              <w:rPr>
                <w:spacing w:val="1"/>
              </w:rPr>
              <w:t>以上 12.5 万元以下的罚款。</w:t>
            </w:r>
          </w:p>
        </w:tc>
      </w:tr>
      <w:tr>
        <w:trPr>
          <w:trHeight w:val="635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pStyle w:val="TableText"/>
              <w:ind w:left="156"/>
              <w:spacing w:before="203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10" w:right="103"/>
              <w:spacing w:before="46" w:line="213" w:lineRule="auto"/>
              <w:rPr/>
            </w:pPr>
            <w:r>
              <w:rPr>
                <w:spacing w:val="11"/>
              </w:rPr>
              <w:t>违法销售收入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1"/>
              </w:rPr>
              <w:t>10 万元以</w:t>
            </w:r>
            <w:r>
              <w:rPr/>
              <w:t xml:space="preserve"> </w:t>
            </w:r>
            <w:r>
              <w:rPr>
                <w:spacing w:val="1"/>
              </w:rPr>
              <w:t>上 20 万元以下的。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09" w:right="106" w:firstLine="4"/>
              <w:spacing w:before="46" w:line="213" w:lineRule="auto"/>
              <w:rPr/>
            </w:pPr>
            <w:r>
              <w:rPr>
                <w:spacing w:val="5"/>
              </w:rPr>
              <w:t>责令改正，没收直销产品和违法销售收入，处 12.5 万</w:t>
            </w:r>
            <w:r>
              <w:rPr/>
              <w:t xml:space="preserve"> </w:t>
            </w:r>
            <w:r>
              <w:rPr>
                <w:spacing w:val="3"/>
              </w:rPr>
              <w:t>元以上 22.5 万元以下的罚款。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22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/>
              <w:spacing w:before="82" w:line="228" w:lineRule="auto"/>
              <w:rPr/>
            </w:pPr>
            <w:r>
              <w:rPr>
                <w:spacing w:val="11"/>
              </w:rPr>
              <w:t>违法销售收入 20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1"/>
              </w:rPr>
              <w:t>万元以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09" w:right="106" w:firstLine="4"/>
              <w:spacing w:before="47" w:line="222" w:lineRule="auto"/>
              <w:jc w:val="both"/>
              <w:rPr/>
            </w:pPr>
            <w:r>
              <w:rPr>
                <w:spacing w:val="5"/>
              </w:rPr>
              <w:t>责令改正，没收直销产品和违法销售收入，处 22.5 万</w:t>
            </w:r>
            <w:r>
              <w:rPr/>
              <w:t xml:space="preserve"> </w:t>
            </w:r>
            <w:r>
              <w:rPr>
                <w:spacing w:val="2"/>
              </w:rPr>
              <w:t>元以上 30 万元以下的罚款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2"/>
              </w:rPr>
              <w:t>；情节严重的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 30 万元</w:t>
            </w:r>
            <w:r>
              <w:rPr/>
              <w:t xml:space="preserve"> </w:t>
            </w:r>
            <w:r>
              <w:rPr>
                <w:spacing w:val="4"/>
              </w:rPr>
              <w:t>以上 50 万元以下的罚款，并依法予以取缔；构成犯罪</w:t>
            </w:r>
            <w:r>
              <w:rPr/>
              <w:t xml:space="preserve"> </w:t>
            </w:r>
            <w:r>
              <w:rPr>
                <w:spacing w:val="5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</w:tr>
      <w:tr>
        <w:trPr>
          <w:trHeight w:val="127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1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24"/>
              <w:spacing w:before="82" w:line="230" w:lineRule="auto"/>
              <w:jc w:val="both"/>
              <w:rPr/>
            </w:pPr>
            <w:r>
              <w:rPr>
                <w:spacing w:val="15"/>
              </w:rPr>
              <w:t>申请人通过欺</w:t>
            </w:r>
            <w:r>
              <w:rPr>
                <w:spacing w:val="3"/>
              </w:rPr>
              <w:t xml:space="preserve"> </w:t>
            </w:r>
            <w:r>
              <w:rPr>
                <w:spacing w:val="13"/>
              </w:rPr>
              <w:t>骗</w:t>
            </w:r>
            <w:r>
              <w:rPr>
                <w:spacing w:val="-23"/>
              </w:rPr>
              <w:t xml:space="preserve"> </w:t>
            </w:r>
            <w:r>
              <w:rPr>
                <w:spacing w:val="13"/>
              </w:rPr>
              <w:t>、贿赂等手段取</w:t>
            </w:r>
            <w:r>
              <w:rPr/>
              <w:t xml:space="preserve"> </w:t>
            </w:r>
            <w:r>
              <w:rPr>
                <w:spacing w:val="6"/>
              </w:rPr>
              <w:t>得许可的。</w:t>
            </w:r>
          </w:p>
        </w:tc>
        <w:tc>
          <w:tcPr>
            <w:tcW w:w="3535" w:type="dxa"/>
            <w:vAlign w:val="top"/>
            <w:vMerge w:val="restart"/>
            <w:tcBorders>
              <w:bottom w:val="nil"/>
            </w:tcBorders>
          </w:tcPr>
          <w:p>
            <w:pPr>
              <w:spacing w:line="3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4" w:firstLine="400"/>
              <w:spacing w:before="82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第四十条  </w:t>
            </w:r>
            <w:r>
              <w:rPr>
                <w:spacing w:val="9"/>
              </w:rPr>
              <w:t>申请人通过欺骗、贿赂</w:t>
            </w:r>
            <w:r>
              <w:rPr/>
              <w:t xml:space="preserve"> </w:t>
            </w:r>
            <w:r>
              <w:rPr>
                <w:spacing w:val="17"/>
              </w:rPr>
              <w:t>等手段取得本条例第九条和第十条设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定的许可的，由工商行政管理部门没收</w:t>
            </w:r>
            <w:r>
              <w:rPr/>
              <w:t xml:space="preserve"> </w:t>
            </w:r>
            <w:r>
              <w:rPr>
                <w:spacing w:val="2"/>
              </w:rPr>
              <w:t>直销产品和违法销售收入，处 5 万元以</w:t>
            </w:r>
            <w:r>
              <w:rPr>
                <w:spacing w:val="16"/>
              </w:rPr>
              <w:t xml:space="preserve"> </w:t>
            </w:r>
            <w:r>
              <w:rPr>
                <w:spacing w:val="3"/>
              </w:rPr>
              <w:t>上 30 万元以下的罚款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由国务院商务</w:t>
            </w:r>
            <w:r>
              <w:rPr/>
              <w:t xml:space="preserve"> </w:t>
            </w:r>
            <w:r>
              <w:rPr>
                <w:spacing w:val="5"/>
              </w:rPr>
              <w:t>主管部门撤销其相应的许可，申请人不</w:t>
            </w:r>
            <w:r>
              <w:rPr/>
              <w:t xml:space="preserve"> </w:t>
            </w:r>
            <w:r>
              <w:rPr>
                <w:spacing w:val="2"/>
              </w:rPr>
              <w:t>得再提出申请</w:t>
            </w:r>
            <w:r>
              <w:rPr>
                <w:spacing w:val="-2"/>
              </w:rPr>
              <w:t xml:space="preserve"> </w:t>
            </w:r>
            <w:r>
              <w:rPr>
                <w:spacing w:val="2"/>
              </w:rPr>
              <w:t>；情节严重的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 30 万</w:t>
            </w:r>
            <w:r>
              <w:rPr/>
              <w:t xml:space="preserve"> </w:t>
            </w:r>
            <w:r>
              <w:rPr>
                <w:spacing w:val="4"/>
              </w:rPr>
              <w:t>元以上 50 万元以下的罚款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4"/>
              </w:rPr>
              <w:t>，并依法予</w:t>
            </w:r>
            <w:r>
              <w:rPr/>
              <w:t xml:space="preserve"> </w:t>
            </w:r>
            <w:r>
              <w:rPr>
                <w:spacing w:val="5"/>
              </w:rPr>
              <w:t>以取缔；构成犯罪的，依法追究刑事责</w:t>
            </w:r>
            <w:r>
              <w:rPr/>
              <w:t xml:space="preserve"> </w:t>
            </w:r>
            <w:r>
              <w:rPr>
                <w:spacing w:val="3"/>
              </w:rPr>
              <w:t>任。</w:t>
            </w:r>
          </w:p>
        </w:tc>
        <w:tc>
          <w:tcPr>
            <w:tcW w:w="709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22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/>
              <w:spacing w:before="81" w:line="228" w:lineRule="auto"/>
              <w:rPr/>
            </w:pPr>
            <w:r>
              <w:rPr>
                <w:spacing w:val="11"/>
              </w:rPr>
              <w:t>违法销售收入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1"/>
              </w:rPr>
              <w:t>10 万元以</w:t>
            </w:r>
            <w:r>
              <w:rPr/>
              <w:t xml:space="preserve"> </w:t>
            </w:r>
            <w:r>
              <w:rPr>
                <w:spacing w:val="4"/>
              </w:rPr>
              <w:t>下的。</w:t>
            </w:r>
          </w:p>
        </w:tc>
        <w:tc>
          <w:tcPr>
            <w:tcW w:w="4844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3"/>
              <w:spacing w:before="82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，没收直销产品和违法销售收入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，处 5 万元</w:t>
            </w:r>
            <w:r>
              <w:rPr/>
              <w:t xml:space="preserve"> </w:t>
            </w:r>
            <w:r>
              <w:rPr>
                <w:spacing w:val="1"/>
              </w:rPr>
              <w:t>以上 12.5 万元以下的罚款。</w:t>
            </w:r>
          </w:p>
        </w:tc>
      </w:tr>
      <w:tr>
        <w:trPr>
          <w:trHeight w:val="1331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4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6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22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/>
              <w:spacing w:before="82" w:line="227" w:lineRule="auto"/>
              <w:rPr/>
            </w:pPr>
            <w:r>
              <w:rPr>
                <w:spacing w:val="11"/>
              </w:rPr>
              <w:t>违法销售收入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1"/>
              </w:rPr>
              <w:t>10 万元以</w:t>
            </w:r>
            <w:r>
              <w:rPr/>
              <w:t xml:space="preserve"> </w:t>
            </w:r>
            <w:r>
              <w:rPr>
                <w:spacing w:val="1"/>
              </w:rPr>
              <w:t>上 20 万元以下的。</w:t>
            </w:r>
          </w:p>
        </w:tc>
        <w:tc>
          <w:tcPr>
            <w:tcW w:w="4844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4"/>
              <w:spacing w:before="82" w:line="227" w:lineRule="auto"/>
              <w:rPr/>
            </w:pPr>
            <w:r>
              <w:rPr>
                <w:spacing w:val="5"/>
              </w:rPr>
              <w:t>责令改正，没收直销产品和违法销售收入，处 12.5 万</w:t>
            </w:r>
            <w:r>
              <w:rPr/>
              <w:t xml:space="preserve"> </w:t>
            </w:r>
            <w:r>
              <w:rPr>
                <w:spacing w:val="3"/>
              </w:rPr>
              <w:t>元以上 22.5 万元以下的罚款。</w:t>
            </w:r>
          </w:p>
        </w:tc>
      </w:tr>
      <w:tr>
        <w:trPr>
          <w:trHeight w:val="1355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22" w:type="dxa"/>
            <w:vAlign w:val="top"/>
          </w:tcPr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/>
              <w:spacing w:before="82" w:line="228" w:lineRule="auto"/>
              <w:rPr/>
            </w:pPr>
            <w:r>
              <w:rPr>
                <w:spacing w:val="11"/>
              </w:rPr>
              <w:t>违法销售收入 20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1"/>
              </w:rPr>
              <w:t>万元以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09" w:right="106" w:firstLine="4"/>
              <w:spacing w:before="96" w:line="229" w:lineRule="auto"/>
              <w:jc w:val="both"/>
              <w:rPr/>
            </w:pPr>
            <w:r>
              <w:rPr>
                <w:spacing w:val="5"/>
              </w:rPr>
              <w:t>责令改正，没收直销产品和违法销售收入，处 22.5 万</w:t>
            </w:r>
            <w:r>
              <w:rPr/>
              <w:t xml:space="preserve"> </w:t>
            </w:r>
            <w:r>
              <w:rPr>
                <w:spacing w:val="2"/>
              </w:rPr>
              <w:t>元以上 30 万元以下的罚款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2"/>
              </w:rPr>
              <w:t>；情节严重的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 30 万元</w:t>
            </w:r>
            <w:r>
              <w:rPr/>
              <w:t xml:space="preserve"> </w:t>
            </w:r>
            <w:r>
              <w:rPr>
                <w:spacing w:val="4"/>
              </w:rPr>
              <w:t>以上 50 万元以下的罚款，并依法予以取缔；构成犯罪</w:t>
            </w:r>
            <w:r>
              <w:rPr/>
              <w:t xml:space="preserve"> </w:t>
            </w:r>
            <w:r>
              <w:rPr>
                <w:spacing w:val="5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28"/>
          <w:pgSz w:w="16839" w:h="11905"/>
          <w:pgMar w:top="1011" w:right="57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8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1878"/>
        <w:gridCol w:w="3535"/>
        <w:gridCol w:w="709"/>
        <w:gridCol w:w="2422"/>
        <w:gridCol w:w="4844"/>
      </w:tblGrid>
      <w:tr>
        <w:trPr>
          <w:trHeight w:val="95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/>
              <w:spacing w:before="81" w:line="230" w:lineRule="auto"/>
              <w:jc w:val="both"/>
              <w:rPr/>
            </w:pPr>
            <w:r>
              <w:rPr>
                <w:spacing w:val="17"/>
              </w:rPr>
              <w:t>直销企业重大登记</w:t>
            </w:r>
            <w:r>
              <w:rPr/>
              <w:t xml:space="preserve"> </w:t>
            </w:r>
            <w:r>
              <w:rPr>
                <w:spacing w:val="17"/>
              </w:rPr>
              <w:t>内容发生变更未按</w:t>
            </w:r>
            <w:r>
              <w:rPr>
                <w:spacing w:val="1"/>
              </w:rPr>
              <w:t xml:space="preserve"> </w:t>
            </w:r>
            <w:r>
              <w:rPr>
                <w:spacing w:val="17"/>
              </w:rPr>
              <w:t>程序报国务院商务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主管部门批准的。</w:t>
            </w:r>
          </w:p>
        </w:tc>
        <w:tc>
          <w:tcPr>
            <w:tcW w:w="3535" w:type="dxa"/>
            <w:vAlign w:val="top"/>
            <w:vMerge w:val="restart"/>
            <w:tcBorders>
              <w:bottom w:val="nil"/>
            </w:tcBorders>
          </w:tcPr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4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第四十一条</w:t>
            </w:r>
            <w:r>
              <w:rPr>
                <w:b/>
                <w:bCs/>
                <w:spacing w:val="60"/>
              </w:rPr>
              <w:t xml:space="preserve"> </w:t>
            </w:r>
            <w:r>
              <w:rPr>
                <w:spacing w:val="10"/>
              </w:rPr>
              <w:t>直销企业违反本条例</w:t>
            </w:r>
            <w:r>
              <w:rPr/>
              <w:t xml:space="preserve"> </w:t>
            </w:r>
            <w:r>
              <w:rPr>
                <w:spacing w:val="5"/>
              </w:rPr>
              <w:t>第十一条规定的，由工商行政管理部门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，处 3 万元以上 30 万元</w:t>
            </w:r>
            <w:r>
              <w:rPr>
                <w:spacing w:val="2"/>
              </w:rPr>
              <w:t>以下</w:t>
            </w:r>
            <w:r>
              <w:rPr/>
              <w:t xml:space="preserve"> </w:t>
            </w:r>
            <w:r>
              <w:rPr>
                <w:spacing w:val="5"/>
              </w:rPr>
              <w:t>的罚款；对不再符合直销经营许可条件</w:t>
            </w:r>
            <w:r>
              <w:rPr/>
              <w:t xml:space="preserve"> </w:t>
            </w:r>
            <w:r>
              <w:rPr>
                <w:spacing w:val="5"/>
              </w:rPr>
              <w:t>的，由国务院商务主管部门吊销其直销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经营许可证。</w:t>
            </w:r>
          </w:p>
        </w:tc>
        <w:tc>
          <w:tcPr>
            <w:tcW w:w="70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25" w:right="103" w:firstLine="4"/>
              <w:spacing w:before="51" w:line="219" w:lineRule="auto"/>
              <w:jc w:val="both"/>
              <w:rPr/>
            </w:pPr>
            <w:r>
              <w:rPr>
                <w:spacing w:val="8"/>
              </w:rPr>
              <w:t>内容发生重大变更未报批</w:t>
            </w:r>
            <w:r>
              <w:rPr>
                <w:spacing w:val="1"/>
              </w:rPr>
              <w:t xml:space="preserve"> </w:t>
            </w:r>
            <w:r>
              <w:rPr>
                <w:spacing w:val="20"/>
              </w:rPr>
              <w:t>的时间持续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20"/>
              </w:rPr>
              <w:t>6 个月以下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844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，处 3 万元以上 11.1 万元以下的罚款。</w:t>
            </w:r>
          </w:p>
        </w:tc>
      </w:tr>
      <w:tr>
        <w:trPr>
          <w:trHeight w:val="960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6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11" w:right="106" w:firstLine="18"/>
              <w:spacing w:before="53" w:line="220" w:lineRule="auto"/>
              <w:jc w:val="both"/>
              <w:rPr/>
            </w:pPr>
            <w:r>
              <w:rPr>
                <w:spacing w:val="8"/>
              </w:rPr>
              <w:t>内容发生重大变更未报批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的时间持续 6 个月以上一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年以下的。</w:t>
            </w:r>
          </w:p>
        </w:tc>
        <w:tc>
          <w:tcPr>
            <w:tcW w:w="4844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，处 11.1 万元以上 21.9 万元以下的罚款。</w:t>
            </w:r>
          </w:p>
        </w:tc>
      </w:tr>
      <w:tr>
        <w:trPr>
          <w:trHeight w:val="1275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22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9" w:right="106" w:firstLine="10"/>
              <w:spacing w:before="81" w:line="227" w:lineRule="auto"/>
              <w:rPr/>
            </w:pPr>
            <w:r>
              <w:rPr>
                <w:spacing w:val="8"/>
              </w:rPr>
              <w:t>内容发生重大变更未报批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时间持续 1 年以上的。</w:t>
            </w:r>
          </w:p>
        </w:tc>
        <w:tc>
          <w:tcPr>
            <w:tcW w:w="4844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，处 21.9 万元以上 30 万元以下的罚款。</w:t>
            </w:r>
          </w:p>
        </w:tc>
      </w:tr>
      <w:tr>
        <w:trPr>
          <w:trHeight w:val="146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9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07" w:firstLine="3"/>
              <w:spacing w:before="82" w:line="231" w:lineRule="auto"/>
              <w:jc w:val="both"/>
              <w:rPr/>
            </w:pPr>
            <w:r>
              <w:rPr>
                <w:spacing w:val="17"/>
              </w:rPr>
              <w:t>直销企业违反规定</w:t>
            </w:r>
            <w:r>
              <w:rPr/>
              <w:t xml:space="preserve"> </w:t>
            </w:r>
            <w:r>
              <w:rPr>
                <w:spacing w:val="17"/>
              </w:rPr>
              <w:t>超出直销产品范围</w:t>
            </w:r>
            <w:r>
              <w:rPr>
                <w:spacing w:val="4"/>
              </w:rPr>
              <w:t xml:space="preserve"> </w:t>
            </w:r>
            <w:r>
              <w:rPr>
                <w:spacing w:val="17"/>
              </w:rPr>
              <w:t>从事直销经营活动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3535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45" w:firstLine="400"/>
              <w:spacing w:before="82" w:line="231" w:lineRule="auto"/>
              <w:rPr/>
            </w:pPr>
            <w:r>
              <w:rPr>
                <w:b/>
                <w:bCs/>
                <w:spacing w:val="12"/>
              </w:rPr>
              <w:t>第四十二条 </w:t>
            </w:r>
            <w:r>
              <w:rPr>
                <w:spacing w:val="12"/>
              </w:rPr>
              <w:t>直销企业违反规定</w:t>
            </w:r>
            <w:r>
              <w:rPr>
                <w:spacing w:val="-8"/>
              </w:rPr>
              <w:t xml:space="preserve"> </w:t>
            </w:r>
            <w:r>
              <w:rPr>
                <w:spacing w:val="12"/>
              </w:rPr>
              <w:t>，</w:t>
            </w:r>
            <w:r>
              <w:rPr/>
              <w:t xml:space="preserve"> </w:t>
            </w:r>
            <w:r>
              <w:rPr>
                <w:spacing w:val="17"/>
              </w:rPr>
              <w:t>超出直销产品范围从事直销经营活动</w:t>
            </w:r>
            <w:r>
              <w:rPr>
                <w:spacing w:val="1"/>
              </w:rPr>
              <w:t xml:space="preserve">  </w:t>
            </w:r>
            <w:r>
              <w:rPr>
                <w:spacing w:val="5"/>
              </w:rPr>
              <w:t>的，由工商行政管理部门责令改正，没</w:t>
            </w:r>
            <w:r>
              <w:rPr/>
              <w:t xml:space="preserve">  </w:t>
            </w:r>
            <w:r>
              <w:rPr>
                <w:spacing w:val="2"/>
              </w:rPr>
              <w:t>收直销产品和违法销售收入，处 5 万元</w:t>
            </w:r>
            <w:r>
              <w:rPr>
                <w:spacing w:val="6"/>
              </w:rPr>
              <w:t xml:space="preserve">  </w:t>
            </w:r>
            <w:r>
              <w:rPr/>
              <w:t>以上 30 万元以下的罚款；情节严重的，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处 30 万元以上 50 万元以下的罚款，由</w:t>
            </w:r>
            <w:r>
              <w:rPr>
                <w:spacing w:val="3"/>
              </w:rPr>
              <w:t xml:space="preserve">  </w:t>
            </w:r>
            <w:r>
              <w:rPr>
                <w:spacing w:val="17"/>
              </w:rPr>
              <w:t>工商行政管理部门吊销有违法经营行</w:t>
            </w:r>
            <w:r>
              <w:rPr>
                <w:spacing w:val="1"/>
              </w:rPr>
              <w:t xml:space="preserve">  </w:t>
            </w:r>
            <w:r>
              <w:rPr>
                <w:spacing w:val="17"/>
              </w:rPr>
              <w:t>为的直销企业分支机构的营业执照直</w:t>
            </w:r>
            <w:r>
              <w:rPr>
                <w:spacing w:val="1"/>
              </w:rPr>
              <w:t xml:space="preserve">  </w:t>
            </w:r>
            <w:r>
              <w:rPr>
                <w:spacing w:val="17"/>
              </w:rPr>
              <w:t>至由国务院商务主管部门吊销直销企</w:t>
            </w:r>
            <w:r>
              <w:rPr>
                <w:spacing w:val="1"/>
              </w:rPr>
              <w:t xml:space="preserve">  </w:t>
            </w:r>
            <w:r>
              <w:rPr>
                <w:spacing w:val="8"/>
              </w:rPr>
              <w:t>业的直销经营许可证。</w:t>
            </w:r>
          </w:p>
        </w:tc>
        <w:tc>
          <w:tcPr>
            <w:tcW w:w="709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22" w:type="dxa"/>
            <w:vAlign w:val="top"/>
          </w:tcPr>
          <w:p>
            <w:pPr>
              <w:spacing w:line="3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/>
              <w:spacing w:before="81" w:line="228" w:lineRule="auto"/>
              <w:rPr/>
            </w:pPr>
            <w:r>
              <w:rPr>
                <w:spacing w:val="11"/>
              </w:rPr>
              <w:t>违法销售收入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1"/>
              </w:rPr>
              <w:t>10 万元以</w:t>
            </w:r>
            <w:r>
              <w:rPr/>
              <w:t xml:space="preserve"> </w:t>
            </w:r>
            <w:r>
              <w:rPr>
                <w:spacing w:val="4"/>
              </w:rPr>
              <w:t>下的。</w:t>
            </w:r>
          </w:p>
        </w:tc>
        <w:tc>
          <w:tcPr>
            <w:tcW w:w="4844" w:type="dxa"/>
            <w:vAlign w:val="top"/>
          </w:tcPr>
          <w:p>
            <w:pPr>
              <w:spacing w:line="3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3"/>
              <w:spacing w:before="82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，没收直销产品和违法销售收入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，处 5 万元</w:t>
            </w:r>
            <w:r>
              <w:rPr/>
              <w:t xml:space="preserve"> </w:t>
            </w:r>
            <w:r>
              <w:rPr>
                <w:spacing w:val="1"/>
              </w:rPr>
              <w:t>以上 12.5 万元以下的罚款。</w:t>
            </w:r>
          </w:p>
        </w:tc>
      </w:tr>
      <w:tr>
        <w:trPr>
          <w:trHeight w:val="136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6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22" w:type="dxa"/>
            <w:vAlign w:val="top"/>
          </w:tcPr>
          <w:p>
            <w:pPr>
              <w:spacing w:line="3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/>
              <w:spacing w:before="81" w:line="229" w:lineRule="auto"/>
              <w:rPr/>
            </w:pPr>
            <w:r>
              <w:rPr>
                <w:spacing w:val="11"/>
              </w:rPr>
              <w:t>违法销售收入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1"/>
              </w:rPr>
              <w:t>10 万元以</w:t>
            </w:r>
            <w:r>
              <w:rPr/>
              <w:t xml:space="preserve"> </w:t>
            </w:r>
            <w:r>
              <w:rPr/>
              <w:t>上 20 万以下的。</w:t>
            </w:r>
          </w:p>
        </w:tc>
        <w:tc>
          <w:tcPr>
            <w:tcW w:w="4844" w:type="dxa"/>
            <w:vAlign w:val="top"/>
          </w:tcPr>
          <w:p>
            <w:pPr>
              <w:spacing w:line="3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4"/>
              <w:spacing w:before="81" w:line="229" w:lineRule="auto"/>
              <w:rPr/>
            </w:pPr>
            <w:r>
              <w:rPr>
                <w:spacing w:val="5"/>
              </w:rPr>
              <w:t>责令改正，没收直销产品和违法销售收入，处 12.5 万</w:t>
            </w:r>
            <w:r>
              <w:rPr/>
              <w:t xml:space="preserve"> </w:t>
            </w:r>
            <w:r>
              <w:rPr>
                <w:spacing w:val="3"/>
              </w:rPr>
              <w:t>元以上 22.5 万元以下的罚款。</w:t>
            </w:r>
          </w:p>
        </w:tc>
      </w:tr>
      <w:tr>
        <w:trPr>
          <w:trHeight w:val="1470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22" w:type="dxa"/>
            <w:vAlign w:val="top"/>
          </w:tcPr>
          <w:p>
            <w:pPr>
              <w:spacing w:line="3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/>
              <w:spacing w:before="82" w:line="228" w:lineRule="auto"/>
              <w:rPr/>
            </w:pPr>
            <w:r>
              <w:rPr>
                <w:spacing w:val="11"/>
              </w:rPr>
              <w:t>违法销售收入 20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1"/>
              </w:rPr>
              <w:t>万元以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09" w:right="106" w:firstLine="4"/>
              <w:spacing w:before="153" w:line="229" w:lineRule="auto"/>
              <w:jc w:val="both"/>
              <w:rPr/>
            </w:pPr>
            <w:r>
              <w:rPr>
                <w:spacing w:val="5"/>
              </w:rPr>
              <w:t>责令改正，没收直销产品和违法销售收入，处 22.5 万</w:t>
            </w:r>
            <w:r>
              <w:rPr/>
              <w:t xml:space="preserve"> </w:t>
            </w:r>
            <w:r>
              <w:rPr>
                <w:spacing w:val="2"/>
              </w:rPr>
              <w:t>元以上 30 万元以下的罚款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2"/>
              </w:rPr>
              <w:t>；情节严重的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 30 万元</w:t>
            </w:r>
            <w:r>
              <w:rPr/>
              <w:t xml:space="preserve"> </w:t>
            </w:r>
            <w:r>
              <w:rPr>
                <w:spacing w:val="4"/>
              </w:rPr>
              <w:t>以上 50 万元以下的罚款，并依法予以取缔；构成犯罪</w:t>
            </w:r>
            <w:r>
              <w:rPr/>
              <w:t xml:space="preserve"> </w:t>
            </w:r>
            <w:r>
              <w:rPr>
                <w:spacing w:val="5"/>
              </w:rPr>
              <w:t>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29"/>
          <w:pgSz w:w="16839" w:h="11905"/>
          <w:pgMar w:top="1011" w:right="57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8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1878"/>
        <w:gridCol w:w="3535"/>
        <w:gridCol w:w="709"/>
        <w:gridCol w:w="2422"/>
        <w:gridCol w:w="4844"/>
      </w:tblGrid>
      <w:tr>
        <w:trPr>
          <w:trHeight w:val="113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/>
              <w:spacing w:before="82" w:line="230" w:lineRule="auto"/>
              <w:jc w:val="both"/>
              <w:rPr/>
            </w:pPr>
            <w:r>
              <w:rPr>
                <w:spacing w:val="17"/>
              </w:rPr>
              <w:t>直销企业及其直销</w:t>
            </w:r>
            <w:r>
              <w:rPr/>
              <w:t xml:space="preserve"> </w:t>
            </w:r>
            <w:r>
              <w:rPr>
                <w:spacing w:val="13"/>
              </w:rPr>
              <w:t>员有欺骗</w:t>
            </w:r>
            <w:r>
              <w:rPr>
                <w:spacing w:val="-23"/>
              </w:rPr>
              <w:t xml:space="preserve"> </w:t>
            </w:r>
            <w:r>
              <w:rPr>
                <w:spacing w:val="13"/>
              </w:rPr>
              <w:t>、误导等</w:t>
            </w:r>
            <w:r>
              <w:rPr/>
              <w:t xml:space="preserve"> </w:t>
            </w:r>
            <w:r>
              <w:rPr>
                <w:spacing w:val="46"/>
              </w:rPr>
              <w:t>宣传和推销行为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535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64" w:firstLine="400"/>
              <w:spacing w:before="191" w:line="231" w:lineRule="auto"/>
              <w:jc w:val="both"/>
              <w:rPr/>
            </w:pPr>
            <w:r>
              <w:rPr>
                <w:b/>
                <w:bCs/>
                <w:spacing w:val="10"/>
              </w:rPr>
              <w:t>第四十三条</w:t>
            </w:r>
            <w:r>
              <w:rPr>
                <w:b/>
                <w:bCs/>
                <w:spacing w:val="60"/>
              </w:rPr>
              <w:t xml:space="preserve"> </w:t>
            </w:r>
            <w:r>
              <w:rPr>
                <w:spacing w:val="10"/>
              </w:rPr>
              <w:t>直销企业及其直销员</w:t>
            </w:r>
            <w:r>
              <w:rPr/>
              <w:t xml:space="preserve">  </w:t>
            </w:r>
            <w:r>
              <w:rPr>
                <w:spacing w:val="5"/>
              </w:rPr>
              <w:t>违反本条例规定，有欺骗、误导等宣传</w:t>
            </w:r>
            <w:r>
              <w:rPr/>
              <w:t xml:space="preserve">  </w:t>
            </w:r>
            <w:r>
              <w:rPr>
                <w:spacing w:val="5"/>
              </w:rPr>
              <w:t>和推销行为的，对直销企业，由工商行</w:t>
            </w:r>
            <w:r>
              <w:rPr/>
              <w:t xml:space="preserve">  </w:t>
            </w:r>
            <w:r>
              <w:rPr>
                <w:spacing w:val="4"/>
              </w:rPr>
              <w:t>政管理部门处 3 万元以上 10 万元以下</w:t>
            </w:r>
            <w:r>
              <w:rPr>
                <w:spacing w:val="7"/>
              </w:rPr>
              <w:t xml:space="preserve">  </w:t>
            </w:r>
            <w:r>
              <w:rPr>
                <w:spacing w:val="2"/>
              </w:rPr>
              <w:t>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 10 万元以上</w:t>
            </w:r>
            <w:r>
              <w:rPr/>
              <w:t xml:space="preserve">  </w:t>
            </w:r>
            <w:r>
              <w:rPr>
                <w:spacing w:val="6"/>
              </w:rPr>
              <w:t>30 万元以下的罚款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由工商行政管理</w:t>
            </w:r>
            <w:r>
              <w:rPr/>
              <w:t xml:space="preserve">  </w:t>
            </w:r>
            <w:r>
              <w:rPr>
                <w:spacing w:val="17"/>
              </w:rPr>
              <w:t>部门吊销有违法经营行为的直销企业</w:t>
            </w:r>
            <w:r>
              <w:rPr>
                <w:spacing w:val="1"/>
              </w:rPr>
              <w:t xml:space="preserve">  </w:t>
            </w:r>
            <w:r>
              <w:rPr>
                <w:spacing w:val="17"/>
              </w:rPr>
              <w:t>分支机构的营业执照直至由国务院商</w:t>
            </w:r>
            <w:r>
              <w:rPr>
                <w:spacing w:val="1"/>
              </w:rPr>
              <w:t xml:space="preserve">  </w:t>
            </w:r>
            <w:r>
              <w:rPr>
                <w:spacing w:val="17"/>
              </w:rPr>
              <w:t>务主管部门吊销直销企业的直销经营</w:t>
            </w:r>
            <w:r>
              <w:rPr>
                <w:spacing w:val="1"/>
              </w:rPr>
              <w:t xml:space="preserve">  </w:t>
            </w:r>
            <w:r>
              <w:rPr>
                <w:spacing w:val="5"/>
              </w:rPr>
              <w:t>许可证。对直销员，由工商行政管理部</w:t>
            </w:r>
            <w:r>
              <w:rPr/>
              <w:t xml:space="preserve">  </w:t>
            </w:r>
            <w:r>
              <w:rPr>
                <w:spacing w:val="3"/>
              </w:rPr>
              <w:t>门处 5 万元以下的罚款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；情节严重的，</w:t>
            </w:r>
            <w:r>
              <w:rPr/>
              <w:t xml:space="preserve"> </w:t>
            </w:r>
            <w:r>
              <w:rPr>
                <w:spacing w:val="9"/>
              </w:rPr>
              <w:t>责令直销企业撤销其直销员资格。</w:t>
            </w:r>
          </w:p>
        </w:tc>
        <w:tc>
          <w:tcPr>
            <w:tcW w:w="709" w:type="dxa"/>
            <w:vAlign w:val="top"/>
          </w:tcPr>
          <w:p>
            <w:pPr>
              <w:spacing w:line="3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25" w:right="106" w:hanging="15"/>
              <w:spacing w:before="301" w:line="228" w:lineRule="auto"/>
              <w:rPr/>
            </w:pPr>
            <w:r>
              <w:rPr>
                <w:spacing w:val="5"/>
              </w:rPr>
              <w:t>违法销售收入 5 万元以下</w:t>
            </w:r>
            <w:r>
              <w:rPr>
                <w:spacing w:val="10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12" w:right="106" w:hanging="2"/>
              <w:spacing w:before="299" w:line="227" w:lineRule="auto"/>
              <w:rPr/>
            </w:pPr>
            <w:r>
              <w:rPr>
                <w:spacing w:val="5"/>
              </w:rPr>
              <w:t>对直销企业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，处 3 万元以上 5.1 万元以下的</w:t>
            </w:r>
            <w:r>
              <w:rPr>
                <w:spacing w:val="4"/>
              </w:rPr>
              <w:t>罚款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；对</w:t>
            </w:r>
            <w:r>
              <w:rPr/>
              <w:t xml:space="preserve"> </w:t>
            </w:r>
            <w:r>
              <w:rPr>
                <w:spacing w:val="2"/>
              </w:rPr>
              <w:t>直销员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，处 1.5 万元以下的罚款。</w:t>
            </w:r>
          </w:p>
        </w:tc>
      </w:tr>
      <w:tr>
        <w:trPr>
          <w:trHeight w:val="1102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6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10"/>
              <w:spacing w:before="280" w:line="208" w:lineRule="auto"/>
              <w:rPr/>
            </w:pPr>
            <w:r>
              <w:rPr>
                <w:spacing w:val="5"/>
              </w:rPr>
              <w:t>违法销售收入 5 万元以上</w:t>
            </w:r>
          </w:p>
          <w:p>
            <w:pPr>
              <w:pStyle w:val="TableText"/>
              <w:ind w:left="120"/>
              <w:spacing w:before="34" w:line="208" w:lineRule="auto"/>
              <w:rPr/>
            </w:pPr>
            <w:r>
              <w:rPr/>
              <w:t>10 万元以下的。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12" w:right="106" w:hanging="2"/>
              <w:spacing w:before="280" w:line="228" w:lineRule="auto"/>
              <w:rPr/>
            </w:pPr>
            <w:r>
              <w:rPr>
                <w:spacing w:val="3"/>
              </w:rPr>
              <w:t>对直销企业，处 5.1 万元以上 10 万元以下的罚款；对</w:t>
            </w:r>
            <w:r>
              <w:rPr>
                <w:spacing w:val="17"/>
              </w:rPr>
              <w:t xml:space="preserve"> </w:t>
            </w:r>
            <w:r>
              <w:rPr>
                <w:spacing w:val="2"/>
              </w:rPr>
              <w:t>直销员</w:t>
            </w:r>
            <w:r>
              <w:rPr>
                <w:spacing w:val="-22"/>
              </w:rPr>
              <w:t xml:space="preserve"> </w:t>
            </w:r>
            <w:r>
              <w:rPr>
                <w:spacing w:val="2"/>
              </w:rPr>
              <w:t>，处 1.5 万元以上 3.5 万元以下的罚款。</w:t>
            </w:r>
          </w:p>
        </w:tc>
      </w:tr>
      <w:tr>
        <w:trPr>
          <w:trHeight w:val="1819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56" w:lineRule="auto"/>
              <w:rPr>
                <w:rFonts w:ascii="Arial"/>
                <w:sz w:val="21"/>
              </w:rPr>
            </w:pPr>
            <w:r/>
          </w:p>
          <w:p>
            <w:pPr>
              <w:spacing w:line="3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22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/>
              <w:spacing w:before="82" w:line="228" w:lineRule="auto"/>
              <w:rPr/>
            </w:pPr>
            <w:r>
              <w:rPr>
                <w:spacing w:val="11"/>
              </w:rPr>
              <w:t>违法销售收入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spacing w:val="11"/>
              </w:rPr>
              <w:t>10 万元以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10" w:right="106"/>
              <w:spacing w:before="322" w:line="230" w:lineRule="auto"/>
              <w:rPr/>
            </w:pPr>
            <w:r>
              <w:rPr>
                <w:spacing w:val="5"/>
              </w:rPr>
              <w:t>对直销企业处以10 万元以上 30 万元以下的罚款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吊</w:t>
            </w:r>
            <w:r>
              <w:rPr/>
              <w:t xml:space="preserve"> </w:t>
            </w:r>
            <w:r>
              <w:rPr>
                <w:spacing w:val="9"/>
              </w:rPr>
              <w:t>销有违法经营行为的直销企业分支机构的营业执照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/>
              <w:t xml:space="preserve"> </w:t>
            </w:r>
            <w:r>
              <w:rPr>
                <w:spacing w:val="5"/>
              </w:rPr>
              <w:t>对直销员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，处 3.5 万元以上 5 万元以</w:t>
            </w:r>
            <w:r>
              <w:rPr>
                <w:spacing w:val="4"/>
              </w:rPr>
              <w:t>下罚款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，责令直</w:t>
            </w:r>
            <w:r>
              <w:rPr/>
              <w:t xml:space="preserve"> </w:t>
            </w:r>
            <w:r>
              <w:rPr>
                <w:spacing w:val="8"/>
              </w:rPr>
              <w:t>销企业撤销其直销员资格。</w:t>
            </w:r>
          </w:p>
        </w:tc>
      </w:tr>
      <w:tr>
        <w:trPr>
          <w:trHeight w:val="1257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2"/>
              <w:spacing w:before="81" w:line="170" w:lineRule="auto"/>
              <w:rPr/>
            </w:pPr>
            <w:r>
              <w:rPr/>
              <w:t>6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/>
              <w:spacing w:before="82" w:line="229" w:lineRule="auto"/>
              <w:jc w:val="both"/>
              <w:rPr/>
            </w:pPr>
            <w:r>
              <w:rPr>
                <w:spacing w:val="17"/>
              </w:rPr>
              <w:t>直销企业及其分支</w:t>
            </w:r>
            <w:r>
              <w:rPr/>
              <w:t xml:space="preserve"> </w:t>
            </w:r>
            <w:r>
              <w:rPr>
                <w:spacing w:val="17"/>
              </w:rPr>
              <w:t>机构违反规定招募</w:t>
            </w:r>
            <w:r>
              <w:rPr/>
              <w:t xml:space="preserve"> </w:t>
            </w:r>
            <w:r>
              <w:rPr>
                <w:spacing w:val="6"/>
              </w:rPr>
              <w:t>直销员的。</w:t>
            </w:r>
          </w:p>
        </w:tc>
        <w:tc>
          <w:tcPr>
            <w:tcW w:w="3535" w:type="dxa"/>
            <w:vAlign w:val="top"/>
            <w:vMerge w:val="restart"/>
            <w:tcBorders>
              <w:bottom w:val="nil"/>
            </w:tcBorders>
          </w:tcPr>
          <w:p>
            <w:pPr>
              <w:spacing w:line="4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2" w:firstLine="400"/>
              <w:spacing w:before="81" w:line="231" w:lineRule="auto"/>
              <w:rPr/>
            </w:pPr>
            <w:r>
              <w:rPr>
                <w:b/>
                <w:bCs/>
                <w:spacing w:val="13"/>
              </w:rPr>
              <w:t>第四十四条 </w:t>
            </w:r>
            <w:r>
              <w:rPr>
                <w:spacing w:val="13"/>
              </w:rPr>
              <w:t>直销企业及其分支机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构违反本条例规定招募直销员的，由工</w:t>
            </w:r>
            <w:r>
              <w:rPr/>
              <w:t xml:space="preserve"> </w:t>
            </w:r>
            <w:r>
              <w:rPr>
                <w:spacing w:val="2"/>
              </w:rPr>
              <w:t>商行政管理部门责令改正，处 3 万元以</w:t>
            </w:r>
            <w:r>
              <w:rPr>
                <w:spacing w:val="16"/>
              </w:rPr>
              <w:t xml:space="preserve"> </w:t>
            </w:r>
            <w:r>
              <w:rPr>
                <w:spacing w:val="3"/>
              </w:rPr>
              <w:t>上 10 万元以下的罚款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；情节严重的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处 10 万元以上 30 万元以下的罚款，由</w:t>
            </w:r>
            <w:r>
              <w:rPr>
                <w:spacing w:val="7"/>
              </w:rPr>
              <w:t xml:space="preserve"> </w:t>
            </w:r>
            <w:r>
              <w:rPr>
                <w:spacing w:val="17"/>
              </w:rPr>
              <w:t>工商行政管理部门吊销有违法经营行</w:t>
            </w:r>
            <w:r>
              <w:rPr>
                <w:spacing w:val="3"/>
              </w:rPr>
              <w:t xml:space="preserve"> </w:t>
            </w:r>
            <w:r>
              <w:rPr>
                <w:spacing w:val="17"/>
              </w:rPr>
              <w:t>为的直销企业分支机构的营业执照直</w:t>
            </w:r>
            <w:r>
              <w:rPr>
                <w:spacing w:val="3"/>
              </w:rPr>
              <w:t xml:space="preserve"> </w:t>
            </w:r>
            <w:r>
              <w:rPr>
                <w:spacing w:val="17"/>
              </w:rPr>
              <w:t>至由国务院商务主管部门吊销直销企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业的直销经营许可证。</w:t>
            </w:r>
          </w:p>
        </w:tc>
        <w:tc>
          <w:tcPr>
            <w:tcW w:w="709" w:type="dxa"/>
            <w:vAlign w:val="top"/>
          </w:tcPr>
          <w:p>
            <w:pPr>
              <w:spacing w:line="4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22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7" w:lineRule="auto"/>
              <w:rPr/>
            </w:pPr>
            <w:r>
              <w:rPr>
                <w:spacing w:val="30"/>
              </w:rPr>
              <w:t>违规招募的直销员数量</w:t>
            </w:r>
          </w:p>
          <w:p>
            <w:pPr>
              <w:pStyle w:val="TableText"/>
              <w:ind w:left="112"/>
              <w:spacing w:before="33" w:line="208" w:lineRule="auto"/>
              <w:rPr/>
            </w:pPr>
            <w:r>
              <w:rPr/>
              <w:t>20 人以下的。</w:t>
            </w:r>
          </w:p>
        </w:tc>
        <w:tc>
          <w:tcPr>
            <w:tcW w:w="4844" w:type="dxa"/>
            <w:vAlign w:val="top"/>
          </w:tcPr>
          <w:p>
            <w:pPr>
              <w:spacing w:line="4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，处 3 万元以上 5.1 万元以下的罚款。</w:t>
            </w:r>
          </w:p>
        </w:tc>
      </w:tr>
      <w:tr>
        <w:trPr>
          <w:trHeight w:val="1110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6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10"/>
              <w:spacing w:before="286" w:line="207" w:lineRule="auto"/>
              <w:rPr/>
            </w:pPr>
            <w:r>
              <w:rPr>
                <w:spacing w:val="30"/>
              </w:rPr>
              <w:t>违规招募的直销员数量</w:t>
            </w:r>
          </w:p>
          <w:p>
            <w:pPr>
              <w:pStyle w:val="TableText"/>
              <w:ind w:left="112"/>
              <w:spacing w:before="35" w:line="208" w:lineRule="auto"/>
              <w:rPr/>
            </w:pPr>
            <w:r>
              <w:rPr>
                <w:spacing w:val="-1"/>
              </w:rPr>
              <w:t>20 人以上 50 人以下的。</w:t>
            </w:r>
          </w:p>
        </w:tc>
        <w:tc>
          <w:tcPr>
            <w:tcW w:w="4844" w:type="dxa"/>
            <w:vAlign w:val="top"/>
          </w:tcPr>
          <w:p>
            <w:pPr>
              <w:spacing w:line="3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，处 5.1 万元以上 10 万元以下的罚款。</w:t>
            </w:r>
          </w:p>
        </w:tc>
      </w:tr>
      <w:tr>
        <w:trPr>
          <w:trHeight w:val="1401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22" w:type="dxa"/>
            <w:vAlign w:val="top"/>
          </w:tcPr>
          <w:p>
            <w:pPr>
              <w:spacing w:line="3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7" w:lineRule="auto"/>
              <w:rPr/>
            </w:pPr>
            <w:r>
              <w:rPr>
                <w:spacing w:val="30"/>
              </w:rPr>
              <w:t>违规招募的直销员数量</w:t>
            </w:r>
          </w:p>
          <w:p>
            <w:pPr>
              <w:pStyle w:val="TableText"/>
              <w:ind w:left="111"/>
              <w:spacing w:before="35" w:line="208" w:lineRule="auto"/>
              <w:rPr/>
            </w:pPr>
            <w:r>
              <w:rPr/>
              <w:t>50 人以上的。</w:t>
            </w:r>
          </w:p>
        </w:tc>
        <w:tc>
          <w:tcPr>
            <w:tcW w:w="4844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1" w:line="228" w:lineRule="auto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，处 10 万元以上 30 万元以下的罚款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，</w:t>
            </w:r>
            <w:r>
              <w:rPr>
                <w:spacing w:val="-26"/>
              </w:rPr>
              <w:t xml:space="preserve"> </w:t>
            </w:r>
            <w:r>
              <w:rPr>
                <w:spacing w:val="1"/>
              </w:rPr>
              <w:t>吊销</w:t>
            </w:r>
            <w:r>
              <w:rPr/>
              <w:t xml:space="preserve"> </w:t>
            </w:r>
            <w:r>
              <w:rPr>
                <w:spacing w:val="9"/>
              </w:rPr>
              <w:t>有违法经营行为的直销企业分支机构的营业执照。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30"/>
          <w:pgSz w:w="16839" w:h="11905"/>
          <w:pgMar w:top="1011" w:right="57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8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1878"/>
        <w:gridCol w:w="3535"/>
        <w:gridCol w:w="709"/>
        <w:gridCol w:w="2422"/>
        <w:gridCol w:w="4844"/>
      </w:tblGrid>
      <w:tr>
        <w:trPr>
          <w:trHeight w:val="1083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1"/>
              <w:spacing w:before="81" w:line="170" w:lineRule="auto"/>
              <w:rPr/>
            </w:pPr>
            <w:r>
              <w:rPr/>
              <w:t>7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/>
              <w:spacing w:before="81" w:line="227" w:lineRule="auto"/>
              <w:rPr/>
            </w:pPr>
            <w:r>
              <w:rPr>
                <w:spacing w:val="17"/>
              </w:rPr>
              <w:t>未取得直销员证从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事直销活动的。</w:t>
            </w:r>
          </w:p>
        </w:tc>
        <w:tc>
          <w:tcPr>
            <w:tcW w:w="3535" w:type="dxa"/>
            <w:vAlign w:val="top"/>
            <w:vMerge w:val="restart"/>
            <w:tcBorders>
              <w:bottom w:val="nil"/>
            </w:tcBorders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2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10"/>
              </w:rPr>
              <w:t>第四十五条 </w:t>
            </w:r>
            <w:r>
              <w:rPr>
                <w:spacing w:val="10"/>
              </w:rPr>
              <w:t>违反本条例规定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，未</w:t>
            </w:r>
            <w:r>
              <w:rPr/>
              <w:t xml:space="preserve"> </w:t>
            </w:r>
            <w:r>
              <w:rPr>
                <w:spacing w:val="5"/>
              </w:rPr>
              <w:t>取得直销员证从事直销活动的，由工商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行政管理部门责令改正，没收直销产品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和违法销售收入，可以处 2 万元以下的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罚款</w:t>
            </w:r>
            <w:r>
              <w:rPr>
                <w:spacing w:val="-4"/>
              </w:rPr>
              <w:t xml:space="preserve"> </w:t>
            </w:r>
            <w:r>
              <w:rPr>
                <w:spacing w:val="3"/>
              </w:rPr>
              <w:t>；情节严重的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，处 2 万元以上 20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  <w:tc>
          <w:tcPr>
            <w:tcW w:w="709" w:type="dxa"/>
            <w:vAlign w:val="top"/>
          </w:tcPr>
          <w:p>
            <w:pPr>
              <w:spacing w:line="3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25" w:right="106" w:hanging="15"/>
              <w:spacing w:before="272" w:line="230" w:lineRule="auto"/>
              <w:rPr/>
            </w:pPr>
            <w:r>
              <w:rPr>
                <w:spacing w:val="5"/>
              </w:rPr>
              <w:t>违法销售收入 1 万元以下</w:t>
            </w:r>
            <w:r>
              <w:rPr>
                <w:spacing w:val="10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09" w:right="107" w:firstLine="4"/>
              <w:spacing w:before="271" w:line="229" w:lineRule="auto"/>
              <w:rPr/>
            </w:pPr>
            <w:r>
              <w:rPr>
                <w:spacing w:val="-2"/>
              </w:rPr>
              <w:t>责令改正，没收直销产品和违法销售收入，可以处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6000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083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10"/>
              <w:spacing w:before="271" w:line="208" w:lineRule="auto"/>
              <w:rPr/>
            </w:pPr>
            <w:r>
              <w:rPr>
                <w:spacing w:val="5"/>
              </w:rPr>
              <w:t>违法销售收入 1 万元以上</w:t>
            </w:r>
          </w:p>
          <w:p>
            <w:pPr>
              <w:pStyle w:val="TableText"/>
              <w:ind w:left="111"/>
              <w:spacing w:before="31" w:line="208" w:lineRule="auto"/>
              <w:rPr/>
            </w:pPr>
            <w:r>
              <w:rPr>
                <w:spacing w:val="3"/>
              </w:rPr>
              <w:t>5 万元以下的。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09" w:right="107" w:firstLine="4"/>
              <w:spacing w:before="270" w:line="227" w:lineRule="auto"/>
              <w:rPr/>
            </w:pPr>
            <w:r>
              <w:rPr>
                <w:spacing w:val="-2"/>
              </w:rPr>
              <w:t>责令改正，没收直销产品和违法销售收入，可以处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6000</w:t>
            </w:r>
            <w:r>
              <w:rPr/>
              <w:t xml:space="preserve"> </w:t>
            </w:r>
            <w:r>
              <w:rPr>
                <w:spacing w:val="3"/>
              </w:rPr>
              <w:t>元以上 1.4 万元以下的罚款。</w:t>
            </w:r>
          </w:p>
        </w:tc>
      </w:tr>
      <w:tr>
        <w:trPr>
          <w:trHeight w:val="1160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3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25" w:right="106" w:hanging="15"/>
              <w:spacing w:before="312" w:line="228" w:lineRule="auto"/>
              <w:rPr/>
            </w:pPr>
            <w:r>
              <w:rPr>
                <w:spacing w:val="5"/>
              </w:rPr>
              <w:t>违法销售收入 5 万元以上</w:t>
            </w:r>
            <w:r>
              <w:rPr>
                <w:spacing w:val="10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12" w:right="107" w:firstLine="2"/>
              <w:spacing w:before="154" w:line="229" w:lineRule="auto"/>
              <w:jc w:val="both"/>
              <w:rPr/>
            </w:pPr>
            <w:r>
              <w:rPr>
                <w:spacing w:val="4"/>
              </w:rPr>
              <w:t>责令改正，没收直销产品和违法销售收入，可以处 1.4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万元以上 2 万元以下的罚款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，处 2 </w:t>
            </w:r>
            <w:r>
              <w:rPr>
                <w:spacing w:val="3"/>
              </w:rPr>
              <w:t>万元</w:t>
            </w:r>
            <w:r>
              <w:rPr/>
              <w:t xml:space="preserve"> </w:t>
            </w:r>
            <w:r>
              <w:rPr>
                <w:spacing w:val="3"/>
              </w:rPr>
              <w:t>以上 20 万元以下的罚款。</w:t>
            </w:r>
          </w:p>
        </w:tc>
      </w:tr>
      <w:tr>
        <w:trPr>
          <w:trHeight w:val="1385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1" w:line="171" w:lineRule="auto"/>
              <w:rPr/>
            </w:pPr>
            <w:r>
              <w:rPr/>
              <w:t>8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2"/>
              <w:spacing w:before="82" w:line="228" w:lineRule="auto"/>
              <w:jc w:val="both"/>
              <w:rPr/>
            </w:pPr>
            <w:r>
              <w:rPr>
                <w:spacing w:val="17"/>
              </w:rPr>
              <w:t>直销企业进行直销</w:t>
            </w:r>
            <w:r>
              <w:rPr/>
              <w:t xml:space="preserve"> </w:t>
            </w:r>
            <w:r>
              <w:rPr>
                <w:spacing w:val="17"/>
              </w:rPr>
              <w:t>员业务培训违反规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定的。</w:t>
            </w:r>
          </w:p>
        </w:tc>
        <w:tc>
          <w:tcPr>
            <w:tcW w:w="3535" w:type="dxa"/>
            <w:vAlign w:val="top"/>
            <w:vMerge w:val="restart"/>
            <w:tcBorders>
              <w:bottom w:val="nil"/>
            </w:tcBorders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52" w:firstLine="400"/>
              <w:spacing w:before="82" w:line="231" w:lineRule="auto"/>
              <w:jc w:val="both"/>
              <w:rPr/>
            </w:pPr>
            <w:r>
              <w:rPr>
                <w:b/>
                <w:bCs/>
                <w:spacing w:val="13"/>
              </w:rPr>
              <w:t>第四十六条第一款 </w:t>
            </w:r>
            <w:r>
              <w:rPr>
                <w:spacing w:val="13"/>
              </w:rPr>
              <w:t>直销企业进行</w:t>
            </w:r>
            <w:r>
              <w:rPr>
                <w:spacing w:val="5"/>
              </w:rPr>
              <w:t xml:space="preserve">  </w:t>
            </w:r>
            <w:r>
              <w:rPr>
                <w:spacing w:val="5"/>
              </w:rPr>
              <w:t>直销员业务培训违反本条例规定的，由</w:t>
            </w:r>
            <w:r>
              <w:rPr/>
              <w:t xml:space="preserve">  </w:t>
            </w:r>
            <w:r>
              <w:rPr>
                <w:spacing w:val="5"/>
              </w:rPr>
              <w:t>工商行政管理部门责令改正，没收违法</w:t>
            </w:r>
            <w:r>
              <w:rPr/>
              <w:t xml:space="preserve">  </w:t>
            </w:r>
            <w:r>
              <w:rPr>
                <w:spacing w:val="2"/>
              </w:rPr>
              <w:t>所得</w:t>
            </w:r>
            <w:r>
              <w:rPr>
                <w:spacing w:val="-2"/>
              </w:rPr>
              <w:t xml:space="preserve"> </w:t>
            </w:r>
            <w:r>
              <w:rPr>
                <w:spacing w:val="2"/>
              </w:rPr>
              <w:t>，处 3 万元以上 10 万元以下的罚</w:t>
            </w:r>
            <w:r>
              <w:rPr/>
              <w:t xml:space="preserve">  </w:t>
            </w:r>
            <w:r>
              <w:rPr>
                <w:spacing w:val="5"/>
              </w:rPr>
              <w:t>款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；情节严重的 ，处</w:t>
            </w:r>
            <w:r>
              <w:rPr>
                <w:spacing w:val="24"/>
              </w:rPr>
              <w:t xml:space="preserve"> </w:t>
            </w:r>
            <w:r>
              <w:rPr>
                <w:spacing w:val="5"/>
              </w:rPr>
              <w:t>10 万元以上 30</w:t>
            </w:r>
            <w:r>
              <w:rPr/>
              <w:t xml:space="preserve">  </w:t>
            </w:r>
            <w:r>
              <w:rPr>
                <w:spacing w:val="5"/>
              </w:rPr>
              <w:t>万元以下的罚款，由工商行政管理部门</w:t>
            </w:r>
            <w:r>
              <w:rPr>
                <w:spacing w:val="1"/>
              </w:rPr>
              <w:t xml:space="preserve">  </w:t>
            </w:r>
            <w:r>
              <w:rPr>
                <w:spacing w:val="17"/>
              </w:rPr>
              <w:t>吊销有违法经营行为的直销企业分支</w:t>
            </w:r>
            <w:r>
              <w:rPr>
                <w:spacing w:val="1"/>
              </w:rPr>
              <w:t xml:space="preserve">  </w:t>
            </w:r>
            <w:r>
              <w:rPr>
                <w:spacing w:val="17"/>
              </w:rPr>
              <w:t>机构的营业执照直至由国务院商务主</w:t>
            </w:r>
            <w:r>
              <w:rPr>
                <w:spacing w:val="1"/>
              </w:rPr>
              <w:t xml:space="preserve">  </w:t>
            </w:r>
            <w:r>
              <w:rPr>
                <w:spacing w:val="17"/>
              </w:rPr>
              <w:t>管部门吊销直销企业的直销经营许可</w:t>
            </w:r>
            <w:r>
              <w:rPr>
                <w:spacing w:val="1"/>
              </w:rPr>
              <w:t xml:space="preserve">  </w:t>
            </w:r>
            <w:r>
              <w:rPr>
                <w:spacing w:val="5"/>
              </w:rPr>
              <w:t>证；对授课人员，由工商行政管理部门</w:t>
            </w:r>
            <w:r>
              <w:rPr>
                <w:spacing w:val="1"/>
              </w:rPr>
              <w:t xml:space="preserve">  </w:t>
            </w:r>
            <w:r>
              <w:rPr>
                <w:spacing w:val="2"/>
              </w:rPr>
              <w:t>处 5 万元以下的罚款，是直销培训员的</w:t>
            </w:r>
            <w:r>
              <w:rPr>
                <w:spacing w:val="6"/>
              </w:rPr>
              <w:t xml:space="preserve">  </w:t>
            </w:r>
            <w:r>
              <w:rPr>
                <w:spacing w:val="8"/>
              </w:rPr>
              <w:t>责令直销企业撤销其直销培训员资格。</w:t>
            </w:r>
          </w:p>
        </w:tc>
        <w:tc>
          <w:tcPr>
            <w:tcW w:w="709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07" w:right="106" w:firstLine="2"/>
              <w:spacing w:before="268" w:line="228" w:lineRule="auto"/>
              <w:jc w:val="both"/>
              <w:rPr/>
            </w:pPr>
            <w:r>
              <w:rPr>
                <w:spacing w:val="11"/>
              </w:rPr>
              <w:t>违规培训直销员 50 人次 </w:t>
            </w:r>
            <w:r>
              <w:rPr>
                <w:spacing w:val="3"/>
              </w:rPr>
              <w:t>以下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，或者违法所得 2 万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12" w:right="106" w:firstLine="2"/>
              <w:spacing w:before="106" w:line="230" w:lineRule="auto"/>
              <w:jc w:val="both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，对直销企业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，没收违法所得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，处 3 </w:t>
            </w:r>
            <w:r>
              <w:rPr>
                <w:spacing w:val="3"/>
              </w:rPr>
              <w:t>万元以</w:t>
            </w:r>
            <w:r>
              <w:rPr/>
              <w:t xml:space="preserve"> </w:t>
            </w:r>
            <w:r>
              <w:rPr>
                <w:spacing w:val="2"/>
              </w:rPr>
              <w:t>上 5.1 万元以下的罚款；对授课人员，处 1.</w:t>
            </w:r>
            <w:r>
              <w:rPr>
                <w:spacing w:val="1"/>
              </w:rPr>
              <w:t>5 万元以下</w:t>
            </w:r>
            <w:r>
              <w:rPr/>
              <w:t xml:space="preserve"> </w:t>
            </w:r>
            <w:r>
              <w:rPr>
                <w:spacing w:val="7"/>
              </w:rPr>
              <w:t>的罚款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，是直销培训员的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，责令直销企业撤销其直销</w:t>
            </w:r>
            <w:r>
              <w:rPr/>
              <w:t xml:space="preserve"> </w:t>
            </w:r>
            <w:r>
              <w:rPr>
                <w:spacing w:val="7"/>
              </w:rPr>
              <w:t>培训员资格。</w:t>
            </w:r>
          </w:p>
        </w:tc>
      </w:tr>
      <w:tr>
        <w:trPr>
          <w:trHeight w:val="1313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4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07" w:right="106" w:firstLine="2"/>
              <w:spacing w:before="75" w:line="226" w:lineRule="auto"/>
              <w:jc w:val="both"/>
              <w:rPr/>
            </w:pPr>
            <w:r>
              <w:rPr>
                <w:spacing w:val="11"/>
              </w:rPr>
              <w:t>违规培训直销员 50 人次 </w:t>
            </w:r>
            <w:r>
              <w:rPr/>
              <w:t>以上 200 人次以下</w:t>
            </w:r>
            <w:r>
              <w:rPr>
                <w:spacing w:val="-11"/>
              </w:rPr>
              <w:t xml:space="preserve"> </w:t>
            </w:r>
            <w:r>
              <w:rPr/>
              <w:t>，或者 </w:t>
            </w:r>
            <w:r>
              <w:rPr>
                <w:spacing w:val="3"/>
              </w:rPr>
              <w:t>违法所得 2 万元以上 5 万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12" w:right="106" w:firstLine="2"/>
              <w:spacing w:before="75" w:line="226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，对直销企业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，处</w:t>
            </w:r>
            <w:r>
              <w:rPr>
                <w:spacing w:val="4"/>
              </w:rPr>
              <w:t xml:space="preserve"> 5.1 万元</w:t>
            </w:r>
            <w:r>
              <w:rPr/>
              <w:t xml:space="preserve"> </w:t>
            </w:r>
            <w:r>
              <w:rPr>
                <w:spacing w:val="2"/>
              </w:rPr>
              <w:t>以上 7.9 万元以下罚款；对授课人员，处 1.5 </w:t>
            </w:r>
            <w:r>
              <w:rPr>
                <w:spacing w:val="1"/>
              </w:rPr>
              <w:t>万元以上</w:t>
            </w:r>
            <w:r>
              <w:rPr/>
              <w:t xml:space="preserve"> </w:t>
            </w:r>
            <w:r>
              <w:rPr>
                <w:spacing w:val="4"/>
              </w:rPr>
              <w:t>3.5 万元以下的罚款，是直销培训员的，责令直销企业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撤销其直销培训员资格。</w:t>
            </w:r>
          </w:p>
        </w:tc>
      </w:tr>
      <w:tr>
        <w:trPr>
          <w:trHeight w:val="2023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22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3" w:firstLine="2"/>
              <w:spacing w:before="81" w:line="229" w:lineRule="auto"/>
              <w:jc w:val="both"/>
              <w:rPr/>
            </w:pPr>
            <w:r>
              <w:rPr>
                <w:spacing w:val="7"/>
              </w:rPr>
              <w:t>违规培训直销员200 人次</w:t>
            </w:r>
            <w:r>
              <w:rPr>
                <w:spacing w:val="10"/>
              </w:rPr>
              <w:t xml:space="preserve"> </w:t>
            </w:r>
            <w:r>
              <w:rPr>
                <w:spacing w:val="3"/>
              </w:rPr>
              <w:t>以上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，或者违法所得 5 万</w:t>
            </w:r>
            <w:r>
              <w:rPr/>
              <w:t xml:space="preserve"> </w:t>
            </w:r>
            <w:r>
              <w:rPr>
                <w:spacing w:val="7"/>
              </w:rPr>
              <w:t>元以上的。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09" w:right="109" w:firstLine="4"/>
              <w:spacing w:before="116" w:line="230" w:lineRule="auto"/>
              <w:jc w:val="both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，对直销企业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，处</w:t>
            </w:r>
            <w:r>
              <w:rPr>
                <w:spacing w:val="4"/>
              </w:rPr>
              <w:t xml:space="preserve"> 7.9 万元</w:t>
            </w:r>
            <w:r>
              <w:rPr/>
              <w:t xml:space="preserve"> </w:t>
            </w:r>
            <w:r>
              <w:rPr>
                <w:spacing w:val="2"/>
              </w:rPr>
              <w:t>以上 10 万元以下的罚款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2"/>
              </w:rPr>
              <w:t>；情节严重的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，处 10 万元以</w:t>
            </w:r>
            <w:r>
              <w:rPr/>
              <w:t xml:space="preserve"> </w:t>
            </w:r>
            <w:r>
              <w:rPr>
                <w:spacing w:val="4"/>
              </w:rPr>
              <w:t>上 30 万元以下的罚款，吊销有违法经营行为的直销企</w:t>
            </w:r>
            <w:r>
              <w:rPr/>
              <w:t xml:space="preserve"> </w:t>
            </w:r>
            <w:r>
              <w:rPr>
                <w:spacing w:val="7"/>
              </w:rPr>
              <w:t>业分支机构的营业执照</w:t>
            </w:r>
            <w:r>
              <w:rPr>
                <w:spacing w:val="-28"/>
              </w:rPr>
              <w:t xml:space="preserve"> </w:t>
            </w:r>
            <w:r>
              <w:rPr>
                <w:spacing w:val="7"/>
              </w:rPr>
              <w:t>。对授课人员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，处 3.5 </w:t>
            </w:r>
            <w:r>
              <w:rPr>
                <w:spacing w:val="6"/>
              </w:rPr>
              <w:t>万元以</w:t>
            </w:r>
            <w:r>
              <w:rPr/>
              <w:t xml:space="preserve"> </w:t>
            </w:r>
            <w:r>
              <w:rPr>
                <w:spacing w:val="5"/>
              </w:rPr>
              <w:t>上 5 万元以下的罚款</w:t>
            </w:r>
            <w:r>
              <w:rPr>
                <w:spacing w:val="-5"/>
              </w:rPr>
              <w:t xml:space="preserve"> </w:t>
            </w:r>
            <w:r>
              <w:rPr>
                <w:spacing w:val="5"/>
              </w:rPr>
              <w:t>，是直销培训员的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，责令直销企</w:t>
            </w:r>
            <w:r>
              <w:rPr/>
              <w:t xml:space="preserve"> </w:t>
            </w:r>
            <w:r>
              <w:rPr>
                <w:spacing w:val="8"/>
              </w:rPr>
              <w:t>业撤销其直销培训员资格。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31"/>
          <w:pgSz w:w="16839" w:h="11905"/>
          <w:pgMar w:top="1011" w:right="57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8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1878"/>
        <w:gridCol w:w="3535"/>
        <w:gridCol w:w="709"/>
        <w:gridCol w:w="2422"/>
        <w:gridCol w:w="4844"/>
      </w:tblGrid>
      <w:tr>
        <w:trPr>
          <w:trHeight w:val="954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2" w:line="170" w:lineRule="auto"/>
              <w:rPr/>
            </w:pPr>
            <w:r>
              <w:rPr/>
              <w:t>9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1"/>
              <w:spacing w:before="81" w:line="229" w:lineRule="auto"/>
              <w:jc w:val="both"/>
              <w:rPr/>
            </w:pPr>
            <w:r>
              <w:rPr>
                <w:spacing w:val="17"/>
              </w:rPr>
              <w:t>直销企业以外的单</w:t>
            </w:r>
            <w:r>
              <w:rPr/>
              <w:t xml:space="preserve"> </w:t>
            </w:r>
            <w:r>
              <w:rPr>
                <w:spacing w:val="17"/>
              </w:rPr>
              <w:t>位和个人组织直销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员业务培训的。</w:t>
            </w:r>
          </w:p>
        </w:tc>
        <w:tc>
          <w:tcPr>
            <w:tcW w:w="3535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64" w:firstLine="398"/>
              <w:spacing w:before="82" w:line="230" w:lineRule="auto"/>
              <w:jc w:val="both"/>
              <w:rPr/>
            </w:pPr>
            <w:r>
              <w:rPr>
                <w:b/>
                <w:bCs/>
                <w:spacing w:val="11"/>
              </w:rPr>
              <w:t>第四十六条第二款</w:t>
            </w:r>
            <w:r>
              <w:rPr>
                <w:b/>
                <w:bCs/>
                <w:spacing w:val="52"/>
              </w:rPr>
              <w:t xml:space="preserve"> </w:t>
            </w:r>
            <w:r>
              <w:rPr>
                <w:spacing w:val="11"/>
              </w:rPr>
              <w:t>直销企业以外</w:t>
            </w:r>
            <w:r>
              <w:rPr/>
              <w:t xml:space="preserve"> </w:t>
            </w:r>
            <w:r>
              <w:rPr>
                <w:spacing w:val="7"/>
              </w:rPr>
              <w:t>的单位和个人组织直销员业务培训的，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由工商行政管理部门责令改正，没收违</w:t>
            </w:r>
            <w:r>
              <w:rPr/>
              <w:t xml:space="preserve">  </w:t>
            </w:r>
            <w:r>
              <w:rPr>
                <w:spacing w:val="2"/>
              </w:rPr>
              <w:t>法所得</w:t>
            </w:r>
            <w:r>
              <w:rPr>
                <w:spacing w:val="-4"/>
              </w:rPr>
              <w:t xml:space="preserve"> </w:t>
            </w:r>
            <w:r>
              <w:rPr>
                <w:spacing w:val="2"/>
              </w:rPr>
              <w:t>，处 2 万元以上 20 万元以下的</w:t>
            </w:r>
            <w:r>
              <w:rPr/>
              <w:t xml:space="preserve">  </w:t>
            </w:r>
            <w:r>
              <w:rPr>
                <w:spacing w:val="4"/>
              </w:rPr>
              <w:t>罚款。</w:t>
            </w:r>
          </w:p>
        </w:tc>
        <w:tc>
          <w:tcPr>
            <w:tcW w:w="70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07" w:right="106" w:firstLine="2"/>
              <w:spacing w:before="51" w:line="219" w:lineRule="auto"/>
              <w:jc w:val="both"/>
              <w:rPr/>
            </w:pPr>
            <w:r>
              <w:rPr>
                <w:spacing w:val="11"/>
              </w:rPr>
              <w:t>违规培训直销员 50 人次 </w:t>
            </w:r>
            <w:r>
              <w:rPr>
                <w:spacing w:val="3"/>
              </w:rPr>
              <w:t>以下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，或者违法所得 2 万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12" w:right="109" w:firstLine="2"/>
              <w:spacing w:before="206" w:line="229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，没收违法所得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，处 2 万元以上 7.4 万元以</w:t>
            </w:r>
            <w:r>
              <w:rPr/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126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6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07" w:right="106" w:firstLine="2"/>
              <w:spacing w:before="47" w:line="222" w:lineRule="auto"/>
              <w:jc w:val="both"/>
              <w:rPr/>
            </w:pPr>
            <w:r>
              <w:rPr>
                <w:spacing w:val="11"/>
              </w:rPr>
              <w:t>违规培训直销员 50 人次 </w:t>
            </w:r>
            <w:r>
              <w:rPr/>
              <w:t>以上 200 人次以下</w:t>
            </w:r>
            <w:r>
              <w:rPr>
                <w:spacing w:val="-11"/>
              </w:rPr>
              <w:t xml:space="preserve"> </w:t>
            </w:r>
            <w:r>
              <w:rPr/>
              <w:t>，或者 </w:t>
            </w:r>
            <w:r>
              <w:rPr>
                <w:spacing w:val="3"/>
              </w:rPr>
              <w:t>违法所得 2 万元以上 5 万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844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3"/>
              <w:spacing w:before="81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，处 7.4 万元以上 14.6 万元</w:t>
            </w:r>
            <w:r>
              <w:rPr/>
              <w:t xml:space="preserve"> </w:t>
            </w:r>
            <w:r>
              <w:rPr>
                <w:spacing w:val="4"/>
              </w:rPr>
              <w:t>以下的罚款。</w:t>
            </w:r>
          </w:p>
        </w:tc>
      </w:tr>
      <w:tr>
        <w:trPr>
          <w:trHeight w:val="949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07" w:right="103" w:firstLine="2"/>
              <w:spacing w:before="46" w:line="219" w:lineRule="auto"/>
              <w:jc w:val="both"/>
              <w:rPr/>
            </w:pPr>
            <w:r>
              <w:rPr>
                <w:spacing w:val="7"/>
              </w:rPr>
              <w:t>违规培训直销员200 人次</w:t>
            </w:r>
            <w:r>
              <w:rPr>
                <w:spacing w:val="10"/>
              </w:rPr>
              <w:t xml:space="preserve"> </w:t>
            </w:r>
            <w:r>
              <w:rPr>
                <w:spacing w:val="3"/>
              </w:rPr>
              <w:t>以上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，或者违法所得 5 万</w:t>
            </w:r>
            <w:r>
              <w:rPr/>
              <w:t xml:space="preserve"> </w:t>
            </w:r>
            <w:r>
              <w:rPr>
                <w:spacing w:val="7"/>
              </w:rPr>
              <w:t>元以上的。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27" w:right="109" w:hanging="13"/>
              <w:spacing w:before="203" w:line="229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3"/>
              </w:rPr>
              <w:t>，没收违法所得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，处 14.6 万元以上 20 万元</w:t>
            </w:r>
            <w:r>
              <w:rPr/>
              <w:t xml:space="preserve"> </w:t>
            </w:r>
            <w:r>
              <w:rPr>
                <w:spacing w:val="4"/>
              </w:rPr>
              <w:t>以下的罚款。</w:t>
            </w:r>
          </w:p>
        </w:tc>
      </w:tr>
      <w:tr>
        <w:trPr>
          <w:trHeight w:val="866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1"/>
              <w:spacing w:before="82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 w:hanging="4"/>
              <w:spacing w:before="82" w:line="229" w:lineRule="auto"/>
              <w:jc w:val="both"/>
              <w:rPr/>
            </w:pPr>
            <w:r>
              <w:rPr>
                <w:spacing w:val="17"/>
              </w:rPr>
              <w:t>直销员违反规定向</w:t>
            </w:r>
            <w:r>
              <w:rPr/>
              <w:t xml:space="preserve"> </w:t>
            </w:r>
            <w:r>
              <w:rPr>
                <w:spacing w:val="46"/>
              </w:rPr>
              <w:t>消费者推销产品</w:t>
            </w:r>
            <w:r>
              <w:rPr/>
              <w:t xml:space="preserve"> </w:t>
            </w:r>
            <w:r>
              <w:rPr>
                <w:spacing w:val="-1"/>
              </w:rPr>
              <w:t>的。</w:t>
            </w:r>
          </w:p>
        </w:tc>
        <w:tc>
          <w:tcPr>
            <w:tcW w:w="3535" w:type="dxa"/>
            <w:vAlign w:val="top"/>
            <w:vMerge w:val="restart"/>
            <w:tcBorders>
              <w:bottom w:val="nil"/>
            </w:tcBorders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398"/>
              <w:spacing w:before="82" w:line="230" w:lineRule="auto"/>
              <w:jc w:val="both"/>
              <w:rPr/>
            </w:pPr>
            <w:r>
              <w:rPr>
                <w:b/>
                <w:bCs/>
                <w:spacing w:val="10"/>
              </w:rPr>
              <w:t>第四十七条</w:t>
            </w:r>
            <w:r>
              <w:rPr>
                <w:b/>
                <w:bCs/>
                <w:spacing w:val="60"/>
              </w:rPr>
              <w:t xml:space="preserve"> </w:t>
            </w:r>
            <w:r>
              <w:rPr>
                <w:spacing w:val="10"/>
              </w:rPr>
              <w:t>直销员违反本条例第</w:t>
            </w:r>
            <w:r>
              <w:rPr/>
              <w:t xml:space="preserve"> </w:t>
            </w:r>
            <w:r>
              <w:rPr>
                <w:spacing w:val="5"/>
              </w:rPr>
              <w:t>二十二条规定的，由工商行政管理部门</w:t>
            </w:r>
            <w:r>
              <w:rPr/>
              <w:t xml:space="preserve"> </w:t>
            </w:r>
            <w:r>
              <w:rPr>
                <w:spacing w:val="2"/>
              </w:rPr>
              <w:t>没收违法销售收入，可以处 5 万元以下</w:t>
            </w:r>
            <w:r>
              <w:rPr>
                <w:spacing w:val="11"/>
              </w:rPr>
              <w:t xml:space="preserve"> </w:t>
            </w:r>
            <w:r>
              <w:rPr>
                <w:spacing w:val="4"/>
              </w:rPr>
              <w:t>的罚款；情节严重的，责令直销企业撤</w:t>
            </w:r>
            <w:r>
              <w:rPr>
                <w:spacing w:val="15"/>
              </w:rPr>
              <w:t xml:space="preserve"> </w:t>
            </w:r>
            <w:r>
              <w:rPr>
                <w:spacing w:val="14"/>
              </w:rPr>
              <w:t>销其直销员资格</w:t>
            </w:r>
            <w:r>
              <w:rPr>
                <w:spacing w:val="-5"/>
              </w:rPr>
              <w:t xml:space="preserve"> </w:t>
            </w:r>
            <w:r>
              <w:rPr>
                <w:spacing w:val="14"/>
              </w:rPr>
              <w:t>，并对直销企业处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4"/>
              </w:rPr>
              <w:t>1</w:t>
            </w:r>
            <w:r>
              <w:rPr/>
              <w:t xml:space="preserve"> </w:t>
            </w:r>
            <w:r>
              <w:rPr>
                <w:spacing w:val="8"/>
              </w:rPr>
              <w:t>万元以上10 万元以下的罚款。</w:t>
            </w:r>
          </w:p>
        </w:tc>
        <w:tc>
          <w:tcPr>
            <w:tcW w:w="709" w:type="dxa"/>
            <w:vAlign w:val="top"/>
          </w:tcPr>
          <w:p>
            <w:pPr>
              <w:pStyle w:val="TableText"/>
              <w:ind w:left="153"/>
              <w:spacing w:before="32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25" w:right="106" w:hanging="15"/>
              <w:spacing w:before="165" w:line="228" w:lineRule="auto"/>
              <w:rPr/>
            </w:pPr>
            <w:r>
              <w:rPr>
                <w:spacing w:val="5"/>
              </w:rPr>
              <w:t>违法销售收入 1 万元以下</w:t>
            </w:r>
            <w:r>
              <w:rPr>
                <w:spacing w:val="10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8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7" w:lineRule="auto"/>
              <w:rPr/>
            </w:pPr>
            <w:r>
              <w:rPr>
                <w:spacing w:val="4"/>
              </w:rPr>
              <w:t>没收违法销售收入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，可以处 1.5 万元以下的罚款。</w:t>
            </w:r>
          </w:p>
        </w:tc>
      </w:tr>
      <w:tr>
        <w:trPr>
          <w:trHeight w:val="763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pStyle w:val="TableText"/>
              <w:ind w:left="156"/>
              <w:spacing w:before="269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10"/>
              <w:spacing w:before="111" w:line="208" w:lineRule="auto"/>
              <w:rPr/>
            </w:pPr>
            <w:r>
              <w:rPr>
                <w:spacing w:val="5"/>
              </w:rPr>
              <w:t>违法销售收入 1 万元以上</w:t>
            </w:r>
          </w:p>
          <w:p>
            <w:pPr>
              <w:pStyle w:val="TableText"/>
              <w:ind w:left="111"/>
              <w:spacing w:before="34" w:line="208" w:lineRule="auto"/>
              <w:rPr/>
            </w:pPr>
            <w:r>
              <w:rPr>
                <w:spacing w:val="3"/>
              </w:rPr>
              <w:t>5 万元以下的。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27" w:right="109" w:hanging="14"/>
              <w:spacing w:before="111" w:line="229" w:lineRule="auto"/>
              <w:rPr/>
            </w:pPr>
            <w:r>
              <w:rPr>
                <w:spacing w:val="2"/>
              </w:rPr>
              <w:t>没收违法销售收入，可以处 1.5 万元以上 </w:t>
            </w:r>
            <w:r>
              <w:rPr>
                <w:spacing w:val="1"/>
              </w:rPr>
              <w:t>3.5 万元以下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1220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4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22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6" w:hanging="15"/>
              <w:spacing w:before="81" w:line="228" w:lineRule="auto"/>
              <w:rPr/>
            </w:pPr>
            <w:r>
              <w:rPr>
                <w:spacing w:val="5"/>
              </w:rPr>
              <w:t>违法销售收入 5 万元以上</w:t>
            </w:r>
            <w:r>
              <w:rPr>
                <w:spacing w:val="10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11" w:right="59" w:firstLine="2"/>
              <w:spacing w:before="184" w:line="229" w:lineRule="auto"/>
              <w:jc w:val="both"/>
              <w:rPr/>
            </w:pPr>
            <w:r>
              <w:rPr>
                <w:spacing w:val="8"/>
              </w:rPr>
              <w:t>没收违法销售收入</w:t>
            </w:r>
            <w:r>
              <w:rPr>
                <w:spacing w:val="-6"/>
              </w:rPr>
              <w:t xml:space="preserve"> </w:t>
            </w:r>
            <w:r>
              <w:rPr>
                <w:spacing w:val="8"/>
              </w:rPr>
              <w:t>，可以处 3.5 万元以上5 万元以下</w:t>
            </w:r>
            <w:r>
              <w:rPr/>
              <w:t xml:space="preserve">  </w:t>
            </w:r>
            <w:r>
              <w:rPr>
                <w:spacing w:val="7"/>
              </w:rPr>
              <w:t>的罚款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；情节严重的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，责令直销企业撤销其直销员资</w:t>
            </w:r>
            <w:r>
              <w:rPr/>
              <w:t xml:space="preserve">  </w:t>
            </w:r>
            <w:r>
              <w:rPr>
                <w:spacing w:val="5"/>
              </w:rPr>
              <w:t>格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，并对直销企业处 1 万元以上10 万元以下的罚款。</w:t>
            </w:r>
          </w:p>
        </w:tc>
      </w:tr>
      <w:tr>
        <w:trPr>
          <w:trHeight w:val="94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1"/>
              <w:spacing w:before="82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3" w:firstLine="1"/>
              <w:spacing w:before="81" w:line="230" w:lineRule="auto"/>
              <w:jc w:val="both"/>
              <w:rPr/>
            </w:pPr>
            <w:r>
              <w:rPr>
                <w:spacing w:val="17"/>
              </w:rPr>
              <w:t>直销企业违反规定</w:t>
            </w:r>
            <w:r>
              <w:rPr/>
              <w:t xml:space="preserve">  </w:t>
            </w:r>
            <w:r>
              <w:rPr>
                <w:spacing w:val="46"/>
              </w:rPr>
              <w:t>向直销员支付报</w:t>
            </w:r>
            <w:r>
              <w:rPr>
                <w:spacing w:val="2"/>
              </w:rPr>
              <w:t xml:space="preserve">  </w:t>
            </w:r>
            <w:r>
              <w:rPr>
                <w:spacing w:val="11"/>
              </w:rPr>
              <w:t>酬</w:t>
            </w:r>
            <w:r>
              <w:rPr>
                <w:spacing w:val="-7"/>
              </w:rPr>
              <w:t xml:space="preserve"> </w:t>
            </w:r>
            <w:r>
              <w:rPr>
                <w:spacing w:val="11"/>
              </w:rPr>
              <w:t>，或者未按规定</w:t>
            </w:r>
            <w:r>
              <w:rPr/>
              <w:t xml:space="preserve">  </w:t>
            </w:r>
            <w:r>
              <w:rPr>
                <w:spacing w:val="2"/>
              </w:rPr>
              <w:t>执行退货、换货的。</w:t>
            </w:r>
          </w:p>
        </w:tc>
        <w:tc>
          <w:tcPr>
            <w:tcW w:w="3535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2" w:firstLine="400"/>
              <w:spacing w:before="52" w:line="227" w:lineRule="auto"/>
              <w:rPr/>
            </w:pPr>
            <w:r>
              <w:rPr>
                <w:b/>
                <w:bCs/>
                <w:spacing w:val="13"/>
              </w:rPr>
              <w:t>第四十九条 </w:t>
            </w:r>
            <w:r>
              <w:rPr>
                <w:spacing w:val="13"/>
              </w:rPr>
              <w:t>直销企业违反本条例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第二十四条和第二十五条规定的，由工</w:t>
            </w:r>
            <w:r>
              <w:rPr/>
              <w:t xml:space="preserve"> </w:t>
            </w:r>
            <w:r>
              <w:rPr>
                <w:spacing w:val="2"/>
              </w:rPr>
              <w:t>商行政管理部门责令改正，处 5 万元以</w:t>
            </w:r>
            <w:r>
              <w:rPr>
                <w:spacing w:val="16"/>
              </w:rPr>
              <w:t xml:space="preserve"> </w:t>
            </w:r>
            <w:r>
              <w:rPr>
                <w:spacing w:val="3"/>
              </w:rPr>
              <w:t>上 30 万元以下的罚款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；情节严重的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/>
              <w:t xml:space="preserve"> </w:t>
            </w:r>
            <w:r>
              <w:rPr>
                <w:spacing w:val="-1"/>
              </w:rPr>
              <w:t>处 30 万元以上 50 万元以下的罚款，由</w:t>
            </w:r>
            <w:r>
              <w:rPr>
                <w:spacing w:val="7"/>
              </w:rPr>
              <w:t xml:space="preserve"> </w:t>
            </w:r>
            <w:r>
              <w:rPr>
                <w:spacing w:val="17"/>
              </w:rPr>
              <w:t>工商行政管理部门吊销有违法经营行</w:t>
            </w:r>
            <w:r>
              <w:rPr>
                <w:spacing w:val="3"/>
              </w:rPr>
              <w:t xml:space="preserve"> </w:t>
            </w:r>
            <w:r>
              <w:rPr>
                <w:spacing w:val="17"/>
              </w:rPr>
              <w:t>为的直销企业分支机构的营业执照直</w:t>
            </w:r>
          </w:p>
        </w:tc>
        <w:tc>
          <w:tcPr>
            <w:tcW w:w="709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08" w:right="103" w:firstLine="1"/>
              <w:spacing w:before="50" w:line="218" w:lineRule="auto"/>
              <w:jc w:val="both"/>
              <w:rPr/>
            </w:pPr>
            <w:r>
              <w:rPr>
                <w:spacing w:val="6"/>
              </w:rPr>
              <w:t>违规支付报酬总额 5 万元</w:t>
            </w:r>
            <w:r>
              <w:rPr/>
              <w:t xml:space="preserve"> </w:t>
            </w:r>
            <w:r>
              <w:rPr>
                <w:spacing w:val="10"/>
              </w:rPr>
              <w:t>以下 ，</w:t>
            </w:r>
            <w:r>
              <w:rPr>
                <w:spacing w:val="-29"/>
              </w:rPr>
              <w:t xml:space="preserve"> </w:t>
            </w:r>
            <w:r>
              <w:rPr>
                <w:spacing w:val="10"/>
              </w:rPr>
              <w:t>或涉及直销员 20</w:t>
            </w:r>
            <w:r>
              <w:rPr/>
              <w:t xml:space="preserve"> </w:t>
            </w:r>
            <w:r>
              <w:rPr>
                <w:spacing w:val="7"/>
              </w:rPr>
              <w:t>人以下的。</w:t>
            </w:r>
          </w:p>
        </w:tc>
        <w:tc>
          <w:tcPr>
            <w:tcW w:w="4844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，处 5 万元以上 12.5 万元以下的罚款。</w:t>
            </w:r>
          </w:p>
        </w:tc>
      </w:tr>
      <w:tr>
        <w:trPr>
          <w:trHeight w:val="1267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6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10" w:right="103"/>
              <w:spacing w:before="50" w:line="222" w:lineRule="auto"/>
              <w:jc w:val="both"/>
              <w:rPr/>
            </w:pPr>
            <w:r>
              <w:rPr>
                <w:spacing w:val="6"/>
              </w:rPr>
              <w:t>违规支付报酬总额 5 万元</w:t>
            </w:r>
            <w:r>
              <w:rPr/>
              <w:t xml:space="preserve"> </w:t>
            </w:r>
            <w:r>
              <w:rPr>
                <w:spacing w:val="-3"/>
              </w:rPr>
              <w:t>以上 10 万元以下，或涉及</w:t>
            </w:r>
            <w:r>
              <w:rPr>
                <w:spacing w:val="8"/>
              </w:rPr>
              <w:t xml:space="preserve"> </w:t>
            </w:r>
            <w:r>
              <w:rPr>
                <w:spacing w:val="-1"/>
              </w:rPr>
              <w:t>直销员</w:t>
            </w:r>
            <w:r>
              <w:rPr>
                <w:spacing w:val="-23"/>
              </w:rPr>
              <w:t xml:space="preserve"> </w:t>
            </w:r>
            <w:r>
              <w:rPr>
                <w:spacing w:val="-1"/>
              </w:rPr>
              <w:t>20</w:t>
            </w:r>
            <w:r>
              <w:rPr>
                <w:spacing w:val="-26"/>
              </w:rPr>
              <w:t xml:space="preserve"> </w:t>
            </w:r>
            <w:r>
              <w:rPr>
                <w:spacing w:val="-1"/>
              </w:rPr>
              <w:t>人以上</w:t>
            </w:r>
            <w:r>
              <w:rPr>
                <w:spacing w:val="-13"/>
              </w:rPr>
              <w:t xml:space="preserve"> </w:t>
            </w:r>
            <w:r>
              <w:rPr>
                <w:spacing w:val="-1"/>
              </w:rPr>
              <w:t>100</w:t>
            </w:r>
            <w:r>
              <w:rPr>
                <w:spacing w:val="-25"/>
              </w:rPr>
              <w:t xml:space="preserve"> </w:t>
            </w:r>
            <w:r>
              <w:rPr>
                <w:spacing w:val="-1"/>
              </w:rPr>
              <w:t>人以</w:t>
            </w:r>
            <w:r>
              <w:rPr/>
              <w:t xml:space="preserve"> </w:t>
            </w:r>
            <w:r>
              <w:rPr>
                <w:spacing w:val="4"/>
              </w:rPr>
              <w:t>下的。</w:t>
            </w:r>
          </w:p>
        </w:tc>
        <w:tc>
          <w:tcPr>
            <w:tcW w:w="4844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，处 12.5 万元以上 22.5 万元以下的罚款。</w:t>
            </w:r>
          </w:p>
        </w:tc>
      </w:tr>
    </w:tbl>
    <w:p>
      <w:pPr>
        <w:ind w:left="12396"/>
        <w:spacing w:before="90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2"/>
        </w:rPr>
        <w:t>- 447</w:t>
      </w:r>
      <w:r>
        <w:rPr>
          <w:rFonts w:ascii="Times New Roman" w:hAnsi="Times New Roman" w:eastAsia="Times New Roman" w:cs="Times New Roman"/>
          <w:sz w:val="18"/>
          <w:szCs w:val="18"/>
          <w:spacing w:val="11"/>
          <w:w w:val="101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2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576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85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1878"/>
        <w:gridCol w:w="3535"/>
        <w:gridCol w:w="709"/>
        <w:gridCol w:w="2422"/>
        <w:gridCol w:w="4844"/>
      </w:tblGrid>
      <w:tr>
        <w:trPr>
          <w:trHeight w:val="1141" w:hRule="atLeast"/>
        </w:trPr>
        <w:tc>
          <w:tcPr>
            <w:tcW w:w="99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</w:tcPr>
          <w:p>
            <w:pPr>
              <w:pStyle w:val="TableText"/>
              <w:ind w:left="106" w:right="107" w:firstLine="6"/>
              <w:spacing w:before="51" w:line="227" w:lineRule="auto"/>
              <w:rPr/>
            </w:pPr>
            <w:r>
              <w:rPr>
                <w:spacing w:val="16"/>
              </w:rPr>
              <w:t>至由国务院商务主管部门吊销直销企</w:t>
            </w:r>
            <w:r>
              <w:rPr>
                <w:spacing w:val="13"/>
              </w:rPr>
              <w:t xml:space="preserve"> </w:t>
            </w:r>
            <w:r>
              <w:rPr>
                <w:spacing w:val="8"/>
              </w:rPr>
              <w:t>业的直销经营许可证。</w:t>
            </w:r>
          </w:p>
        </w:tc>
        <w:tc>
          <w:tcPr>
            <w:tcW w:w="709" w:type="dxa"/>
            <w:vAlign w:val="top"/>
          </w:tcPr>
          <w:p>
            <w:pPr>
              <w:spacing w:line="3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07" w:right="104" w:firstLine="2"/>
              <w:spacing w:before="146" w:line="228" w:lineRule="auto"/>
              <w:jc w:val="both"/>
              <w:rPr/>
            </w:pPr>
            <w:r>
              <w:rPr>
                <w:spacing w:val="11"/>
              </w:rPr>
              <w:t>违规支付报酬总额</w:t>
            </w:r>
            <w:r>
              <w:rPr>
                <w:spacing w:val="22"/>
              </w:rPr>
              <w:t xml:space="preserve"> </w:t>
            </w:r>
            <w:r>
              <w:rPr>
                <w:spacing w:val="11"/>
              </w:rPr>
              <w:t>10 万</w:t>
            </w:r>
            <w:r>
              <w:rPr/>
              <w:t xml:space="preserve"> </w:t>
            </w:r>
            <w:r>
              <w:rPr>
                <w:spacing w:val="7"/>
              </w:rPr>
              <w:t>元以上或涉及直销员 100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人以上的。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11" w:right="109" w:firstLine="2"/>
              <w:spacing w:before="145" w:line="22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6"/>
              </w:rPr>
              <w:t xml:space="preserve"> </w:t>
            </w:r>
            <w:r>
              <w:rPr>
                <w:spacing w:val="3"/>
              </w:rPr>
              <w:t>，处 22.5 万元以上 30 万元以下的罚款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；情</w:t>
            </w:r>
            <w:r>
              <w:rPr/>
              <w:t xml:space="preserve"> </w:t>
            </w:r>
            <w:r>
              <w:rPr>
                <w:spacing w:val="1"/>
              </w:rPr>
              <w:t>节严重的</w:t>
            </w:r>
            <w:r>
              <w:rPr>
                <w:spacing w:val="-7"/>
              </w:rPr>
              <w:t xml:space="preserve"> </w:t>
            </w:r>
            <w:r>
              <w:rPr>
                <w:spacing w:val="1"/>
              </w:rPr>
              <w:t>，处 30 万元以上 50 万元以下的罚款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，</w:t>
            </w:r>
            <w:r>
              <w:rPr>
                <w:spacing w:val="-26"/>
              </w:rPr>
              <w:t xml:space="preserve"> </w:t>
            </w:r>
            <w:r>
              <w:rPr>
                <w:spacing w:val="1"/>
              </w:rPr>
              <w:t>吊销</w:t>
            </w:r>
            <w:r>
              <w:rPr/>
              <w:t xml:space="preserve"> </w:t>
            </w:r>
            <w:r>
              <w:rPr>
                <w:spacing w:val="9"/>
              </w:rPr>
              <w:t>有违法经营行为的直销企业分支机构的营业执照。</w:t>
            </w:r>
          </w:p>
        </w:tc>
      </w:tr>
      <w:tr>
        <w:trPr>
          <w:trHeight w:val="781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1"/>
              <w:spacing w:before="81" w:line="171" w:lineRule="auto"/>
              <w:rPr/>
            </w:pPr>
            <w:r>
              <w:rPr>
                <w:spacing w:val="-14"/>
              </w:rPr>
              <w:t>12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2"/>
              <w:spacing w:before="82" w:line="229" w:lineRule="auto"/>
              <w:jc w:val="both"/>
              <w:rPr/>
            </w:pPr>
            <w:r>
              <w:rPr>
                <w:spacing w:val="17"/>
              </w:rPr>
              <w:t>直销企业未依照有</w:t>
            </w:r>
            <w:r>
              <w:rPr/>
              <w:t xml:space="preserve"> </w:t>
            </w:r>
            <w:r>
              <w:rPr>
                <w:spacing w:val="17"/>
              </w:rPr>
              <w:t>关规定进行信息报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备和披露的。</w:t>
            </w:r>
          </w:p>
        </w:tc>
        <w:tc>
          <w:tcPr>
            <w:tcW w:w="3535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4" w:firstLine="400"/>
              <w:spacing w:before="213" w:line="231" w:lineRule="auto"/>
              <w:rPr/>
            </w:pPr>
            <w:r>
              <w:rPr>
                <w:b/>
                <w:bCs/>
                <w:spacing w:val="13"/>
              </w:rPr>
              <w:t>第五十条 </w:t>
            </w:r>
            <w:r>
              <w:rPr>
                <w:spacing w:val="13"/>
              </w:rPr>
              <w:t>直销企业未依照有关规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定进行信息报备和披露的，由工商行政</w:t>
            </w:r>
            <w:r>
              <w:rPr/>
              <w:t xml:space="preserve"> </w:t>
            </w:r>
            <w:r>
              <w:rPr>
                <w:spacing w:val="4"/>
              </w:rPr>
              <w:t>管理部门责令限期改正</w:t>
            </w:r>
            <w:r>
              <w:rPr>
                <w:spacing w:val="-3"/>
              </w:rPr>
              <w:t xml:space="preserve"> </w:t>
            </w:r>
            <w:r>
              <w:rPr>
                <w:spacing w:val="4"/>
              </w:rPr>
              <w:t>，处 10 万元以</w:t>
            </w:r>
            <w:r>
              <w:rPr/>
              <w:t xml:space="preserve"> </w:t>
            </w:r>
            <w:r>
              <w:rPr>
                <w:spacing w:val="2"/>
              </w:rPr>
              <w:t>下的罚款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；情节严重的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，处 10 万元以</w:t>
            </w:r>
            <w:r>
              <w:rPr/>
              <w:t xml:space="preserve"> </w:t>
            </w:r>
            <w:r>
              <w:rPr>
                <w:spacing w:val="3"/>
              </w:rPr>
              <w:t>上 30 万元以下的罚款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；拒不改正的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/>
              <w:t xml:space="preserve"> </w:t>
            </w:r>
            <w:r>
              <w:rPr>
                <w:spacing w:val="17"/>
              </w:rPr>
              <w:t>由国务院商务主管部门吊销其直销经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营许可证。</w:t>
            </w:r>
          </w:p>
        </w:tc>
        <w:tc>
          <w:tcPr>
            <w:tcW w:w="709" w:type="dxa"/>
            <w:vAlign w:val="top"/>
          </w:tcPr>
          <w:p>
            <w:pPr>
              <w:pStyle w:val="TableText"/>
              <w:ind w:left="108"/>
              <w:spacing w:before="277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12" w:right="106" w:hanging="2"/>
              <w:spacing w:before="119" w:line="227" w:lineRule="auto"/>
              <w:rPr/>
            </w:pPr>
            <w:r>
              <w:rPr>
                <w:spacing w:val="10"/>
              </w:rPr>
              <w:t>未按照规定进行信息报备</w:t>
            </w:r>
            <w:r>
              <w:rPr/>
              <w:t xml:space="preserve"> </w:t>
            </w:r>
            <w:r>
              <w:rPr>
                <w:spacing w:val="2"/>
              </w:rPr>
              <w:t>或披露 1 次的。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14"/>
              <w:spacing w:before="278" w:line="207" w:lineRule="auto"/>
              <w:rPr/>
            </w:pPr>
            <w:r>
              <w:rPr>
                <w:spacing w:val="4"/>
              </w:rPr>
              <w:t>责令限期改正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，处 3 万元以下的罚款。</w:t>
            </w:r>
          </w:p>
        </w:tc>
      </w:tr>
      <w:tr>
        <w:trPr>
          <w:trHeight w:val="90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12" w:right="106" w:hanging="2"/>
              <w:spacing w:before="182" w:line="229" w:lineRule="auto"/>
              <w:rPr/>
            </w:pPr>
            <w:r>
              <w:rPr>
                <w:spacing w:val="10"/>
              </w:rPr>
              <w:t>未按照规定进行信息报备</w:t>
            </w:r>
            <w:r>
              <w:rPr/>
              <w:t xml:space="preserve"> </w:t>
            </w:r>
            <w:r>
              <w:rPr>
                <w:spacing w:val="1"/>
              </w:rPr>
              <w:t>或披露 2 次至 4 次的。</w:t>
            </w:r>
          </w:p>
        </w:tc>
        <w:tc>
          <w:tcPr>
            <w:tcW w:w="4844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3"/>
              </w:rPr>
              <w:t>责令限期改正</w:t>
            </w:r>
            <w:r>
              <w:rPr>
                <w:spacing w:val="-3"/>
              </w:rPr>
              <w:t xml:space="preserve"> </w:t>
            </w:r>
            <w:r>
              <w:rPr>
                <w:spacing w:val="3"/>
              </w:rPr>
              <w:t>，处 3 万元以上 7 万元以下的罚款。</w:t>
            </w:r>
          </w:p>
        </w:tc>
      </w:tr>
      <w:tr>
        <w:trPr>
          <w:trHeight w:val="850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pStyle w:val="TableText"/>
              <w:ind w:left="108"/>
              <w:spacing w:before="313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12" w:right="106" w:hanging="2"/>
              <w:spacing w:before="153" w:line="229" w:lineRule="auto"/>
              <w:rPr/>
            </w:pPr>
            <w:r>
              <w:rPr>
                <w:spacing w:val="10"/>
              </w:rPr>
              <w:t>未按照规定进行信息报备</w:t>
            </w:r>
            <w:r>
              <w:rPr/>
              <w:t xml:space="preserve"> </w:t>
            </w:r>
            <w:r>
              <w:rPr>
                <w:spacing w:val="4"/>
              </w:rPr>
              <w:t>或披露 5 次及以上的。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12" w:right="106" w:firstLine="2"/>
              <w:spacing w:before="155" w:line="228" w:lineRule="auto"/>
              <w:rPr/>
            </w:pPr>
            <w:r>
              <w:rPr>
                <w:spacing w:val="2"/>
              </w:rPr>
              <w:t>责令限期改正，处 7 万元以上 10 万元以下的罚款；情</w:t>
            </w:r>
            <w:r>
              <w:rPr>
                <w:spacing w:val="11"/>
              </w:rPr>
              <w:t xml:space="preserve"> </w:t>
            </w:r>
            <w:r>
              <w:rPr>
                <w:spacing w:val="2"/>
              </w:rPr>
              <w:t>节严重的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，处 10 万元以上 30 万元以下的罚款。</w:t>
            </w:r>
          </w:p>
        </w:tc>
      </w:tr>
      <w:tr>
        <w:trPr>
          <w:trHeight w:val="897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11"/>
              <w:spacing w:before="82" w:line="170" w:lineRule="auto"/>
              <w:rPr/>
            </w:pPr>
            <w:r>
              <w:rPr>
                <w:spacing w:val="-14"/>
              </w:rPr>
              <w:t>13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hanging="2"/>
              <w:spacing w:before="82" w:line="230" w:lineRule="auto"/>
              <w:jc w:val="both"/>
              <w:rPr/>
            </w:pPr>
            <w:r>
              <w:rPr>
                <w:spacing w:val="13"/>
              </w:rPr>
              <w:t>直销企业存入</w:t>
            </w:r>
            <w:r>
              <w:rPr>
                <w:spacing w:val="-24"/>
              </w:rPr>
              <w:t xml:space="preserve"> </w:t>
            </w:r>
            <w:r>
              <w:rPr>
                <w:spacing w:val="13"/>
              </w:rPr>
              <w:t>、补</w:t>
            </w:r>
            <w:r>
              <w:rPr/>
              <w:t xml:space="preserve"> </w:t>
            </w:r>
            <w:r>
              <w:rPr>
                <w:spacing w:val="16"/>
              </w:rPr>
              <w:t>足保证金违反规定</w:t>
            </w:r>
            <w:r>
              <w:rPr>
                <w:spacing w:val="6"/>
              </w:rPr>
              <w:t xml:space="preserve"> </w:t>
            </w:r>
            <w:r>
              <w:rPr/>
              <w:t>的。</w:t>
            </w:r>
          </w:p>
        </w:tc>
        <w:tc>
          <w:tcPr>
            <w:tcW w:w="3535" w:type="dxa"/>
            <w:vAlign w:val="top"/>
            <w:vMerge w:val="restart"/>
            <w:tcBorders>
              <w:bottom w:val="nil"/>
            </w:tcBorders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2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13"/>
              </w:rPr>
              <w:t>第五十一条 </w:t>
            </w:r>
            <w:r>
              <w:rPr>
                <w:spacing w:val="13"/>
              </w:rPr>
              <w:t>直销企业违反本条例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第五章有关规定的，由工商行政管理部</w:t>
            </w:r>
            <w:r>
              <w:rPr/>
              <w:t xml:space="preserve"> </w:t>
            </w:r>
            <w:r>
              <w:rPr>
                <w:spacing w:val="4"/>
              </w:rPr>
              <w:t>门责令限期改正</w:t>
            </w:r>
            <w:r>
              <w:rPr>
                <w:spacing w:val="-2"/>
              </w:rPr>
              <w:t xml:space="preserve"> </w:t>
            </w:r>
            <w:r>
              <w:rPr>
                <w:spacing w:val="4"/>
              </w:rPr>
              <w:t>，处 10 万元以下的罚</w:t>
            </w:r>
            <w:r>
              <w:rPr/>
              <w:t xml:space="preserve"> </w:t>
            </w:r>
            <w:r>
              <w:rPr>
                <w:spacing w:val="4"/>
              </w:rPr>
              <w:t>款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；</w:t>
            </w:r>
            <w:r>
              <w:rPr>
                <w:spacing w:val="-35"/>
              </w:rPr>
              <w:t xml:space="preserve"> </w:t>
            </w:r>
            <w:r>
              <w:rPr>
                <w:spacing w:val="4"/>
              </w:rPr>
              <w:t>拒不改正的 ，处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4"/>
              </w:rPr>
              <w:t>10 万元以上 30</w:t>
            </w:r>
            <w:r>
              <w:rPr/>
              <w:t xml:space="preserve"> </w:t>
            </w:r>
            <w:r>
              <w:rPr>
                <w:spacing w:val="5"/>
              </w:rPr>
              <w:t>万元以下的罚款，由国务院商务主管部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门吊销其直销经营许可证。</w:t>
            </w:r>
          </w:p>
        </w:tc>
        <w:tc>
          <w:tcPr>
            <w:tcW w:w="709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09" w:right="106"/>
              <w:spacing w:before="180" w:line="227" w:lineRule="auto"/>
              <w:rPr/>
            </w:pPr>
            <w:r>
              <w:rPr>
                <w:spacing w:val="7"/>
              </w:rPr>
              <w:t>不按规定存缴</w:t>
            </w:r>
            <w:r>
              <w:rPr>
                <w:spacing w:val="-24"/>
              </w:rPr>
              <w:t xml:space="preserve"> </w:t>
            </w:r>
            <w:r>
              <w:rPr>
                <w:spacing w:val="7"/>
              </w:rPr>
              <w:t>、使用保证</w:t>
            </w:r>
            <w:r>
              <w:rPr/>
              <w:t xml:space="preserve"> </w:t>
            </w:r>
            <w:r>
              <w:rPr/>
              <w:t>金 200 万元以下的。</w:t>
            </w:r>
          </w:p>
        </w:tc>
        <w:tc>
          <w:tcPr>
            <w:tcW w:w="4844" w:type="dxa"/>
            <w:vAlign w:val="top"/>
          </w:tcPr>
          <w:p>
            <w:pPr>
              <w:pStyle w:val="TableText"/>
              <w:ind w:left="111" w:right="148" w:firstLine="2"/>
              <w:spacing w:before="179" w:line="227" w:lineRule="auto"/>
              <w:rPr/>
            </w:pPr>
            <w:r>
              <w:rPr>
                <w:spacing w:val="4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，处 3 万元以下的罚款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；拒不</w:t>
            </w:r>
            <w:r>
              <w:rPr>
                <w:spacing w:val="3"/>
              </w:rPr>
              <w:t>改正的，</w:t>
            </w:r>
            <w:r>
              <w:rPr/>
              <w:t xml:space="preserve"> </w:t>
            </w:r>
            <w:r>
              <w:rPr>
                <w:spacing w:val="2"/>
              </w:rPr>
              <w:t>处 10 万元以上 16 万元以下的罚款。</w:t>
            </w:r>
          </w:p>
        </w:tc>
      </w:tr>
      <w:tr>
        <w:trPr>
          <w:trHeight w:val="1290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09" w:right="103"/>
              <w:spacing w:before="220" w:line="229" w:lineRule="auto"/>
              <w:jc w:val="both"/>
              <w:rPr/>
            </w:pPr>
            <w:r>
              <w:rPr>
                <w:spacing w:val="7"/>
              </w:rPr>
              <w:t>不按规定存缴</w:t>
            </w:r>
            <w:r>
              <w:rPr>
                <w:spacing w:val="-24"/>
              </w:rPr>
              <w:t xml:space="preserve"> </w:t>
            </w:r>
            <w:r>
              <w:rPr>
                <w:spacing w:val="7"/>
              </w:rPr>
              <w:t>、使用保证</w:t>
            </w:r>
            <w:r>
              <w:rPr/>
              <w:t xml:space="preserve"> </w:t>
            </w:r>
            <w:r>
              <w:rPr>
                <w:spacing w:val="-2"/>
              </w:rPr>
              <w:t>金 200 万元以上 500 万元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以下的。</w:t>
            </w:r>
          </w:p>
        </w:tc>
        <w:tc>
          <w:tcPr>
            <w:tcW w:w="4844" w:type="dxa"/>
            <w:vAlign w:val="top"/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firstLine="2"/>
              <w:spacing w:before="81" w:line="227" w:lineRule="auto"/>
              <w:rPr/>
            </w:pPr>
            <w:r>
              <w:rPr>
                <w:spacing w:val="4"/>
              </w:rPr>
              <w:t>责令限期改正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，处 3 万元以上 7 万元以</w:t>
            </w:r>
            <w:r>
              <w:rPr>
                <w:spacing w:val="3"/>
              </w:rPr>
              <w:t>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；拒</w:t>
            </w:r>
            <w:r>
              <w:rPr/>
              <w:t xml:space="preserve"> </w:t>
            </w:r>
            <w:r>
              <w:rPr>
                <w:spacing w:val="2"/>
              </w:rPr>
              <w:t>不改正的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，处 16 万元以上 24 万元以下的罚款。</w:t>
            </w:r>
          </w:p>
        </w:tc>
      </w:tr>
      <w:tr>
        <w:trPr>
          <w:trHeight w:val="1440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3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9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22" w:type="dxa"/>
            <w:vAlign w:val="top"/>
          </w:tcPr>
          <w:p>
            <w:pPr>
              <w:spacing w:line="3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/>
              <w:spacing w:before="82" w:line="227" w:lineRule="auto"/>
              <w:rPr/>
            </w:pPr>
            <w:r>
              <w:rPr>
                <w:spacing w:val="7"/>
              </w:rPr>
              <w:t>不按规定存缴</w:t>
            </w:r>
            <w:r>
              <w:rPr>
                <w:spacing w:val="-24"/>
              </w:rPr>
              <w:t xml:space="preserve"> </w:t>
            </w:r>
            <w:r>
              <w:rPr>
                <w:spacing w:val="7"/>
              </w:rPr>
              <w:t>、使用保证</w:t>
            </w:r>
            <w:r>
              <w:rPr/>
              <w:t xml:space="preserve"> </w:t>
            </w:r>
            <w:r>
              <w:rPr/>
              <w:t>金 500 万元以上的。</w:t>
            </w:r>
          </w:p>
        </w:tc>
        <w:tc>
          <w:tcPr>
            <w:tcW w:w="4844" w:type="dxa"/>
            <w:vAlign w:val="top"/>
          </w:tcPr>
          <w:p>
            <w:pPr>
              <w:spacing w:line="3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6" w:firstLine="2"/>
              <w:spacing w:before="82" w:line="227" w:lineRule="auto"/>
              <w:rPr/>
            </w:pPr>
            <w:r>
              <w:rPr>
                <w:spacing w:val="2"/>
              </w:rPr>
              <w:t>责令限期改正，处 7 万元以上 10 万元以下的罚款；拒</w:t>
            </w:r>
            <w:r>
              <w:rPr>
                <w:spacing w:val="11"/>
              </w:rPr>
              <w:t xml:space="preserve"> </w:t>
            </w:r>
            <w:r>
              <w:rPr>
                <w:spacing w:val="2"/>
              </w:rPr>
              <w:t>不改正的</w:t>
            </w:r>
            <w:r>
              <w:rPr>
                <w:spacing w:val="-17"/>
              </w:rPr>
              <w:t xml:space="preserve"> </w:t>
            </w:r>
            <w:r>
              <w:rPr>
                <w:spacing w:val="2"/>
              </w:rPr>
              <w:t>，处 24 万元以上 30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32"/>
          <w:pgSz w:w="16839" w:h="11905"/>
          <w:pgMar w:top="1011" w:right="576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7" w:lineRule="auto"/>
        <w:rPr>
          <w:rFonts w:ascii="Arial"/>
          <w:sz w:val="21"/>
        </w:rPr>
      </w:pPr>
      <w:r/>
    </w:p>
    <w:p>
      <w:pPr>
        <w:ind w:left="2865"/>
        <w:spacing w:before="151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一百零七、《禁止传销条例》行政处罚裁量基准</w:t>
      </w:r>
    </w:p>
    <w:p>
      <w:pPr>
        <w:spacing w:line="39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350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1878"/>
        <w:gridCol w:w="2798"/>
        <w:gridCol w:w="876"/>
        <w:gridCol w:w="2632"/>
        <w:gridCol w:w="5169"/>
      </w:tblGrid>
      <w:tr>
        <w:trPr>
          <w:trHeight w:val="552" w:hRule="atLeast"/>
        </w:trPr>
        <w:tc>
          <w:tcPr>
            <w:tcW w:w="997" w:type="dxa"/>
            <w:vAlign w:val="top"/>
          </w:tcPr>
          <w:p>
            <w:pPr>
              <w:pStyle w:val="TableText"/>
              <w:ind w:left="300"/>
              <w:spacing w:before="163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1878" w:type="dxa"/>
            <w:vAlign w:val="top"/>
          </w:tcPr>
          <w:p>
            <w:pPr>
              <w:pStyle w:val="TableText"/>
              <w:ind w:left="539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2798" w:type="dxa"/>
            <w:vAlign w:val="top"/>
          </w:tcPr>
          <w:p>
            <w:pPr>
              <w:pStyle w:val="TableText"/>
              <w:ind w:left="1000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508" w:type="dxa"/>
            <w:vAlign w:val="top"/>
            <w:gridSpan w:val="2"/>
          </w:tcPr>
          <w:p>
            <w:pPr>
              <w:pStyle w:val="TableText"/>
              <w:ind w:left="1355"/>
              <w:spacing w:before="162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5169" w:type="dxa"/>
            <w:vAlign w:val="top"/>
          </w:tcPr>
          <w:p>
            <w:pPr>
              <w:pStyle w:val="TableText"/>
              <w:ind w:left="2185"/>
              <w:spacing w:before="163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078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9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8" w:lineRule="auto"/>
              <w:rPr/>
            </w:pPr>
            <w:r>
              <w:rPr>
                <w:spacing w:val="8"/>
              </w:rPr>
              <w:t>组织策划传销的。</w:t>
            </w:r>
          </w:p>
        </w:tc>
        <w:tc>
          <w:tcPr>
            <w:tcW w:w="2798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9" w:firstLine="400"/>
              <w:spacing w:before="82" w:line="231" w:lineRule="auto"/>
              <w:rPr/>
            </w:pPr>
            <w:r>
              <w:rPr>
                <w:b/>
                <w:bCs/>
                <w:spacing w:val="16"/>
              </w:rPr>
              <w:t>第二十四条第一款</w:t>
            </w:r>
            <w:r>
              <w:rPr>
                <w:b/>
                <w:bCs/>
                <w:spacing w:val="6"/>
              </w:rPr>
              <w:t xml:space="preserve">  </w:t>
            </w:r>
            <w:r>
              <w:rPr>
                <w:spacing w:val="16"/>
              </w:rPr>
              <w:t>有本</w:t>
            </w:r>
            <w:r>
              <w:rPr/>
              <w:t xml:space="preserve"> </w:t>
            </w:r>
            <w:r>
              <w:rPr>
                <w:spacing w:val="8"/>
              </w:rPr>
              <w:t>条例第七条规定的行为，组织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策划传销的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，由工商行政管理</w:t>
            </w:r>
            <w:r>
              <w:rPr/>
              <w:t xml:space="preserve"> </w:t>
            </w:r>
            <w:r>
              <w:rPr>
                <w:spacing w:val="8"/>
              </w:rPr>
              <w:t>部门没收非法财物，没收违法</w:t>
            </w:r>
            <w:r>
              <w:rPr>
                <w:spacing w:val="4"/>
              </w:rPr>
              <w:t xml:space="preserve"> </w:t>
            </w:r>
            <w:r>
              <w:rPr>
                <w:spacing w:val="1"/>
              </w:rPr>
              <w:t>所得</w:t>
            </w:r>
            <w:r>
              <w:rPr>
                <w:spacing w:val="-7"/>
              </w:rPr>
              <w:t xml:space="preserve"> </w:t>
            </w:r>
            <w:r>
              <w:rPr>
                <w:spacing w:val="1"/>
              </w:rPr>
              <w:t>，处 50 万元以上</w:t>
            </w:r>
            <w:r>
              <w:rPr>
                <w:spacing w:val="11"/>
              </w:rPr>
              <w:t xml:space="preserve"> </w:t>
            </w:r>
            <w:r>
              <w:rPr>
                <w:spacing w:val="1"/>
              </w:rPr>
              <w:t>200</w:t>
            </w:r>
            <w:r>
              <w:rPr>
                <w:spacing w:val="10"/>
              </w:rPr>
              <w:t xml:space="preserve"> </w:t>
            </w:r>
            <w:r>
              <w:rPr>
                <w:spacing w:val="1"/>
              </w:rPr>
              <w:t>万</w:t>
            </w:r>
            <w:r>
              <w:rPr/>
              <w:t xml:space="preserve"> </w:t>
            </w:r>
            <w:r>
              <w:rPr>
                <w:spacing w:val="6"/>
              </w:rPr>
              <w:t>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；构成犯罪的，</w:t>
            </w:r>
            <w:r>
              <w:rPr/>
              <w:t xml:space="preserve"> </w:t>
            </w:r>
            <w:r>
              <w:rPr>
                <w:spacing w:val="8"/>
              </w:rPr>
              <w:t>依法追究刑事责任。</w:t>
            </w:r>
          </w:p>
        </w:tc>
        <w:tc>
          <w:tcPr>
            <w:tcW w:w="876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32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>
                <w:spacing w:val="3"/>
              </w:rPr>
              <w:t>非法经营额 20 万元以下的。</w:t>
            </w:r>
          </w:p>
        </w:tc>
        <w:tc>
          <w:tcPr>
            <w:tcW w:w="5169" w:type="dxa"/>
            <w:vAlign w:val="top"/>
          </w:tcPr>
          <w:p>
            <w:pPr>
              <w:pStyle w:val="TableText"/>
              <w:ind w:left="112" w:right="107" w:firstLine="1"/>
              <w:spacing w:before="267" w:line="227" w:lineRule="auto"/>
              <w:rPr/>
            </w:pPr>
            <w:r>
              <w:rPr>
                <w:spacing w:val="3"/>
              </w:rPr>
              <w:t>没收非法财物，没收违法所得，处 50 万元以上 95 万元以</w:t>
            </w:r>
            <w:r>
              <w:rPr/>
              <w:t xml:space="preserve"> </w:t>
            </w:r>
            <w:r>
              <w:rPr>
                <w:spacing w:val="5"/>
              </w:rPr>
              <w:t>下的罚款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；构成犯罪的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</w:tr>
      <w:tr>
        <w:trPr>
          <w:trHeight w:val="1119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6" w:type="dxa"/>
            <w:vAlign w:val="top"/>
          </w:tcPr>
          <w:p>
            <w:pPr>
              <w:spacing w:line="3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32" w:type="dxa"/>
            <w:vAlign w:val="top"/>
          </w:tcPr>
          <w:p>
            <w:pPr>
              <w:pStyle w:val="TableText"/>
              <w:ind w:left="111" w:right="104"/>
              <w:spacing w:before="288" w:line="227" w:lineRule="auto"/>
              <w:rPr/>
            </w:pPr>
            <w:r>
              <w:rPr>
                <w:spacing w:val="-1"/>
              </w:rPr>
              <w:t>非法经营额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20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万元以上 100</w:t>
            </w:r>
            <w:r>
              <w:rPr/>
              <w:t xml:space="preserve">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5169" w:type="dxa"/>
            <w:vAlign w:val="top"/>
          </w:tcPr>
          <w:p>
            <w:pPr>
              <w:pStyle w:val="TableText"/>
              <w:ind w:left="127" w:right="110" w:hanging="14"/>
              <w:spacing w:before="288" w:line="227" w:lineRule="auto"/>
              <w:rPr/>
            </w:pPr>
            <w:r>
              <w:rPr>
                <w:spacing w:val="3"/>
              </w:rPr>
              <w:t>没收非法财物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，没收违法所得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，处 95 万元以上 15</w:t>
            </w:r>
            <w:r>
              <w:rPr>
                <w:spacing w:val="2"/>
              </w:rPr>
              <w:t>5 万元</w:t>
            </w:r>
            <w:r>
              <w:rPr/>
              <w:t xml:space="preserve"> </w:t>
            </w:r>
            <w:r>
              <w:rPr>
                <w:spacing w:val="4"/>
              </w:rPr>
              <w:t>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4"/>
              </w:rPr>
              <w:t>；构成犯罪的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，依法追究刑事责任。</w:t>
            </w:r>
          </w:p>
        </w:tc>
      </w:tr>
      <w:tr>
        <w:trPr>
          <w:trHeight w:val="1147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6" w:type="dxa"/>
            <w:vAlign w:val="top"/>
          </w:tcPr>
          <w:p>
            <w:pPr>
              <w:spacing w:line="3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32" w:type="dxa"/>
            <w:vAlign w:val="top"/>
          </w:tcPr>
          <w:p>
            <w:pPr>
              <w:pStyle w:val="TableText"/>
              <w:ind w:left="126" w:right="106" w:hanging="15"/>
              <w:spacing w:before="303" w:line="230" w:lineRule="auto"/>
              <w:rPr/>
            </w:pPr>
            <w:r>
              <w:rPr>
                <w:spacing w:val="7"/>
              </w:rPr>
              <w:t>非法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经营</w:t>
            </w:r>
            <w:r>
              <w:rPr>
                <w:spacing w:val="-26"/>
              </w:rPr>
              <w:t xml:space="preserve"> </w:t>
            </w:r>
            <w:r>
              <w:rPr>
                <w:spacing w:val="7"/>
              </w:rPr>
              <w:t>额</w:t>
            </w:r>
            <w:r>
              <w:rPr>
                <w:spacing w:val="31"/>
              </w:rPr>
              <w:t xml:space="preserve"> </w:t>
            </w:r>
            <w:r>
              <w:rPr>
                <w:spacing w:val="7"/>
              </w:rPr>
              <w:t>100</w:t>
            </w:r>
            <w:r>
              <w:rPr>
                <w:spacing w:val="24"/>
              </w:rPr>
              <w:t xml:space="preserve"> </w:t>
            </w:r>
            <w:r>
              <w:rPr>
                <w:spacing w:val="7"/>
              </w:rPr>
              <w:t>万元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5169" w:type="dxa"/>
            <w:vAlign w:val="top"/>
          </w:tcPr>
          <w:p>
            <w:pPr>
              <w:pStyle w:val="TableText"/>
              <w:ind w:left="127" w:right="110" w:hanging="14"/>
              <w:spacing w:before="304" w:line="228" w:lineRule="auto"/>
              <w:rPr/>
            </w:pPr>
            <w:r>
              <w:rPr>
                <w:spacing w:val="4"/>
              </w:rPr>
              <w:t>没收非法财物，没收违法所得，处 155 万</w:t>
            </w:r>
            <w:r>
              <w:rPr>
                <w:spacing w:val="3"/>
              </w:rPr>
              <w:t>元以上200 万元</w:t>
            </w:r>
            <w:r>
              <w:rPr/>
              <w:t xml:space="preserve"> </w:t>
            </w:r>
            <w:r>
              <w:rPr>
                <w:spacing w:val="4"/>
              </w:rPr>
              <w:t>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4"/>
              </w:rPr>
              <w:t>；构成犯罪的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，依法追究刑事责任。</w:t>
            </w:r>
          </w:p>
        </w:tc>
      </w:tr>
      <w:tr>
        <w:trPr>
          <w:trHeight w:val="962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1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/>
              <w:spacing w:before="81" w:line="227" w:lineRule="auto"/>
              <w:rPr/>
            </w:pPr>
            <w:r>
              <w:rPr>
                <w:spacing w:val="9"/>
              </w:rPr>
              <w:t>介绍</w:t>
            </w:r>
            <w:r>
              <w:rPr>
                <w:spacing w:val="-21"/>
              </w:rPr>
              <w:t xml:space="preserve"> </w:t>
            </w:r>
            <w:r>
              <w:rPr>
                <w:spacing w:val="9"/>
              </w:rPr>
              <w:t>、诱骗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、胁迫</w:t>
            </w:r>
            <w:r>
              <w:rPr/>
              <w:t xml:space="preserve"> </w:t>
            </w:r>
            <w:r>
              <w:rPr>
                <w:spacing w:val="8"/>
              </w:rPr>
              <w:t>他人参加传销的。</w:t>
            </w:r>
          </w:p>
        </w:tc>
        <w:tc>
          <w:tcPr>
            <w:tcW w:w="2798" w:type="dxa"/>
            <w:vAlign w:val="top"/>
            <w:vMerge w:val="restart"/>
            <w:tcBorders>
              <w:bottom w:val="nil"/>
            </w:tcBorders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99" w:firstLine="402"/>
              <w:spacing w:before="81" w:line="231" w:lineRule="auto"/>
              <w:rPr/>
            </w:pPr>
            <w:r>
              <w:rPr>
                <w:b/>
                <w:bCs/>
                <w:spacing w:val="16"/>
              </w:rPr>
              <w:t>第二十四条二款</w:t>
            </w:r>
            <w:r>
              <w:rPr>
                <w:b/>
                <w:bCs/>
                <w:spacing w:val="6"/>
              </w:rPr>
              <w:t xml:space="preserve">  </w:t>
            </w:r>
            <w:r>
              <w:rPr>
                <w:spacing w:val="16"/>
              </w:rPr>
              <w:t>有本条</w:t>
            </w:r>
            <w:r>
              <w:rPr/>
              <w:t xml:space="preserve"> </w:t>
            </w:r>
            <w:r>
              <w:rPr>
                <w:spacing w:val="6"/>
              </w:rPr>
              <w:t>例第七条规定的行为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，介绍、</w:t>
            </w:r>
            <w:r>
              <w:rPr/>
              <w:t xml:space="preserve"> </w:t>
            </w:r>
            <w:r>
              <w:rPr>
                <w:spacing w:val="7"/>
              </w:rPr>
              <w:t>诱骗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、胁迫他人参加传销的，</w:t>
            </w:r>
            <w:r>
              <w:rPr/>
              <w:t xml:space="preserve"> </w:t>
            </w:r>
            <w:r>
              <w:rPr>
                <w:spacing w:val="25"/>
              </w:rPr>
              <w:t>由工商行政管理部门责令停</w:t>
            </w:r>
            <w:r>
              <w:rPr/>
              <w:t xml:space="preserve"> </w:t>
            </w:r>
            <w:r>
              <w:rPr>
                <w:spacing w:val="6"/>
              </w:rPr>
              <w:t>止违法行为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，没收非法财物，</w:t>
            </w:r>
            <w:r>
              <w:rPr/>
              <w:t xml:space="preserve"> </w:t>
            </w:r>
            <w:r>
              <w:rPr>
                <w:spacing w:val="6"/>
              </w:rPr>
              <w:t>没收违法所得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，处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6"/>
              </w:rPr>
              <w:t>10 万元以</w:t>
            </w:r>
            <w:r>
              <w:rPr/>
              <w:t xml:space="preserve"> </w:t>
            </w:r>
            <w:r>
              <w:rPr>
                <w:spacing w:val="7"/>
              </w:rPr>
              <w:t>上 50 万元以下的罚款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；构成</w:t>
            </w:r>
            <w:r>
              <w:rPr/>
              <w:t xml:space="preserve"> </w:t>
            </w:r>
            <w:r>
              <w:rPr>
                <w:spacing w:val="5"/>
              </w:rPr>
              <w:t>犯罪的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  <w:tc>
          <w:tcPr>
            <w:tcW w:w="876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32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7" w:lineRule="auto"/>
              <w:rPr/>
            </w:pPr>
            <w:r>
              <w:rPr>
                <w:spacing w:val="3"/>
              </w:rPr>
              <w:t>非法经营额 20 万元以下的。</w:t>
            </w:r>
          </w:p>
        </w:tc>
        <w:tc>
          <w:tcPr>
            <w:tcW w:w="5169" w:type="dxa"/>
            <w:vAlign w:val="top"/>
          </w:tcPr>
          <w:p>
            <w:pPr>
              <w:pStyle w:val="TableText"/>
              <w:ind w:left="112" w:right="106" w:firstLine="2"/>
              <w:spacing w:before="55" w:line="220" w:lineRule="auto"/>
              <w:jc w:val="both"/>
              <w:rPr/>
            </w:pPr>
            <w:r>
              <w:rPr>
                <w:spacing w:val="4"/>
              </w:rPr>
              <w:t>责令停止违法行为，没收非法财物，没收违法所</w:t>
            </w:r>
            <w:r>
              <w:rPr>
                <w:spacing w:val="3"/>
              </w:rPr>
              <w:t>得，处 10</w:t>
            </w:r>
            <w:r>
              <w:rPr/>
              <w:t xml:space="preserve"> </w:t>
            </w:r>
            <w:r>
              <w:rPr>
                <w:spacing w:val="6"/>
              </w:rPr>
              <w:t>万元以上 22 万元以下的罚款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；构成犯罪的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，依</w:t>
            </w:r>
            <w:r>
              <w:rPr>
                <w:spacing w:val="5"/>
              </w:rPr>
              <w:t>法追究刑</w:t>
            </w:r>
            <w:r>
              <w:rPr/>
              <w:t xml:space="preserve"> </w:t>
            </w:r>
            <w:r>
              <w:rPr>
                <w:spacing w:val="6"/>
              </w:rPr>
              <w:t>事责任。</w:t>
            </w:r>
          </w:p>
        </w:tc>
      </w:tr>
      <w:tr>
        <w:trPr>
          <w:trHeight w:val="1080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6" w:type="dxa"/>
            <w:vAlign w:val="top"/>
          </w:tcPr>
          <w:p>
            <w:pPr>
              <w:spacing w:line="3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32" w:type="dxa"/>
            <w:vAlign w:val="top"/>
          </w:tcPr>
          <w:p>
            <w:pPr>
              <w:pStyle w:val="TableText"/>
              <w:ind w:left="111" w:right="104"/>
              <w:spacing w:before="270" w:line="229" w:lineRule="auto"/>
              <w:rPr/>
            </w:pPr>
            <w:r>
              <w:rPr>
                <w:spacing w:val="-1"/>
              </w:rPr>
              <w:t>非法经营额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20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万元以上 100</w:t>
            </w:r>
            <w:r>
              <w:rPr/>
              <w:t xml:space="preserve">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5169" w:type="dxa"/>
            <w:vAlign w:val="top"/>
          </w:tcPr>
          <w:p>
            <w:pPr>
              <w:pStyle w:val="TableText"/>
              <w:ind w:left="112" w:right="106" w:firstLine="2"/>
              <w:spacing w:before="113" w:line="229" w:lineRule="auto"/>
              <w:jc w:val="both"/>
              <w:rPr/>
            </w:pPr>
            <w:r>
              <w:rPr>
                <w:spacing w:val="4"/>
              </w:rPr>
              <w:t>责令停止违法行为，没收非法财物，没收违法所</w:t>
            </w:r>
            <w:r>
              <w:rPr>
                <w:spacing w:val="3"/>
              </w:rPr>
              <w:t>得，处 22</w:t>
            </w:r>
            <w:r>
              <w:rPr/>
              <w:t xml:space="preserve"> </w:t>
            </w:r>
            <w:r>
              <w:rPr>
                <w:spacing w:val="6"/>
              </w:rPr>
              <w:t>万元以上 38 万元以下的罚款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；构成犯罪的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，依</w:t>
            </w:r>
            <w:r>
              <w:rPr>
                <w:spacing w:val="5"/>
              </w:rPr>
              <w:t>法追究刑</w:t>
            </w:r>
            <w:r>
              <w:rPr/>
              <w:t xml:space="preserve"> </w:t>
            </w:r>
            <w:r>
              <w:rPr>
                <w:spacing w:val="6"/>
              </w:rPr>
              <w:t>事责任。</w:t>
            </w:r>
          </w:p>
        </w:tc>
      </w:tr>
      <w:tr>
        <w:trPr>
          <w:trHeight w:val="1126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6" w:type="dxa"/>
            <w:vAlign w:val="top"/>
          </w:tcPr>
          <w:p>
            <w:pPr>
              <w:spacing w:line="3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32" w:type="dxa"/>
            <w:vAlign w:val="top"/>
          </w:tcPr>
          <w:p>
            <w:pPr>
              <w:pStyle w:val="TableText"/>
              <w:ind w:left="126" w:right="106" w:hanging="15"/>
              <w:spacing w:before="296" w:line="228" w:lineRule="auto"/>
              <w:rPr/>
            </w:pPr>
            <w:r>
              <w:rPr>
                <w:spacing w:val="7"/>
              </w:rPr>
              <w:t>非法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经营</w:t>
            </w:r>
            <w:r>
              <w:rPr>
                <w:spacing w:val="-26"/>
              </w:rPr>
              <w:t xml:space="preserve"> </w:t>
            </w:r>
            <w:r>
              <w:rPr>
                <w:spacing w:val="7"/>
              </w:rPr>
              <w:t>额</w:t>
            </w:r>
            <w:r>
              <w:rPr>
                <w:spacing w:val="31"/>
              </w:rPr>
              <w:t xml:space="preserve"> </w:t>
            </w:r>
            <w:r>
              <w:rPr>
                <w:spacing w:val="7"/>
              </w:rPr>
              <w:t>100</w:t>
            </w:r>
            <w:r>
              <w:rPr>
                <w:spacing w:val="24"/>
              </w:rPr>
              <w:t xml:space="preserve"> </w:t>
            </w:r>
            <w:r>
              <w:rPr>
                <w:spacing w:val="7"/>
              </w:rPr>
              <w:t>万元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5169" w:type="dxa"/>
            <w:vAlign w:val="top"/>
          </w:tcPr>
          <w:p>
            <w:pPr>
              <w:pStyle w:val="TableText"/>
              <w:ind w:left="112" w:right="106" w:firstLine="2"/>
              <w:spacing w:before="138" w:line="229" w:lineRule="auto"/>
              <w:jc w:val="both"/>
              <w:rPr/>
            </w:pPr>
            <w:r>
              <w:rPr>
                <w:spacing w:val="4"/>
              </w:rPr>
              <w:t>责令停止违法行为，没收非法财物，没收违法所</w:t>
            </w:r>
            <w:r>
              <w:rPr>
                <w:spacing w:val="3"/>
              </w:rPr>
              <w:t>得，处 38</w:t>
            </w:r>
            <w:r>
              <w:rPr/>
              <w:t xml:space="preserve"> </w:t>
            </w:r>
            <w:r>
              <w:rPr>
                <w:spacing w:val="6"/>
              </w:rPr>
              <w:t>万元以上 50 万元以下的罚款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；构成犯罪的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，依</w:t>
            </w:r>
            <w:r>
              <w:rPr>
                <w:spacing w:val="5"/>
              </w:rPr>
              <w:t>法追究刑</w:t>
            </w:r>
            <w:r>
              <w:rPr/>
              <w:t xml:space="preserve"> </w:t>
            </w:r>
            <w:r>
              <w:rPr>
                <w:spacing w:val="6"/>
              </w:rPr>
              <w:t>事责任。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33"/>
          <w:pgSz w:w="16839" w:h="11905"/>
          <w:pgMar w:top="1011" w:right="611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50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1878"/>
        <w:gridCol w:w="2798"/>
        <w:gridCol w:w="876"/>
        <w:gridCol w:w="2632"/>
        <w:gridCol w:w="5169"/>
      </w:tblGrid>
      <w:tr>
        <w:trPr>
          <w:trHeight w:val="1133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/>
              <w:spacing w:before="81" w:line="208" w:lineRule="auto"/>
              <w:rPr/>
            </w:pPr>
            <w:r>
              <w:rPr>
                <w:spacing w:val="7"/>
              </w:rPr>
              <w:t>参加传销的。</w:t>
            </w:r>
          </w:p>
        </w:tc>
        <w:tc>
          <w:tcPr>
            <w:tcW w:w="2798" w:type="dxa"/>
            <w:vAlign w:val="top"/>
            <w:vMerge w:val="restart"/>
            <w:tcBorders>
              <w:bottom w:val="nil"/>
            </w:tcBorders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99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16"/>
              </w:rPr>
              <w:t>第二十四条三款</w:t>
            </w:r>
            <w:r>
              <w:rPr>
                <w:b/>
                <w:bCs/>
                <w:spacing w:val="6"/>
              </w:rPr>
              <w:t xml:space="preserve">  </w:t>
            </w:r>
            <w:r>
              <w:rPr>
                <w:spacing w:val="16"/>
              </w:rPr>
              <w:t>有本条</w:t>
            </w:r>
            <w:r>
              <w:rPr/>
              <w:t xml:space="preserve"> </w:t>
            </w:r>
            <w:r>
              <w:rPr>
                <w:spacing w:val="8"/>
              </w:rPr>
              <w:t>例第七条规定的行为，参加传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销的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，由工商行政管理部门责</w:t>
            </w:r>
            <w:r>
              <w:rPr/>
              <w:t xml:space="preserve"> </w:t>
            </w:r>
            <w:r>
              <w:rPr>
                <w:spacing w:val="-1"/>
              </w:rPr>
              <w:t>令停止违法行为，可以处 2000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元以下的罚款。</w:t>
            </w:r>
          </w:p>
        </w:tc>
        <w:tc>
          <w:tcPr>
            <w:tcW w:w="876" w:type="dxa"/>
            <w:vAlign w:val="top"/>
          </w:tcPr>
          <w:p>
            <w:pPr>
              <w:spacing w:line="3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32" w:type="dxa"/>
            <w:vAlign w:val="top"/>
          </w:tcPr>
          <w:p>
            <w:pPr>
              <w:spacing w:line="3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8" w:lineRule="auto"/>
              <w:rPr/>
            </w:pPr>
            <w:r>
              <w:rPr>
                <w:spacing w:val="9"/>
              </w:rPr>
              <w:t>参加传销3 个月以下的。</w:t>
            </w:r>
          </w:p>
        </w:tc>
        <w:tc>
          <w:tcPr>
            <w:tcW w:w="5169" w:type="dxa"/>
            <w:vAlign w:val="top"/>
          </w:tcPr>
          <w:p>
            <w:pPr>
              <w:spacing w:line="3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3"/>
              </w:rPr>
              <w:t>责令停止违法行为</w:t>
            </w:r>
            <w:r>
              <w:rPr>
                <w:spacing w:val="-5"/>
              </w:rPr>
              <w:t xml:space="preserve"> </w:t>
            </w:r>
            <w:r>
              <w:rPr>
                <w:spacing w:val="3"/>
              </w:rPr>
              <w:t>，可以处 600 元以下的罚款。</w:t>
            </w:r>
          </w:p>
        </w:tc>
      </w:tr>
      <w:tr>
        <w:trPr>
          <w:trHeight w:val="1120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6" w:type="dxa"/>
            <w:vAlign w:val="top"/>
          </w:tcPr>
          <w:p>
            <w:pPr>
              <w:spacing w:line="3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32" w:type="dxa"/>
            <w:vAlign w:val="top"/>
          </w:tcPr>
          <w:p>
            <w:pPr>
              <w:pStyle w:val="TableText"/>
              <w:ind w:left="111" w:right="106" w:hanging="2"/>
              <w:spacing w:before="289" w:line="228" w:lineRule="auto"/>
              <w:rPr/>
            </w:pPr>
            <w:r>
              <w:rPr>
                <w:spacing w:val="8"/>
              </w:rPr>
              <w:t>参加传销3 个月以上 1 年以</w:t>
            </w:r>
            <w:r>
              <w:rPr/>
              <w:t xml:space="preserve"> </w:t>
            </w:r>
            <w:r>
              <w:rPr>
                <w:spacing w:val="4"/>
              </w:rPr>
              <w:t>下的。</w:t>
            </w:r>
          </w:p>
        </w:tc>
        <w:tc>
          <w:tcPr>
            <w:tcW w:w="5169" w:type="dxa"/>
            <w:vAlign w:val="top"/>
          </w:tcPr>
          <w:p>
            <w:pPr>
              <w:pStyle w:val="TableText"/>
              <w:ind w:left="113" w:right="110"/>
              <w:spacing w:before="291" w:line="227" w:lineRule="auto"/>
              <w:rPr/>
            </w:pPr>
            <w:r>
              <w:rPr>
                <w:spacing w:val="3"/>
              </w:rPr>
              <w:t>责令停止违法行为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，可以处 600 元以上 1400 元以下的罚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133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6" w:type="dxa"/>
            <w:vAlign w:val="top"/>
          </w:tcPr>
          <w:p>
            <w:pPr>
              <w:spacing w:line="3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32" w:type="dxa"/>
            <w:vAlign w:val="top"/>
          </w:tcPr>
          <w:p>
            <w:pPr>
              <w:spacing w:line="3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8" w:lineRule="auto"/>
              <w:rPr/>
            </w:pPr>
            <w:r>
              <w:rPr>
                <w:spacing w:val="4"/>
              </w:rPr>
              <w:t>参加传销 1 年以上的。</w:t>
            </w:r>
          </w:p>
        </w:tc>
        <w:tc>
          <w:tcPr>
            <w:tcW w:w="5169" w:type="dxa"/>
            <w:vAlign w:val="top"/>
          </w:tcPr>
          <w:p>
            <w:pPr>
              <w:pStyle w:val="TableText"/>
              <w:ind w:left="113" w:right="110"/>
              <w:spacing w:before="295" w:line="229" w:lineRule="auto"/>
              <w:rPr/>
            </w:pPr>
            <w:r>
              <w:rPr>
                <w:spacing w:val="1"/>
              </w:rPr>
              <w:t>责令停止违法行为，可以处 1400 元以上</w:t>
            </w:r>
            <w:r>
              <w:rPr/>
              <w:t xml:space="preserve"> 2000 元以下的罚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406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49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30" w:firstLine="6"/>
              <w:spacing w:before="81" w:line="230" w:lineRule="auto"/>
              <w:jc w:val="both"/>
              <w:rPr/>
            </w:pPr>
            <w:r>
              <w:rPr>
                <w:spacing w:val="16"/>
              </w:rPr>
              <w:t>为传销行为提供经</w:t>
            </w:r>
            <w:r>
              <w:rPr>
                <w:spacing w:val="2"/>
              </w:rPr>
              <w:t xml:space="preserve">  </w:t>
            </w:r>
            <w:r>
              <w:rPr>
                <w:spacing w:val="2"/>
              </w:rPr>
              <w:t>营场所、培训场所、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货源</w:t>
            </w:r>
            <w:r>
              <w:rPr>
                <w:spacing w:val="-21"/>
              </w:rPr>
              <w:t xml:space="preserve"> </w:t>
            </w:r>
            <w:r>
              <w:rPr>
                <w:spacing w:val="9"/>
              </w:rPr>
              <w:t>、保管</w:t>
            </w:r>
            <w:r>
              <w:rPr>
                <w:spacing w:val="-25"/>
              </w:rPr>
              <w:t xml:space="preserve"> </w:t>
            </w:r>
            <w:r>
              <w:rPr>
                <w:spacing w:val="9"/>
              </w:rPr>
              <w:t>、仓储</w:t>
            </w:r>
            <w:r>
              <w:rPr/>
              <w:t xml:space="preserve">  </w:t>
            </w:r>
            <w:r>
              <w:rPr>
                <w:spacing w:val="7"/>
              </w:rPr>
              <w:t>等条件的。</w:t>
            </w:r>
          </w:p>
        </w:tc>
        <w:tc>
          <w:tcPr>
            <w:tcW w:w="2798" w:type="dxa"/>
            <w:vAlign w:val="top"/>
            <w:vMerge w:val="restart"/>
            <w:tcBorders>
              <w:bottom w:val="nil"/>
            </w:tcBorders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99" w:firstLine="398"/>
              <w:spacing w:before="82" w:line="231" w:lineRule="auto"/>
              <w:jc w:val="both"/>
              <w:rPr/>
            </w:pPr>
            <w:r>
              <w:rPr>
                <w:b/>
                <w:bCs/>
                <w:spacing w:val="14"/>
              </w:rPr>
              <w:t>第二十六条第一款  </w:t>
            </w:r>
            <w:r>
              <w:rPr>
                <w:spacing w:val="14"/>
              </w:rPr>
              <w:t>为本</w:t>
            </w:r>
            <w:r>
              <w:rPr>
                <w:spacing w:val="4"/>
              </w:rPr>
              <w:t xml:space="preserve"> </w:t>
            </w:r>
            <w:r>
              <w:rPr>
                <w:spacing w:val="24"/>
              </w:rPr>
              <w:t>条例第七条规定的传销行为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提供经营场所、培训场所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、货</w:t>
            </w:r>
            <w:r>
              <w:rPr/>
              <w:t xml:space="preserve"> </w:t>
            </w:r>
            <w:r>
              <w:rPr>
                <w:spacing w:val="-1"/>
              </w:rPr>
              <w:t>源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、保管</w:t>
            </w:r>
            <w:r>
              <w:rPr>
                <w:spacing w:val="-32"/>
              </w:rPr>
              <w:t xml:space="preserve"> </w:t>
            </w:r>
            <w:r>
              <w:rPr>
                <w:spacing w:val="-1"/>
              </w:rPr>
              <w:t>、仓储等条件的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，</w:t>
            </w:r>
            <w:r>
              <w:rPr>
                <w:spacing w:val="-29"/>
              </w:rPr>
              <w:t xml:space="preserve"> </w:t>
            </w:r>
            <w:r>
              <w:rPr>
                <w:spacing w:val="-1"/>
              </w:rPr>
              <w:t>由</w:t>
            </w:r>
            <w:r>
              <w:rPr/>
              <w:t xml:space="preserve"> </w:t>
            </w:r>
            <w:r>
              <w:rPr>
                <w:spacing w:val="24"/>
              </w:rPr>
              <w:t>工商行政管理部门责令停止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违法行为，没收违法所得，处</w:t>
            </w:r>
            <w:r>
              <w:rPr>
                <w:spacing w:val="5"/>
              </w:rPr>
              <w:t xml:space="preserve"> </w:t>
            </w:r>
            <w:r>
              <w:rPr>
                <w:spacing w:val="10"/>
              </w:rPr>
              <w:t>5 万元以上 50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0"/>
              </w:rPr>
              <w:t>万元以下的罚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  <w:tc>
          <w:tcPr>
            <w:tcW w:w="876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32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8" w:lineRule="auto"/>
              <w:rPr/>
            </w:pPr>
            <w:r>
              <w:rPr>
                <w:spacing w:val="4"/>
              </w:rPr>
              <w:t>违法所得 5 万元以下的。</w:t>
            </w:r>
          </w:p>
        </w:tc>
        <w:tc>
          <w:tcPr>
            <w:tcW w:w="5169" w:type="dxa"/>
            <w:vAlign w:val="top"/>
          </w:tcPr>
          <w:p>
            <w:pPr>
              <w:spacing w:line="3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 w:firstLine="2"/>
              <w:spacing w:before="81" w:line="227" w:lineRule="auto"/>
              <w:rPr/>
            </w:pPr>
            <w:r>
              <w:rPr>
                <w:spacing w:val="7"/>
              </w:rPr>
              <w:t>责令停止违法行为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，没收违法所得</w:t>
            </w:r>
            <w:r>
              <w:rPr>
                <w:spacing w:val="-12"/>
              </w:rPr>
              <w:t xml:space="preserve"> </w:t>
            </w:r>
            <w:r>
              <w:rPr>
                <w:spacing w:val="7"/>
              </w:rPr>
              <w:t>，处 5 万元以上 18.5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271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6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32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6" w:hanging="15"/>
              <w:spacing w:before="81" w:line="227" w:lineRule="auto"/>
              <w:rPr/>
            </w:pPr>
            <w:r>
              <w:rPr>
                <w:spacing w:val="1"/>
              </w:rPr>
              <w:t>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5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万元以上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10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万元</w:t>
            </w:r>
            <w:r>
              <w:rPr/>
              <w:t xml:space="preserve"> </w:t>
            </w:r>
            <w:r>
              <w:rPr>
                <w:spacing w:val="2"/>
              </w:rPr>
              <w:t>以下的。</w:t>
            </w:r>
          </w:p>
        </w:tc>
        <w:tc>
          <w:tcPr>
            <w:tcW w:w="5169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 w:firstLine="2"/>
              <w:spacing w:before="81" w:line="227" w:lineRule="auto"/>
              <w:rPr/>
            </w:pPr>
            <w:r>
              <w:rPr>
                <w:spacing w:val="1"/>
              </w:rPr>
              <w:t>责令停止违法行为，没收违法所得，处 18</w:t>
            </w:r>
            <w:r>
              <w:rPr/>
              <w:t>.5 万元以上 36.5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278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6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32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8" w:lineRule="auto"/>
              <w:rPr/>
            </w:pPr>
            <w:r>
              <w:rPr>
                <w:spacing w:val="3"/>
              </w:rPr>
              <w:t>违法所得 10 万元以上的。</w:t>
            </w:r>
          </w:p>
        </w:tc>
        <w:tc>
          <w:tcPr>
            <w:tcW w:w="5169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 w:firstLine="2"/>
              <w:spacing w:before="82" w:line="227" w:lineRule="auto"/>
              <w:rPr/>
            </w:pPr>
            <w:r>
              <w:rPr>
                <w:spacing w:val="3"/>
              </w:rPr>
              <w:t>责令停止违法行为</w:t>
            </w:r>
            <w:r>
              <w:rPr>
                <w:spacing w:val="-6"/>
              </w:rPr>
              <w:t xml:space="preserve"> </w:t>
            </w:r>
            <w:r>
              <w:rPr>
                <w:spacing w:val="3"/>
              </w:rPr>
              <w:t>，没收违法所得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，处 36.5 万元以上 50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34"/>
          <w:pgSz w:w="16839" w:h="11905"/>
          <w:pgMar w:top="1011" w:right="611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50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997"/>
        <w:gridCol w:w="1878"/>
        <w:gridCol w:w="2798"/>
        <w:gridCol w:w="876"/>
        <w:gridCol w:w="2632"/>
        <w:gridCol w:w="5169"/>
      </w:tblGrid>
      <w:tr>
        <w:trPr>
          <w:trHeight w:val="1279" w:hRule="atLeast"/>
        </w:trPr>
        <w:tc>
          <w:tcPr>
            <w:tcW w:w="997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450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1878" w:type="dxa"/>
            <w:vAlign w:val="top"/>
            <w:vMerge w:val="restart"/>
            <w:tcBorders>
              <w:bottom w:val="nil"/>
            </w:tcBorders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0" w:firstLine="29"/>
              <w:spacing w:before="82" w:line="226" w:lineRule="auto"/>
              <w:rPr/>
            </w:pPr>
            <w:r>
              <w:rPr>
                <w:spacing w:val="10"/>
              </w:rPr>
              <w:t>擅自动用、调换、</w:t>
            </w:r>
            <w:r>
              <w:rPr>
                <w:spacing w:val="2"/>
              </w:rPr>
              <w:t xml:space="preserve">   </w:t>
            </w:r>
            <w:r>
              <w:rPr>
                <w:spacing w:val="2"/>
              </w:rPr>
              <w:t>转移、损毁被查封、</w:t>
            </w:r>
          </w:p>
          <w:p>
            <w:pPr>
              <w:pStyle w:val="TableText"/>
              <w:ind w:left="438"/>
              <w:spacing w:before="14" w:line="208" w:lineRule="auto"/>
              <w:rPr/>
            </w:pPr>
            <w:r>
              <w:rPr>
                <w:spacing w:val="8"/>
              </w:rPr>
              <w:t>扣押财物的</w:t>
            </w:r>
          </w:p>
        </w:tc>
        <w:tc>
          <w:tcPr>
            <w:tcW w:w="2798" w:type="dxa"/>
            <w:vAlign w:val="top"/>
            <w:vMerge w:val="restart"/>
            <w:tcBorders>
              <w:bottom w:val="nil"/>
            </w:tcBorders>
          </w:tcPr>
          <w:p>
            <w:pPr>
              <w:spacing w:line="4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0" w:hanging="1"/>
              <w:spacing w:before="82" w:line="231" w:lineRule="auto"/>
              <w:jc w:val="both"/>
              <w:rPr/>
            </w:pPr>
            <w:r>
              <w:rPr>
                <w:b/>
                <w:bCs/>
                <w:spacing w:val="15"/>
              </w:rPr>
              <w:t>第二</w:t>
            </w:r>
            <w:r>
              <w:rPr>
                <w:b/>
                <w:bCs/>
                <w:spacing w:val="-17"/>
              </w:rPr>
              <w:t xml:space="preserve"> </w:t>
            </w:r>
            <w:r>
              <w:rPr>
                <w:b/>
                <w:bCs/>
                <w:spacing w:val="15"/>
              </w:rPr>
              <w:t>十七条    </w:t>
            </w:r>
            <w:r>
              <w:rPr>
                <w:spacing w:val="15"/>
              </w:rPr>
              <w:t>当事人擅自动</w:t>
            </w:r>
            <w:r>
              <w:rPr/>
              <w:t xml:space="preserve">  </w:t>
            </w:r>
            <w:r>
              <w:rPr>
                <w:spacing w:val="-1"/>
              </w:rPr>
              <w:t>用、调换、转移、损毁被查封、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扣押财物的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，由工商行政管理</w:t>
            </w:r>
            <w:r>
              <w:rPr/>
              <w:t xml:space="preserve">  </w:t>
            </w:r>
            <w:r>
              <w:rPr>
                <w:spacing w:val="8"/>
              </w:rPr>
              <w:t>部门责令停止违法行为，处被</w:t>
            </w:r>
            <w:r>
              <w:rPr>
                <w:spacing w:val="1"/>
              </w:rPr>
              <w:t xml:space="preserve">  </w:t>
            </w:r>
            <w:r>
              <w:rPr>
                <w:spacing w:val="6"/>
              </w:rPr>
              <w:t>动用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、调换、转移、损毁财物</w:t>
            </w:r>
            <w:r>
              <w:rPr/>
              <w:t xml:space="preserve">  </w:t>
            </w:r>
            <w:r>
              <w:rPr>
                <w:spacing w:val="3"/>
              </w:rPr>
              <w:t>价值5%以上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20%以下的罚款；</w:t>
            </w:r>
            <w:r>
              <w:rPr/>
              <w:t xml:space="preserve"> </w:t>
            </w:r>
            <w:r>
              <w:rPr>
                <w:spacing w:val="-1"/>
              </w:rPr>
              <w:t>拒不改正的，处被动用、调换、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转移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、损毁财物价值 1 倍以上</w:t>
            </w:r>
            <w:r>
              <w:rPr/>
              <w:t xml:space="preserve">  </w:t>
            </w:r>
            <w:r>
              <w:rPr>
                <w:spacing w:val="4"/>
              </w:rPr>
              <w:t>3 倍以下的罚款。</w:t>
            </w:r>
          </w:p>
        </w:tc>
        <w:tc>
          <w:tcPr>
            <w:tcW w:w="876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632" w:type="dxa"/>
            <w:vAlign w:val="top"/>
          </w:tcPr>
          <w:p>
            <w:pPr>
              <w:pStyle w:val="TableText"/>
              <w:ind w:left="109" w:right="103"/>
              <w:spacing w:before="216" w:line="228" w:lineRule="auto"/>
              <w:jc w:val="both"/>
              <w:rPr/>
            </w:pPr>
            <w:r>
              <w:rPr>
                <w:spacing w:val="5"/>
              </w:rPr>
              <w:t>擅自动用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、调换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、转移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、损</w:t>
            </w:r>
            <w:r>
              <w:rPr/>
              <w:t xml:space="preserve"> </w:t>
            </w:r>
            <w:r>
              <w:rPr>
                <w:spacing w:val="9"/>
              </w:rPr>
              <w:t>毁被查封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、扣押财物所占扣</w:t>
            </w:r>
            <w:r>
              <w:rPr/>
              <w:t xml:space="preserve"> </w:t>
            </w:r>
            <w:r>
              <w:rPr>
                <w:spacing w:val="4"/>
              </w:rPr>
              <w:t>押财物比例不超过 20%的</w:t>
            </w:r>
          </w:p>
        </w:tc>
        <w:tc>
          <w:tcPr>
            <w:tcW w:w="5169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44" w:firstLine="2"/>
              <w:spacing w:before="82" w:line="227" w:lineRule="auto"/>
              <w:rPr/>
            </w:pPr>
            <w:r>
              <w:rPr>
                <w:spacing w:val="1"/>
              </w:rPr>
              <w:t>责令停止违法行为，处财物价值 5%以上 10%以下的罚款；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拒不改正的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，处财物价值 1 倍以上 2 倍以下的罚款。</w:t>
            </w:r>
          </w:p>
        </w:tc>
      </w:tr>
      <w:tr>
        <w:trPr>
          <w:trHeight w:val="1274" w:hRule="atLeast"/>
        </w:trPr>
        <w:tc>
          <w:tcPr>
            <w:tcW w:w="99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6" w:type="dxa"/>
            <w:vAlign w:val="top"/>
          </w:tcPr>
          <w:p>
            <w:pPr>
              <w:spacing w:line="4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632" w:type="dxa"/>
            <w:vAlign w:val="top"/>
          </w:tcPr>
          <w:p>
            <w:pPr>
              <w:pStyle w:val="TableText"/>
              <w:ind w:left="109" w:right="103"/>
              <w:spacing w:before="52" w:line="223" w:lineRule="auto"/>
              <w:jc w:val="both"/>
              <w:rPr/>
            </w:pPr>
            <w:r>
              <w:rPr>
                <w:spacing w:val="5"/>
              </w:rPr>
              <w:t>擅自动用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、调换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、转移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、损</w:t>
            </w:r>
            <w:r>
              <w:rPr/>
              <w:t xml:space="preserve"> </w:t>
            </w:r>
            <w:r>
              <w:rPr>
                <w:spacing w:val="9"/>
              </w:rPr>
              <w:t>毁被查封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、扣押财物所占扣</w:t>
            </w:r>
            <w:r>
              <w:rPr/>
              <w:t xml:space="preserve"> </w:t>
            </w:r>
            <w:r>
              <w:rPr>
                <w:spacing w:val="4"/>
              </w:rPr>
              <w:t>押财物比例超过 20%不超过</w:t>
            </w:r>
            <w:r>
              <w:rPr>
                <w:spacing w:val="5"/>
              </w:rPr>
              <w:t xml:space="preserve"> </w:t>
            </w:r>
            <w:r>
              <w:rPr>
                <w:spacing w:val="-6"/>
              </w:rPr>
              <w:t>50%的</w:t>
            </w:r>
          </w:p>
        </w:tc>
        <w:tc>
          <w:tcPr>
            <w:tcW w:w="5169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36"/>
              <w:spacing w:before="82" w:line="227" w:lineRule="auto"/>
              <w:rPr/>
            </w:pPr>
            <w:r>
              <w:rPr>
                <w:spacing w:val="7"/>
              </w:rPr>
              <w:t>责令停止违法行为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，处财物价值 10%以上 15%以下的罚</w:t>
            </w:r>
            <w:r>
              <w:rPr/>
              <w:t xml:space="preserve">  </w:t>
            </w:r>
            <w:r>
              <w:rPr>
                <w:spacing w:val="1"/>
              </w:rPr>
              <w:t>款；拒不改正的，处财物价值 2 倍以上 2.5 倍以下的罚款。</w:t>
            </w:r>
          </w:p>
        </w:tc>
      </w:tr>
      <w:tr>
        <w:trPr>
          <w:trHeight w:val="1279" w:hRule="atLeast"/>
        </w:trPr>
        <w:tc>
          <w:tcPr>
            <w:tcW w:w="99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7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6" w:type="dxa"/>
            <w:vAlign w:val="top"/>
          </w:tcPr>
          <w:p>
            <w:pPr>
              <w:spacing w:line="4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632" w:type="dxa"/>
            <w:vAlign w:val="top"/>
          </w:tcPr>
          <w:p>
            <w:pPr>
              <w:pStyle w:val="TableText"/>
              <w:ind w:left="109" w:right="103"/>
              <w:spacing w:before="213" w:line="229" w:lineRule="auto"/>
              <w:jc w:val="both"/>
              <w:rPr/>
            </w:pPr>
            <w:r>
              <w:rPr>
                <w:spacing w:val="5"/>
              </w:rPr>
              <w:t>擅自动用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、调换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、转移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、损</w:t>
            </w:r>
            <w:r>
              <w:rPr/>
              <w:t xml:space="preserve"> </w:t>
            </w:r>
            <w:r>
              <w:rPr>
                <w:spacing w:val="9"/>
              </w:rPr>
              <w:t>毁被查封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、扣押财物所占扣</w:t>
            </w:r>
            <w:r>
              <w:rPr/>
              <w:t xml:space="preserve"> </w:t>
            </w:r>
            <w:r>
              <w:rPr>
                <w:spacing w:val="3"/>
              </w:rPr>
              <w:t>押财物比例超过 50%的</w:t>
            </w:r>
          </w:p>
        </w:tc>
        <w:tc>
          <w:tcPr>
            <w:tcW w:w="5169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36"/>
              <w:spacing w:before="81" w:line="227" w:lineRule="auto"/>
              <w:rPr/>
            </w:pPr>
            <w:r>
              <w:rPr>
                <w:spacing w:val="7"/>
              </w:rPr>
              <w:t>责令停止违法行为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，处财物价值 15%以上 20%以下的罚</w:t>
            </w:r>
            <w:r>
              <w:rPr/>
              <w:t xml:space="preserve">  </w:t>
            </w:r>
            <w:r>
              <w:rPr>
                <w:spacing w:val="1"/>
              </w:rPr>
              <w:t>款；拒不改正的，处财物价值 2.5 倍以上 3 倍以下的罚款。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35"/>
          <w:pgSz w:w="16839" w:h="11905"/>
          <w:pgMar w:top="1011" w:right="611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7" w:lineRule="auto"/>
        <w:rPr>
          <w:rFonts w:ascii="Arial"/>
          <w:sz w:val="21"/>
        </w:rPr>
      </w:pPr>
      <w:r/>
    </w:p>
    <w:p>
      <w:pPr>
        <w:ind w:left="520"/>
        <w:spacing w:before="151" w:line="205" w:lineRule="auto"/>
        <w:outlineLvl w:val="1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一百零八、《广西壮族自治区合同格式条款监督管理条例》行政处罚裁量基准</w:t>
      </w:r>
    </w:p>
    <w:p>
      <w:pPr>
        <w:spacing w:line="39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3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14"/>
        <w:gridCol w:w="3824"/>
        <w:gridCol w:w="2969"/>
        <w:gridCol w:w="690"/>
        <w:gridCol w:w="1934"/>
        <w:gridCol w:w="4143"/>
      </w:tblGrid>
      <w:tr>
        <w:trPr>
          <w:trHeight w:val="536" w:hRule="atLeast"/>
        </w:trPr>
        <w:tc>
          <w:tcPr>
            <w:tcW w:w="814" w:type="dxa"/>
            <w:vAlign w:val="top"/>
          </w:tcPr>
          <w:p>
            <w:pPr>
              <w:pStyle w:val="TableText"/>
              <w:ind w:left="209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3824" w:type="dxa"/>
            <w:vAlign w:val="top"/>
          </w:tcPr>
          <w:p>
            <w:pPr>
              <w:pStyle w:val="TableText"/>
              <w:ind w:left="1511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2969" w:type="dxa"/>
            <w:vAlign w:val="top"/>
          </w:tcPr>
          <w:p>
            <w:pPr>
              <w:pStyle w:val="TableText"/>
              <w:ind w:left="1085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1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143" w:type="dxa"/>
            <w:vAlign w:val="top"/>
          </w:tcPr>
          <w:p>
            <w:pPr>
              <w:pStyle w:val="TableText"/>
              <w:ind w:left="1672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120" w:hRule="atLeast"/>
        </w:trPr>
        <w:tc>
          <w:tcPr>
            <w:tcW w:w="814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0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3824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29" w:firstLine="400"/>
              <w:spacing w:before="82" w:line="230" w:lineRule="auto"/>
              <w:rPr/>
            </w:pPr>
            <w:r>
              <w:rPr>
                <w:spacing w:val="8"/>
              </w:rPr>
              <w:t>合同提供方未在其经营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、服务场所或</w:t>
            </w:r>
            <w:r>
              <w:rPr/>
              <w:t xml:space="preserve">  </w:t>
            </w:r>
            <w:r>
              <w:rPr>
                <w:spacing w:val="9"/>
              </w:rPr>
              <w:t>者网站公示含有格式条款的合同文本的</w:t>
            </w:r>
            <w:r>
              <w:rPr>
                <w:spacing w:val="-10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 </w:t>
            </w:r>
            <w:r>
              <w:rPr>
                <w:spacing w:val="10"/>
              </w:rPr>
              <w:t>或者未按照规定将含有格式条款的通知、</w:t>
            </w:r>
            <w:r>
              <w:rPr>
                <w:spacing w:val="7"/>
              </w:rPr>
              <w:t xml:space="preserve">  </w:t>
            </w:r>
            <w:r>
              <w:rPr>
                <w:spacing w:val="3"/>
              </w:rPr>
              <w:t>须知、声明、说明、店堂告示、数据电文、</w:t>
            </w:r>
            <w:r>
              <w:rPr>
                <w:spacing w:val="15"/>
              </w:rPr>
              <w:t xml:space="preserve"> </w:t>
            </w:r>
            <w:r>
              <w:rPr>
                <w:spacing w:val="10"/>
              </w:rPr>
              <w:t>凭证、单据等设置或者张贴于经营、服务</w:t>
            </w:r>
            <w:r>
              <w:rPr>
                <w:spacing w:val="1"/>
              </w:rPr>
              <w:t xml:space="preserve">  </w:t>
            </w:r>
            <w:r>
              <w:rPr>
                <w:spacing w:val="9"/>
              </w:rPr>
              <w:t>场所显著位置的</w:t>
            </w:r>
          </w:p>
        </w:tc>
        <w:tc>
          <w:tcPr>
            <w:tcW w:w="296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84" w:firstLine="401"/>
              <w:spacing w:before="200" w:line="231" w:lineRule="auto"/>
              <w:rPr/>
            </w:pPr>
            <w:r>
              <w:rPr>
                <w:b/>
                <w:bCs/>
                <w:spacing w:val="9"/>
              </w:rPr>
              <w:t>第三十条</w:t>
            </w:r>
            <w:r>
              <w:rPr>
                <w:b/>
                <w:bCs/>
                <w:spacing w:val="52"/>
              </w:rPr>
              <w:t xml:space="preserve"> </w:t>
            </w:r>
            <w:r>
              <w:rPr>
                <w:spacing w:val="9"/>
              </w:rPr>
              <w:t>违反本条例第七</w:t>
            </w:r>
            <w:r>
              <w:rPr/>
              <w:t xml:space="preserve">  </w:t>
            </w:r>
            <w:r>
              <w:rPr>
                <w:spacing w:val="6"/>
              </w:rPr>
              <w:t>条第一款、第二款规定，合同提 </w:t>
            </w:r>
            <w:r>
              <w:rPr>
                <w:spacing w:val="6"/>
              </w:rPr>
              <w:t>供方未在其经营、服务场所或者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网站公示含有格式条款的合同</w:t>
            </w:r>
            <w:r>
              <w:rPr>
                <w:spacing w:val="2"/>
              </w:rPr>
              <w:t xml:space="preserve">    </w:t>
            </w:r>
            <w:r>
              <w:rPr>
                <w:spacing w:val="6"/>
              </w:rPr>
              <w:t>文本的，或者未按照规定将含有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格式条款的通知、须知、声明、</w:t>
            </w:r>
            <w:r>
              <w:rPr/>
              <w:t xml:space="preserve"> </w:t>
            </w:r>
            <w:r>
              <w:rPr>
                <w:spacing w:val="3"/>
              </w:rPr>
              <w:t>说明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、店堂告示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、数据电文、凭</w:t>
            </w:r>
            <w:r>
              <w:rPr/>
              <w:t xml:space="preserve"> </w:t>
            </w:r>
            <w:r>
              <w:rPr>
                <w:spacing w:val="9"/>
              </w:rPr>
              <w:t>证、单据等设置或者张贴于经</w:t>
            </w:r>
            <w:r>
              <w:rPr>
                <w:spacing w:val="2"/>
              </w:rPr>
              <w:t xml:space="preserve">    </w:t>
            </w:r>
            <w:r>
              <w:rPr>
                <w:spacing w:val="3"/>
              </w:rPr>
              <w:t>营、服务场所显著位置的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，由工</w:t>
            </w:r>
            <w:r>
              <w:rPr/>
              <w:t xml:space="preserve"> </w:t>
            </w:r>
            <w:r>
              <w:rPr>
                <w:spacing w:val="8"/>
              </w:rPr>
              <w:t>商行政管理部门责令限期改正；</w:t>
            </w:r>
            <w:r>
              <w:rPr/>
              <w:t xml:space="preserve"> </w:t>
            </w:r>
            <w:r>
              <w:rPr>
                <w:spacing w:val="6"/>
              </w:rPr>
              <w:t>逾期不改正的，处一千元以上三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千元以下罚款。</w:t>
            </w:r>
          </w:p>
        </w:tc>
        <w:tc>
          <w:tcPr>
            <w:tcW w:w="690" w:type="dxa"/>
            <w:vAlign w:val="top"/>
          </w:tcPr>
          <w:p>
            <w:pPr>
              <w:spacing w:line="3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8" w:lineRule="auto"/>
              <w:rPr/>
            </w:pPr>
            <w:r>
              <w:rPr>
                <w:spacing w:val="7"/>
              </w:rPr>
              <w:t>情节轻微的。</w:t>
            </w:r>
          </w:p>
        </w:tc>
        <w:tc>
          <w:tcPr>
            <w:tcW w:w="4143" w:type="dxa"/>
            <w:vAlign w:val="top"/>
          </w:tcPr>
          <w:p>
            <w:pPr>
              <w:pStyle w:val="TableText"/>
              <w:ind w:left="110" w:right="107" w:firstLine="2"/>
              <w:spacing w:before="288" w:line="229" w:lineRule="auto"/>
              <w:rPr/>
            </w:pPr>
            <w:r>
              <w:rPr>
                <w:spacing w:val="2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；逾期不改正的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，处 1000 元以</w:t>
            </w:r>
            <w:r>
              <w:rPr/>
              <w:t xml:space="preserve"> </w:t>
            </w:r>
            <w:r>
              <w:rPr>
                <w:spacing w:val="-1"/>
              </w:rPr>
              <w:t>上 1600 元以下罚款。</w:t>
            </w:r>
          </w:p>
        </w:tc>
      </w:tr>
      <w:tr>
        <w:trPr>
          <w:trHeight w:val="1515" w:hRule="atLeast"/>
        </w:trPr>
        <w:tc>
          <w:tcPr>
            <w:tcW w:w="8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4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 w:firstLine="3"/>
              <w:spacing w:before="82" w:line="227" w:lineRule="auto"/>
              <w:rPr/>
            </w:pPr>
            <w:r>
              <w:rPr/>
              <w:t>责令限期改正后，逾 </w:t>
            </w:r>
            <w:r>
              <w:rPr>
                <w:spacing w:val="7"/>
              </w:rPr>
              <w:t>期不改正的。</w:t>
            </w:r>
          </w:p>
        </w:tc>
        <w:tc>
          <w:tcPr>
            <w:tcW w:w="4143" w:type="dxa"/>
            <w:vAlign w:val="top"/>
          </w:tcPr>
          <w:p>
            <w:pPr>
              <w:spacing w:line="4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1" w:line="227" w:lineRule="auto"/>
              <w:rPr/>
            </w:pPr>
            <w:r>
              <w:rPr>
                <w:spacing w:val="2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；逾期不改正的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，处 1600 元以</w:t>
            </w:r>
            <w:r>
              <w:rPr/>
              <w:t xml:space="preserve"> </w:t>
            </w:r>
            <w:r>
              <w:rPr>
                <w:spacing w:val="-1"/>
              </w:rPr>
              <w:t>上 2400 元以下罚款。</w:t>
            </w:r>
          </w:p>
        </w:tc>
      </w:tr>
      <w:tr>
        <w:trPr>
          <w:trHeight w:val="1442" w:hRule="atLeast"/>
        </w:trPr>
        <w:tc>
          <w:tcPr>
            <w:tcW w:w="8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 w:firstLine="2"/>
              <w:spacing w:before="135" w:line="230" w:lineRule="auto"/>
              <w:jc w:val="both"/>
              <w:rPr/>
            </w:pPr>
            <w:r>
              <w:rPr/>
              <w:t>责令限期改正后，拒 </w:t>
            </w:r>
            <w:r>
              <w:rPr/>
              <w:t>不改正，阻挠执法的 </w:t>
            </w:r>
            <w:r>
              <w:rPr/>
              <w:t>或者多次违法的。拒</w:t>
            </w:r>
            <w:r>
              <w:rPr>
                <w:spacing w:val="2"/>
              </w:rPr>
              <w:t xml:space="preserve"> </w:t>
            </w:r>
            <w:r>
              <w:rPr/>
              <w:t>不改正，再次违法的</w:t>
            </w:r>
          </w:p>
        </w:tc>
        <w:tc>
          <w:tcPr>
            <w:tcW w:w="4143" w:type="dxa"/>
            <w:vAlign w:val="top"/>
          </w:tcPr>
          <w:p>
            <w:pPr>
              <w:spacing w:line="3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1" w:line="229" w:lineRule="auto"/>
              <w:rPr/>
            </w:pPr>
            <w:r>
              <w:rPr>
                <w:spacing w:val="2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；逾期不改正的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，处 2400 元以</w:t>
            </w:r>
            <w:r>
              <w:rPr/>
              <w:t xml:space="preserve"> </w:t>
            </w:r>
            <w:r>
              <w:rPr>
                <w:spacing w:val="-3"/>
              </w:rPr>
              <w:t>上 3000</w:t>
            </w:r>
            <w:r>
              <w:rPr>
                <w:spacing w:val="19"/>
              </w:rPr>
              <w:t xml:space="preserve"> </w:t>
            </w:r>
            <w:r>
              <w:rPr>
                <w:spacing w:val="-3"/>
              </w:rPr>
              <w:t>以下罚款。</w:t>
            </w:r>
          </w:p>
        </w:tc>
      </w:tr>
      <w:tr>
        <w:trPr>
          <w:trHeight w:val="1093" w:hRule="atLeast"/>
        </w:trPr>
        <w:tc>
          <w:tcPr>
            <w:tcW w:w="814" w:type="dxa"/>
            <w:vAlign w:val="top"/>
            <w:vMerge w:val="restart"/>
            <w:tcBorders>
              <w:bottom w:val="nil"/>
            </w:tcBorders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3824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265"/>
              <w:spacing w:before="81" w:line="228" w:lineRule="auto"/>
              <w:jc w:val="both"/>
              <w:rPr/>
            </w:pPr>
            <w:r>
              <w:rPr>
                <w:spacing w:val="18"/>
              </w:rPr>
              <w:t>合同提供方未将其制定或者使用的含</w:t>
            </w:r>
            <w:r>
              <w:rPr>
                <w:spacing w:val="10"/>
              </w:rPr>
              <w:t xml:space="preserve"> </w:t>
            </w:r>
            <w:r>
              <w:rPr>
                <w:spacing w:val="10"/>
              </w:rPr>
              <w:t>有格式条款的合同文本在其经营所在地的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工商行政管理部门网站进行公示的</w:t>
            </w:r>
          </w:p>
        </w:tc>
        <w:tc>
          <w:tcPr>
            <w:tcW w:w="296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01" w:firstLine="400"/>
              <w:spacing w:before="194" w:line="231" w:lineRule="auto"/>
              <w:jc w:val="both"/>
              <w:rPr/>
            </w:pPr>
            <w:r>
              <w:rPr>
                <w:b/>
                <w:bCs/>
                <w:spacing w:val="13"/>
              </w:rPr>
              <w:t>第三十二条</w:t>
            </w:r>
            <w:r>
              <w:rPr>
                <w:b/>
                <w:bCs/>
                <w:spacing w:val="3"/>
              </w:rPr>
              <w:t xml:space="preserve">  </w:t>
            </w:r>
            <w:r>
              <w:rPr>
                <w:spacing w:val="13"/>
              </w:rPr>
              <w:t>违反本条例第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十九条规定，合同提供方未将其</w:t>
            </w:r>
            <w:r>
              <w:rPr>
                <w:spacing w:val="5"/>
              </w:rPr>
              <w:t xml:space="preserve"> </w:t>
            </w:r>
            <w:r>
              <w:rPr>
                <w:spacing w:val="21"/>
              </w:rPr>
              <w:t>制定或者使用的含有格式条款</w:t>
            </w:r>
            <w:r>
              <w:rPr>
                <w:spacing w:val="6"/>
              </w:rPr>
              <w:t xml:space="preserve"> </w:t>
            </w:r>
            <w:r>
              <w:rPr>
                <w:spacing w:val="21"/>
              </w:rPr>
              <w:t>的合同文本在其经营所在地的</w:t>
            </w:r>
            <w:r>
              <w:rPr>
                <w:spacing w:val="6"/>
              </w:rPr>
              <w:t xml:space="preserve"> </w:t>
            </w:r>
            <w:r>
              <w:rPr>
                <w:spacing w:val="21"/>
              </w:rPr>
              <w:t>工商行政管理部门网站进行公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示的，由工商行政管理部门责令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限期改正；逾期不改正的，处一</w:t>
            </w:r>
          </w:p>
        </w:tc>
        <w:tc>
          <w:tcPr>
            <w:tcW w:w="690" w:type="dxa"/>
            <w:vAlign w:val="top"/>
          </w:tcPr>
          <w:p>
            <w:pPr>
              <w:spacing w:line="3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8" w:lineRule="auto"/>
              <w:rPr/>
            </w:pPr>
            <w:r>
              <w:rPr>
                <w:spacing w:val="7"/>
              </w:rPr>
              <w:t>情节轻微的。</w:t>
            </w:r>
          </w:p>
        </w:tc>
        <w:tc>
          <w:tcPr>
            <w:tcW w:w="4143" w:type="dxa"/>
            <w:vAlign w:val="top"/>
          </w:tcPr>
          <w:p>
            <w:pPr>
              <w:pStyle w:val="TableText"/>
              <w:ind w:left="110" w:right="107" w:firstLine="2"/>
              <w:spacing w:before="279" w:line="227" w:lineRule="auto"/>
              <w:rPr/>
            </w:pPr>
            <w:r>
              <w:rPr>
                <w:spacing w:val="2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；逾期不改正的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，处 1000 元以</w:t>
            </w:r>
            <w:r>
              <w:rPr/>
              <w:t xml:space="preserve"> </w:t>
            </w:r>
            <w:r>
              <w:rPr>
                <w:spacing w:val="-1"/>
              </w:rPr>
              <w:t>上 1600 元以下罚款。</w:t>
            </w:r>
          </w:p>
        </w:tc>
      </w:tr>
      <w:tr>
        <w:trPr>
          <w:trHeight w:val="1409" w:hRule="atLeast"/>
        </w:trPr>
        <w:tc>
          <w:tcPr>
            <w:tcW w:w="8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3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 w:firstLine="3"/>
              <w:spacing w:before="82" w:line="227" w:lineRule="auto"/>
              <w:rPr/>
            </w:pPr>
            <w:r>
              <w:rPr/>
              <w:t>责令限期改正后，逾 </w:t>
            </w:r>
            <w:r>
              <w:rPr>
                <w:spacing w:val="7"/>
              </w:rPr>
              <w:t>期不改正的。</w:t>
            </w:r>
          </w:p>
        </w:tc>
        <w:tc>
          <w:tcPr>
            <w:tcW w:w="4143" w:type="dxa"/>
            <w:vAlign w:val="top"/>
          </w:tcPr>
          <w:p>
            <w:pPr>
              <w:spacing w:line="3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2" w:line="227" w:lineRule="auto"/>
              <w:rPr/>
            </w:pPr>
            <w:r>
              <w:rPr>
                <w:spacing w:val="2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；逾期不改正的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，处 1600 元以</w:t>
            </w:r>
            <w:r>
              <w:rPr/>
              <w:t xml:space="preserve"> </w:t>
            </w:r>
            <w:r>
              <w:rPr>
                <w:spacing w:val="-1"/>
              </w:rPr>
              <w:t>上 2400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36"/>
          <w:pgSz w:w="16839" w:h="11905"/>
          <w:pgMar w:top="1011" w:right="58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14"/>
        <w:gridCol w:w="3824"/>
        <w:gridCol w:w="2969"/>
        <w:gridCol w:w="690"/>
        <w:gridCol w:w="1934"/>
        <w:gridCol w:w="4143"/>
      </w:tblGrid>
      <w:tr>
        <w:trPr>
          <w:trHeight w:val="1269" w:hRule="atLeast"/>
        </w:trPr>
        <w:tc>
          <w:tcPr>
            <w:tcW w:w="8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</w:tcPr>
          <w:p>
            <w:pPr>
              <w:pStyle w:val="TableText"/>
              <w:ind w:left="111"/>
              <w:spacing w:before="51" w:line="208" w:lineRule="auto"/>
              <w:rPr/>
            </w:pPr>
            <w:r>
              <w:rPr>
                <w:spacing w:val="8"/>
              </w:rPr>
              <w:t>千元以上三千元以下罚款。</w:t>
            </w:r>
          </w:p>
        </w:tc>
        <w:tc>
          <w:tcPr>
            <w:tcW w:w="690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 w:firstLine="2"/>
              <w:spacing w:before="52" w:line="222" w:lineRule="auto"/>
              <w:jc w:val="both"/>
              <w:rPr/>
            </w:pPr>
            <w:r>
              <w:rPr/>
              <w:t>责令限期改正后，拒 </w:t>
            </w:r>
            <w:r>
              <w:rPr/>
              <w:t>不改正，阻挠执法的 </w:t>
            </w:r>
            <w:r>
              <w:rPr/>
              <w:t>或者多次违法的。拒</w:t>
            </w:r>
            <w:r>
              <w:rPr>
                <w:spacing w:val="2"/>
              </w:rPr>
              <w:t xml:space="preserve"> </w:t>
            </w:r>
            <w:r>
              <w:rPr/>
              <w:t>不改正，再次违法的</w:t>
            </w:r>
          </w:p>
        </w:tc>
        <w:tc>
          <w:tcPr>
            <w:tcW w:w="4143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1" w:line="227" w:lineRule="auto"/>
              <w:rPr/>
            </w:pPr>
            <w:r>
              <w:rPr>
                <w:spacing w:val="2"/>
              </w:rPr>
              <w:t>责令限期改正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；逾期不改正的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，处 2400 元以</w:t>
            </w:r>
            <w:r>
              <w:rPr/>
              <w:t xml:space="preserve"> </w:t>
            </w:r>
            <w:r>
              <w:rPr>
                <w:spacing w:val="-3"/>
              </w:rPr>
              <w:t>上 3000</w:t>
            </w:r>
            <w:r>
              <w:rPr>
                <w:spacing w:val="19"/>
              </w:rPr>
              <w:t xml:space="preserve"> </w:t>
            </w:r>
            <w:r>
              <w:rPr>
                <w:spacing w:val="-3"/>
              </w:rPr>
              <w:t>以下罚款。</w:t>
            </w:r>
          </w:p>
        </w:tc>
      </w:tr>
    </w:tbl>
    <w:p>
      <w:pPr>
        <w:spacing w:line="262" w:lineRule="auto"/>
        <w:rPr>
          <w:rFonts w:ascii="Arial"/>
          <w:sz w:val="21"/>
        </w:rPr>
      </w:pPr>
      <w:r/>
    </w:p>
    <w:p>
      <w:pPr>
        <w:spacing w:line="263" w:lineRule="auto"/>
        <w:rPr>
          <w:rFonts w:ascii="Arial"/>
          <w:sz w:val="21"/>
        </w:rPr>
      </w:pPr>
      <w:r/>
    </w:p>
    <w:p>
      <w:pPr>
        <w:spacing w:line="263" w:lineRule="auto"/>
        <w:rPr>
          <w:rFonts w:ascii="Arial"/>
          <w:sz w:val="21"/>
        </w:rPr>
      </w:pPr>
      <w:r/>
    </w:p>
    <w:p>
      <w:pPr>
        <w:spacing w:line="263" w:lineRule="auto"/>
        <w:rPr>
          <w:rFonts w:ascii="Arial"/>
          <w:sz w:val="21"/>
        </w:rPr>
      </w:pPr>
      <w:r/>
    </w:p>
    <w:p>
      <w:pPr>
        <w:spacing w:line="263" w:lineRule="auto"/>
        <w:rPr>
          <w:rFonts w:ascii="Arial"/>
          <w:sz w:val="21"/>
        </w:rPr>
      </w:pPr>
      <w:r/>
    </w:p>
    <w:p>
      <w:pPr>
        <w:spacing w:line="263" w:lineRule="auto"/>
        <w:rPr>
          <w:rFonts w:ascii="Arial"/>
          <w:sz w:val="21"/>
        </w:rPr>
      </w:pPr>
      <w:r/>
    </w:p>
    <w:p>
      <w:pPr>
        <w:spacing w:line="263" w:lineRule="auto"/>
        <w:rPr>
          <w:rFonts w:ascii="Arial"/>
          <w:sz w:val="21"/>
        </w:rPr>
      </w:pPr>
      <w:r/>
    </w:p>
    <w:p>
      <w:pPr>
        <w:ind w:left="1965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一百零九、《零售商促销行为管理办法》行政处罚裁量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基准</w:t>
      </w:r>
    </w:p>
    <w:p>
      <w:pPr>
        <w:spacing w:line="6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3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14"/>
        <w:gridCol w:w="3824"/>
        <w:gridCol w:w="2969"/>
        <w:gridCol w:w="690"/>
        <w:gridCol w:w="1934"/>
        <w:gridCol w:w="4143"/>
      </w:tblGrid>
      <w:tr>
        <w:trPr>
          <w:trHeight w:val="536" w:hRule="atLeast"/>
        </w:trPr>
        <w:tc>
          <w:tcPr>
            <w:tcW w:w="814" w:type="dxa"/>
            <w:vAlign w:val="top"/>
          </w:tcPr>
          <w:p>
            <w:pPr>
              <w:pStyle w:val="TableText"/>
              <w:ind w:left="209"/>
              <w:spacing w:before="156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3824" w:type="dxa"/>
            <w:vAlign w:val="top"/>
          </w:tcPr>
          <w:p>
            <w:pPr>
              <w:pStyle w:val="TableText"/>
              <w:ind w:left="1511"/>
              <w:spacing w:before="155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2969" w:type="dxa"/>
            <w:vAlign w:val="top"/>
          </w:tcPr>
          <w:p>
            <w:pPr>
              <w:pStyle w:val="TableText"/>
              <w:ind w:left="1085"/>
              <w:spacing w:before="155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1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143" w:type="dxa"/>
            <w:vAlign w:val="top"/>
          </w:tcPr>
          <w:p>
            <w:pPr>
              <w:pStyle w:val="TableText"/>
              <w:ind w:left="1672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735" w:hRule="atLeast"/>
        </w:trPr>
        <w:tc>
          <w:tcPr>
            <w:tcW w:w="814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0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3824" w:type="dxa"/>
            <w:vAlign w:val="top"/>
            <w:vMerge w:val="restart"/>
            <w:tcBorders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400"/>
              <w:spacing w:before="81" w:line="228" w:lineRule="auto"/>
              <w:jc w:val="both"/>
              <w:rPr/>
            </w:pPr>
            <w:r>
              <w:rPr>
                <w:spacing w:val="10"/>
              </w:rPr>
              <w:t>未在经营场所的显著位置明示促销内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容（促销内容应当包括促销原因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、促销方</w:t>
            </w:r>
            <w:r>
              <w:rPr/>
              <w:t xml:space="preserve"> </w:t>
            </w:r>
            <w:r>
              <w:rPr>
                <w:spacing w:val="8"/>
              </w:rPr>
              <w:t>式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、促销规则、促销期限、促销商品的范</w:t>
            </w:r>
            <w:r>
              <w:rPr/>
              <w:t xml:space="preserve"> </w:t>
            </w:r>
            <w:r>
              <w:rPr>
                <w:spacing w:val="5"/>
              </w:rPr>
              <w:t>围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以及相关限制性条件等）</w:t>
            </w:r>
          </w:p>
        </w:tc>
        <w:tc>
          <w:tcPr>
            <w:tcW w:w="2969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0" w:firstLine="400"/>
              <w:spacing w:before="81" w:line="231" w:lineRule="auto"/>
              <w:rPr/>
            </w:pPr>
            <w:r>
              <w:rPr>
                <w:b/>
                <w:bCs/>
                <w:spacing w:val="9"/>
              </w:rPr>
              <w:t>第二十三条</w:t>
            </w:r>
            <w:r>
              <w:rPr>
                <w:b/>
                <w:bCs/>
                <w:spacing w:val="12"/>
              </w:rPr>
              <w:t xml:space="preserve">   </w:t>
            </w:r>
            <w:r>
              <w:rPr>
                <w:spacing w:val="9"/>
              </w:rPr>
              <w:t>零售商违反</w:t>
            </w:r>
            <w:r>
              <w:rPr/>
              <w:t xml:space="preserve">    </w:t>
            </w:r>
            <w:r>
              <w:rPr>
                <w:spacing w:val="6"/>
              </w:rPr>
              <w:t>本办法规定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，法律法规有规定</w:t>
            </w:r>
            <w:r>
              <w:rPr/>
              <w:t xml:space="preserve">    </w:t>
            </w:r>
            <w:r>
              <w:rPr>
                <w:spacing w:val="6"/>
              </w:rPr>
              <w:t>的，从其规定；没有规定的，责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令改正，有违法所得的，可处违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法所得三倍以下罚款，但最高不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超过三万元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6"/>
              </w:rPr>
              <w:t>可处一万元以下罚款；并可予以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公告。</w:t>
            </w:r>
          </w:p>
        </w:tc>
        <w:tc>
          <w:tcPr>
            <w:tcW w:w="690" w:type="dxa"/>
            <w:vAlign w:val="top"/>
          </w:tcPr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spacing w:line="3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62" w:firstLine="2"/>
              <w:spacing w:before="280" w:line="230" w:lineRule="auto"/>
              <w:jc w:val="both"/>
              <w:rPr/>
            </w:pPr>
            <w:r>
              <w:rPr>
                <w:spacing w:val="1"/>
              </w:rPr>
              <w:t>违法所得 5000 元以  </w:t>
            </w:r>
            <w:r>
              <w:rPr>
                <w:spacing w:val="5"/>
              </w:rPr>
              <w:t>下或没有违法所得，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且违法经营额 3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143" w:type="dxa"/>
            <w:vAlign w:val="top"/>
          </w:tcPr>
          <w:p>
            <w:pPr>
              <w:spacing w:line="3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72" w:firstLine="2"/>
              <w:spacing w:before="82" w:line="228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倍以下</w:t>
            </w:r>
            <w:r>
              <w:rPr/>
              <w:t xml:space="preserve"> </w:t>
            </w:r>
            <w:r>
              <w:rPr>
                <w:spacing w:val="4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-1"/>
              </w:rPr>
              <w:t>处 3000 元以下罚款。</w:t>
            </w:r>
          </w:p>
        </w:tc>
      </w:tr>
      <w:tr>
        <w:trPr>
          <w:trHeight w:val="1873" w:hRule="atLeast"/>
        </w:trPr>
        <w:tc>
          <w:tcPr>
            <w:tcW w:w="8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/>
              <w:spacing w:before="196" w:line="230" w:lineRule="auto"/>
              <w:jc w:val="both"/>
              <w:rPr/>
            </w:pPr>
            <w:r>
              <w:rPr>
                <w:spacing w:val="1"/>
              </w:rPr>
              <w:t>违法所得 5000 元以</w:t>
            </w:r>
            <w:r>
              <w:rPr>
                <w:spacing w:val="2"/>
              </w:rPr>
              <w:t xml:space="preserve"> </w:t>
            </w:r>
            <w:r>
              <w:rPr>
                <w:spacing w:val="14"/>
              </w:rPr>
              <w:t>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万元以下的或</w:t>
            </w:r>
            <w:r>
              <w:rPr/>
              <w:t xml:space="preserve"> </w:t>
            </w:r>
            <w:r>
              <w:rPr/>
              <w:t>没有违法所得，且违 </w:t>
            </w:r>
            <w:r>
              <w:rPr>
                <w:spacing w:val="15"/>
              </w:rPr>
              <w:t>法经营额 3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5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 5 万元以下的。</w:t>
            </w:r>
          </w:p>
        </w:tc>
        <w:tc>
          <w:tcPr>
            <w:tcW w:w="4143" w:type="dxa"/>
            <w:vAlign w:val="top"/>
          </w:tcPr>
          <w:p>
            <w:pPr>
              <w:spacing w:line="4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60" w:firstLine="2"/>
              <w:spacing w:before="82" w:line="228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倍以上</w:t>
            </w:r>
            <w:r>
              <w:rPr/>
              <w:t xml:space="preserve">  </w:t>
            </w:r>
            <w:r>
              <w:rPr>
                <w:spacing w:val="4"/>
              </w:rPr>
              <w:t>2.1 倍以下罚款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；没有违</w:t>
            </w:r>
            <w:r>
              <w:rPr/>
              <w:t xml:space="preserve">  </w:t>
            </w:r>
            <w:r>
              <w:rPr>
                <w:spacing w:val="-2"/>
              </w:rPr>
              <w:t>法所得的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，处 3000 元以上 7000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37"/>
          <w:pgSz w:w="16839" w:h="11905"/>
          <w:pgMar w:top="1011" w:right="58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14"/>
        <w:gridCol w:w="3824"/>
        <w:gridCol w:w="2969"/>
        <w:gridCol w:w="690"/>
        <w:gridCol w:w="1934"/>
        <w:gridCol w:w="4143"/>
      </w:tblGrid>
      <w:tr>
        <w:trPr>
          <w:trHeight w:val="1924" w:hRule="atLeast"/>
        </w:trPr>
        <w:tc>
          <w:tcPr>
            <w:tcW w:w="814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29" w:lineRule="auto"/>
              <w:jc w:val="both"/>
              <w:rPr/>
            </w:pPr>
            <w:r>
              <w:rPr>
                <w:spacing w:val="14"/>
              </w:rPr>
              <w:t>违法所得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</w:t>
            </w:r>
            <w:r>
              <w:rPr/>
              <w:t xml:space="preserve"> </w:t>
            </w:r>
            <w:r>
              <w:rPr>
                <w:spacing w:val="24"/>
              </w:rPr>
              <w:t>上的或没有违法所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得，且违法经营额 5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万元以上的</w:t>
            </w:r>
          </w:p>
        </w:tc>
        <w:tc>
          <w:tcPr>
            <w:tcW w:w="4143" w:type="dxa"/>
            <w:vAlign w:val="top"/>
          </w:tcPr>
          <w:p>
            <w:pPr>
              <w:spacing w:line="4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1" w:line="22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；予以公告</w:t>
            </w:r>
            <w:r>
              <w:rPr>
                <w:spacing w:val="-22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-27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3"/>
              </w:rPr>
              <w:t>处违法所得 2.1 倍以</w:t>
            </w:r>
            <w:r>
              <w:rPr/>
              <w:t xml:space="preserve"> </w:t>
            </w:r>
            <w:r>
              <w:rPr>
                <w:spacing w:val="3"/>
              </w:rPr>
              <w:t>上 3 倍以下罚款，最高不超过三万元；没有违</w:t>
            </w:r>
            <w:r>
              <w:rPr>
                <w:spacing w:val="18"/>
              </w:rPr>
              <w:t xml:space="preserve"> </w:t>
            </w:r>
            <w:r>
              <w:rPr>
                <w:spacing w:val="1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，处 7000 元以上 1 万元以下罚款。</w:t>
            </w:r>
          </w:p>
        </w:tc>
      </w:tr>
      <w:tr>
        <w:trPr>
          <w:trHeight w:val="1995" w:hRule="atLeast"/>
        </w:trPr>
        <w:tc>
          <w:tcPr>
            <w:tcW w:w="814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3824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265"/>
              <w:spacing w:before="82" w:line="228" w:lineRule="auto"/>
              <w:jc w:val="both"/>
              <w:rPr/>
            </w:pPr>
            <w:r>
              <w:rPr>
                <w:spacing w:val="18"/>
              </w:rPr>
              <w:t>零售商对不参加促销活动的柜台或商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品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，未明示并宣称全场促销的（ 明示例外</w:t>
            </w:r>
            <w:r>
              <w:rPr/>
              <w:t xml:space="preserve"> </w:t>
            </w:r>
            <w:r>
              <w:rPr>
                <w:spacing w:val="8"/>
              </w:rPr>
              <w:t>商品、含有限制性条件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、附加条件的促销</w:t>
            </w:r>
            <w:r>
              <w:rPr/>
              <w:t xml:space="preserve"> </w:t>
            </w:r>
            <w:r>
              <w:rPr>
                <w:spacing w:val="7"/>
              </w:rPr>
              <w:t>规则时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，其文字、图片不醒目明确的）</w:t>
            </w:r>
          </w:p>
        </w:tc>
        <w:tc>
          <w:tcPr>
            <w:tcW w:w="296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0" w:firstLine="400"/>
              <w:spacing w:before="82" w:line="231" w:lineRule="auto"/>
              <w:jc w:val="both"/>
              <w:rPr/>
            </w:pPr>
            <w:r>
              <w:rPr>
                <w:b/>
                <w:bCs/>
                <w:spacing w:val="18"/>
              </w:rPr>
              <w:t>第二</w:t>
            </w:r>
            <w:r>
              <w:rPr>
                <w:b/>
                <w:bCs/>
                <w:spacing w:val="-29"/>
              </w:rPr>
              <w:t xml:space="preserve"> </w:t>
            </w:r>
            <w:r>
              <w:rPr>
                <w:b/>
                <w:bCs/>
                <w:spacing w:val="18"/>
              </w:rPr>
              <w:t>十三条</w:t>
            </w:r>
            <w:r>
              <w:rPr>
                <w:b/>
                <w:bCs/>
                <w:spacing w:val="4"/>
              </w:rPr>
              <w:t xml:space="preserve">    </w:t>
            </w:r>
            <w:r>
              <w:rPr>
                <w:spacing w:val="18"/>
              </w:rPr>
              <w:t>零售商违反</w:t>
            </w:r>
            <w:r>
              <w:rPr>
                <w:spacing w:val="3"/>
              </w:rPr>
              <w:t xml:space="preserve"> </w:t>
            </w:r>
            <w:r>
              <w:rPr>
                <w:spacing w:val="16"/>
              </w:rPr>
              <w:t>本办法规定</w:t>
            </w:r>
            <w:r>
              <w:rPr>
                <w:spacing w:val="-7"/>
              </w:rPr>
              <w:t xml:space="preserve"> </w:t>
            </w:r>
            <w:r>
              <w:rPr>
                <w:spacing w:val="16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16"/>
              </w:rPr>
              <w:t>法律法规有规定</w:t>
            </w:r>
            <w:r>
              <w:rPr/>
              <w:t xml:space="preserve"> </w:t>
            </w:r>
            <w:r>
              <w:rPr>
                <w:spacing w:val="6"/>
              </w:rPr>
              <w:t>的，从其规定；没有规定的，责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令改正，有违法所得的，可处违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法所得三倍以下罚款，但最高不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超过三万元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6"/>
              </w:rPr>
              <w:t>可处一万元以下罚款；并可予以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公告。</w:t>
            </w:r>
          </w:p>
        </w:tc>
        <w:tc>
          <w:tcPr>
            <w:tcW w:w="690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62" w:firstLine="2"/>
              <w:spacing w:before="81" w:line="230" w:lineRule="auto"/>
              <w:jc w:val="both"/>
              <w:rPr/>
            </w:pPr>
            <w:r>
              <w:rPr>
                <w:spacing w:val="1"/>
              </w:rPr>
              <w:t>违法所得 5000 元以  </w:t>
            </w:r>
            <w:r>
              <w:rPr>
                <w:spacing w:val="5"/>
              </w:rPr>
              <w:t>下或没有违法所得，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且违法经营额 3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143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72" w:firstLine="2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倍以下</w:t>
            </w:r>
            <w:r>
              <w:rPr/>
              <w:t xml:space="preserve"> </w:t>
            </w:r>
            <w:r>
              <w:rPr>
                <w:spacing w:val="4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-1"/>
              </w:rPr>
              <w:t>处 3000 元以下罚款。</w:t>
            </w:r>
          </w:p>
        </w:tc>
      </w:tr>
      <w:tr>
        <w:trPr>
          <w:trHeight w:val="2052" w:hRule="atLeast"/>
        </w:trPr>
        <w:tc>
          <w:tcPr>
            <w:tcW w:w="8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/>
              <w:spacing w:before="284" w:line="230" w:lineRule="auto"/>
              <w:jc w:val="both"/>
              <w:rPr/>
            </w:pPr>
            <w:r>
              <w:rPr>
                <w:spacing w:val="1"/>
              </w:rPr>
              <w:t>违法所得 5000 元以</w:t>
            </w:r>
            <w:r>
              <w:rPr>
                <w:spacing w:val="2"/>
              </w:rPr>
              <w:t xml:space="preserve"> </w:t>
            </w:r>
            <w:r>
              <w:rPr>
                <w:spacing w:val="14"/>
              </w:rPr>
              <w:t>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万元以下的或</w:t>
            </w:r>
            <w:r>
              <w:rPr/>
              <w:t xml:space="preserve"> </w:t>
            </w:r>
            <w:r>
              <w:rPr/>
              <w:t>没有违法所得，且违 </w:t>
            </w:r>
            <w:r>
              <w:rPr>
                <w:spacing w:val="15"/>
              </w:rPr>
              <w:t>法经营额 3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5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 5 万元以下的。</w:t>
            </w:r>
          </w:p>
        </w:tc>
        <w:tc>
          <w:tcPr>
            <w:tcW w:w="4143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60" w:firstLine="2"/>
              <w:spacing w:before="82" w:line="228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倍以上</w:t>
            </w:r>
            <w:r>
              <w:rPr/>
              <w:t xml:space="preserve">  </w:t>
            </w:r>
            <w:r>
              <w:rPr>
                <w:spacing w:val="4"/>
              </w:rPr>
              <w:t>2.1 倍以下罚款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；没有违</w:t>
            </w:r>
            <w:r>
              <w:rPr/>
              <w:t xml:space="preserve">  </w:t>
            </w:r>
            <w:r>
              <w:rPr>
                <w:spacing w:val="-2"/>
              </w:rPr>
              <w:t>法所得的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，处 3000 元以上 7000 元以下罚款。</w:t>
            </w:r>
          </w:p>
        </w:tc>
      </w:tr>
      <w:tr>
        <w:trPr>
          <w:trHeight w:val="1932" w:hRule="atLeast"/>
        </w:trPr>
        <w:tc>
          <w:tcPr>
            <w:tcW w:w="8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30" w:lineRule="auto"/>
              <w:jc w:val="both"/>
              <w:rPr/>
            </w:pPr>
            <w:r>
              <w:rPr>
                <w:spacing w:val="14"/>
              </w:rPr>
              <w:t>违法所得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</w:t>
            </w:r>
            <w:r>
              <w:rPr/>
              <w:t xml:space="preserve"> </w:t>
            </w:r>
            <w:r>
              <w:rPr>
                <w:spacing w:val="24"/>
              </w:rPr>
              <w:t>上的或没有违法所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得，且违法经营额 5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万元以上的</w:t>
            </w:r>
          </w:p>
        </w:tc>
        <w:tc>
          <w:tcPr>
            <w:tcW w:w="4143" w:type="dxa"/>
            <w:vAlign w:val="top"/>
          </w:tcPr>
          <w:p>
            <w:pPr>
              <w:spacing w:line="4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2" w:line="22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；予以公告</w:t>
            </w:r>
            <w:r>
              <w:rPr>
                <w:spacing w:val="-22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-27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3"/>
              </w:rPr>
              <w:t>处违法所得 2.1 倍以</w:t>
            </w:r>
            <w:r>
              <w:rPr/>
              <w:t xml:space="preserve"> </w:t>
            </w:r>
            <w:r>
              <w:rPr>
                <w:spacing w:val="3"/>
              </w:rPr>
              <w:t>上 3 倍以下罚款，最高不超过三万元；没有违</w:t>
            </w:r>
            <w:r>
              <w:rPr>
                <w:spacing w:val="18"/>
              </w:rPr>
              <w:t xml:space="preserve"> </w:t>
            </w:r>
            <w:r>
              <w:rPr>
                <w:spacing w:val="1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，处 7000 元以上 1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38"/>
          <w:pgSz w:w="16839" w:h="11905"/>
          <w:pgMar w:top="1011" w:right="58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14"/>
        <w:gridCol w:w="3824"/>
        <w:gridCol w:w="2969"/>
        <w:gridCol w:w="690"/>
        <w:gridCol w:w="1934"/>
        <w:gridCol w:w="4143"/>
      </w:tblGrid>
      <w:tr>
        <w:trPr>
          <w:trHeight w:val="1880" w:hRule="atLeast"/>
        </w:trPr>
        <w:tc>
          <w:tcPr>
            <w:tcW w:w="814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3824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7" w:lineRule="auto"/>
              <w:rPr/>
            </w:pPr>
            <w:r>
              <w:rPr>
                <w:spacing w:val="9"/>
              </w:rPr>
              <w:t>零售商在明示期限内擅自变更促销内容的</w:t>
            </w:r>
          </w:p>
        </w:tc>
        <w:tc>
          <w:tcPr>
            <w:tcW w:w="2969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45" w:firstLine="1"/>
              <w:spacing w:before="81" w:line="231" w:lineRule="auto"/>
              <w:rPr/>
            </w:pPr>
            <w:r>
              <w:rPr>
                <w:b/>
                <w:bCs/>
                <w:spacing w:val="9"/>
              </w:rPr>
              <w:t>第二十三条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9"/>
              </w:rPr>
              <w:t>零售商违反本办</w:t>
            </w:r>
            <w:r>
              <w:rPr/>
              <w:t xml:space="preserve">     </w:t>
            </w:r>
            <w:r>
              <w:rPr>
                <w:spacing w:val="6"/>
              </w:rPr>
              <w:t>法规定，法律法规有规定的，从</w:t>
            </w:r>
            <w:r>
              <w:rPr>
                <w:spacing w:val="3"/>
              </w:rPr>
              <w:t xml:space="preserve">  </w:t>
            </w:r>
            <w:r>
              <w:rPr>
                <w:spacing w:val="-3"/>
              </w:rPr>
              <w:t>其规定；没有规定的，责令改正，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有违法所得的，可处违法所得三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倍以下罚款，但最高不超过三万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元；没有违法所得的，可处一万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元以下罚款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；并可予以公告。</w:t>
            </w:r>
          </w:p>
        </w:tc>
        <w:tc>
          <w:tcPr>
            <w:tcW w:w="690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62" w:firstLine="2"/>
              <w:spacing w:before="82" w:line="230" w:lineRule="auto"/>
              <w:jc w:val="both"/>
              <w:rPr/>
            </w:pPr>
            <w:r>
              <w:rPr>
                <w:spacing w:val="1"/>
              </w:rPr>
              <w:t>违法所得 5000 元以  </w:t>
            </w:r>
            <w:r>
              <w:rPr>
                <w:spacing w:val="5"/>
              </w:rPr>
              <w:t>下或没有违法所得，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且违法经营额 3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143" w:type="dxa"/>
            <w:vAlign w:val="top"/>
          </w:tcPr>
          <w:p>
            <w:pPr>
              <w:spacing w:line="43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72" w:firstLine="2"/>
              <w:spacing w:before="82" w:line="228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倍以下</w:t>
            </w:r>
            <w:r>
              <w:rPr/>
              <w:t xml:space="preserve"> </w:t>
            </w:r>
            <w:r>
              <w:rPr>
                <w:spacing w:val="4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-1"/>
              </w:rPr>
              <w:t>处 3000 元以下罚款。</w:t>
            </w:r>
          </w:p>
        </w:tc>
      </w:tr>
      <w:tr>
        <w:trPr>
          <w:trHeight w:val="2050" w:hRule="atLeast"/>
        </w:trPr>
        <w:tc>
          <w:tcPr>
            <w:tcW w:w="8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/>
              <w:spacing w:before="283" w:line="230" w:lineRule="auto"/>
              <w:jc w:val="both"/>
              <w:rPr/>
            </w:pPr>
            <w:r>
              <w:rPr>
                <w:spacing w:val="1"/>
              </w:rPr>
              <w:t>违法所得 5000 元以</w:t>
            </w:r>
            <w:r>
              <w:rPr>
                <w:spacing w:val="2"/>
              </w:rPr>
              <w:t xml:space="preserve"> </w:t>
            </w:r>
            <w:r>
              <w:rPr>
                <w:spacing w:val="14"/>
              </w:rPr>
              <w:t>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万元以下的或</w:t>
            </w:r>
            <w:r>
              <w:rPr/>
              <w:t xml:space="preserve"> </w:t>
            </w:r>
            <w:r>
              <w:rPr/>
              <w:t>没有违法所得，且违 </w:t>
            </w:r>
            <w:r>
              <w:rPr>
                <w:spacing w:val="15"/>
              </w:rPr>
              <w:t>法经营额 3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5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 5 万元以下的。</w:t>
            </w:r>
          </w:p>
        </w:tc>
        <w:tc>
          <w:tcPr>
            <w:tcW w:w="4143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60" w:firstLine="2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倍以上</w:t>
            </w:r>
            <w:r>
              <w:rPr/>
              <w:t xml:space="preserve">  </w:t>
            </w:r>
            <w:r>
              <w:rPr>
                <w:spacing w:val="4"/>
              </w:rPr>
              <w:t>2.1 倍以下罚款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；没有违</w:t>
            </w:r>
            <w:r>
              <w:rPr/>
              <w:t xml:space="preserve">  </w:t>
            </w:r>
            <w:r>
              <w:rPr>
                <w:spacing w:val="-2"/>
              </w:rPr>
              <w:t>法所得的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，处 3000 元以上 7000 元以下罚款。</w:t>
            </w:r>
          </w:p>
        </w:tc>
      </w:tr>
      <w:tr>
        <w:trPr>
          <w:trHeight w:val="2028" w:hRule="atLeast"/>
        </w:trPr>
        <w:tc>
          <w:tcPr>
            <w:tcW w:w="8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30" w:lineRule="auto"/>
              <w:jc w:val="both"/>
              <w:rPr/>
            </w:pPr>
            <w:r>
              <w:rPr>
                <w:spacing w:val="14"/>
              </w:rPr>
              <w:t>违法所得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</w:t>
            </w:r>
            <w:r>
              <w:rPr/>
              <w:t xml:space="preserve"> </w:t>
            </w:r>
            <w:r>
              <w:rPr>
                <w:spacing w:val="24"/>
              </w:rPr>
              <w:t>上的或没有违法所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得，且违法经营额 5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万元以上的</w:t>
            </w:r>
          </w:p>
        </w:tc>
        <w:tc>
          <w:tcPr>
            <w:tcW w:w="4143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2" w:line="229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；予以公告</w:t>
            </w:r>
            <w:r>
              <w:rPr>
                <w:spacing w:val="-22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-27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3"/>
              </w:rPr>
              <w:t>处违法所得 2.1 倍以</w:t>
            </w:r>
            <w:r>
              <w:rPr/>
              <w:t xml:space="preserve"> </w:t>
            </w:r>
            <w:r>
              <w:rPr>
                <w:spacing w:val="3"/>
              </w:rPr>
              <w:t>上 3 倍以下罚款，最高不超过三万元；没有违</w:t>
            </w:r>
            <w:r>
              <w:rPr>
                <w:spacing w:val="18"/>
              </w:rPr>
              <w:t xml:space="preserve"> </w:t>
            </w:r>
            <w:r>
              <w:rPr>
                <w:spacing w:val="1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，处 7000 元以上 1 万元以下罚款。</w:t>
            </w:r>
          </w:p>
        </w:tc>
      </w:tr>
      <w:tr>
        <w:trPr>
          <w:trHeight w:val="2012" w:hRule="atLeast"/>
        </w:trPr>
        <w:tc>
          <w:tcPr>
            <w:tcW w:w="814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3824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15"/>
              <w:spacing w:before="82" w:line="229" w:lineRule="auto"/>
              <w:jc w:val="both"/>
              <w:rPr/>
            </w:pPr>
            <w:r>
              <w:rPr>
                <w:spacing w:val="9"/>
              </w:rPr>
              <w:t>零售商利用虚构原价打折或者使人误解的</w:t>
            </w:r>
            <w:r>
              <w:rPr>
                <w:spacing w:val="13"/>
              </w:rPr>
              <w:t xml:space="preserve"> </w:t>
            </w:r>
            <w:r>
              <w:rPr>
                <w:spacing w:val="8"/>
              </w:rPr>
              <w:t>标价形式或价格手段欺骗</w:t>
            </w:r>
            <w:r>
              <w:rPr>
                <w:spacing w:val="-25"/>
              </w:rPr>
              <w:t xml:space="preserve"> </w:t>
            </w:r>
            <w:r>
              <w:rPr>
                <w:spacing w:val="8"/>
              </w:rPr>
              <w:t>、诱导消费者购</w:t>
            </w:r>
            <w:r>
              <w:rPr/>
              <w:t xml:space="preserve"> </w:t>
            </w:r>
            <w:r>
              <w:rPr>
                <w:spacing w:val="8"/>
              </w:rPr>
              <w:t>买商品的</w:t>
            </w:r>
          </w:p>
        </w:tc>
        <w:tc>
          <w:tcPr>
            <w:tcW w:w="2969" w:type="dxa"/>
            <w:vAlign w:val="top"/>
          </w:tcPr>
          <w:p>
            <w:pPr>
              <w:pStyle w:val="TableText"/>
              <w:ind w:left="105" w:right="45" w:firstLine="1"/>
              <w:spacing w:before="103" w:line="231" w:lineRule="auto"/>
              <w:rPr/>
            </w:pPr>
            <w:r>
              <w:rPr>
                <w:b/>
                <w:bCs/>
                <w:spacing w:val="9"/>
              </w:rPr>
              <w:t>第二十三条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9"/>
              </w:rPr>
              <w:t>零售商违反本办</w:t>
            </w:r>
            <w:r>
              <w:rPr/>
              <w:t xml:space="preserve">     </w:t>
            </w:r>
            <w:r>
              <w:rPr>
                <w:spacing w:val="6"/>
              </w:rPr>
              <w:t>法规定，法律法规有规定的，从</w:t>
            </w:r>
            <w:r>
              <w:rPr>
                <w:spacing w:val="3"/>
              </w:rPr>
              <w:t xml:space="preserve">  </w:t>
            </w:r>
            <w:r>
              <w:rPr>
                <w:spacing w:val="-3"/>
              </w:rPr>
              <w:t>其规定；没有规定的，责令改正，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有违法所得的，可处违法所得三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倍以下罚款，但最高不超过三万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元；没有违法所得的，可处一万</w:t>
            </w:r>
          </w:p>
        </w:tc>
        <w:tc>
          <w:tcPr>
            <w:tcW w:w="690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62" w:firstLine="2"/>
              <w:spacing w:before="81" w:line="229" w:lineRule="auto"/>
              <w:jc w:val="both"/>
              <w:rPr/>
            </w:pPr>
            <w:r>
              <w:rPr>
                <w:spacing w:val="1"/>
              </w:rPr>
              <w:t>违法所得 5000 元以  </w:t>
            </w:r>
            <w:r>
              <w:rPr>
                <w:spacing w:val="5"/>
              </w:rPr>
              <w:t>下或没有违法所得，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且违法经营额 3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143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72" w:firstLine="2"/>
              <w:spacing w:before="82" w:line="229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倍以下</w:t>
            </w:r>
            <w:r>
              <w:rPr/>
              <w:t xml:space="preserve"> </w:t>
            </w:r>
            <w:r>
              <w:rPr>
                <w:spacing w:val="4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-1"/>
              </w:rPr>
              <w:t>处 3000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39"/>
          <w:pgSz w:w="16839" w:h="11905"/>
          <w:pgMar w:top="1011" w:right="58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14"/>
        <w:gridCol w:w="3824"/>
        <w:gridCol w:w="2969"/>
        <w:gridCol w:w="690"/>
        <w:gridCol w:w="1934"/>
        <w:gridCol w:w="4143"/>
      </w:tblGrid>
      <w:tr>
        <w:trPr>
          <w:trHeight w:val="1890" w:hRule="atLeast"/>
        </w:trPr>
        <w:tc>
          <w:tcPr>
            <w:tcW w:w="8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/>
              <w:spacing w:before="50" w:line="208" w:lineRule="auto"/>
              <w:rPr/>
            </w:pPr>
            <w:r>
              <w:rPr>
                <w:spacing w:val="6"/>
              </w:rPr>
              <w:t>元以下罚款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；并可予以公告。</w:t>
            </w:r>
          </w:p>
        </w:tc>
        <w:tc>
          <w:tcPr>
            <w:tcW w:w="690" w:type="dxa"/>
            <w:vAlign w:val="top"/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/>
              <w:spacing w:before="205" w:line="230" w:lineRule="auto"/>
              <w:jc w:val="both"/>
              <w:rPr/>
            </w:pPr>
            <w:r>
              <w:rPr>
                <w:spacing w:val="1"/>
              </w:rPr>
              <w:t>违法所得 5000 元以</w:t>
            </w:r>
            <w:r>
              <w:rPr>
                <w:spacing w:val="2"/>
              </w:rPr>
              <w:t xml:space="preserve"> </w:t>
            </w:r>
            <w:r>
              <w:rPr>
                <w:spacing w:val="14"/>
              </w:rPr>
              <w:t>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万元以下的或</w:t>
            </w:r>
            <w:r>
              <w:rPr/>
              <w:t xml:space="preserve"> </w:t>
            </w:r>
            <w:r>
              <w:rPr/>
              <w:t>没有违法所得，且违 </w:t>
            </w:r>
            <w:r>
              <w:rPr>
                <w:spacing w:val="15"/>
              </w:rPr>
              <w:t>法经营额 3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5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 5 万元以下的。</w:t>
            </w:r>
          </w:p>
        </w:tc>
        <w:tc>
          <w:tcPr>
            <w:tcW w:w="4143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60" w:firstLine="2"/>
              <w:spacing w:before="82" w:line="228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倍以上</w:t>
            </w:r>
            <w:r>
              <w:rPr/>
              <w:t xml:space="preserve">  </w:t>
            </w:r>
            <w:r>
              <w:rPr>
                <w:spacing w:val="4"/>
              </w:rPr>
              <w:t>2.1 倍以下罚款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；没有违</w:t>
            </w:r>
            <w:r>
              <w:rPr/>
              <w:t xml:space="preserve">  </w:t>
            </w:r>
            <w:r>
              <w:rPr>
                <w:spacing w:val="-2"/>
              </w:rPr>
              <w:t>法所得的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，处 3000 元以上 7000 元以下罚款。</w:t>
            </w:r>
          </w:p>
        </w:tc>
      </w:tr>
      <w:tr>
        <w:trPr>
          <w:trHeight w:val="1973" w:hRule="atLeast"/>
        </w:trPr>
        <w:tc>
          <w:tcPr>
            <w:tcW w:w="8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1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30" w:lineRule="auto"/>
              <w:jc w:val="both"/>
              <w:rPr/>
            </w:pPr>
            <w:r>
              <w:rPr>
                <w:spacing w:val="14"/>
              </w:rPr>
              <w:t>违法所得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</w:t>
            </w:r>
            <w:r>
              <w:rPr/>
              <w:t xml:space="preserve"> </w:t>
            </w:r>
            <w:r>
              <w:rPr>
                <w:spacing w:val="24"/>
              </w:rPr>
              <w:t>上的或没有违法所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得，且违法经营额 5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万元以上的</w:t>
            </w:r>
          </w:p>
        </w:tc>
        <w:tc>
          <w:tcPr>
            <w:tcW w:w="4143" w:type="dxa"/>
            <w:vAlign w:val="top"/>
          </w:tcPr>
          <w:p>
            <w:pPr>
              <w:spacing w:line="4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1" w:line="22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；予以公告</w:t>
            </w:r>
            <w:r>
              <w:rPr>
                <w:spacing w:val="-22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-27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3"/>
              </w:rPr>
              <w:t>处违法所得 2.1 倍以</w:t>
            </w:r>
            <w:r>
              <w:rPr/>
              <w:t xml:space="preserve"> </w:t>
            </w:r>
            <w:r>
              <w:rPr>
                <w:spacing w:val="3"/>
              </w:rPr>
              <w:t>上 3 倍以下罚款，最高不超过三万元；没有违</w:t>
            </w:r>
            <w:r>
              <w:rPr>
                <w:spacing w:val="18"/>
              </w:rPr>
              <w:t xml:space="preserve"> </w:t>
            </w:r>
            <w:r>
              <w:rPr>
                <w:spacing w:val="1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，处 7000 元以上 1 万元以下罚款。</w:t>
            </w:r>
          </w:p>
        </w:tc>
      </w:tr>
      <w:tr>
        <w:trPr>
          <w:trHeight w:val="2808" w:hRule="atLeast"/>
        </w:trPr>
        <w:tc>
          <w:tcPr>
            <w:tcW w:w="814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3824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15"/>
              <w:spacing w:before="82" w:line="228" w:lineRule="auto"/>
              <w:jc w:val="both"/>
              <w:rPr/>
            </w:pPr>
            <w:r>
              <w:rPr>
                <w:spacing w:val="9"/>
              </w:rPr>
              <w:t>零售商降低促销商品（包括有奖销售的奖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品、赠品）</w:t>
            </w:r>
            <w:r>
              <w:rPr>
                <w:spacing w:val="-25"/>
              </w:rPr>
              <w:t xml:space="preserve"> </w:t>
            </w:r>
            <w:r>
              <w:rPr>
                <w:spacing w:val="6"/>
              </w:rPr>
              <w:t>的质量和售后服务水平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，将质</w:t>
            </w:r>
            <w:r>
              <w:rPr/>
              <w:t xml:space="preserve"> </w:t>
            </w:r>
            <w:r>
              <w:rPr>
                <w:spacing w:val="8"/>
              </w:rPr>
              <w:t>量不合格的物品作为奖品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、赠品的</w:t>
            </w:r>
          </w:p>
        </w:tc>
        <w:tc>
          <w:tcPr>
            <w:tcW w:w="2969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45" w:firstLine="1"/>
              <w:spacing w:before="82" w:line="231" w:lineRule="auto"/>
              <w:rPr/>
            </w:pPr>
            <w:r>
              <w:rPr>
                <w:b/>
                <w:bCs/>
                <w:spacing w:val="9"/>
              </w:rPr>
              <w:t>第二十三条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9"/>
              </w:rPr>
              <w:t>零售商违反本办</w:t>
            </w:r>
            <w:r>
              <w:rPr/>
              <w:t xml:space="preserve">     </w:t>
            </w:r>
            <w:r>
              <w:rPr>
                <w:spacing w:val="6"/>
              </w:rPr>
              <w:t>法规定，法律法规有规定的，从</w:t>
            </w:r>
            <w:r>
              <w:rPr>
                <w:spacing w:val="3"/>
              </w:rPr>
              <w:t xml:space="preserve">  </w:t>
            </w:r>
            <w:r>
              <w:rPr>
                <w:spacing w:val="-3"/>
              </w:rPr>
              <w:t>其规定；没有规定的，责令改正，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有违法所得的，可处违法所得三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倍以下罚款，但最高不超过三万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元；没有违法所得的，可处一万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元以下罚款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；并可予以公告。</w:t>
            </w:r>
          </w:p>
        </w:tc>
        <w:tc>
          <w:tcPr>
            <w:tcW w:w="6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62" w:firstLine="2"/>
              <w:spacing w:before="82" w:line="230" w:lineRule="auto"/>
              <w:jc w:val="both"/>
              <w:rPr/>
            </w:pPr>
            <w:r>
              <w:rPr>
                <w:spacing w:val="1"/>
              </w:rPr>
              <w:t>违法所得 5000 元以  </w:t>
            </w:r>
            <w:r>
              <w:rPr>
                <w:spacing w:val="5"/>
              </w:rPr>
              <w:t>下或没有违法所得，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且违法经营额 3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143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72" w:firstLine="2"/>
              <w:spacing w:before="82" w:line="228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倍以下</w:t>
            </w:r>
            <w:r>
              <w:rPr/>
              <w:t xml:space="preserve"> </w:t>
            </w:r>
            <w:r>
              <w:rPr>
                <w:spacing w:val="4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-1"/>
              </w:rPr>
              <w:t>处 3000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40"/>
          <w:pgSz w:w="16839" w:h="11905"/>
          <w:pgMar w:top="1011" w:right="58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14"/>
        <w:gridCol w:w="3824"/>
        <w:gridCol w:w="2969"/>
        <w:gridCol w:w="690"/>
        <w:gridCol w:w="1934"/>
        <w:gridCol w:w="4143"/>
      </w:tblGrid>
      <w:tr>
        <w:trPr>
          <w:trHeight w:val="2055" w:hRule="atLeast"/>
        </w:trPr>
        <w:tc>
          <w:tcPr>
            <w:tcW w:w="8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/>
              <w:spacing w:before="286" w:line="230" w:lineRule="auto"/>
              <w:jc w:val="both"/>
              <w:rPr/>
            </w:pPr>
            <w:r>
              <w:rPr>
                <w:spacing w:val="1"/>
              </w:rPr>
              <w:t>违法所得 5000 元以</w:t>
            </w:r>
            <w:r>
              <w:rPr>
                <w:spacing w:val="2"/>
              </w:rPr>
              <w:t xml:space="preserve"> </w:t>
            </w:r>
            <w:r>
              <w:rPr>
                <w:spacing w:val="14"/>
              </w:rPr>
              <w:t>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万元以下的或</w:t>
            </w:r>
            <w:r>
              <w:rPr/>
              <w:t xml:space="preserve"> </w:t>
            </w:r>
            <w:r>
              <w:rPr/>
              <w:t>没有违法所得，且违 </w:t>
            </w:r>
            <w:r>
              <w:rPr>
                <w:spacing w:val="15"/>
              </w:rPr>
              <w:t>法经营额 3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5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 5 万元以下的。</w:t>
            </w:r>
          </w:p>
        </w:tc>
        <w:tc>
          <w:tcPr>
            <w:tcW w:w="4143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60" w:firstLine="2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倍以上</w:t>
            </w:r>
            <w:r>
              <w:rPr/>
              <w:t xml:space="preserve">  </w:t>
            </w:r>
            <w:r>
              <w:rPr>
                <w:spacing w:val="4"/>
              </w:rPr>
              <w:t>2.1 倍以下罚款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；没有违</w:t>
            </w:r>
            <w:r>
              <w:rPr/>
              <w:t xml:space="preserve">  </w:t>
            </w:r>
            <w:r>
              <w:rPr>
                <w:spacing w:val="-2"/>
              </w:rPr>
              <w:t>法所得的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，处 3000 元以上 7000 元以下罚款。</w:t>
            </w:r>
          </w:p>
        </w:tc>
      </w:tr>
      <w:tr>
        <w:trPr>
          <w:trHeight w:val="2072" w:hRule="atLeast"/>
        </w:trPr>
        <w:tc>
          <w:tcPr>
            <w:tcW w:w="8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30" w:lineRule="auto"/>
              <w:jc w:val="both"/>
              <w:rPr/>
            </w:pPr>
            <w:r>
              <w:rPr>
                <w:spacing w:val="14"/>
              </w:rPr>
              <w:t>违法所得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</w:t>
            </w:r>
            <w:r>
              <w:rPr/>
              <w:t xml:space="preserve"> </w:t>
            </w:r>
            <w:r>
              <w:rPr>
                <w:spacing w:val="24"/>
              </w:rPr>
              <w:t>上的或没有违法所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得，且违法经营额 5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万元以上的</w:t>
            </w:r>
          </w:p>
        </w:tc>
        <w:tc>
          <w:tcPr>
            <w:tcW w:w="4143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2" w:line="22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；予以公告</w:t>
            </w:r>
            <w:r>
              <w:rPr>
                <w:spacing w:val="-22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-27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3"/>
              </w:rPr>
              <w:t>处违法所得 2.1 倍以</w:t>
            </w:r>
            <w:r>
              <w:rPr/>
              <w:t xml:space="preserve"> </w:t>
            </w:r>
            <w:r>
              <w:rPr>
                <w:spacing w:val="3"/>
              </w:rPr>
              <w:t>上 3 倍以下罚款，最高不超过三万元；没有违</w:t>
            </w:r>
            <w:r>
              <w:rPr>
                <w:spacing w:val="18"/>
              </w:rPr>
              <w:t xml:space="preserve"> </w:t>
            </w:r>
            <w:r>
              <w:rPr>
                <w:spacing w:val="1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，处 7000 元以上 1 万元以下罚款。</w:t>
            </w:r>
          </w:p>
        </w:tc>
      </w:tr>
      <w:tr>
        <w:trPr>
          <w:trHeight w:val="1939" w:hRule="atLeast"/>
        </w:trPr>
        <w:tc>
          <w:tcPr>
            <w:tcW w:w="814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6"/>
              <w:spacing w:before="82" w:line="170" w:lineRule="auto"/>
              <w:rPr/>
            </w:pPr>
            <w:r>
              <w:rPr/>
              <w:t>6</w:t>
            </w:r>
          </w:p>
        </w:tc>
        <w:tc>
          <w:tcPr>
            <w:tcW w:w="3824" w:type="dxa"/>
            <w:vAlign w:val="top"/>
            <w:vMerge w:val="restart"/>
            <w:tcBorders>
              <w:bottom w:val="nil"/>
            </w:tcBorders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1" w:hanging="1"/>
              <w:spacing w:before="81" w:line="226" w:lineRule="auto"/>
              <w:rPr/>
            </w:pPr>
            <w:r>
              <w:rPr>
                <w:spacing w:val="3"/>
              </w:rPr>
              <w:t>零售商开展有奖销售活动，以虚构的奖品、</w:t>
            </w:r>
            <w:r>
              <w:rPr>
                <w:spacing w:val="12"/>
              </w:rPr>
              <w:t xml:space="preserve"> </w:t>
            </w:r>
            <w:r>
              <w:rPr>
                <w:spacing w:val="9"/>
              </w:rPr>
              <w:t>赠品价值额或含糊的语言文字误导消费者</w:t>
            </w:r>
          </w:p>
        </w:tc>
        <w:tc>
          <w:tcPr>
            <w:tcW w:w="2969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45" w:firstLine="1"/>
              <w:spacing w:before="82" w:line="230" w:lineRule="auto"/>
              <w:rPr/>
            </w:pPr>
            <w:r>
              <w:rPr>
                <w:b/>
                <w:bCs/>
                <w:spacing w:val="9"/>
              </w:rPr>
              <w:t>第二十三条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9"/>
              </w:rPr>
              <w:t>零售商违反本办</w:t>
            </w:r>
            <w:r>
              <w:rPr/>
              <w:t xml:space="preserve">     </w:t>
            </w:r>
            <w:r>
              <w:rPr>
                <w:spacing w:val="6"/>
              </w:rPr>
              <w:t>法规定，法律法规有规定的，从</w:t>
            </w:r>
            <w:r>
              <w:rPr>
                <w:spacing w:val="3"/>
              </w:rPr>
              <w:t xml:space="preserve">  </w:t>
            </w:r>
            <w:r>
              <w:rPr>
                <w:spacing w:val="-3"/>
              </w:rPr>
              <w:t>其规定；没有规定的，责令改正，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有违法所得的，可处违法所得三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倍以下罚款，但最高不超过三万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元；没有违法所得的，可处一万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元以下罚款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；并可予以公告。</w:t>
            </w:r>
          </w:p>
        </w:tc>
        <w:tc>
          <w:tcPr>
            <w:tcW w:w="690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62" w:firstLine="2"/>
              <w:spacing w:before="82" w:line="230" w:lineRule="auto"/>
              <w:jc w:val="both"/>
              <w:rPr/>
            </w:pPr>
            <w:r>
              <w:rPr>
                <w:spacing w:val="1"/>
              </w:rPr>
              <w:t>违法所得 5000 元以  </w:t>
            </w:r>
            <w:r>
              <w:rPr>
                <w:spacing w:val="5"/>
              </w:rPr>
              <w:t>下或没有违法所得，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且违法经营额 3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143" w:type="dxa"/>
            <w:vAlign w:val="top"/>
          </w:tcPr>
          <w:p>
            <w:pPr>
              <w:spacing w:line="4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72" w:firstLine="2"/>
              <w:spacing w:before="82" w:line="229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倍以下</w:t>
            </w:r>
            <w:r>
              <w:rPr/>
              <w:t xml:space="preserve"> </w:t>
            </w:r>
            <w:r>
              <w:rPr>
                <w:spacing w:val="4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-1"/>
              </w:rPr>
              <w:t>处 3000 元以下罚款。</w:t>
            </w:r>
          </w:p>
        </w:tc>
      </w:tr>
      <w:tr>
        <w:trPr>
          <w:trHeight w:val="1946" w:hRule="atLeast"/>
        </w:trPr>
        <w:tc>
          <w:tcPr>
            <w:tcW w:w="8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/>
              <w:spacing w:before="232" w:line="230" w:lineRule="auto"/>
              <w:jc w:val="both"/>
              <w:rPr/>
            </w:pPr>
            <w:r>
              <w:rPr>
                <w:spacing w:val="1"/>
              </w:rPr>
              <w:t>违法所得 5000 元以</w:t>
            </w:r>
            <w:r>
              <w:rPr>
                <w:spacing w:val="2"/>
              </w:rPr>
              <w:t xml:space="preserve"> </w:t>
            </w:r>
            <w:r>
              <w:rPr>
                <w:spacing w:val="14"/>
              </w:rPr>
              <w:t>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万元以下的或</w:t>
            </w:r>
            <w:r>
              <w:rPr/>
              <w:t xml:space="preserve"> </w:t>
            </w:r>
            <w:r>
              <w:rPr/>
              <w:t>没有违法所得，且违 </w:t>
            </w:r>
            <w:r>
              <w:rPr>
                <w:spacing w:val="15"/>
              </w:rPr>
              <w:t>法经营额 3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5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 5 万元以下的。</w:t>
            </w:r>
          </w:p>
        </w:tc>
        <w:tc>
          <w:tcPr>
            <w:tcW w:w="4143" w:type="dxa"/>
            <w:vAlign w:val="top"/>
          </w:tcPr>
          <w:p>
            <w:pPr>
              <w:spacing w:line="4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60" w:firstLine="2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倍以上</w:t>
            </w:r>
            <w:r>
              <w:rPr/>
              <w:t xml:space="preserve">  </w:t>
            </w:r>
            <w:r>
              <w:rPr>
                <w:spacing w:val="4"/>
              </w:rPr>
              <w:t>2.1 倍以下罚款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；没有违</w:t>
            </w:r>
            <w:r>
              <w:rPr/>
              <w:t xml:space="preserve">  </w:t>
            </w:r>
            <w:r>
              <w:rPr>
                <w:spacing w:val="-2"/>
              </w:rPr>
              <w:t>法所得的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，处 3000 元以上 7000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41"/>
          <w:pgSz w:w="16839" w:h="11905"/>
          <w:pgMar w:top="1011" w:right="58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14"/>
        <w:gridCol w:w="3824"/>
        <w:gridCol w:w="2969"/>
        <w:gridCol w:w="690"/>
        <w:gridCol w:w="1934"/>
        <w:gridCol w:w="4143"/>
      </w:tblGrid>
      <w:tr>
        <w:trPr>
          <w:trHeight w:val="2041" w:hRule="atLeast"/>
        </w:trPr>
        <w:tc>
          <w:tcPr>
            <w:tcW w:w="8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29" w:lineRule="auto"/>
              <w:jc w:val="both"/>
              <w:rPr/>
            </w:pPr>
            <w:r>
              <w:rPr>
                <w:spacing w:val="14"/>
              </w:rPr>
              <w:t>违法所得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</w:t>
            </w:r>
            <w:r>
              <w:rPr/>
              <w:t xml:space="preserve"> </w:t>
            </w:r>
            <w:r>
              <w:rPr>
                <w:spacing w:val="24"/>
              </w:rPr>
              <w:t>上的或没有违法所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得，且违法经营额 5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万元以上的</w:t>
            </w:r>
          </w:p>
        </w:tc>
        <w:tc>
          <w:tcPr>
            <w:tcW w:w="4143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1" w:line="22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；予以公告</w:t>
            </w:r>
            <w:r>
              <w:rPr>
                <w:spacing w:val="-22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-27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3"/>
              </w:rPr>
              <w:t>处违法所得 2.1 倍以</w:t>
            </w:r>
            <w:r>
              <w:rPr/>
              <w:t xml:space="preserve"> </w:t>
            </w:r>
            <w:r>
              <w:rPr>
                <w:spacing w:val="3"/>
              </w:rPr>
              <w:t>上 3 倍以下罚款，最高不超过三万元；没有违</w:t>
            </w:r>
            <w:r>
              <w:rPr>
                <w:spacing w:val="18"/>
              </w:rPr>
              <w:t xml:space="preserve"> </w:t>
            </w:r>
            <w:r>
              <w:rPr>
                <w:spacing w:val="1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，处 7000 元以上 1 万元以下罚款。</w:t>
            </w:r>
          </w:p>
        </w:tc>
      </w:tr>
      <w:tr>
        <w:trPr>
          <w:trHeight w:val="1992" w:hRule="atLeast"/>
        </w:trPr>
        <w:tc>
          <w:tcPr>
            <w:tcW w:w="814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/>
              <w:spacing w:before="81" w:line="170" w:lineRule="auto"/>
              <w:rPr/>
            </w:pPr>
            <w:r>
              <w:rPr/>
              <w:t>7</w:t>
            </w:r>
          </w:p>
        </w:tc>
        <w:tc>
          <w:tcPr>
            <w:tcW w:w="3824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1" w:right="115" w:hanging="15"/>
              <w:spacing w:before="81" w:line="226" w:lineRule="auto"/>
              <w:rPr/>
            </w:pPr>
            <w:r>
              <w:rPr>
                <w:spacing w:val="7"/>
              </w:rPr>
              <w:t>零售商开展限量促销活动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，未明示促销商</w:t>
            </w:r>
            <w:r>
              <w:rPr/>
              <w:t xml:space="preserve"> </w:t>
            </w:r>
            <w:r>
              <w:rPr>
                <w:spacing w:val="6"/>
              </w:rPr>
              <w:t>品的具体数量</w:t>
            </w:r>
          </w:p>
        </w:tc>
        <w:tc>
          <w:tcPr>
            <w:tcW w:w="2969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45" w:firstLine="1"/>
              <w:spacing w:before="82" w:line="230" w:lineRule="auto"/>
              <w:rPr/>
            </w:pPr>
            <w:r>
              <w:rPr>
                <w:b/>
                <w:bCs/>
                <w:spacing w:val="9"/>
              </w:rPr>
              <w:t>第二十三条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9"/>
              </w:rPr>
              <w:t>零售商违反本办</w:t>
            </w:r>
            <w:r>
              <w:rPr/>
              <w:t xml:space="preserve">     </w:t>
            </w:r>
            <w:r>
              <w:rPr>
                <w:spacing w:val="6"/>
              </w:rPr>
              <w:t>法规定，法律法规有规定的，从</w:t>
            </w:r>
            <w:r>
              <w:rPr>
                <w:spacing w:val="3"/>
              </w:rPr>
              <w:t xml:space="preserve">  </w:t>
            </w:r>
            <w:r>
              <w:rPr>
                <w:spacing w:val="-3"/>
              </w:rPr>
              <w:t>其规定；没有规定的，责令改正，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有违法所得的，可处违法所得三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倍以下罚款，但最高不超过三万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元；没有违法所得的，可处一万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元以下罚款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；并可予以公告。</w:t>
            </w:r>
          </w:p>
        </w:tc>
        <w:tc>
          <w:tcPr>
            <w:tcW w:w="690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62" w:firstLine="2"/>
              <w:spacing w:before="82" w:line="230" w:lineRule="auto"/>
              <w:jc w:val="both"/>
              <w:rPr/>
            </w:pPr>
            <w:r>
              <w:rPr>
                <w:spacing w:val="1"/>
              </w:rPr>
              <w:t>违法所得 5000 元以  </w:t>
            </w:r>
            <w:r>
              <w:rPr>
                <w:spacing w:val="5"/>
              </w:rPr>
              <w:t>下或没有违法所得，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且违法经营额 3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143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72" w:firstLine="2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倍以下</w:t>
            </w:r>
            <w:r>
              <w:rPr/>
              <w:t xml:space="preserve"> </w:t>
            </w:r>
            <w:r>
              <w:rPr>
                <w:spacing w:val="4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-1"/>
              </w:rPr>
              <w:t>处 3000 元以下罚款。</w:t>
            </w:r>
          </w:p>
        </w:tc>
      </w:tr>
      <w:tr>
        <w:trPr>
          <w:trHeight w:val="1922" w:hRule="atLeast"/>
        </w:trPr>
        <w:tc>
          <w:tcPr>
            <w:tcW w:w="8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/>
              <w:spacing w:before="220" w:line="230" w:lineRule="auto"/>
              <w:jc w:val="both"/>
              <w:rPr/>
            </w:pPr>
            <w:r>
              <w:rPr>
                <w:spacing w:val="1"/>
              </w:rPr>
              <w:t>违法所得 5000 元以</w:t>
            </w:r>
            <w:r>
              <w:rPr>
                <w:spacing w:val="2"/>
              </w:rPr>
              <w:t xml:space="preserve"> </w:t>
            </w:r>
            <w:r>
              <w:rPr>
                <w:spacing w:val="14"/>
              </w:rPr>
              <w:t>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万元以下的或</w:t>
            </w:r>
            <w:r>
              <w:rPr/>
              <w:t xml:space="preserve"> </w:t>
            </w:r>
            <w:r>
              <w:rPr/>
              <w:t>没有违法所得，且违 </w:t>
            </w:r>
            <w:r>
              <w:rPr>
                <w:spacing w:val="15"/>
              </w:rPr>
              <w:t>法经营额 3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5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 5 万元以下的。</w:t>
            </w:r>
          </w:p>
        </w:tc>
        <w:tc>
          <w:tcPr>
            <w:tcW w:w="4143" w:type="dxa"/>
            <w:vAlign w:val="top"/>
          </w:tcPr>
          <w:p>
            <w:pPr>
              <w:spacing w:line="4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60" w:firstLine="2"/>
              <w:spacing w:before="82" w:line="229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倍以上</w:t>
            </w:r>
            <w:r>
              <w:rPr/>
              <w:t xml:space="preserve">  </w:t>
            </w:r>
            <w:r>
              <w:rPr>
                <w:spacing w:val="4"/>
              </w:rPr>
              <w:t>2.1 倍以下罚款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；没有违</w:t>
            </w:r>
            <w:r>
              <w:rPr/>
              <w:t xml:space="preserve">  </w:t>
            </w:r>
            <w:r>
              <w:rPr>
                <w:spacing w:val="-2"/>
              </w:rPr>
              <w:t>法所得的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，处 3000 元以上 7000 元以下罚款。</w:t>
            </w:r>
          </w:p>
        </w:tc>
      </w:tr>
      <w:tr>
        <w:trPr>
          <w:trHeight w:val="1807" w:hRule="atLeast"/>
        </w:trPr>
        <w:tc>
          <w:tcPr>
            <w:tcW w:w="8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104"/>
              <w:spacing w:before="317" w:line="230" w:lineRule="auto"/>
              <w:jc w:val="both"/>
              <w:rPr/>
            </w:pPr>
            <w:r>
              <w:rPr>
                <w:spacing w:val="14"/>
              </w:rPr>
              <w:t>违法所得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</w:t>
            </w:r>
            <w:r>
              <w:rPr/>
              <w:t xml:space="preserve"> </w:t>
            </w:r>
            <w:r>
              <w:rPr>
                <w:spacing w:val="24"/>
              </w:rPr>
              <w:t>上的或没有违法所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得，且违法经营额 5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万元以上的</w:t>
            </w:r>
          </w:p>
        </w:tc>
        <w:tc>
          <w:tcPr>
            <w:tcW w:w="4143" w:type="dxa"/>
            <w:vAlign w:val="top"/>
          </w:tcPr>
          <w:p>
            <w:pPr>
              <w:spacing w:line="3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2" w:line="229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；予以公告</w:t>
            </w:r>
            <w:r>
              <w:rPr>
                <w:spacing w:val="-22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-27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3"/>
              </w:rPr>
              <w:t>处违法所得 2.1 倍以</w:t>
            </w:r>
            <w:r>
              <w:rPr/>
              <w:t xml:space="preserve"> </w:t>
            </w:r>
            <w:r>
              <w:rPr>
                <w:spacing w:val="3"/>
              </w:rPr>
              <w:t>上 3 倍以下罚款，最高不超过三万元；没有违</w:t>
            </w:r>
            <w:r>
              <w:rPr>
                <w:spacing w:val="18"/>
              </w:rPr>
              <w:t xml:space="preserve"> </w:t>
            </w:r>
            <w:r>
              <w:rPr>
                <w:spacing w:val="1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，处 7000 元以上 1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42"/>
          <w:pgSz w:w="16839" w:h="11905"/>
          <w:pgMar w:top="1011" w:right="58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14"/>
        <w:gridCol w:w="3824"/>
        <w:gridCol w:w="2969"/>
        <w:gridCol w:w="690"/>
        <w:gridCol w:w="1934"/>
        <w:gridCol w:w="4143"/>
      </w:tblGrid>
      <w:tr>
        <w:trPr>
          <w:trHeight w:val="1836" w:hRule="atLeast"/>
        </w:trPr>
        <w:tc>
          <w:tcPr>
            <w:tcW w:w="814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171" w:lineRule="auto"/>
              <w:rPr/>
            </w:pPr>
            <w:r>
              <w:rPr/>
              <w:t>8</w:t>
            </w:r>
          </w:p>
        </w:tc>
        <w:tc>
          <w:tcPr>
            <w:tcW w:w="3824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3" w:right="115" w:hanging="17"/>
              <w:spacing w:before="82" w:line="229" w:lineRule="auto"/>
              <w:jc w:val="both"/>
              <w:rPr/>
            </w:pPr>
            <w:r>
              <w:rPr>
                <w:spacing w:val="7"/>
              </w:rPr>
              <w:t>零售商开展积分优惠卡促销活动</w:t>
            </w:r>
            <w:r>
              <w:rPr>
                <w:spacing w:val="-7"/>
              </w:rPr>
              <w:t xml:space="preserve"> </w:t>
            </w:r>
            <w:r>
              <w:rPr>
                <w:spacing w:val="7"/>
              </w:rPr>
              <w:t>，未事先</w:t>
            </w:r>
            <w:r>
              <w:rPr/>
              <w:t xml:space="preserve"> </w:t>
            </w:r>
            <w:r>
              <w:rPr>
                <w:spacing w:val="8"/>
              </w:rPr>
              <w:t>明示获得积分的方式、积分有效时间、可</w:t>
            </w:r>
            <w:r>
              <w:rPr>
                <w:spacing w:val="14"/>
              </w:rPr>
              <w:t xml:space="preserve"> </w:t>
            </w:r>
            <w:r>
              <w:rPr>
                <w:spacing w:val="8"/>
              </w:rPr>
              <w:t>以获得的购物优惠等相关内容</w:t>
            </w:r>
          </w:p>
        </w:tc>
        <w:tc>
          <w:tcPr>
            <w:tcW w:w="2969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45" w:firstLine="1"/>
              <w:spacing w:before="81" w:line="230" w:lineRule="auto"/>
              <w:rPr/>
            </w:pPr>
            <w:r>
              <w:rPr>
                <w:b/>
                <w:bCs/>
                <w:spacing w:val="9"/>
              </w:rPr>
              <w:t>第二十三条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9"/>
              </w:rPr>
              <w:t>零售商违反本办</w:t>
            </w:r>
            <w:r>
              <w:rPr/>
              <w:t xml:space="preserve">     </w:t>
            </w:r>
            <w:r>
              <w:rPr>
                <w:spacing w:val="6"/>
              </w:rPr>
              <w:t>法规定，法律法规有规定的，从</w:t>
            </w:r>
            <w:r>
              <w:rPr>
                <w:spacing w:val="3"/>
              </w:rPr>
              <w:t xml:space="preserve">  </w:t>
            </w:r>
            <w:r>
              <w:rPr>
                <w:spacing w:val="-3"/>
              </w:rPr>
              <w:t>其规定；没有规定的，责令改正，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有违法所得的，可处违法所得三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倍以下罚款，但最高不超过三万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元；没有违法所得的，可处一万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元以下罚款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；并可予以公告。</w:t>
            </w:r>
          </w:p>
        </w:tc>
        <w:tc>
          <w:tcPr>
            <w:tcW w:w="6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62" w:firstLine="2"/>
              <w:spacing w:before="81" w:line="230" w:lineRule="auto"/>
              <w:jc w:val="both"/>
              <w:rPr/>
            </w:pPr>
            <w:r>
              <w:rPr>
                <w:spacing w:val="1"/>
              </w:rPr>
              <w:t>违法所得 5000 元以  </w:t>
            </w:r>
            <w:r>
              <w:rPr>
                <w:spacing w:val="5"/>
              </w:rPr>
              <w:t>下或没有违法所得，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且违法经营额 3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143" w:type="dxa"/>
            <w:vAlign w:val="top"/>
          </w:tcPr>
          <w:p>
            <w:pPr>
              <w:spacing w:line="40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72" w:firstLine="2"/>
              <w:spacing w:before="82" w:line="228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倍以下</w:t>
            </w:r>
            <w:r>
              <w:rPr/>
              <w:t xml:space="preserve"> </w:t>
            </w:r>
            <w:r>
              <w:rPr>
                <w:spacing w:val="4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-1"/>
              </w:rPr>
              <w:t>处 3000 元以下罚款。</w:t>
            </w:r>
          </w:p>
        </w:tc>
      </w:tr>
      <w:tr>
        <w:trPr>
          <w:trHeight w:val="1921" w:hRule="atLeast"/>
        </w:trPr>
        <w:tc>
          <w:tcPr>
            <w:tcW w:w="8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/>
              <w:spacing w:before="219" w:line="230" w:lineRule="auto"/>
              <w:jc w:val="both"/>
              <w:rPr/>
            </w:pPr>
            <w:r>
              <w:rPr>
                <w:spacing w:val="1"/>
              </w:rPr>
              <w:t>违法所得 5000 元以</w:t>
            </w:r>
            <w:r>
              <w:rPr>
                <w:spacing w:val="2"/>
              </w:rPr>
              <w:t xml:space="preserve"> </w:t>
            </w:r>
            <w:r>
              <w:rPr>
                <w:spacing w:val="14"/>
              </w:rPr>
              <w:t>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万元以下的或</w:t>
            </w:r>
            <w:r>
              <w:rPr/>
              <w:t xml:space="preserve"> </w:t>
            </w:r>
            <w:r>
              <w:rPr/>
              <w:t>没有违法所得，且违 </w:t>
            </w:r>
            <w:r>
              <w:rPr>
                <w:spacing w:val="15"/>
              </w:rPr>
              <w:t>法经营额 3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5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 5 万元以下的。</w:t>
            </w:r>
          </w:p>
        </w:tc>
        <w:tc>
          <w:tcPr>
            <w:tcW w:w="4143" w:type="dxa"/>
            <w:vAlign w:val="top"/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60" w:firstLine="2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倍以上</w:t>
            </w:r>
            <w:r>
              <w:rPr/>
              <w:t xml:space="preserve">  </w:t>
            </w:r>
            <w:r>
              <w:rPr>
                <w:spacing w:val="4"/>
              </w:rPr>
              <w:t>2.1 倍以下罚款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；没有违</w:t>
            </w:r>
            <w:r>
              <w:rPr/>
              <w:t xml:space="preserve">  </w:t>
            </w:r>
            <w:r>
              <w:rPr>
                <w:spacing w:val="-2"/>
              </w:rPr>
              <w:t>法所得的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，处 3000 元以上 7000 元以下罚款。</w:t>
            </w:r>
          </w:p>
        </w:tc>
      </w:tr>
      <w:tr>
        <w:trPr>
          <w:trHeight w:val="2055" w:hRule="atLeast"/>
        </w:trPr>
        <w:tc>
          <w:tcPr>
            <w:tcW w:w="8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30" w:lineRule="auto"/>
              <w:jc w:val="both"/>
              <w:rPr/>
            </w:pPr>
            <w:r>
              <w:rPr>
                <w:spacing w:val="14"/>
              </w:rPr>
              <w:t>违法所得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</w:t>
            </w:r>
            <w:r>
              <w:rPr/>
              <w:t xml:space="preserve"> </w:t>
            </w:r>
            <w:r>
              <w:rPr>
                <w:spacing w:val="24"/>
              </w:rPr>
              <w:t>上的或没有违法所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得，且违法经营额 5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万元以上的</w:t>
            </w:r>
          </w:p>
        </w:tc>
        <w:tc>
          <w:tcPr>
            <w:tcW w:w="4143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1" w:line="229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；予以公告</w:t>
            </w:r>
            <w:r>
              <w:rPr>
                <w:spacing w:val="-22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-27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3"/>
              </w:rPr>
              <w:t>处违法所得 2.1 倍以</w:t>
            </w:r>
            <w:r>
              <w:rPr/>
              <w:t xml:space="preserve"> </w:t>
            </w:r>
            <w:r>
              <w:rPr>
                <w:spacing w:val="3"/>
              </w:rPr>
              <w:t>上 3 倍以下罚款，最高不超过三万元；没有违</w:t>
            </w:r>
            <w:r>
              <w:rPr>
                <w:spacing w:val="18"/>
              </w:rPr>
              <w:t xml:space="preserve"> </w:t>
            </w:r>
            <w:r>
              <w:rPr>
                <w:spacing w:val="1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，处 7000 元以上 1 万元以下罚款。</w:t>
            </w:r>
          </w:p>
        </w:tc>
      </w:tr>
      <w:tr>
        <w:trPr>
          <w:trHeight w:val="2004" w:hRule="atLeast"/>
        </w:trPr>
        <w:tc>
          <w:tcPr>
            <w:tcW w:w="814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170" w:lineRule="auto"/>
              <w:rPr/>
            </w:pPr>
            <w:r>
              <w:rPr/>
              <w:t>9</w:t>
            </w:r>
          </w:p>
        </w:tc>
        <w:tc>
          <w:tcPr>
            <w:tcW w:w="3824" w:type="dxa"/>
            <w:vAlign w:val="top"/>
          </w:tcPr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spacing w:line="3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15"/>
              <w:spacing w:before="82" w:line="229" w:lineRule="auto"/>
              <w:rPr/>
            </w:pPr>
            <w:r>
              <w:rPr>
                <w:spacing w:val="9"/>
              </w:rPr>
              <w:t>零售商虚构清仓、拆迁、停业、歇业、转</w:t>
            </w:r>
            <w:r>
              <w:rPr>
                <w:spacing w:val="13"/>
              </w:rPr>
              <w:t xml:space="preserve"> </w:t>
            </w:r>
            <w:r>
              <w:rPr>
                <w:spacing w:val="9"/>
              </w:rPr>
              <w:t>行等事由开展促销活动</w:t>
            </w:r>
          </w:p>
        </w:tc>
        <w:tc>
          <w:tcPr>
            <w:tcW w:w="2969" w:type="dxa"/>
            <w:vAlign w:val="top"/>
          </w:tcPr>
          <w:p>
            <w:pPr>
              <w:pStyle w:val="TableText"/>
              <w:ind w:left="105" w:right="45" w:firstLine="1"/>
              <w:spacing w:before="105" w:line="230" w:lineRule="auto"/>
              <w:rPr/>
            </w:pPr>
            <w:r>
              <w:rPr>
                <w:b/>
                <w:bCs/>
                <w:spacing w:val="9"/>
              </w:rPr>
              <w:t>第二十三条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9"/>
              </w:rPr>
              <w:t>零售商违反本办</w:t>
            </w:r>
            <w:r>
              <w:rPr/>
              <w:t xml:space="preserve">     </w:t>
            </w:r>
            <w:r>
              <w:rPr>
                <w:spacing w:val="6"/>
              </w:rPr>
              <w:t>法规定，法律法规有规定的，从</w:t>
            </w:r>
            <w:r>
              <w:rPr>
                <w:spacing w:val="3"/>
              </w:rPr>
              <w:t xml:space="preserve">  </w:t>
            </w:r>
            <w:r>
              <w:rPr>
                <w:spacing w:val="-3"/>
              </w:rPr>
              <w:t>其规定；没有规定的，责令改正，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有违法所得的，可处违法所得三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倍以下罚款，但最高不超过三万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元；没有违法所得的，可处一万</w:t>
            </w:r>
          </w:p>
        </w:tc>
        <w:tc>
          <w:tcPr>
            <w:tcW w:w="690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62" w:firstLine="2"/>
              <w:spacing w:before="82" w:line="230" w:lineRule="auto"/>
              <w:jc w:val="both"/>
              <w:rPr/>
            </w:pPr>
            <w:r>
              <w:rPr>
                <w:spacing w:val="1"/>
              </w:rPr>
              <w:t>违法所得 5000 元以  </w:t>
            </w:r>
            <w:r>
              <w:rPr>
                <w:spacing w:val="5"/>
              </w:rPr>
              <w:t>下或没有违法所得，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且违法经营额 3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143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72" w:firstLine="2"/>
              <w:spacing w:before="81" w:line="228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倍以下</w:t>
            </w:r>
            <w:r>
              <w:rPr/>
              <w:t xml:space="preserve"> </w:t>
            </w:r>
            <w:r>
              <w:rPr>
                <w:spacing w:val="4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-1"/>
              </w:rPr>
              <w:t>处 3000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43"/>
          <w:pgSz w:w="16839" w:h="11905"/>
          <w:pgMar w:top="1011" w:right="58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14"/>
        <w:gridCol w:w="3824"/>
        <w:gridCol w:w="2969"/>
        <w:gridCol w:w="690"/>
        <w:gridCol w:w="1934"/>
        <w:gridCol w:w="4143"/>
      </w:tblGrid>
      <w:tr>
        <w:trPr>
          <w:trHeight w:val="2042" w:hRule="atLeast"/>
        </w:trPr>
        <w:tc>
          <w:tcPr>
            <w:tcW w:w="8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/>
              <w:spacing w:before="50" w:line="208" w:lineRule="auto"/>
              <w:rPr/>
            </w:pPr>
            <w:r>
              <w:rPr>
                <w:spacing w:val="6"/>
              </w:rPr>
              <w:t>元以下罚款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；并可予以公告。</w:t>
            </w:r>
          </w:p>
        </w:tc>
        <w:tc>
          <w:tcPr>
            <w:tcW w:w="690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/>
              <w:spacing w:before="279" w:line="230" w:lineRule="auto"/>
              <w:jc w:val="both"/>
              <w:rPr/>
            </w:pPr>
            <w:r>
              <w:rPr>
                <w:spacing w:val="1"/>
              </w:rPr>
              <w:t>违法所得 5000 元以</w:t>
            </w:r>
            <w:r>
              <w:rPr>
                <w:spacing w:val="2"/>
              </w:rPr>
              <w:t xml:space="preserve"> </w:t>
            </w:r>
            <w:r>
              <w:rPr>
                <w:spacing w:val="14"/>
              </w:rPr>
              <w:t>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万元以下的或</w:t>
            </w:r>
            <w:r>
              <w:rPr/>
              <w:t xml:space="preserve"> </w:t>
            </w:r>
            <w:r>
              <w:rPr/>
              <w:t>没有违法所得，且违 </w:t>
            </w:r>
            <w:r>
              <w:rPr>
                <w:spacing w:val="15"/>
              </w:rPr>
              <w:t>法经营额 3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5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 5 万元以下的。</w:t>
            </w:r>
          </w:p>
        </w:tc>
        <w:tc>
          <w:tcPr>
            <w:tcW w:w="4143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60" w:firstLine="2"/>
              <w:spacing w:before="81" w:line="228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倍以上</w:t>
            </w:r>
            <w:r>
              <w:rPr/>
              <w:t xml:space="preserve">  </w:t>
            </w:r>
            <w:r>
              <w:rPr>
                <w:spacing w:val="4"/>
              </w:rPr>
              <w:t>2.1 倍以下罚款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；没有违</w:t>
            </w:r>
            <w:r>
              <w:rPr/>
              <w:t xml:space="preserve">  </w:t>
            </w:r>
            <w:r>
              <w:rPr>
                <w:spacing w:val="-2"/>
              </w:rPr>
              <w:t>法所得的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，处 3000 元以上 7000 元以下罚款。</w:t>
            </w:r>
          </w:p>
        </w:tc>
      </w:tr>
      <w:tr>
        <w:trPr>
          <w:trHeight w:val="1831" w:hRule="atLeast"/>
        </w:trPr>
        <w:tc>
          <w:tcPr>
            <w:tcW w:w="8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spacing w:line="3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2" w:line="230" w:lineRule="auto"/>
              <w:jc w:val="both"/>
              <w:rPr/>
            </w:pPr>
            <w:r>
              <w:rPr>
                <w:spacing w:val="14"/>
              </w:rPr>
              <w:t>违法所得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</w:t>
            </w:r>
            <w:r>
              <w:rPr/>
              <w:t xml:space="preserve"> </w:t>
            </w:r>
            <w:r>
              <w:rPr>
                <w:spacing w:val="24"/>
              </w:rPr>
              <w:t>上的或没有违法所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得，且违法经营额 5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万元以上的。</w:t>
            </w:r>
          </w:p>
        </w:tc>
        <w:tc>
          <w:tcPr>
            <w:tcW w:w="4143" w:type="dxa"/>
            <w:vAlign w:val="top"/>
          </w:tcPr>
          <w:p>
            <w:pPr>
              <w:spacing w:line="4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2" w:line="229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；予以公告</w:t>
            </w:r>
            <w:r>
              <w:rPr>
                <w:spacing w:val="-22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-27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3"/>
              </w:rPr>
              <w:t>处违法所得 2.1 倍以</w:t>
            </w:r>
            <w:r>
              <w:rPr/>
              <w:t xml:space="preserve"> </w:t>
            </w:r>
            <w:r>
              <w:rPr>
                <w:spacing w:val="3"/>
              </w:rPr>
              <w:t>上 3 倍以下罚款，最高不超过三万元；没有违</w:t>
            </w:r>
            <w:r>
              <w:rPr>
                <w:spacing w:val="18"/>
              </w:rPr>
              <w:t xml:space="preserve"> </w:t>
            </w:r>
            <w:r>
              <w:rPr>
                <w:spacing w:val="1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，处 7000 元以上 1 万元以下罚款。</w:t>
            </w:r>
          </w:p>
        </w:tc>
      </w:tr>
      <w:tr>
        <w:trPr>
          <w:trHeight w:val="1741" w:hRule="atLeast"/>
        </w:trPr>
        <w:tc>
          <w:tcPr>
            <w:tcW w:w="814" w:type="dxa"/>
            <w:vAlign w:val="top"/>
            <w:vMerge w:val="restart"/>
            <w:tcBorders>
              <w:bottom w:val="nil"/>
            </w:tcBorders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3"/>
              <w:spacing w:before="81" w:line="170" w:lineRule="auto"/>
              <w:rPr/>
            </w:pPr>
            <w:r>
              <w:rPr>
                <w:spacing w:val="-14"/>
              </w:rPr>
              <w:t>10</w:t>
            </w:r>
          </w:p>
        </w:tc>
        <w:tc>
          <w:tcPr>
            <w:tcW w:w="3824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208" w:lineRule="auto"/>
              <w:rPr/>
            </w:pPr>
            <w:r>
              <w:rPr>
                <w:spacing w:val="9"/>
              </w:rPr>
              <w:t>消费者要求提供促销商品发票或购物凭</w:t>
            </w:r>
          </w:p>
          <w:p>
            <w:pPr>
              <w:pStyle w:val="TableText"/>
              <w:ind w:left="106" w:right="115" w:hanging="1"/>
              <w:spacing w:before="35" w:line="226" w:lineRule="auto"/>
              <w:rPr/>
            </w:pPr>
            <w:r>
              <w:rPr>
                <w:spacing w:val="5"/>
              </w:rPr>
              <w:t>证</w:t>
            </w:r>
            <w:r>
              <w:rPr>
                <w:spacing w:val="-6"/>
              </w:rPr>
              <w:t xml:space="preserve"> </w:t>
            </w:r>
            <w:r>
              <w:rPr>
                <w:spacing w:val="5"/>
              </w:rPr>
              <w:t>，零售商拒绝开具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，并要求消费者负担</w:t>
            </w:r>
            <w:r>
              <w:rPr/>
              <w:t xml:space="preserve"> </w:t>
            </w:r>
            <w:r>
              <w:rPr>
                <w:spacing w:val="9"/>
              </w:rPr>
              <w:t>额外的费用的</w:t>
            </w:r>
          </w:p>
        </w:tc>
        <w:tc>
          <w:tcPr>
            <w:tcW w:w="2969" w:type="dxa"/>
            <w:vAlign w:val="top"/>
            <w:vMerge w:val="restart"/>
            <w:tcBorders>
              <w:bottom w:val="nil"/>
            </w:tcBorders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45" w:firstLine="1"/>
              <w:spacing w:before="81" w:line="230" w:lineRule="auto"/>
              <w:rPr/>
            </w:pPr>
            <w:r>
              <w:rPr>
                <w:b/>
                <w:bCs/>
                <w:spacing w:val="9"/>
              </w:rPr>
              <w:t>第二十三条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9"/>
              </w:rPr>
              <w:t>零售商违反本办</w:t>
            </w:r>
            <w:r>
              <w:rPr/>
              <w:t xml:space="preserve">     </w:t>
            </w:r>
            <w:r>
              <w:rPr>
                <w:spacing w:val="6"/>
              </w:rPr>
              <w:t>法规定，法律法规有规定的，从</w:t>
            </w:r>
            <w:r>
              <w:rPr>
                <w:spacing w:val="3"/>
              </w:rPr>
              <w:t xml:space="preserve">  </w:t>
            </w:r>
            <w:r>
              <w:rPr>
                <w:spacing w:val="-3"/>
              </w:rPr>
              <w:t>其规定；没有规定的，责令改正，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有违法所得的，可处违法所得三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倍以下罚款，但最高不超过三万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元；没有违法所得的，可处一万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元以下罚款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；并可予以公告。</w:t>
            </w:r>
          </w:p>
        </w:tc>
        <w:tc>
          <w:tcPr>
            <w:tcW w:w="690" w:type="dxa"/>
            <w:vAlign w:val="top"/>
          </w:tcPr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spacing w:line="3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62" w:firstLine="2"/>
              <w:spacing w:before="285" w:line="230" w:lineRule="auto"/>
              <w:jc w:val="both"/>
              <w:rPr/>
            </w:pPr>
            <w:r>
              <w:rPr>
                <w:spacing w:val="1"/>
              </w:rPr>
              <w:t>违法所得 5000 元以  </w:t>
            </w:r>
            <w:r>
              <w:rPr>
                <w:spacing w:val="5"/>
              </w:rPr>
              <w:t>下或没有违法所得，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且违法经营额 3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143" w:type="dxa"/>
            <w:vAlign w:val="top"/>
          </w:tcPr>
          <w:p>
            <w:pPr>
              <w:spacing w:line="3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72" w:firstLine="2"/>
              <w:spacing w:before="81" w:line="228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倍以下</w:t>
            </w:r>
            <w:r>
              <w:rPr/>
              <w:t xml:space="preserve"> </w:t>
            </w:r>
            <w:r>
              <w:rPr>
                <w:spacing w:val="4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-1"/>
              </w:rPr>
              <w:t>处 3000 元以下罚款。</w:t>
            </w:r>
          </w:p>
        </w:tc>
      </w:tr>
      <w:tr>
        <w:trPr>
          <w:trHeight w:val="1919" w:hRule="atLeast"/>
        </w:trPr>
        <w:tc>
          <w:tcPr>
            <w:tcW w:w="8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/>
              <w:spacing w:before="218" w:line="230" w:lineRule="auto"/>
              <w:jc w:val="both"/>
              <w:rPr/>
            </w:pPr>
            <w:r>
              <w:rPr>
                <w:spacing w:val="1"/>
              </w:rPr>
              <w:t>违法所得 5000 元以</w:t>
            </w:r>
            <w:r>
              <w:rPr>
                <w:spacing w:val="2"/>
              </w:rPr>
              <w:t xml:space="preserve"> </w:t>
            </w:r>
            <w:r>
              <w:rPr>
                <w:spacing w:val="14"/>
              </w:rPr>
              <w:t>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万元以下的或</w:t>
            </w:r>
            <w:r>
              <w:rPr/>
              <w:t xml:space="preserve"> </w:t>
            </w:r>
            <w:r>
              <w:rPr/>
              <w:t>没有违法所得，且违 </w:t>
            </w:r>
            <w:r>
              <w:rPr>
                <w:spacing w:val="15"/>
              </w:rPr>
              <w:t>法经营额 3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5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 5 万元以下的。</w:t>
            </w:r>
          </w:p>
        </w:tc>
        <w:tc>
          <w:tcPr>
            <w:tcW w:w="4143" w:type="dxa"/>
            <w:vAlign w:val="top"/>
          </w:tcPr>
          <w:p>
            <w:pPr>
              <w:spacing w:line="4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60" w:firstLine="2"/>
              <w:spacing w:before="81" w:line="228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倍以上</w:t>
            </w:r>
            <w:r>
              <w:rPr/>
              <w:t xml:space="preserve">  </w:t>
            </w:r>
            <w:r>
              <w:rPr>
                <w:spacing w:val="4"/>
              </w:rPr>
              <w:t>2.1 倍以下罚款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；没有违</w:t>
            </w:r>
            <w:r>
              <w:rPr/>
              <w:t xml:space="preserve">  </w:t>
            </w:r>
            <w:r>
              <w:rPr>
                <w:spacing w:val="-2"/>
              </w:rPr>
              <w:t>法所得的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，处 3000 元以上 7000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44"/>
          <w:pgSz w:w="16839" w:h="11905"/>
          <w:pgMar w:top="1011" w:right="58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14"/>
        <w:gridCol w:w="3824"/>
        <w:gridCol w:w="2969"/>
        <w:gridCol w:w="690"/>
        <w:gridCol w:w="1934"/>
        <w:gridCol w:w="4143"/>
      </w:tblGrid>
      <w:tr>
        <w:trPr>
          <w:trHeight w:val="1898" w:hRule="atLeast"/>
        </w:trPr>
        <w:tc>
          <w:tcPr>
            <w:tcW w:w="8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30" w:lineRule="auto"/>
              <w:jc w:val="both"/>
              <w:rPr/>
            </w:pPr>
            <w:r>
              <w:rPr>
                <w:spacing w:val="14"/>
              </w:rPr>
              <w:t>违法所得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</w:t>
            </w:r>
            <w:r>
              <w:rPr/>
              <w:t xml:space="preserve"> </w:t>
            </w:r>
            <w:r>
              <w:rPr>
                <w:spacing w:val="24"/>
              </w:rPr>
              <w:t>上的或没有违法所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得，且违法经营额 5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万元以上的</w:t>
            </w:r>
          </w:p>
        </w:tc>
        <w:tc>
          <w:tcPr>
            <w:tcW w:w="4143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2" w:line="22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；予以公告</w:t>
            </w:r>
            <w:r>
              <w:rPr>
                <w:spacing w:val="-22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-27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3"/>
              </w:rPr>
              <w:t>处违法所得 2.1 倍以</w:t>
            </w:r>
            <w:r>
              <w:rPr/>
              <w:t xml:space="preserve"> </w:t>
            </w:r>
            <w:r>
              <w:rPr>
                <w:spacing w:val="3"/>
              </w:rPr>
              <w:t>上 3 倍以下罚款，最高不超过三万元；没有违</w:t>
            </w:r>
            <w:r>
              <w:rPr>
                <w:spacing w:val="18"/>
              </w:rPr>
              <w:t xml:space="preserve"> </w:t>
            </w:r>
            <w:r>
              <w:rPr>
                <w:spacing w:val="1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，处 7000 元以上 1 万元以下罚款。</w:t>
            </w:r>
          </w:p>
        </w:tc>
      </w:tr>
      <w:tr>
        <w:trPr>
          <w:trHeight w:val="1921" w:hRule="atLeast"/>
        </w:trPr>
        <w:tc>
          <w:tcPr>
            <w:tcW w:w="814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3"/>
              <w:spacing w:before="82" w:line="171" w:lineRule="auto"/>
              <w:rPr/>
            </w:pPr>
            <w:r>
              <w:rPr>
                <w:spacing w:val="-14"/>
              </w:rPr>
              <w:t>11</w:t>
            </w:r>
          </w:p>
        </w:tc>
        <w:tc>
          <w:tcPr>
            <w:tcW w:w="3824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15" w:hanging="2"/>
              <w:spacing w:before="81" w:line="227" w:lineRule="auto"/>
              <w:rPr/>
            </w:pPr>
            <w:r>
              <w:rPr>
                <w:spacing w:val="9"/>
              </w:rPr>
              <w:t>零售商以促销为由拒绝退换货或者为消费</w:t>
            </w:r>
            <w:r>
              <w:rPr>
                <w:spacing w:val="13"/>
              </w:rPr>
              <w:t xml:space="preserve"> </w:t>
            </w:r>
            <w:r>
              <w:rPr>
                <w:spacing w:val="9"/>
              </w:rPr>
              <w:t>者退换货设置障碍的</w:t>
            </w:r>
          </w:p>
        </w:tc>
        <w:tc>
          <w:tcPr>
            <w:tcW w:w="2969" w:type="dxa"/>
            <w:vAlign w:val="top"/>
            <w:vMerge w:val="restart"/>
            <w:tcBorders>
              <w:bottom w:val="nil"/>
            </w:tcBorders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45" w:firstLine="1"/>
              <w:spacing w:before="81" w:line="231" w:lineRule="auto"/>
              <w:rPr/>
            </w:pPr>
            <w:r>
              <w:rPr>
                <w:b/>
                <w:bCs/>
                <w:spacing w:val="9"/>
              </w:rPr>
              <w:t>第二十三条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9"/>
              </w:rPr>
              <w:t>零售商违反本办</w:t>
            </w:r>
            <w:r>
              <w:rPr/>
              <w:t xml:space="preserve">     </w:t>
            </w:r>
            <w:r>
              <w:rPr>
                <w:spacing w:val="6"/>
              </w:rPr>
              <w:t>法规定，法律法规有规定的，从</w:t>
            </w:r>
            <w:r>
              <w:rPr>
                <w:spacing w:val="3"/>
              </w:rPr>
              <w:t xml:space="preserve">  </w:t>
            </w:r>
            <w:r>
              <w:rPr>
                <w:spacing w:val="-3"/>
              </w:rPr>
              <w:t>其规定；没有规定的，责令改正，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有违法所得的，可处违法所得三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倍以下罚款，但最高不超过三万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元；没有违法所得的，可处一万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元以下罚款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；并可予以公告。</w:t>
            </w:r>
          </w:p>
        </w:tc>
        <w:tc>
          <w:tcPr>
            <w:tcW w:w="690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62" w:firstLine="2"/>
              <w:spacing w:before="82" w:line="230" w:lineRule="auto"/>
              <w:jc w:val="both"/>
              <w:rPr/>
            </w:pPr>
            <w:r>
              <w:rPr>
                <w:spacing w:val="1"/>
              </w:rPr>
              <w:t>违法所得 5000 元以  </w:t>
            </w:r>
            <w:r>
              <w:rPr>
                <w:spacing w:val="5"/>
              </w:rPr>
              <w:t>下或没有违法所得，</w:t>
            </w:r>
            <w:r>
              <w:rPr>
                <w:spacing w:val="1"/>
              </w:rPr>
              <w:t xml:space="preserve"> </w:t>
            </w:r>
            <w:r>
              <w:rPr>
                <w:spacing w:val="16"/>
              </w:rPr>
              <w:t>且违法经营额 3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16"/>
              </w:rPr>
              <w:t>万</w:t>
            </w:r>
            <w:r>
              <w:rPr/>
              <w:t xml:space="preserve"> 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143" w:type="dxa"/>
            <w:vAlign w:val="top"/>
          </w:tcPr>
          <w:p>
            <w:pPr>
              <w:spacing w:line="4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72" w:firstLine="2"/>
              <w:spacing w:before="82" w:line="229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倍以下</w:t>
            </w:r>
            <w:r>
              <w:rPr/>
              <w:t xml:space="preserve"> </w:t>
            </w:r>
            <w:r>
              <w:rPr>
                <w:spacing w:val="4"/>
              </w:rPr>
              <w:t>罚款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；没有违法所得的，</w:t>
            </w:r>
            <w:r>
              <w:rPr/>
              <w:t xml:space="preserve"> </w:t>
            </w:r>
            <w:r>
              <w:rPr>
                <w:spacing w:val="-1"/>
              </w:rPr>
              <w:t>处 3000 元以下罚款。</w:t>
            </w:r>
          </w:p>
        </w:tc>
      </w:tr>
      <w:tr>
        <w:trPr>
          <w:trHeight w:val="1975" w:hRule="atLeast"/>
        </w:trPr>
        <w:tc>
          <w:tcPr>
            <w:tcW w:w="8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/>
              <w:spacing w:before="247" w:line="230" w:lineRule="auto"/>
              <w:jc w:val="both"/>
              <w:rPr/>
            </w:pPr>
            <w:r>
              <w:rPr>
                <w:spacing w:val="1"/>
              </w:rPr>
              <w:t>违法所得 5000 元以</w:t>
            </w:r>
            <w:r>
              <w:rPr>
                <w:spacing w:val="2"/>
              </w:rPr>
              <w:t xml:space="preserve"> </w:t>
            </w:r>
            <w:r>
              <w:rPr>
                <w:spacing w:val="14"/>
              </w:rPr>
              <w:t>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万元以下的或</w:t>
            </w:r>
            <w:r>
              <w:rPr/>
              <w:t xml:space="preserve"> </w:t>
            </w:r>
            <w:r>
              <w:rPr/>
              <w:t>没有违法所得，且违 </w:t>
            </w:r>
            <w:r>
              <w:rPr>
                <w:spacing w:val="15"/>
              </w:rPr>
              <w:t>法经营额 3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5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 5 万元以下的。</w:t>
            </w:r>
          </w:p>
        </w:tc>
        <w:tc>
          <w:tcPr>
            <w:tcW w:w="4143" w:type="dxa"/>
            <w:vAlign w:val="top"/>
          </w:tcPr>
          <w:p>
            <w:pPr>
              <w:spacing w:line="4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60" w:firstLine="2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责令改正；予以公告；处违法所得 0.9 倍以上</w:t>
            </w:r>
            <w:r>
              <w:rPr/>
              <w:t xml:space="preserve">  </w:t>
            </w:r>
            <w:r>
              <w:rPr>
                <w:spacing w:val="4"/>
              </w:rPr>
              <w:t>2.1 倍以下罚款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，最高不超过三万元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；没有违</w:t>
            </w:r>
            <w:r>
              <w:rPr/>
              <w:t xml:space="preserve">  </w:t>
            </w:r>
            <w:r>
              <w:rPr>
                <w:spacing w:val="-2"/>
              </w:rPr>
              <w:t>法所得的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，处 3000 元以上 7000 元以下罚款。</w:t>
            </w:r>
          </w:p>
        </w:tc>
      </w:tr>
      <w:tr>
        <w:trPr>
          <w:trHeight w:val="2202" w:hRule="atLeast"/>
        </w:trPr>
        <w:tc>
          <w:tcPr>
            <w:tcW w:w="8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96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43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30" w:lineRule="auto"/>
              <w:jc w:val="both"/>
              <w:rPr/>
            </w:pPr>
            <w:r>
              <w:rPr>
                <w:spacing w:val="14"/>
              </w:rPr>
              <w:t>违法所得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14"/>
              </w:rPr>
              <w:t>1 万元以</w:t>
            </w:r>
            <w:r>
              <w:rPr/>
              <w:t xml:space="preserve"> </w:t>
            </w:r>
            <w:r>
              <w:rPr>
                <w:spacing w:val="24"/>
              </w:rPr>
              <w:t>上的或没有违法所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得，且违法经营额 5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万元以上的</w:t>
            </w:r>
          </w:p>
        </w:tc>
        <w:tc>
          <w:tcPr>
            <w:tcW w:w="4143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2"/>
              <w:spacing w:before="82" w:line="228" w:lineRule="auto"/>
              <w:jc w:val="both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；予以公告</w:t>
            </w:r>
            <w:r>
              <w:rPr>
                <w:spacing w:val="-22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-27"/>
              </w:rPr>
              <w:t xml:space="preserve"> </w:t>
            </w:r>
            <w:r>
              <w:rPr>
                <w:spacing w:val="-25"/>
              </w:rPr>
              <w:t>；</w:t>
            </w:r>
            <w:r>
              <w:rPr>
                <w:spacing w:val="3"/>
              </w:rPr>
              <w:t>处违法所得 2.1 倍以</w:t>
            </w:r>
            <w:r>
              <w:rPr/>
              <w:t xml:space="preserve"> </w:t>
            </w:r>
            <w:r>
              <w:rPr>
                <w:spacing w:val="3"/>
              </w:rPr>
              <w:t>上 3 倍以下罚款，最高不超过三万元；没有违</w:t>
            </w:r>
            <w:r>
              <w:rPr>
                <w:spacing w:val="18"/>
              </w:rPr>
              <w:t xml:space="preserve"> </w:t>
            </w:r>
            <w:r>
              <w:rPr>
                <w:spacing w:val="1"/>
              </w:rPr>
              <w:t>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，处 7000 元以上 1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45"/>
          <w:pgSz w:w="16839" w:h="11905"/>
          <w:pgMar w:top="1011" w:right="58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145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一百一十、《合同行政监督管理办法》行政处罚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5"/>
        <w:gridCol w:w="3828"/>
        <w:gridCol w:w="3066"/>
        <w:gridCol w:w="698"/>
        <w:gridCol w:w="1784"/>
        <w:gridCol w:w="2800"/>
      </w:tblGrid>
      <w:tr>
        <w:trPr>
          <w:trHeight w:val="536" w:hRule="atLeast"/>
        </w:trPr>
        <w:tc>
          <w:tcPr>
            <w:tcW w:w="795" w:type="dxa"/>
            <w:vAlign w:val="top"/>
          </w:tcPr>
          <w:p>
            <w:pPr>
              <w:pStyle w:val="TableText"/>
              <w:ind w:left="199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3828" w:type="dxa"/>
            <w:vAlign w:val="top"/>
          </w:tcPr>
          <w:p>
            <w:pPr>
              <w:pStyle w:val="TableText"/>
              <w:ind w:left="1514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066" w:type="dxa"/>
            <w:vAlign w:val="top"/>
          </w:tcPr>
          <w:p>
            <w:pPr>
              <w:pStyle w:val="TableText"/>
              <w:ind w:left="1134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482" w:type="dxa"/>
            <w:vAlign w:val="top"/>
            <w:gridSpan w:val="2"/>
          </w:tcPr>
          <w:p>
            <w:pPr>
              <w:pStyle w:val="TableText"/>
              <w:ind w:left="841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800" w:type="dxa"/>
            <w:vAlign w:val="top"/>
          </w:tcPr>
          <w:p>
            <w:pPr>
              <w:pStyle w:val="TableText"/>
              <w:ind w:left="1000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965" w:hRule="atLeast"/>
        </w:trPr>
        <w:tc>
          <w:tcPr>
            <w:tcW w:w="795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8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3828" w:type="dxa"/>
            <w:vAlign w:val="top"/>
            <w:vMerge w:val="restart"/>
            <w:tcBorders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8" w:firstLine="403"/>
              <w:spacing w:before="82" w:line="231" w:lineRule="auto"/>
              <w:rPr/>
            </w:pPr>
            <w:r>
              <w:rPr>
                <w:spacing w:val="8"/>
              </w:rPr>
              <w:t>经营者虚构合同主体资格或者盗用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、</w:t>
            </w:r>
            <w:r>
              <w:rPr/>
              <w:t xml:space="preserve"> </w:t>
            </w:r>
            <w:r>
              <w:rPr>
                <w:spacing w:val="8"/>
              </w:rPr>
              <w:t>冒用他人名义订立合同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；没有实际履行能</w:t>
            </w:r>
            <w:r>
              <w:rPr/>
              <w:t xml:space="preserve"> </w:t>
            </w:r>
            <w:r>
              <w:rPr>
                <w:spacing w:val="6"/>
              </w:rPr>
              <w:t>力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，诱骗对方订立合同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；故意隐瞒与实现</w:t>
            </w:r>
            <w:r>
              <w:rPr/>
              <w:t xml:space="preserve"> </w:t>
            </w:r>
            <w:r>
              <w:rPr>
                <w:spacing w:val="8"/>
              </w:rPr>
              <w:t>合同目的有重大影响的信息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，与对方订立</w:t>
            </w:r>
            <w:r>
              <w:rPr/>
              <w:t xml:space="preserve"> </w:t>
            </w:r>
            <w:r>
              <w:rPr>
                <w:spacing w:val="7"/>
              </w:rPr>
              <w:t>合同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以恶意串通、贿赂、胁迫等手段订</w:t>
            </w:r>
            <w:r>
              <w:rPr/>
              <w:t xml:space="preserve"> </w:t>
            </w:r>
            <w:r>
              <w:rPr>
                <w:spacing w:val="8"/>
              </w:rPr>
              <w:t>立合同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；其他利用合同扰乱市场经济秩序</w:t>
            </w:r>
            <w:r>
              <w:rPr/>
              <w:t xml:space="preserve"> </w:t>
            </w:r>
            <w:r>
              <w:rPr>
                <w:spacing w:val="6"/>
              </w:rPr>
              <w:t>的行为。</w:t>
            </w:r>
          </w:p>
        </w:tc>
        <w:tc>
          <w:tcPr>
            <w:tcW w:w="3066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5" w:firstLine="400"/>
              <w:spacing w:before="82" w:line="231" w:lineRule="auto"/>
              <w:jc w:val="both"/>
              <w:rPr/>
            </w:pPr>
            <w:r>
              <w:rPr>
                <w:b/>
                <w:bCs/>
                <w:spacing w:val="12"/>
              </w:rPr>
              <w:t>第十八条</w:t>
            </w:r>
            <w:r>
              <w:rPr>
                <w:b/>
                <w:bCs/>
                <w:spacing w:val="19"/>
              </w:rPr>
              <w:t xml:space="preserve">   </w:t>
            </w:r>
            <w:r>
              <w:rPr>
                <w:spacing w:val="12"/>
              </w:rPr>
              <w:t>经营者违反本办</w:t>
            </w:r>
            <w:r>
              <w:rPr/>
              <w:t xml:space="preserve">  </w:t>
            </w:r>
            <w:r>
              <w:rPr>
                <w:spacing w:val="9"/>
              </w:rPr>
              <w:t>法第五条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、第六条第一款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、第七</w:t>
            </w:r>
            <w:r>
              <w:rPr/>
              <w:t xml:space="preserve">  </w:t>
            </w:r>
            <w:r>
              <w:rPr>
                <w:spacing w:val="7"/>
              </w:rPr>
              <w:t>条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、第八条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、第九条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、第十二条</w:t>
            </w:r>
            <w:r>
              <w:rPr/>
              <w:t xml:space="preserve">  </w:t>
            </w:r>
            <w:r>
              <w:rPr>
                <w:spacing w:val="3"/>
              </w:rPr>
              <w:t>规定，法律、行政法规有规定的，</w:t>
            </w:r>
            <w:r>
              <w:rPr>
                <w:spacing w:val="10"/>
              </w:rPr>
              <w:t xml:space="preserve"> </w:t>
            </w:r>
            <w:r>
              <w:rPr>
                <w:spacing w:val="5"/>
              </w:rPr>
              <w:t>依照其规定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；没有规定的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由县</w:t>
            </w:r>
            <w:r>
              <w:rPr/>
              <w:t xml:space="preserve">  </w:t>
            </w:r>
            <w:r>
              <w:rPr>
                <w:spacing w:val="13"/>
              </w:rPr>
              <w:t>级以上市场监督管理部门责令限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期改正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，给予警告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，并可以处十</w:t>
            </w:r>
            <w:r>
              <w:rPr/>
              <w:t xml:space="preserve">  </w:t>
            </w:r>
            <w:r>
              <w:rPr>
                <w:spacing w:val="8"/>
              </w:rPr>
              <w:t>万元以下罚款。</w:t>
            </w:r>
          </w:p>
        </w:tc>
        <w:tc>
          <w:tcPr>
            <w:tcW w:w="698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4" w:type="dxa"/>
            <w:vAlign w:val="top"/>
          </w:tcPr>
          <w:p>
            <w:pPr>
              <w:pStyle w:val="TableText"/>
              <w:ind w:left="110" w:right="104" w:firstLine="1"/>
              <w:spacing w:before="241" w:line="230" w:lineRule="auto"/>
              <w:jc w:val="both"/>
              <w:rPr/>
            </w:pPr>
            <w:r>
              <w:rPr>
                <w:spacing w:val="4"/>
              </w:rPr>
              <w:t>违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法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4"/>
              </w:rPr>
              <w:t>所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4"/>
              </w:rPr>
              <w:t>得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不</w:t>
            </w:r>
            <w:r>
              <w:rPr>
                <w:spacing w:val="26"/>
              </w:rPr>
              <w:t xml:space="preserve"> </w:t>
            </w:r>
            <w:r>
              <w:rPr>
                <w:spacing w:val="4"/>
              </w:rPr>
              <w:t>足</w:t>
            </w:r>
            <w:r>
              <w:rPr/>
              <w:t xml:space="preserve"> </w:t>
            </w:r>
            <w:r>
              <w:rPr>
                <w:spacing w:val="3"/>
              </w:rPr>
              <w:t>5000 元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,或者没有</w:t>
            </w:r>
            <w:r>
              <w:rPr/>
              <w:t xml:space="preserve"> </w:t>
            </w:r>
            <w:r>
              <w:rPr>
                <w:spacing w:val="5"/>
              </w:rPr>
              <w:t>违法所得的，涉案</w:t>
            </w:r>
            <w:r>
              <w:rPr>
                <w:spacing w:val="2"/>
              </w:rPr>
              <w:t xml:space="preserve"> </w:t>
            </w:r>
            <w:r>
              <w:rPr>
                <w:spacing w:val="33"/>
              </w:rPr>
              <w:t>合同标的金额不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足 5 万元的。</w:t>
            </w:r>
          </w:p>
        </w:tc>
        <w:tc>
          <w:tcPr>
            <w:tcW w:w="2800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108"/>
              <w:spacing w:before="81" w:line="227" w:lineRule="auto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4"/>
              </w:rPr>
              <w:t>可以处 3 万元以下罚款。</w:t>
            </w:r>
          </w:p>
        </w:tc>
      </w:tr>
      <w:tr>
        <w:trPr>
          <w:trHeight w:val="1894" w:hRule="atLeast"/>
        </w:trPr>
        <w:tc>
          <w:tcPr>
            <w:tcW w:w="7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8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4" w:type="dxa"/>
            <w:vAlign w:val="top"/>
          </w:tcPr>
          <w:p>
            <w:pPr>
              <w:pStyle w:val="TableText"/>
              <w:ind w:left="111" w:right="104"/>
              <w:spacing w:before="50" w:line="225" w:lineRule="auto"/>
              <w:jc w:val="both"/>
              <w:rPr/>
            </w:pPr>
            <w:r>
              <w:rPr>
                <w:spacing w:val="3"/>
              </w:rPr>
              <w:t>违法所得</w:t>
            </w:r>
            <w:r>
              <w:rPr>
                <w:spacing w:val="23"/>
              </w:rPr>
              <w:t xml:space="preserve"> </w:t>
            </w:r>
            <w:r>
              <w:rPr>
                <w:spacing w:val="3"/>
              </w:rPr>
              <w:t>5000 元</w:t>
            </w:r>
            <w:r>
              <w:rPr/>
              <w:t xml:space="preserve"> </w:t>
            </w:r>
            <w:r>
              <w:rPr/>
              <w:t>以上不足 1 万元，</w:t>
            </w:r>
            <w:r>
              <w:rPr>
                <w:spacing w:val="8"/>
              </w:rPr>
              <w:t xml:space="preserve"> </w:t>
            </w:r>
            <w:r>
              <w:rPr>
                <w:spacing w:val="33"/>
              </w:rPr>
              <w:t>或者没有违法所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得的，涉案合同标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的金额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5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万元以上</w:t>
            </w:r>
            <w:r>
              <w:rPr/>
              <w:t xml:space="preserve"> </w:t>
            </w:r>
            <w:r>
              <w:rPr/>
              <w:t>不足 10 万元的。</w:t>
            </w:r>
          </w:p>
        </w:tc>
        <w:tc>
          <w:tcPr>
            <w:tcW w:w="2800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2"/>
              </w:rPr>
              <w:t>可以处 3 万元以上 7 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2223" w:hRule="atLeast"/>
        </w:trPr>
        <w:tc>
          <w:tcPr>
            <w:tcW w:w="7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8" w:type="dxa"/>
            <w:vAlign w:val="top"/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4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2" w:firstLine="1"/>
              <w:spacing w:before="82" w:line="230" w:lineRule="auto"/>
              <w:jc w:val="both"/>
              <w:rPr/>
            </w:pPr>
            <w:r>
              <w:rPr>
                <w:spacing w:val="3"/>
              </w:rPr>
              <w:t>违法所得 1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万元以</w:t>
            </w:r>
            <w:r>
              <w:rPr/>
              <w:t xml:space="preserve"> </w:t>
            </w:r>
            <w:r>
              <w:rPr>
                <w:spacing w:val="16"/>
              </w:rPr>
              <w:t>上</w:t>
            </w:r>
            <w:r>
              <w:rPr>
                <w:spacing w:val="-22"/>
              </w:rPr>
              <w:t xml:space="preserve"> </w:t>
            </w:r>
            <w:r>
              <w:rPr>
                <w:spacing w:val="16"/>
              </w:rPr>
              <w:t>,</w:t>
            </w:r>
            <w:r>
              <w:rPr>
                <w:spacing w:val="-32"/>
              </w:rPr>
              <w:t xml:space="preserve"> </w:t>
            </w:r>
            <w:r>
              <w:rPr>
                <w:spacing w:val="16"/>
              </w:rPr>
              <w:t>或者没有违法</w:t>
            </w:r>
            <w:r>
              <w:rPr/>
              <w:t xml:space="preserve"> </w:t>
            </w:r>
            <w:r>
              <w:rPr>
                <w:spacing w:val="5"/>
              </w:rPr>
              <w:t>所得的，涉案合同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标的金额</w:t>
            </w:r>
            <w:r>
              <w:rPr>
                <w:spacing w:val="24"/>
              </w:rPr>
              <w:t xml:space="preserve"> </w:t>
            </w:r>
            <w:r>
              <w:rPr>
                <w:spacing w:val="7"/>
              </w:rPr>
              <w:t>10 万元</w:t>
            </w:r>
            <w:r>
              <w:rPr/>
              <w:t xml:space="preserve"> </w:t>
            </w:r>
            <w:r>
              <w:rPr>
                <w:spacing w:val="6"/>
              </w:rPr>
              <w:t>以上的。</w:t>
            </w:r>
          </w:p>
        </w:tc>
        <w:tc>
          <w:tcPr>
            <w:tcW w:w="2800" w:type="dxa"/>
            <w:vAlign w:val="top"/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5"/>
              </w:rPr>
              <w:t>可以处 7 万元以上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5"/>
              </w:rPr>
              <w:t>10 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46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5"/>
        <w:gridCol w:w="3828"/>
        <w:gridCol w:w="3066"/>
        <w:gridCol w:w="698"/>
        <w:gridCol w:w="1784"/>
        <w:gridCol w:w="2800"/>
      </w:tblGrid>
      <w:tr>
        <w:trPr>
          <w:trHeight w:val="2168" w:hRule="atLeast"/>
        </w:trPr>
        <w:tc>
          <w:tcPr>
            <w:tcW w:w="795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0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3828" w:type="dxa"/>
            <w:vAlign w:val="top"/>
            <w:vMerge w:val="restart"/>
            <w:tcBorders>
              <w:bottom w:val="nil"/>
            </w:tcBorders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31" w:firstLine="402"/>
              <w:spacing w:before="81" w:line="231" w:lineRule="auto"/>
              <w:jc w:val="both"/>
              <w:rPr/>
            </w:pPr>
            <w:r>
              <w:rPr>
                <w:spacing w:val="10"/>
              </w:rPr>
              <w:t>经营者采用格式条款与消费者订立合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同</w:t>
            </w:r>
            <w:r>
              <w:rPr>
                <w:spacing w:val="-2"/>
              </w:rPr>
              <w:t xml:space="preserve"> </w:t>
            </w:r>
            <w:r>
              <w:rPr>
                <w:spacing w:val="6"/>
              </w:rPr>
              <w:t>，未以单独告知、字体加粗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、弹窗等显</w:t>
            </w:r>
            <w:r>
              <w:rPr/>
              <w:t xml:space="preserve">  </w:t>
            </w:r>
            <w:r>
              <w:rPr>
                <w:spacing w:val="10"/>
              </w:rPr>
              <w:t>著方式提请消费者注意商品或者服务的数</w:t>
            </w:r>
            <w:r>
              <w:rPr>
                <w:spacing w:val="3"/>
              </w:rPr>
              <w:t xml:space="preserve">  </w:t>
            </w:r>
            <w:r>
              <w:rPr>
                <w:spacing w:val="9"/>
              </w:rPr>
              <w:t>量和质量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、价款或者费用、履行期限和方</w:t>
            </w:r>
            <w:r>
              <w:rPr/>
              <w:t xml:space="preserve">  </w:t>
            </w:r>
            <w:r>
              <w:rPr>
                <w:spacing w:val="3"/>
              </w:rPr>
              <w:t>式、安全注意事项和风险警示、售后服务、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10"/>
              </w:rPr>
              <w:t>民事责任等与消费者有重大利害关系的内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容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，并按照消费者的要求予以说明。</w:t>
            </w:r>
          </w:p>
        </w:tc>
        <w:tc>
          <w:tcPr>
            <w:tcW w:w="3066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5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12"/>
              </w:rPr>
              <w:t>第十八条</w:t>
            </w:r>
            <w:r>
              <w:rPr>
                <w:b/>
                <w:bCs/>
                <w:spacing w:val="19"/>
              </w:rPr>
              <w:t xml:space="preserve">   </w:t>
            </w:r>
            <w:r>
              <w:rPr>
                <w:spacing w:val="12"/>
              </w:rPr>
              <w:t>经营者违反本办</w:t>
            </w:r>
            <w:r>
              <w:rPr/>
              <w:t xml:space="preserve">  </w:t>
            </w:r>
            <w:r>
              <w:rPr>
                <w:spacing w:val="9"/>
              </w:rPr>
              <w:t>法第五条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、第六条第一款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、第七</w:t>
            </w:r>
            <w:r>
              <w:rPr/>
              <w:t xml:space="preserve">  </w:t>
            </w:r>
            <w:r>
              <w:rPr>
                <w:spacing w:val="7"/>
              </w:rPr>
              <w:t>条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、第八条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、第九条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、第十二条</w:t>
            </w:r>
            <w:r>
              <w:rPr/>
              <w:t xml:space="preserve">  </w:t>
            </w:r>
            <w:r>
              <w:rPr>
                <w:spacing w:val="3"/>
              </w:rPr>
              <w:t>规定，法律、行政法规有规定的，</w:t>
            </w:r>
            <w:r>
              <w:rPr>
                <w:spacing w:val="10"/>
              </w:rPr>
              <w:t xml:space="preserve"> </w:t>
            </w:r>
            <w:r>
              <w:rPr>
                <w:spacing w:val="5"/>
              </w:rPr>
              <w:t>依照其规定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；没有规定的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由县</w:t>
            </w:r>
            <w:r>
              <w:rPr/>
              <w:t xml:space="preserve">  </w:t>
            </w:r>
            <w:r>
              <w:rPr>
                <w:spacing w:val="13"/>
              </w:rPr>
              <w:t>级以上市场监督管理部门责令限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期改正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，给予警告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，并可以处十</w:t>
            </w:r>
            <w:r>
              <w:rPr/>
              <w:t xml:space="preserve">  </w:t>
            </w:r>
            <w:r>
              <w:rPr>
                <w:spacing w:val="8"/>
              </w:rPr>
              <w:t>万元以下罚款。</w:t>
            </w:r>
          </w:p>
        </w:tc>
        <w:tc>
          <w:tcPr>
            <w:tcW w:w="698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4" w:type="dxa"/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 w:firstLine="1"/>
              <w:spacing w:before="81" w:line="230" w:lineRule="auto"/>
              <w:jc w:val="both"/>
              <w:rPr/>
            </w:pPr>
            <w:r>
              <w:rPr>
                <w:spacing w:val="4"/>
              </w:rPr>
              <w:t>违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法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4"/>
              </w:rPr>
              <w:t>所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4"/>
              </w:rPr>
              <w:t>得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不</w:t>
            </w:r>
            <w:r>
              <w:rPr>
                <w:spacing w:val="26"/>
              </w:rPr>
              <w:t xml:space="preserve"> </w:t>
            </w:r>
            <w:r>
              <w:rPr>
                <w:spacing w:val="4"/>
              </w:rPr>
              <w:t>足</w:t>
            </w:r>
            <w:r>
              <w:rPr/>
              <w:t xml:space="preserve"> </w:t>
            </w:r>
            <w:r>
              <w:rPr>
                <w:spacing w:val="3"/>
              </w:rPr>
              <w:t>5000 元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,或者没有</w:t>
            </w:r>
            <w:r>
              <w:rPr/>
              <w:t xml:space="preserve"> </w:t>
            </w:r>
            <w:r>
              <w:rPr>
                <w:spacing w:val="5"/>
              </w:rPr>
              <w:t>违法所得的，涉案</w:t>
            </w:r>
            <w:r>
              <w:rPr>
                <w:spacing w:val="2"/>
              </w:rPr>
              <w:t xml:space="preserve"> </w:t>
            </w:r>
            <w:r>
              <w:rPr>
                <w:spacing w:val="33"/>
              </w:rPr>
              <w:t>合同标的金额不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足 5 万元的。</w:t>
            </w:r>
          </w:p>
        </w:tc>
        <w:tc>
          <w:tcPr>
            <w:tcW w:w="2800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108"/>
              <w:spacing w:before="82" w:line="227" w:lineRule="auto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4"/>
              </w:rPr>
              <w:t>可以处 3 万元以下罚款。</w:t>
            </w:r>
          </w:p>
        </w:tc>
      </w:tr>
      <w:tr>
        <w:trPr>
          <w:trHeight w:val="2528" w:hRule="atLeast"/>
        </w:trPr>
        <w:tc>
          <w:tcPr>
            <w:tcW w:w="7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8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4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2" w:line="230" w:lineRule="auto"/>
              <w:jc w:val="both"/>
              <w:rPr/>
            </w:pPr>
            <w:r>
              <w:rPr>
                <w:spacing w:val="3"/>
              </w:rPr>
              <w:t>违法所得</w:t>
            </w:r>
            <w:r>
              <w:rPr>
                <w:spacing w:val="23"/>
              </w:rPr>
              <w:t xml:space="preserve"> </w:t>
            </w:r>
            <w:r>
              <w:rPr>
                <w:spacing w:val="3"/>
              </w:rPr>
              <w:t>5000 元</w:t>
            </w:r>
            <w:r>
              <w:rPr/>
              <w:t xml:space="preserve"> </w:t>
            </w:r>
            <w:r>
              <w:rPr/>
              <w:t>以上不足 1 万元，</w:t>
            </w:r>
            <w:r>
              <w:rPr>
                <w:spacing w:val="8"/>
              </w:rPr>
              <w:t xml:space="preserve"> </w:t>
            </w:r>
            <w:r>
              <w:rPr>
                <w:spacing w:val="33"/>
              </w:rPr>
              <w:t>或者没有违法所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得的，涉案合同标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的金额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5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万元以上</w:t>
            </w:r>
            <w:r>
              <w:rPr/>
              <w:t xml:space="preserve"> </w:t>
            </w:r>
            <w:r>
              <w:rPr/>
              <w:t>不足 10 万元的。</w:t>
            </w:r>
          </w:p>
        </w:tc>
        <w:tc>
          <w:tcPr>
            <w:tcW w:w="2800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2"/>
              </w:rPr>
              <w:t>可以处 3 万元以上 7 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2871" w:hRule="atLeast"/>
        </w:trPr>
        <w:tc>
          <w:tcPr>
            <w:tcW w:w="7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8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4" w:type="dxa"/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2" w:firstLine="1"/>
              <w:spacing w:before="81" w:line="230" w:lineRule="auto"/>
              <w:jc w:val="both"/>
              <w:rPr/>
            </w:pPr>
            <w:r>
              <w:rPr>
                <w:spacing w:val="3"/>
              </w:rPr>
              <w:t>违法所得 1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万元以</w:t>
            </w:r>
            <w:r>
              <w:rPr/>
              <w:t xml:space="preserve"> </w:t>
            </w:r>
            <w:r>
              <w:rPr>
                <w:spacing w:val="16"/>
              </w:rPr>
              <w:t>上</w:t>
            </w:r>
            <w:r>
              <w:rPr>
                <w:spacing w:val="-22"/>
              </w:rPr>
              <w:t xml:space="preserve"> </w:t>
            </w:r>
            <w:r>
              <w:rPr>
                <w:spacing w:val="16"/>
              </w:rPr>
              <w:t>,</w:t>
            </w:r>
            <w:r>
              <w:rPr>
                <w:spacing w:val="-32"/>
              </w:rPr>
              <w:t xml:space="preserve"> </w:t>
            </w:r>
            <w:r>
              <w:rPr>
                <w:spacing w:val="16"/>
              </w:rPr>
              <w:t>或者没有违法</w:t>
            </w:r>
            <w:r>
              <w:rPr/>
              <w:t xml:space="preserve"> </w:t>
            </w:r>
            <w:r>
              <w:rPr>
                <w:spacing w:val="5"/>
              </w:rPr>
              <w:t>所得的，涉案合同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标的金额</w:t>
            </w:r>
            <w:r>
              <w:rPr>
                <w:spacing w:val="24"/>
              </w:rPr>
              <w:t xml:space="preserve"> </w:t>
            </w:r>
            <w:r>
              <w:rPr>
                <w:spacing w:val="7"/>
              </w:rPr>
              <w:t>10 万元</w:t>
            </w:r>
            <w:r>
              <w:rPr/>
              <w:t xml:space="preserve"> </w:t>
            </w:r>
            <w:r>
              <w:rPr>
                <w:spacing w:val="6"/>
              </w:rPr>
              <w:t>以上的。</w:t>
            </w:r>
          </w:p>
        </w:tc>
        <w:tc>
          <w:tcPr>
            <w:tcW w:w="2800" w:type="dxa"/>
            <w:vAlign w:val="top"/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2" w:line="229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5"/>
              </w:rPr>
              <w:t>可以处 7 万元以上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5"/>
              </w:rPr>
              <w:t>10 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47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5"/>
        <w:gridCol w:w="3828"/>
        <w:gridCol w:w="3066"/>
        <w:gridCol w:w="698"/>
        <w:gridCol w:w="1784"/>
        <w:gridCol w:w="2800"/>
      </w:tblGrid>
      <w:tr>
        <w:trPr>
          <w:trHeight w:val="2430" w:hRule="atLeast"/>
        </w:trPr>
        <w:tc>
          <w:tcPr>
            <w:tcW w:w="795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9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3828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402"/>
              <w:spacing w:before="82" w:line="229" w:lineRule="auto"/>
              <w:jc w:val="both"/>
              <w:rPr/>
            </w:pPr>
            <w:r>
              <w:rPr>
                <w:spacing w:val="8"/>
              </w:rPr>
              <w:t>经营者与消费者订立合同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，利用格式</w:t>
            </w:r>
            <w:r>
              <w:rPr/>
              <w:t xml:space="preserve"> </w:t>
            </w:r>
            <w:r>
              <w:rPr>
                <w:spacing w:val="10"/>
              </w:rPr>
              <w:t>条款等方式作出减轻或者免除自身责任的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规定。</w:t>
            </w:r>
          </w:p>
        </w:tc>
        <w:tc>
          <w:tcPr>
            <w:tcW w:w="3066" w:type="dxa"/>
            <w:vAlign w:val="top"/>
            <w:vMerge w:val="restart"/>
            <w:tcBorders>
              <w:bottom w:val="nil"/>
            </w:tcBorders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5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12"/>
              </w:rPr>
              <w:t>第十八条</w:t>
            </w:r>
            <w:r>
              <w:rPr>
                <w:b/>
                <w:bCs/>
                <w:spacing w:val="19"/>
              </w:rPr>
              <w:t xml:space="preserve">   </w:t>
            </w:r>
            <w:r>
              <w:rPr>
                <w:spacing w:val="12"/>
              </w:rPr>
              <w:t>经营者违反本办</w:t>
            </w:r>
            <w:r>
              <w:rPr/>
              <w:t xml:space="preserve">  </w:t>
            </w:r>
            <w:r>
              <w:rPr>
                <w:spacing w:val="9"/>
              </w:rPr>
              <w:t>法第五条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、第六条第一款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、第七</w:t>
            </w:r>
            <w:r>
              <w:rPr/>
              <w:t xml:space="preserve">  </w:t>
            </w:r>
            <w:r>
              <w:rPr>
                <w:spacing w:val="7"/>
              </w:rPr>
              <w:t>条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、第八条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、第九条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、第十二条</w:t>
            </w:r>
            <w:r>
              <w:rPr/>
              <w:t xml:space="preserve">  </w:t>
            </w:r>
            <w:r>
              <w:rPr>
                <w:spacing w:val="3"/>
              </w:rPr>
              <w:t>规定，法律、行政法规有规定的，</w:t>
            </w:r>
            <w:r>
              <w:rPr>
                <w:spacing w:val="10"/>
              </w:rPr>
              <w:t xml:space="preserve"> </w:t>
            </w:r>
            <w:r>
              <w:rPr>
                <w:spacing w:val="5"/>
              </w:rPr>
              <w:t>依照其规定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；没有规定的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由县</w:t>
            </w:r>
            <w:r>
              <w:rPr/>
              <w:t xml:space="preserve">  </w:t>
            </w:r>
            <w:r>
              <w:rPr>
                <w:spacing w:val="13"/>
              </w:rPr>
              <w:t>级以上市场监督管理部门责令限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期改正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，给予警告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，并可以处十</w:t>
            </w:r>
            <w:r>
              <w:rPr/>
              <w:t xml:space="preserve">  </w:t>
            </w:r>
            <w:r>
              <w:rPr>
                <w:spacing w:val="8"/>
              </w:rPr>
              <w:t>万元以下罚款。</w:t>
            </w:r>
          </w:p>
        </w:tc>
        <w:tc>
          <w:tcPr>
            <w:tcW w:w="698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4" w:type="dxa"/>
            <w:vAlign w:val="top"/>
          </w:tcPr>
          <w:p>
            <w:pPr>
              <w:spacing w:line="3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 w:firstLine="1"/>
              <w:spacing w:before="81" w:line="230" w:lineRule="auto"/>
              <w:jc w:val="both"/>
              <w:rPr/>
            </w:pPr>
            <w:r>
              <w:rPr>
                <w:spacing w:val="4"/>
              </w:rPr>
              <w:t>违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法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4"/>
              </w:rPr>
              <w:t>所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4"/>
              </w:rPr>
              <w:t>得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不</w:t>
            </w:r>
            <w:r>
              <w:rPr>
                <w:spacing w:val="26"/>
              </w:rPr>
              <w:t xml:space="preserve"> </w:t>
            </w:r>
            <w:r>
              <w:rPr>
                <w:spacing w:val="4"/>
              </w:rPr>
              <w:t>足</w:t>
            </w:r>
            <w:r>
              <w:rPr/>
              <w:t xml:space="preserve"> </w:t>
            </w:r>
            <w:r>
              <w:rPr>
                <w:spacing w:val="3"/>
              </w:rPr>
              <w:t>5000 元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,或者没有</w:t>
            </w:r>
            <w:r>
              <w:rPr/>
              <w:t xml:space="preserve"> </w:t>
            </w:r>
            <w:r>
              <w:rPr>
                <w:spacing w:val="5"/>
              </w:rPr>
              <w:t>违法所得的，涉案</w:t>
            </w:r>
            <w:r>
              <w:rPr>
                <w:spacing w:val="2"/>
              </w:rPr>
              <w:t xml:space="preserve"> </w:t>
            </w:r>
            <w:r>
              <w:rPr>
                <w:spacing w:val="33"/>
              </w:rPr>
              <w:t>合同标的金额不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足 5 万元的。</w:t>
            </w:r>
          </w:p>
        </w:tc>
        <w:tc>
          <w:tcPr>
            <w:tcW w:w="2800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108"/>
              <w:spacing w:before="81" w:line="227" w:lineRule="auto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4"/>
              </w:rPr>
              <w:t>可以处 3 万元以下罚款。</w:t>
            </w:r>
          </w:p>
        </w:tc>
      </w:tr>
      <w:tr>
        <w:trPr>
          <w:trHeight w:val="2742" w:hRule="atLeast"/>
        </w:trPr>
        <w:tc>
          <w:tcPr>
            <w:tcW w:w="7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8" w:type="dxa"/>
            <w:vAlign w:val="top"/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4" w:type="dxa"/>
            <w:vAlign w:val="top"/>
          </w:tcPr>
          <w:p>
            <w:pPr>
              <w:spacing w:line="3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2" w:line="230" w:lineRule="auto"/>
              <w:jc w:val="both"/>
              <w:rPr/>
            </w:pPr>
            <w:r>
              <w:rPr>
                <w:spacing w:val="3"/>
              </w:rPr>
              <w:t>违法所得</w:t>
            </w:r>
            <w:r>
              <w:rPr>
                <w:spacing w:val="23"/>
              </w:rPr>
              <w:t xml:space="preserve"> </w:t>
            </w:r>
            <w:r>
              <w:rPr>
                <w:spacing w:val="3"/>
              </w:rPr>
              <w:t>5000 元</w:t>
            </w:r>
            <w:r>
              <w:rPr/>
              <w:t xml:space="preserve"> </w:t>
            </w:r>
            <w:r>
              <w:rPr/>
              <w:t>以上不足 1 万元，</w:t>
            </w:r>
            <w:r>
              <w:rPr>
                <w:spacing w:val="8"/>
              </w:rPr>
              <w:t xml:space="preserve"> </w:t>
            </w:r>
            <w:r>
              <w:rPr>
                <w:spacing w:val="33"/>
              </w:rPr>
              <w:t>或者没有违法所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得的，涉案合同标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的金额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5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万元以上</w:t>
            </w:r>
            <w:r>
              <w:rPr/>
              <w:t xml:space="preserve"> </w:t>
            </w:r>
            <w:r>
              <w:rPr/>
              <w:t>不足 10 万元的。</w:t>
            </w:r>
          </w:p>
        </w:tc>
        <w:tc>
          <w:tcPr>
            <w:tcW w:w="2800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2"/>
              </w:rPr>
              <w:t>可以处 3 万元以上 7 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2685" w:hRule="atLeast"/>
        </w:trPr>
        <w:tc>
          <w:tcPr>
            <w:tcW w:w="7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8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4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2" w:firstLine="1"/>
              <w:spacing w:before="82" w:line="230" w:lineRule="auto"/>
              <w:jc w:val="both"/>
              <w:rPr/>
            </w:pPr>
            <w:r>
              <w:rPr>
                <w:spacing w:val="3"/>
              </w:rPr>
              <w:t>违法所得 1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万元以</w:t>
            </w:r>
            <w:r>
              <w:rPr/>
              <w:t xml:space="preserve"> </w:t>
            </w:r>
            <w:r>
              <w:rPr>
                <w:spacing w:val="16"/>
              </w:rPr>
              <w:t>上</w:t>
            </w:r>
            <w:r>
              <w:rPr>
                <w:spacing w:val="-22"/>
              </w:rPr>
              <w:t xml:space="preserve"> </w:t>
            </w:r>
            <w:r>
              <w:rPr>
                <w:spacing w:val="16"/>
              </w:rPr>
              <w:t>,</w:t>
            </w:r>
            <w:r>
              <w:rPr>
                <w:spacing w:val="-32"/>
              </w:rPr>
              <w:t xml:space="preserve"> </w:t>
            </w:r>
            <w:r>
              <w:rPr>
                <w:spacing w:val="16"/>
              </w:rPr>
              <w:t>或者没有违法</w:t>
            </w:r>
            <w:r>
              <w:rPr/>
              <w:t xml:space="preserve"> </w:t>
            </w:r>
            <w:r>
              <w:rPr>
                <w:spacing w:val="5"/>
              </w:rPr>
              <w:t>所得的，涉案合同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标的金额</w:t>
            </w:r>
            <w:r>
              <w:rPr>
                <w:spacing w:val="24"/>
              </w:rPr>
              <w:t xml:space="preserve"> </w:t>
            </w:r>
            <w:r>
              <w:rPr>
                <w:spacing w:val="7"/>
              </w:rPr>
              <w:t>10 万元</w:t>
            </w:r>
            <w:r>
              <w:rPr/>
              <w:t xml:space="preserve"> </w:t>
            </w:r>
            <w:r>
              <w:rPr>
                <w:spacing w:val="6"/>
              </w:rPr>
              <w:t>以上的。</w:t>
            </w:r>
          </w:p>
        </w:tc>
        <w:tc>
          <w:tcPr>
            <w:tcW w:w="2800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2" w:line="229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5"/>
              </w:rPr>
              <w:t>可以处 7 万元以上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5"/>
              </w:rPr>
              <w:t>10 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48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5"/>
        <w:gridCol w:w="3828"/>
        <w:gridCol w:w="3066"/>
        <w:gridCol w:w="698"/>
        <w:gridCol w:w="1784"/>
        <w:gridCol w:w="2800"/>
      </w:tblGrid>
      <w:tr>
        <w:trPr>
          <w:trHeight w:val="2495" w:hRule="atLeast"/>
        </w:trPr>
        <w:tc>
          <w:tcPr>
            <w:tcW w:w="795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8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3828" w:type="dxa"/>
            <w:vAlign w:val="top"/>
            <w:vMerge w:val="restart"/>
            <w:tcBorders>
              <w:bottom w:val="nil"/>
            </w:tcBorders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402"/>
              <w:spacing w:before="82" w:line="230" w:lineRule="auto"/>
              <w:jc w:val="both"/>
              <w:rPr/>
            </w:pPr>
            <w:r>
              <w:rPr>
                <w:spacing w:val="8"/>
              </w:rPr>
              <w:t>经营者与消费者订立合同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，利用格式</w:t>
            </w:r>
            <w:r>
              <w:rPr/>
              <w:t xml:space="preserve"> </w:t>
            </w:r>
            <w:r>
              <w:rPr>
                <w:spacing w:val="10"/>
              </w:rPr>
              <w:t>条款等方式作出加重消费者责任、排除或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者限制消费者权利的规定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。格式条款中含</w:t>
            </w:r>
            <w:r>
              <w:rPr/>
              <w:t xml:space="preserve"> </w:t>
            </w:r>
            <w:r>
              <w:rPr>
                <w:spacing w:val="7"/>
              </w:rPr>
              <w:t>有以下内容的：</w:t>
            </w:r>
          </w:p>
          <w:p>
            <w:pPr>
              <w:pStyle w:val="TableText"/>
              <w:ind w:left="107" w:right="105" w:firstLine="392"/>
              <w:spacing w:before="12" w:line="219" w:lineRule="auto"/>
              <w:rPr/>
            </w:pPr>
            <w:r>
              <w:rPr>
                <w:spacing w:val="11"/>
              </w:rPr>
              <w:t>（一）要求消费者承担的违约金或者</w:t>
            </w:r>
            <w:r>
              <w:rPr/>
              <w:t xml:space="preserve"> </w:t>
            </w:r>
            <w:r>
              <w:rPr>
                <w:spacing w:val="9"/>
              </w:rPr>
              <w:t>损害赔偿金超过法定数额或者合理数额；</w:t>
            </w:r>
          </w:p>
          <w:p>
            <w:pPr>
              <w:pStyle w:val="TableText"/>
              <w:ind w:left="115" w:right="105" w:firstLine="384"/>
              <w:spacing w:before="34" w:line="220" w:lineRule="auto"/>
              <w:rPr/>
            </w:pPr>
            <w:r>
              <w:rPr>
                <w:spacing w:val="5"/>
              </w:rPr>
              <w:t>（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二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）要求消费者承担依法应当由经</w:t>
            </w:r>
            <w:r>
              <w:rPr/>
              <w:t xml:space="preserve"> </w:t>
            </w:r>
            <w:r>
              <w:rPr>
                <w:spacing w:val="7"/>
              </w:rPr>
              <w:t>营者承担的经营风险；</w:t>
            </w:r>
          </w:p>
          <w:p>
            <w:pPr>
              <w:pStyle w:val="TableText"/>
              <w:ind w:left="106" w:right="105" w:firstLine="393"/>
              <w:spacing w:before="30" w:line="220" w:lineRule="auto"/>
              <w:rPr/>
            </w:pPr>
            <w:r>
              <w:rPr>
                <w:spacing w:val="11"/>
              </w:rPr>
              <w:t>（三）排除或者限制消费者依法自主</w:t>
            </w:r>
            <w:r>
              <w:rPr/>
              <w:t xml:space="preserve"> </w:t>
            </w:r>
            <w:r>
              <w:rPr>
                <w:spacing w:val="8"/>
              </w:rPr>
              <w:t>选择商品或者服务的权利；</w:t>
            </w:r>
          </w:p>
          <w:p>
            <w:pPr>
              <w:pStyle w:val="TableText"/>
              <w:ind w:left="110" w:right="105" w:firstLine="389"/>
              <w:spacing w:before="33" w:line="220" w:lineRule="auto"/>
              <w:rPr/>
            </w:pPr>
            <w:r>
              <w:rPr>
                <w:spacing w:val="7"/>
              </w:rPr>
              <w:t>（ 四）排除或者限制消费者依法变更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或者解除合同的权利；</w:t>
            </w:r>
          </w:p>
          <w:p>
            <w:pPr>
              <w:pStyle w:val="TableText"/>
              <w:ind w:left="108" w:right="105" w:firstLine="391"/>
              <w:spacing w:before="31" w:line="220" w:lineRule="auto"/>
              <w:rPr/>
            </w:pPr>
            <w:r>
              <w:rPr>
                <w:spacing w:val="11"/>
              </w:rPr>
              <w:t>（五）排除或者限制消费者依法请求</w:t>
            </w:r>
            <w:r>
              <w:rPr/>
              <w:t xml:space="preserve"> </w:t>
            </w:r>
            <w:r>
              <w:rPr>
                <w:spacing w:val="9"/>
              </w:rPr>
              <w:t>支付违约金或者损害赔偿金的权利；</w:t>
            </w:r>
          </w:p>
          <w:p>
            <w:pPr>
              <w:pStyle w:val="TableText"/>
              <w:ind w:left="103" w:right="31" w:firstLine="395"/>
              <w:spacing w:before="33" w:line="224" w:lineRule="auto"/>
              <w:rPr/>
            </w:pPr>
            <w:r>
              <w:rPr>
                <w:spacing w:val="3"/>
              </w:rPr>
              <w:t>（六）排除或者限制消费者依法投诉、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举报、请求调解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、申请仲裁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、提起诉讼的</w:t>
            </w:r>
            <w:r>
              <w:rPr/>
              <w:t xml:space="preserve">  </w:t>
            </w:r>
            <w:r>
              <w:rPr>
                <w:spacing w:val="5"/>
              </w:rPr>
              <w:t>权利；</w:t>
            </w:r>
          </w:p>
          <w:p>
            <w:pPr>
              <w:pStyle w:val="TableText"/>
              <w:ind w:left="107" w:right="105" w:firstLine="392"/>
              <w:spacing w:before="33" w:line="220" w:lineRule="auto"/>
              <w:rPr/>
            </w:pPr>
            <w:r>
              <w:rPr>
                <w:spacing w:val="11"/>
              </w:rPr>
              <w:t>（七）经营者单方享有解释权或者最</w:t>
            </w:r>
            <w:r>
              <w:rPr/>
              <w:t xml:space="preserve"> </w:t>
            </w:r>
            <w:r>
              <w:rPr>
                <w:spacing w:val="6"/>
              </w:rPr>
              <w:t>终解释权；</w:t>
            </w:r>
          </w:p>
          <w:p>
            <w:pPr>
              <w:pStyle w:val="TableText"/>
              <w:ind w:left="108" w:right="105" w:firstLine="391"/>
              <w:spacing w:before="32" w:line="220" w:lineRule="auto"/>
              <w:rPr/>
            </w:pPr>
            <w:r>
              <w:rPr>
                <w:spacing w:val="9"/>
              </w:rPr>
              <w:t>（八）其他加重消费者责任</w:t>
            </w:r>
            <w:r>
              <w:rPr>
                <w:spacing w:val="-24"/>
              </w:rPr>
              <w:t xml:space="preserve"> </w:t>
            </w:r>
            <w:r>
              <w:rPr>
                <w:spacing w:val="9"/>
              </w:rPr>
              <w:t>、排除或</w:t>
            </w:r>
            <w:r>
              <w:rPr/>
              <w:t xml:space="preserve"> </w:t>
            </w:r>
            <w:r>
              <w:rPr>
                <w:spacing w:val="8"/>
              </w:rPr>
              <w:t>者限制消费者权利的内容。</w:t>
            </w:r>
          </w:p>
        </w:tc>
        <w:tc>
          <w:tcPr>
            <w:tcW w:w="3066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5" w:firstLine="400"/>
              <w:spacing w:before="82" w:line="231" w:lineRule="auto"/>
              <w:jc w:val="both"/>
              <w:rPr/>
            </w:pPr>
            <w:r>
              <w:rPr>
                <w:b/>
                <w:bCs/>
                <w:spacing w:val="12"/>
              </w:rPr>
              <w:t>第十八条</w:t>
            </w:r>
            <w:r>
              <w:rPr>
                <w:b/>
                <w:bCs/>
                <w:spacing w:val="19"/>
              </w:rPr>
              <w:t xml:space="preserve">   </w:t>
            </w:r>
            <w:r>
              <w:rPr>
                <w:spacing w:val="12"/>
              </w:rPr>
              <w:t>经营者违反本办</w:t>
            </w:r>
            <w:r>
              <w:rPr/>
              <w:t xml:space="preserve">  </w:t>
            </w:r>
            <w:r>
              <w:rPr>
                <w:spacing w:val="9"/>
              </w:rPr>
              <w:t>法第五条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、第六条第一款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、第七</w:t>
            </w:r>
            <w:r>
              <w:rPr/>
              <w:t xml:space="preserve">  </w:t>
            </w:r>
            <w:r>
              <w:rPr>
                <w:spacing w:val="7"/>
              </w:rPr>
              <w:t>条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、第八条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、第九条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、第十二条</w:t>
            </w:r>
            <w:r>
              <w:rPr/>
              <w:t xml:space="preserve">  </w:t>
            </w:r>
            <w:r>
              <w:rPr>
                <w:spacing w:val="3"/>
              </w:rPr>
              <w:t>规定，法律、行政法规有规定的，</w:t>
            </w:r>
            <w:r>
              <w:rPr>
                <w:spacing w:val="10"/>
              </w:rPr>
              <w:t xml:space="preserve"> </w:t>
            </w:r>
            <w:r>
              <w:rPr>
                <w:spacing w:val="5"/>
              </w:rPr>
              <w:t>依照其规定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；没有规定的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由县</w:t>
            </w:r>
            <w:r>
              <w:rPr/>
              <w:t xml:space="preserve">  </w:t>
            </w:r>
            <w:r>
              <w:rPr>
                <w:spacing w:val="13"/>
              </w:rPr>
              <w:t>级以上市场监督管理部门责令限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期改正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，给予警告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，并可以处十</w:t>
            </w:r>
            <w:r>
              <w:rPr/>
              <w:t xml:space="preserve">  </w:t>
            </w:r>
            <w:r>
              <w:rPr>
                <w:spacing w:val="8"/>
              </w:rPr>
              <w:t>万元以下罚款。</w:t>
            </w:r>
          </w:p>
        </w:tc>
        <w:tc>
          <w:tcPr>
            <w:tcW w:w="698" w:type="dxa"/>
            <w:vAlign w:val="top"/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4" w:type="dxa"/>
            <w:vAlign w:val="top"/>
          </w:tcPr>
          <w:p>
            <w:pPr>
              <w:spacing w:line="4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 w:firstLine="1"/>
              <w:spacing w:before="82" w:line="230" w:lineRule="auto"/>
              <w:jc w:val="both"/>
              <w:rPr/>
            </w:pPr>
            <w:r>
              <w:rPr>
                <w:spacing w:val="4"/>
              </w:rPr>
              <w:t>违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法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4"/>
              </w:rPr>
              <w:t>所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4"/>
              </w:rPr>
              <w:t>得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不</w:t>
            </w:r>
            <w:r>
              <w:rPr>
                <w:spacing w:val="26"/>
              </w:rPr>
              <w:t xml:space="preserve"> </w:t>
            </w:r>
            <w:r>
              <w:rPr>
                <w:spacing w:val="4"/>
              </w:rPr>
              <w:t>足</w:t>
            </w:r>
            <w:r>
              <w:rPr/>
              <w:t xml:space="preserve"> </w:t>
            </w:r>
            <w:r>
              <w:rPr>
                <w:spacing w:val="3"/>
              </w:rPr>
              <w:t>5000 元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,或者没有</w:t>
            </w:r>
            <w:r>
              <w:rPr/>
              <w:t xml:space="preserve"> </w:t>
            </w:r>
            <w:r>
              <w:rPr>
                <w:spacing w:val="5"/>
              </w:rPr>
              <w:t>违法所得的，涉案</w:t>
            </w:r>
            <w:r>
              <w:rPr>
                <w:spacing w:val="2"/>
              </w:rPr>
              <w:t xml:space="preserve"> </w:t>
            </w:r>
            <w:r>
              <w:rPr>
                <w:spacing w:val="33"/>
              </w:rPr>
              <w:t>合同标的金额不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足 5 万元的。</w:t>
            </w:r>
          </w:p>
        </w:tc>
        <w:tc>
          <w:tcPr>
            <w:tcW w:w="280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108"/>
              <w:spacing w:before="82" w:line="227" w:lineRule="auto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4"/>
              </w:rPr>
              <w:t>可以处 3 万元以下罚款。</w:t>
            </w:r>
          </w:p>
        </w:tc>
      </w:tr>
      <w:tr>
        <w:trPr>
          <w:trHeight w:val="2937" w:hRule="atLeast"/>
        </w:trPr>
        <w:tc>
          <w:tcPr>
            <w:tcW w:w="7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8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4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1" w:line="230" w:lineRule="auto"/>
              <w:jc w:val="both"/>
              <w:rPr/>
            </w:pPr>
            <w:r>
              <w:rPr>
                <w:spacing w:val="3"/>
              </w:rPr>
              <w:t>违法所得</w:t>
            </w:r>
            <w:r>
              <w:rPr>
                <w:spacing w:val="23"/>
              </w:rPr>
              <w:t xml:space="preserve"> </w:t>
            </w:r>
            <w:r>
              <w:rPr>
                <w:spacing w:val="3"/>
              </w:rPr>
              <w:t>5000 元</w:t>
            </w:r>
            <w:r>
              <w:rPr/>
              <w:t xml:space="preserve"> </w:t>
            </w:r>
            <w:r>
              <w:rPr/>
              <w:t>以上不足 1 万元，</w:t>
            </w:r>
            <w:r>
              <w:rPr>
                <w:spacing w:val="8"/>
              </w:rPr>
              <w:t xml:space="preserve"> </w:t>
            </w:r>
            <w:r>
              <w:rPr>
                <w:spacing w:val="33"/>
              </w:rPr>
              <w:t>或者没有违法所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得的，涉案合同标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的金额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5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万元以上</w:t>
            </w:r>
            <w:r>
              <w:rPr/>
              <w:t xml:space="preserve"> </w:t>
            </w:r>
            <w:r>
              <w:rPr/>
              <w:t>不足 10 万元的。</w:t>
            </w:r>
          </w:p>
        </w:tc>
        <w:tc>
          <w:tcPr>
            <w:tcW w:w="2800" w:type="dxa"/>
            <w:vAlign w:val="top"/>
          </w:tcPr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spacing w:line="31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2"/>
              </w:rPr>
              <w:t>可以处 3 万元以上 7 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2650" w:hRule="atLeast"/>
        </w:trPr>
        <w:tc>
          <w:tcPr>
            <w:tcW w:w="7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8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4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2" w:firstLine="1"/>
              <w:spacing w:before="82" w:line="230" w:lineRule="auto"/>
              <w:jc w:val="both"/>
              <w:rPr/>
            </w:pPr>
            <w:r>
              <w:rPr>
                <w:spacing w:val="3"/>
              </w:rPr>
              <w:t>违法所得 1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万元以</w:t>
            </w:r>
            <w:r>
              <w:rPr/>
              <w:t xml:space="preserve"> </w:t>
            </w:r>
            <w:r>
              <w:rPr>
                <w:spacing w:val="16"/>
              </w:rPr>
              <w:t>上</w:t>
            </w:r>
            <w:r>
              <w:rPr>
                <w:spacing w:val="-22"/>
              </w:rPr>
              <w:t xml:space="preserve"> </w:t>
            </w:r>
            <w:r>
              <w:rPr>
                <w:spacing w:val="16"/>
              </w:rPr>
              <w:t>,</w:t>
            </w:r>
            <w:r>
              <w:rPr>
                <w:spacing w:val="-32"/>
              </w:rPr>
              <w:t xml:space="preserve"> </w:t>
            </w:r>
            <w:r>
              <w:rPr>
                <w:spacing w:val="16"/>
              </w:rPr>
              <w:t>或者没有违法</w:t>
            </w:r>
            <w:r>
              <w:rPr/>
              <w:t xml:space="preserve"> </w:t>
            </w:r>
            <w:r>
              <w:rPr>
                <w:spacing w:val="5"/>
              </w:rPr>
              <w:t>所得的，涉案合同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标的金额</w:t>
            </w:r>
            <w:r>
              <w:rPr>
                <w:spacing w:val="24"/>
              </w:rPr>
              <w:t xml:space="preserve"> </w:t>
            </w:r>
            <w:r>
              <w:rPr>
                <w:spacing w:val="7"/>
              </w:rPr>
              <w:t>10 万元</w:t>
            </w:r>
            <w:r>
              <w:rPr/>
              <w:t xml:space="preserve"> </w:t>
            </w:r>
            <w:r>
              <w:rPr>
                <w:spacing w:val="6"/>
              </w:rPr>
              <w:t>以上的。</w:t>
            </w:r>
          </w:p>
        </w:tc>
        <w:tc>
          <w:tcPr>
            <w:tcW w:w="2800" w:type="dxa"/>
            <w:vAlign w:val="top"/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5"/>
              </w:rPr>
              <w:t>可以处 7 万元以上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5"/>
              </w:rPr>
              <w:t>10 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49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5"/>
        <w:gridCol w:w="3828"/>
        <w:gridCol w:w="3066"/>
        <w:gridCol w:w="698"/>
        <w:gridCol w:w="1784"/>
        <w:gridCol w:w="2800"/>
      </w:tblGrid>
      <w:tr>
        <w:trPr>
          <w:trHeight w:val="2460" w:hRule="atLeast"/>
        </w:trPr>
        <w:tc>
          <w:tcPr>
            <w:tcW w:w="795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49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3828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 w:firstLine="399"/>
              <w:spacing w:before="81" w:line="229" w:lineRule="auto"/>
              <w:jc w:val="both"/>
              <w:rPr/>
            </w:pPr>
            <w:r>
              <w:rPr>
                <w:spacing w:val="10"/>
              </w:rPr>
              <w:t>经营者采用格式条款与消费者订立合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同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，利用格式条款并借助技术手段强制交</w:t>
            </w:r>
            <w:r>
              <w:rPr/>
              <w:t xml:space="preserve"> </w:t>
            </w:r>
            <w:r>
              <w:rPr>
                <w:spacing w:val="3"/>
              </w:rPr>
              <w:t>易的。</w:t>
            </w:r>
          </w:p>
        </w:tc>
        <w:tc>
          <w:tcPr>
            <w:tcW w:w="3066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5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12"/>
              </w:rPr>
              <w:t>第十八条</w:t>
            </w:r>
            <w:r>
              <w:rPr>
                <w:b/>
                <w:bCs/>
                <w:spacing w:val="19"/>
              </w:rPr>
              <w:t xml:space="preserve">   </w:t>
            </w:r>
            <w:r>
              <w:rPr>
                <w:spacing w:val="12"/>
              </w:rPr>
              <w:t>经营者违反本办</w:t>
            </w:r>
            <w:r>
              <w:rPr/>
              <w:t xml:space="preserve">  </w:t>
            </w:r>
            <w:r>
              <w:rPr>
                <w:spacing w:val="9"/>
              </w:rPr>
              <w:t>法第五条</w:t>
            </w:r>
            <w:r>
              <w:rPr>
                <w:spacing w:val="-23"/>
              </w:rPr>
              <w:t xml:space="preserve"> </w:t>
            </w:r>
            <w:r>
              <w:rPr>
                <w:spacing w:val="9"/>
              </w:rPr>
              <w:t>、第六条第一款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、第七</w:t>
            </w:r>
            <w:r>
              <w:rPr/>
              <w:t xml:space="preserve">  </w:t>
            </w:r>
            <w:r>
              <w:rPr>
                <w:spacing w:val="7"/>
              </w:rPr>
              <w:t>条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、第八条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、第九条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、第十二条</w:t>
            </w:r>
            <w:r>
              <w:rPr/>
              <w:t xml:space="preserve">  </w:t>
            </w:r>
            <w:r>
              <w:rPr>
                <w:spacing w:val="3"/>
              </w:rPr>
              <w:t>规定，法律、行政法规有规定的，</w:t>
            </w:r>
            <w:r>
              <w:rPr>
                <w:spacing w:val="10"/>
              </w:rPr>
              <w:t xml:space="preserve"> </w:t>
            </w:r>
            <w:r>
              <w:rPr>
                <w:spacing w:val="5"/>
              </w:rPr>
              <w:t>依照其规定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；没有规定的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由县</w:t>
            </w:r>
            <w:r>
              <w:rPr/>
              <w:t xml:space="preserve">  </w:t>
            </w:r>
            <w:r>
              <w:rPr>
                <w:spacing w:val="13"/>
              </w:rPr>
              <w:t>级以上市场监督管理部门责令限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期改正</w:t>
            </w:r>
            <w:r>
              <w:rPr>
                <w:spacing w:val="-8"/>
              </w:rPr>
              <w:t xml:space="preserve"> </w:t>
            </w:r>
            <w:r>
              <w:rPr>
                <w:spacing w:val="7"/>
              </w:rPr>
              <w:t>，给予警告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，并可以处十</w:t>
            </w:r>
            <w:r>
              <w:rPr/>
              <w:t xml:space="preserve">  </w:t>
            </w:r>
            <w:r>
              <w:rPr>
                <w:spacing w:val="8"/>
              </w:rPr>
              <w:t>万元以下罚款。</w:t>
            </w:r>
          </w:p>
        </w:tc>
        <w:tc>
          <w:tcPr>
            <w:tcW w:w="698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4" w:type="dxa"/>
            <w:vAlign w:val="top"/>
          </w:tcPr>
          <w:p>
            <w:pPr>
              <w:spacing w:line="4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 w:firstLine="1"/>
              <w:spacing w:before="82" w:line="230" w:lineRule="auto"/>
              <w:jc w:val="both"/>
              <w:rPr/>
            </w:pPr>
            <w:r>
              <w:rPr>
                <w:spacing w:val="4"/>
              </w:rPr>
              <w:t>违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法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4"/>
              </w:rPr>
              <w:t>所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4"/>
              </w:rPr>
              <w:t>得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不</w:t>
            </w:r>
            <w:r>
              <w:rPr>
                <w:spacing w:val="26"/>
              </w:rPr>
              <w:t xml:space="preserve"> </w:t>
            </w:r>
            <w:r>
              <w:rPr>
                <w:spacing w:val="4"/>
              </w:rPr>
              <w:t>足</w:t>
            </w:r>
            <w:r>
              <w:rPr/>
              <w:t xml:space="preserve"> </w:t>
            </w:r>
            <w:r>
              <w:rPr>
                <w:spacing w:val="3"/>
              </w:rPr>
              <w:t>5000 元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,或者没有</w:t>
            </w:r>
            <w:r>
              <w:rPr/>
              <w:t xml:space="preserve"> </w:t>
            </w:r>
            <w:r>
              <w:rPr>
                <w:spacing w:val="5"/>
              </w:rPr>
              <w:t>违法所得的，涉案</w:t>
            </w:r>
            <w:r>
              <w:rPr>
                <w:spacing w:val="2"/>
              </w:rPr>
              <w:t xml:space="preserve"> </w:t>
            </w:r>
            <w:r>
              <w:rPr>
                <w:spacing w:val="33"/>
              </w:rPr>
              <w:t>合同标的金额不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足 5 万元的。</w:t>
            </w:r>
          </w:p>
        </w:tc>
        <w:tc>
          <w:tcPr>
            <w:tcW w:w="2800" w:type="dxa"/>
            <w:vAlign w:val="top"/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108"/>
              <w:spacing w:before="82" w:line="228" w:lineRule="auto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4"/>
              </w:rPr>
              <w:t>可以处 3 万元以下罚款。</w:t>
            </w:r>
          </w:p>
        </w:tc>
      </w:tr>
      <w:tr>
        <w:trPr>
          <w:trHeight w:val="2952" w:hRule="atLeast"/>
        </w:trPr>
        <w:tc>
          <w:tcPr>
            <w:tcW w:w="7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8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4" w:type="dxa"/>
            <w:vAlign w:val="top"/>
          </w:tcPr>
          <w:p>
            <w:pPr>
              <w:spacing w:line="3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1" w:line="230" w:lineRule="auto"/>
              <w:jc w:val="both"/>
              <w:rPr/>
            </w:pPr>
            <w:r>
              <w:rPr>
                <w:spacing w:val="3"/>
              </w:rPr>
              <w:t>违法所得</w:t>
            </w:r>
            <w:r>
              <w:rPr>
                <w:spacing w:val="23"/>
              </w:rPr>
              <w:t xml:space="preserve"> </w:t>
            </w:r>
            <w:r>
              <w:rPr>
                <w:spacing w:val="3"/>
              </w:rPr>
              <w:t>5000 元</w:t>
            </w:r>
            <w:r>
              <w:rPr/>
              <w:t xml:space="preserve"> </w:t>
            </w:r>
            <w:r>
              <w:rPr/>
              <w:t>以上不足 1 万元，</w:t>
            </w:r>
            <w:r>
              <w:rPr>
                <w:spacing w:val="8"/>
              </w:rPr>
              <w:t xml:space="preserve"> </w:t>
            </w:r>
            <w:r>
              <w:rPr>
                <w:spacing w:val="33"/>
              </w:rPr>
              <w:t>或者没有违法所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得的，涉案合同标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的金额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5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万元以上</w:t>
            </w:r>
            <w:r>
              <w:rPr/>
              <w:t xml:space="preserve"> </w:t>
            </w:r>
            <w:r>
              <w:rPr/>
              <w:t>不足 10 万元的。</w:t>
            </w:r>
          </w:p>
        </w:tc>
        <w:tc>
          <w:tcPr>
            <w:tcW w:w="280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2" w:line="229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2"/>
              </w:rPr>
              <w:t>可以处 3 万元以上 7 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2680" w:hRule="atLeast"/>
        </w:trPr>
        <w:tc>
          <w:tcPr>
            <w:tcW w:w="7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8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4" w:type="dxa"/>
            <w:vAlign w:val="top"/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2" w:firstLine="1"/>
              <w:spacing w:before="82" w:line="230" w:lineRule="auto"/>
              <w:jc w:val="both"/>
              <w:rPr/>
            </w:pPr>
            <w:r>
              <w:rPr>
                <w:spacing w:val="3"/>
              </w:rPr>
              <w:t>违法所得 1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万元以</w:t>
            </w:r>
            <w:r>
              <w:rPr/>
              <w:t xml:space="preserve"> </w:t>
            </w:r>
            <w:r>
              <w:rPr>
                <w:spacing w:val="16"/>
              </w:rPr>
              <w:t>上</w:t>
            </w:r>
            <w:r>
              <w:rPr>
                <w:spacing w:val="-22"/>
              </w:rPr>
              <w:t xml:space="preserve"> </w:t>
            </w:r>
            <w:r>
              <w:rPr>
                <w:spacing w:val="16"/>
              </w:rPr>
              <w:t>,</w:t>
            </w:r>
            <w:r>
              <w:rPr>
                <w:spacing w:val="-32"/>
              </w:rPr>
              <w:t xml:space="preserve"> </w:t>
            </w:r>
            <w:r>
              <w:rPr>
                <w:spacing w:val="16"/>
              </w:rPr>
              <w:t>或者没有违法</w:t>
            </w:r>
            <w:r>
              <w:rPr/>
              <w:t xml:space="preserve"> </w:t>
            </w:r>
            <w:r>
              <w:rPr>
                <w:spacing w:val="5"/>
              </w:rPr>
              <w:t>所得的，涉案合同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标的金额</w:t>
            </w:r>
            <w:r>
              <w:rPr>
                <w:spacing w:val="24"/>
              </w:rPr>
              <w:t xml:space="preserve"> </w:t>
            </w:r>
            <w:r>
              <w:rPr>
                <w:spacing w:val="7"/>
              </w:rPr>
              <w:t>10 万元</w:t>
            </w:r>
            <w:r>
              <w:rPr/>
              <w:t xml:space="preserve"> </w:t>
            </w:r>
            <w:r>
              <w:rPr>
                <w:spacing w:val="6"/>
              </w:rPr>
              <w:t>以上的。</w:t>
            </w:r>
          </w:p>
        </w:tc>
        <w:tc>
          <w:tcPr>
            <w:tcW w:w="2800" w:type="dxa"/>
            <w:vAlign w:val="top"/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29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5"/>
              </w:rPr>
              <w:t>可以处 7 万元以上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5"/>
              </w:rPr>
              <w:t>10 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50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5"/>
        <w:gridCol w:w="3828"/>
        <w:gridCol w:w="3066"/>
        <w:gridCol w:w="698"/>
        <w:gridCol w:w="1784"/>
        <w:gridCol w:w="2800"/>
      </w:tblGrid>
      <w:tr>
        <w:trPr>
          <w:trHeight w:val="2480" w:hRule="atLeast"/>
        </w:trPr>
        <w:tc>
          <w:tcPr>
            <w:tcW w:w="795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1"/>
              <w:spacing w:before="81" w:line="170" w:lineRule="auto"/>
              <w:rPr/>
            </w:pPr>
            <w:r>
              <w:rPr/>
              <w:t>6</w:t>
            </w:r>
          </w:p>
        </w:tc>
        <w:tc>
          <w:tcPr>
            <w:tcW w:w="3828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44" w:firstLine="399"/>
              <w:spacing w:before="81" w:line="229" w:lineRule="auto"/>
              <w:jc w:val="both"/>
              <w:rPr/>
            </w:pPr>
            <w:r>
              <w:rPr>
                <w:spacing w:val="9"/>
              </w:rPr>
              <w:t>单位和个人在明知或者应知的情况</w:t>
            </w:r>
            <w:r>
              <w:rPr>
                <w:spacing w:val="2"/>
              </w:rPr>
              <w:t xml:space="preserve">    </w:t>
            </w:r>
            <w:r>
              <w:rPr>
                <w:spacing w:val="6"/>
              </w:rPr>
              <w:t>下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，为本办法禁止的违法行为提供证明、</w:t>
            </w:r>
            <w:r>
              <w:rPr/>
              <w:t xml:space="preserve"> </w:t>
            </w:r>
            <w:r>
              <w:rPr>
                <w:spacing w:val="6"/>
              </w:rPr>
              <w:t>印章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、账户等便利条件的。</w:t>
            </w:r>
          </w:p>
        </w:tc>
        <w:tc>
          <w:tcPr>
            <w:tcW w:w="3066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5" w:firstLine="400"/>
              <w:spacing w:before="82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第十八条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9"/>
              </w:rPr>
              <w:t>经营者违反本办</w:t>
            </w:r>
            <w:r>
              <w:rPr/>
              <w:t xml:space="preserve">   </w:t>
            </w:r>
            <w:r>
              <w:rPr>
                <w:spacing w:val="7"/>
              </w:rPr>
              <w:t>法第五条、第六条第一款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、第七</w:t>
            </w:r>
            <w:r>
              <w:rPr/>
              <w:t xml:space="preserve">   </w:t>
            </w:r>
            <w:r>
              <w:rPr>
                <w:spacing w:val="7"/>
              </w:rPr>
              <w:t>条、第八条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、第九条、第十二条</w:t>
            </w:r>
            <w:r>
              <w:rPr/>
              <w:t xml:space="preserve">   </w:t>
            </w:r>
            <w:r>
              <w:rPr>
                <w:spacing w:val="3"/>
              </w:rPr>
              <w:t>规定，法律、行政法规有规定的，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依照其规定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；没有规定的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2"/>
              </w:rPr>
              <w:t>由县</w:t>
            </w:r>
            <w:r>
              <w:rPr/>
              <w:t xml:space="preserve">   </w:t>
            </w:r>
            <w:r>
              <w:rPr>
                <w:spacing w:val="9"/>
              </w:rPr>
              <w:t>级以上市场监督管理部门责令限</w:t>
            </w:r>
            <w:r>
              <w:rPr>
                <w:spacing w:val="2"/>
              </w:rPr>
              <w:t xml:space="preserve">   </w:t>
            </w:r>
            <w:r>
              <w:rPr>
                <w:spacing w:val="4"/>
              </w:rPr>
              <w:t>期改正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，给予警告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，并可以处十</w:t>
            </w:r>
            <w:r>
              <w:rPr/>
              <w:t xml:space="preserve">   </w:t>
            </w:r>
            <w:r>
              <w:rPr>
                <w:spacing w:val="8"/>
              </w:rPr>
              <w:t>万元以下罚款。</w:t>
            </w:r>
          </w:p>
        </w:tc>
        <w:tc>
          <w:tcPr>
            <w:tcW w:w="698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4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 w:firstLine="1"/>
              <w:spacing w:before="81" w:line="230" w:lineRule="auto"/>
              <w:jc w:val="both"/>
              <w:rPr/>
            </w:pPr>
            <w:r>
              <w:rPr>
                <w:spacing w:val="4"/>
              </w:rPr>
              <w:t>违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法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4"/>
              </w:rPr>
              <w:t>所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4"/>
              </w:rPr>
              <w:t>得</w:t>
            </w:r>
            <w:r>
              <w:rPr>
                <w:spacing w:val="23"/>
              </w:rPr>
              <w:t xml:space="preserve"> </w:t>
            </w:r>
            <w:r>
              <w:rPr>
                <w:spacing w:val="4"/>
              </w:rPr>
              <w:t>不</w:t>
            </w:r>
            <w:r>
              <w:rPr>
                <w:spacing w:val="26"/>
              </w:rPr>
              <w:t xml:space="preserve"> </w:t>
            </w:r>
            <w:r>
              <w:rPr>
                <w:spacing w:val="4"/>
              </w:rPr>
              <w:t>足</w:t>
            </w:r>
            <w:r>
              <w:rPr/>
              <w:t xml:space="preserve"> </w:t>
            </w:r>
            <w:r>
              <w:rPr>
                <w:spacing w:val="3"/>
              </w:rPr>
              <w:t>5000 元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,或者没有</w:t>
            </w:r>
            <w:r>
              <w:rPr/>
              <w:t xml:space="preserve"> </w:t>
            </w:r>
            <w:r>
              <w:rPr>
                <w:spacing w:val="5"/>
              </w:rPr>
              <w:t>违法所得的，涉案</w:t>
            </w:r>
            <w:r>
              <w:rPr>
                <w:spacing w:val="2"/>
              </w:rPr>
              <w:t xml:space="preserve"> </w:t>
            </w:r>
            <w:r>
              <w:rPr>
                <w:spacing w:val="33"/>
              </w:rPr>
              <w:t>合同标的金额不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足 5 万元的。</w:t>
            </w:r>
          </w:p>
        </w:tc>
        <w:tc>
          <w:tcPr>
            <w:tcW w:w="2800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5" w:right="108"/>
              <w:spacing w:before="82" w:line="227" w:lineRule="auto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4"/>
              </w:rPr>
              <w:t>可以处 3 万元以下罚款。</w:t>
            </w:r>
          </w:p>
        </w:tc>
      </w:tr>
      <w:tr>
        <w:trPr>
          <w:trHeight w:val="2827" w:hRule="atLeast"/>
        </w:trPr>
        <w:tc>
          <w:tcPr>
            <w:tcW w:w="79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8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4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2" w:line="230" w:lineRule="auto"/>
              <w:jc w:val="both"/>
              <w:rPr/>
            </w:pPr>
            <w:r>
              <w:rPr>
                <w:spacing w:val="3"/>
              </w:rPr>
              <w:t>违法所得</w:t>
            </w:r>
            <w:r>
              <w:rPr>
                <w:spacing w:val="23"/>
              </w:rPr>
              <w:t xml:space="preserve"> </w:t>
            </w:r>
            <w:r>
              <w:rPr>
                <w:spacing w:val="3"/>
              </w:rPr>
              <w:t>5000 元</w:t>
            </w:r>
            <w:r>
              <w:rPr/>
              <w:t xml:space="preserve"> </w:t>
            </w:r>
            <w:r>
              <w:rPr/>
              <w:t>以上不足 1 万元，</w:t>
            </w:r>
            <w:r>
              <w:rPr>
                <w:spacing w:val="8"/>
              </w:rPr>
              <w:t xml:space="preserve"> </w:t>
            </w:r>
            <w:r>
              <w:rPr>
                <w:spacing w:val="33"/>
              </w:rPr>
              <w:t>或者没有违法所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得的，涉案合同标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的金额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5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万元以上</w:t>
            </w:r>
            <w:r>
              <w:rPr/>
              <w:t xml:space="preserve"> </w:t>
            </w:r>
            <w:r>
              <w:rPr/>
              <w:t>不足 10 万元的。</w:t>
            </w:r>
          </w:p>
        </w:tc>
        <w:tc>
          <w:tcPr>
            <w:tcW w:w="2800" w:type="dxa"/>
            <w:vAlign w:val="top"/>
          </w:tcPr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2" w:line="229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2"/>
              </w:rPr>
              <w:t>可以处 3 万元以上 7 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2792" w:hRule="atLeast"/>
        </w:trPr>
        <w:tc>
          <w:tcPr>
            <w:tcW w:w="79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82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06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8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4" w:type="dxa"/>
            <w:vAlign w:val="top"/>
          </w:tcPr>
          <w:p>
            <w:pPr>
              <w:spacing w:line="4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2" w:firstLine="1"/>
              <w:spacing w:before="81" w:line="230" w:lineRule="auto"/>
              <w:jc w:val="both"/>
              <w:rPr/>
            </w:pPr>
            <w:r>
              <w:rPr>
                <w:spacing w:val="3"/>
              </w:rPr>
              <w:t>违法所得 1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万元以</w:t>
            </w:r>
            <w:r>
              <w:rPr/>
              <w:t xml:space="preserve"> </w:t>
            </w:r>
            <w:r>
              <w:rPr>
                <w:spacing w:val="16"/>
              </w:rPr>
              <w:t>上</w:t>
            </w:r>
            <w:r>
              <w:rPr>
                <w:spacing w:val="-22"/>
              </w:rPr>
              <w:t xml:space="preserve"> </w:t>
            </w:r>
            <w:r>
              <w:rPr>
                <w:spacing w:val="16"/>
              </w:rPr>
              <w:t>,</w:t>
            </w:r>
            <w:r>
              <w:rPr>
                <w:spacing w:val="-32"/>
              </w:rPr>
              <w:t xml:space="preserve"> </w:t>
            </w:r>
            <w:r>
              <w:rPr>
                <w:spacing w:val="16"/>
              </w:rPr>
              <w:t>或者没有违法</w:t>
            </w:r>
            <w:r>
              <w:rPr/>
              <w:t xml:space="preserve"> </w:t>
            </w:r>
            <w:r>
              <w:rPr>
                <w:spacing w:val="5"/>
              </w:rPr>
              <w:t>所得的，涉案合同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标的金额</w:t>
            </w:r>
            <w:r>
              <w:rPr>
                <w:spacing w:val="24"/>
              </w:rPr>
              <w:t xml:space="preserve"> </w:t>
            </w:r>
            <w:r>
              <w:rPr>
                <w:spacing w:val="7"/>
              </w:rPr>
              <w:t>10 万元</w:t>
            </w:r>
            <w:r>
              <w:rPr/>
              <w:t xml:space="preserve"> </w:t>
            </w:r>
            <w:r>
              <w:rPr>
                <w:spacing w:val="6"/>
              </w:rPr>
              <w:t>以上的。</w:t>
            </w:r>
          </w:p>
        </w:tc>
        <w:tc>
          <w:tcPr>
            <w:tcW w:w="2800" w:type="dxa"/>
            <w:vAlign w:val="top"/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2" w:line="229" w:lineRule="auto"/>
              <w:jc w:val="both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，给予警告，并</w:t>
            </w:r>
            <w:r>
              <w:rPr/>
              <w:t xml:space="preserve"> </w:t>
            </w:r>
            <w:r>
              <w:rPr>
                <w:spacing w:val="5"/>
              </w:rPr>
              <w:t>可以处 7 万元以上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5"/>
              </w:rPr>
              <w:t>10 万元以</w:t>
            </w:r>
            <w:r>
              <w:rPr/>
              <w:t xml:space="preserve"> </w:t>
            </w:r>
            <w:r>
              <w:rPr>
                <w:spacing w:val="6"/>
              </w:rPr>
              <w:t>下罚款。</w:t>
            </w:r>
          </w:p>
        </w:tc>
      </w:tr>
    </w:tbl>
    <w:p>
      <w:pPr>
        <w:spacing w:line="238" w:lineRule="exact"/>
        <w:rPr>
          <w:rFonts w:ascii="Arial"/>
          <w:sz w:val="20"/>
        </w:rPr>
      </w:pPr>
      <w:r/>
    </w:p>
    <w:p>
      <w:pPr>
        <w:spacing w:line="238" w:lineRule="exact"/>
        <w:sectPr>
          <w:footerReference w:type="default" r:id="rId451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0"/>
          <w:szCs w:val="20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3227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一百一十一、《拍卖法》行政处罚裁量基准</w:t>
      </w:r>
    </w:p>
    <w:p>
      <w:pPr>
        <w:spacing w:line="5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399"/>
        <w:gridCol w:w="3404"/>
        <w:gridCol w:w="720"/>
        <w:gridCol w:w="2339"/>
        <w:gridCol w:w="4173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399" w:type="dxa"/>
            <w:vAlign w:val="top"/>
          </w:tcPr>
          <w:p>
            <w:pPr>
              <w:pStyle w:val="TableText"/>
              <w:ind w:left="799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404" w:type="dxa"/>
            <w:vAlign w:val="top"/>
          </w:tcPr>
          <w:p>
            <w:pPr>
              <w:pStyle w:val="TableText"/>
              <w:ind w:left="1303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059" w:type="dxa"/>
            <w:vAlign w:val="top"/>
            <w:gridSpan w:val="2"/>
          </w:tcPr>
          <w:p>
            <w:pPr>
              <w:pStyle w:val="TableText"/>
              <w:ind w:left="1131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173" w:type="dxa"/>
            <w:vAlign w:val="top"/>
          </w:tcPr>
          <w:p>
            <w:pPr>
              <w:pStyle w:val="TableText"/>
              <w:ind w:left="1687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665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399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6" w:firstLine="402"/>
              <w:spacing w:before="81" w:line="227" w:lineRule="auto"/>
              <w:rPr/>
            </w:pPr>
            <w:r>
              <w:rPr>
                <w:spacing w:val="32"/>
              </w:rPr>
              <w:t>未经许可从事拍卖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业务的。</w:t>
            </w:r>
          </w:p>
        </w:tc>
        <w:tc>
          <w:tcPr>
            <w:tcW w:w="3404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5" w:firstLine="398"/>
              <w:spacing w:before="82" w:line="230" w:lineRule="auto"/>
              <w:jc w:val="both"/>
              <w:rPr/>
            </w:pPr>
            <w:r>
              <w:rPr>
                <w:b/>
                <w:bCs/>
                <w:spacing w:val="18"/>
              </w:rPr>
              <w:t>第六十条 </w:t>
            </w:r>
            <w:r>
              <w:rPr>
                <w:spacing w:val="18"/>
              </w:rPr>
              <w:t>违反本法第十一条的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规定</w:t>
            </w:r>
            <w:r>
              <w:rPr>
                <w:spacing w:val="-5"/>
              </w:rPr>
              <w:t xml:space="preserve"> </w:t>
            </w:r>
            <w:r>
              <w:rPr>
                <w:spacing w:val="2"/>
              </w:rPr>
              <w:t>，未经许可从事拍卖业务的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31"/>
              </w:rPr>
              <w:t xml:space="preserve"> </w:t>
            </w:r>
            <w:r>
              <w:rPr>
                <w:spacing w:val="2"/>
              </w:rPr>
              <w:t>由</w:t>
            </w:r>
            <w:r>
              <w:rPr/>
              <w:t xml:space="preserve"> </w:t>
            </w:r>
            <w:r>
              <w:rPr>
                <w:spacing w:val="9"/>
              </w:rPr>
              <w:t>工商行政管理部门予以取缔，没收违</w:t>
            </w:r>
            <w:r>
              <w:rPr/>
              <w:t xml:space="preserve"> </w:t>
            </w:r>
            <w:r>
              <w:rPr>
                <w:spacing w:val="9"/>
              </w:rPr>
              <w:t>法所得，并可以处违法所得一倍以上</w:t>
            </w:r>
            <w:r>
              <w:rPr/>
              <w:t xml:space="preserve"> </w:t>
            </w:r>
            <w:r>
              <w:rPr>
                <w:spacing w:val="8"/>
              </w:rPr>
              <w:t>五倍以下的罚款。</w:t>
            </w:r>
          </w:p>
        </w:tc>
        <w:tc>
          <w:tcPr>
            <w:tcW w:w="720" w:type="dxa"/>
            <w:vAlign w:val="top"/>
          </w:tcPr>
          <w:p>
            <w:pPr>
              <w:pStyle w:val="TableText"/>
              <w:ind w:left="158"/>
              <w:spacing w:before="218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25" w:right="106" w:hanging="15"/>
              <w:spacing w:before="60" w:line="219" w:lineRule="auto"/>
              <w:rPr/>
            </w:pPr>
            <w:r>
              <w:rPr>
                <w:spacing w:val="-3"/>
              </w:rPr>
              <w:t>违</w:t>
            </w:r>
            <w:r>
              <w:rPr>
                <w:spacing w:val="-14"/>
              </w:rPr>
              <w:t xml:space="preserve"> </w:t>
            </w:r>
            <w:r>
              <w:rPr>
                <w:spacing w:val="-3"/>
              </w:rPr>
              <w:t>法</w:t>
            </w:r>
            <w:r>
              <w:rPr>
                <w:spacing w:val="-24"/>
              </w:rPr>
              <w:t xml:space="preserve"> </w:t>
            </w:r>
            <w:r>
              <w:rPr>
                <w:spacing w:val="-3"/>
              </w:rPr>
              <w:t>所</w:t>
            </w:r>
            <w:r>
              <w:rPr>
                <w:spacing w:val="-23"/>
              </w:rPr>
              <w:t xml:space="preserve"> </w:t>
            </w:r>
            <w:r>
              <w:rPr>
                <w:spacing w:val="-3"/>
              </w:rPr>
              <w:t>得</w:t>
            </w:r>
            <w:r>
              <w:rPr>
                <w:spacing w:val="38"/>
              </w:rPr>
              <w:t xml:space="preserve"> </w:t>
            </w:r>
            <w:r>
              <w:rPr>
                <w:spacing w:val="-3"/>
              </w:rPr>
              <w:t>10</w:t>
            </w:r>
            <w:r>
              <w:rPr>
                <w:spacing w:val="26"/>
                <w:w w:val="101"/>
              </w:rPr>
              <w:t xml:space="preserve"> </w:t>
            </w:r>
            <w:r>
              <w:rPr>
                <w:spacing w:val="-3"/>
              </w:rPr>
              <w:t>万</w:t>
            </w:r>
            <w:r>
              <w:rPr>
                <w:spacing w:val="-25"/>
              </w:rPr>
              <w:t xml:space="preserve"> </w:t>
            </w:r>
            <w:r>
              <w:rPr>
                <w:spacing w:val="-3"/>
              </w:rPr>
              <w:t>元 以</w:t>
            </w:r>
            <w:r>
              <w:rPr>
                <w:spacing w:val="-23"/>
              </w:rPr>
              <w:t xml:space="preserve"> </w:t>
            </w:r>
            <w:r>
              <w:rPr>
                <w:spacing w:val="-3"/>
              </w:rPr>
              <w:t>下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173" w:type="dxa"/>
            <w:vAlign w:val="top"/>
          </w:tcPr>
          <w:p>
            <w:pPr>
              <w:pStyle w:val="TableText"/>
              <w:ind w:left="111"/>
              <w:spacing w:before="61" w:line="207" w:lineRule="auto"/>
              <w:rPr/>
            </w:pPr>
            <w:r>
              <w:rPr>
                <w:spacing w:val="7"/>
              </w:rPr>
              <w:t>予以取缔，没收违法所得，并可以处违法所得</w:t>
            </w:r>
          </w:p>
          <w:p>
            <w:pPr>
              <w:pStyle w:val="TableText"/>
              <w:ind w:left="121"/>
              <w:spacing w:before="35" w:line="204" w:lineRule="auto"/>
              <w:rPr/>
            </w:pPr>
            <w:r>
              <w:rPr>
                <w:spacing w:val="1"/>
              </w:rPr>
              <w:t>1 倍以上 2.2 倍以下的罚款。</w:t>
            </w:r>
          </w:p>
        </w:tc>
      </w:tr>
      <w:tr>
        <w:trPr>
          <w:trHeight w:val="758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0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pStyle w:val="TableText"/>
              <w:ind w:left="161"/>
              <w:spacing w:before="266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10" w:right="102"/>
              <w:spacing w:before="108" w:line="227" w:lineRule="auto"/>
              <w:rPr/>
            </w:pPr>
            <w:r>
              <w:rPr>
                <w:spacing w:val="-1"/>
              </w:rPr>
              <w:t>违法所得 10 万元以上 30</w:t>
            </w:r>
            <w:r>
              <w:rPr/>
              <w:t xml:space="preserve">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4173" w:type="dxa"/>
            <w:vAlign w:val="top"/>
          </w:tcPr>
          <w:p>
            <w:pPr>
              <w:pStyle w:val="TableText"/>
              <w:ind w:left="111"/>
              <w:spacing w:before="109" w:line="207" w:lineRule="auto"/>
              <w:rPr/>
            </w:pPr>
            <w:r>
              <w:rPr>
                <w:spacing w:val="7"/>
              </w:rPr>
              <w:t>予以取缔，没收违法所得，并可以处违法所得</w:t>
            </w:r>
          </w:p>
          <w:p>
            <w:pPr>
              <w:pStyle w:val="TableText"/>
              <w:ind w:left="114"/>
              <w:spacing w:before="32" w:line="208" w:lineRule="auto"/>
              <w:rPr/>
            </w:pPr>
            <w:r>
              <w:rPr>
                <w:spacing w:val="1"/>
              </w:rPr>
              <w:t>2.2 倍以上 3.8 倍以下的罚款。</w:t>
            </w:r>
          </w:p>
        </w:tc>
      </w:tr>
      <w:tr>
        <w:trPr>
          <w:trHeight w:val="755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0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pStyle w:val="TableText"/>
              <w:ind w:left="158"/>
              <w:spacing w:before="265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25" w:right="106" w:hanging="15"/>
              <w:spacing w:before="109" w:line="228" w:lineRule="auto"/>
              <w:rPr/>
            </w:pPr>
            <w:r>
              <w:rPr>
                <w:spacing w:val="-2"/>
              </w:rPr>
              <w:t>违</w:t>
            </w:r>
            <w:r>
              <w:rPr>
                <w:spacing w:val="-16"/>
              </w:rPr>
              <w:t xml:space="preserve"> </w:t>
            </w:r>
            <w:r>
              <w:rPr>
                <w:spacing w:val="-2"/>
              </w:rPr>
              <w:t>法</w:t>
            </w:r>
            <w:r>
              <w:rPr>
                <w:spacing w:val="-24"/>
              </w:rPr>
              <w:t xml:space="preserve"> </w:t>
            </w:r>
            <w:r>
              <w:rPr>
                <w:spacing w:val="-2"/>
              </w:rPr>
              <w:t>所</w:t>
            </w:r>
            <w:r>
              <w:rPr>
                <w:spacing w:val="-24"/>
              </w:rPr>
              <w:t xml:space="preserve"> </w:t>
            </w:r>
            <w:r>
              <w:rPr>
                <w:spacing w:val="-2"/>
              </w:rPr>
              <w:t>得</w:t>
            </w:r>
            <w:r>
              <w:rPr>
                <w:spacing w:val="30"/>
              </w:rPr>
              <w:t xml:space="preserve"> </w:t>
            </w:r>
            <w:r>
              <w:rPr>
                <w:spacing w:val="-2"/>
              </w:rPr>
              <w:t>30</w:t>
            </w:r>
            <w:r>
              <w:rPr>
                <w:spacing w:val="26"/>
                <w:w w:val="101"/>
              </w:rPr>
              <w:t xml:space="preserve"> </w:t>
            </w:r>
            <w:r>
              <w:rPr>
                <w:spacing w:val="-2"/>
              </w:rPr>
              <w:t>万</w:t>
            </w:r>
            <w:r>
              <w:rPr>
                <w:spacing w:val="-25"/>
              </w:rPr>
              <w:t xml:space="preserve"> </w:t>
            </w:r>
            <w:r>
              <w:rPr>
                <w:spacing w:val="-2"/>
              </w:rPr>
              <w:t>元 以</w:t>
            </w:r>
            <w:r>
              <w:rPr>
                <w:spacing w:val="-23"/>
              </w:rPr>
              <w:t xml:space="preserve"> </w:t>
            </w:r>
            <w:r>
              <w:rPr>
                <w:spacing w:val="-2"/>
              </w:rPr>
              <w:t>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173" w:type="dxa"/>
            <w:vAlign w:val="top"/>
          </w:tcPr>
          <w:p>
            <w:pPr>
              <w:pStyle w:val="TableText"/>
              <w:ind w:left="111"/>
              <w:spacing w:before="109" w:line="207" w:lineRule="auto"/>
              <w:rPr/>
            </w:pPr>
            <w:r>
              <w:rPr>
                <w:spacing w:val="7"/>
              </w:rPr>
              <w:t>予以取缔，没收违法所得，并可以处违法所得</w:t>
            </w:r>
          </w:p>
          <w:p>
            <w:pPr>
              <w:pStyle w:val="TableText"/>
              <w:ind w:left="113"/>
              <w:spacing w:before="32" w:line="208" w:lineRule="auto"/>
              <w:rPr/>
            </w:pPr>
            <w:r>
              <w:rPr>
                <w:spacing w:val="2"/>
              </w:rPr>
              <w:t>3.8 倍以上 5 倍以下的罚款。</w:t>
            </w:r>
          </w:p>
        </w:tc>
      </w:tr>
      <w:tr>
        <w:trPr>
          <w:trHeight w:val="78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399" w:type="dxa"/>
            <w:vAlign w:val="top"/>
            <w:vMerge w:val="restart"/>
            <w:tcBorders>
              <w:bottom w:val="nil"/>
            </w:tcBorders>
          </w:tcPr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398"/>
              <w:spacing w:before="82" w:line="228" w:lineRule="auto"/>
              <w:jc w:val="both"/>
              <w:rPr/>
            </w:pPr>
            <w:r>
              <w:rPr>
                <w:spacing w:val="32"/>
              </w:rPr>
              <w:t>拍卖人及其工作人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员违反规定，参与竞买或</w:t>
            </w:r>
            <w:r>
              <w:rPr>
                <w:spacing w:val="8"/>
              </w:rPr>
              <w:t xml:space="preserve"> </w:t>
            </w:r>
            <w:r>
              <w:rPr>
                <w:spacing w:val="6"/>
              </w:rPr>
              <w:t>者委托他人代为竞买的。</w:t>
            </w:r>
          </w:p>
        </w:tc>
        <w:tc>
          <w:tcPr>
            <w:tcW w:w="3404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33" w:firstLine="400"/>
              <w:spacing w:before="267" w:line="230" w:lineRule="auto"/>
              <w:rPr/>
            </w:pPr>
            <w:r>
              <w:rPr>
                <w:b/>
                <w:bCs/>
                <w:spacing w:val="18"/>
              </w:rPr>
              <w:t>第六十二条 </w:t>
            </w:r>
            <w:r>
              <w:rPr>
                <w:spacing w:val="18"/>
              </w:rPr>
              <w:t>拍卖人及其工作人</w:t>
            </w:r>
            <w:r>
              <w:rPr>
                <w:spacing w:val="5"/>
              </w:rPr>
              <w:t xml:space="preserve">  </w:t>
            </w:r>
            <w:r>
              <w:rPr>
                <w:spacing w:val="8"/>
              </w:rPr>
              <w:t>员违反本法第二十二条的规定，参与</w:t>
            </w:r>
            <w:r>
              <w:rPr>
                <w:spacing w:val="7"/>
              </w:rPr>
              <w:t xml:space="preserve">  </w:t>
            </w:r>
            <w:r>
              <w:rPr>
                <w:spacing w:val="6"/>
              </w:rPr>
              <w:t>竞买或者委托他人代为竞买的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，由工</w:t>
            </w:r>
            <w:r>
              <w:rPr/>
              <w:t xml:space="preserve">  </w:t>
            </w:r>
            <w:r>
              <w:rPr>
                <w:spacing w:val="9"/>
              </w:rPr>
              <w:t>商行政管理部门对拍卖人给予警告</w:t>
            </w:r>
            <w:r>
              <w:rPr>
                <w:spacing w:val="-20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22"/>
              </w:rPr>
              <w:t>可以处拍卖佣金一倍以上五倍以下</w:t>
            </w:r>
            <w:r>
              <w:rPr>
                <w:spacing w:val="1"/>
              </w:rPr>
              <w:t xml:space="preserve">  </w:t>
            </w:r>
            <w:r>
              <w:rPr>
                <w:spacing w:val="1"/>
              </w:rPr>
              <w:t>的罚款；情节严重的，吊销营业执照。</w:t>
            </w:r>
          </w:p>
        </w:tc>
        <w:tc>
          <w:tcPr>
            <w:tcW w:w="720" w:type="dxa"/>
            <w:vAlign w:val="top"/>
          </w:tcPr>
          <w:p>
            <w:pPr>
              <w:pStyle w:val="TableText"/>
              <w:ind w:left="158"/>
              <w:spacing w:before="279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09"/>
              <w:spacing w:before="280" w:line="208" w:lineRule="auto"/>
              <w:rPr/>
            </w:pPr>
            <w:r>
              <w:rPr>
                <w:spacing w:val="3"/>
              </w:rPr>
              <w:t>佣金 5 万元以下的。</w:t>
            </w:r>
          </w:p>
        </w:tc>
        <w:tc>
          <w:tcPr>
            <w:tcW w:w="4173" w:type="dxa"/>
            <w:vAlign w:val="top"/>
          </w:tcPr>
          <w:p>
            <w:pPr>
              <w:pStyle w:val="TableText"/>
              <w:ind w:left="111" w:right="110" w:firstLine="6"/>
              <w:spacing w:before="124" w:line="227" w:lineRule="auto"/>
              <w:rPr/>
            </w:pPr>
            <w:r>
              <w:rPr>
                <w:spacing w:val="2"/>
              </w:rPr>
              <w:t>给予警告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，可以处拍卖佣金 1 倍以上 2.2 倍以</w:t>
            </w:r>
            <w:r>
              <w:rPr/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74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0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pStyle w:val="TableText"/>
              <w:ind w:left="161"/>
              <w:spacing w:before="263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26" w:right="106" w:hanging="17"/>
              <w:spacing w:before="105" w:line="227" w:lineRule="auto"/>
              <w:rPr/>
            </w:pPr>
            <w:r>
              <w:rPr>
                <w:spacing w:val="6"/>
              </w:rPr>
              <w:t>佣金 5 万元以上20 万元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以下的。</w:t>
            </w:r>
          </w:p>
        </w:tc>
        <w:tc>
          <w:tcPr>
            <w:tcW w:w="4173" w:type="dxa"/>
            <w:vAlign w:val="top"/>
          </w:tcPr>
          <w:p>
            <w:pPr>
              <w:pStyle w:val="TableText"/>
              <w:ind w:left="127" w:right="108" w:hanging="9"/>
              <w:spacing w:before="105" w:line="227" w:lineRule="auto"/>
              <w:rPr/>
            </w:pPr>
            <w:r>
              <w:rPr>
                <w:spacing w:val="4"/>
              </w:rPr>
              <w:t>给予警告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，可以处拍卖佣金 2.2 倍以上</w:t>
            </w:r>
            <w:r>
              <w:rPr>
                <w:spacing w:val="3"/>
              </w:rPr>
              <w:t xml:space="preserve"> 3.8 倍</w:t>
            </w:r>
            <w:r>
              <w:rPr/>
              <w:t xml:space="preserve"> </w:t>
            </w:r>
            <w:r>
              <w:rPr>
                <w:spacing w:val="4"/>
              </w:rPr>
              <w:t>以下的罚款。</w:t>
            </w:r>
          </w:p>
        </w:tc>
      </w:tr>
      <w:tr>
        <w:trPr>
          <w:trHeight w:val="78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0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pStyle w:val="TableText"/>
              <w:ind w:left="158"/>
              <w:spacing w:before="283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09"/>
              <w:spacing w:before="283" w:line="208" w:lineRule="auto"/>
              <w:rPr/>
            </w:pPr>
            <w:r>
              <w:rPr>
                <w:spacing w:val="2"/>
              </w:rPr>
              <w:t>佣金 20 万元以上的。</w:t>
            </w:r>
          </w:p>
        </w:tc>
        <w:tc>
          <w:tcPr>
            <w:tcW w:w="4173" w:type="dxa"/>
            <w:vAlign w:val="top"/>
          </w:tcPr>
          <w:p>
            <w:pPr>
              <w:pStyle w:val="TableText"/>
              <w:ind w:left="111" w:right="110" w:firstLine="6"/>
              <w:spacing w:before="126" w:line="228" w:lineRule="auto"/>
              <w:rPr/>
            </w:pPr>
            <w:r>
              <w:rPr>
                <w:spacing w:val="2"/>
              </w:rPr>
              <w:t>给予警告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，可以处拍卖佣金 3.8 倍以上 5 倍以</w:t>
            </w:r>
            <w:r>
              <w:rPr/>
              <w:t xml:space="preserve"> </w:t>
            </w:r>
            <w:r>
              <w:rPr>
                <w:spacing w:val="3"/>
              </w:rPr>
              <w:t>下的罚款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6"/>
              </w:rPr>
              <w:t xml:space="preserve"> </w:t>
            </w:r>
            <w:r>
              <w:rPr>
                <w:spacing w:val="3"/>
              </w:rPr>
              <w:t>吊销营业执照。</w:t>
            </w:r>
          </w:p>
        </w:tc>
      </w:tr>
      <w:tr>
        <w:trPr>
          <w:trHeight w:val="65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spacing w:line="31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399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6" w:firstLine="401"/>
              <w:spacing w:before="81" w:line="227" w:lineRule="auto"/>
              <w:rPr/>
            </w:pPr>
            <w:r>
              <w:rPr>
                <w:spacing w:val="32"/>
              </w:rPr>
              <w:t>委托人参与竞买或</w:t>
            </w:r>
            <w:r>
              <w:rPr/>
              <w:t xml:space="preserve"> </w:t>
            </w:r>
            <w:r>
              <w:rPr>
                <w:spacing w:val="6"/>
              </w:rPr>
              <w:t>者委托他人代为竞买的。</w:t>
            </w:r>
          </w:p>
        </w:tc>
        <w:tc>
          <w:tcPr>
            <w:tcW w:w="3404" w:type="dxa"/>
            <w:vAlign w:val="top"/>
            <w:vMerge w:val="restart"/>
            <w:tcBorders>
              <w:bottom w:val="nil"/>
            </w:tcBorders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0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18"/>
              </w:rPr>
              <w:t>第六十四条</w:t>
            </w:r>
            <w:r>
              <w:rPr>
                <w:b/>
                <w:bCs/>
                <w:spacing w:val="29"/>
              </w:rPr>
              <w:t xml:space="preserve"> </w:t>
            </w:r>
            <w:r>
              <w:rPr>
                <w:spacing w:val="18"/>
              </w:rPr>
              <w:t>违反本法第三十条</w:t>
            </w:r>
            <w:r>
              <w:rPr/>
              <w:t xml:space="preserve"> </w:t>
            </w:r>
            <w:r>
              <w:rPr>
                <w:spacing w:val="9"/>
              </w:rPr>
              <w:t>的规定，委托人参与竞买或者委托他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人代为竞买的，工商行政管理部门可</w:t>
            </w:r>
            <w:r>
              <w:rPr>
                <w:spacing w:val="1"/>
              </w:rPr>
              <w:t xml:space="preserve"> </w:t>
            </w:r>
            <w:r>
              <w:rPr>
                <w:spacing w:val="22"/>
              </w:rPr>
              <w:t>以对委托人处拍卖成交价百分之三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十以下的罚款。</w:t>
            </w:r>
          </w:p>
        </w:tc>
        <w:tc>
          <w:tcPr>
            <w:tcW w:w="720" w:type="dxa"/>
            <w:vAlign w:val="top"/>
          </w:tcPr>
          <w:p>
            <w:pPr>
              <w:pStyle w:val="TableText"/>
              <w:ind w:left="158"/>
              <w:spacing w:before="215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25" w:right="106" w:hanging="17"/>
              <w:spacing w:before="58" w:line="214" w:lineRule="auto"/>
              <w:rPr/>
            </w:pPr>
            <w:r>
              <w:rPr>
                <w:spacing w:val="5"/>
              </w:rPr>
              <w:t>拍卖成交价 50 万元以下</w:t>
            </w:r>
            <w:r>
              <w:rPr>
                <w:spacing w:val="7"/>
              </w:rPr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173" w:type="dxa"/>
            <w:vAlign w:val="top"/>
          </w:tcPr>
          <w:p>
            <w:pPr>
              <w:pStyle w:val="TableText"/>
              <w:ind w:left="114"/>
              <w:spacing w:before="216" w:line="207" w:lineRule="auto"/>
              <w:rPr/>
            </w:pPr>
            <w:r>
              <w:rPr>
                <w:spacing w:val="5"/>
              </w:rPr>
              <w:t>可以处拍卖成交价 9%以下的罚款。</w:t>
            </w:r>
          </w:p>
        </w:tc>
      </w:tr>
      <w:tr>
        <w:trPr>
          <w:trHeight w:val="720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0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pStyle w:val="TableText"/>
              <w:ind w:left="161"/>
              <w:spacing w:before="249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08"/>
              <w:spacing w:before="93" w:line="208" w:lineRule="auto"/>
              <w:rPr/>
            </w:pPr>
            <w:r>
              <w:rPr>
                <w:spacing w:val="3"/>
              </w:rPr>
              <w:t>拍卖成交价 50 万元以上</w:t>
            </w:r>
          </w:p>
          <w:p>
            <w:pPr>
              <w:pStyle w:val="TableText"/>
              <w:ind w:left="120"/>
              <w:spacing w:before="32" w:line="208" w:lineRule="auto"/>
              <w:rPr/>
            </w:pPr>
            <w:r>
              <w:rPr>
                <w:spacing w:val="-1"/>
              </w:rPr>
              <w:t>100 万元以下的。</w:t>
            </w:r>
          </w:p>
        </w:tc>
        <w:tc>
          <w:tcPr>
            <w:tcW w:w="4173" w:type="dxa"/>
            <w:vAlign w:val="top"/>
          </w:tcPr>
          <w:p>
            <w:pPr>
              <w:pStyle w:val="TableText"/>
              <w:ind w:left="114"/>
              <w:spacing w:before="250" w:line="207" w:lineRule="auto"/>
              <w:rPr/>
            </w:pPr>
            <w:r>
              <w:rPr>
                <w:spacing w:val="3"/>
              </w:rPr>
              <w:t>可以处拍卖成交价 9%以上 21%以下的罚款。</w:t>
            </w:r>
          </w:p>
        </w:tc>
      </w:tr>
      <w:tr>
        <w:trPr>
          <w:trHeight w:val="84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0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pStyle w:val="TableText"/>
              <w:ind w:left="158"/>
              <w:spacing w:before="31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339" w:type="dxa"/>
            <w:vAlign w:val="top"/>
          </w:tcPr>
          <w:p>
            <w:pPr>
              <w:pStyle w:val="TableText"/>
              <w:ind w:left="110" w:right="104" w:hanging="2"/>
              <w:spacing w:before="157" w:line="228" w:lineRule="auto"/>
              <w:rPr/>
            </w:pPr>
            <w:r>
              <w:rPr>
                <w:spacing w:val="10"/>
              </w:rPr>
              <w:t>拍卖成交价</w:t>
            </w:r>
            <w:r>
              <w:rPr>
                <w:spacing w:val="33"/>
                <w:w w:val="101"/>
              </w:rPr>
              <w:t xml:space="preserve"> </w:t>
            </w:r>
            <w:r>
              <w:rPr>
                <w:spacing w:val="10"/>
              </w:rPr>
              <w:t>100 万元以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4173" w:type="dxa"/>
            <w:vAlign w:val="top"/>
          </w:tcPr>
          <w:p>
            <w:pPr>
              <w:pStyle w:val="TableText"/>
              <w:ind w:left="114"/>
              <w:spacing w:before="312" w:line="207" w:lineRule="auto"/>
              <w:rPr/>
            </w:pPr>
            <w:r>
              <w:rPr>
                <w:spacing w:val="3"/>
              </w:rPr>
              <w:t>可以处拍卖成交价 21%以上 30%以下的罚款。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52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399"/>
        <w:gridCol w:w="3404"/>
        <w:gridCol w:w="720"/>
        <w:gridCol w:w="2339"/>
        <w:gridCol w:w="4173"/>
      </w:tblGrid>
      <w:tr>
        <w:trPr>
          <w:trHeight w:val="147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399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6" w:firstLine="394"/>
              <w:spacing w:before="82" w:line="228" w:lineRule="auto"/>
              <w:rPr/>
            </w:pPr>
            <w:r>
              <w:rPr>
                <w:spacing w:val="7"/>
              </w:rPr>
              <w:t>竞买人之间、竞买人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与拍卖人之间恶意串通，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给他人造成损害的。</w:t>
            </w:r>
          </w:p>
        </w:tc>
        <w:tc>
          <w:tcPr>
            <w:tcW w:w="3404" w:type="dxa"/>
            <w:vAlign w:val="top"/>
            <w:vMerge w:val="restart"/>
            <w:tcBorders>
              <w:bottom w:val="nil"/>
            </w:tcBorders>
          </w:tcPr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0" w:firstLine="400"/>
              <w:spacing w:before="82" w:line="231" w:lineRule="auto"/>
              <w:jc w:val="both"/>
              <w:rPr/>
            </w:pPr>
            <w:r>
              <w:rPr>
                <w:b/>
                <w:bCs/>
                <w:spacing w:val="18"/>
              </w:rPr>
              <w:t>第六十五条</w:t>
            </w:r>
            <w:r>
              <w:rPr>
                <w:b/>
                <w:bCs/>
                <w:spacing w:val="29"/>
              </w:rPr>
              <w:t xml:space="preserve"> </w:t>
            </w:r>
            <w:r>
              <w:rPr>
                <w:spacing w:val="18"/>
              </w:rPr>
              <w:t>违反本法第三十七</w:t>
            </w:r>
            <w:r>
              <w:rPr/>
              <w:t xml:space="preserve"> </w:t>
            </w:r>
            <w:r>
              <w:rPr>
                <w:spacing w:val="5"/>
              </w:rPr>
              <w:t>条的规定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，竞买人之间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、竞买人与拍</w:t>
            </w:r>
            <w:r>
              <w:rPr/>
              <w:t xml:space="preserve"> </w:t>
            </w:r>
            <w:r>
              <w:rPr>
                <w:spacing w:val="6"/>
              </w:rPr>
              <w:t>卖人之间恶意串通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，给他人造成损害</w:t>
            </w:r>
            <w:r>
              <w:rPr/>
              <w:t xml:space="preserve"> </w:t>
            </w:r>
            <w:r>
              <w:rPr>
                <w:spacing w:val="4"/>
              </w:rPr>
              <w:t>的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，拍卖无效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，应当依法承担赔偿责</w:t>
            </w:r>
            <w:r>
              <w:rPr/>
              <w:t xml:space="preserve"> </w:t>
            </w:r>
            <w:r>
              <w:rPr>
                <w:spacing w:val="7"/>
              </w:rPr>
              <w:t>任</w:t>
            </w:r>
            <w:r>
              <w:rPr>
                <w:spacing w:val="-26"/>
              </w:rPr>
              <w:t xml:space="preserve"> </w:t>
            </w:r>
            <w:r>
              <w:rPr>
                <w:spacing w:val="7"/>
              </w:rPr>
              <w:t>。由工商行政管理部门对参与恶意</w:t>
            </w:r>
            <w:r>
              <w:rPr/>
              <w:t xml:space="preserve"> </w:t>
            </w:r>
            <w:r>
              <w:rPr>
                <w:spacing w:val="22"/>
              </w:rPr>
              <w:t>串通的竞买人处最高应价百分之十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以上百分之三十以下的罚款；对参与</w:t>
            </w:r>
            <w:r>
              <w:rPr>
                <w:spacing w:val="1"/>
              </w:rPr>
              <w:t xml:space="preserve"> </w:t>
            </w:r>
            <w:r>
              <w:rPr>
                <w:spacing w:val="22"/>
              </w:rPr>
              <w:t>恶意串通的拍卖人处最高应价百分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之十以上百分之五十以下的罚款。</w:t>
            </w:r>
          </w:p>
        </w:tc>
        <w:tc>
          <w:tcPr>
            <w:tcW w:w="720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339" w:type="dxa"/>
            <w:vAlign w:val="top"/>
          </w:tcPr>
          <w:p>
            <w:pPr>
              <w:spacing w:line="3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6" w:hanging="15"/>
              <w:spacing w:before="82" w:line="228" w:lineRule="auto"/>
              <w:rPr/>
            </w:pPr>
            <w:r>
              <w:rPr>
                <w:spacing w:val="-3"/>
              </w:rPr>
              <w:t>最</w:t>
            </w:r>
            <w:r>
              <w:rPr>
                <w:spacing w:val="-15"/>
              </w:rPr>
              <w:t xml:space="preserve"> </w:t>
            </w:r>
            <w:r>
              <w:rPr>
                <w:spacing w:val="-3"/>
              </w:rPr>
              <w:t>高</w:t>
            </w:r>
            <w:r>
              <w:rPr>
                <w:spacing w:val="-24"/>
              </w:rPr>
              <w:t xml:space="preserve"> </w:t>
            </w:r>
            <w:r>
              <w:rPr>
                <w:spacing w:val="-3"/>
              </w:rPr>
              <w:t>应</w:t>
            </w:r>
            <w:r>
              <w:rPr>
                <w:spacing w:val="-22"/>
              </w:rPr>
              <w:t xml:space="preserve"> </w:t>
            </w:r>
            <w:r>
              <w:rPr>
                <w:spacing w:val="-3"/>
              </w:rPr>
              <w:t>价</w:t>
            </w:r>
            <w:r>
              <w:rPr>
                <w:spacing w:val="38"/>
              </w:rPr>
              <w:t xml:space="preserve"> </w:t>
            </w:r>
            <w:r>
              <w:rPr>
                <w:spacing w:val="-3"/>
              </w:rPr>
              <w:t>10</w:t>
            </w:r>
            <w:r>
              <w:rPr>
                <w:spacing w:val="26"/>
                <w:w w:val="101"/>
              </w:rPr>
              <w:t xml:space="preserve"> </w:t>
            </w:r>
            <w:r>
              <w:rPr>
                <w:spacing w:val="-3"/>
              </w:rPr>
              <w:t>万</w:t>
            </w:r>
            <w:r>
              <w:rPr>
                <w:spacing w:val="-25"/>
              </w:rPr>
              <w:t xml:space="preserve"> </w:t>
            </w:r>
            <w:r>
              <w:rPr>
                <w:spacing w:val="-3"/>
              </w:rPr>
              <w:t>元 以</w:t>
            </w:r>
            <w:r>
              <w:rPr>
                <w:spacing w:val="-23"/>
              </w:rPr>
              <w:t xml:space="preserve"> </w:t>
            </w:r>
            <w:r>
              <w:rPr>
                <w:spacing w:val="-3"/>
              </w:rPr>
              <w:t>下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173" w:type="dxa"/>
            <w:vAlign w:val="top"/>
          </w:tcPr>
          <w:p>
            <w:pPr>
              <w:pStyle w:val="TableText"/>
              <w:ind w:left="110" w:right="105"/>
              <w:spacing w:before="310" w:line="229" w:lineRule="auto"/>
              <w:jc w:val="both"/>
              <w:rPr/>
            </w:pPr>
            <w:r>
              <w:rPr>
                <w:spacing w:val="12"/>
              </w:rPr>
              <w:t>对参与恶意串通的竞买人处最高应价 10%以</w:t>
            </w:r>
            <w:r>
              <w:rPr>
                <w:spacing w:val="18"/>
              </w:rPr>
              <w:t xml:space="preserve"> </w:t>
            </w:r>
            <w:r>
              <w:rPr>
                <w:spacing w:val="3"/>
              </w:rPr>
              <w:t>上 16%以下的罚款；对参与恶意串通的拍卖人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2"/>
              </w:rPr>
              <w:t>处最高应价 10%以上 22%以下的罚款。</w:t>
            </w:r>
          </w:p>
        </w:tc>
      </w:tr>
      <w:tr>
        <w:trPr>
          <w:trHeight w:val="166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0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spacing w:line="31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339" w:type="dxa"/>
            <w:vAlign w:val="top"/>
          </w:tcPr>
          <w:p>
            <w:pPr>
              <w:spacing w:line="4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8" w:lineRule="auto"/>
              <w:rPr/>
            </w:pPr>
            <w:r>
              <w:rPr>
                <w:spacing w:val="-3"/>
              </w:rPr>
              <w:t>最</w:t>
            </w:r>
            <w:r>
              <w:rPr>
                <w:spacing w:val="-15"/>
              </w:rPr>
              <w:t xml:space="preserve"> </w:t>
            </w:r>
            <w:r>
              <w:rPr>
                <w:spacing w:val="-3"/>
              </w:rPr>
              <w:t>高</w:t>
            </w:r>
            <w:r>
              <w:rPr>
                <w:spacing w:val="-24"/>
              </w:rPr>
              <w:t xml:space="preserve"> </w:t>
            </w:r>
            <w:r>
              <w:rPr>
                <w:spacing w:val="-3"/>
              </w:rPr>
              <w:t>应</w:t>
            </w:r>
            <w:r>
              <w:rPr>
                <w:spacing w:val="-22"/>
              </w:rPr>
              <w:t xml:space="preserve"> </w:t>
            </w:r>
            <w:r>
              <w:rPr>
                <w:spacing w:val="-3"/>
              </w:rPr>
              <w:t>价</w:t>
            </w:r>
            <w:r>
              <w:rPr>
                <w:spacing w:val="38"/>
              </w:rPr>
              <w:t xml:space="preserve"> </w:t>
            </w:r>
            <w:r>
              <w:rPr>
                <w:spacing w:val="-3"/>
              </w:rPr>
              <w:t>10</w:t>
            </w:r>
            <w:r>
              <w:rPr>
                <w:spacing w:val="26"/>
                <w:w w:val="101"/>
              </w:rPr>
              <w:t xml:space="preserve"> </w:t>
            </w:r>
            <w:r>
              <w:rPr>
                <w:spacing w:val="-3"/>
              </w:rPr>
              <w:t>万</w:t>
            </w:r>
            <w:r>
              <w:rPr>
                <w:spacing w:val="-25"/>
              </w:rPr>
              <w:t xml:space="preserve"> </w:t>
            </w:r>
            <w:r>
              <w:rPr>
                <w:spacing w:val="-3"/>
              </w:rPr>
              <w:t>元 以</w:t>
            </w:r>
            <w:r>
              <w:rPr>
                <w:spacing w:val="-23"/>
              </w:rPr>
              <w:t xml:space="preserve"> </w:t>
            </w:r>
            <w:r>
              <w:rPr>
                <w:spacing w:val="-3"/>
              </w:rPr>
              <w:t>上</w:t>
            </w:r>
          </w:p>
          <w:p>
            <w:pPr>
              <w:pStyle w:val="TableText"/>
              <w:ind w:left="120"/>
              <w:spacing w:before="32" w:line="208" w:lineRule="auto"/>
              <w:rPr/>
            </w:pPr>
            <w:r>
              <w:rPr>
                <w:spacing w:val="-2"/>
              </w:rPr>
              <w:t>100 万元下的。</w:t>
            </w:r>
          </w:p>
        </w:tc>
        <w:tc>
          <w:tcPr>
            <w:tcW w:w="4173" w:type="dxa"/>
            <w:vAlign w:val="top"/>
          </w:tcPr>
          <w:p>
            <w:pPr>
              <w:spacing w:line="32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/>
              <w:spacing w:before="82" w:line="229" w:lineRule="auto"/>
              <w:jc w:val="both"/>
              <w:rPr/>
            </w:pPr>
            <w:r>
              <w:rPr>
                <w:spacing w:val="12"/>
              </w:rPr>
              <w:t>对参与恶意串通的竞买人处最高应价 16%以</w:t>
            </w:r>
            <w:r>
              <w:rPr>
                <w:spacing w:val="18"/>
              </w:rPr>
              <w:t xml:space="preserve"> </w:t>
            </w:r>
            <w:r>
              <w:rPr>
                <w:spacing w:val="3"/>
              </w:rPr>
              <w:t>上 24%以下的罚款；对参与恶意串通的拍卖人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2"/>
              </w:rPr>
              <w:t>处最高应价 22%以上 38%以下的罚款。</w:t>
            </w:r>
          </w:p>
        </w:tc>
      </w:tr>
      <w:tr>
        <w:trPr>
          <w:trHeight w:val="162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0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339" w:type="dxa"/>
            <w:vAlign w:val="top"/>
          </w:tcPr>
          <w:p>
            <w:pPr>
              <w:spacing w:line="4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6" w:hanging="15"/>
              <w:spacing w:before="81" w:line="228" w:lineRule="auto"/>
              <w:rPr/>
            </w:pPr>
            <w:r>
              <w:rPr>
                <w:spacing w:val="10"/>
              </w:rPr>
              <w:t>最高应价</w:t>
            </w:r>
            <w:r>
              <w:rPr>
                <w:spacing w:val="29"/>
              </w:rPr>
              <w:t xml:space="preserve"> </w:t>
            </w:r>
            <w:r>
              <w:rPr>
                <w:spacing w:val="10"/>
              </w:rPr>
              <w:t>100 万元以上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173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/>
              <w:spacing w:before="82" w:line="228" w:lineRule="auto"/>
              <w:jc w:val="both"/>
              <w:rPr/>
            </w:pPr>
            <w:r>
              <w:rPr>
                <w:spacing w:val="16"/>
              </w:rPr>
              <w:t>对参与恶意串通的竞买人处最高应价24%以</w:t>
            </w:r>
            <w:r>
              <w:rPr>
                <w:spacing w:val="6"/>
              </w:rPr>
              <w:t xml:space="preserve"> </w:t>
            </w:r>
            <w:r>
              <w:rPr>
                <w:spacing w:val="3"/>
              </w:rPr>
              <w:t>上 30%以下的罚款；对参与恶意串通的拍卖人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2"/>
              </w:rPr>
              <w:t>处最高应价 38%以上 50%以下的罚款。</w:t>
            </w:r>
          </w:p>
        </w:tc>
      </w:tr>
      <w:tr>
        <w:trPr>
          <w:trHeight w:val="91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2399" w:type="dxa"/>
            <w:vAlign w:val="top"/>
            <w:vMerge w:val="restart"/>
            <w:tcBorders>
              <w:bottom w:val="nil"/>
            </w:tcBorders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3" w:right="106" w:firstLine="385"/>
              <w:spacing w:before="81" w:line="229" w:lineRule="auto"/>
              <w:rPr/>
            </w:pPr>
            <w:r>
              <w:rPr>
                <w:spacing w:val="32"/>
              </w:rPr>
              <w:t>违反关于佣金比例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的规定收取佣金的。</w:t>
            </w:r>
          </w:p>
        </w:tc>
        <w:tc>
          <w:tcPr>
            <w:tcW w:w="3404" w:type="dxa"/>
            <w:vAlign w:val="top"/>
            <w:vMerge w:val="restart"/>
            <w:tcBorders>
              <w:bottom w:val="nil"/>
            </w:tcBorders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0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18"/>
              </w:rPr>
              <w:t>第六十六条</w:t>
            </w:r>
            <w:r>
              <w:rPr>
                <w:b/>
                <w:bCs/>
                <w:spacing w:val="29"/>
              </w:rPr>
              <w:t xml:space="preserve"> </w:t>
            </w:r>
            <w:r>
              <w:rPr>
                <w:spacing w:val="18"/>
              </w:rPr>
              <w:t>违反本法第四章第</w:t>
            </w:r>
            <w:r>
              <w:rPr/>
              <w:t xml:space="preserve"> </w:t>
            </w:r>
            <w:r>
              <w:rPr>
                <w:spacing w:val="22"/>
              </w:rPr>
              <w:t>四节关于佣金比例的规定收取佣金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的，拍卖人应当将超收部分返还委托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7"/>
              </w:rPr>
              <w:t>人、买受人</w:t>
            </w:r>
            <w:r>
              <w:rPr>
                <w:spacing w:val="-26"/>
              </w:rPr>
              <w:t xml:space="preserve"> </w:t>
            </w:r>
            <w:r>
              <w:rPr>
                <w:spacing w:val="7"/>
              </w:rPr>
              <w:t>。物价管理部门可以对拍</w:t>
            </w:r>
            <w:r>
              <w:rPr/>
              <w:t xml:space="preserve"> </w:t>
            </w:r>
            <w:r>
              <w:rPr>
                <w:spacing w:val="22"/>
              </w:rPr>
              <w:t>卖人处拍卖佣金一倍以上五倍以下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的罚款。</w:t>
            </w:r>
          </w:p>
        </w:tc>
        <w:tc>
          <w:tcPr>
            <w:tcW w:w="720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339" w:type="dxa"/>
            <w:vAlign w:val="top"/>
          </w:tcPr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8" w:lineRule="auto"/>
              <w:rPr/>
            </w:pPr>
            <w:r>
              <w:rPr>
                <w:spacing w:val="3"/>
              </w:rPr>
              <w:t>佣金 5 万元以下的。</w:t>
            </w:r>
          </w:p>
        </w:tc>
        <w:tc>
          <w:tcPr>
            <w:tcW w:w="4173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4"/>
              </w:rPr>
              <w:t>可以处拍卖佣金 1 倍以上 2.2 倍以</w:t>
            </w:r>
            <w:r>
              <w:rPr>
                <w:spacing w:val="3"/>
              </w:rPr>
              <w:t>下的罚款。</w:t>
            </w:r>
          </w:p>
        </w:tc>
      </w:tr>
      <w:tr>
        <w:trPr>
          <w:trHeight w:val="1210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0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339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6" w:hanging="17"/>
              <w:spacing w:before="81" w:line="227" w:lineRule="auto"/>
              <w:rPr/>
            </w:pPr>
            <w:r>
              <w:rPr>
                <w:spacing w:val="6"/>
              </w:rPr>
              <w:t>佣金 5 万元以上20 万元</w:t>
            </w:r>
            <w:r>
              <w:rPr>
                <w:spacing w:val="10"/>
              </w:rPr>
              <w:t xml:space="preserve"> </w:t>
            </w:r>
            <w:r>
              <w:rPr>
                <w:spacing w:val="2"/>
              </w:rPr>
              <w:t>以下的。</w:t>
            </w:r>
          </w:p>
        </w:tc>
        <w:tc>
          <w:tcPr>
            <w:tcW w:w="4173" w:type="dxa"/>
            <w:vAlign w:val="top"/>
          </w:tcPr>
          <w:p>
            <w:pPr>
              <w:spacing w:line="4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16"/>
              <w:spacing w:before="81" w:line="207" w:lineRule="auto"/>
              <w:jc w:val="right"/>
              <w:rPr/>
            </w:pPr>
            <w:r>
              <w:rPr>
                <w:spacing w:val="4"/>
              </w:rPr>
              <w:t>可以处拍卖佣金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2.2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倍以上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3.8</w:t>
            </w:r>
            <w:r>
              <w:rPr>
                <w:spacing w:val="-15"/>
              </w:rPr>
              <w:t xml:space="preserve"> </w:t>
            </w:r>
            <w:r>
              <w:rPr>
                <w:spacing w:val="4"/>
              </w:rPr>
              <w:t>倍以下的罚款。</w:t>
            </w:r>
          </w:p>
        </w:tc>
      </w:tr>
      <w:tr>
        <w:trPr>
          <w:trHeight w:val="928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40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339" w:type="dxa"/>
            <w:vAlign w:val="top"/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8" w:lineRule="auto"/>
              <w:rPr/>
            </w:pPr>
            <w:r>
              <w:rPr>
                <w:spacing w:val="2"/>
              </w:rPr>
              <w:t>佣金 20 万元以上的。</w:t>
            </w:r>
          </w:p>
        </w:tc>
        <w:tc>
          <w:tcPr>
            <w:tcW w:w="4173" w:type="dxa"/>
            <w:vAlign w:val="top"/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4"/>
              </w:rPr>
              <w:t>可以处拍卖佣金 3.8 倍以上 5 倍以</w:t>
            </w:r>
            <w:r>
              <w:rPr>
                <w:spacing w:val="3"/>
              </w:rPr>
              <w:t>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53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385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一百一十二、《拍卖监督管理办法》行政处罚裁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量基准</w:t>
      </w:r>
    </w:p>
    <w:p>
      <w:pPr>
        <w:spacing w:line="5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20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131"/>
        <w:gridCol w:w="795"/>
        <w:gridCol w:w="2211"/>
        <w:gridCol w:w="3417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31" w:type="dxa"/>
            <w:vAlign w:val="top"/>
          </w:tcPr>
          <w:p>
            <w:pPr>
              <w:pStyle w:val="TableText"/>
              <w:ind w:left="1665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006" w:type="dxa"/>
            <w:vAlign w:val="top"/>
            <w:gridSpan w:val="2"/>
          </w:tcPr>
          <w:p>
            <w:pPr>
              <w:pStyle w:val="TableText"/>
              <w:ind w:left="110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417" w:type="dxa"/>
            <w:vAlign w:val="top"/>
          </w:tcPr>
          <w:p>
            <w:pPr>
              <w:pStyle w:val="TableText"/>
              <w:ind w:left="1308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23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397"/>
              <w:spacing w:before="82" w:line="227" w:lineRule="auto"/>
              <w:rPr/>
            </w:pPr>
            <w:r>
              <w:rPr>
                <w:spacing w:val="11"/>
              </w:rPr>
              <w:t>雇佣非拍卖师主持拍卖活</w:t>
            </w:r>
            <w:r>
              <w:rPr>
                <w:spacing w:val="2"/>
              </w:rPr>
              <w:t xml:space="preserve"> </w:t>
            </w:r>
            <w:r>
              <w:rPr>
                <w:spacing w:val="3"/>
              </w:rPr>
              <w:t>动的。</w:t>
            </w:r>
          </w:p>
        </w:tc>
        <w:tc>
          <w:tcPr>
            <w:tcW w:w="4131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3" w:firstLine="399"/>
              <w:spacing w:before="82" w:line="229" w:lineRule="auto"/>
              <w:jc w:val="both"/>
              <w:rPr/>
            </w:pPr>
            <w:r>
              <w:rPr>
                <w:b/>
                <w:bCs/>
                <w:spacing w:val="10"/>
              </w:rPr>
              <w:t>第十三条</w:t>
            </w:r>
            <w:r>
              <w:rPr>
                <w:b/>
                <w:bCs/>
                <w:spacing w:val="58"/>
              </w:rPr>
              <w:t xml:space="preserve"> </w:t>
            </w:r>
            <w:r>
              <w:rPr>
                <w:spacing w:val="10"/>
              </w:rPr>
              <w:t>拍卖人违反本办法第五条第七</w:t>
            </w:r>
            <w:r>
              <w:rPr/>
              <w:t xml:space="preserve"> </w:t>
            </w:r>
            <w:r>
              <w:rPr>
                <w:spacing w:val="5"/>
              </w:rPr>
              <w:t>项规定的，由市场监督管理部门予以警告，并</w:t>
            </w:r>
            <w:r>
              <w:rPr>
                <w:spacing w:val="11"/>
              </w:rPr>
              <w:t xml:space="preserve"> </w:t>
            </w:r>
            <w:r>
              <w:rPr/>
              <w:t>可处 10000 元以下的罚款。</w:t>
            </w:r>
          </w:p>
        </w:tc>
        <w:tc>
          <w:tcPr>
            <w:tcW w:w="795" w:type="dxa"/>
            <w:vAlign w:val="top"/>
          </w:tcPr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211" w:type="dxa"/>
            <w:vAlign w:val="top"/>
          </w:tcPr>
          <w:p>
            <w:pPr>
              <w:spacing w:line="4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4"/>
              <w:spacing w:before="81" w:line="230" w:lineRule="auto"/>
              <w:jc w:val="both"/>
              <w:rPr/>
            </w:pPr>
            <w:r>
              <w:rPr>
                <w:spacing w:val="17"/>
              </w:rPr>
              <w:t>拍</w:t>
            </w:r>
            <w:r>
              <w:rPr>
                <w:spacing w:val="-20"/>
              </w:rPr>
              <w:t xml:space="preserve"> </w:t>
            </w:r>
            <w:r>
              <w:rPr>
                <w:spacing w:val="17"/>
              </w:rPr>
              <w:t>卖人</w:t>
            </w:r>
            <w:r>
              <w:rPr>
                <w:spacing w:val="-26"/>
              </w:rPr>
              <w:t xml:space="preserve"> </w:t>
            </w:r>
            <w:r>
              <w:rPr>
                <w:spacing w:val="17"/>
              </w:rPr>
              <w:t>雇佣</w:t>
            </w:r>
            <w:r>
              <w:rPr>
                <w:spacing w:val="-25"/>
              </w:rPr>
              <w:t xml:space="preserve"> </w:t>
            </w:r>
            <w:r>
              <w:rPr>
                <w:spacing w:val="17"/>
              </w:rPr>
              <w:t>非拍</w:t>
            </w:r>
            <w:r>
              <w:rPr>
                <w:spacing w:val="-27"/>
              </w:rPr>
              <w:t xml:space="preserve"> </w:t>
            </w:r>
            <w:r>
              <w:rPr>
                <w:spacing w:val="17"/>
              </w:rPr>
              <w:t>卖师</w:t>
            </w:r>
            <w:r>
              <w:rPr/>
              <w:t xml:space="preserve"> </w:t>
            </w:r>
            <w:r>
              <w:rPr>
                <w:spacing w:val="5"/>
              </w:rPr>
              <w:t>主持拍卖活动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，能够在</w:t>
            </w:r>
            <w:r>
              <w:rPr/>
              <w:t xml:space="preserve"> </w:t>
            </w:r>
            <w:r>
              <w:rPr>
                <w:spacing w:val="17"/>
              </w:rPr>
              <w:t>拍</w:t>
            </w:r>
            <w:r>
              <w:rPr>
                <w:spacing w:val="-22"/>
              </w:rPr>
              <w:t xml:space="preserve"> </w:t>
            </w:r>
            <w:r>
              <w:rPr>
                <w:spacing w:val="17"/>
              </w:rPr>
              <w:t>卖活</w:t>
            </w:r>
            <w:r>
              <w:rPr>
                <w:spacing w:val="-23"/>
              </w:rPr>
              <w:t xml:space="preserve"> </w:t>
            </w:r>
            <w:r>
              <w:rPr>
                <w:spacing w:val="17"/>
              </w:rPr>
              <w:t>动开</w:t>
            </w:r>
            <w:r>
              <w:rPr>
                <w:spacing w:val="-25"/>
              </w:rPr>
              <w:t xml:space="preserve"> </w:t>
            </w:r>
            <w:r>
              <w:rPr>
                <w:spacing w:val="17"/>
              </w:rPr>
              <w:t>始前</w:t>
            </w:r>
            <w:r>
              <w:rPr>
                <w:spacing w:val="-28"/>
              </w:rPr>
              <w:t xml:space="preserve"> </w:t>
            </w:r>
            <w:r>
              <w:rPr>
                <w:spacing w:val="17"/>
              </w:rPr>
              <w:t>及时</w:t>
            </w:r>
            <w:r>
              <w:rPr/>
              <w:t xml:space="preserve"> </w:t>
            </w:r>
            <w:r>
              <w:rPr>
                <w:spacing w:val="8"/>
              </w:rPr>
              <w:t>发现并纠正的。</w:t>
            </w:r>
          </w:p>
        </w:tc>
        <w:tc>
          <w:tcPr>
            <w:tcW w:w="3417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8" w:hanging="1"/>
              <w:spacing w:before="82" w:line="229" w:lineRule="auto"/>
              <w:rPr/>
            </w:pPr>
            <w:r>
              <w:rPr>
                <w:spacing w:val="6"/>
              </w:rPr>
              <w:t>予以警告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，并可处 3000 元以下的罚</w:t>
            </w:r>
            <w:r>
              <w:rPr/>
              <w:t xml:space="preserve"> </w:t>
            </w:r>
            <w:r>
              <w:rPr>
                <w:spacing w:val="2"/>
              </w:rPr>
              <w:t>款</w:t>
            </w:r>
          </w:p>
        </w:tc>
      </w:tr>
      <w:tr>
        <w:trPr>
          <w:trHeight w:val="2243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5" w:type="dxa"/>
            <w:vAlign w:val="top"/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211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9"/>
              <w:spacing w:before="81" w:line="230" w:lineRule="auto"/>
              <w:jc w:val="both"/>
              <w:rPr/>
            </w:pPr>
            <w:r>
              <w:rPr>
                <w:spacing w:val="9"/>
              </w:rPr>
              <w:t>拍卖人雇佣非拍卖师主</w:t>
            </w:r>
            <w:r>
              <w:rPr>
                <w:spacing w:val="5"/>
              </w:rPr>
              <w:t xml:space="preserve"> </w:t>
            </w:r>
            <w:r>
              <w:rPr>
                <w:spacing w:val="5"/>
              </w:rPr>
              <w:t>持拍卖活动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，主观无故</w:t>
            </w:r>
            <w:r>
              <w:rPr/>
              <w:t xml:space="preserve"> </w:t>
            </w:r>
            <w:r>
              <w:rPr>
                <w:spacing w:val="9"/>
              </w:rPr>
              <w:t>意或者重大过失且能够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证明其履行了必要审查 </w:t>
            </w:r>
            <w:r>
              <w:rPr>
                <w:spacing w:val="6"/>
              </w:rPr>
              <w:t>程序的。</w:t>
            </w:r>
          </w:p>
        </w:tc>
        <w:tc>
          <w:tcPr>
            <w:tcW w:w="3417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55" w:firstLine="2"/>
              <w:spacing w:before="81" w:line="227" w:lineRule="auto"/>
              <w:rPr/>
            </w:pPr>
            <w:r>
              <w:rPr>
                <w:spacing w:val="-2"/>
              </w:rPr>
              <w:t>予以警告</w:t>
            </w:r>
            <w:r>
              <w:rPr>
                <w:spacing w:val="-18"/>
              </w:rPr>
              <w:t xml:space="preserve"> </w:t>
            </w:r>
            <w:r>
              <w:rPr>
                <w:spacing w:val="-2"/>
              </w:rPr>
              <w:t>，并可处 3000 元以上 7000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211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5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211" w:type="dxa"/>
            <w:vAlign w:val="top"/>
          </w:tcPr>
          <w:p>
            <w:pPr>
              <w:pStyle w:val="TableText"/>
              <w:ind w:left="113" w:right="212" w:hanging="4"/>
              <w:spacing w:before="123" w:line="228" w:lineRule="auto"/>
              <w:jc w:val="both"/>
              <w:rPr/>
            </w:pPr>
            <w:r>
              <w:rPr>
                <w:spacing w:val="19"/>
              </w:rPr>
              <w:t>拍卖人雇佣非拍卖师</w:t>
            </w:r>
            <w:r>
              <w:rPr>
                <w:spacing w:val="1"/>
              </w:rPr>
              <w:t xml:space="preserve"> </w:t>
            </w:r>
            <w:r>
              <w:rPr>
                <w:spacing w:val="13"/>
              </w:rPr>
              <w:t>主持拍卖活动</w:t>
            </w:r>
            <w:r>
              <w:rPr>
                <w:spacing w:val="-6"/>
              </w:rPr>
              <w:t xml:space="preserve"> </w:t>
            </w:r>
            <w:r>
              <w:rPr>
                <w:spacing w:val="13"/>
              </w:rPr>
              <w:t>，造成</w:t>
            </w:r>
            <w:r>
              <w:rPr/>
              <w:t xml:space="preserve"> </w:t>
            </w:r>
            <w:r>
              <w:rPr>
                <w:spacing w:val="18"/>
              </w:rPr>
              <w:t>恶劣影响或者经济损</w:t>
            </w:r>
          </w:p>
          <w:p>
            <w:pPr>
              <w:pStyle w:val="TableText"/>
              <w:ind w:left="127" w:right="212" w:hanging="16"/>
              <w:spacing w:before="12" w:line="320" w:lineRule="auto"/>
              <w:rPr>
                <w:sz w:val="24"/>
                <w:szCs w:val="24"/>
              </w:rPr>
            </w:pPr>
            <w:r>
              <w:rPr>
                <w:spacing w:val="19"/>
              </w:rPr>
              <w:t>失或者反复多次实施</w:t>
            </w:r>
            <w:r>
              <w:rPr/>
              <w:t xml:space="preserve"> </w:t>
            </w:r>
            <w:r>
              <w:rPr>
                <w:spacing w:val="-6"/>
              </w:rPr>
              <w:t>的</w:t>
            </w:r>
            <w:r>
              <w:rPr>
                <w:sz w:val="24"/>
                <w:szCs w:val="24"/>
                <w:spacing w:val="-6"/>
              </w:rPr>
              <w:t>。</w:t>
            </w:r>
          </w:p>
        </w:tc>
        <w:tc>
          <w:tcPr>
            <w:tcW w:w="3417" w:type="dxa"/>
            <w:vAlign w:val="top"/>
          </w:tcPr>
          <w:p>
            <w:pPr>
              <w:spacing w:line="351" w:lineRule="auto"/>
              <w:rPr>
                <w:rFonts w:ascii="Arial"/>
                <w:sz w:val="21"/>
              </w:rPr>
            </w:pPr>
            <w:r/>
          </w:p>
          <w:p>
            <w:pPr>
              <w:spacing w:line="3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8" w:firstLine="2"/>
              <w:spacing w:before="81" w:line="229" w:lineRule="auto"/>
              <w:rPr/>
            </w:pPr>
            <w:r>
              <w:rPr>
                <w:spacing w:val="3"/>
              </w:rPr>
              <w:t>予以警告</w:t>
            </w:r>
            <w:r>
              <w:rPr>
                <w:spacing w:val="-4"/>
              </w:rPr>
              <w:t xml:space="preserve"> </w:t>
            </w:r>
            <w:r>
              <w:rPr>
                <w:spacing w:val="3"/>
              </w:rPr>
              <w:t>，并可处 7000 元以上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3"/>
              </w:rPr>
              <w:t>1 万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54"/>
          <w:pgSz w:w="16839" w:h="11905"/>
          <w:pgMar w:top="1011" w:right="752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865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一百一十三、《节约能源法》行政处罚裁量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3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9"/>
        <w:gridCol w:w="1949"/>
        <w:gridCol w:w="5218"/>
        <w:gridCol w:w="795"/>
        <w:gridCol w:w="1949"/>
        <w:gridCol w:w="3664"/>
      </w:tblGrid>
      <w:tr>
        <w:trPr>
          <w:trHeight w:val="536" w:hRule="atLeast"/>
        </w:trPr>
        <w:tc>
          <w:tcPr>
            <w:tcW w:w="799" w:type="dxa"/>
            <w:vAlign w:val="top"/>
          </w:tcPr>
          <w:p>
            <w:pPr>
              <w:pStyle w:val="TableText"/>
              <w:ind w:left="20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1949" w:type="dxa"/>
            <w:vAlign w:val="top"/>
          </w:tcPr>
          <w:p>
            <w:pPr>
              <w:pStyle w:val="TableText"/>
              <w:ind w:left="574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5218" w:type="dxa"/>
            <w:vAlign w:val="top"/>
          </w:tcPr>
          <w:p>
            <w:pPr>
              <w:pStyle w:val="TableText"/>
              <w:ind w:left="221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744" w:type="dxa"/>
            <w:vAlign w:val="top"/>
            <w:gridSpan w:val="2"/>
          </w:tcPr>
          <w:p>
            <w:pPr>
              <w:pStyle w:val="TableText"/>
              <w:ind w:left="972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664" w:type="dxa"/>
            <w:vAlign w:val="top"/>
          </w:tcPr>
          <w:p>
            <w:pPr>
              <w:pStyle w:val="TableText"/>
              <w:ind w:left="143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314" w:hRule="atLeast"/>
        </w:trPr>
        <w:tc>
          <w:tcPr>
            <w:tcW w:w="799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0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194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3"/>
              <w:spacing w:before="82" w:line="230" w:lineRule="auto"/>
              <w:rPr/>
            </w:pPr>
            <w:r>
              <w:rPr>
                <w:spacing w:val="-1"/>
              </w:rPr>
              <w:t>生产、进口、销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售不符合强制性能</w:t>
            </w:r>
            <w:r>
              <w:rPr/>
              <w:t xml:space="preserve">   </w:t>
            </w:r>
            <w:r>
              <w:rPr>
                <w:spacing w:val="9"/>
              </w:rPr>
              <w:t>源效率标准的用能</w:t>
            </w:r>
            <w:r>
              <w:rPr/>
              <w:t xml:space="preserve">   </w:t>
            </w:r>
            <w:r>
              <w:rPr>
                <w:spacing w:val="4"/>
              </w:rPr>
              <w:t>产品</w:t>
            </w:r>
            <w:r>
              <w:rPr>
                <w:spacing w:val="-30"/>
              </w:rPr>
              <w:t xml:space="preserve"> </w:t>
            </w:r>
            <w:r>
              <w:rPr>
                <w:spacing w:val="4"/>
              </w:rPr>
              <w:t>、设备的。</w:t>
            </w:r>
          </w:p>
        </w:tc>
        <w:tc>
          <w:tcPr>
            <w:tcW w:w="5218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0"/>
              <w:spacing w:before="81" w:line="230" w:lineRule="auto"/>
              <w:jc w:val="both"/>
              <w:rPr/>
            </w:pPr>
            <w:r>
              <w:rPr>
                <w:b/>
                <w:bCs/>
                <w:spacing w:val="5"/>
              </w:rPr>
              <w:t>第七十条     </w:t>
            </w:r>
            <w:r>
              <w:rPr>
                <w:spacing w:val="5"/>
              </w:rPr>
              <w:t>生产、进口、销售不符合强制性能源效率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标准的用能产品、设备的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由市场监督管理部门责令停止</w:t>
            </w:r>
            <w:r>
              <w:rPr/>
              <w:t xml:space="preserve"> </w:t>
            </w:r>
            <w:r>
              <w:rPr>
                <w:spacing w:val="6"/>
              </w:rPr>
              <w:t>生产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、进口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、销售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，没收违法生产、进口、销售的用能产</w:t>
            </w:r>
            <w:r>
              <w:rPr/>
              <w:t xml:space="preserve"> </w:t>
            </w:r>
            <w:r>
              <w:rPr>
                <w:spacing w:val="8"/>
              </w:rPr>
              <w:t>品、设备和违法所得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，并处违法所得一倍以上五倍以下罚</w:t>
            </w:r>
            <w:r>
              <w:rPr/>
              <w:t xml:space="preserve"> </w:t>
            </w:r>
            <w:r>
              <w:rPr>
                <w:spacing w:val="2"/>
              </w:rPr>
              <w:t>款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2"/>
              </w:rPr>
              <w:t>吊销营业执照。</w:t>
            </w:r>
          </w:p>
        </w:tc>
        <w:tc>
          <w:tcPr>
            <w:tcW w:w="795" w:type="dxa"/>
            <w:vAlign w:val="top"/>
          </w:tcPr>
          <w:p>
            <w:pPr>
              <w:spacing w:line="4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49" w:type="dxa"/>
            <w:vAlign w:val="top"/>
          </w:tcPr>
          <w:p>
            <w:pPr>
              <w:pStyle w:val="TableText"/>
              <w:ind w:left="110" w:right="103" w:firstLine="1"/>
              <w:spacing w:before="230" w:line="228" w:lineRule="auto"/>
              <w:jc w:val="both"/>
              <w:rPr/>
            </w:pPr>
            <w:r>
              <w:rPr>
                <w:spacing w:val="1"/>
              </w:rPr>
              <w:t>违法产品、设备已销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售，尚未造成不良后</w:t>
            </w:r>
            <w:r>
              <w:rPr/>
              <w:t xml:space="preserve"> </w:t>
            </w:r>
            <w:r>
              <w:rPr>
                <w:spacing w:val="7"/>
              </w:rPr>
              <w:t>果或影响的。</w:t>
            </w:r>
          </w:p>
        </w:tc>
        <w:tc>
          <w:tcPr>
            <w:tcW w:w="3664" w:type="dxa"/>
            <w:vAlign w:val="top"/>
          </w:tcPr>
          <w:p>
            <w:pPr>
              <w:pStyle w:val="TableText"/>
              <w:ind w:left="108" w:right="107" w:firstLine="6"/>
              <w:spacing w:before="70" w:line="227" w:lineRule="auto"/>
              <w:jc w:val="both"/>
              <w:rPr/>
            </w:pPr>
            <w:r>
              <w:rPr>
                <w:spacing w:val="6"/>
              </w:rPr>
              <w:t>责令停止生产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、进口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，没收违法</w:t>
            </w:r>
            <w:r>
              <w:rPr/>
              <w:t xml:space="preserve"> </w:t>
            </w:r>
            <w:r>
              <w:rPr>
                <w:spacing w:val="8"/>
              </w:rPr>
              <w:t>生产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、进口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、销售的用能产品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、设备和</w:t>
            </w:r>
            <w:r>
              <w:rPr/>
              <w:t xml:space="preserve"> </w:t>
            </w:r>
            <w:r>
              <w:rPr>
                <w:spacing w:val="8"/>
              </w:rPr>
              <w:t>违法所得</w:t>
            </w:r>
            <w:r>
              <w:rPr>
                <w:spacing w:val="-3"/>
              </w:rPr>
              <w:t xml:space="preserve"> </w:t>
            </w:r>
            <w:r>
              <w:rPr>
                <w:spacing w:val="8"/>
              </w:rPr>
              <w:t>，并处违法所得</w:t>
            </w:r>
            <w:r>
              <w:rPr>
                <w:spacing w:val="19"/>
              </w:rPr>
              <w:t xml:space="preserve"> </w:t>
            </w:r>
            <w:r>
              <w:rPr>
                <w:spacing w:val="8"/>
              </w:rPr>
              <w:t>1 倍以上 2.2</w:t>
            </w:r>
            <w:r>
              <w:rPr/>
              <w:t xml:space="preserve"> </w:t>
            </w:r>
            <w:r>
              <w:rPr>
                <w:spacing w:val="7"/>
              </w:rPr>
              <w:t>倍以下罚款。</w:t>
            </w:r>
          </w:p>
        </w:tc>
      </w:tr>
      <w:tr>
        <w:trPr>
          <w:trHeight w:val="1329" w:hRule="atLeast"/>
        </w:trPr>
        <w:tc>
          <w:tcPr>
            <w:tcW w:w="7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4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1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5" w:type="dxa"/>
            <w:vAlign w:val="top"/>
          </w:tcPr>
          <w:p>
            <w:pPr>
              <w:spacing w:line="4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49" w:type="dxa"/>
            <w:vAlign w:val="top"/>
          </w:tcPr>
          <w:p>
            <w:pPr>
              <w:pStyle w:val="TableText"/>
              <w:ind w:left="110" w:right="103" w:firstLine="1"/>
              <w:spacing w:before="235" w:line="230" w:lineRule="auto"/>
              <w:jc w:val="both"/>
              <w:rPr/>
            </w:pPr>
            <w:r>
              <w:rPr>
                <w:spacing w:val="1"/>
              </w:rPr>
              <w:t>违法产品、设备已销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售，造成一定不良后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3664" w:type="dxa"/>
            <w:vAlign w:val="top"/>
          </w:tcPr>
          <w:p>
            <w:pPr>
              <w:pStyle w:val="TableText"/>
              <w:ind w:left="108" w:right="107" w:firstLine="6"/>
              <w:spacing w:before="80" w:line="228" w:lineRule="auto"/>
              <w:jc w:val="both"/>
              <w:rPr/>
            </w:pPr>
            <w:r>
              <w:rPr>
                <w:spacing w:val="6"/>
              </w:rPr>
              <w:t>责令停止生产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、进口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，没收违法</w:t>
            </w:r>
            <w:r>
              <w:rPr/>
              <w:t xml:space="preserve"> </w:t>
            </w:r>
            <w:r>
              <w:rPr>
                <w:spacing w:val="8"/>
              </w:rPr>
              <w:t>生产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、进口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、销售的用能产品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、设备和</w:t>
            </w:r>
            <w:r>
              <w:rPr/>
              <w:t xml:space="preserve"> </w:t>
            </w:r>
            <w:r>
              <w:rPr>
                <w:spacing w:val="1"/>
              </w:rPr>
              <w:t>违法所得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，并处违法所得 2.2 倍以上 3.8</w:t>
            </w:r>
            <w:r>
              <w:rPr/>
              <w:t xml:space="preserve"> </w:t>
            </w:r>
            <w:r>
              <w:rPr>
                <w:spacing w:val="7"/>
              </w:rPr>
              <w:t>倍以下罚款。</w:t>
            </w:r>
          </w:p>
        </w:tc>
      </w:tr>
      <w:tr>
        <w:trPr>
          <w:trHeight w:val="1579" w:hRule="atLeast"/>
        </w:trPr>
        <w:tc>
          <w:tcPr>
            <w:tcW w:w="7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1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5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49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3"/>
              <w:spacing w:before="81" w:line="229" w:lineRule="auto"/>
              <w:jc w:val="both"/>
              <w:rPr/>
            </w:pPr>
            <w:r>
              <w:rPr>
                <w:spacing w:val="1"/>
              </w:rPr>
              <w:t>违法产品、设备已销</w:t>
            </w:r>
            <w:r>
              <w:rPr>
                <w:spacing w:val="7"/>
              </w:rPr>
              <w:t xml:space="preserve"> </w:t>
            </w:r>
            <w:r>
              <w:rPr>
                <w:spacing w:val="13"/>
              </w:rPr>
              <w:t>售 ，</w:t>
            </w:r>
            <w:r>
              <w:rPr>
                <w:spacing w:val="-22"/>
              </w:rPr>
              <w:t xml:space="preserve"> </w:t>
            </w:r>
            <w:r>
              <w:rPr>
                <w:spacing w:val="13"/>
              </w:rPr>
              <w:t>造成严重后果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64" w:type="dxa"/>
            <w:vAlign w:val="top"/>
          </w:tcPr>
          <w:p>
            <w:pPr>
              <w:pStyle w:val="TableText"/>
              <w:ind w:left="108" w:right="107" w:firstLine="6"/>
              <w:spacing w:before="47" w:line="224" w:lineRule="auto"/>
              <w:jc w:val="both"/>
              <w:rPr/>
            </w:pPr>
            <w:r>
              <w:rPr>
                <w:spacing w:val="6"/>
              </w:rPr>
              <w:t>责令停止生产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、进口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、销售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，没收违法</w:t>
            </w:r>
            <w:r>
              <w:rPr/>
              <w:t xml:space="preserve"> </w:t>
            </w:r>
            <w:r>
              <w:rPr>
                <w:spacing w:val="8"/>
              </w:rPr>
              <w:t>生产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、进口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、销售的用能产品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、设备和</w:t>
            </w:r>
            <w:r>
              <w:rPr/>
              <w:t xml:space="preserve"> </w:t>
            </w:r>
            <w:r>
              <w:rPr>
                <w:spacing w:val="9"/>
              </w:rPr>
              <w:t>违法所得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，并处违法所得 3.8 倍以上</w:t>
            </w:r>
            <w:r>
              <w:rPr>
                <w:spacing w:val="8"/>
              </w:rPr>
              <w:t xml:space="preserve"> 5</w:t>
            </w:r>
            <w:r>
              <w:rPr/>
              <w:t xml:space="preserve"> </w:t>
            </w:r>
            <w:r>
              <w:rPr>
                <w:spacing w:val="6"/>
              </w:rPr>
              <w:t>倍以下罚款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；情节严重的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3"/>
              </w:rPr>
              <w:t xml:space="preserve"> </w:t>
            </w:r>
            <w:r>
              <w:rPr>
                <w:spacing w:val="6"/>
              </w:rPr>
              <w:t>吊销营业执</w:t>
            </w:r>
            <w:r>
              <w:rPr/>
              <w:t xml:space="preserve"> </w:t>
            </w:r>
            <w:r>
              <w:rPr>
                <w:spacing w:val="4"/>
              </w:rPr>
              <w:t>照。</w:t>
            </w:r>
          </w:p>
        </w:tc>
      </w:tr>
      <w:tr>
        <w:trPr>
          <w:trHeight w:val="1264" w:hRule="atLeast"/>
        </w:trPr>
        <w:tc>
          <w:tcPr>
            <w:tcW w:w="799" w:type="dxa"/>
            <w:vAlign w:val="top"/>
            <w:vMerge w:val="restart"/>
            <w:tcBorders>
              <w:bottom w:val="nil"/>
            </w:tcBorders>
          </w:tcPr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3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1949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39" w:firstLine="400"/>
              <w:spacing w:before="82" w:line="229" w:lineRule="auto"/>
              <w:jc w:val="both"/>
              <w:rPr/>
            </w:pPr>
            <w:r>
              <w:rPr>
                <w:spacing w:val="9"/>
              </w:rPr>
              <w:t>应当标注能源</w:t>
            </w:r>
            <w:r>
              <w:rPr>
                <w:spacing w:val="1"/>
              </w:rPr>
              <w:t xml:space="preserve"> </w:t>
            </w:r>
            <w:r>
              <w:rPr>
                <w:spacing w:val="9"/>
              </w:rPr>
              <w:t>效率标识而未标注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5218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10" w:firstLine="399"/>
              <w:spacing w:before="82" w:line="228" w:lineRule="auto"/>
              <w:jc w:val="both"/>
              <w:rPr/>
            </w:pPr>
            <w:r>
              <w:rPr>
                <w:b/>
                <w:bCs/>
                <w:spacing w:val="7"/>
              </w:rPr>
              <w:t>第七十三条第一款     </w:t>
            </w:r>
            <w:r>
              <w:rPr>
                <w:spacing w:val="7"/>
              </w:rPr>
              <w:t>违反本法规定</w:t>
            </w:r>
            <w:r>
              <w:rPr>
                <w:spacing w:val="-11"/>
              </w:rPr>
              <w:t xml:space="preserve"> </w:t>
            </w:r>
            <w:r>
              <w:rPr>
                <w:spacing w:val="7"/>
              </w:rPr>
              <w:t>，应当标注能源</w:t>
            </w:r>
            <w:r>
              <w:rPr/>
              <w:t xml:space="preserve">   </w:t>
            </w:r>
            <w:r>
              <w:rPr>
                <w:spacing w:val="5"/>
              </w:rPr>
              <w:t>效率标识而未标注的</w:t>
            </w:r>
            <w:r>
              <w:rPr>
                <w:spacing w:val="-5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由市场监督管理部门责令改正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，处</w:t>
            </w:r>
            <w:r>
              <w:rPr/>
              <w:t xml:space="preserve"> </w:t>
            </w:r>
            <w:r>
              <w:rPr>
                <w:spacing w:val="8"/>
              </w:rPr>
              <w:t>三万元以上五万元以下罚款。</w:t>
            </w:r>
          </w:p>
        </w:tc>
        <w:tc>
          <w:tcPr>
            <w:tcW w:w="795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49" w:type="dxa"/>
            <w:vAlign w:val="top"/>
          </w:tcPr>
          <w:p>
            <w:pPr>
              <w:pStyle w:val="TableText"/>
              <w:ind w:left="111" w:right="103"/>
              <w:spacing w:before="47" w:line="222" w:lineRule="auto"/>
              <w:jc w:val="both"/>
              <w:rPr/>
            </w:pPr>
            <w:r>
              <w:rPr>
                <w:spacing w:val="3"/>
              </w:rPr>
              <w:t>违 法 产</w:t>
            </w:r>
            <w:r>
              <w:rPr>
                <w:spacing w:val="22"/>
              </w:rPr>
              <w:t xml:space="preserve"> </w:t>
            </w:r>
            <w:r>
              <w:rPr>
                <w:spacing w:val="3"/>
              </w:rPr>
              <w:t>品 货 值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在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1"/>
              </w:rPr>
              <w:t>5000</w:t>
            </w:r>
            <w:r>
              <w:rPr>
                <w:spacing w:val="1"/>
              </w:rPr>
              <w:t>元以下，尚未造</w:t>
            </w:r>
            <w:r>
              <w:rPr>
                <w:spacing w:val="6"/>
              </w:rPr>
              <w:t xml:space="preserve"> </w:t>
            </w:r>
            <w:r>
              <w:rPr>
                <w:spacing w:val="26"/>
              </w:rPr>
              <w:t>成不良后果和影响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64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7" w:firstLine="2"/>
              <w:spacing w:before="82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，处 3 万元以上 3.6 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1267" w:hRule="atLeast"/>
        </w:trPr>
        <w:tc>
          <w:tcPr>
            <w:tcW w:w="7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1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5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49" w:type="dxa"/>
            <w:vAlign w:val="top"/>
          </w:tcPr>
          <w:p>
            <w:pPr>
              <w:pStyle w:val="TableText"/>
              <w:ind w:left="112" w:right="103"/>
              <w:spacing w:before="50" w:line="222" w:lineRule="auto"/>
              <w:jc w:val="both"/>
              <w:rPr/>
            </w:pPr>
            <w:r>
              <w:rPr>
                <w:spacing w:val="18"/>
              </w:rPr>
              <w:t>违法产品货值在</w:t>
            </w:r>
            <w:r>
              <w:rPr>
                <w:spacing w:val="22"/>
              </w:rPr>
              <w:t xml:space="preserve">  </w:t>
            </w:r>
            <w:r>
              <w:rPr>
                <w:rFonts w:ascii="Times New Roman" w:hAnsi="Times New Roman" w:eastAsia="Times New Roman" w:cs="Times New Roman"/>
                <w:spacing w:val="18"/>
              </w:rPr>
              <w:t>1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1"/>
              </w:rPr>
              <w:t>万元以下，尚未造成</w:t>
            </w:r>
            <w:r>
              <w:rPr>
                <w:spacing w:val="7"/>
              </w:rPr>
              <w:t xml:space="preserve"> </w:t>
            </w:r>
            <w:r>
              <w:rPr>
                <w:spacing w:val="-1"/>
              </w:rPr>
              <w:t>不</w:t>
            </w:r>
            <w:r>
              <w:rPr>
                <w:spacing w:val="38"/>
              </w:rPr>
              <w:t xml:space="preserve"> </w:t>
            </w:r>
            <w:r>
              <w:rPr>
                <w:spacing w:val="-1"/>
              </w:rPr>
              <w:t>良 后 果</w:t>
            </w:r>
            <w:r>
              <w:rPr>
                <w:spacing w:val="10"/>
              </w:rPr>
              <w:t xml:space="preserve"> </w:t>
            </w:r>
            <w:r>
              <w:rPr>
                <w:spacing w:val="-1"/>
              </w:rPr>
              <w:t>和</w:t>
            </w:r>
            <w:r>
              <w:rPr>
                <w:spacing w:val="5"/>
              </w:rPr>
              <w:t xml:space="preserve"> </w:t>
            </w:r>
            <w:r>
              <w:rPr>
                <w:spacing w:val="-1"/>
              </w:rPr>
              <w:t>影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-1"/>
              </w:rPr>
              <w:t>响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664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7" w:firstLine="2"/>
              <w:spacing w:before="81" w:line="227" w:lineRule="auto"/>
              <w:rPr/>
            </w:pPr>
            <w:r>
              <w:rPr/>
              <w:t>责令改正，处 3.6 万元以上 4.4 万元以下</w:t>
            </w:r>
            <w:r>
              <w:rPr>
                <w:spacing w:val="13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55"/>
          <w:pgSz w:w="16839" w:h="11905"/>
          <w:pgMar w:top="1011" w:right="58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9"/>
        <w:gridCol w:w="1949"/>
        <w:gridCol w:w="5218"/>
        <w:gridCol w:w="795"/>
        <w:gridCol w:w="1949"/>
        <w:gridCol w:w="3664"/>
      </w:tblGrid>
      <w:tr>
        <w:trPr>
          <w:trHeight w:val="1269" w:hRule="atLeast"/>
        </w:trPr>
        <w:tc>
          <w:tcPr>
            <w:tcW w:w="7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1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5" w:type="dxa"/>
            <w:vAlign w:val="top"/>
          </w:tcPr>
          <w:p>
            <w:pPr>
              <w:spacing w:line="4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49" w:type="dxa"/>
            <w:vAlign w:val="top"/>
          </w:tcPr>
          <w:p>
            <w:pPr>
              <w:pStyle w:val="TableText"/>
              <w:ind w:left="111" w:right="103"/>
              <w:spacing w:before="52" w:line="222" w:lineRule="auto"/>
              <w:jc w:val="both"/>
              <w:rPr/>
            </w:pPr>
            <w:r>
              <w:rPr>
                <w:spacing w:val="3"/>
              </w:rPr>
              <w:t>违 法 产</w:t>
            </w:r>
            <w:r>
              <w:rPr>
                <w:spacing w:val="22"/>
              </w:rPr>
              <w:t xml:space="preserve"> </w:t>
            </w:r>
            <w:r>
              <w:rPr>
                <w:spacing w:val="3"/>
              </w:rPr>
              <w:t>品 货 值</w:t>
            </w:r>
            <w:r>
              <w:rPr>
                <w:spacing w:val="4"/>
              </w:rPr>
              <w:t xml:space="preserve"> </w:t>
            </w:r>
            <w:r>
              <w:rPr>
                <w:spacing w:val="3"/>
              </w:rPr>
              <w:t>在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1.5 </w:t>
            </w:r>
            <w:r>
              <w:rPr>
                <w:spacing w:val="3"/>
              </w:rPr>
              <w:t>万元以下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尚未</w:t>
            </w:r>
            <w:r>
              <w:rPr/>
              <w:t xml:space="preserve"> </w:t>
            </w:r>
            <w:r>
              <w:rPr>
                <w:spacing w:val="26"/>
              </w:rPr>
              <w:t>造成不良后果和影</w:t>
            </w:r>
            <w:r>
              <w:rPr/>
              <w:t xml:space="preserve"> </w:t>
            </w:r>
            <w:r>
              <w:rPr>
                <w:spacing w:val="-3"/>
              </w:rPr>
              <w:t>响</w:t>
            </w:r>
            <w:r>
              <w:rPr>
                <w:spacing w:val="5"/>
              </w:rPr>
              <w:t xml:space="preserve">  </w:t>
            </w:r>
            <w:r>
              <w:rPr>
                <w:spacing w:val="-3"/>
              </w:rPr>
              <w:t>的。</w:t>
            </w:r>
          </w:p>
        </w:tc>
        <w:tc>
          <w:tcPr>
            <w:tcW w:w="3664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7" w:firstLine="2"/>
              <w:spacing w:before="82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，处 4.4 万元以上 5 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954" w:hRule="atLeast"/>
        </w:trPr>
        <w:tc>
          <w:tcPr>
            <w:tcW w:w="799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2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1949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1"/>
              <w:spacing w:before="82" w:line="230" w:lineRule="auto"/>
              <w:rPr/>
            </w:pPr>
            <w:r>
              <w:rPr>
                <w:spacing w:val="9"/>
              </w:rPr>
              <w:t>未办理能源效</w:t>
            </w:r>
            <w:r>
              <w:rPr/>
              <w:t xml:space="preserve">   </w:t>
            </w:r>
            <w:r>
              <w:rPr>
                <w:spacing w:val="2"/>
              </w:rPr>
              <w:t>率标识备案，或者使</w:t>
            </w:r>
            <w:r>
              <w:rPr/>
              <w:t xml:space="preserve"> </w:t>
            </w:r>
            <w:r>
              <w:rPr>
                <w:spacing w:val="9"/>
              </w:rPr>
              <w:t>用的能源效率标识</w:t>
            </w:r>
            <w:r>
              <w:rPr/>
              <w:t xml:space="preserve">   </w:t>
            </w:r>
            <w:r>
              <w:rPr>
                <w:spacing w:val="7"/>
              </w:rPr>
              <w:t>不符合规定的。</w:t>
            </w:r>
          </w:p>
        </w:tc>
        <w:tc>
          <w:tcPr>
            <w:tcW w:w="5218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8"/>
              </w:rPr>
              <w:t>第七十三条第二款   </w:t>
            </w:r>
            <w:r>
              <w:rPr>
                <w:spacing w:val="8"/>
              </w:rPr>
              <w:t>违反本法规定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，未办理能源效率</w:t>
            </w:r>
            <w:r>
              <w:rPr/>
              <w:t xml:space="preserve"> </w:t>
            </w:r>
            <w:r>
              <w:rPr>
                <w:spacing w:val="5"/>
              </w:rPr>
              <w:t>标识备案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，或者使用的能源效率标识不符合规定的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由市</w:t>
            </w:r>
            <w:r>
              <w:rPr/>
              <w:t xml:space="preserve"> </w:t>
            </w:r>
            <w:r>
              <w:rPr>
                <w:spacing w:val="7"/>
              </w:rPr>
              <w:t>场监督管理部门责令限期改正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；逾期不改正的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，处</w:t>
            </w:r>
            <w:r>
              <w:rPr>
                <w:spacing w:val="6"/>
              </w:rPr>
              <w:t>一万元</w:t>
            </w:r>
            <w:r>
              <w:rPr/>
              <w:t xml:space="preserve"> </w:t>
            </w:r>
            <w:r>
              <w:rPr>
                <w:spacing w:val="8"/>
              </w:rPr>
              <w:t>以上三万元以下罚款。</w:t>
            </w:r>
          </w:p>
        </w:tc>
        <w:tc>
          <w:tcPr>
            <w:tcW w:w="795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49" w:type="dxa"/>
            <w:vAlign w:val="top"/>
          </w:tcPr>
          <w:p>
            <w:pPr>
              <w:pStyle w:val="TableText"/>
              <w:ind w:left="112" w:right="103"/>
              <w:spacing w:before="47" w:line="220" w:lineRule="auto"/>
              <w:jc w:val="both"/>
              <w:rPr/>
            </w:pPr>
            <w:r>
              <w:rPr>
                <w:spacing w:val="23"/>
              </w:rPr>
              <w:t>违法行为逾期</w:t>
            </w:r>
            <w:r>
              <w:rPr>
                <w:rFonts w:ascii="Times New Roman" w:hAnsi="Times New Roman" w:eastAsia="Times New Roman" w:cs="Times New Roman"/>
                <w:spacing w:val="23"/>
              </w:rPr>
              <w:t>10</w:t>
            </w:r>
            <w:r>
              <w:rPr>
                <w:spacing w:val="23"/>
              </w:rPr>
              <w:t>天</w:t>
            </w:r>
            <w:r>
              <w:rPr/>
              <w:t xml:space="preserve"> </w:t>
            </w:r>
            <w:r>
              <w:rPr>
                <w:spacing w:val="2"/>
              </w:rPr>
              <w:t>以下未改正，且违法</w:t>
            </w:r>
            <w:r>
              <w:rPr/>
              <w:t xml:space="preserve"> </w:t>
            </w:r>
            <w:r>
              <w:rPr>
                <w:spacing w:val="8"/>
              </w:rPr>
              <w:t>产品数量较少的。</w:t>
            </w:r>
          </w:p>
        </w:tc>
        <w:tc>
          <w:tcPr>
            <w:tcW w:w="3664" w:type="dxa"/>
            <w:vAlign w:val="top"/>
          </w:tcPr>
          <w:p>
            <w:pPr>
              <w:pStyle w:val="TableText"/>
              <w:ind w:left="109" w:right="107" w:firstLine="4"/>
              <w:spacing w:before="207" w:line="227" w:lineRule="auto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，逾期不改正的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，处 1 万</w:t>
            </w:r>
            <w:r>
              <w:rPr/>
              <w:t xml:space="preserve"> </w:t>
            </w:r>
            <w:r>
              <w:rPr>
                <w:spacing w:val="3"/>
              </w:rPr>
              <w:t>元以上 1.6 万元以下罚款。</w:t>
            </w:r>
          </w:p>
        </w:tc>
      </w:tr>
      <w:tr>
        <w:trPr>
          <w:trHeight w:val="949" w:hRule="atLeast"/>
        </w:trPr>
        <w:tc>
          <w:tcPr>
            <w:tcW w:w="7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4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1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5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49" w:type="dxa"/>
            <w:vAlign w:val="top"/>
          </w:tcPr>
          <w:p>
            <w:pPr>
              <w:pStyle w:val="TableText"/>
              <w:ind w:left="112" w:right="103"/>
              <w:spacing w:before="46" w:line="219" w:lineRule="auto"/>
              <w:jc w:val="both"/>
              <w:rPr/>
            </w:pPr>
            <w:r>
              <w:rPr>
                <w:spacing w:val="23"/>
              </w:rPr>
              <w:t>违法行为逾期</w:t>
            </w:r>
            <w:r>
              <w:rPr>
                <w:rFonts w:ascii="Times New Roman" w:hAnsi="Times New Roman" w:eastAsia="Times New Roman" w:cs="Times New Roman"/>
                <w:spacing w:val="23"/>
              </w:rPr>
              <w:t>10</w:t>
            </w:r>
            <w:r>
              <w:rPr>
                <w:spacing w:val="23"/>
              </w:rPr>
              <w:t>天</w:t>
            </w:r>
            <w:r>
              <w:rPr/>
              <w:t xml:space="preserve"> </w:t>
            </w:r>
            <w:r>
              <w:rPr>
                <w:spacing w:val="8"/>
              </w:rPr>
              <w:t>以上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20</w:t>
            </w:r>
            <w:r>
              <w:rPr>
                <w:rFonts w:ascii="Times New Roman" w:hAnsi="Times New Roman" w:eastAsia="Times New Roman" w:cs="Times New Roman"/>
                <w:spacing w:val="20"/>
              </w:rPr>
              <w:t xml:space="preserve"> </w:t>
            </w:r>
            <w:r>
              <w:rPr>
                <w:spacing w:val="8"/>
              </w:rPr>
              <w:t>天以下未改</w:t>
            </w:r>
            <w:r>
              <w:rPr/>
              <w:t xml:space="preserve"> </w:t>
            </w:r>
            <w:r>
              <w:rPr>
                <w:spacing w:val="4"/>
              </w:rPr>
              <w:t>正的。</w:t>
            </w:r>
          </w:p>
        </w:tc>
        <w:tc>
          <w:tcPr>
            <w:tcW w:w="3664" w:type="dxa"/>
            <w:vAlign w:val="top"/>
          </w:tcPr>
          <w:p>
            <w:pPr>
              <w:pStyle w:val="TableText"/>
              <w:ind w:left="111" w:right="108" w:firstLine="2"/>
              <w:spacing w:before="202" w:line="229" w:lineRule="auto"/>
              <w:rPr/>
            </w:pPr>
            <w:r>
              <w:rPr>
                <w:spacing w:val="8"/>
              </w:rPr>
              <w:t>责令限期改正</w:t>
            </w:r>
            <w:r>
              <w:rPr>
                <w:spacing w:val="-4"/>
              </w:rPr>
              <w:t xml:space="preserve"> </w:t>
            </w:r>
            <w:r>
              <w:rPr>
                <w:spacing w:val="8"/>
              </w:rPr>
              <w:t>，逾期不改正的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，处</w:t>
            </w:r>
            <w:r>
              <w:rPr>
                <w:spacing w:val="19"/>
              </w:rPr>
              <w:t xml:space="preserve"> </w:t>
            </w:r>
            <w:r>
              <w:rPr>
                <w:spacing w:val="8"/>
              </w:rPr>
              <w:t>1.6</w:t>
            </w:r>
            <w:r>
              <w:rPr/>
              <w:t xml:space="preserve"> </w:t>
            </w:r>
            <w:r>
              <w:rPr>
                <w:spacing w:val="3"/>
              </w:rPr>
              <w:t>万元以上 2.4 万元以下罚款。</w:t>
            </w:r>
          </w:p>
        </w:tc>
      </w:tr>
      <w:tr>
        <w:trPr>
          <w:trHeight w:val="875" w:hRule="atLeast"/>
        </w:trPr>
        <w:tc>
          <w:tcPr>
            <w:tcW w:w="7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1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5" w:type="dxa"/>
            <w:vAlign w:val="top"/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6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49" w:type="dxa"/>
            <w:vAlign w:val="top"/>
          </w:tcPr>
          <w:p>
            <w:pPr>
              <w:pStyle w:val="TableText"/>
              <w:ind w:left="127" w:right="103" w:hanging="15"/>
              <w:spacing w:before="168" w:line="227" w:lineRule="auto"/>
              <w:rPr/>
            </w:pPr>
            <w:r>
              <w:rPr>
                <w:spacing w:val="23"/>
              </w:rPr>
              <w:t>违法行为逾期</w:t>
            </w:r>
            <w:r>
              <w:rPr>
                <w:rFonts w:ascii="Times New Roman" w:hAnsi="Times New Roman" w:eastAsia="Times New Roman" w:cs="Times New Roman"/>
                <w:spacing w:val="23"/>
              </w:rPr>
              <w:t>20</w:t>
            </w:r>
            <w:r>
              <w:rPr>
                <w:spacing w:val="23"/>
              </w:rPr>
              <w:t>天</w:t>
            </w:r>
            <w:r>
              <w:rPr/>
              <w:t xml:space="preserve"> </w:t>
            </w:r>
            <w:r>
              <w:rPr>
                <w:spacing w:val="5"/>
              </w:rPr>
              <w:t>以上未改正的。</w:t>
            </w:r>
          </w:p>
        </w:tc>
        <w:tc>
          <w:tcPr>
            <w:tcW w:w="3664" w:type="dxa"/>
            <w:vAlign w:val="top"/>
          </w:tcPr>
          <w:p>
            <w:pPr>
              <w:pStyle w:val="TableText"/>
              <w:ind w:left="111" w:right="108" w:firstLine="2"/>
              <w:spacing w:before="168" w:line="227" w:lineRule="auto"/>
              <w:rPr/>
            </w:pPr>
            <w:r>
              <w:rPr>
                <w:spacing w:val="9"/>
              </w:rPr>
              <w:t>责令限期改正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，逾期不改正的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，处 2.4</w:t>
            </w:r>
            <w:r>
              <w:rPr/>
              <w:t xml:space="preserve"> </w:t>
            </w:r>
            <w:r>
              <w:rPr>
                <w:spacing w:val="5"/>
              </w:rPr>
              <w:t>万元以上 3 万元以下罚款。</w:t>
            </w:r>
          </w:p>
        </w:tc>
      </w:tr>
      <w:tr>
        <w:trPr>
          <w:trHeight w:val="864" w:hRule="atLeast"/>
        </w:trPr>
        <w:tc>
          <w:tcPr>
            <w:tcW w:w="799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0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1949" w:type="dxa"/>
            <w:vAlign w:val="top"/>
            <w:vMerge w:val="restart"/>
            <w:tcBorders>
              <w:bottom w:val="nil"/>
            </w:tcBorders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0"/>
              <w:spacing w:before="81" w:line="230" w:lineRule="auto"/>
              <w:rPr/>
            </w:pPr>
            <w:r>
              <w:rPr>
                <w:spacing w:val="-1"/>
              </w:rPr>
              <w:t>伪造、冒用能源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效率标识或者利用</w:t>
            </w:r>
            <w:r>
              <w:rPr/>
              <w:t xml:space="preserve">   </w:t>
            </w:r>
            <w:r>
              <w:rPr>
                <w:spacing w:val="9"/>
              </w:rPr>
              <w:t>能源效率标识进行</w:t>
            </w:r>
            <w:r>
              <w:rPr/>
              <w:t xml:space="preserve">   </w:t>
            </w:r>
            <w:r>
              <w:rPr>
                <w:spacing w:val="7"/>
              </w:rPr>
              <w:t>虚假宣传的。</w:t>
            </w:r>
          </w:p>
        </w:tc>
        <w:tc>
          <w:tcPr>
            <w:tcW w:w="5218" w:type="dxa"/>
            <w:vAlign w:val="top"/>
            <w:vMerge w:val="restart"/>
            <w:tcBorders>
              <w:bottom w:val="nil"/>
            </w:tcBorders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10" w:firstLine="398"/>
              <w:spacing w:before="81" w:line="230" w:lineRule="auto"/>
              <w:rPr/>
            </w:pPr>
            <w:r>
              <w:rPr>
                <w:b/>
                <w:bCs/>
                <w:spacing w:val="8"/>
              </w:rPr>
              <w:t>第七十三条第三款     </w:t>
            </w:r>
            <w:r>
              <w:rPr>
                <w:spacing w:val="8"/>
              </w:rPr>
              <w:t>伪造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、冒用能源效</w:t>
            </w:r>
            <w:r>
              <w:rPr>
                <w:spacing w:val="7"/>
              </w:rPr>
              <w:t>率标识或者</w:t>
            </w:r>
            <w:r>
              <w:rPr/>
              <w:t xml:space="preserve">   </w:t>
            </w:r>
            <w:r>
              <w:rPr>
                <w:spacing w:val="7"/>
              </w:rPr>
              <w:t>利用能源效率标识进行虚假宣传的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由市场监督管理部门</w:t>
            </w:r>
            <w:r>
              <w:rPr/>
              <w:t xml:space="preserve"> </w:t>
            </w:r>
            <w:r>
              <w:rPr>
                <w:spacing w:val="5"/>
              </w:rPr>
              <w:t>责令改正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，处五万元以上十万元以下罚款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/>
              <w:t xml:space="preserve"> </w:t>
            </w:r>
            <w:r>
              <w:rPr>
                <w:spacing w:val="7"/>
              </w:rPr>
              <w:t>吊销营业执照。</w:t>
            </w:r>
          </w:p>
        </w:tc>
        <w:tc>
          <w:tcPr>
            <w:tcW w:w="795" w:type="dxa"/>
            <w:vAlign w:val="top"/>
          </w:tcPr>
          <w:p>
            <w:pPr>
              <w:pStyle w:val="TableText"/>
              <w:ind w:left="196"/>
              <w:spacing w:before="320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49" w:type="dxa"/>
            <w:vAlign w:val="top"/>
          </w:tcPr>
          <w:p>
            <w:pPr>
              <w:pStyle w:val="TableText"/>
              <w:ind w:left="112" w:right="66"/>
              <w:spacing w:before="164" w:line="227" w:lineRule="auto"/>
              <w:rPr/>
            </w:pPr>
            <w:r>
              <w:rPr>
                <w:spacing w:val="17"/>
              </w:rPr>
              <w:t>违法所得 5</w:t>
            </w:r>
            <w:r>
              <w:rPr>
                <w:spacing w:val="20"/>
              </w:rPr>
              <w:t xml:space="preserve"> </w:t>
            </w:r>
            <w:r>
              <w:rPr>
                <w:spacing w:val="17"/>
              </w:rPr>
              <w:t>万元以</w:t>
            </w:r>
            <w:r>
              <w:rPr/>
              <w:t xml:space="preserve">  </w:t>
            </w:r>
            <w:r>
              <w:rPr>
                <w:spacing w:val="6"/>
              </w:rPr>
              <w:t>下或无违法所得的。</w:t>
            </w:r>
          </w:p>
        </w:tc>
        <w:tc>
          <w:tcPr>
            <w:tcW w:w="3664" w:type="dxa"/>
            <w:vAlign w:val="top"/>
          </w:tcPr>
          <w:p>
            <w:pPr>
              <w:pStyle w:val="TableText"/>
              <w:ind w:left="111" w:right="107" w:firstLine="2"/>
              <w:spacing w:before="165" w:line="227" w:lineRule="auto"/>
              <w:rPr/>
            </w:pPr>
            <w:r>
              <w:rPr>
                <w:spacing w:val="5"/>
              </w:rPr>
              <w:t>责令改正</w:t>
            </w:r>
            <w:r>
              <w:rPr>
                <w:spacing w:val="4"/>
              </w:rPr>
              <w:t xml:space="preserve"> </w:t>
            </w:r>
            <w:r>
              <w:rPr>
                <w:spacing w:val="5"/>
              </w:rPr>
              <w:t>，处 5 万元以上 6.5 万元以下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804" w:hRule="atLeast"/>
        </w:trPr>
        <w:tc>
          <w:tcPr>
            <w:tcW w:w="7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4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1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5" w:type="dxa"/>
            <w:vAlign w:val="top"/>
          </w:tcPr>
          <w:p>
            <w:pPr>
              <w:pStyle w:val="TableText"/>
              <w:ind w:left="199"/>
              <w:spacing w:before="29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49" w:type="dxa"/>
            <w:vAlign w:val="top"/>
          </w:tcPr>
          <w:p>
            <w:pPr>
              <w:pStyle w:val="TableText"/>
              <w:ind w:left="112" w:right="103"/>
              <w:spacing w:before="133" w:line="227" w:lineRule="auto"/>
              <w:rPr/>
            </w:pPr>
            <w:r>
              <w:rPr>
                <w:spacing w:val="17"/>
              </w:rPr>
              <w:t>违法所得 5</w:t>
            </w:r>
            <w:r>
              <w:rPr>
                <w:spacing w:val="20"/>
              </w:rPr>
              <w:t xml:space="preserve"> </w:t>
            </w:r>
            <w:r>
              <w:rPr>
                <w:spacing w:val="17"/>
              </w:rPr>
              <w:t>万元以</w:t>
            </w:r>
            <w:r>
              <w:rPr/>
              <w:t xml:space="preserve"> </w:t>
            </w:r>
            <w:r>
              <w:rPr>
                <w:spacing w:val="1"/>
              </w:rPr>
              <w:t>上 10 万元以下的。</w:t>
            </w:r>
          </w:p>
        </w:tc>
        <w:tc>
          <w:tcPr>
            <w:tcW w:w="3664" w:type="dxa"/>
            <w:vAlign w:val="top"/>
          </w:tcPr>
          <w:p>
            <w:pPr>
              <w:pStyle w:val="TableText"/>
              <w:ind w:left="111" w:right="107" w:firstLine="2"/>
              <w:spacing w:before="133" w:line="227" w:lineRule="auto"/>
              <w:rPr/>
            </w:pPr>
            <w:r>
              <w:rPr/>
              <w:t>责令改正，处 6.5 万元以上 8.5 万元以下</w:t>
            </w:r>
            <w:r>
              <w:rPr>
                <w:spacing w:val="13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  <w:tr>
        <w:trPr>
          <w:trHeight w:val="868" w:hRule="atLeast"/>
        </w:trPr>
        <w:tc>
          <w:tcPr>
            <w:tcW w:w="7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1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5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49" w:type="dxa"/>
            <w:vAlign w:val="top"/>
          </w:tcPr>
          <w:p>
            <w:pPr>
              <w:pStyle w:val="TableText"/>
              <w:ind w:left="112" w:right="103"/>
              <w:spacing w:before="168" w:line="228" w:lineRule="auto"/>
              <w:rPr/>
            </w:pPr>
            <w:r>
              <w:rPr>
                <w:spacing w:val="5"/>
              </w:rPr>
              <w:t>违法所得 10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万元以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3664" w:type="dxa"/>
            <w:vAlign w:val="top"/>
          </w:tcPr>
          <w:p>
            <w:pPr>
              <w:pStyle w:val="TableText"/>
              <w:ind w:left="111" w:right="107" w:firstLine="2"/>
              <w:spacing w:before="166" w:line="227" w:lineRule="auto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20"/>
              </w:rPr>
              <w:t xml:space="preserve"> </w:t>
            </w:r>
            <w:r>
              <w:rPr>
                <w:spacing w:val="1"/>
              </w:rPr>
              <w:t>，处 8.5 万元以上 10 万元以下</w:t>
            </w:r>
            <w:r>
              <w:rPr/>
              <w:t xml:space="preserve"> </w:t>
            </w:r>
            <w:r>
              <w:rPr>
                <w:spacing w:val="2"/>
              </w:rPr>
              <w:t>罚款</w:t>
            </w:r>
            <w:r>
              <w:rPr>
                <w:spacing w:val="-8"/>
              </w:rPr>
              <w:t xml:space="preserve"> </w:t>
            </w:r>
            <w:r>
              <w:rPr>
                <w:spacing w:val="2"/>
              </w:rPr>
              <w:t>；情节严重的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2"/>
              </w:rPr>
              <w:t>吊销营业执照。</w:t>
            </w:r>
          </w:p>
        </w:tc>
      </w:tr>
      <w:tr>
        <w:trPr>
          <w:trHeight w:val="707" w:hRule="atLeast"/>
        </w:trPr>
        <w:tc>
          <w:tcPr>
            <w:tcW w:w="799" w:type="dxa"/>
            <w:vAlign w:val="top"/>
            <w:vMerge w:val="restart"/>
            <w:tcBorders>
              <w:bottom w:val="nil"/>
            </w:tcBorders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spacing w:line="3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2"/>
              <w:spacing w:before="81" w:line="168" w:lineRule="auto"/>
              <w:rPr/>
            </w:pPr>
            <w:r>
              <w:rPr/>
              <w:t>5</w:t>
            </w:r>
          </w:p>
        </w:tc>
        <w:tc>
          <w:tcPr>
            <w:tcW w:w="1949" w:type="dxa"/>
            <w:vAlign w:val="top"/>
            <w:vMerge w:val="restart"/>
            <w:tcBorders>
              <w:bottom w:val="nil"/>
            </w:tcBorders>
          </w:tcPr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7" w:firstLine="397"/>
              <w:spacing w:before="82" w:line="228" w:lineRule="auto"/>
              <w:rPr/>
            </w:pPr>
            <w:r>
              <w:rPr>
                <w:spacing w:val="9"/>
              </w:rPr>
              <w:t>用能单位未按</w:t>
            </w:r>
            <w:r>
              <w:rPr/>
              <w:t xml:space="preserve">   </w:t>
            </w:r>
            <w:r>
              <w:rPr>
                <w:spacing w:val="1"/>
              </w:rPr>
              <w:t>照规定配备、使用能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源计量器具的。</w:t>
            </w:r>
          </w:p>
        </w:tc>
        <w:tc>
          <w:tcPr>
            <w:tcW w:w="5218" w:type="dxa"/>
            <w:vAlign w:val="top"/>
            <w:vMerge w:val="restart"/>
            <w:tcBorders>
              <w:bottom w:val="nil"/>
            </w:tcBorders>
          </w:tcPr>
          <w:p>
            <w:pPr>
              <w:spacing w:line="32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10" w:firstLine="400"/>
              <w:spacing w:before="82" w:line="228" w:lineRule="auto"/>
              <w:jc w:val="both"/>
              <w:rPr/>
            </w:pPr>
            <w:r>
              <w:rPr>
                <w:b/>
                <w:bCs/>
                <w:spacing w:val="8"/>
              </w:rPr>
              <w:t>第七十四条     </w:t>
            </w:r>
            <w:r>
              <w:rPr>
                <w:spacing w:val="8"/>
              </w:rPr>
              <w:t>用能单位未按照规定</w:t>
            </w:r>
            <w:r>
              <w:rPr>
                <w:spacing w:val="7"/>
              </w:rPr>
              <w:t>配备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、使用能源</w:t>
            </w:r>
            <w:r>
              <w:rPr/>
              <w:t xml:space="preserve">   </w:t>
            </w:r>
            <w:r>
              <w:rPr>
                <w:spacing w:val="6"/>
              </w:rPr>
              <w:t>计量器具的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由市场监督管理部门责令限期</w:t>
            </w:r>
            <w:r>
              <w:rPr>
                <w:spacing w:val="5"/>
              </w:rPr>
              <w:t>改正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；逾期不</w:t>
            </w:r>
            <w:r>
              <w:rPr/>
              <w:t xml:space="preserve"> </w:t>
            </w:r>
            <w:r>
              <w:rPr>
                <w:spacing w:val="7"/>
              </w:rPr>
              <w:t>改正的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，处一万元以上五万元以下罚款。</w:t>
            </w:r>
          </w:p>
        </w:tc>
        <w:tc>
          <w:tcPr>
            <w:tcW w:w="795" w:type="dxa"/>
            <w:vAlign w:val="top"/>
          </w:tcPr>
          <w:p>
            <w:pPr>
              <w:pStyle w:val="TableText"/>
              <w:ind w:left="196"/>
              <w:spacing w:before="243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49" w:type="dxa"/>
            <w:vAlign w:val="top"/>
          </w:tcPr>
          <w:p>
            <w:pPr>
              <w:pStyle w:val="TableText"/>
              <w:ind w:left="127" w:right="103" w:hanging="15"/>
              <w:spacing w:before="85" w:line="225" w:lineRule="auto"/>
              <w:rPr/>
            </w:pPr>
            <w:r>
              <w:rPr>
                <w:spacing w:val="23"/>
              </w:rPr>
              <w:t>违法行为逾期</w:t>
            </w:r>
            <w:r>
              <w:rPr>
                <w:rFonts w:ascii="Times New Roman" w:hAnsi="Times New Roman" w:eastAsia="Times New Roman" w:cs="Times New Roman"/>
                <w:spacing w:val="23"/>
              </w:rPr>
              <w:t>10</w:t>
            </w:r>
            <w:r>
              <w:rPr>
                <w:spacing w:val="23"/>
              </w:rPr>
              <w:t>天</w:t>
            </w:r>
            <w:r>
              <w:rPr/>
              <w:t xml:space="preserve"> </w:t>
            </w:r>
            <w:r>
              <w:rPr>
                <w:spacing w:val="5"/>
              </w:rPr>
              <w:t>以下未改正的。</w:t>
            </w:r>
          </w:p>
        </w:tc>
        <w:tc>
          <w:tcPr>
            <w:tcW w:w="3664" w:type="dxa"/>
            <w:vAlign w:val="top"/>
          </w:tcPr>
          <w:p>
            <w:pPr>
              <w:pStyle w:val="TableText"/>
              <w:ind w:left="109" w:right="107" w:firstLine="4"/>
              <w:spacing w:before="85" w:line="225" w:lineRule="auto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，逾期不改正的</w:t>
            </w:r>
            <w:r>
              <w:rPr>
                <w:spacing w:val="-19"/>
              </w:rPr>
              <w:t xml:space="preserve"> </w:t>
            </w:r>
            <w:r>
              <w:rPr>
                <w:spacing w:val="5"/>
              </w:rPr>
              <w:t>，处 1 万</w:t>
            </w:r>
            <w:r>
              <w:rPr/>
              <w:t xml:space="preserve"> </w:t>
            </w:r>
            <w:r>
              <w:rPr>
                <w:spacing w:val="3"/>
              </w:rPr>
              <w:t>元以上 2.2 万元以下罚款。</w:t>
            </w:r>
          </w:p>
        </w:tc>
      </w:tr>
      <w:tr>
        <w:trPr>
          <w:trHeight w:val="952" w:hRule="atLeast"/>
        </w:trPr>
        <w:tc>
          <w:tcPr>
            <w:tcW w:w="7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1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5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49" w:type="dxa"/>
            <w:vAlign w:val="top"/>
          </w:tcPr>
          <w:p>
            <w:pPr>
              <w:pStyle w:val="TableText"/>
              <w:ind w:left="112" w:right="103"/>
              <w:spacing w:before="49" w:line="219" w:lineRule="auto"/>
              <w:jc w:val="both"/>
              <w:rPr/>
            </w:pPr>
            <w:r>
              <w:rPr>
                <w:spacing w:val="23"/>
              </w:rPr>
              <w:t>违法行为逾期</w:t>
            </w:r>
            <w:r>
              <w:rPr>
                <w:rFonts w:ascii="Times New Roman" w:hAnsi="Times New Roman" w:eastAsia="Times New Roman" w:cs="Times New Roman"/>
                <w:spacing w:val="23"/>
              </w:rPr>
              <w:t>10</w:t>
            </w:r>
            <w:r>
              <w:rPr>
                <w:spacing w:val="23"/>
              </w:rPr>
              <w:t>天</w:t>
            </w:r>
            <w:r>
              <w:rPr/>
              <w:t xml:space="preserve"> </w:t>
            </w:r>
            <w:r>
              <w:rPr>
                <w:spacing w:val="8"/>
              </w:rPr>
              <w:t>以上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20</w:t>
            </w:r>
            <w:r>
              <w:rPr>
                <w:rFonts w:ascii="Times New Roman" w:hAnsi="Times New Roman" w:eastAsia="Times New Roman" w:cs="Times New Roman"/>
                <w:spacing w:val="20"/>
              </w:rPr>
              <w:t xml:space="preserve"> </w:t>
            </w:r>
            <w:r>
              <w:rPr>
                <w:spacing w:val="8"/>
              </w:rPr>
              <w:t>天以下未改</w:t>
            </w:r>
            <w:r>
              <w:rPr/>
              <w:t xml:space="preserve"> </w:t>
            </w:r>
            <w:r>
              <w:rPr>
                <w:spacing w:val="4"/>
              </w:rPr>
              <w:t>正的。</w:t>
            </w:r>
          </w:p>
        </w:tc>
        <w:tc>
          <w:tcPr>
            <w:tcW w:w="3664" w:type="dxa"/>
            <w:vAlign w:val="top"/>
          </w:tcPr>
          <w:p>
            <w:pPr>
              <w:pStyle w:val="TableText"/>
              <w:ind w:left="111" w:right="108" w:firstLine="2"/>
              <w:spacing w:before="205" w:line="229" w:lineRule="auto"/>
              <w:rPr/>
            </w:pPr>
            <w:r>
              <w:rPr>
                <w:spacing w:val="9"/>
              </w:rPr>
              <w:t>责令限期改正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，逾期不改正的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，处 2.2</w:t>
            </w:r>
            <w:r>
              <w:rPr/>
              <w:t xml:space="preserve"> </w:t>
            </w:r>
            <w:r>
              <w:rPr>
                <w:spacing w:val="3"/>
              </w:rPr>
              <w:t>万元以上 3.8 万元以下罚款。</w:t>
            </w:r>
          </w:p>
        </w:tc>
      </w:tr>
    </w:tbl>
    <w:p>
      <w:pPr>
        <w:ind w:left="120"/>
        <w:spacing w:before="75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2"/>
        </w:rPr>
        <w:t>- 472</w:t>
      </w:r>
      <w:r>
        <w:rPr>
          <w:rFonts w:ascii="Times New Roman" w:hAnsi="Times New Roman" w:eastAsia="Times New Roman" w:cs="Times New Roman"/>
          <w:sz w:val="18"/>
          <w:szCs w:val="18"/>
          <w:spacing w:val="9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2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587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3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9"/>
        <w:gridCol w:w="1949"/>
        <w:gridCol w:w="5218"/>
        <w:gridCol w:w="795"/>
        <w:gridCol w:w="1949"/>
        <w:gridCol w:w="3664"/>
      </w:tblGrid>
      <w:tr>
        <w:trPr>
          <w:trHeight w:val="843" w:hRule="atLeast"/>
        </w:trPr>
        <w:tc>
          <w:tcPr>
            <w:tcW w:w="79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94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18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95" w:type="dxa"/>
            <w:vAlign w:val="top"/>
          </w:tcPr>
          <w:p>
            <w:pPr>
              <w:pStyle w:val="TableText"/>
              <w:ind w:left="196"/>
              <w:spacing w:before="310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49" w:type="dxa"/>
            <w:vAlign w:val="top"/>
          </w:tcPr>
          <w:p>
            <w:pPr>
              <w:pStyle w:val="TableText"/>
              <w:ind w:left="127" w:right="103" w:hanging="15"/>
              <w:spacing w:before="151" w:line="229" w:lineRule="auto"/>
              <w:rPr/>
            </w:pPr>
            <w:r>
              <w:rPr>
                <w:spacing w:val="23"/>
              </w:rPr>
              <w:t>违法行为逾期</w:t>
            </w:r>
            <w:r>
              <w:rPr>
                <w:rFonts w:ascii="Times New Roman" w:hAnsi="Times New Roman" w:eastAsia="Times New Roman" w:cs="Times New Roman"/>
                <w:spacing w:val="23"/>
              </w:rPr>
              <w:t>20</w:t>
            </w:r>
            <w:r>
              <w:rPr>
                <w:spacing w:val="23"/>
              </w:rPr>
              <w:t>天</w:t>
            </w:r>
            <w:r>
              <w:rPr/>
              <w:t xml:space="preserve"> </w:t>
            </w:r>
            <w:r>
              <w:rPr>
                <w:spacing w:val="5"/>
              </w:rPr>
              <w:t>以上未改正的。</w:t>
            </w:r>
          </w:p>
        </w:tc>
        <w:tc>
          <w:tcPr>
            <w:tcW w:w="3664" w:type="dxa"/>
            <w:vAlign w:val="top"/>
          </w:tcPr>
          <w:p>
            <w:pPr>
              <w:pStyle w:val="TableText"/>
              <w:ind w:left="111" w:right="108" w:firstLine="2"/>
              <w:spacing w:before="151" w:line="229" w:lineRule="auto"/>
              <w:rPr/>
            </w:pPr>
            <w:r>
              <w:rPr>
                <w:spacing w:val="9"/>
              </w:rPr>
              <w:t>责令限期改正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，逾期不改正的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，处 3.8</w:t>
            </w:r>
            <w:r>
              <w:rPr/>
              <w:t xml:space="preserve"> </w:t>
            </w:r>
            <w:r>
              <w:rPr>
                <w:spacing w:val="5"/>
              </w:rPr>
              <w:t>万元以上 5 万元以下罚款。</w:t>
            </w:r>
          </w:p>
        </w:tc>
      </w:tr>
    </w:tbl>
    <w:p>
      <w:pPr>
        <w:spacing w:line="300" w:lineRule="auto"/>
        <w:rPr>
          <w:rFonts w:ascii="Arial"/>
          <w:sz w:val="21"/>
        </w:rPr>
      </w:pPr>
      <w:r/>
    </w:p>
    <w:p>
      <w:pPr>
        <w:spacing w:line="300" w:lineRule="auto"/>
        <w:rPr>
          <w:rFonts w:ascii="Arial"/>
          <w:sz w:val="21"/>
        </w:rPr>
      </w:pPr>
      <w:r/>
    </w:p>
    <w:p>
      <w:pPr>
        <w:spacing w:line="301" w:lineRule="auto"/>
        <w:rPr>
          <w:rFonts w:ascii="Arial"/>
          <w:sz w:val="21"/>
        </w:rPr>
      </w:pPr>
      <w:r/>
    </w:p>
    <w:p>
      <w:pPr>
        <w:ind w:left="2505"/>
        <w:spacing w:before="151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一百一十四、《大气污染防治法》行政处罚裁量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基准</w:t>
      </w:r>
    </w:p>
    <w:p>
      <w:pPr>
        <w:spacing w:line="5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99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207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6" w:line="208" w:lineRule="auto"/>
              <w:rPr/>
            </w:pPr>
            <w:r>
              <w:rPr>
                <w:spacing w:val="6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7" w:lineRule="auto"/>
              <w:rPr/>
            </w:pPr>
            <w:r>
              <w:rPr>
                <w:spacing w:val="8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7" w:line="207" w:lineRule="auto"/>
              <w:rPr/>
            </w:pPr>
            <w:r>
              <w:rPr>
                <w:spacing w:val="8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7" w:line="207" w:lineRule="auto"/>
              <w:rPr/>
            </w:pPr>
            <w:r>
              <w:rPr>
                <w:spacing w:val="8"/>
              </w:rPr>
              <w:t>适用情形</w:t>
            </w:r>
          </w:p>
        </w:tc>
        <w:tc>
          <w:tcPr>
            <w:tcW w:w="3207" w:type="dxa"/>
            <w:vAlign w:val="top"/>
          </w:tcPr>
          <w:p>
            <w:pPr>
              <w:pStyle w:val="TableText"/>
              <w:ind w:left="1205"/>
              <w:spacing w:before="156" w:line="209" w:lineRule="auto"/>
              <w:rPr/>
            </w:pPr>
            <w:r>
              <w:rPr>
                <w:spacing w:val="8"/>
              </w:rPr>
              <w:t>裁量标准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26" w:firstLine="418"/>
              <w:spacing w:before="81" w:line="231" w:lineRule="auto"/>
              <w:jc w:val="both"/>
              <w:rPr/>
            </w:pPr>
            <w:r>
              <w:rPr>
                <w:spacing w:val="7"/>
              </w:rPr>
              <w:t>以拒绝进入现场等方式拒</w:t>
            </w:r>
            <w:r>
              <w:rPr>
                <w:spacing w:val="9"/>
              </w:rPr>
              <w:t xml:space="preserve"> </w:t>
            </w:r>
            <w:r>
              <w:rPr>
                <w:spacing w:val="9"/>
              </w:rPr>
              <w:t>不接受生态环境主管部门及其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环境执法机构或者其他负有大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气环境保护监督管理职责的部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门的监督检查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，或者在接受监</w:t>
            </w:r>
            <w:r>
              <w:rPr/>
              <w:t xml:space="preserve"> </w:t>
            </w:r>
            <w:r>
              <w:rPr>
                <w:spacing w:val="8"/>
              </w:rPr>
              <w:t>督检查时弄虚作假的。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01" w:firstLine="400"/>
              <w:spacing w:before="81" w:line="231" w:lineRule="auto"/>
              <w:rPr/>
            </w:pPr>
            <w:r>
              <w:rPr>
                <w:b/>
                <w:bCs/>
                <w:spacing w:val="7"/>
              </w:rPr>
              <w:t>第九十八条   </w:t>
            </w:r>
            <w:r>
              <w:rPr>
                <w:spacing w:val="7"/>
              </w:rPr>
              <w:t>违反本法规定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34"/>
              </w:rPr>
              <w:t xml:space="preserve"> </w:t>
            </w:r>
            <w:r>
              <w:rPr>
                <w:spacing w:val="7"/>
              </w:rPr>
              <w:t>以拒绝进入现</w:t>
            </w:r>
            <w:r>
              <w:rPr/>
              <w:t xml:space="preserve"> </w:t>
            </w:r>
            <w:r>
              <w:rPr>
                <w:spacing w:val="9"/>
              </w:rPr>
              <w:t>场等方式拒不接受生态环境主管部门及其环境执</w:t>
            </w:r>
            <w:r>
              <w:rPr>
                <w:spacing w:val="16"/>
              </w:rPr>
              <w:t xml:space="preserve"> </w:t>
            </w:r>
            <w:r>
              <w:rPr>
                <w:spacing w:val="9"/>
              </w:rPr>
              <w:t>法机构或者其他负有大气环境保护监督管理职责</w:t>
            </w:r>
            <w:r>
              <w:rPr>
                <w:spacing w:val="16"/>
              </w:rPr>
              <w:t xml:space="preserve"> </w:t>
            </w:r>
            <w:r>
              <w:rPr>
                <w:spacing w:val="8"/>
              </w:rPr>
              <w:t>的部门的监督检查</w:t>
            </w:r>
            <w:r>
              <w:rPr>
                <w:spacing w:val="-19"/>
              </w:rPr>
              <w:t xml:space="preserve"> </w:t>
            </w:r>
            <w:r>
              <w:rPr>
                <w:spacing w:val="8"/>
              </w:rPr>
              <w:t>，或者在接受监督检查时弄虚</w:t>
            </w:r>
            <w:r>
              <w:rPr/>
              <w:t xml:space="preserve"> </w:t>
            </w:r>
            <w:r>
              <w:rPr>
                <w:spacing w:val="6"/>
              </w:rPr>
              <w:t>作假的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由县级以上人民政府生态环境主管部门</w:t>
            </w:r>
            <w:r>
              <w:rPr/>
              <w:t xml:space="preserve"> </w:t>
            </w:r>
            <w:r>
              <w:rPr>
                <w:spacing w:val="9"/>
              </w:rPr>
              <w:t>或者其他负有大气环境保护监督管理职责的部门</w:t>
            </w:r>
            <w:r>
              <w:rPr>
                <w:spacing w:val="16"/>
              </w:rPr>
              <w:t xml:space="preserve"> </w:t>
            </w:r>
            <w:r>
              <w:rPr>
                <w:spacing w:val="6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，处二万元以上二十万元以下的罚款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/>
              <w:t xml:space="preserve"> </w:t>
            </w:r>
            <w:r>
              <w:rPr>
                <w:spacing w:val="6"/>
              </w:rPr>
              <w:t>构成违反治安管理行为的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由公安机关依法予以</w:t>
            </w:r>
            <w:r>
              <w:rPr/>
              <w:t xml:space="preserve"> </w:t>
            </w:r>
            <w:r>
              <w:rPr>
                <w:spacing w:val="5"/>
              </w:rPr>
              <w:t>处罚。</w:t>
            </w:r>
          </w:p>
        </w:tc>
        <w:tc>
          <w:tcPr>
            <w:tcW w:w="690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1" w:right="104"/>
              <w:spacing w:before="47" w:line="222" w:lineRule="auto"/>
              <w:jc w:val="both"/>
              <w:rPr/>
            </w:pPr>
            <w:r>
              <w:rPr>
                <w:spacing w:val="24"/>
              </w:rPr>
              <w:t>不配合开展工作或</w:t>
            </w:r>
            <w:r>
              <w:rPr/>
              <w:t xml:space="preserve"> </w:t>
            </w:r>
            <w:r>
              <w:rPr>
                <w:spacing w:val="24"/>
              </w:rPr>
              <w:t>不如实提供有关情</w:t>
            </w:r>
            <w:r>
              <w:rPr/>
              <w:t xml:space="preserve"> </w:t>
            </w:r>
            <w:r>
              <w:rPr/>
              <w:t>况和资料，尚未造成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不良社会影响的。</w:t>
            </w:r>
          </w:p>
        </w:tc>
        <w:tc>
          <w:tcPr>
            <w:tcW w:w="3207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7" w:hanging="13"/>
              <w:spacing w:before="81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2"/>
              </w:rPr>
              <w:t xml:space="preserve"> </w:t>
            </w:r>
            <w:r>
              <w:rPr>
                <w:spacing w:val="2"/>
              </w:rPr>
              <w:t>，处 2 万元以上 7.4 万元</w:t>
            </w:r>
            <w:r>
              <w:rPr/>
              <w:t xml:space="preserve"> </w:t>
            </w:r>
            <w:r>
              <w:rPr>
                <w:spacing w:val="4"/>
              </w:rPr>
              <w:t>以下的罚款。</w:t>
            </w:r>
          </w:p>
        </w:tc>
      </w:tr>
      <w:tr>
        <w:trPr>
          <w:trHeight w:val="1578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/>
              <w:spacing w:before="46" w:line="224" w:lineRule="auto"/>
              <w:jc w:val="both"/>
              <w:rPr/>
            </w:pPr>
            <w:r>
              <w:rPr/>
              <w:t>损坏、毁灭有关证据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, 致使有关公务活动</w:t>
            </w:r>
            <w:r>
              <w:rPr>
                <w:spacing w:val="1"/>
              </w:rPr>
              <w:t xml:space="preserve"> </w:t>
            </w:r>
            <w:r>
              <w:rPr>
                <w:spacing w:val="24"/>
              </w:rPr>
              <w:t>长时间停滞不前造</w:t>
            </w:r>
            <w:r>
              <w:rPr>
                <w:spacing w:val="1"/>
              </w:rPr>
              <w:t xml:space="preserve"> </w:t>
            </w:r>
            <w:r>
              <w:rPr>
                <w:spacing w:val="24"/>
              </w:rPr>
              <w:t>成一定不良社会影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响的。</w:t>
            </w:r>
          </w:p>
        </w:tc>
        <w:tc>
          <w:tcPr>
            <w:tcW w:w="3207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7" w:firstLine="4"/>
              <w:spacing w:before="81" w:line="227" w:lineRule="auto"/>
              <w:rPr/>
            </w:pPr>
            <w:r>
              <w:rPr/>
              <w:t>责令改正，处 7.4 万元以上 14.6 万</w:t>
            </w:r>
            <w:r>
              <w:rPr>
                <w:spacing w:val="16"/>
              </w:rPr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  <w:tr>
        <w:trPr>
          <w:trHeight w:val="189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49"/>
              <w:spacing w:before="52" w:line="225" w:lineRule="auto"/>
              <w:jc w:val="both"/>
              <w:rPr/>
            </w:pPr>
            <w:r>
              <w:rPr>
                <w:spacing w:val="6"/>
              </w:rPr>
              <w:t>采取暴力方式拒绝、</w:t>
            </w:r>
            <w:r>
              <w:rPr>
                <w:spacing w:val="3"/>
              </w:rPr>
              <w:t xml:space="preserve"> </w:t>
            </w:r>
            <w:r>
              <w:rPr/>
              <w:t>阻挠、干涉有关公务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活动的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；</w:t>
            </w:r>
            <w:r>
              <w:rPr>
                <w:spacing w:val="-33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.</w:t>
            </w:r>
            <w:r>
              <w:rPr>
                <w:rFonts w:ascii="Times New Roman" w:hAnsi="Times New Roman" w:eastAsia="Times New Roman" w:cs="Times New Roman"/>
                <w:spacing w:val="-16"/>
              </w:rPr>
              <w:t xml:space="preserve"> </w:t>
            </w:r>
            <w:r>
              <w:rPr>
                <w:spacing w:val="5"/>
              </w:rPr>
              <w:t>围攻公务</w:t>
            </w:r>
            <w:r>
              <w:rPr/>
              <w:t xml:space="preserve">  </w:t>
            </w:r>
            <w:r>
              <w:rPr/>
              <w:t>人员，造成恶性治安</w:t>
            </w:r>
            <w:r>
              <w:rPr>
                <w:spacing w:val="1"/>
              </w:rPr>
              <w:t xml:space="preserve">  </w:t>
            </w:r>
            <w:r>
              <w:rPr/>
              <w:t>事件的；造成其他严</w:t>
            </w:r>
            <w:r>
              <w:rPr>
                <w:spacing w:val="1"/>
              </w:rPr>
              <w:t xml:space="preserve">  </w:t>
            </w:r>
            <w:r>
              <w:rPr>
                <w:spacing w:val="6"/>
              </w:rPr>
              <w:t>重不良社会影响的。</w:t>
            </w:r>
          </w:p>
        </w:tc>
        <w:tc>
          <w:tcPr>
            <w:tcW w:w="3207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9" w:firstLine="4"/>
              <w:spacing w:before="82" w:line="227" w:lineRule="auto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，处 14.6 万元以上 20 万</w:t>
            </w:r>
            <w:r>
              <w:rPr/>
              <w:t xml:space="preserve"> </w:t>
            </w:r>
            <w:r>
              <w:rPr>
                <w:spacing w:val="8"/>
              </w:rPr>
              <w:t>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56"/>
          <w:pgSz w:w="16839" w:h="11905"/>
          <w:pgMar w:top="1011" w:right="58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99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207"/>
      </w:tblGrid>
      <w:tr>
        <w:trPr>
          <w:trHeight w:val="967" w:hRule="atLeast"/>
        </w:trPr>
        <w:tc>
          <w:tcPr>
            <w:tcW w:w="821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8" w:right="126" w:firstLine="400"/>
              <w:spacing w:before="205" w:line="230" w:lineRule="auto"/>
              <w:rPr/>
            </w:pPr>
            <w:r>
              <w:rPr>
                <w:spacing w:val="9"/>
              </w:rPr>
              <w:t>销售不符合质量标准的煤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炭、石油焦的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；生产、销售挥</w:t>
            </w:r>
            <w:r>
              <w:rPr/>
              <w:t xml:space="preserve"> </w:t>
            </w:r>
            <w:r>
              <w:rPr>
                <w:spacing w:val="9"/>
              </w:rPr>
              <w:t>发性有机物含量不符合质量标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准或者要求的原材料和产品</w:t>
            </w:r>
          </w:p>
          <w:p>
            <w:pPr>
              <w:pStyle w:val="TableText"/>
              <w:ind w:left="105" w:right="126" w:firstLine="18"/>
              <w:spacing w:before="7" w:line="231" w:lineRule="auto"/>
              <w:rPr/>
            </w:pPr>
            <w:r>
              <w:rPr>
                <w:spacing w:val="5"/>
              </w:rPr>
              <w:t>的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；生产、销售不符合标准的</w:t>
            </w:r>
            <w:r>
              <w:rPr/>
              <w:t xml:space="preserve"> </w:t>
            </w:r>
            <w:r>
              <w:rPr>
                <w:spacing w:val="9"/>
              </w:rPr>
              <w:t>机动车船和非道路移动机械用 </w:t>
            </w:r>
            <w:r>
              <w:rPr>
                <w:spacing w:val="7"/>
              </w:rPr>
              <w:t>燃料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、发动机油、氮氧化物还</w:t>
            </w:r>
            <w:r>
              <w:rPr/>
              <w:t xml:space="preserve"> </w:t>
            </w:r>
            <w:r>
              <w:rPr>
                <w:spacing w:val="7"/>
              </w:rPr>
              <w:t>原剂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、燃料和润滑油添加剂以</w:t>
            </w:r>
            <w:r>
              <w:rPr/>
              <w:t xml:space="preserve"> </w:t>
            </w:r>
            <w:r>
              <w:rPr>
                <w:spacing w:val="7"/>
              </w:rPr>
              <w:t>及其他添加剂的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；在禁燃区内</w:t>
            </w:r>
            <w:r>
              <w:rPr/>
              <w:t xml:space="preserve"> </w:t>
            </w:r>
            <w:r>
              <w:rPr>
                <w:spacing w:val="8"/>
              </w:rPr>
              <w:t>销售高污染燃料的。</w:t>
            </w:r>
          </w:p>
        </w:tc>
        <w:tc>
          <w:tcPr>
            <w:tcW w:w="4513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08" w:right="29" w:firstLine="398"/>
              <w:spacing w:before="51" w:line="229" w:lineRule="auto"/>
              <w:rPr/>
            </w:pPr>
            <w:r>
              <w:rPr>
                <w:b/>
                <w:bCs/>
                <w:spacing w:val="8"/>
              </w:rPr>
              <w:t>第一百零三条   </w:t>
            </w:r>
            <w:r>
              <w:rPr>
                <w:spacing w:val="8"/>
              </w:rPr>
              <w:t>违反本法规定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，有下列行为</w:t>
            </w:r>
            <w:r>
              <w:rPr/>
              <w:t xml:space="preserve">    </w:t>
            </w:r>
            <w:r>
              <w:rPr>
                <w:spacing w:val="6"/>
              </w:rPr>
              <w:t>之一的</w:t>
            </w:r>
            <w:r>
              <w:rPr>
                <w:spacing w:val="-8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由县级以上地方人民政府质量监督、工</w:t>
            </w:r>
            <w:r>
              <w:rPr/>
              <w:t xml:space="preserve">    </w:t>
            </w:r>
            <w:r>
              <w:rPr>
                <w:spacing w:val="7"/>
              </w:rPr>
              <w:t>商行政管理部门按照职责责令改正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，没收原材料、</w:t>
            </w:r>
            <w:r>
              <w:rPr/>
              <w:t xml:space="preserve"> </w:t>
            </w:r>
            <w:r>
              <w:rPr>
                <w:spacing w:val="8"/>
              </w:rPr>
              <w:t>产品和违法所得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，并处货值金额一倍以上三倍以</w:t>
            </w:r>
            <w:r>
              <w:rPr/>
              <w:t xml:space="preserve">    </w:t>
            </w:r>
            <w:r>
              <w:rPr>
                <w:spacing w:val="11"/>
              </w:rPr>
              <w:t>下的罚款</w:t>
            </w:r>
            <w:r>
              <w:rPr>
                <w:spacing w:val="-9"/>
              </w:rPr>
              <w:t>：（</w:t>
            </w:r>
            <w:r>
              <w:rPr>
                <w:spacing w:val="11"/>
              </w:rPr>
              <w:t>一）销售不符合质量标准的煤炭、</w:t>
            </w:r>
          </w:p>
          <w:p>
            <w:pPr>
              <w:pStyle w:val="TableText"/>
              <w:ind w:left="108" w:right="204"/>
              <w:spacing w:before="17" w:line="227" w:lineRule="auto"/>
              <w:rPr/>
            </w:pPr>
            <w:r>
              <w:rPr>
                <w:spacing w:val="7"/>
              </w:rPr>
              <w:t>石油焦的</w:t>
            </w:r>
            <w:r>
              <w:rPr>
                <w:spacing w:val="-21"/>
              </w:rPr>
              <w:t xml:space="preserve"> </w:t>
            </w:r>
            <w:r>
              <w:rPr>
                <w:spacing w:val="-22"/>
              </w:rPr>
              <w:t>；（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二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）生产、销售挥发性有机物含量</w:t>
            </w:r>
            <w:r>
              <w:rPr/>
              <w:t xml:space="preserve"> </w:t>
            </w:r>
            <w:r>
              <w:rPr>
                <w:spacing w:val="9"/>
              </w:rPr>
              <w:t>不符合质量标准或者要求的原材料和产品的；</w:t>
            </w:r>
          </w:p>
          <w:p>
            <w:pPr>
              <w:pStyle w:val="TableText"/>
              <w:ind w:left="104" w:right="29" w:hanging="5"/>
              <w:spacing w:before="14" w:line="222" w:lineRule="auto"/>
              <w:rPr/>
            </w:pPr>
            <w:r>
              <w:rPr>
                <w:spacing w:val="9"/>
              </w:rPr>
              <w:t>（三）生产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、销售不符合标准的机动车船和非道</w:t>
            </w:r>
            <w:r>
              <w:rPr/>
              <w:t xml:space="preserve">    </w:t>
            </w:r>
            <w:r>
              <w:rPr>
                <w:spacing w:val="7"/>
              </w:rPr>
              <w:t>路移动机械用燃料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、发动机油、氮氧化物还原剂、</w:t>
            </w:r>
            <w:r>
              <w:rPr/>
              <w:t xml:space="preserve"> </w:t>
            </w:r>
            <w:r>
              <w:rPr>
                <w:spacing w:val="7"/>
              </w:rPr>
              <w:t>燃料和润滑油添加剂以及其他添加剂的</w:t>
            </w:r>
            <w:r>
              <w:rPr>
                <w:spacing w:val="-19"/>
              </w:rPr>
              <w:t xml:space="preserve"> </w:t>
            </w:r>
            <w:r>
              <w:rPr>
                <w:spacing w:val="-22"/>
              </w:rPr>
              <w:t>；（</w:t>
            </w:r>
            <w:r>
              <w:rPr>
                <w:spacing w:val="6"/>
              </w:rPr>
              <w:t xml:space="preserve"> </w:t>
            </w:r>
            <w:r>
              <w:rPr>
                <w:spacing w:val="7"/>
              </w:rPr>
              <w:t>四 ）</w:t>
            </w:r>
            <w:r>
              <w:rPr/>
              <w:t xml:space="preserve">   </w:t>
            </w:r>
            <w:r>
              <w:rPr>
                <w:spacing w:val="9"/>
              </w:rPr>
              <w:t>在禁燃区内销售高污染燃料的。</w:t>
            </w:r>
          </w:p>
        </w:tc>
        <w:tc>
          <w:tcPr>
            <w:tcW w:w="690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3" w:right="104" w:hanging="2"/>
              <w:spacing w:before="228" w:line="232" w:lineRule="auto"/>
              <w:rPr/>
            </w:pPr>
            <w:r>
              <w:rPr>
                <w:spacing w:val="17"/>
              </w:rPr>
              <w:t>货值金额</w:t>
            </w:r>
            <w:r>
              <w:rPr>
                <w:spacing w:val="24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7"/>
              </w:rPr>
              <w:t>3</w:t>
            </w:r>
            <w:r>
              <w:rPr>
                <w:rFonts w:ascii="Times New Roman" w:hAnsi="Times New Roman" w:eastAsia="Times New Roman" w:cs="Times New Roman"/>
                <w:spacing w:val="23"/>
                <w:w w:val="101"/>
              </w:rPr>
              <w:t xml:space="preserve"> </w:t>
            </w:r>
            <w:r>
              <w:rPr>
                <w:spacing w:val="17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下的。</w:t>
            </w:r>
          </w:p>
        </w:tc>
        <w:tc>
          <w:tcPr>
            <w:tcW w:w="3207" w:type="dxa"/>
            <w:vAlign w:val="top"/>
          </w:tcPr>
          <w:p>
            <w:pPr>
              <w:pStyle w:val="TableText"/>
              <w:ind w:left="107" w:right="105" w:firstLine="6"/>
              <w:spacing w:before="56" w:line="221" w:lineRule="auto"/>
              <w:jc w:val="both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，没收原材料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、产品和违</w:t>
            </w:r>
            <w:r>
              <w:rPr/>
              <w:t xml:space="preserve"> </w:t>
            </w:r>
            <w:r>
              <w:rPr>
                <w:spacing w:val="-2"/>
              </w:rPr>
              <w:t>法所得，并处货值金额 1</w:t>
            </w:r>
            <w:r>
              <w:rPr>
                <w:spacing w:val="6"/>
              </w:rPr>
              <w:t xml:space="preserve"> </w:t>
            </w:r>
            <w:r>
              <w:rPr>
                <w:spacing w:val="-2"/>
              </w:rPr>
              <w:t>倍以上 1.6</w:t>
            </w:r>
            <w:r>
              <w:rPr/>
              <w:t xml:space="preserve"> </w:t>
            </w:r>
            <w:r>
              <w:rPr>
                <w:spacing w:val="8"/>
              </w:rPr>
              <w:t>倍以下的罚款。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 w:hanging="1"/>
              <w:spacing w:before="204" w:line="227" w:lineRule="auto"/>
              <w:rPr/>
            </w:pPr>
            <w:r>
              <w:rPr>
                <w:spacing w:val="17"/>
              </w:rPr>
              <w:t>货值金额</w:t>
            </w:r>
            <w:r>
              <w:rPr>
                <w:spacing w:val="26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7"/>
              </w:rPr>
              <w:t>3</w:t>
            </w:r>
            <w:r>
              <w:rPr>
                <w:rFonts w:ascii="Times New Roman" w:hAnsi="Times New Roman" w:eastAsia="Times New Roman" w:cs="Times New Roman"/>
                <w:spacing w:val="23"/>
              </w:rPr>
              <w:t xml:space="preserve"> </w:t>
            </w:r>
            <w:r>
              <w:rPr>
                <w:spacing w:val="17"/>
              </w:rPr>
              <w:t>万元以</w:t>
            </w:r>
            <w:r>
              <w:rPr/>
              <w:t xml:space="preserve"> </w:t>
            </w:r>
            <w:r>
              <w:rPr>
                <w:spacing w:val="4"/>
              </w:rPr>
              <w:t>上</w:t>
            </w:r>
            <w:r>
              <w:rPr>
                <w:spacing w:val="1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10 </w:t>
            </w:r>
            <w:r>
              <w:rPr>
                <w:spacing w:val="4"/>
              </w:rPr>
              <w:t>万元以下的。</w:t>
            </w:r>
          </w:p>
        </w:tc>
        <w:tc>
          <w:tcPr>
            <w:tcW w:w="3207" w:type="dxa"/>
            <w:vAlign w:val="top"/>
          </w:tcPr>
          <w:p>
            <w:pPr>
              <w:pStyle w:val="TableText"/>
              <w:ind w:left="111" w:right="107" w:firstLine="2"/>
              <w:spacing w:before="46" w:line="219" w:lineRule="auto"/>
              <w:jc w:val="both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，没收原材料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、产品和违</w:t>
            </w:r>
            <w:r>
              <w:rPr/>
              <w:t xml:space="preserve"> </w:t>
            </w:r>
            <w:r>
              <w:rPr>
                <w:spacing w:val="3"/>
              </w:rPr>
              <w:t>法所得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，并处货值金额 1.6 倍以上</w:t>
            </w:r>
            <w:r>
              <w:rPr/>
              <w:t xml:space="preserve">  </w:t>
            </w:r>
            <w:r>
              <w:rPr>
                <w:spacing w:val="2"/>
              </w:rPr>
              <w:t>2.4 倍以下的罚款。</w:t>
            </w:r>
          </w:p>
        </w:tc>
      </w:tr>
      <w:tr>
        <w:trPr>
          <w:trHeight w:val="154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4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 w:hanging="1"/>
              <w:spacing w:before="82" w:line="228" w:lineRule="auto"/>
              <w:rPr/>
            </w:pPr>
            <w:r>
              <w:rPr>
                <w:spacing w:val="7"/>
              </w:rPr>
              <w:t>货值金额</w:t>
            </w:r>
            <w:r>
              <w:rPr>
                <w:spacing w:val="20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7"/>
              </w:rPr>
              <w:t>10 </w:t>
            </w:r>
            <w:r>
              <w:rPr>
                <w:spacing w:val="7"/>
              </w:rPr>
              <w:t>万元以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3207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7" w:firstLine="2"/>
              <w:spacing w:before="81" w:line="229" w:lineRule="auto"/>
              <w:jc w:val="both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4"/>
              </w:rPr>
              <w:t>，没收原材料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、产品和违</w:t>
            </w:r>
            <w:r>
              <w:rPr/>
              <w:t xml:space="preserve"> </w:t>
            </w:r>
            <w:r>
              <w:rPr>
                <w:spacing w:val="3"/>
              </w:rPr>
              <w:t>法所得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，并处货值金额 2.4 倍以上</w:t>
            </w:r>
            <w:r>
              <w:rPr/>
              <w:t xml:space="preserve">  </w:t>
            </w:r>
            <w:r>
              <w:rPr>
                <w:spacing w:val="4"/>
              </w:rPr>
              <w:t>3 倍以下的罚款。</w:t>
            </w:r>
          </w:p>
        </w:tc>
      </w:tr>
      <w:tr>
        <w:trPr>
          <w:trHeight w:val="126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26" w:firstLine="402"/>
              <w:spacing w:before="81" w:line="229" w:lineRule="auto"/>
              <w:jc w:val="both"/>
              <w:rPr/>
            </w:pPr>
            <w:r>
              <w:rPr>
                <w:spacing w:val="4"/>
              </w:rPr>
              <w:t>生产</w:t>
            </w:r>
            <w:r>
              <w:rPr>
                <w:spacing w:val="-24"/>
              </w:rPr>
              <w:t xml:space="preserve"> </w:t>
            </w:r>
            <w:r>
              <w:rPr>
                <w:spacing w:val="4"/>
              </w:rPr>
              <w:t>、进口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、销售或者使</w:t>
            </w:r>
            <w:r>
              <w:rPr/>
              <w:t xml:space="preserve"> </w:t>
            </w:r>
            <w:r>
              <w:rPr>
                <w:spacing w:val="9"/>
              </w:rPr>
              <w:t>用不符合规定标准或者要求的</w:t>
            </w:r>
            <w:r>
              <w:rPr>
                <w:spacing w:val="6"/>
              </w:rPr>
              <w:t xml:space="preserve"> </w:t>
            </w:r>
            <w:r>
              <w:rPr>
                <w:spacing w:val="6"/>
              </w:rPr>
              <w:t>锅炉的。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9" w:firstLine="399"/>
              <w:spacing w:before="82" w:line="230" w:lineRule="auto"/>
              <w:jc w:val="both"/>
              <w:rPr/>
            </w:pPr>
            <w:r>
              <w:rPr>
                <w:b/>
                <w:bCs/>
                <w:spacing w:val="7"/>
              </w:rPr>
              <w:t>第一百零七条第二款   </w:t>
            </w:r>
            <w:r>
              <w:rPr>
                <w:spacing w:val="7"/>
              </w:rPr>
              <w:t>违反本法规定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，生产、</w:t>
            </w:r>
            <w:r>
              <w:rPr/>
              <w:t xml:space="preserve"> </w:t>
            </w:r>
            <w:r>
              <w:rPr>
                <w:spacing w:val="8"/>
              </w:rPr>
              <w:t>进口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、销售或者使用不符合规定标准或者要求的</w:t>
            </w:r>
            <w:r>
              <w:rPr/>
              <w:t xml:space="preserve">    </w:t>
            </w:r>
            <w:r>
              <w:rPr>
                <w:spacing w:val="6"/>
              </w:rPr>
              <w:t>锅炉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由县级以上人民政府质量监督、生态环境</w:t>
            </w:r>
            <w:r>
              <w:rPr/>
              <w:t xml:space="preserve">    </w:t>
            </w:r>
            <w:r>
              <w:rPr>
                <w:spacing w:val="6"/>
              </w:rPr>
              <w:t>主管部门责令改正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，并处二万元</w:t>
            </w:r>
            <w:r>
              <w:rPr/>
              <w:t xml:space="preserve">    </w:t>
            </w:r>
            <w:r>
              <w:rPr>
                <w:spacing w:val="8"/>
              </w:rPr>
              <w:t>以上二十万元以下的罚款。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9" w:right="104"/>
              <w:spacing w:before="47" w:line="222" w:lineRule="auto"/>
              <w:jc w:val="both"/>
              <w:rPr/>
            </w:pPr>
            <w:r>
              <w:rPr>
                <w:spacing w:val="24"/>
              </w:rPr>
              <w:t>初次违法的且违法</w:t>
            </w:r>
            <w:r>
              <w:rPr>
                <w:spacing w:val="1"/>
              </w:rPr>
              <w:t xml:space="preserve"> </w:t>
            </w:r>
            <w:r>
              <w:rPr>
                <w:spacing w:val="24"/>
              </w:rPr>
              <w:t>行为持续时间较短</w:t>
            </w:r>
            <w:r>
              <w:rPr>
                <w:spacing w:val="1"/>
              </w:rPr>
              <w:t xml:space="preserve"> </w:t>
            </w:r>
            <w:r>
              <w:rPr>
                <w:spacing w:val="24"/>
              </w:rPr>
              <w:t>或所涉锅炉数量较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少的。</w:t>
            </w:r>
          </w:p>
        </w:tc>
        <w:tc>
          <w:tcPr>
            <w:tcW w:w="3207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44" w:firstLine="2"/>
              <w:spacing w:before="81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1"/>
              </w:rPr>
              <w:t xml:space="preserve"> </w:t>
            </w:r>
            <w:r>
              <w:rPr>
                <w:spacing w:val="2"/>
              </w:rPr>
              <w:t>，没收违法所得</w:t>
            </w:r>
            <w:r>
              <w:rPr>
                <w:spacing w:val="-19"/>
              </w:rPr>
              <w:t xml:space="preserve"> </w:t>
            </w:r>
            <w:r>
              <w:rPr>
                <w:spacing w:val="2"/>
              </w:rPr>
              <w:t>，并处 2</w:t>
            </w:r>
            <w:r>
              <w:rPr/>
              <w:t xml:space="preserve"> </w:t>
            </w:r>
            <w:r>
              <w:rPr>
                <w:spacing w:val="4"/>
              </w:rPr>
              <w:t>万元以上 7.4 万元以下的罚款。</w:t>
            </w:r>
          </w:p>
        </w:tc>
      </w:tr>
      <w:tr>
        <w:trPr>
          <w:trHeight w:val="1400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0" w:right="104"/>
              <w:spacing w:before="276" w:line="228" w:lineRule="auto"/>
              <w:jc w:val="both"/>
              <w:rPr/>
            </w:pPr>
            <w:r>
              <w:rPr>
                <w:spacing w:val="24"/>
              </w:rPr>
              <w:t>违法行为持续时间</w:t>
            </w:r>
            <w:r>
              <w:rPr/>
              <w:t xml:space="preserve"> </w:t>
            </w:r>
            <w:r>
              <w:rPr>
                <w:spacing w:val="24"/>
              </w:rPr>
              <w:t>较长和所涉锅炉数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量较多的。</w:t>
            </w:r>
          </w:p>
        </w:tc>
        <w:tc>
          <w:tcPr>
            <w:tcW w:w="3207" w:type="dxa"/>
            <w:vAlign w:val="top"/>
          </w:tcPr>
          <w:p>
            <w:pPr>
              <w:spacing w:line="3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1" w:line="227" w:lineRule="auto"/>
              <w:rPr/>
            </w:pPr>
            <w:r>
              <w:rPr>
                <w:spacing w:val="-1"/>
              </w:rPr>
              <w:t>责令改正，没收违法所得，并处 7.4</w:t>
            </w:r>
            <w:r>
              <w:rPr>
                <w:spacing w:val="11"/>
              </w:rPr>
              <w:t xml:space="preserve"> </w:t>
            </w:r>
            <w:r>
              <w:rPr>
                <w:spacing w:val="3"/>
              </w:rPr>
              <w:t>万元以上 14.6 万元以下的罚款。</w:t>
            </w:r>
          </w:p>
        </w:tc>
      </w:tr>
      <w:tr>
        <w:trPr>
          <w:trHeight w:val="126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2" w:right="104" w:hanging="1"/>
              <w:spacing w:before="50" w:line="222" w:lineRule="auto"/>
              <w:jc w:val="both"/>
              <w:rPr/>
            </w:pPr>
            <w:r>
              <w:rPr>
                <w:spacing w:val="24"/>
              </w:rPr>
              <w:t>违法行为持续时间</w:t>
            </w:r>
            <w:r>
              <w:rPr/>
              <w:t xml:space="preserve"> </w:t>
            </w:r>
            <w:r>
              <w:rPr>
                <w:spacing w:val="24"/>
              </w:rPr>
              <w:t>长且所涉锅炉数量</w:t>
            </w:r>
            <w:r>
              <w:rPr/>
              <w:t xml:space="preserve"> </w:t>
            </w:r>
            <w:r>
              <w:rPr/>
              <w:t>多，已造成不良后果 </w:t>
            </w:r>
            <w:r>
              <w:rPr>
                <w:spacing w:val="1"/>
              </w:rPr>
              <w:t>的。</w:t>
            </w:r>
          </w:p>
        </w:tc>
        <w:tc>
          <w:tcPr>
            <w:tcW w:w="3207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1" w:line="227" w:lineRule="auto"/>
              <w:rPr/>
            </w:pPr>
            <w:r>
              <w:rPr>
                <w:spacing w:val="-7"/>
              </w:rPr>
              <w:t>责令改正，没收违法所得，并处 14.6</w:t>
            </w:r>
            <w:r>
              <w:rPr>
                <w:spacing w:val="15"/>
              </w:rPr>
              <w:t xml:space="preserve"> </w:t>
            </w:r>
            <w:r>
              <w:rPr>
                <w:spacing w:val="4"/>
              </w:rPr>
              <w:t>万元以上 20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57"/>
          <w:pgSz w:w="16839" w:h="11905"/>
          <w:pgMar w:top="1011" w:right="962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399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207"/>
      </w:tblGrid>
      <w:tr>
        <w:trPr>
          <w:trHeight w:val="1421" w:hRule="atLeast"/>
        </w:trPr>
        <w:tc>
          <w:tcPr>
            <w:tcW w:w="821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2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83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3" w:right="33" w:firstLine="385"/>
              <w:spacing w:before="82" w:line="228" w:lineRule="auto"/>
              <w:rPr/>
            </w:pPr>
            <w:r>
              <w:rPr>
                <w:spacing w:val="9"/>
              </w:rPr>
              <w:t>销售超过污染物排放标准</w:t>
            </w:r>
            <w:r>
              <w:rPr/>
              <w:t xml:space="preserve">   </w:t>
            </w:r>
            <w:r>
              <w:rPr/>
              <w:t>的机动车、非道路移动机械的。</w:t>
            </w:r>
          </w:p>
        </w:tc>
        <w:tc>
          <w:tcPr>
            <w:tcW w:w="4513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9" w:firstLine="399"/>
              <w:spacing w:before="82" w:line="231" w:lineRule="auto"/>
              <w:jc w:val="both"/>
              <w:rPr/>
            </w:pPr>
            <w:r>
              <w:rPr>
                <w:b/>
                <w:bCs/>
                <w:spacing w:val="8"/>
              </w:rPr>
              <w:t>第一百一十条第一款   </w:t>
            </w:r>
            <w:r>
              <w:rPr>
                <w:spacing w:val="8"/>
              </w:rPr>
              <w:t>违反本法规定，进口、</w:t>
            </w:r>
            <w:r>
              <w:rPr>
                <w:spacing w:val="15"/>
              </w:rPr>
              <w:t xml:space="preserve"> </w:t>
            </w:r>
            <w:r>
              <w:rPr>
                <w:spacing w:val="9"/>
              </w:rPr>
              <w:t>销售超过污染物排放标准的机动车、非道路移动</w:t>
            </w:r>
            <w:r>
              <w:rPr>
                <w:spacing w:val="3"/>
              </w:rPr>
              <w:t xml:space="preserve">    </w:t>
            </w:r>
            <w:r>
              <w:rPr>
                <w:spacing w:val="5"/>
              </w:rPr>
              <w:t>机械的</w:t>
            </w:r>
            <w:r>
              <w:rPr>
                <w:spacing w:val="-6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5"/>
              </w:rPr>
              <w:t>由县级以上人民政府市场监督管理部门、</w:t>
            </w:r>
            <w:r>
              <w:rPr/>
              <w:t xml:space="preserve"> </w:t>
            </w:r>
            <w:r>
              <w:rPr>
                <w:spacing w:val="8"/>
              </w:rPr>
              <w:t>海关按照职责没收违法所得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，并处货值金额一倍</w:t>
            </w:r>
            <w:r>
              <w:rPr/>
              <w:t xml:space="preserve">    </w:t>
            </w:r>
            <w:r>
              <w:rPr>
                <w:spacing w:val="8"/>
              </w:rPr>
              <w:t>以上三倍以下的罚款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，没收销毁无法达到污染物</w:t>
            </w:r>
            <w:r>
              <w:rPr/>
              <w:t xml:space="preserve">    </w:t>
            </w:r>
            <w:r>
              <w:rPr>
                <w:spacing w:val="7"/>
              </w:rPr>
              <w:t>排放标准的机动车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、非道路移动机械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；进口</w:t>
            </w:r>
            <w:r>
              <w:rPr>
                <w:spacing w:val="6"/>
              </w:rPr>
              <w:t>行为</w:t>
            </w:r>
            <w:r>
              <w:rPr/>
              <w:t xml:space="preserve">    </w:t>
            </w:r>
            <w:r>
              <w:rPr>
                <w:spacing w:val="4"/>
              </w:rPr>
              <w:t>构成走私的</w:t>
            </w:r>
            <w:r>
              <w:rPr>
                <w:spacing w:val="-5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由海关依法予以处罚。</w:t>
            </w:r>
          </w:p>
        </w:tc>
        <w:tc>
          <w:tcPr>
            <w:tcW w:w="690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4" w:firstLine="8"/>
              <w:spacing w:before="82" w:line="230" w:lineRule="auto"/>
              <w:rPr/>
            </w:pPr>
            <w:r>
              <w:rPr>
                <w:rFonts w:ascii="Times New Roman" w:hAnsi="Times New Roman" w:eastAsia="Times New Roman" w:cs="Times New Roman"/>
                <w:spacing w:val="11"/>
              </w:rPr>
              <w:t>.</w:t>
            </w:r>
            <w:r>
              <w:rPr>
                <w:spacing w:val="11"/>
              </w:rPr>
              <w:t>销售货值金额 </w:t>
            </w:r>
            <w:r>
              <w:rPr>
                <w:rFonts w:ascii="Times New Roman" w:hAnsi="Times New Roman" w:eastAsia="Times New Roman" w:cs="Times New Roman"/>
                <w:spacing w:val="11"/>
              </w:rPr>
              <w:t>3</w:t>
            </w:r>
            <w:r>
              <w:rPr>
                <w:rFonts w:ascii="Times New Roman" w:hAnsi="Times New Roman" w:eastAsia="Times New Roman" w:cs="Times New Roman"/>
                <w:spacing w:val="16"/>
                <w:w w:val="101"/>
              </w:rPr>
              <w:t xml:space="preserve"> </w:t>
            </w:r>
            <w:r>
              <w:rPr>
                <w:spacing w:val="11"/>
              </w:rPr>
              <w:t>万</w:t>
            </w:r>
            <w:r>
              <w:rPr/>
              <w:t xml:space="preserve"> </w:t>
            </w:r>
            <w:r>
              <w:rPr>
                <w:spacing w:val="6"/>
              </w:rPr>
              <w:t>元以下的。</w:t>
            </w:r>
          </w:p>
        </w:tc>
        <w:tc>
          <w:tcPr>
            <w:tcW w:w="3207" w:type="dxa"/>
            <w:vAlign w:val="top"/>
          </w:tcPr>
          <w:p>
            <w:pPr>
              <w:pStyle w:val="TableText"/>
              <w:ind w:left="109" w:right="107" w:firstLine="3"/>
              <w:spacing w:before="127" w:line="229" w:lineRule="auto"/>
              <w:jc w:val="both"/>
              <w:rPr/>
            </w:pPr>
            <w:r>
              <w:rPr>
                <w:spacing w:val="5"/>
              </w:rPr>
              <w:t>没收违法所得，并处货值金额 1 倍</w:t>
            </w:r>
            <w:r>
              <w:rPr>
                <w:spacing w:val="11"/>
              </w:rPr>
              <w:t xml:space="preserve"> </w:t>
            </w:r>
            <w:r>
              <w:rPr>
                <w:spacing w:val="5"/>
              </w:rPr>
              <w:t>以上 1.6 倍以下的罚款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，没收销毁</w:t>
            </w:r>
            <w:r>
              <w:rPr/>
              <w:t xml:space="preserve"> </w:t>
            </w:r>
            <w:r>
              <w:rPr>
                <w:spacing w:val="23"/>
              </w:rPr>
              <w:t>无法达到污染物排放标准的机动</w:t>
            </w:r>
            <w:r>
              <w:rPr/>
              <w:t xml:space="preserve"> </w:t>
            </w:r>
            <w:r>
              <w:rPr>
                <w:spacing w:val="8"/>
              </w:rPr>
              <w:t>车、非道路移动机械。</w:t>
            </w:r>
          </w:p>
        </w:tc>
      </w:tr>
      <w:tr>
        <w:trPr>
          <w:trHeight w:val="144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104" w:firstLine="2"/>
              <w:spacing w:before="299" w:line="229" w:lineRule="auto"/>
              <w:jc w:val="both"/>
              <w:rPr/>
            </w:pPr>
            <w:r>
              <w:rPr>
                <w:spacing w:val="17"/>
              </w:rPr>
              <w:t>销售货值金额</w:t>
            </w:r>
            <w:r>
              <w:rPr>
                <w:spacing w:val="2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7"/>
              </w:rPr>
              <w:t>3</w:t>
            </w:r>
            <w:r>
              <w:rPr>
                <w:rFonts w:ascii="Times New Roman" w:hAnsi="Times New Roman" w:eastAsia="Times New Roman" w:cs="Times New Roman"/>
                <w:spacing w:val="26"/>
              </w:rPr>
              <w:t xml:space="preserve"> </w:t>
            </w:r>
            <w:r>
              <w:rPr>
                <w:spacing w:val="17"/>
              </w:rPr>
              <w:t>万</w:t>
            </w:r>
            <w:r>
              <w:rPr/>
              <w:t xml:space="preserve"> </w:t>
            </w:r>
            <w:r>
              <w:rPr>
                <w:spacing w:val="6"/>
              </w:rPr>
              <w:t>元以上</w:t>
            </w:r>
            <w:r>
              <w:rPr>
                <w:spacing w:val="28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10 </w:t>
            </w:r>
            <w:r>
              <w:rPr>
                <w:spacing w:val="6"/>
              </w:rPr>
              <w:t>万元以下</w:t>
            </w:r>
            <w:r>
              <w:rPr/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3207" w:type="dxa"/>
            <w:vAlign w:val="top"/>
          </w:tcPr>
          <w:p>
            <w:pPr>
              <w:pStyle w:val="TableText"/>
              <w:ind w:left="107" w:right="107" w:firstLine="5"/>
              <w:spacing w:before="139" w:line="229" w:lineRule="auto"/>
              <w:jc w:val="both"/>
              <w:rPr/>
            </w:pPr>
            <w:r>
              <w:rPr>
                <w:spacing w:val="7"/>
              </w:rPr>
              <w:t>没收违法所得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，并处货值金额</w:t>
            </w:r>
            <w:r>
              <w:rPr>
                <w:spacing w:val="19"/>
              </w:rPr>
              <w:t xml:space="preserve"> </w:t>
            </w:r>
            <w:r>
              <w:rPr>
                <w:spacing w:val="7"/>
              </w:rPr>
              <w:t>1.6</w:t>
            </w:r>
            <w:r>
              <w:rPr/>
              <w:t xml:space="preserve"> </w:t>
            </w:r>
            <w:r>
              <w:rPr>
                <w:spacing w:val="5"/>
              </w:rPr>
              <w:t>倍以上 2.4 倍以下的罚款</w:t>
            </w:r>
            <w:r>
              <w:rPr>
                <w:spacing w:val="-12"/>
              </w:rPr>
              <w:t xml:space="preserve"> </w:t>
            </w:r>
            <w:r>
              <w:rPr>
                <w:spacing w:val="5"/>
              </w:rPr>
              <w:t>，没收销</w:t>
            </w:r>
            <w:r>
              <w:rPr/>
              <w:t xml:space="preserve"> </w:t>
            </w:r>
            <w:r>
              <w:rPr>
                <w:spacing w:val="23"/>
              </w:rPr>
              <w:t>毁无法达到污染物排放标准的机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动车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、非道路移动机械。</w:t>
            </w:r>
          </w:p>
        </w:tc>
      </w:tr>
      <w:tr>
        <w:trPr>
          <w:trHeight w:val="144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2"/>
              <w:spacing w:before="82" w:line="227" w:lineRule="auto"/>
              <w:rPr/>
            </w:pPr>
            <w:r>
              <w:rPr>
                <w:spacing w:val="6"/>
              </w:rPr>
              <w:t>销售货值金额</w:t>
            </w:r>
            <w:r>
              <w:rPr>
                <w:spacing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10 </w:t>
            </w:r>
            <w:r>
              <w:rPr>
                <w:spacing w:val="6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元以上的。</w:t>
            </w:r>
          </w:p>
        </w:tc>
        <w:tc>
          <w:tcPr>
            <w:tcW w:w="3207" w:type="dxa"/>
            <w:vAlign w:val="top"/>
          </w:tcPr>
          <w:p>
            <w:pPr>
              <w:pStyle w:val="TableText"/>
              <w:ind w:left="107" w:right="107" w:firstLine="5"/>
              <w:spacing w:before="135" w:line="230" w:lineRule="auto"/>
              <w:jc w:val="both"/>
              <w:rPr/>
            </w:pPr>
            <w:r>
              <w:rPr>
                <w:spacing w:val="8"/>
              </w:rPr>
              <w:t>没收违法所得</w:t>
            </w:r>
            <w:r>
              <w:rPr>
                <w:spacing w:val="-8"/>
              </w:rPr>
              <w:t xml:space="preserve"> </w:t>
            </w:r>
            <w:r>
              <w:rPr>
                <w:spacing w:val="8"/>
              </w:rPr>
              <w:t>，并处货值金额 2.4</w:t>
            </w:r>
            <w:r>
              <w:rPr/>
              <w:t xml:space="preserve"> </w:t>
            </w:r>
            <w:r>
              <w:rPr>
                <w:spacing w:val="6"/>
              </w:rPr>
              <w:t>倍以上 3 倍以下的罚款，没收销毁</w:t>
            </w:r>
            <w:r>
              <w:rPr/>
              <w:t xml:space="preserve"> </w:t>
            </w:r>
            <w:r>
              <w:rPr>
                <w:spacing w:val="23"/>
              </w:rPr>
              <w:t>无法达到污染物排放标准的机动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车、非道路移动机械。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58"/>
          <w:pgSz w:w="16839" w:h="11905"/>
          <w:pgMar w:top="1011" w:right="962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593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一百一十五、《野生动物保护法》行政处罚裁量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9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74"/>
        <w:gridCol w:w="2219"/>
        <w:gridCol w:w="5233"/>
        <w:gridCol w:w="690"/>
        <w:gridCol w:w="2144"/>
        <w:gridCol w:w="1837"/>
      </w:tblGrid>
      <w:tr>
        <w:trPr>
          <w:trHeight w:val="536" w:hRule="atLeast"/>
        </w:trPr>
        <w:tc>
          <w:tcPr>
            <w:tcW w:w="874" w:type="dxa"/>
            <w:vAlign w:val="top"/>
          </w:tcPr>
          <w:p>
            <w:pPr>
              <w:pStyle w:val="TableText"/>
              <w:ind w:left="240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219" w:type="dxa"/>
            <w:vAlign w:val="top"/>
          </w:tcPr>
          <w:p>
            <w:pPr>
              <w:pStyle w:val="TableText"/>
              <w:ind w:left="71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5233" w:type="dxa"/>
            <w:vAlign w:val="top"/>
          </w:tcPr>
          <w:p>
            <w:pPr>
              <w:pStyle w:val="TableText"/>
              <w:ind w:left="22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834" w:type="dxa"/>
            <w:vAlign w:val="top"/>
            <w:gridSpan w:val="2"/>
          </w:tcPr>
          <w:p>
            <w:pPr>
              <w:pStyle w:val="TableText"/>
              <w:ind w:left="1018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1837" w:type="dxa"/>
            <w:vAlign w:val="top"/>
          </w:tcPr>
          <w:p>
            <w:pPr>
              <w:pStyle w:val="TableText"/>
              <w:ind w:left="520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208" w:hRule="atLeast"/>
        </w:trPr>
        <w:tc>
          <w:tcPr>
            <w:tcW w:w="874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9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219" w:type="dxa"/>
            <w:vAlign w:val="top"/>
            <w:vMerge w:val="restart"/>
            <w:tcBorders>
              <w:bottom w:val="nil"/>
            </w:tcBorders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11" w:firstLine="400"/>
              <w:spacing w:before="81" w:line="230" w:lineRule="auto"/>
              <w:rPr/>
            </w:pPr>
            <w:r>
              <w:rPr>
                <w:spacing w:val="9"/>
              </w:rPr>
              <w:t>未经批准、未取得</w:t>
            </w:r>
            <w:r>
              <w:rPr/>
              <w:t xml:space="preserve"> </w:t>
            </w:r>
            <w:r>
              <w:rPr>
                <w:spacing w:val="9"/>
              </w:rPr>
              <w:t>或者未按照规定使用专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用标识</w:t>
            </w:r>
            <w:r>
              <w:rPr>
                <w:spacing w:val="-13"/>
              </w:rPr>
              <w:t xml:space="preserve"> </w:t>
            </w:r>
            <w:r>
              <w:rPr>
                <w:spacing w:val="5"/>
              </w:rPr>
              <w:t>，或者未持有、</w:t>
            </w:r>
            <w:r>
              <w:rPr/>
              <w:t xml:space="preserve"> </w:t>
            </w:r>
            <w:r>
              <w:rPr>
                <w:spacing w:val="9"/>
              </w:rPr>
              <w:t>未附有人工繁育许可</w:t>
            </w:r>
          </w:p>
          <w:p>
            <w:pPr>
              <w:pStyle w:val="TableText"/>
              <w:ind w:left="105" w:right="32"/>
              <w:spacing w:before="9" w:line="231" w:lineRule="auto"/>
              <w:rPr/>
            </w:pPr>
            <w:r>
              <w:rPr>
                <w:spacing w:val="9"/>
              </w:rPr>
              <w:t>证、批准文件的副本或</w:t>
            </w:r>
            <w:r>
              <w:rPr>
                <w:spacing w:val="2"/>
              </w:rPr>
              <w:t xml:space="preserve">  </w:t>
            </w:r>
            <w:r>
              <w:rPr>
                <w:spacing w:val="-2"/>
              </w:rPr>
              <w:t>者专用标识出售、购买、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利用</w:t>
            </w:r>
            <w:r>
              <w:rPr>
                <w:spacing w:val="-30"/>
              </w:rPr>
              <w:t xml:space="preserve"> </w:t>
            </w:r>
            <w:r>
              <w:rPr>
                <w:spacing w:val="2"/>
              </w:rPr>
              <w:t>、运输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、携带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、寄</w:t>
            </w:r>
            <w:r>
              <w:rPr/>
              <w:t xml:space="preserve">  </w:t>
            </w:r>
            <w:r>
              <w:rPr>
                <w:spacing w:val="9"/>
              </w:rPr>
              <w:t>递国家重点保护野生动</w:t>
            </w:r>
            <w:r>
              <w:rPr>
                <w:spacing w:val="2"/>
              </w:rPr>
              <w:t xml:space="preserve">  </w:t>
            </w:r>
            <w:r>
              <w:rPr>
                <w:spacing w:val="9"/>
              </w:rPr>
              <w:t>物及其制品或者依照本</w:t>
            </w:r>
            <w:r>
              <w:rPr>
                <w:spacing w:val="2"/>
              </w:rPr>
              <w:t xml:space="preserve">  </w:t>
            </w:r>
            <w:r>
              <w:rPr>
                <w:spacing w:val="9"/>
              </w:rPr>
              <w:t>法第二十九条第二款规</w:t>
            </w:r>
            <w:r>
              <w:rPr>
                <w:spacing w:val="2"/>
              </w:rPr>
              <w:t xml:space="preserve">  </w:t>
            </w:r>
            <w:r>
              <w:rPr>
                <w:spacing w:val="9"/>
              </w:rPr>
              <w:t>定调出国家重点保护野</w:t>
            </w:r>
            <w:r>
              <w:rPr>
                <w:spacing w:val="2"/>
              </w:rPr>
              <w:t xml:space="preserve">  </w:t>
            </w:r>
            <w:r>
              <w:rPr>
                <w:spacing w:val="9"/>
              </w:rPr>
              <w:t>生动物名录的野生动物</w:t>
            </w:r>
            <w:r>
              <w:rPr>
                <w:spacing w:val="2"/>
              </w:rPr>
              <w:t xml:space="preserve">  </w:t>
            </w:r>
            <w:r>
              <w:rPr>
                <w:spacing w:val="7"/>
              </w:rPr>
              <w:t>及其制品的。</w:t>
            </w:r>
          </w:p>
        </w:tc>
        <w:tc>
          <w:tcPr>
            <w:tcW w:w="5233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28" w:firstLine="402"/>
              <w:spacing w:before="82" w:line="231" w:lineRule="auto"/>
              <w:jc w:val="both"/>
              <w:rPr/>
            </w:pPr>
            <w:r>
              <w:rPr>
                <w:b/>
                <w:bCs/>
                <w:spacing w:val="10"/>
              </w:rPr>
              <w:t>第五十二条第一款   </w:t>
            </w:r>
            <w:r>
              <w:rPr>
                <w:spacing w:val="10"/>
              </w:rPr>
              <w:t>违反本法第二十八条第一款和第</w:t>
            </w:r>
            <w:r>
              <w:rPr/>
              <w:t xml:space="preserve">  </w:t>
            </w:r>
            <w:r>
              <w:rPr>
                <w:spacing w:val="6"/>
              </w:rPr>
              <w:t>二款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、第二十九条第一款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、第三十四条第一款规定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，未经</w:t>
            </w:r>
            <w:r>
              <w:rPr/>
              <w:t xml:space="preserve">   </w:t>
            </w:r>
            <w:r>
              <w:rPr>
                <w:spacing w:val="6"/>
              </w:rPr>
              <w:t>批准、未取得或者未按照规定使用专用标识，或者未</w:t>
            </w:r>
            <w:r>
              <w:rPr>
                <w:spacing w:val="5"/>
              </w:rPr>
              <w:t>持有、</w:t>
            </w:r>
            <w:r>
              <w:rPr/>
              <w:t xml:space="preserve"> </w:t>
            </w:r>
            <w:r>
              <w:rPr>
                <w:spacing w:val="10"/>
              </w:rPr>
              <w:t>未附有人工繁育许可证、批准文件的副本或者专</w:t>
            </w:r>
            <w:r>
              <w:rPr>
                <w:spacing w:val="9"/>
              </w:rPr>
              <w:t>用标识出</w:t>
            </w:r>
            <w:r>
              <w:rPr/>
              <w:t xml:space="preserve">   </w:t>
            </w:r>
            <w:r>
              <w:rPr>
                <w:spacing w:val="10"/>
              </w:rPr>
              <w:t>售、购买、利用、运输、携带、寄递国家重点保</w:t>
            </w:r>
            <w:r>
              <w:rPr>
                <w:spacing w:val="9"/>
              </w:rPr>
              <w:t>护野生动</w:t>
            </w:r>
            <w:r>
              <w:rPr/>
              <w:t xml:space="preserve">   </w:t>
            </w:r>
            <w:r>
              <w:rPr>
                <w:spacing w:val="10"/>
              </w:rPr>
              <w:t>物及其制品或者依照本法第二十九条第二款规定调</w:t>
            </w:r>
            <w:r>
              <w:rPr>
                <w:spacing w:val="9"/>
              </w:rPr>
              <w:t>出国家</w:t>
            </w:r>
            <w:r>
              <w:rPr/>
              <w:t xml:space="preserve">   </w:t>
            </w:r>
            <w:r>
              <w:rPr>
                <w:spacing w:val="7"/>
              </w:rPr>
              <w:t>重点保护野生动物名录的野生动物及其制品的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7"/>
              </w:rPr>
              <w:t>由县级以</w:t>
            </w:r>
            <w:r>
              <w:rPr/>
              <w:t xml:space="preserve">   </w:t>
            </w:r>
            <w:r>
              <w:rPr>
                <w:spacing w:val="10"/>
              </w:rPr>
              <w:t>上人民政府野生动物保护主管部门和市场监督管</w:t>
            </w:r>
            <w:r>
              <w:rPr>
                <w:spacing w:val="9"/>
              </w:rPr>
              <w:t>理部门按</w:t>
            </w:r>
            <w:r>
              <w:rPr/>
              <w:t xml:space="preserve">   </w:t>
            </w:r>
            <w:r>
              <w:rPr>
                <w:spacing w:val="8"/>
              </w:rPr>
              <w:t>照职责分工没收野生动物及其制品和违法所得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，责令关闭</w:t>
            </w:r>
            <w:r>
              <w:rPr/>
              <w:t xml:space="preserve">   </w:t>
            </w:r>
            <w:r>
              <w:rPr>
                <w:spacing w:val="8"/>
              </w:rPr>
              <w:t>违法经营场所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，并处野生动物及其制品价值二倍以上二十</w:t>
            </w:r>
            <w:r>
              <w:rPr/>
              <w:t xml:space="preserve">   </w:t>
            </w:r>
            <w:r>
              <w:rPr>
                <w:spacing w:val="6"/>
              </w:rPr>
              <w:t>倍以下罚款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；情节严重的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吊销人工繁育许</w:t>
            </w:r>
            <w:r>
              <w:rPr>
                <w:spacing w:val="5"/>
              </w:rPr>
              <w:t>可证、撤销批</w:t>
            </w:r>
            <w:r>
              <w:rPr/>
              <w:t xml:space="preserve">   </w:t>
            </w:r>
            <w:r>
              <w:rPr>
                <w:spacing w:val="6"/>
              </w:rPr>
              <w:t>准文件、收回专用标识；构成犯罪的，依法追</w:t>
            </w:r>
            <w:r>
              <w:rPr>
                <w:spacing w:val="5"/>
              </w:rPr>
              <w:t>究刑事责任。</w:t>
            </w:r>
          </w:p>
        </w:tc>
        <w:tc>
          <w:tcPr>
            <w:tcW w:w="690" w:type="dxa"/>
            <w:vAlign w:val="top"/>
          </w:tcPr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1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44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5" w:firstLine="19"/>
              <w:spacing w:before="81" w:line="228" w:lineRule="auto"/>
              <w:jc w:val="both"/>
              <w:rPr/>
            </w:pPr>
            <w:r>
              <w:rPr>
                <w:spacing w:val="21"/>
              </w:rPr>
              <w:t>国家二级重点保护野</w:t>
            </w:r>
            <w:r>
              <w:rPr>
                <w:spacing w:val="2"/>
              </w:rPr>
              <w:t xml:space="preserve"> </w:t>
            </w:r>
            <w:r>
              <w:rPr>
                <w:spacing w:val="23"/>
              </w:rPr>
              <w:t>生动物或者其产品二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种以下的。</w:t>
            </w:r>
          </w:p>
        </w:tc>
        <w:tc>
          <w:tcPr>
            <w:tcW w:w="1837" w:type="dxa"/>
            <w:vAlign w:val="top"/>
          </w:tcPr>
          <w:p>
            <w:pPr>
              <w:pStyle w:val="TableText"/>
              <w:ind w:left="109" w:right="108" w:firstLine="5"/>
              <w:spacing w:before="49" w:line="226" w:lineRule="auto"/>
              <w:rPr/>
            </w:pPr>
            <w:r>
              <w:rPr>
                <w:spacing w:val="11"/>
              </w:rPr>
              <w:t>没收野生动物及其</w:t>
            </w:r>
            <w:r>
              <w:rPr/>
              <w:t xml:space="preserve"> </w:t>
            </w:r>
            <w:r>
              <w:rPr>
                <w:spacing w:val="7"/>
              </w:rPr>
              <w:t>制品和违法所得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11"/>
              </w:rPr>
              <w:t>责令关闭违法经营</w:t>
            </w:r>
            <w:r>
              <w:rPr>
                <w:spacing w:val="5"/>
              </w:rPr>
              <w:t xml:space="preserve"> </w:t>
            </w:r>
            <w:r>
              <w:rPr>
                <w:spacing w:val="6"/>
              </w:rPr>
              <w:t>场所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，并处野生动</w:t>
            </w:r>
            <w:r>
              <w:rPr/>
              <w:t xml:space="preserve"> </w:t>
            </w:r>
            <w:r>
              <w:rPr>
                <w:spacing w:val="12"/>
              </w:rPr>
              <w:t>物及其制品价值 2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倍以上 7.4 倍以下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的罚款。</w:t>
            </w:r>
          </w:p>
        </w:tc>
      </w:tr>
      <w:tr>
        <w:trPr>
          <w:trHeight w:val="1894" w:hRule="atLeast"/>
        </w:trPr>
        <w:tc>
          <w:tcPr>
            <w:tcW w:w="87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1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3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44" w:type="dxa"/>
            <w:vAlign w:val="top"/>
          </w:tcPr>
          <w:p>
            <w:pPr>
              <w:pStyle w:val="TableText"/>
              <w:ind w:left="111" w:right="102" w:firstLine="19"/>
              <w:spacing w:before="50" w:line="225" w:lineRule="auto"/>
              <w:jc w:val="both"/>
              <w:rPr/>
            </w:pPr>
            <w:r>
              <w:rPr>
                <w:spacing w:val="21"/>
              </w:rPr>
              <w:t>国家一级重点保护野</w:t>
            </w:r>
            <w:r>
              <w:rPr>
                <w:spacing w:val="2"/>
              </w:rPr>
              <w:t xml:space="preserve"> </w:t>
            </w:r>
            <w:r>
              <w:rPr>
                <w:spacing w:val="23"/>
              </w:rPr>
              <w:t>生动物或者其产品二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种以下，或者国家二级</w:t>
            </w:r>
            <w:r>
              <w:rPr>
                <w:spacing w:val="3"/>
              </w:rPr>
              <w:t xml:space="preserve"> </w:t>
            </w:r>
            <w:r>
              <w:rPr>
                <w:spacing w:val="23"/>
              </w:rPr>
              <w:t>重点保护野生动物或</w:t>
            </w:r>
            <w:r>
              <w:rPr>
                <w:spacing w:val="4"/>
              </w:rPr>
              <w:t xml:space="preserve"> </w:t>
            </w:r>
            <w:r>
              <w:rPr>
                <w:spacing w:val="23"/>
              </w:rPr>
              <w:t>者其产品二种以上四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种以下的。</w:t>
            </w:r>
          </w:p>
        </w:tc>
        <w:tc>
          <w:tcPr>
            <w:tcW w:w="1837" w:type="dxa"/>
            <w:vAlign w:val="top"/>
          </w:tcPr>
          <w:p>
            <w:pPr>
              <w:pStyle w:val="TableText"/>
              <w:ind w:left="110" w:right="108" w:firstLine="3"/>
              <w:spacing w:before="50" w:line="225" w:lineRule="auto"/>
              <w:rPr/>
            </w:pPr>
            <w:r>
              <w:rPr>
                <w:spacing w:val="11"/>
              </w:rPr>
              <w:t>没收野生动物及其</w:t>
            </w:r>
            <w:r>
              <w:rPr/>
              <w:t xml:space="preserve"> </w:t>
            </w:r>
            <w:r>
              <w:rPr>
                <w:spacing w:val="6"/>
              </w:rPr>
              <w:t>制品和违法所得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1"/>
              </w:rPr>
              <w:t>并处野生动物及其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制品价值 7.4 倍以</w:t>
            </w:r>
            <w:r>
              <w:rPr>
                <w:spacing w:val="2"/>
              </w:rPr>
              <w:t xml:space="preserve"> </w:t>
            </w:r>
            <w:r>
              <w:rPr/>
              <w:t>上 14.6</w:t>
            </w:r>
            <w:r>
              <w:rPr>
                <w:spacing w:val="-21"/>
              </w:rPr>
              <w:t xml:space="preserve"> </w:t>
            </w:r>
            <w:r>
              <w:rPr/>
              <w:t>倍以下的罚 </w:t>
            </w:r>
            <w:r>
              <w:rPr>
                <w:spacing w:val="3"/>
              </w:rPr>
              <w:t>款。</w:t>
            </w:r>
          </w:p>
        </w:tc>
      </w:tr>
      <w:tr>
        <w:trPr>
          <w:trHeight w:val="1894" w:hRule="atLeast"/>
        </w:trPr>
        <w:tc>
          <w:tcPr>
            <w:tcW w:w="8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44" w:type="dxa"/>
            <w:vAlign w:val="top"/>
          </w:tcPr>
          <w:p>
            <w:pPr>
              <w:pStyle w:val="TableText"/>
              <w:ind w:left="111" w:right="60" w:firstLine="19"/>
              <w:spacing w:before="207" w:line="230" w:lineRule="auto"/>
              <w:jc w:val="both"/>
              <w:rPr/>
            </w:pPr>
            <w:r>
              <w:rPr>
                <w:spacing w:val="21"/>
              </w:rPr>
              <w:t>国家一级重点保护野</w:t>
            </w:r>
            <w:r>
              <w:rPr>
                <w:spacing w:val="1"/>
              </w:rPr>
              <w:t xml:space="preserve">  </w:t>
            </w:r>
            <w:r>
              <w:rPr>
                <w:spacing w:val="23"/>
              </w:rPr>
              <w:t>生动物或者其产品二</w:t>
            </w:r>
            <w:r>
              <w:rPr>
                <w:spacing w:val="2"/>
              </w:rPr>
              <w:t xml:space="preserve">  </w:t>
            </w:r>
            <w:r>
              <w:rPr>
                <w:spacing w:val="2"/>
              </w:rPr>
              <w:t>种以上，或者国家二级</w:t>
            </w:r>
            <w:r>
              <w:rPr>
                <w:spacing w:val="1"/>
              </w:rPr>
              <w:t xml:space="preserve">  </w:t>
            </w:r>
            <w:r>
              <w:rPr>
                <w:spacing w:val="23"/>
              </w:rPr>
              <w:t>重点保护野生动物或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者其产品四种以上的。</w:t>
            </w:r>
          </w:p>
        </w:tc>
        <w:tc>
          <w:tcPr>
            <w:tcW w:w="1837" w:type="dxa"/>
            <w:vAlign w:val="top"/>
          </w:tcPr>
          <w:p>
            <w:pPr>
              <w:pStyle w:val="TableText"/>
              <w:ind w:left="110" w:right="108" w:firstLine="3"/>
              <w:spacing w:before="50" w:line="225" w:lineRule="auto"/>
              <w:rPr/>
            </w:pPr>
            <w:r>
              <w:rPr>
                <w:spacing w:val="11"/>
              </w:rPr>
              <w:t>没收野生动物及其</w:t>
            </w:r>
            <w:r>
              <w:rPr/>
              <w:t xml:space="preserve"> </w:t>
            </w:r>
            <w:r>
              <w:rPr>
                <w:spacing w:val="6"/>
              </w:rPr>
              <w:t>制品和违法所得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1"/>
              </w:rPr>
              <w:t>并处野生动物及其</w:t>
            </w:r>
            <w:r>
              <w:rPr>
                <w:spacing w:val="3"/>
              </w:rPr>
              <w:t xml:space="preserve"> </w:t>
            </w:r>
            <w:r>
              <w:rPr/>
              <w:t>制品价值 14.6</w:t>
            </w:r>
            <w:r>
              <w:rPr>
                <w:spacing w:val="-21"/>
              </w:rPr>
              <w:t xml:space="preserve"> </w:t>
            </w:r>
            <w:r>
              <w:rPr/>
              <w:t>倍以 </w:t>
            </w:r>
            <w:r>
              <w:rPr>
                <w:spacing w:val="12"/>
              </w:rPr>
              <w:t>上</w:t>
            </w:r>
            <w:r>
              <w:rPr>
                <w:spacing w:val="28"/>
              </w:rPr>
              <w:t xml:space="preserve"> </w:t>
            </w:r>
            <w:r>
              <w:rPr>
                <w:spacing w:val="12"/>
              </w:rPr>
              <w:t>20 倍以下的罚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  <w:tr>
        <w:trPr>
          <w:trHeight w:val="966" w:hRule="atLeast"/>
        </w:trPr>
        <w:tc>
          <w:tcPr>
            <w:tcW w:w="874" w:type="dxa"/>
            <w:vAlign w:val="top"/>
          </w:tcPr>
          <w:p>
            <w:pPr>
              <w:spacing w:line="32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1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219" w:type="dxa"/>
            <w:vAlign w:val="top"/>
          </w:tcPr>
          <w:p>
            <w:pPr>
              <w:pStyle w:val="TableText"/>
              <w:ind w:left="107" w:right="111" w:firstLine="400"/>
              <w:spacing w:before="55" w:line="221" w:lineRule="auto"/>
              <w:rPr/>
            </w:pPr>
            <w:r>
              <w:rPr>
                <w:spacing w:val="9"/>
              </w:rPr>
              <w:t>未持有合法来源证</w:t>
            </w:r>
            <w:r>
              <w:rPr/>
              <w:t xml:space="preserve"> </w:t>
            </w:r>
            <w:r>
              <w:rPr>
                <w:spacing w:val="7"/>
              </w:rPr>
              <w:t>明或者专用标识出售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</w:t>
            </w:r>
            <w:r>
              <w:rPr>
                <w:spacing w:val="2"/>
              </w:rPr>
              <w:t>利用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、运输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、携带</w:t>
            </w:r>
            <w:r>
              <w:rPr>
                <w:spacing w:val="-32"/>
              </w:rPr>
              <w:t xml:space="preserve"> </w:t>
            </w:r>
            <w:r>
              <w:rPr>
                <w:spacing w:val="2"/>
              </w:rPr>
              <w:t>、寄</w:t>
            </w:r>
          </w:p>
        </w:tc>
        <w:tc>
          <w:tcPr>
            <w:tcW w:w="5233" w:type="dxa"/>
            <w:vAlign w:val="top"/>
          </w:tcPr>
          <w:p>
            <w:pPr>
              <w:pStyle w:val="TableText"/>
              <w:ind w:left="106" w:right="105" w:firstLine="400"/>
              <w:spacing w:before="55" w:line="221" w:lineRule="auto"/>
              <w:jc w:val="both"/>
              <w:rPr/>
            </w:pPr>
            <w:r>
              <w:rPr>
                <w:b/>
                <w:bCs/>
                <w:spacing w:val="6"/>
              </w:rPr>
              <w:t>第五十二条第二款</w:t>
            </w:r>
            <w:r>
              <w:rPr>
                <w:b/>
                <w:bCs/>
                <w:spacing w:val="49"/>
              </w:rPr>
              <w:t xml:space="preserve"> </w:t>
            </w:r>
            <w:r>
              <w:rPr>
                <w:spacing w:val="6"/>
              </w:rPr>
              <w:t>违反本法第二十八条第三款、第二</w:t>
            </w:r>
            <w:r>
              <w:rPr/>
              <w:t xml:space="preserve"> </w:t>
            </w:r>
            <w:r>
              <w:rPr>
                <w:spacing w:val="8"/>
              </w:rPr>
              <w:t>十九条第一款、第三十四条第二款规定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，未持有合法来源</w:t>
            </w:r>
            <w:r>
              <w:rPr/>
              <w:t xml:space="preserve"> </w:t>
            </w:r>
            <w:r>
              <w:rPr>
                <w:spacing w:val="10"/>
              </w:rPr>
              <w:t>证明或者专用标识出售、利用、运输、携带、</w:t>
            </w:r>
            <w:r>
              <w:rPr>
                <w:spacing w:val="9"/>
              </w:rPr>
              <w:t>寄递有重要</w:t>
            </w:r>
          </w:p>
        </w:tc>
        <w:tc>
          <w:tcPr>
            <w:tcW w:w="690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44" w:type="dxa"/>
            <w:vAlign w:val="top"/>
          </w:tcPr>
          <w:p>
            <w:pPr>
              <w:pStyle w:val="TableText"/>
              <w:ind w:left="110" w:right="105"/>
              <w:spacing w:before="215" w:line="227" w:lineRule="auto"/>
              <w:rPr/>
            </w:pPr>
            <w:r>
              <w:rPr>
                <w:spacing w:val="23"/>
              </w:rPr>
              <w:t>有保护野生动物或者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其产品的。</w:t>
            </w:r>
          </w:p>
        </w:tc>
        <w:tc>
          <w:tcPr>
            <w:tcW w:w="1837" w:type="dxa"/>
            <w:vAlign w:val="top"/>
          </w:tcPr>
          <w:p>
            <w:pPr>
              <w:pStyle w:val="TableText"/>
              <w:ind w:left="109" w:right="108" w:firstLine="5"/>
              <w:spacing w:before="55" w:line="221" w:lineRule="auto"/>
              <w:jc w:val="both"/>
              <w:rPr/>
            </w:pPr>
            <w:r>
              <w:rPr>
                <w:spacing w:val="6"/>
              </w:rPr>
              <w:t>没收野生动物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，并</w:t>
            </w:r>
            <w:r>
              <w:rPr/>
              <w:t xml:space="preserve"> </w:t>
            </w:r>
            <w:r>
              <w:rPr>
                <w:spacing w:val="12"/>
              </w:rPr>
              <w:t>处野生动物价值 1</w:t>
            </w:r>
            <w:r>
              <w:rPr>
                <w:spacing w:val="6"/>
              </w:rPr>
              <w:t xml:space="preserve"> </w:t>
            </w:r>
            <w:r>
              <w:rPr>
                <w:spacing w:val="8"/>
              </w:rPr>
              <w:t>倍以上 3.7 倍以下</w:t>
            </w:r>
          </w:p>
        </w:tc>
      </w:tr>
    </w:tbl>
    <w:p>
      <w:pPr>
        <w:spacing w:line="199" w:lineRule="exact"/>
        <w:rPr>
          <w:rFonts w:ascii="Arial"/>
          <w:sz w:val="17"/>
        </w:rPr>
      </w:pPr>
      <w:r/>
    </w:p>
    <w:p>
      <w:pPr>
        <w:spacing w:line="199" w:lineRule="exact"/>
        <w:sectPr>
          <w:footerReference w:type="default" r:id="rId459"/>
          <w:pgSz w:w="16839" w:h="11905"/>
          <w:pgMar w:top="1011" w:right="1964" w:bottom="1949" w:left="1871" w:header="0" w:footer="1787" w:gutter="0"/>
        </w:sectPr>
        <w:rPr>
          <w:rFonts w:ascii="Arial" w:hAnsi="Arial" w:eastAsia="Arial" w:cs="Arial"/>
          <w:sz w:val="17"/>
          <w:szCs w:val="17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9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74"/>
        <w:gridCol w:w="2219"/>
        <w:gridCol w:w="5233"/>
        <w:gridCol w:w="690"/>
        <w:gridCol w:w="2144"/>
        <w:gridCol w:w="1837"/>
      </w:tblGrid>
      <w:tr>
        <w:trPr>
          <w:trHeight w:val="968" w:hRule="atLeast"/>
        </w:trPr>
        <w:tc>
          <w:tcPr>
            <w:tcW w:w="87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1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4" w:right="111" w:firstLine="2"/>
              <w:spacing w:before="51" w:line="231" w:lineRule="auto"/>
              <w:rPr/>
            </w:pPr>
            <w:r>
              <w:rPr>
                <w:spacing w:val="9"/>
              </w:rPr>
              <w:t>递有重要生态、科学、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社会价值的陆生野生动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物、地方重点保护野生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动物或者依照本法第二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十九条第二款规定调出</w:t>
            </w:r>
            <w:r>
              <w:rPr>
                <w:spacing w:val="6"/>
              </w:rPr>
              <w:t xml:space="preserve"> </w:t>
            </w:r>
            <w:r>
              <w:rPr>
                <w:spacing w:val="4"/>
              </w:rPr>
              <w:t>有重要生态</w:t>
            </w:r>
            <w:r>
              <w:rPr>
                <w:spacing w:val="-25"/>
              </w:rPr>
              <w:t xml:space="preserve"> </w:t>
            </w:r>
            <w:r>
              <w:rPr>
                <w:spacing w:val="4"/>
              </w:rPr>
              <w:t>、科学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、社</w:t>
            </w:r>
            <w:r>
              <w:rPr/>
              <w:t xml:space="preserve"> </w:t>
            </w:r>
            <w:r>
              <w:rPr>
                <w:spacing w:val="9"/>
              </w:rPr>
              <w:t>会价值的陆生野生动物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名录的野生动物及其制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品的。</w:t>
            </w:r>
          </w:p>
        </w:tc>
        <w:tc>
          <w:tcPr>
            <w:tcW w:w="523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24" w:firstLine="2"/>
              <w:spacing w:before="55" w:line="230" w:lineRule="auto"/>
              <w:jc w:val="both"/>
              <w:rPr/>
            </w:pPr>
            <w:r>
              <w:rPr>
                <w:spacing w:val="6"/>
              </w:rPr>
              <w:t>生态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、科学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、社会价值的陆生野生动物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、地方重点保护野</w:t>
            </w:r>
            <w:r>
              <w:rPr/>
              <w:t xml:space="preserve"> </w:t>
            </w:r>
            <w:r>
              <w:rPr>
                <w:spacing w:val="10"/>
              </w:rPr>
              <w:t>生动物或者依照本法第二十九条第二款规定</w:t>
            </w:r>
            <w:r>
              <w:rPr>
                <w:spacing w:val="9"/>
              </w:rPr>
              <w:t>调出有重要生</w:t>
            </w:r>
            <w:r>
              <w:rPr/>
              <w:t xml:space="preserve"> </w:t>
            </w:r>
            <w:r>
              <w:rPr>
                <w:spacing w:val="10"/>
              </w:rPr>
              <w:t>态、科学、社会价值的陆生野生动物名录的</w:t>
            </w:r>
            <w:r>
              <w:rPr>
                <w:spacing w:val="9"/>
              </w:rPr>
              <w:t>野生动物及其</w:t>
            </w:r>
            <w:r>
              <w:rPr/>
              <w:t xml:space="preserve"> </w:t>
            </w:r>
            <w:r>
              <w:rPr>
                <w:spacing w:val="7"/>
              </w:rPr>
              <w:t>制品的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由县级以上地方人民政府野生动物保护主管部门</w:t>
            </w:r>
            <w:r>
              <w:rPr/>
              <w:t xml:space="preserve"> </w:t>
            </w:r>
            <w:r>
              <w:rPr>
                <w:spacing w:val="8"/>
              </w:rPr>
              <w:t>和市场监督管理部门按照职责分工没收野生动物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，并处野</w:t>
            </w:r>
            <w:r>
              <w:rPr/>
              <w:t xml:space="preserve"> </w:t>
            </w:r>
            <w:r>
              <w:rPr>
                <w:spacing w:val="7"/>
              </w:rPr>
              <w:t>生动物价值一倍以上十倍以下罚款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；构成犯罪的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，依法追</w:t>
            </w:r>
            <w:r>
              <w:rPr/>
              <w:t xml:space="preserve"> </w:t>
            </w:r>
            <w:r>
              <w:rPr>
                <w:spacing w:val="7"/>
              </w:rPr>
              <w:t>究刑事责任。</w:t>
            </w:r>
          </w:p>
        </w:tc>
        <w:tc>
          <w:tcPr>
            <w:tcW w:w="6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37" w:type="dxa"/>
            <w:vAlign w:val="top"/>
          </w:tcPr>
          <w:p>
            <w:pPr>
              <w:pStyle w:val="TableText"/>
              <w:ind w:left="128"/>
              <w:spacing w:before="50" w:line="209" w:lineRule="auto"/>
              <w:rPr/>
            </w:pPr>
            <w:r>
              <w:rPr>
                <w:spacing w:val="2"/>
              </w:rPr>
              <w:t>的罚款。</w:t>
            </w:r>
          </w:p>
        </w:tc>
      </w:tr>
      <w:tr>
        <w:trPr>
          <w:trHeight w:val="1264" w:hRule="atLeast"/>
        </w:trPr>
        <w:tc>
          <w:tcPr>
            <w:tcW w:w="87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1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3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44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5" w:hanging="2"/>
              <w:spacing w:before="82" w:line="227" w:lineRule="auto"/>
              <w:rPr/>
            </w:pPr>
            <w:r>
              <w:rPr>
                <w:spacing w:val="23"/>
              </w:rPr>
              <w:t>有省级重点保护野生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动物及其产品的。</w:t>
            </w:r>
          </w:p>
        </w:tc>
        <w:tc>
          <w:tcPr>
            <w:tcW w:w="1837" w:type="dxa"/>
            <w:vAlign w:val="top"/>
          </w:tcPr>
          <w:p>
            <w:pPr>
              <w:pStyle w:val="TableText"/>
              <w:ind w:left="112" w:right="108" w:firstLine="2"/>
              <w:spacing w:before="47" w:line="222" w:lineRule="auto"/>
              <w:jc w:val="both"/>
              <w:rPr/>
            </w:pPr>
            <w:r>
              <w:rPr>
                <w:spacing w:val="6"/>
              </w:rPr>
              <w:t>没收野生动物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，并</w:t>
            </w:r>
            <w:r>
              <w:rPr/>
              <w:t xml:space="preserve"> </w:t>
            </w:r>
            <w:r>
              <w:rPr>
                <w:spacing w:val="40"/>
              </w:rPr>
              <w:t>处野生动物价值</w:t>
            </w:r>
            <w:r>
              <w:rPr/>
              <w:t xml:space="preserve"> </w:t>
            </w:r>
            <w:r>
              <w:rPr>
                <w:spacing w:val="-1"/>
              </w:rPr>
              <w:t>3.7</w:t>
            </w:r>
            <w:r>
              <w:rPr>
                <w:spacing w:val="-9"/>
              </w:rPr>
              <w:t xml:space="preserve"> </w:t>
            </w:r>
            <w:r>
              <w:rPr>
                <w:spacing w:val="-1"/>
              </w:rPr>
              <w:t>倍以上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7.3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倍以</w:t>
            </w:r>
            <w:r>
              <w:rPr/>
              <w:t xml:space="preserve"> </w:t>
            </w:r>
            <w:r>
              <w:rPr>
                <w:spacing w:val="7"/>
              </w:rPr>
              <w:t>下的罚款。</w:t>
            </w:r>
          </w:p>
        </w:tc>
      </w:tr>
      <w:tr>
        <w:trPr>
          <w:trHeight w:val="1264" w:hRule="atLeast"/>
        </w:trPr>
        <w:tc>
          <w:tcPr>
            <w:tcW w:w="8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44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5" w:hanging="2"/>
              <w:spacing w:before="81" w:line="227" w:lineRule="auto"/>
              <w:rPr/>
            </w:pPr>
            <w:r>
              <w:rPr>
                <w:spacing w:val="23"/>
              </w:rPr>
              <w:t>有国家重点保护野生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动物及其产品的。</w:t>
            </w:r>
          </w:p>
        </w:tc>
        <w:tc>
          <w:tcPr>
            <w:tcW w:w="1837" w:type="dxa"/>
            <w:vAlign w:val="top"/>
          </w:tcPr>
          <w:p>
            <w:pPr>
              <w:pStyle w:val="TableText"/>
              <w:ind w:left="112" w:right="108" w:firstLine="2"/>
              <w:spacing w:before="47" w:line="222" w:lineRule="auto"/>
              <w:jc w:val="both"/>
              <w:rPr/>
            </w:pPr>
            <w:r>
              <w:rPr>
                <w:spacing w:val="6"/>
              </w:rPr>
              <w:t>没收野生动物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，并</w:t>
            </w:r>
            <w:r>
              <w:rPr/>
              <w:t xml:space="preserve"> </w:t>
            </w:r>
            <w:r>
              <w:rPr>
                <w:spacing w:val="40"/>
              </w:rPr>
              <w:t>处野生动物价值</w:t>
            </w:r>
            <w:r>
              <w:rPr/>
              <w:t xml:space="preserve"> </w:t>
            </w:r>
            <w:r>
              <w:rPr/>
              <w:t>7.3 倍以上 10 倍以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1894" w:hRule="atLeast"/>
        </w:trPr>
        <w:tc>
          <w:tcPr>
            <w:tcW w:w="874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90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219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11" w:firstLine="397"/>
              <w:spacing w:before="81" w:line="229" w:lineRule="auto"/>
              <w:jc w:val="both"/>
              <w:rPr/>
            </w:pPr>
            <w:r>
              <w:rPr>
                <w:spacing w:val="9"/>
              </w:rPr>
              <w:t>食用或者为食用非</w:t>
            </w:r>
            <w:r>
              <w:rPr>
                <w:spacing w:val="3"/>
              </w:rPr>
              <w:t xml:space="preserve"> </w:t>
            </w:r>
            <w:r>
              <w:rPr>
                <w:spacing w:val="9"/>
              </w:rPr>
              <w:t>法购买本法规定保护的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野生动物及其制品的；</w:t>
            </w:r>
          </w:p>
        </w:tc>
        <w:tc>
          <w:tcPr>
            <w:tcW w:w="5233" w:type="dxa"/>
            <w:vAlign w:val="top"/>
            <w:vMerge w:val="restart"/>
            <w:tcBorders>
              <w:bottom w:val="nil"/>
            </w:tcBorders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19" w:firstLine="399"/>
              <w:spacing w:before="81" w:line="230" w:lineRule="auto"/>
              <w:rPr/>
            </w:pPr>
            <w:r>
              <w:rPr>
                <w:b/>
                <w:bCs/>
                <w:spacing w:val="10"/>
              </w:rPr>
              <w:t>第五十三条第一款   </w:t>
            </w:r>
            <w:r>
              <w:rPr>
                <w:spacing w:val="10"/>
              </w:rPr>
              <w:t>违反本法第三十一条第一款、第</w:t>
            </w:r>
            <w:r>
              <w:rPr/>
              <w:t xml:space="preserve"> </w:t>
            </w:r>
            <w:r>
              <w:rPr>
                <w:spacing w:val="8"/>
              </w:rPr>
              <w:t>四款规定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，食用或者为食用非法购买本法规定保护的野生</w:t>
            </w:r>
            <w:r>
              <w:rPr/>
              <w:t xml:space="preserve"> </w:t>
            </w:r>
            <w:r>
              <w:rPr>
                <w:spacing w:val="7"/>
              </w:rPr>
              <w:t>动物及其制品的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7"/>
              </w:rPr>
              <w:t>由县级以上人民政府野生动物保护主管</w:t>
            </w:r>
            <w:r>
              <w:rPr/>
              <w:t xml:space="preserve"> </w:t>
            </w:r>
            <w:r>
              <w:rPr>
                <w:spacing w:val="9"/>
              </w:rPr>
              <w:t>部门和市场监督管理部门按照职责分工责令停止违法行</w:t>
            </w:r>
          </w:p>
          <w:p>
            <w:pPr>
              <w:pStyle w:val="TableText"/>
              <w:ind w:left="108" w:right="124" w:firstLine="4"/>
              <w:spacing w:before="10" w:line="231" w:lineRule="auto"/>
              <w:rPr/>
            </w:pPr>
            <w:r>
              <w:rPr>
                <w:spacing w:val="6"/>
              </w:rPr>
              <w:t>为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，没收野生动物及其制品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，并处野生动物及其制品价值</w:t>
            </w:r>
            <w:r>
              <w:rPr/>
              <w:t xml:space="preserve"> </w:t>
            </w:r>
            <w:r>
              <w:rPr>
                <w:spacing w:val="8"/>
              </w:rPr>
              <w:t>二倍以上二十倍以下罚款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；食用或者为食用非法购买其他</w:t>
            </w:r>
            <w:r>
              <w:rPr/>
              <w:t xml:space="preserve"> </w:t>
            </w:r>
            <w:r>
              <w:rPr>
                <w:spacing w:val="6"/>
              </w:rPr>
              <w:t>陆生野生动物及其制品的</w:t>
            </w:r>
            <w:r>
              <w:rPr>
                <w:spacing w:val="-1"/>
              </w:rPr>
              <w:t xml:space="preserve"> </w:t>
            </w:r>
            <w:r>
              <w:rPr>
                <w:spacing w:val="6"/>
              </w:rPr>
              <w:t>，责令停止违法行为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，给予批评</w:t>
            </w:r>
            <w:r>
              <w:rPr/>
              <w:t xml:space="preserve"> </w:t>
            </w:r>
            <w:r>
              <w:rPr>
                <w:spacing w:val="5"/>
              </w:rPr>
              <w:t>教育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，没收野生动物及其制品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，情节严重的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，并处野生动</w:t>
            </w:r>
            <w:r>
              <w:rPr/>
              <w:t xml:space="preserve"> </w:t>
            </w:r>
            <w:r>
              <w:rPr>
                <w:spacing w:val="6"/>
              </w:rPr>
              <w:t>物及其制品价值一倍以上五倍以下罚款</w:t>
            </w:r>
            <w:r>
              <w:rPr>
                <w:spacing w:val="-1"/>
              </w:rPr>
              <w:t xml:space="preserve"> </w:t>
            </w:r>
            <w:r>
              <w:rPr>
                <w:spacing w:val="6"/>
              </w:rPr>
              <w:t>；构成犯罪的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，依</w:t>
            </w:r>
            <w:r>
              <w:rPr/>
              <w:t xml:space="preserve"> </w:t>
            </w:r>
            <w:r>
              <w:rPr>
                <w:spacing w:val="8"/>
              </w:rPr>
              <w:t>法追究刑事责任。</w:t>
            </w:r>
          </w:p>
        </w:tc>
        <w:tc>
          <w:tcPr>
            <w:tcW w:w="69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44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/>
              <w:spacing w:before="82" w:line="229" w:lineRule="auto"/>
              <w:rPr/>
            </w:pPr>
            <w:r>
              <w:rPr>
                <w:spacing w:val="23"/>
              </w:rPr>
              <w:t>有保护野生动物或者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其产品的。</w:t>
            </w:r>
          </w:p>
        </w:tc>
        <w:tc>
          <w:tcPr>
            <w:tcW w:w="1837" w:type="dxa"/>
            <w:vAlign w:val="top"/>
          </w:tcPr>
          <w:p>
            <w:pPr>
              <w:pStyle w:val="TableText"/>
              <w:ind w:left="110" w:right="108" w:firstLine="4"/>
              <w:spacing w:before="50" w:line="225" w:lineRule="auto"/>
              <w:jc w:val="both"/>
              <w:rPr/>
            </w:pPr>
            <w:r>
              <w:rPr>
                <w:spacing w:val="39"/>
              </w:rPr>
              <w:t>责令停止违法行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为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，没收野生动物</w:t>
            </w:r>
            <w:r>
              <w:rPr/>
              <w:t xml:space="preserve"> </w:t>
            </w:r>
            <w:r>
              <w:rPr>
                <w:spacing w:val="6"/>
              </w:rPr>
              <w:t>及其制品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，并处野</w:t>
            </w:r>
            <w:r>
              <w:rPr/>
              <w:t xml:space="preserve"> </w:t>
            </w:r>
            <w:r>
              <w:rPr>
                <w:spacing w:val="11"/>
              </w:rPr>
              <w:t>生动物及其制品价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值 2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倍以上</w:t>
            </w:r>
            <w:r>
              <w:rPr>
                <w:spacing w:val="13"/>
              </w:rPr>
              <w:t xml:space="preserve"> </w:t>
            </w:r>
            <w:r>
              <w:rPr>
                <w:spacing w:val="3"/>
              </w:rPr>
              <w:t>7.4</w:t>
            </w:r>
            <w:r>
              <w:rPr>
                <w:spacing w:val="8"/>
              </w:rPr>
              <w:t xml:space="preserve"> </w:t>
            </w:r>
            <w:r>
              <w:rPr>
                <w:spacing w:val="3"/>
              </w:rPr>
              <w:t>倍</w:t>
            </w:r>
            <w:r>
              <w:rPr/>
              <w:t xml:space="preserve"> </w:t>
            </w:r>
            <w:r>
              <w:rPr>
                <w:spacing w:val="7"/>
              </w:rPr>
              <w:t>以下的罚款。</w:t>
            </w:r>
          </w:p>
        </w:tc>
      </w:tr>
      <w:tr>
        <w:trPr>
          <w:trHeight w:val="1896" w:hRule="atLeast"/>
        </w:trPr>
        <w:tc>
          <w:tcPr>
            <w:tcW w:w="8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44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5" w:hanging="2"/>
              <w:spacing w:before="81" w:line="227" w:lineRule="auto"/>
              <w:rPr/>
            </w:pPr>
            <w:r>
              <w:rPr>
                <w:spacing w:val="23"/>
              </w:rPr>
              <w:t>有省级重点保护野生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动物及其产品的。</w:t>
            </w:r>
          </w:p>
        </w:tc>
        <w:tc>
          <w:tcPr>
            <w:tcW w:w="1837" w:type="dxa"/>
            <w:vAlign w:val="top"/>
          </w:tcPr>
          <w:p>
            <w:pPr>
              <w:pStyle w:val="TableText"/>
              <w:ind w:left="109" w:right="107" w:firstLine="6"/>
              <w:spacing w:before="52" w:line="225" w:lineRule="auto"/>
              <w:jc w:val="both"/>
              <w:rPr/>
            </w:pPr>
            <w:r>
              <w:rPr>
                <w:spacing w:val="39"/>
              </w:rPr>
              <w:t>责令停止违法行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为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，没收野生动物</w:t>
            </w:r>
            <w:r>
              <w:rPr/>
              <w:t xml:space="preserve"> </w:t>
            </w:r>
            <w:r>
              <w:rPr>
                <w:spacing w:val="7"/>
              </w:rPr>
              <w:t>及其制品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，并处野</w:t>
            </w:r>
            <w:r>
              <w:rPr/>
              <w:t xml:space="preserve"> </w:t>
            </w:r>
            <w:r>
              <w:rPr>
                <w:spacing w:val="11"/>
              </w:rPr>
              <w:t>生动物及其制品价</w:t>
            </w:r>
            <w:r>
              <w:rPr>
                <w:spacing w:val="5"/>
              </w:rPr>
              <w:t xml:space="preserve"> </w:t>
            </w:r>
            <w:r>
              <w:rPr/>
              <w:t>值</w:t>
            </w:r>
            <w:r>
              <w:rPr>
                <w:spacing w:val="13"/>
              </w:rPr>
              <w:t xml:space="preserve"> </w:t>
            </w:r>
            <w:r>
              <w:rPr/>
              <w:t>7.4 倍以上</w:t>
            </w:r>
            <w:r>
              <w:rPr>
                <w:spacing w:val="24"/>
              </w:rPr>
              <w:t xml:space="preserve"> </w:t>
            </w:r>
            <w:r>
              <w:rPr/>
              <w:t>14.6 </w:t>
            </w:r>
            <w:r>
              <w:rPr>
                <w:spacing w:val="8"/>
              </w:rPr>
              <w:t>倍以下的罚款。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60"/>
          <w:pgSz w:w="16839" w:h="11905"/>
          <w:pgMar w:top="1011" w:right="1964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9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74"/>
        <w:gridCol w:w="2219"/>
        <w:gridCol w:w="5233"/>
        <w:gridCol w:w="690"/>
        <w:gridCol w:w="2144"/>
        <w:gridCol w:w="1837"/>
      </w:tblGrid>
      <w:tr>
        <w:trPr>
          <w:trHeight w:val="2213" w:hRule="atLeast"/>
        </w:trPr>
        <w:tc>
          <w:tcPr>
            <w:tcW w:w="874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19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33" w:type="dxa"/>
            <w:vAlign w:val="top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44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5" w:hanging="2"/>
              <w:spacing w:before="82" w:line="227" w:lineRule="auto"/>
              <w:rPr/>
            </w:pPr>
            <w:r>
              <w:rPr>
                <w:spacing w:val="23"/>
              </w:rPr>
              <w:t>有国家重点保护野生</w:t>
            </w:r>
            <w:r>
              <w:rPr>
                <w:spacing w:val="5"/>
              </w:rPr>
              <w:t xml:space="preserve"> </w:t>
            </w:r>
            <w:r>
              <w:rPr>
                <w:spacing w:val="7"/>
              </w:rPr>
              <w:t>动物及其产品的。</w:t>
            </w:r>
          </w:p>
        </w:tc>
        <w:tc>
          <w:tcPr>
            <w:tcW w:w="1837" w:type="dxa"/>
            <w:vAlign w:val="top"/>
          </w:tcPr>
          <w:p>
            <w:pPr>
              <w:pStyle w:val="TableText"/>
              <w:ind w:left="109" w:right="107" w:firstLine="6"/>
              <w:spacing w:before="53" w:line="230" w:lineRule="auto"/>
              <w:jc w:val="both"/>
              <w:rPr/>
            </w:pPr>
            <w:r>
              <w:rPr>
                <w:spacing w:val="39"/>
              </w:rPr>
              <w:t>责令停止违法行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为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，没收野生动物</w:t>
            </w:r>
            <w:r>
              <w:rPr/>
              <w:t xml:space="preserve"> </w:t>
            </w:r>
            <w:r>
              <w:rPr>
                <w:spacing w:val="7"/>
              </w:rPr>
              <w:t>及其制品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，并处野</w:t>
            </w:r>
            <w:r>
              <w:rPr/>
              <w:t xml:space="preserve"> </w:t>
            </w:r>
            <w:r>
              <w:rPr>
                <w:spacing w:val="11"/>
              </w:rPr>
              <w:t>生动物及其制品价</w:t>
            </w:r>
            <w:r>
              <w:rPr>
                <w:spacing w:val="5"/>
              </w:rPr>
              <w:t xml:space="preserve"> </w:t>
            </w:r>
            <w:r>
              <w:rPr/>
              <w:t>值</w:t>
            </w:r>
            <w:r>
              <w:rPr>
                <w:spacing w:val="37"/>
              </w:rPr>
              <w:t xml:space="preserve"> </w:t>
            </w:r>
            <w:r>
              <w:rPr/>
              <w:t>14.6</w:t>
            </w:r>
            <w:r>
              <w:rPr>
                <w:spacing w:val="20"/>
                <w:w w:val="101"/>
              </w:rPr>
              <w:t xml:space="preserve"> </w:t>
            </w:r>
            <w:r>
              <w:rPr/>
              <w:t>倍以上</w:t>
            </w:r>
            <w:r>
              <w:rPr>
                <w:spacing w:val="25"/>
              </w:rPr>
              <w:t xml:space="preserve"> </w:t>
            </w:r>
            <w:r>
              <w:rPr/>
              <w:t>20 </w:t>
            </w:r>
            <w:r>
              <w:rPr>
                <w:spacing w:val="8"/>
              </w:rPr>
              <w:t>倍以下的罚款。</w:t>
            </w:r>
          </w:p>
        </w:tc>
      </w:tr>
      <w:tr>
        <w:trPr>
          <w:trHeight w:val="1377" w:hRule="atLeast"/>
        </w:trPr>
        <w:tc>
          <w:tcPr>
            <w:tcW w:w="874" w:type="dxa"/>
            <w:vAlign w:val="top"/>
            <w:vMerge w:val="restart"/>
            <w:tcBorders>
              <w:bottom w:val="nil"/>
            </w:tcBorders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89"/>
              <w:spacing w:before="82" w:line="171" w:lineRule="auto"/>
              <w:rPr/>
            </w:pPr>
            <w:r>
              <w:rPr/>
              <w:t>4</w:t>
            </w:r>
          </w:p>
        </w:tc>
        <w:tc>
          <w:tcPr>
            <w:tcW w:w="2219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32" w:firstLine="408"/>
              <w:spacing w:before="82" w:line="231" w:lineRule="auto"/>
              <w:jc w:val="both"/>
              <w:rPr/>
            </w:pPr>
            <w:r>
              <w:rPr>
                <w:spacing w:val="-5"/>
              </w:rPr>
              <w:t>为违法出售、购买、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食用及利用野生动物及</w:t>
            </w:r>
            <w:r>
              <w:rPr>
                <w:spacing w:val="3"/>
              </w:rPr>
              <w:t xml:space="preserve">  </w:t>
            </w:r>
            <w:r>
              <w:rPr>
                <w:spacing w:val="9"/>
              </w:rPr>
              <w:t>其制品或者禁止使用的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猎捕工具提供展示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、交</w:t>
            </w:r>
            <w:r>
              <w:rPr/>
              <w:t xml:space="preserve">  </w:t>
            </w:r>
            <w:r>
              <w:rPr>
                <w:spacing w:val="6"/>
              </w:rPr>
              <w:t>易、消费服务的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，且没</w:t>
            </w:r>
            <w:r>
              <w:rPr/>
              <w:t xml:space="preserve">  </w:t>
            </w:r>
            <w:r>
              <w:rPr>
                <w:spacing w:val="9"/>
              </w:rPr>
              <w:t>有违法所得或者违法所</w:t>
            </w:r>
            <w:r>
              <w:rPr>
                <w:spacing w:val="3"/>
              </w:rPr>
              <w:t xml:space="preserve">  </w:t>
            </w:r>
            <w:r>
              <w:rPr>
                <w:spacing w:val="-2"/>
              </w:rPr>
              <w:t>得不足 5000 元的。</w:t>
            </w:r>
          </w:p>
        </w:tc>
        <w:tc>
          <w:tcPr>
            <w:tcW w:w="5233" w:type="dxa"/>
            <w:vAlign w:val="top"/>
            <w:vMerge w:val="restart"/>
            <w:tcBorders>
              <w:bottom w:val="nil"/>
            </w:tcBorders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28" w:firstLine="400"/>
              <w:spacing w:before="81" w:line="231" w:lineRule="auto"/>
              <w:jc w:val="both"/>
              <w:rPr/>
            </w:pPr>
            <w:r>
              <w:rPr>
                <w:b/>
                <w:bCs/>
                <w:spacing w:val="6"/>
              </w:rPr>
              <w:t>第五十五条   </w:t>
            </w:r>
            <w:r>
              <w:rPr>
                <w:spacing w:val="6"/>
              </w:rPr>
              <w:t>违反本法第三十三条规定，为</w:t>
            </w:r>
            <w:r>
              <w:rPr>
                <w:spacing w:val="5"/>
              </w:rPr>
              <w:t>违法出售、</w:t>
            </w:r>
            <w:r>
              <w:rPr/>
              <w:t xml:space="preserve"> </w:t>
            </w:r>
            <w:r>
              <w:rPr>
                <w:spacing w:val="9"/>
              </w:rPr>
              <w:t>购买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、食用及利用野生动物及其制品或者禁止</w:t>
            </w:r>
            <w:r>
              <w:rPr>
                <w:spacing w:val="8"/>
              </w:rPr>
              <w:t>使用的猎捕</w:t>
            </w:r>
            <w:r>
              <w:rPr/>
              <w:t xml:space="preserve">   </w:t>
            </w:r>
            <w:r>
              <w:rPr>
                <w:spacing w:val="7"/>
              </w:rPr>
              <w:t>工具提供展示、交易、消费服务的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由县级以上人民政府</w:t>
            </w:r>
            <w:r>
              <w:rPr/>
              <w:t xml:space="preserve">   </w:t>
            </w:r>
            <w:r>
              <w:rPr>
                <w:spacing w:val="6"/>
              </w:rPr>
              <w:t>市场监督管理部门责令停止违法行为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6"/>
              </w:rPr>
              <w:t>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，没收违</w:t>
            </w:r>
            <w:r>
              <w:rPr/>
              <w:t xml:space="preserve">   </w:t>
            </w:r>
            <w:r>
              <w:rPr>
                <w:spacing w:val="7"/>
              </w:rPr>
              <w:t>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，并处违法所得二倍以上十倍以下罚款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；没</w:t>
            </w:r>
            <w:r>
              <w:rPr>
                <w:spacing w:val="6"/>
              </w:rPr>
              <w:t>有违法</w:t>
            </w:r>
            <w:r>
              <w:rPr/>
              <w:t xml:space="preserve">   </w:t>
            </w:r>
            <w:r>
              <w:rPr>
                <w:spacing w:val="8"/>
              </w:rPr>
              <w:t>所得或者违法所得不足五千元的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，处一万元以上十万元以</w:t>
            </w:r>
            <w:r>
              <w:rPr/>
              <w:t xml:space="preserve">   </w:t>
            </w:r>
            <w:r>
              <w:rPr>
                <w:spacing w:val="5"/>
              </w:rPr>
              <w:t>下罚款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；构成犯罪的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  <w:tc>
          <w:tcPr>
            <w:tcW w:w="690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44" w:type="dxa"/>
            <w:vAlign w:val="top"/>
          </w:tcPr>
          <w:p>
            <w:pPr>
              <w:pStyle w:val="TableText"/>
              <w:ind w:left="109" w:right="57" w:firstLine="1"/>
              <w:spacing w:before="102" w:line="230" w:lineRule="auto"/>
              <w:jc w:val="both"/>
              <w:rPr/>
            </w:pPr>
            <w:r>
              <w:rPr>
                <w:spacing w:val="7"/>
              </w:rPr>
              <w:t>有《规定》第十一条、</w:t>
            </w:r>
            <w:r>
              <w:rPr/>
              <w:t xml:space="preserve"> </w:t>
            </w:r>
            <w:r>
              <w:rPr>
                <w:spacing w:val="2"/>
              </w:rPr>
              <w:t>第十二条情形之一，没</w:t>
            </w:r>
            <w:r>
              <w:rPr>
                <w:spacing w:val="1"/>
              </w:rPr>
              <w:t xml:space="preserve">  </w:t>
            </w:r>
            <w:r>
              <w:rPr>
                <w:spacing w:val="23"/>
              </w:rPr>
              <w:t>有违法所得或者违法</w:t>
            </w:r>
            <w:r>
              <w:rPr>
                <w:spacing w:val="3"/>
              </w:rPr>
              <w:t xml:space="preserve">  </w:t>
            </w:r>
            <w:r>
              <w:rPr>
                <w:spacing w:val="8"/>
              </w:rPr>
              <w:t>所得不足五千元的。</w:t>
            </w:r>
          </w:p>
        </w:tc>
        <w:tc>
          <w:tcPr>
            <w:tcW w:w="1837" w:type="dxa"/>
            <w:vAlign w:val="top"/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/>
              <w:spacing w:before="82" w:line="229" w:lineRule="auto"/>
              <w:rPr/>
            </w:pPr>
            <w:r>
              <w:rPr>
                <w:spacing w:val="5"/>
              </w:rPr>
              <w:t>处</w:t>
            </w:r>
            <w:r>
              <w:rPr>
                <w:spacing w:val="28"/>
                <w:w w:val="101"/>
              </w:rPr>
              <w:t xml:space="preserve"> </w:t>
            </w:r>
            <w:r>
              <w:rPr>
                <w:spacing w:val="5"/>
              </w:rPr>
              <w:t>1</w:t>
            </w:r>
            <w:r>
              <w:rPr>
                <w:spacing w:val="19"/>
              </w:rPr>
              <w:t xml:space="preserve"> </w:t>
            </w:r>
            <w:r>
              <w:rPr>
                <w:spacing w:val="5"/>
              </w:rPr>
              <w:t>万元以上</w:t>
            </w:r>
            <w:r>
              <w:rPr>
                <w:spacing w:val="20"/>
              </w:rPr>
              <w:t xml:space="preserve"> </w:t>
            </w:r>
            <w:r>
              <w:rPr>
                <w:spacing w:val="5"/>
              </w:rPr>
              <w:t>3.7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674" w:hRule="atLeast"/>
        </w:trPr>
        <w:tc>
          <w:tcPr>
            <w:tcW w:w="87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1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3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19" w:lineRule="auto"/>
              <w:rPr>
                <w:rFonts w:ascii="Arial"/>
                <w:sz w:val="21"/>
              </w:rPr>
            </w:pPr>
            <w:r/>
          </w:p>
          <w:p>
            <w:pPr>
              <w:spacing w:line="3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44" w:type="dxa"/>
            <w:vAlign w:val="top"/>
          </w:tcPr>
          <w:p>
            <w:pPr>
              <w:pStyle w:val="TableText"/>
              <w:ind w:left="108" w:right="57" w:firstLine="2"/>
              <w:spacing w:before="251" w:line="230" w:lineRule="auto"/>
              <w:jc w:val="both"/>
              <w:rPr/>
            </w:pPr>
            <w:r>
              <w:rPr>
                <w:spacing w:val="7"/>
              </w:rPr>
              <w:t>不具有《规定》从重、</w:t>
            </w:r>
            <w:r>
              <w:rPr/>
              <w:t xml:space="preserve"> </w:t>
            </w:r>
            <w:r>
              <w:rPr>
                <w:spacing w:val="2"/>
              </w:rPr>
              <w:t>从轻情形的，没有违法  </w:t>
            </w:r>
            <w:r>
              <w:rPr>
                <w:spacing w:val="23"/>
              </w:rPr>
              <w:t>所得或者违法所得不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足五千元的。</w:t>
            </w:r>
          </w:p>
        </w:tc>
        <w:tc>
          <w:tcPr>
            <w:tcW w:w="1837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7"/>
              <w:spacing w:before="82" w:line="227" w:lineRule="auto"/>
              <w:rPr/>
            </w:pPr>
            <w:r>
              <w:rPr>
                <w:spacing w:val="-1"/>
              </w:rPr>
              <w:t>处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3.7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万元以上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7.3</w:t>
            </w:r>
            <w:r>
              <w:rPr/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579" w:hRule="atLeast"/>
        </w:trPr>
        <w:tc>
          <w:tcPr>
            <w:tcW w:w="8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44" w:type="dxa"/>
            <w:vAlign w:val="top"/>
          </w:tcPr>
          <w:p>
            <w:pPr>
              <w:pStyle w:val="TableText"/>
              <w:ind w:left="109" w:right="57" w:firstLine="1"/>
              <w:spacing w:before="47" w:line="224" w:lineRule="auto"/>
              <w:jc w:val="both"/>
              <w:rPr/>
            </w:pPr>
            <w:r>
              <w:rPr>
                <w:spacing w:val="7"/>
              </w:rPr>
              <w:t>有《规定》第十六条、</w:t>
            </w:r>
            <w:r>
              <w:rPr/>
              <w:t xml:space="preserve"> </w:t>
            </w:r>
            <w:r>
              <w:rPr>
                <w:spacing w:val="23"/>
              </w:rPr>
              <w:t>第十七条从重情形之</w:t>
            </w:r>
            <w:r>
              <w:rPr>
                <w:spacing w:val="3"/>
              </w:rPr>
              <w:t xml:space="preserve">  </w:t>
            </w:r>
            <w:r>
              <w:rPr>
                <w:spacing w:val="2"/>
              </w:rPr>
              <w:t>一的，没有违法所得或</w:t>
            </w:r>
            <w:r>
              <w:rPr>
                <w:spacing w:val="1"/>
              </w:rPr>
              <w:t xml:space="preserve">  </w:t>
            </w:r>
            <w:r>
              <w:rPr>
                <w:spacing w:val="23"/>
              </w:rPr>
              <w:t>者违法所得不足五千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元的。</w:t>
            </w:r>
          </w:p>
        </w:tc>
        <w:tc>
          <w:tcPr>
            <w:tcW w:w="1837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23"/>
              <w:spacing w:before="81" w:line="227" w:lineRule="auto"/>
              <w:rPr/>
            </w:pPr>
            <w:r>
              <w:rPr>
                <w:spacing w:val="-2"/>
              </w:rPr>
              <w:t>处 7.3 万元以上 10</w:t>
            </w:r>
            <w:r>
              <w:rPr>
                <w:spacing w:val="10"/>
              </w:rPr>
              <w:t xml:space="preserve"> </w:t>
            </w:r>
            <w:r>
              <w:rPr>
                <w:spacing w:val="8"/>
              </w:rPr>
              <w:t>万元以下的罚款。</w:t>
            </w:r>
          </w:p>
        </w:tc>
      </w:tr>
      <w:tr>
        <w:trPr>
          <w:trHeight w:val="1420" w:hRule="atLeast"/>
        </w:trPr>
        <w:tc>
          <w:tcPr>
            <w:tcW w:w="874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168" w:lineRule="auto"/>
              <w:rPr/>
            </w:pPr>
            <w:r>
              <w:rPr/>
              <w:t>5</w:t>
            </w:r>
          </w:p>
        </w:tc>
        <w:tc>
          <w:tcPr>
            <w:tcW w:w="2219" w:type="dxa"/>
            <w:vAlign w:val="top"/>
          </w:tcPr>
          <w:p>
            <w:pPr>
              <w:pStyle w:val="TableText"/>
              <w:ind w:left="104" w:right="32" w:firstLine="408"/>
              <w:spacing w:before="125" w:line="230" w:lineRule="auto"/>
              <w:jc w:val="both"/>
              <w:rPr/>
            </w:pPr>
            <w:r>
              <w:rPr>
                <w:spacing w:val="-5"/>
              </w:rPr>
              <w:t>为违法出售、购买、</w:t>
            </w:r>
            <w:r>
              <w:rPr>
                <w:spacing w:val="2"/>
              </w:rPr>
              <w:t xml:space="preserve"> </w:t>
            </w:r>
            <w:r>
              <w:rPr>
                <w:spacing w:val="9"/>
              </w:rPr>
              <w:t>食用及利用野生动物及</w:t>
            </w:r>
            <w:r>
              <w:rPr>
                <w:spacing w:val="3"/>
              </w:rPr>
              <w:t xml:space="preserve">  </w:t>
            </w:r>
            <w:r>
              <w:rPr>
                <w:spacing w:val="9"/>
              </w:rPr>
              <w:t>其制品或者禁止使用的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猎捕工具提供展示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、交</w:t>
            </w:r>
          </w:p>
        </w:tc>
        <w:tc>
          <w:tcPr>
            <w:tcW w:w="5233" w:type="dxa"/>
            <w:vAlign w:val="top"/>
          </w:tcPr>
          <w:p>
            <w:pPr>
              <w:pStyle w:val="TableText"/>
              <w:ind w:left="108" w:right="28" w:firstLine="398"/>
              <w:spacing w:before="124" w:line="230" w:lineRule="auto"/>
              <w:jc w:val="both"/>
              <w:rPr/>
            </w:pPr>
            <w:r>
              <w:rPr>
                <w:b/>
                <w:bCs/>
                <w:spacing w:val="6"/>
              </w:rPr>
              <w:t>第五十五条   </w:t>
            </w:r>
            <w:r>
              <w:rPr>
                <w:spacing w:val="6"/>
              </w:rPr>
              <w:t>违反本法第三十三条规定，为</w:t>
            </w:r>
            <w:r>
              <w:rPr>
                <w:spacing w:val="5"/>
              </w:rPr>
              <w:t>违法出售、</w:t>
            </w:r>
            <w:r>
              <w:rPr/>
              <w:t xml:space="preserve"> </w:t>
            </w:r>
            <w:r>
              <w:rPr>
                <w:spacing w:val="8"/>
              </w:rPr>
              <w:t>购买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、食用及利用野生动物及其制品或者禁止使用的猎捕</w:t>
            </w:r>
            <w:r>
              <w:rPr/>
              <w:t xml:space="preserve">   </w:t>
            </w:r>
            <w:r>
              <w:rPr>
                <w:spacing w:val="7"/>
              </w:rPr>
              <w:t>工具提供展示、交易、消费服务的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由县级以上人民政府</w:t>
            </w:r>
            <w:r>
              <w:rPr/>
              <w:t xml:space="preserve">   </w:t>
            </w:r>
            <w:r>
              <w:rPr>
                <w:spacing w:val="6"/>
              </w:rPr>
              <w:t>市场监督管理部门责令停止违法行为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6"/>
              </w:rPr>
              <w:t>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，没收违</w:t>
            </w:r>
          </w:p>
        </w:tc>
        <w:tc>
          <w:tcPr>
            <w:tcW w:w="690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144" w:type="dxa"/>
            <w:vAlign w:val="top"/>
          </w:tcPr>
          <w:p>
            <w:pPr>
              <w:spacing w:line="3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57" w:firstLine="1"/>
              <w:spacing w:before="82" w:line="229" w:lineRule="auto"/>
              <w:rPr/>
            </w:pPr>
            <w:r>
              <w:rPr>
                <w:spacing w:val="7"/>
              </w:rPr>
              <w:t>有《规定》第十一条、</w:t>
            </w:r>
            <w:r>
              <w:rPr/>
              <w:t xml:space="preserve"> </w:t>
            </w:r>
            <w:r>
              <w:rPr>
                <w:spacing w:val="6"/>
              </w:rPr>
              <w:t>第十二条情形之一的。</w:t>
            </w:r>
          </w:p>
        </w:tc>
        <w:tc>
          <w:tcPr>
            <w:tcW w:w="1837" w:type="dxa"/>
            <w:vAlign w:val="top"/>
          </w:tcPr>
          <w:p>
            <w:pPr>
              <w:pStyle w:val="TableText"/>
              <w:ind w:left="113" w:right="108" w:firstLine="2"/>
              <w:spacing w:before="125" w:line="230" w:lineRule="auto"/>
              <w:jc w:val="both"/>
              <w:rPr/>
            </w:pPr>
            <w:r>
              <w:rPr>
                <w:spacing w:val="39"/>
              </w:rPr>
              <w:t>责令停止违法行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为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，</w:t>
            </w:r>
            <w:r>
              <w:rPr>
                <w:spacing w:val="-30"/>
              </w:rPr>
              <w:t xml:space="preserve"> </w:t>
            </w:r>
            <w:r>
              <w:rPr>
                <w:spacing w:val="-2"/>
              </w:rPr>
              <w:t>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-2"/>
              </w:rPr>
              <w:t>，没</w:t>
            </w:r>
            <w:r>
              <w:rPr/>
              <w:t xml:space="preserve"> </w:t>
            </w:r>
            <w:r>
              <w:rPr>
                <w:spacing w:val="6"/>
              </w:rPr>
              <w:t>收违法所得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，并处</w:t>
            </w:r>
            <w:r>
              <w:rPr/>
              <w:t xml:space="preserve"> </w:t>
            </w:r>
            <w:r>
              <w:rPr>
                <w:spacing w:val="3"/>
              </w:rPr>
              <w:t>违法所得 2 倍以上</w:t>
            </w:r>
          </w:p>
        </w:tc>
      </w:tr>
    </w:tbl>
    <w:p>
      <w:pPr>
        <w:ind w:left="120"/>
        <w:spacing w:before="74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2"/>
        </w:rPr>
        <w:t>- 478</w:t>
      </w:r>
      <w:r>
        <w:rPr>
          <w:rFonts w:ascii="Times New Roman" w:hAnsi="Times New Roman" w:eastAsia="Times New Roman" w:cs="Times New Roman"/>
          <w:sz w:val="18"/>
          <w:szCs w:val="18"/>
          <w:spacing w:val="9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2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1964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97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74"/>
        <w:gridCol w:w="2219"/>
        <w:gridCol w:w="5233"/>
        <w:gridCol w:w="690"/>
        <w:gridCol w:w="2144"/>
        <w:gridCol w:w="1837"/>
      </w:tblGrid>
      <w:tr>
        <w:trPr>
          <w:trHeight w:val="1421" w:hRule="atLeast"/>
        </w:trPr>
        <w:tc>
          <w:tcPr>
            <w:tcW w:w="87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1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11" w:firstLine="3"/>
              <w:spacing w:before="50" w:line="227" w:lineRule="auto"/>
              <w:rPr/>
            </w:pPr>
            <w:r>
              <w:rPr>
                <w:spacing w:val="5"/>
              </w:rPr>
              <w:t>易、消费服务的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，且有</w:t>
            </w:r>
            <w:r>
              <w:rPr/>
              <w:t xml:space="preserve"> </w:t>
            </w:r>
            <w:r>
              <w:rPr>
                <w:spacing w:val="7"/>
              </w:rPr>
              <w:t>违法所得的。</w:t>
            </w:r>
          </w:p>
        </w:tc>
        <w:tc>
          <w:tcPr>
            <w:tcW w:w="523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124" w:firstLine="1"/>
              <w:spacing w:before="52" w:line="228" w:lineRule="auto"/>
              <w:jc w:val="both"/>
              <w:rPr/>
            </w:pPr>
            <w:r>
              <w:rPr>
                <w:spacing w:val="7"/>
              </w:rPr>
              <w:t>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，并处违法所得二倍以上十倍以下罚款</w:t>
            </w:r>
            <w:r>
              <w:rPr>
                <w:spacing w:val="-20"/>
              </w:rPr>
              <w:t xml:space="preserve"> </w:t>
            </w:r>
            <w:r>
              <w:rPr>
                <w:spacing w:val="7"/>
              </w:rPr>
              <w:t>；</w:t>
            </w:r>
            <w:r>
              <w:rPr>
                <w:spacing w:val="6"/>
              </w:rPr>
              <w:t>没有违法</w:t>
            </w:r>
            <w:r>
              <w:rPr/>
              <w:t xml:space="preserve"> </w:t>
            </w:r>
            <w:r>
              <w:rPr>
                <w:spacing w:val="8"/>
              </w:rPr>
              <w:t>所得或者违法所得不足五千元的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，处一万元以上十万元以</w:t>
            </w:r>
            <w:r>
              <w:rPr/>
              <w:t xml:space="preserve"> </w:t>
            </w:r>
            <w:r>
              <w:rPr>
                <w:spacing w:val="5"/>
              </w:rPr>
              <w:t>下罚款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；构成犯罪的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，依法追究刑事责任。</w:t>
            </w:r>
          </w:p>
        </w:tc>
        <w:tc>
          <w:tcPr>
            <w:tcW w:w="6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4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837" w:type="dxa"/>
            <w:vAlign w:val="top"/>
          </w:tcPr>
          <w:p>
            <w:pPr>
              <w:pStyle w:val="TableText"/>
              <w:ind w:left="113"/>
              <w:spacing w:before="51" w:line="208" w:lineRule="auto"/>
              <w:rPr/>
            </w:pPr>
            <w:r>
              <w:rPr>
                <w:spacing w:val="2"/>
              </w:rPr>
              <w:t>4.4 倍以下罚款</w:t>
            </w:r>
          </w:p>
        </w:tc>
      </w:tr>
      <w:tr>
        <w:trPr>
          <w:trHeight w:val="1578" w:hRule="atLeast"/>
        </w:trPr>
        <w:tc>
          <w:tcPr>
            <w:tcW w:w="87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1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3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144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57" w:firstLine="2"/>
              <w:spacing w:before="81" w:line="229" w:lineRule="auto"/>
              <w:rPr/>
            </w:pPr>
            <w:r>
              <w:rPr>
                <w:spacing w:val="7"/>
              </w:rPr>
              <w:t>不具有《规定》从重、</w:t>
            </w:r>
            <w:r>
              <w:rPr/>
              <w:t xml:space="preserve"> </w:t>
            </w:r>
            <w:r>
              <w:rPr>
                <w:spacing w:val="7"/>
              </w:rPr>
              <w:t>从轻情形的。</w:t>
            </w:r>
          </w:p>
        </w:tc>
        <w:tc>
          <w:tcPr>
            <w:tcW w:w="1837" w:type="dxa"/>
            <w:vAlign w:val="top"/>
          </w:tcPr>
          <w:p>
            <w:pPr>
              <w:pStyle w:val="TableText"/>
              <w:ind w:left="113" w:right="108" w:firstLine="2"/>
              <w:spacing w:before="46" w:line="224" w:lineRule="auto"/>
              <w:jc w:val="both"/>
              <w:rPr/>
            </w:pPr>
            <w:r>
              <w:rPr>
                <w:spacing w:val="39"/>
              </w:rPr>
              <w:t>责令停止违法行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为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，</w:t>
            </w:r>
            <w:r>
              <w:rPr>
                <w:spacing w:val="-30"/>
              </w:rPr>
              <w:t xml:space="preserve"> </w:t>
            </w:r>
            <w:r>
              <w:rPr>
                <w:spacing w:val="-2"/>
              </w:rPr>
              <w:t>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-2"/>
              </w:rPr>
              <w:t>，没</w:t>
            </w:r>
            <w:r>
              <w:rPr/>
              <w:t xml:space="preserve"> </w:t>
            </w:r>
            <w:r>
              <w:rPr>
                <w:spacing w:val="6"/>
              </w:rPr>
              <w:t>收违法所得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，并处</w:t>
            </w:r>
            <w:r>
              <w:rPr/>
              <w:t xml:space="preserve"> </w:t>
            </w:r>
            <w:r>
              <w:rPr>
                <w:spacing w:val="8"/>
              </w:rPr>
              <w:t>违法所得 4.4 倍以</w:t>
            </w:r>
            <w:r>
              <w:rPr/>
              <w:t xml:space="preserve"> </w:t>
            </w:r>
            <w:r>
              <w:rPr>
                <w:spacing w:val="2"/>
              </w:rPr>
              <w:t>上 7.6 倍以下罚款</w:t>
            </w:r>
          </w:p>
        </w:tc>
      </w:tr>
      <w:tr>
        <w:trPr>
          <w:trHeight w:val="1583" w:hRule="atLeast"/>
        </w:trPr>
        <w:tc>
          <w:tcPr>
            <w:tcW w:w="87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21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523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144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57" w:firstLine="1"/>
              <w:spacing w:before="82" w:line="230" w:lineRule="auto"/>
              <w:jc w:val="both"/>
              <w:rPr/>
            </w:pPr>
            <w:r>
              <w:rPr>
                <w:spacing w:val="7"/>
              </w:rPr>
              <w:t>有《规定》第十六条、</w:t>
            </w:r>
            <w:r>
              <w:rPr/>
              <w:t xml:space="preserve"> </w:t>
            </w:r>
            <w:r>
              <w:rPr>
                <w:spacing w:val="23"/>
              </w:rPr>
              <w:t>第十七条从重情形之</w:t>
            </w:r>
            <w:r>
              <w:rPr>
                <w:spacing w:val="3"/>
              </w:rPr>
              <w:t xml:space="preserve">  </w:t>
            </w:r>
            <w:r>
              <w:rPr>
                <w:spacing w:val="5"/>
              </w:rPr>
              <w:t>一的。</w:t>
            </w:r>
          </w:p>
        </w:tc>
        <w:tc>
          <w:tcPr>
            <w:tcW w:w="1837" w:type="dxa"/>
            <w:vAlign w:val="top"/>
          </w:tcPr>
          <w:p>
            <w:pPr>
              <w:pStyle w:val="TableText"/>
              <w:ind w:left="113" w:right="108" w:firstLine="2"/>
              <w:spacing w:before="51" w:line="224" w:lineRule="auto"/>
              <w:jc w:val="both"/>
              <w:rPr/>
            </w:pPr>
            <w:r>
              <w:rPr>
                <w:spacing w:val="39"/>
              </w:rPr>
              <w:t>责令停止违法行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为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，</w:t>
            </w:r>
            <w:r>
              <w:rPr>
                <w:spacing w:val="-30"/>
              </w:rPr>
              <w:t xml:space="preserve"> </w:t>
            </w:r>
            <w:r>
              <w:rPr>
                <w:spacing w:val="-2"/>
              </w:rPr>
              <w:t>限期改正</w:t>
            </w:r>
            <w:r>
              <w:rPr>
                <w:spacing w:val="-19"/>
              </w:rPr>
              <w:t xml:space="preserve"> </w:t>
            </w:r>
            <w:r>
              <w:rPr>
                <w:spacing w:val="-2"/>
              </w:rPr>
              <w:t>，没</w:t>
            </w:r>
            <w:r>
              <w:rPr/>
              <w:t xml:space="preserve"> </w:t>
            </w:r>
            <w:r>
              <w:rPr>
                <w:spacing w:val="6"/>
              </w:rPr>
              <w:t>收违法所得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，并处</w:t>
            </w:r>
            <w:r>
              <w:rPr/>
              <w:t xml:space="preserve"> </w:t>
            </w:r>
            <w:r>
              <w:rPr>
                <w:spacing w:val="8"/>
              </w:rPr>
              <w:t>违法所得 7.6 倍以</w:t>
            </w:r>
            <w:r>
              <w:rPr/>
              <w:t xml:space="preserve"> </w:t>
            </w:r>
            <w:r>
              <w:rPr>
                <w:spacing w:val="1"/>
              </w:rPr>
              <w:t>上 10 倍以下罚款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61"/>
          <w:pgSz w:w="16839" w:h="11905"/>
          <w:pgMar w:top="1011" w:right="1964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602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一百一十六、《陆生野生动物保护实施条例》行政处罚裁量基准</w:t>
      </w:r>
    </w:p>
    <w:p>
      <w:pPr>
        <w:spacing w:line="46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spacing w:val="6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8" w:line="207" w:lineRule="auto"/>
              <w:rPr/>
            </w:pPr>
            <w:r>
              <w:rPr>
                <w:spacing w:val="8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8" w:line="207" w:lineRule="auto"/>
              <w:rPr/>
            </w:pPr>
            <w:r>
              <w:rPr>
                <w:spacing w:val="8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8" w:line="207" w:lineRule="auto"/>
              <w:rPr/>
            </w:pPr>
            <w:r>
              <w:rPr>
                <w:spacing w:val="8"/>
              </w:rPr>
              <w:t>适用情形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3"/>
              <w:spacing w:before="157" w:line="209" w:lineRule="auto"/>
              <w:rPr/>
            </w:pPr>
            <w:r>
              <w:rPr>
                <w:spacing w:val="8"/>
              </w:rPr>
              <w:t>裁量标准</w:t>
            </w:r>
          </w:p>
        </w:tc>
      </w:tr>
      <w:tr>
        <w:trPr>
          <w:trHeight w:val="160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26" w:firstLine="413"/>
              <w:spacing w:before="81" w:line="228" w:lineRule="auto"/>
              <w:jc w:val="both"/>
              <w:rPr/>
            </w:pPr>
            <w:r>
              <w:rPr>
                <w:spacing w:val="1"/>
              </w:rPr>
              <w:t>出售</w:t>
            </w:r>
            <w:r>
              <w:rPr>
                <w:spacing w:val="-29"/>
              </w:rPr>
              <w:t xml:space="preserve"> </w:t>
            </w:r>
            <w:r>
              <w:rPr>
                <w:spacing w:val="1"/>
              </w:rPr>
              <w:t>、收购</w:t>
            </w:r>
            <w:r>
              <w:rPr>
                <w:spacing w:val="-32"/>
              </w:rPr>
              <w:t xml:space="preserve"> </w:t>
            </w:r>
            <w:r>
              <w:rPr>
                <w:spacing w:val="1"/>
              </w:rPr>
              <w:t>、运输</w:t>
            </w:r>
            <w:r>
              <w:rPr>
                <w:spacing w:val="-32"/>
              </w:rPr>
              <w:t xml:space="preserve"> </w:t>
            </w:r>
            <w:r>
              <w:rPr>
                <w:spacing w:val="1"/>
              </w:rPr>
              <w:t>、携带</w:t>
            </w:r>
            <w:r>
              <w:rPr/>
              <w:t xml:space="preserve"> </w:t>
            </w:r>
            <w:r>
              <w:rPr>
                <w:spacing w:val="9"/>
              </w:rPr>
              <w:t>国家或者地方重点保护野生动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物或者其产品的。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25" w:firstLine="400"/>
              <w:spacing w:before="82" w:line="230" w:lineRule="auto"/>
              <w:rPr/>
            </w:pPr>
            <w:r>
              <w:rPr>
                <w:b/>
                <w:bCs/>
                <w:spacing w:val="5"/>
              </w:rPr>
              <w:t>第三十六条</w:t>
            </w:r>
            <w:r>
              <w:rPr>
                <w:b/>
                <w:bCs/>
                <w:spacing w:val="54"/>
              </w:rPr>
              <w:t xml:space="preserve"> </w:t>
            </w:r>
            <w:r>
              <w:rPr>
                <w:spacing w:val="5"/>
              </w:rPr>
              <w:t>违反野生动物保护法规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5"/>
              </w:rPr>
              <w:t>出售、</w:t>
            </w:r>
            <w:r>
              <w:rPr/>
              <w:t xml:space="preserve"> </w:t>
            </w:r>
            <w:r>
              <w:rPr>
                <w:spacing w:val="7"/>
              </w:rPr>
              <w:t>收购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、运输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、携带国家或者地方重点保护野生动</w:t>
            </w:r>
            <w:r>
              <w:rPr/>
              <w:t xml:space="preserve">  </w:t>
            </w:r>
            <w:r>
              <w:rPr>
                <w:spacing w:val="6"/>
              </w:rPr>
              <w:t>物或者其产品的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6"/>
              </w:rPr>
              <w:t>由工商行政管理部门或者其授</w:t>
            </w:r>
            <w:r>
              <w:rPr/>
              <w:t xml:space="preserve">  </w:t>
            </w:r>
            <w:r>
              <w:rPr>
                <w:spacing w:val="9"/>
              </w:rPr>
              <w:t>权的野生动物行政主管部门没收实物和违法所</w:t>
            </w:r>
          </w:p>
          <w:p>
            <w:pPr>
              <w:pStyle w:val="TableText"/>
              <w:ind w:left="107"/>
              <w:spacing w:before="12" w:line="207" w:lineRule="auto"/>
              <w:rPr/>
            </w:pPr>
            <w:r>
              <w:rPr>
                <w:spacing w:val="5"/>
              </w:rPr>
              <w:t>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，可以并处相当于实物价值 10 倍以</w:t>
            </w:r>
            <w:r>
              <w:rPr>
                <w:spacing w:val="4"/>
              </w:rPr>
              <w:t>下的罚款。</w:t>
            </w:r>
          </w:p>
        </w:tc>
        <w:tc>
          <w:tcPr>
            <w:tcW w:w="69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4"/>
              <w:spacing w:before="82" w:line="230" w:lineRule="auto"/>
              <w:jc w:val="both"/>
              <w:rPr/>
            </w:pPr>
            <w:r>
              <w:rPr>
                <w:spacing w:val="24"/>
              </w:rPr>
              <w:t>涉及省级重点保护</w:t>
            </w:r>
            <w:r>
              <w:rPr/>
              <w:t xml:space="preserve"> </w:t>
            </w:r>
            <w:r>
              <w:rPr>
                <w:spacing w:val="24"/>
              </w:rPr>
              <w:t>野生动物或者其产</w:t>
            </w:r>
            <w:r>
              <w:rPr/>
              <w:t xml:space="preserve"> </w:t>
            </w:r>
            <w:r>
              <w:rPr>
                <w:spacing w:val="4"/>
              </w:rPr>
              <w:t>品的。</w:t>
            </w:r>
          </w:p>
        </w:tc>
        <w:tc>
          <w:tcPr>
            <w:tcW w:w="3064" w:type="dxa"/>
            <w:vAlign w:val="top"/>
          </w:tcPr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1"/>
              <w:spacing w:before="82" w:line="229" w:lineRule="auto"/>
              <w:jc w:val="both"/>
              <w:rPr/>
            </w:pPr>
            <w:r>
              <w:rPr>
                <w:spacing w:val="9"/>
              </w:rPr>
              <w:t>没收实物和违法所得</w:t>
            </w:r>
            <w:r>
              <w:rPr>
                <w:spacing w:val="-6"/>
              </w:rPr>
              <w:t xml:space="preserve"> </w:t>
            </w:r>
            <w:r>
              <w:rPr>
                <w:spacing w:val="9"/>
              </w:rPr>
              <w:t>，可以并处</w:t>
            </w:r>
            <w:r>
              <w:rPr/>
              <w:t xml:space="preserve"> </w:t>
            </w:r>
            <w:r>
              <w:rPr>
                <w:spacing w:val="22"/>
              </w:rPr>
              <w:t>相当于实物价值 3 倍以下的罚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186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42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3"/>
              <w:spacing w:before="82" w:line="229" w:lineRule="auto"/>
              <w:jc w:val="both"/>
              <w:rPr/>
            </w:pPr>
            <w:r>
              <w:rPr>
                <w:spacing w:val="24"/>
              </w:rPr>
              <w:t>涉及国家二级重点</w:t>
            </w:r>
            <w:r>
              <w:rPr/>
              <w:t xml:space="preserve"> </w:t>
            </w:r>
            <w:r>
              <w:rPr>
                <w:spacing w:val="24"/>
              </w:rPr>
              <w:t>保护野生动物或者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其产品的。</w:t>
            </w:r>
          </w:p>
        </w:tc>
        <w:tc>
          <w:tcPr>
            <w:tcW w:w="3064" w:type="dxa"/>
            <w:vAlign w:val="top"/>
          </w:tcPr>
          <w:p>
            <w:pPr>
              <w:spacing w:line="42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1"/>
              <w:spacing w:before="81" w:line="229" w:lineRule="auto"/>
              <w:jc w:val="both"/>
              <w:rPr/>
            </w:pPr>
            <w:r>
              <w:rPr>
                <w:spacing w:val="9"/>
              </w:rPr>
              <w:t>没收实物和违法所得</w:t>
            </w:r>
            <w:r>
              <w:rPr>
                <w:spacing w:val="-6"/>
              </w:rPr>
              <w:t xml:space="preserve"> </w:t>
            </w:r>
            <w:r>
              <w:rPr>
                <w:spacing w:val="9"/>
              </w:rPr>
              <w:t>，可以并处</w:t>
            </w:r>
            <w:r>
              <w:rPr/>
              <w:t xml:space="preserve"> </w:t>
            </w:r>
            <w:r>
              <w:rPr>
                <w:spacing w:val="6"/>
              </w:rPr>
              <w:t>相当于实物价值 3 倍以上 7 倍以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1703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spacing w:line="32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3"/>
              <w:spacing w:before="82" w:line="229" w:lineRule="auto"/>
              <w:jc w:val="both"/>
              <w:rPr/>
            </w:pPr>
            <w:r>
              <w:rPr>
                <w:spacing w:val="24"/>
              </w:rPr>
              <w:t>涉及国家一级重点</w:t>
            </w:r>
            <w:r>
              <w:rPr/>
              <w:t xml:space="preserve"> </w:t>
            </w:r>
            <w:r>
              <w:rPr>
                <w:spacing w:val="24"/>
              </w:rPr>
              <w:t>保护野生动物或者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其产品的。</w:t>
            </w:r>
          </w:p>
        </w:tc>
        <w:tc>
          <w:tcPr>
            <w:tcW w:w="3064" w:type="dxa"/>
            <w:vAlign w:val="top"/>
          </w:tcPr>
          <w:p>
            <w:pPr>
              <w:spacing w:line="3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1"/>
              <w:spacing w:before="81" w:line="229" w:lineRule="auto"/>
              <w:jc w:val="both"/>
              <w:rPr/>
            </w:pPr>
            <w:r>
              <w:rPr>
                <w:spacing w:val="9"/>
              </w:rPr>
              <w:t>没收实物和违法所得</w:t>
            </w:r>
            <w:r>
              <w:rPr>
                <w:spacing w:val="-6"/>
              </w:rPr>
              <w:t xml:space="preserve"> </w:t>
            </w:r>
            <w:r>
              <w:rPr>
                <w:spacing w:val="9"/>
              </w:rPr>
              <w:t>，可以并处</w:t>
            </w:r>
            <w:r>
              <w:rPr/>
              <w:t xml:space="preserve"> </w:t>
            </w:r>
            <w:r>
              <w:rPr>
                <w:spacing w:val="3"/>
              </w:rPr>
              <w:t>相当于实物价值</w:t>
            </w:r>
            <w:r>
              <w:rPr>
                <w:spacing w:val="-11"/>
              </w:rPr>
              <w:t xml:space="preserve"> </w:t>
            </w:r>
            <w:r>
              <w:rPr>
                <w:spacing w:val="3"/>
              </w:rPr>
              <w:t>7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倍以上 10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倍以</w:t>
            </w:r>
            <w:r>
              <w:rPr/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62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602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一百一十七、《水生野生动物保护实施条例》行政处罚裁量基准</w:t>
      </w:r>
    </w:p>
    <w:p>
      <w:pPr>
        <w:spacing w:line="46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06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064" w:type="dxa"/>
            <w:vAlign w:val="top"/>
          </w:tcPr>
          <w:p>
            <w:pPr>
              <w:pStyle w:val="TableText"/>
              <w:ind w:left="113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47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26" w:firstLine="417"/>
              <w:spacing w:before="81" w:line="230" w:lineRule="auto"/>
              <w:jc w:val="both"/>
              <w:rPr/>
            </w:pPr>
            <w:r>
              <w:rPr>
                <w:spacing w:val="1"/>
              </w:rPr>
              <w:t>出售</w:t>
            </w:r>
            <w:r>
              <w:rPr>
                <w:spacing w:val="-29"/>
              </w:rPr>
              <w:t xml:space="preserve"> </w:t>
            </w:r>
            <w:r>
              <w:rPr>
                <w:spacing w:val="1"/>
              </w:rPr>
              <w:t>、收购</w:t>
            </w:r>
            <w:r>
              <w:rPr>
                <w:spacing w:val="-32"/>
              </w:rPr>
              <w:t xml:space="preserve"> </w:t>
            </w:r>
            <w:r>
              <w:rPr>
                <w:spacing w:val="1"/>
              </w:rPr>
              <w:t>、运输</w:t>
            </w:r>
            <w:r>
              <w:rPr>
                <w:spacing w:val="-32"/>
              </w:rPr>
              <w:t xml:space="preserve"> </w:t>
            </w:r>
            <w:r>
              <w:rPr>
                <w:spacing w:val="1"/>
              </w:rPr>
              <w:t>、携带</w:t>
            </w:r>
            <w:r>
              <w:rPr/>
              <w:t xml:space="preserve"> </w:t>
            </w:r>
            <w:r>
              <w:rPr>
                <w:spacing w:val="9"/>
              </w:rPr>
              <w:t>国家重点保护的或者地方重点</w:t>
            </w:r>
            <w:r>
              <w:rPr>
                <w:spacing w:val="8"/>
              </w:rPr>
              <w:t xml:space="preserve"> </w:t>
            </w:r>
            <w:r>
              <w:rPr>
                <w:spacing w:val="9"/>
              </w:rPr>
              <w:t>保护的水生野生动物或者其产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品的。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99" w:firstLine="440"/>
              <w:spacing w:before="82" w:line="230" w:lineRule="auto"/>
              <w:jc w:val="both"/>
              <w:rPr/>
            </w:pPr>
            <w:r>
              <w:rPr>
                <w:b/>
                <w:bCs/>
                <w:spacing w:val="7"/>
              </w:rPr>
              <w:t>第二十八条</w:t>
            </w:r>
            <w:r>
              <w:rPr>
                <w:b/>
                <w:bCs/>
                <w:spacing w:val="59"/>
                <w:w w:val="101"/>
              </w:rPr>
              <w:t xml:space="preserve"> </w:t>
            </w:r>
            <w:r>
              <w:rPr>
                <w:spacing w:val="7"/>
              </w:rPr>
              <w:t>违反野生动物保护法律、法规，</w:t>
            </w:r>
            <w:r>
              <w:rPr/>
              <w:t xml:space="preserve"> </w:t>
            </w:r>
            <w:r>
              <w:rPr>
                <w:spacing w:val="6"/>
              </w:rPr>
              <w:t>出售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、收购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、运输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、携带国家重点保护的或者地</w:t>
            </w:r>
            <w:r>
              <w:rPr/>
              <w:t xml:space="preserve">   </w:t>
            </w:r>
            <w:r>
              <w:rPr>
                <w:spacing w:val="6"/>
              </w:rPr>
              <w:t>方重点保护的水生野生动物或者其产品的</w:t>
            </w:r>
            <w:r>
              <w:rPr>
                <w:spacing w:val="-7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由工</w:t>
            </w:r>
            <w:r>
              <w:rPr/>
              <w:t xml:space="preserve">   </w:t>
            </w:r>
            <w:r>
              <w:rPr>
                <w:spacing w:val="9"/>
              </w:rPr>
              <w:t>商行政管理部门或者其授权的渔业行政主管部门</w:t>
            </w:r>
            <w:r>
              <w:rPr>
                <w:spacing w:val="5"/>
              </w:rPr>
              <w:t xml:space="preserve">   </w:t>
            </w:r>
            <w:r>
              <w:rPr>
                <w:spacing w:val="8"/>
              </w:rPr>
              <w:t>没收实物和违法所得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，可以并处相当于实物价值</w:t>
            </w:r>
            <w:r>
              <w:rPr/>
              <w:t xml:space="preserve">   </w:t>
            </w:r>
            <w:r>
              <w:rPr>
                <w:spacing w:val="8"/>
              </w:rPr>
              <w:t>十倍以下的罚款。</w:t>
            </w:r>
          </w:p>
        </w:tc>
        <w:tc>
          <w:tcPr>
            <w:tcW w:w="690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spacing w:line="3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4"/>
              <w:spacing w:before="82" w:line="230" w:lineRule="auto"/>
              <w:jc w:val="both"/>
              <w:rPr/>
            </w:pPr>
            <w:r>
              <w:rPr>
                <w:spacing w:val="24"/>
              </w:rPr>
              <w:t>涉及省级重点保护</w:t>
            </w:r>
            <w:r>
              <w:rPr/>
              <w:t xml:space="preserve"> </w:t>
            </w:r>
            <w:r>
              <w:rPr>
                <w:spacing w:val="24"/>
              </w:rPr>
              <w:t>野生动物或者其产</w:t>
            </w:r>
            <w:r>
              <w:rPr/>
              <w:t xml:space="preserve"> </w:t>
            </w:r>
            <w:r>
              <w:rPr>
                <w:spacing w:val="4"/>
              </w:rPr>
              <w:t>品的。</w:t>
            </w:r>
          </w:p>
        </w:tc>
        <w:tc>
          <w:tcPr>
            <w:tcW w:w="3064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1"/>
              <w:spacing w:before="81" w:line="229" w:lineRule="auto"/>
              <w:jc w:val="both"/>
              <w:rPr/>
            </w:pPr>
            <w:r>
              <w:rPr>
                <w:spacing w:val="9"/>
              </w:rPr>
              <w:t>没收实物和违法所得</w:t>
            </w:r>
            <w:r>
              <w:rPr>
                <w:spacing w:val="-6"/>
              </w:rPr>
              <w:t xml:space="preserve"> </w:t>
            </w:r>
            <w:r>
              <w:rPr>
                <w:spacing w:val="9"/>
              </w:rPr>
              <w:t>，可以并处</w:t>
            </w:r>
            <w:r>
              <w:rPr/>
              <w:t xml:space="preserve"> </w:t>
            </w:r>
            <w:r>
              <w:rPr>
                <w:spacing w:val="22"/>
              </w:rPr>
              <w:t>相当于实物价值 3 倍以下的罚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2111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3"/>
              <w:spacing w:before="82" w:line="229" w:lineRule="auto"/>
              <w:jc w:val="both"/>
              <w:rPr/>
            </w:pPr>
            <w:r>
              <w:rPr>
                <w:spacing w:val="24"/>
              </w:rPr>
              <w:t>涉及国家二级重点</w:t>
            </w:r>
            <w:r>
              <w:rPr/>
              <w:t xml:space="preserve"> </w:t>
            </w:r>
            <w:r>
              <w:rPr>
                <w:spacing w:val="24"/>
              </w:rPr>
              <w:t>保护野生动物或者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其产品的。</w:t>
            </w:r>
          </w:p>
        </w:tc>
        <w:tc>
          <w:tcPr>
            <w:tcW w:w="3064" w:type="dxa"/>
            <w:vAlign w:val="top"/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1"/>
              <w:spacing w:before="81" w:line="229" w:lineRule="auto"/>
              <w:jc w:val="both"/>
              <w:rPr/>
            </w:pPr>
            <w:r>
              <w:rPr>
                <w:spacing w:val="9"/>
              </w:rPr>
              <w:t>没收实物和违法所得</w:t>
            </w:r>
            <w:r>
              <w:rPr>
                <w:spacing w:val="-6"/>
              </w:rPr>
              <w:t xml:space="preserve"> </w:t>
            </w:r>
            <w:r>
              <w:rPr>
                <w:spacing w:val="9"/>
              </w:rPr>
              <w:t>，可以并处</w:t>
            </w:r>
            <w:r>
              <w:rPr/>
              <w:t xml:space="preserve"> </w:t>
            </w:r>
            <w:r>
              <w:rPr>
                <w:spacing w:val="6"/>
              </w:rPr>
              <w:t>相当于实物价值 3 倍以上 7 倍以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224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4" w:firstLine="3"/>
              <w:spacing w:before="81" w:line="228" w:lineRule="auto"/>
              <w:jc w:val="both"/>
              <w:rPr/>
            </w:pPr>
            <w:r>
              <w:rPr>
                <w:spacing w:val="24"/>
              </w:rPr>
              <w:t>涉及国家一级重点</w:t>
            </w:r>
            <w:r>
              <w:rPr/>
              <w:t xml:space="preserve"> </w:t>
            </w:r>
            <w:r>
              <w:rPr>
                <w:spacing w:val="24"/>
              </w:rPr>
              <w:t>保护野生动物或者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其产品的。</w:t>
            </w:r>
          </w:p>
        </w:tc>
        <w:tc>
          <w:tcPr>
            <w:tcW w:w="3064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1"/>
              <w:spacing w:before="82" w:line="229" w:lineRule="auto"/>
              <w:jc w:val="both"/>
              <w:rPr/>
            </w:pPr>
            <w:r>
              <w:rPr>
                <w:spacing w:val="9"/>
              </w:rPr>
              <w:t>没收实物和违法所得</w:t>
            </w:r>
            <w:r>
              <w:rPr>
                <w:spacing w:val="-6"/>
              </w:rPr>
              <w:t xml:space="preserve"> </w:t>
            </w:r>
            <w:r>
              <w:rPr>
                <w:spacing w:val="9"/>
              </w:rPr>
              <w:t>，可以并处</w:t>
            </w:r>
            <w:r>
              <w:rPr/>
              <w:t xml:space="preserve"> </w:t>
            </w:r>
            <w:r>
              <w:rPr>
                <w:spacing w:val="3"/>
              </w:rPr>
              <w:t>相当于实物价值</w:t>
            </w:r>
            <w:r>
              <w:rPr>
                <w:spacing w:val="-11"/>
              </w:rPr>
              <w:t xml:space="preserve"> </w:t>
            </w:r>
            <w:r>
              <w:rPr>
                <w:spacing w:val="3"/>
              </w:rPr>
              <w:t>7</w:t>
            </w:r>
            <w:r>
              <w:rPr>
                <w:spacing w:val="-20"/>
              </w:rPr>
              <w:t xml:space="preserve"> </w:t>
            </w:r>
            <w:r>
              <w:rPr>
                <w:spacing w:val="3"/>
              </w:rPr>
              <w:t>倍以上 10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倍以</w:t>
            </w:r>
            <w:r>
              <w:rPr/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63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3227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一百一十八、《畜牧法》行政处罚裁量基准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8"/>
        <w:gridCol w:w="2762"/>
        <w:gridCol w:w="4349"/>
        <w:gridCol w:w="719"/>
        <w:gridCol w:w="2007"/>
        <w:gridCol w:w="2336"/>
      </w:tblGrid>
      <w:tr>
        <w:trPr>
          <w:trHeight w:val="536" w:hRule="atLeast"/>
        </w:trPr>
        <w:tc>
          <w:tcPr>
            <w:tcW w:w="798" w:type="dxa"/>
            <w:vAlign w:val="top"/>
          </w:tcPr>
          <w:p>
            <w:pPr>
              <w:pStyle w:val="TableText"/>
              <w:ind w:left="20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762" w:type="dxa"/>
            <w:vAlign w:val="top"/>
          </w:tcPr>
          <w:p>
            <w:pPr>
              <w:pStyle w:val="TableText"/>
              <w:ind w:left="98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349" w:type="dxa"/>
            <w:vAlign w:val="top"/>
          </w:tcPr>
          <w:p>
            <w:pPr>
              <w:pStyle w:val="TableText"/>
              <w:ind w:left="1774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726" w:type="dxa"/>
            <w:vAlign w:val="top"/>
            <w:gridSpan w:val="2"/>
          </w:tcPr>
          <w:p>
            <w:pPr>
              <w:pStyle w:val="TableText"/>
              <w:ind w:left="965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336" w:type="dxa"/>
            <w:vAlign w:val="top"/>
          </w:tcPr>
          <w:p>
            <w:pPr>
              <w:pStyle w:val="TableText"/>
              <w:ind w:left="769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040" w:hRule="atLeast"/>
        </w:trPr>
        <w:tc>
          <w:tcPr>
            <w:tcW w:w="798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0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762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401"/>
              <w:spacing w:before="82" w:line="231" w:lineRule="auto"/>
              <w:rPr/>
            </w:pPr>
            <w:r>
              <w:rPr>
                <w:spacing w:val="4"/>
              </w:rPr>
              <w:t>销售种畜禽，以其他畜禽 </w:t>
            </w:r>
            <w:r>
              <w:rPr>
                <w:spacing w:val="5"/>
              </w:rPr>
              <w:t>品种、配套系冒充所销售的种 </w:t>
            </w:r>
            <w:r>
              <w:rPr>
                <w:spacing w:val="5"/>
              </w:rPr>
              <w:t>畜禽品种、配套系；以低代别 </w:t>
            </w:r>
            <w:r>
              <w:rPr>
                <w:spacing w:val="5"/>
              </w:rPr>
              <w:t>种畜禽冒充高代别种畜禽；以 </w:t>
            </w:r>
            <w:r>
              <w:rPr>
                <w:spacing w:val="9"/>
              </w:rPr>
              <w:t>不符合种用标准的畜禽冒充</w:t>
            </w:r>
            <w:r>
              <w:rPr>
                <w:spacing w:val="1"/>
              </w:rPr>
              <w:t xml:space="preserve">    </w:t>
            </w:r>
            <w:r>
              <w:rPr>
                <w:spacing w:val="5"/>
              </w:rPr>
              <w:t>种畜禽；销售未经批准进口的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种畜禽，没有违法所得或者违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法所得五万元以下的。</w:t>
            </w:r>
          </w:p>
        </w:tc>
        <w:tc>
          <w:tcPr>
            <w:tcW w:w="4349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3" w:firstLine="398"/>
              <w:spacing w:before="81" w:line="231" w:lineRule="auto"/>
              <w:rPr/>
            </w:pPr>
            <w:r>
              <w:rPr>
                <w:b/>
                <w:bCs/>
                <w:spacing w:val="9"/>
              </w:rPr>
              <w:t>第八十五条 </w:t>
            </w:r>
            <w:r>
              <w:rPr>
                <w:spacing w:val="9"/>
              </w:rPr>
              <w:t>销售种畜禽有本法第三十一条</w:t>
            </w:r>
            <w:r>
              <w:rPr/>
              <w:t xml:space="preserve">  </w:t>
            </w:r>
            <w:r>
              <w:rPr>
                <w:spacing w:val="6"/>
              </w:rPr>
              <w:t>第一项至第四项违法行为之一的，由县级以上地</w:t>
            </w:r>
            <w:r>
              <w:rPr>
                <w:spacing w:val="13"/>
              </w:rPr>
              <w:t xml:space="preserve"> </w:t>
            </w:r>
            <w:r>
              <w:rPr>
                <w:spacing w:val="9"/>
              </w:rPr>
              <w:t>方人民政府农业农村主管部门和市场监督管理</w:t>
            </w:r>
            <w:r>
              <w:rPr>
                <w:spacing w:val="4"/>
              </w:rPr>
              <w:t xml:space="preserve">   </w:t>
            </w:r>
            <w:r>
              <w:rPr>
                <w:spacing w:val="6"/>
              </w:rPr>
              <w:t>部门按照职责分工责令停止销售，没收违法销售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6"/>
              </w:rPr>
              <w:t>的（种）畜禽和违法所得；违法所得在五万元以</w:t>
            </w:r>
            <w:r>
              <w:rPr>
                <w:spacing w:val="15"/>
              </w:rPr>
              <w:t xml:space="preserve"> </w:t>
            </w:r>
            <w:r>
              <w:rPr>
                <w:spacing w:val="6"/>
              </w:rPr>
              <w:t>上的，并处违法所得一倍以上五倍以下罚款；没</w:t>
            </w:r>
            <w:r>
              <w:rPr>
                <w:spacing w:val="13"/>
              </w:rPr>
              <w:t xml:space="preserve"> </w:t>
            </w:r>
            <w:r>
              <w:rPr>
                <w:spacing w:val="6"/>
              </w:rPr>
              <w:t>有违法所得或者违法所得不足五万元的，并处五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6"/>
              </w:rPr>
              <w:t>千元以上五万元以下罚款；情节严重的，并处吊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9"/>
              </w:rPr>
              <w:t>销种畜禽生产经营许可证或者营业执照。</w:t>
            </w:r>
          </w:p>
        </w:tc>
        <w:tc>
          <w:tcPr>
            <w:tcW w:w="719" w:type="dxa"/>
            <w:vAlign w:val="top"/>
          </w:tcPr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07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 w:firstLine="1"/>
              <w:spacing w:before="82" w:line="228" w:lineRule="auto"/>
              <w:jc w:val="both"/>
              <w:rPr/>
            </w:pPr>
            <w:r>
              <w:rPr>
                <w:spacing w:val="33"/>
              </w:rPr>
              <w:t>没有违法所得或者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违法所得</w:t>
            </w:r>
            <w:r>
              <w:rPr>
                <w:spacing w:val="22"/>
                <w:w w:val="101"/>
              </w:rPr>
              <w:t xml:space="preserve"> </w:t>
            </w:r>
            <w:r>
              <w:rPr>
                <w:spacing w:val="6"/>
              </w:rPr>
              <w:t>5000 元以</w:t>
            </w:r>
            <w:r>
              <w:rPr/>
              <w:t xml:space="preserve"> </w:t>
            </w:r>
            <w:r>
              <w:rPr/>
              <w:t>上不足 1.85 万的。</w:t>
            </w:r>
          </w:p>
        </w:tc>
        <w:tc>
          <w:tcPr>
            <w:tcW w:w="2336" w:type="dxa"/>
            <w:vAlign w:val="top"/>
          </w:tcPr>
          <w:p>
            <w:pPr>
              <w:spacing w:line="3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3"/>
              <w:spacing w:before="81" w:line="230" w:lineRule="auto"/>
              <w:jc w:val="both"/>
              <w:rPr/>
            </w:pPr>
            <w:r>
              <w:rPr>
                <w:spacing w:val="1"/>
              </w:rPr>
              <w:t>责令停止销售，没收违法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销售的（种）畜禽和违法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所得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；并处 5000 元以上</w:t>
            </w:r>
            <w:r>
              <w:rPr/>
              <w:t xml:space="preserve"> </w:t>
            </w:r>
            <w:r>
              <w:rPr>
                <w:spacing w:val="-2"/>
              </w:rPr>
              <w:t>18500 元以下罚款。</w:t>
            </w:r>
          </w:p>
        </w:tc>
      </w:tr>
      <w:tr>
        <w:trPr>
          <w:trHeight w:val="2011" w:hRule="atLeast"/>
        </w:trPr>
        <w:tc>
          <w:tcPr>
            <w:tcW w:w="7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6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4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9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07" w:type="dxa"/>
            <w:vAlign w:val="top"/>
          </w:tcPr>
          <w:p>
            <w:pPr>
              <w:spacing w:line="325" w:lineRule="auto"/>
              <w:rPr>
                <w:rFonts w:ascii="Arial"/>
                <w:sz w:val="21"/>
              </w:rPr>
            </w:pPr>
            <w:r/>
          </w:p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3" w:hanging="15"/>
              <w:spacing w:before="82" w:line="227" w:lineRule="auto"/>
              <w:rPr/>
            </w:pPr>
            <w:r>
              <w:rPr>
                <w:spacing w:val="3"/>
              </w:rPr>
              <w:t>违法所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得</w:t>
            </w:r>
            <w:r>
              <w:rPr>
                <w:spacing w:val="33"/>
              </w:rPr>
              <w:t xml:space="preserve"> </w:t>
            </w:r>
            <w:r>
              <w:rPr>
                <w:spacing w:val="3"/>
              </w:rPr>
              <w:t>1.85</w:t>
            </w:r>
            <w:r>
              <w:rPr>
                <w:spacing w:val="24"/>
              </w:rPr>
              <w:t xml:space="preserve"> </w:t>
            </w:r>
            <w:r>
              <w:rPr>
                <w:spacing w:val="3"/>
              </w:rPr>
              <w:t>万</w:t>
            </w:r>
            <w:r>
              <w:rPr>
                <w:spacing w:val="-27"/>
              </w:rPr>
              <w:t xml:space="preserve"> </w:t>
            </w:r>
            <w:r>
              <w:rPr>
                <w:spacing w:val="3"/>
              </w:rPr>
              <w:t>元</w:t>
            </w:r>
            <w:r>
              <w:rPr/>
              <w:t xml:space="preserve"> </w:t>
            </w:r>
            <w:r>
              <w:rPr>
                <w:spacing w:val="2"/>
              </w:rPr>
              <w:t>以上不足 3 万元的。</w:t>
            </w:r>
          </w:p>
        </w:tc>
        <w:tc>
          <w:tcPr>
            <w:tcW w:w="2336" w:type="dxa"/>
            <w:vAlign w:val="top"/>
          </w:tcPr>
          <w:p>
            <w:pPr>
              <w:spacing w:line="3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3"/>
              <w:spacing w:before="82" w:line="230" w:lineRule="auto"/>
              <w:jc w:val="both"/>
              <w:rPr/>
            </w:pPr>
            <w:r>
              <w:rPr>
                <w:spacing w:val="1"/>
              </w:rPr>
              <w:t>责令停止销售，没收违法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销售的（种）畜禽和违法</w:t>
            </w:r>
            <w:r>
              <w:rPr>
                <w:spacing w:val="8"/>
              </w:rPr>
              <w:t xml:space="preserve"> </w:t>
            </w:r>
            <w:r>
              <w:rPr>
                <w:spacing w:val="-6"/>
              </w:rPr>
              <w:t>所得；并处 18500 元以上</w:t>
            </w:r>
            <w:r>
              <w:rPr>
                <w:spacing w:val="10"/>
              </w:rPr>
              <w:t xml:space="preserve"> </w:t>
            </w:r>
            <w:r>
              <w:rPr>
                <w:spacing w:val="-2"/>
              </w:rPr>
              <w:t>36500 元以下罚款。</w:t>
            </w:r>
          </w:p>
        </w:tc>
      </w:tr>
      <w:tr>
        <w:trPr>
          <w:trHeight w:val="2535" w:hRule="atLeast"/>
        </w:trPr>
        <w:tc>
          <w:tcPr>
            <w:tcW w:w="7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9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07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3" w:hanging="3"/>
              <w:spacing w:before="82" w:line="227" w:lineRule="auto"/>
              <w:rPr/>
            </w:pPr>
            <w:r>
              <w:rPr>
                <w:spacing w:val="4"/>
              </w:rPr>
              <w:t>违法所得 3 万以上不</w:t>
            </w:r>
            <w:r>
              <w:rPr/>
              <w:t xml:space="preserve"> </w:t>
            </w:r>
            <w:r>
              <w:rPr>
                <w:spacing w:val="1"/>
              </w:rPr>
              <w:t>足 5 万元的。</w:t>
            </w:r>
          </w:p>
        </w:tc>
        <w:tc>
          <w:tcPr>
            <w:tcW w:w="2336" w:type="dxa"/>
            <w:vAlign w:val="top"/>
          </w:tcPr>
          <w:p>
            <w:pPr>
              <w:pStyle w:val="TableText"/>
              <w:ind w:left="110" w:right="108" w:firstLine="4"/>
              <w:spacing w:before="207" w:line="231" w:lineRule="auto"/>
              <w:jc w:val="both"/>
              <w:rPr/>
            </w:pPr>
            <w:r>
              <w:rPr>
                <w:spacing w:val="1"/>
              </w:rPr>
              <w:t>责令停止销售，没收违法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销售的（种）畜禽和违法</w:t>
            </w:r>
            <w:r>
              <w:rPr>
                <w:spacing w:val="9"/>
              </w:rPr>
              <w:t xml:space="preserve"> </w:t>
            </w:r>
            <w:r>
              <w:rPr>
                <w:spacing w:val="-6"/>
              </w:rPr>
              <w:t>所得；并处 36500 元以上</w:t>
            </w:r>
            <w:r>
              <w:rPr>
                <w:spacing w:val="11"/>
              </w:rPr>
              <w:t xml:space="preserve"> </w:t>
            </w:r>
            <w:r>
              <w:rPr>
                <w:spacing w:val="-2"/>
              </w:rPr>
              <w:t>50000 元以下罚款。情节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严重的，并处吊销种畜禽</w:t>
            </w:r>
            <w:r>
              <w:rPr>
                <w:spacing w:val="9"/>
              </w:rPr>
              <w:t xml:space="preserve"> </w:t>
            </w:r>
            <w:r>
              <w:rPr>
                <w:spacing w:val="21"/>
              </w:rPr>
              <w:t>生产经营许可证或者营</w:t>
            </w:r>
            <w:r>
              <w:rPr/>
              <w:t xml:space="preserve"> </w:t>
            </w:r>
            <w:r>
              <w:rPr>
                <w:spacing w:val="6"/>
              </w:rPr>
              <w:t>业执照。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64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8"/>
        <w:gridCol w:w="2762"/>
        <w:gridCol w:w="4349"/>
        <w:gridCol w:w="719"/>
        <w:gridCol w:w="2007"/>
        <w:gridCol w:w="2336"/>
      </w:tblGrid>
      <w:tr>
        <w:trPr>
          <w:trHeight w:val="2537" w:hRule="atLeast"/>
        </w:trPr>
        <w:tc>
          <w:tcPr>
            <w:tcW w:w="798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3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762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8" w:firstLine="1"/>
              <w:spacing w:before="81" w:line="231" w:lineRule="auto"/>
              <w:rPr/>
            </w:pPr>
            <w:r>
              <w:rPr>
                <w:spacing w:val="4"/>
              </w:rPr>
              <w:t>销售种畜禽</w:t>
            </w:r>
            <w:r>
              <w:rPr>
                <w:spacing w:val="-14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34"/>
              </w:rPr>
              <w:t xml:space="preserve"> </w:t>
            </w:r>
            <w:r>
              <w:rPr>
                <w:spacing w:val="4"/>
              </w:rPr>
              <w:t>以其他畜禽品</w:t>
            </w:r>
            <w:r>
              <w:rPr/>
              <w:t xml:space="preserve">   </w:t>
            </w:r>
            <w:r>
              <w:rPr>
                <w:spacing w:val="5"/>
              </w:rPr>
              <w:t>种、配套系冒充所销售的种畜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禽品种、配套系；以低代别种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畜禽冒充高代别种畜禽；以不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符合种用标准的畜禽冒充种</w:t>
            </w:r>
            <w:r>
              <w:rPr>
                <w:spacing w:val="2"/>
              </w:rPr>
              <w:t xml:space="preserve">   </w:t>
            </w:r>
            <w:r>
              <w:rPr>
                <w:spacing w:val="5"/>
              </w:rPr>
              <w:t>畜禽；销售未经批准进口的种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畜禽，违法所得在五万元以上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349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1" w:right="106" w:firstLine="6"/>
              <w:spacing w:before="81" w:line="231" w:lineRule="auto"/>
              <w:rPr/>
            </w:pPr>
            <w:r>
              <w:rPr>
                <w:b/>
                <w:bCs/>
                <w:spacing w:val="9"/>
              </w:rPr>
              <w:t>第八十五条 </w:t>
            </w:r>
            <w:r>
              <w:rPr>
                <w:spacing w:val="9"/>
              </w:rPr>
              <w:t>销售种畜禽有本法第三十一条第一</w:t>
            </w:r>
            <w:r>
              <w:rPr>
                <w:spacing w:val="1"/>
              </w:rPr>
              <w:t xml:space="preserve">  </w:t>
            </w:r>
            <w:r>
              <w:rPr>
                <w:spacing w:val="7"/>
              </w:rPr>
              <w:t>项至第四项违法行为之一的，由县级以上地</w:t>
            </w:r>
            <w:r>
              <w:rPr>
                <w:spacing w:val="6"/>
              </w:rPr>
              <w:t>方人</w:t>
            </w:r>
            <w:r>
              <w:rPr/>
              <w:t xml:space="preserve"> </w:t>
            </w:r>
            <w:r>
              <w:rPr>
                <w:spacing w:val="10"/>
              </w:rPr>
              <w:t>民政府农业农村主管部门和市场监督管理部门</w:t>
            </w:r>
            <w:r>
              <w:rPr/>
              <w:t xml:space="preserve">   </w:t>
            </w:r>
            <w:r>
              <w:rPr>
                <w:spacing w:val="8"/>
              </w:rPr>
              <w:t>按照职责分工责令停止销售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，没收违法销售的</w:t>
            </w:r>
            <w:r>
              <w:rPr/>
              <w:t xml:space="preserve">   </w:t>
            </w:r>
            <w:r>
              <w:rPr>
                <w:spacing w:val="7"/>
              </w:rPr>
              <w:t>（种）畜禽和违法所得；违法所得在五万元</w:t>
            </w:r>
            <w:r>
              <w:rPr>
                <w:spacing w:val="6"/>
              </w:rPr>
              <w:t>以上</w:t>
            </w:r>
            <w:r>
              <w:rPr/>
              <w:t xml:space="preserve"> </w:t>
            </w:r>
            <w:r>
              <w:rPr>
                <w:spacing w:val="7"/>
              </w:rPr>
              <w:t>的，并处违法所得一倍以上五倍以下罚款；</w:t>
            </w:r>
            <w:r>
              <w:rPr>
                <w:spacing w:val="6"/>
              </w:rPr>
              <w:t>没有</w:t>
            </w:r>
            <w:r>
              <w:rPr/>
              <w:t xml:space="preserve"> </w:t>
            </w:r>
            <w:r>
              <w:rPr>
                <w:spacing w:val="7"/>
              </w:rPr>
              <w:t>违法所得或者违法所得不足五万元的，并处</w:t>
            </w:r>
            <w:r>
              <w:rPr>
                <w:spacing w:val="6"/>
              </w:rPr>
              <w:t>五千</w:t>
            </w:r>
            <w:r>
              <w:rPr/>
              <w:t xml:space="preserve"> </w:t>
            </w:r>
            <w:r>
              <w:rPr>
                <w:spacing w:val="7"/>
              </w:rPr>
              <w:t>元以上五万元以下罚款；情节严重的，并处</w:t>
            </w:r>
            <w:r>
              <w:rPr>
                <w:spacing w:val="6"/>
              </w:rPr>
              <w:t>吊销</w:t>
            </w:r>
            <w:r>
              <w:rPr/>
              <w:t xml:space="preserve"> </w:t>
            </w:r>
            <w:r>
              <w:rPr>
                <w:spacing w:val="9"/>
              </w:rPr>
              <w:t>种畜禽生产经营许可证或者营业执照。</w:t>
            </w:r>
          </w:p>
        </w:tc>
        <w:tc>
          <w:tcPr>
            <w:tcW w:w="719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07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/>
              <w:spacing w:before="81" w:line="229" w:lineRule="auto"/>
              <w:rPr/>
            </w:pPr>
            <w:r>
              <w:rPr>
                <w:spacing w:val="4"/>
              </w:rPr>
              <w:t>违法所得 5 万元以上</w:t>
            </w:r>
            <w:r>
              <w:rPr/>
              <w:t xml:space="preserve"> </w:t>
            </w:r>
            <w:r>
              <w:rPr>
                <w:spacing w:val="-2"/>
              </w:rPr>
              <w:t>不足</w:t>
            </w:r>
            <w:r>
              <w:rPr>
                <w:spacing w:val="14"/>
              </w:rPr>
              <w:t xml:space="preserve"> </w:t>
            </w:r>
            <w:r>
              <w:rPr>
                <w:spacing w:val="-2"/>
              </w:rPr>
              <w:t>10 万的。</w:t>
            </w:r>
          </w:p>
        </w:tc>
        <w:tc>
          <w:tcPr>
            <w:tcW w:w="2336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2" w:firstLine="6"/>
              <w:spacing w:before="82" w:line="229" w:lineRule="auto"/>
              <w:jc w:val="both"/>
              <w:rPr/>
            </w:pPr>
            <w:r>
              <w:rPr>
                <w:spacing w:val="1"/>
              </w:rPr>
              <w:t>责令停止销售，没收违法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销售的（种）畜禽和违法</w:t>
            </w:r>
            <w:r>
              <w:rPr/>
              <w:t xml:space="preserve"> </w:t>
            </w:r>
            <w:r>
              <w:rPr>
                <w:spacing w:val="11"/>
              </w:rPr>
              <w:t>所得 ；</w:t>
            </w:r>
            <w:r>
              <w:rPr>
                <w:spacing w:val="-26"/>
              </w:rPr>
              <w:t xml:space="preserve"> </w:t>
            </w:r>
            <w:r>
              <w:rPr>
                <w:spacing w:val="11"/>
              </w:rPr>
              <w:t>并处违法所得</w:t>
            </w:r>
            <w:r>
              <w:rPr>
                <w:spacing w:val="26"/>
              </w:rPr>
              <w:t xml:space="preserve"> </w:t>
            </w:r>
            <w:r>
              <w:rPr>
                <w:spacing w:val="11"/>
              </w:rPr>
              <w:t>1</w:t>
            </w:r>
            <w:r>
              <w:rPr/>
              <w:t xml:space="preserve"> </w:t>
            </w:r>
            <w:r>
              <w:rPr>
                <w:spacing w:val="2"/>
              </w:rPr>
              <w:t>倍以上 2.2 倍以下罚款。</w:t>
            </w:r>
          </w:p>
        </w:tc>
      </w:tr>
      <w:tr>
        <w:trPr>
          <w:trHeight w:val="2532" w:hRule="atLeast"/>
        </w:trPr>
        <w:tc>
          <w:tcPr>
            <w:tcW w:w="7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6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4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9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07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/>
              <w:spacing w:before="81" w:line="227" w:lineRule="auto"/>
              <w:rPr/>
            </w:pPr>
            <w:r>
              <w:rPr>
                <w:spacing w:val="9"/>
              </w:rPr>
              <w:t>违法所得</w:t>
            </w:r>
            <w:r>
              <w:rPr>
                <w:spacing w:val="31"/>
                <w:w w:val="101"/>
              </w:rPr>
              <w:t xml:space="preserve"> </w:t>
            </w:r>
            <w:r>
              <w:rPr>
                <w:spacing w:val="9"/>
              </w:rPr>
              <w:t>10 万元以</w:t>
            </w:r>
            <w:r>
              <w:rPr/>
              <w:t xml:space="preserve"> </w:t>
            </w:r>
            <w:r>
              <w:rPr/>
              <w:t>上不足 20 万的。</w:t>
            </w:r>
          </w:p>
        </w:tc>
        <w:tc>
          <w:tcPr>
            <w:tcW w:w="2336" w:type="dxa"/>
            <w:vAlign w:val="top"/>
          </w:tcPr>
          <w:p>
            <w:pPr>
              <w:spacing w:line="4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2" w:firstLine="6"/>
              <w:spacing w:before="82" w:line="229" w:lineRule="auto"/>
              <w:jc w:val="both"/>
              <w:rPr/>
            </w:pPr>
            <w:r>
              <w:rPr>
                <w:spacing w:val="1"/>
              </w:rPr>
              <w:t>责令停止销售，没收违法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销售的（种）畜禽和违法</w:t>
            </w:r>
            <w:r>
              <w:rPr/>
              <w:t xml:space="preserve"> </w:t>
            </w:r>
            <w:r>
              <w:rPr>
                <w:spacing w:val="2"/>
              </w:rPr>
              <w:t>所得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；并处违法所得 2.2</w:t>
            </w:r>
            <w:r>
              <w:rPr/>
              <w:t xml:space="preserve"> </w:t>
            </w:r>
            <w:r>
              <w:rPr>
                <w:spacing w:val="2"/>
              </w:rPr>
              <w:t>倍以上 3.8 倍以下罚款。</w:t>
            </w:r>
          </w:p>
        </w:tc>
      </w:tr>
      <w:tr>
        <w:trPr>
          <w:trHeight w:val="2535" w:hRule="atLeast"/>
        </w:trPr>
        <w:tc>
          <w:tcPr>
            <w:tcW w:w="7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9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07" w:type="dxa"/>
            <w:vAlign w:val="top"/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/>
              <w:spacing w:before="82" w:line="228" w:lineRule="auto"/>
              <w:rPr/>
            </w:pPr>
            <w:r>
              <w:rPr>
                <w:spacing w:val="10"/>
              </w:rPr>
              <w:t>违法所得 20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0"/>
              </w:rPr>
              <w:t>万元以</w:t>
            </w:r>
            <w:r>
              <w:rPr/>
              <w:t xml:space="preserve"> </w:t>
            </w:r>
            <w:r>
              <w:rPr>
                <w:spacing w:val="4"/>
              </w:rPr>
              <w:t>上的。</w:t>
            </w:r>
          </w:p>
        </w:tc>
        <w:tc>
          <w:tcPr>
            <w:tcW w:w="2336" w:type="dxa"/>
            <w:vAlign w:val="top"/>
          </w:tcPr>
          <w:p>
            <w:pPr>
              <w:pStyle w:val="TableText"/>
              <w:ind w:left="108" w:right="106" w:firstLine="6"/>
              <w:spacing w:before="51" w:line="231" w:lineRule="auto"/>
              <w:jc w:val="both"/>
              <w:rPr/>
            </w:pPr>
            <w:r>
              <w:rPr>
                <w:spacing w:val="1"/>
              </w:rPr>
              <w:t>责令停止销售，没收违法</w:t>
            </w:r>
            <w:r>
              <w:rPr>
                <w:spacing w:val="5"/>
              </w:rPr>
              <w:t xml:space="preserve"> </w:t>
            </w:r>
            <w:r>
              <w:rPr>
                <w:spacing w:val="2"/>
              </w:rPr>
              <w:t>销售的（种）畜禽和违法</w:t>
            </w:r>
            <w:r>
              <w:rPr/>
              <w:t xml:space="preserve"> </w:t>
            </w:r>
            <w:r>
              <w:rPr>
                <w:spacing w:val="2"/>
              </w:rPr>
              <w:t>所得</w:t>
            </w:r>
            <w:r>
              <w:rPr>
                <w:spacing w:val="-20"/>
              </w:rPr>
              <w:t xml:space="preserve"> </w:t>
            </w:r>
            <w:r>
              <w:rPr>
                <w:spacing w:val="2"/>
              </w:rPr>
              <w:t>；并处违法所得 3.8</w:t>
            </w:r>
            <w:r>
              <w:rPr/>
              <w:t xml:space="preserve"> </w:t>
            </w:r>
            <w:r>
              <w:rPr>
                <w:spacing w:val="-1"/>
              </w:rPr>
              <w:t>倍以上 5 倍以下罚款。情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节严重的，并处吊销种畜 </w:t>
            </w:r>
            <w:r>
              <w:rPr>
                <w:spacing w:val="21"/>
              </w:rPr>
              <w:t>禽生产经营许可证或者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营业执照。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65"/>
          <w:pgSz w:w="16839" w:h="11905"/>
          <w:pgMar w:top="1011" w:right="19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29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98"/>
        <w:gridCol w:w="2762"/>
        <w:gridCol w:w="4349"/>
        <w:gridCol w:w="719"/>
        <w:gridCol w:w="2007"/>
        <w:gridCol w:w="2336"/>
      </w:tblGrid>
      <w:tr>
        <w:trPr>
          <w:trHeight w:val="1253" w:hRule="atLeast"/>
        </w:trPr>
        <w:tc>
          <w:tcPr>
            <w:tcW w:w="798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52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2762" w:type="dxa"/>
            <w:vAlign w:val="top"/>
            <w:vMerge w:val="restart"/>
            <w:tcBorders>
              <w:bottom w:val="nil"/>
            </w:tcBorders>
          </w:tcPr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spacing w:line="3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2"/>
              <w:spacing w:before="82" w:line="230" w:lineRule="auto"/>
              <w:rPr/>
            </w:pPr>
            <w:r>
              <w:rPr>
                <w:spacing w:val="9"/>
              </w:rPr>
              <w:t>销售的种畜禽未附具种</w:t>
            </w:r>
            <w:r>
              <w:rPr/>
              <w:t xml:space="preserve">    </w:t>
            </w:r>
            <w:r>
              <w:rPr>
                <w:spacing w:val="5"/>
              </w:rPr>
              <w:t>畜禽合格证明、家畜系谱，销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售、收购国务院农业农村主管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部门规定应当加施标识而没</w:t>
            </w:r>
            <w:r>
              <w:rPr>
                <w:spacing w:val="1"/>
              </w:rPr>
              <w:t xml:space="preserve">    </w:t>
            </w:r>
            <w:r>
              <w:rPr>
                <w:spacing w:val="5"/>
              </w:rPr>
              <w:t>有标识的畜禽，或者重复使用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畜禽标识的。</w:t>
            </w:r>
          </w:p>
        </w:tc>
        <w:tc>
          <w:tcPr>
            <w:tcW w:w="4349" w:type="dxa"/>
            <w:vAlign w:val="top"/>
            <w:vMerge w:val="restart"/>
            <w:tcBorders>
              <w:bottom w:val="nil"/>
            </w:tcBorders>
          </w:tcPr>
          <w:p>
            <w:pPr>
              <w:spacing w:line="330" w:lineRule="auto"/>
              <w:rPr>
                <w:rFonts w:ascii="Arial"/>
                <w:sz w:val="21"/>
              </w:rPr>
            </w:pPr>
            <w:r/>
          </w:p>
          <w:p>
            <w:pPr>
              <w:spacing w:line="33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29" w:firstLine="399"/>
              <w:spacing w:before="82" w:line="231" w:lineRule="auto"/>
              <w:rPr/>
            </w:pPr>
            <w:r>
              <w:rPr>
                <w:b/>
                <w:bCs/>
                <w:spacing w:val="7"/>
              </w:rPr>
              <w:t>第八十八条第一款 </w:t>
            </w:r>
            <w:r>
              <w:rPr>
                <w:spacing w:val="7"/>
              </w:rPr>
              <w:t>违反本法规定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，销售的</w:t>
            </w:r>
            <w:r>
              <w:rPr/>
              <w:t xml:space="preserve">    </w:t>
            </w:r>
            <w:r>
              <w:rPr>
                <w:spacing w:val="1"/>
              </w:rPr>
              <w:t>种畜禽未附具种畜禽合格证明、家畜系谱，销售、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收购国务院农业农村主管部门规定应当加施标</w:t>
            </w:r>
            <w:r>
              <w:rPr>
                <w:spacing w:val="3"/>
              </w:rPr>
              <w:t xml:space="preserve">     </w:t>
            </w:r>
            <w:r>
              <w:rPr>
                <w:spacing w:val="8"/>
              </w:rPr>
              <w:t>识而没有标识的畜禽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，或者重复使用畜禽标识</w:t>
            </w:r>
            <w:r>
              <w:rPr/>
              <w:t xml:space="preserve">     </w:t>
            </w:r>
            <w:r>
              <w:rPr>
                <w:spacing w:val="6"/>
              </w:rPr>
              <w:t>的，由县级以上地方人民政府农业农村主管部门  </w:t>
            </w:r>
            <w:r>
              <w:rPr>
                <w:spacing w:val="6"/>
              </w:rPr>
              <w:t>和市场监督管理部门按照职责分工责令改正，可  </w:t>
            </w:r>
            <w:r>
              <w:rPr>
                <w:spacing w:val="8"/>
              </w:rPr>
              <w:t>以处二千元以下罚款。</w:t>
            </w:r>
          </w:p>
        </w:tc>
        <w:tc>
          <w:tcPr>
            <w:tcW w:w="719" w:type="dxa"/>
            <w:vAlign w:val="top"/>
          </w:tcPr>
          <w:p>
            <w:pPr>
              <w:spacing w:line="4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07" w:type="dxa"/>
            <w:vAlign w:val="top"/>
          </w:tcPr>
          <w:p>
            <w:pPr>
              <w:spacing w:line="43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>
                <w:spacing w:val="8"/>
              </w:rPr>
              <w:t>第一次发现的。</w:t>
            </w:r>
          </w:p>
        </w:tc>
        <w:tc>
          <w:tcPr>
            <w:tcW w:w="2336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 w:firstLine="4"/>
              <w:spacing w:before="82" w:line="227" w:lineRule="auto"/>
              <w:rPr/>
            </w:pPr>
            <w:r>
              <w:rPr>
                <w:spacing w:val="-5"/>
              </w:rPr>
              <w:t>责</w:t>
            </w:r>
            <w:r>
              <w:rPr>
                <w:spacing w:val="-33"/>
              </w:rPr>
              <w:t xml:space="preserve"> </w:t>
            </w:r>
            <w:r>
              <w:rPr>
                <w:spacing w:val="-5"/>
              </w:rPr>
              <w:t>令</w:t>
            </w:r>
            <w:r>
              <w:rPr>
                <w:spacing w:val="-29"/>
              </w:rPr>
              <w:t xml:space="preserve"> </w:t>
            </w:r>
            <w:r>
              <w:rPr>
                <w:spacing w:val="-5"/>
              </w:rPr>
              <w:t>改</w:t>
            </w:r>
            <w:r>
              <w:rPr>
                <w:spacing w:val="-29"/>
              </w:rPr>
              <w:t xml:space="preserve"> </w:t>
            </w:r>
            <w:r>
              <w:rPr>
                <w:spacing w:val="-5"/>
              </w:rPr>
              <w:t>正 ，</w:t>
            </w:r>
            <w:r>
              <w:rPr>
                <w:spacing w:val="-25"/>
              </w:rPr>
              <w:t xml:space="preserve"> </w:t>
            </w:r>
            <w:r>
              <w:rPr>
                <w:spacing w:val="-5"/>
              </w:rPr>
              <w:t>可</w:t>
            </w:r>
            <w:r>
              <w:rPr>
                <w:spacing w:val="-14"/>
              </w:rPr>
              <w:t xml:space="preserve"> </w:t>
            </w:r>
            <w:r>
              <w:rPr>
                <w:spacing w:val="-5"/>
              </w:rPr>
              <w:t>以</w:t>
            </w:r>
            <w:r>
              <w:rPr>
                <w:spacing w:val="-31"/>
              </w:rPr>
              <w:t xml:space="preserve"> </w:t>
            </w:r>
            <w:r>
              <w:rPr>
                <w:spacing w:val="-5"/>
              </w:rPr>
              <w:t>处</w:t>
            </w:r>
            <w:r>
              <w:rPr>
                <w:spacing w:val="24"/>
              </w:rPr>
              <w:t xml:space="preserve"> </w:t>
            </w:r>
            <w:r>
              <w:rPr>
                <w:spacing w:val="-5"/>
              </w:rPr>
              <w:t>600</w:t>
            </w:r>
            <w:r>
              <w:rPr/>
              <w:t xml:space="preserve"> </w:t>
            </w:r>
            <w:r>
              <w:rPr>
                <w:spacing w:val="7"/>
              </w:rPr>
              <w:t>元以下罚款。</w:t>
            </w:r>
          </w:p>
        </w:tc>
      </w:tr>
      <w:tr>
        <w:trPr>
          <w:trHeight w:val="1269" w:hRule="atLeast"/>
        </w:trPr>
        <w:tc>
          <w:tcPr>
            <w:tcW w:w="7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6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4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9" w:type="dxa"/>
            <w:vAlign w:val="top"/>
          </w:tcPr>
          <w:p>
            <w:pPr>
              <w:spacing w:line="4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07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>
                <w:spacing w:val="8"/>
              </w:rPr>
              <w:t>第二次发现的。</w:t>
            </w:r>
          </w:p>
        </w:tc>
        <w:tc>
          <w:tcPr>
            <w:tcW w:w="2336" w:type="dxa"/>
            <w:vAlign w:val="top"/>
          </w:tcPr>
          <w:p>
            <w:pPr>
              <w:pStyle w:val="TableText"/>
              <w:ind w:left="110" w:right="107" w:firstLine="4"/>
              <w:spacing w:before="208" w:line="229" w:lineRule="auto"/>
              <w:jc w:val="both"/>
              <w:rPr/>
            </w:pPr>
            <w:r>
              <w:rPr>
                <w:spacing w:val="-5"/>
              </w:rPr>
              <w:t>责</w:t>
            </w:r>
            <w:r>
              <w:rPr>
                <w:spacing w:val="-33"/>
              </w:rPr>
              <w:t xml:space="preserve"> </w:t>
            </w:r>
            <w:r>
              <w:rPr>
                <w:spacing w:val="-5"/>
              </w:rPr>
              <w:t>令</w:t>
            </w:r>
            <w:r>
              <w:rPr>
                <w:spacing w:val="-29"/>
              </w:rPr>
              <w:t xml:space="preserve"> </w:t>
            </w:r>
            <w:r>
              <w:rPr>
                <w:spacing w:val="-5"/>
              </w:rPr>
              <w:t>改</w:t>
            </w:r>
            <w:r>
              <w:rPr>
                <w:spacing w:val="-29"/>
              </w:rPr>
              <w:t xml:space="preserve"> </w:t>
            </w:r>
            <w:r>
              <w:rPr>
                <w:spacing w:val="-5"/>
              </w:rPr>
              <w:t>正 ，</w:t>
            </w:r>
            <w:r>
              <w:rPr>
                <w:spacing w:val="-25"/>
              </w:rPr>
              <w:t xml:space="preserve"> </w:t>
            </w:r>
            <w:r>
              <w:rPr>
                <w:spacing w:val="-5"/>
              </w:rPr>
              <w:t>可</w:t>
            </w:r>
            <w:r>
              <w:rPr>
                <w:spacing w:val="-14"/>
              </w:rPr>
              <w:t xml:space="preserve"> </w:t>
            </w:r>
            <w:r>
              <w:rPr>
                <w:spacing w:val="-5"/>
              </w:rPr>
              <w:t>以</w:t>
            </w:r>
            <w:r>
              <w:rPr>
                <w:spacing w:val="-31"/>
              </w:rPr>
              <w:t xml:space="preserve"> </w:t>
            </w:r>
            <w:r>
              <w:rPr>
                <w:spacing w:val="-5"/>
              </w:rPr>
              <w:t>处</w:t>
            </w:r>
            <w:r>
              <w:rPr>
                <w:spacing w:val="24"/>
              </w:rPr>
              <w:t xml:space="preserve"> </w:t>
            </w:r>
            <w:r>
              <w:rPr>
                <w:spacing w:val="-5"/>
              </w:rPr>
              <w:t>600</w:t>
            </w:r>
            <w:r>
              <w:rPr/>
              <w:t xml:space="preserve"> </w:t>
            </w:r>
            <w:r>
              <w:rPr>
                <w:spacing w:val="-6"/>
              </w:rPr>
              <w:t>元 以</w:t>
            </w:r>
            <w:r>
              <w:rPr>
                <w:spacing w:val="-12"/>
              </w:rPr>
              <w:t xml:space="preserve"> </w:t>
            </w:r>
            <w:r>
              <w:rPr>
                <w:spacing w:val="-6"/>
              </w:rPr>
              <w:t>上</w:t>
            </w:r>
            <w:r>
              <w:rPr>
                <w:spacing w:val="40"/>
                <w:w w:val="101"/>
              </w:rPr>
              <w:t xml:space="preserve"> </w:t>
            </w:r>
            <w:r>
              <w:rPr>
                <w:spacing w:val="-6"/>
              </w:rPr>
              <w:t>1400</w:t>
            </w:r>
            <w:r>
              <w:rPr>
                <w:spacing w:val="29"/>
              </w:rPr>
              <w:t xml:space="preserve"> </w:t>
            </w:r>
            <w:r>
              <w:rPr>
                <w:spacing w:val="-6"/>
              </w:rPr>
              <w:t>元 以</w:t>
            </w:r>
            <w:r>
              <w:rPr>
                <w:spacing w:val="-21"/>
              </w:rPr>
              <w:t xml:space="preserve"> </w:t>
            </w:r>
            <w:r>
              <w:rPr>
                <w:spacing w:val="-6"/>
              </w:rPr>
              <w:t>下</w:t>
            </w:r>
            <w:r>
              <w:rPr>
                <w:spacing w:val="-17"/>
              </w:rPr>
              <w:t xml:space="preserve"> </w:t>
            </w:r>
            <w:r>
              <w:rPr>
                <w:spacing w:val="-6"/>
              </w:rPr>
              <w:t>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  <w:tr>
        <w:trPr>
          <w:trHeight w:val="1081" w:hRule="atLeast"/>
        </w:trPr>
        <w:tc>
          <w:tcPr>
            <w:tcW w:w="7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7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34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19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07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/>
              <w:spacing w:before="82" w:line="208" w:lineRule="auto"/>
              <w:rPr/>
            </w:pPr>
            <w:r>
              <w:rPr>
                <w:spacing w:val="8"/>
              </w:rPr>
              <w:t>第三次发现的。</w:t>
            </w:r>
          </w:p>
        </w:tc>
        <w:tc>
          <w:tcPr>
            <w:tcW w:w="2336" w:type="dxa"/>
            <w:vAlign w:val="top"/>
          </w:tcPr>
          <w:p>
            <w:pPr>
              <w:pStyle w:val="TableText"/>
              <w:ind w:left="110" w:right="107" w:firstLine="4"/>
              <w:spacing w:before="115" w:line="229" w:lineRule="auto"/>
              <w:jc w:val="both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，可以处</w:t>
            </w:r>
            <w:r>
              <w:rPr>
                <w:spacing w:val="19"/>
              </w:rPr>
              <w:t xml:space="preserve"> </w:t>
            </w:r>
            <w:r>
              <w:rPr>
                <w:spacing w:val="1"/>
              </w:rPr>
              <w:t>1400</w:t>
            </w:r>
            <w:r>
              <w:rPr/>
              <w:t xml:space="preserve"> </w:t>
            </w:r>
            <w:r>
              <w:rPr>
                <w:spacing w:val="-5"/>
              </w:rPr>
              <w:t>元 以</w:t>
            </w:r>
            <w:r>
              <w:rPr>
                <w:spacing w:val="-17"/>
              </w:rPr>
              <w:t xml:space="preserve"> </w:t>
            </w:r>
            <w:r>
              <w:rPr>
                <w:spacing w:val="-5"/>
              </w:rPr>
              <w:t>上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spacing w:val="-5"/>
              </w:rPr>
              <w:t>2000</w:t>
            </w:r>
            <w:r>
              <w:rPr>
                <w:spacing w:val="29"/>
              </w:rPr>
              <w:t xml:space="preserve"> </w:t>
            </w:r>
            <w:r>
              <w:rPr>
                <w:spacing w:val="-5"/>
              </w:rPr>
              <w:t>元 以</w:t>
            </w:r>
            <w:r>
              <w:rPr>
                <w:spacing w:val="-21"/>
              </w:rPr>
              <w:t xml:space="preserve"> </w:t>
            </w:r>
            <w:r>
              <w:rPr>
                <w:spacing w:val="-5"/>
              </w:rPr>
              <w:t>下</w:t>
            </w:r>
            <w:r>
              <w:rPr>
                <w:spacing w:val="-17"/>
              </w:rPr>
              <w:t xml:space="preserve"> </w:t>
            </w:r>
            <w:r>
              <w:rPr>
                <w:spacing w:val="-5"/>
              </w:rPr>
              <w:t>罚</w:t>
            </w:r>
            <w:r>
              <w:rPr/>
              <w:t xml:space="preserve"> </w:t>
            </w:r>
            <w:r>
              <w:rPr>
                <w:spacing w:val="3"/>
              </w:rPr>
              <w:t>款。</w:t>
            </w:r>
          </w:p>
        </w:tc>
      </w:tr>
    </w:tbl>
    <w:p>
      <w:pPr>
        <w:spacing w:line="300" w:lineRule="auto"/>
        <w:rPr>
          <w:rFonts w:ascii="Arial"/>
          <w:sz w:val="21"/>
        </w:rPr>
      </w:pPr>
      <w:r/>
    </w:p>
    <w:p>
      <w:pPr>
        <w:spacing w:line="301" w:lineRule="auto"/>
        <w:rPr>
          <w:rFonts w:ascii="Arial"/>
          <w:sz w:val="21"/>
        </w:rPr>
      </w:pPr>
      <w:r/>
    </w:p>
    <w:p>
      <w:pPr>
        <w:spacing w:line="301" w:lineRule="auto"/>
        <w:rPr>
          <w:rFonts w:ascii="Arial"/>
          <w:sz w:val="21"/>
        </w:rPr>
      </w:pPr>
      <w:r/>
    </w:p>
    <w:p>
      <w:pPr>
        <w:ind w:left="3069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一百一十九、《旅游法》行政处罚裁量基准</w:t>
      </w:r>
    </w:p>
    <w:p>
      <w:pPr>
        <w:spacing w:line="7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02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602"/>
        <w:gridCol w:w="4745"/>
        <w:gridCol w:w="690"/>
        <w:gridCol w:w="1934"/>
        <w:gridCol w:w="3237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6" w:line="208" w:lineRule="auto"/>
              <w:rPr/>
            </w:pPr>
            <w:r>
              <w:rPr>
                <w:spacing w:val="6"/>
              </w:rPr>
              <w:t>序号</w:t>
            </w:r>
          </w:p>
        </w:tc>
        <w:tc>
          <w:tcPr>
            <w:tcW w:w="2602" w:type="dxa"/>
            <w:vAlign w:val="top"/>
          </w:tcPr>
          <w:p>
            <w:pPr>
              <w:pStyle w:val="TableText"/>
              <w:ind w:left="900"/>
              <w:spacing w:before="156" w:line="207" w:lineRule="auto"/>
              <w:rPr/>
            </w:pPr>
            <w:r>
              <w:rPr>
                <w:spacing w:val="8"/>
              </w:rPr>
              <w:t>违法行为</w:t>
            </w:r>
          </w:p>
        </w:tc>
        <w:tc>
          <w:tcPr>
            <w:tcW w:w="4745" w:type="dxa"/>
            <w:vAlign w:val="top"/>
          </w:tcPr>
          <w:p>
            <w:pPr>
              <w:pStyle w:val="TableText"/>
              <w:ind w:left="1974"/>
              <w:spacing w:before="156" w:line="207" w:lineRule="auto"/>
              <w:rPr/>
            </w:pPr>
            <w:r>
              <w:rPr>
                <w:spacing w:val="8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6" w:line="207" w:lineRule="auto"/>
              <w:rPr/>
            </w:pPr>
            <w:r>
              <w:rPr>
                <w:spacing w:val="8"/>
              </w:rPr>
              <w:t>适用情形</w:t>
            </w:r>
          </w:p>
        </w:tc>
        <w:tc>
          <w:tcPr>
            <w:tcW w:w="3237" w:type="dxa"/>
            <w:vAlign w:val="top"/>
          </w:tcPr>
          <w:p>
            <w:pPr>
              <w:pStyle w:val="TableText"/>
              <w:ind w:left="1219"/>
              <w:spacing w:before="155" w:line="209" w:lineRule="auto"/>
              <w:rPr/>
            </w:pPr>
            <w:r>
              <w:rPr>
                <w:spacing w:val="8"/>
              </w:rPr>
              <w:t>裁量标准</w:t>
            </w:r>
          </w:p>
        </w:tc>
      </w:tr>
      <w:tr>
        <w:trPr>
          <w:trHeight w:val="2220" w:hRule="atLeast"/>
        </w:trPr>
        <w:tc>
          <w:tcPr>
            <w:tcW w:w="821" w:type="dxa"/>
            <w:vAlign w:val="top"/>
          </w:tcPr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602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292" w:firstLine="402"/>
              <w:spacing w:before="81" w:line="228" w:lineRule="auto"/>
              <w:rPr/>
            </w:pPr>
            <w:r>
              <w:rPr>
                <w:spacing w:val="9"/>
              </w:rPr>
              <w:t>未经许可经营旅行社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业务的。</w:t>
            </w:r>
          </w:p>
        </w:tc>
        <w:tc>
          <w:tcPr>
            <w:tcW w:w="4745" w:type="dxa"/>
            <w:vAlign w:val="top"/>
          </w:tcPr>
          <w:p>
            <w:pPr>
              <w:pStyle w:val="TableText"/>
              <w:ind w:left="107" w:right="103" w:firstLine="398"/>
              <w:spacing w:before="212" w:line="230" w:lineRule="auto"/>
              <w:jc w:val="both"/>
              <w:rPr/>
            </w:pPr>
            <w:r>
              <w:rPr>
                <w:b/>
                <w:bCs/>
                <w:spacing w:val="8"/>
              </w:rPr>
              <w:t>第九十五条第一款</w:t>
            </w:r>
            <w:r>
              <w:rPr>
                <w:b/>
                <w:bCs/>
                <w:spacing w:val="50"/>
                <w:w w:val="101"/>
              </w:rPr>
              <w:t xml:space="preserve"> </w:t>
            </w:r>
            <w:r>
              <w:rPr>
                <w:spacing w:val="8"/>
              </w:rPr>
              <w:t>违反本法规定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，未经许可经</w:t>
            </w:r>
            <w:r>
              <w:rPr/>
              <w:t xml:space="preserve"> </w:t>
            </w:r>
            <w:r>
              <w:rPr>
                <w:spacing w:val="7"/>
              </w:rPr>
              <w:t>营旅行社业务的，由旅游主管部门或者工商</w:t>
            </w:r>
            <w:r>
              <w:rPr>
                <w:spacing w:val="6"/>
              </w:rPr>
              <w:t>行政管理</w:t>
            </w:r>
            <w:r>
              <w:rPr/>
              <w:t xml:space="preserve"> </w:t>
            </w:r>
            <w:r>
              <w:rPr>
                <w:spacing w:val="7"/>
              </w:rPr>
              <w:t>部门责令改正，没收违法所得，并处一万元</w:t>
            </w:r>
            <w:r>
              <w:rPr>
                <w:spacing w:val="6"/>
              </w:rPr>
              <w:t>以上十万</w:t>
            </w:r>
            <w:r>
              <w:rPr/>
              <w:t xml:space="preserve"> </w:t>
            </w:r>
            <w:r>
              <w:rPr>
                <w:spacing w:val="7"/>
              </w:rPr>
              <w:t>元以下罚款；违法所得十万元以上的，并处</w:t>
            </w:r>
            <w:r>
              <w:rPr>
                <w:spacing w:val="6"/>
              </w:rPr>
              <w:t>违法所得</w:t>
            </w:r>
            <w:r>
              <w:rPr/>
              <w:t xml:space="preserve"> </w:t>
            </w:r>
            <w:r>
              <w:rPr>
                <w:spacing w:val="6"/>
              </w:rPr>
              <w:t>一倍以上五倍以下罚款；对有关责任人员，处二千元</w:t>
            </w:r>
            <w:r>
              <w:rPr>
                <w:spacing w:val="17"/>
              </w:rPr>
              <w:t xml:space="preserve"> </w:t>
            </w:r>
            <w:r>
              <w:rPr>
                <w:spacing w:val="8"/>
              </w:rPr>
              <w:t>以上二万元以下罚款。</w:t>
            </w:r>
          </w:p>
        </w:tc>
        <w:tc>
          <w:tcPr>
            <w:tcW w:w="690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2" w:line="230" w:lineRule="auto"/>
              <w:rPr/>
            </w:pPr>
            <w:r>
              <w:rPr>
                <w:spacing w:val="8"/>
              </w:rPr>
              <w:t>违法</w:t>
            </w:r>
            <w:r>
              <w:rPr>
                <w:spacing w:val="-29"/>
              </w:rPr>
              <w:t xml:space="preserve"> </w:t>
            </w:r>
            <w:r>
              <w:rPr>
                <w:spacing w:val="8"/>
              </w:rPr>
              <w:t>所得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8"/>
              </w:rPr>
              <w:t>3 万元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以</w:t>
            </w:r>
            <w:r>
              <w:rPr/>
              <w:t xml:space="preserve"> </w:t>
            </w:r>
            <w:r>
              <w:rPr>
                <w:spacing w:val="4"/>
              </w:rPr>
              <w:t>下的。</w:t>
            </w:r>
          </w:p>
        </w:tc>
        <w:tc>
          <w:tcPr>
            <w:tcW w:w="3237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7" w:firstLine="2"/>
              <w:spacing w:before="81" w:line="229" w:lineRule="auto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，没收违法所得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，并处 1</w:t>
            </w:r>
            <w:r>
              <w:rPr/>
              <w:t xml:space="preserve"> </w:t>
            </w:r>
            <w:r>
              <w:rPr>
                <w:spacing w:val="3"/>
              </w:rPr>
              <w:t>万元以上 3.7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66"/>
          <w:pgSz w:w="16839" w:h="11905"/>
          <w:pgMar w:top="1011" w:right="932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2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602"/>
        <w:gridCol w:w="4745"/>
        <w:gridCol w:w="690"/>
        <w:gridCol w:w="1934"/>
        <w:gridCol w:w="3237"/>
      </w:tblGrid>
      <w:tr>
        <w:trPr>
          <w:trHeight w:val="2150" w:hRule="atLeast"/>
        </w:trPr>
        <w:tc>
          <w:tcPr>
            <w:tcW w:w="821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745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2" w:line="227" w:lineRule="auto"/>
              <w:rPr/>
            </w:pPr>
            <w:r>
              <w:rPr>
                <w:spacing w:val="15"/>
              </w:rPr>
              <w:t>违法所得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5"/>
              </w:rPr>
              <w:t>3 万元以</w:t>
            </w:r>
            <w:r>
              <w:rPr/>
              <w:t xml:space="preserve"> </w:t>
            </w:r>
            <w:r>
              <w:rPr>
                <w:spacing w:val="3"/>
              </w:rPr>
              <w:t>上 7 万元以下的。</w:t>
            </w:r>
          </w:p>
        </w:tc>
        <w:tc>
          <w:tcPr>
            <w:tcW w:w="3237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7" w:firstLine="2"/>
              <w:spacing w:before="82" w:line="227" w:lineRule="auto"/>
              <w:rPr/>
            </w:pPr>
            <w:r>
              <w:rPr>
                <w:spacing w:val="1"/>
              </w:rPr>
              <w:t>责令改正，没收违法所得，并处 3.7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万元以上 7.3 万元以下罚款。</w:t>
            </w:r>
          </w:p>
        </w:tc>
      </w:tr>
      <w:tr>
        <w:trPr>
          <w:trHeight w:val="214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74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2" w:line="227" w:lineRule="auto"/>
              <w:rPr/>
            </w:pPr>
            <w:r>
              <w:rPr>
                <w:spacing w:val="15"/>
              </w:rPr>
              <w:t>违法所得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5"/>
              </w:rPr>
              <w:t>7 万元以</w:t>
            </w:r>
            <w:r>
              <w:rPr/>
              <w:t xml:space="preserve"> </w:t>
            </w:r>
            <w:r>
              <w:rPr>
                <w:spacing w:val="1"/>
              </w:rPr>
              <w:t>上 10 万元以下的。</w:t>
            </w:r>
          </w:p>
        </w:tc>
        <w:tc>
          <w:tcPr>
            <w:tcW w:w="3237" w:type="dxa"/>
            <w:vAlign w:val="top"/>
          </w:tcPr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7" w:firstLine="2"/>
              <w:spacing w:before="82" w:line="227" w:lineRule="auto"/>
              <w:rPr/>
            </w:pPr>
            <w:r>
              <w:rPr>
                <w:spacing w:val="1"/>
              </w:rPr>
              <w:t>责令改正，没收违法所得，并处 7.3</w:t>
            </w:r>
            <w:r>
              <w:rPr>
                <w:spacing w:val="7"/>
              </w:rPr>
              <w:t xml:space="preserve"> </w:t>
            </w:r>
            <w:r>
              <w:rPr>
                <w:spacing w:val="8"/>
              </w:rPr>
              <w:t>万元以上10 万元以下罚款。</w:t>
            </w:r>
          </w:p>
        </w:tc>
      </w:tr>
      <w:tr>
        <w:trPr>
          <w:trHeight w:val="1361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602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20" w:firstLine="401"/>
              <w:spacing w:before="81" w:line="228" w:lineRule="auto"/>
              <w:jc w:val="both"/>
              <w:rPr/>
            </w:pPr>
            <w:r>
              <w:rPr>
                <w:spacing w:val="6"/>
              </w:rPr>
              <w:t>旅行社进行虚假宣传，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误导旅游者的;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向不合格的</w:t>
            </w:r>
            <w:r>
              <w:rPr/>
              <w:t xml:space="preserve">   </w:t>
            </w:r>
            <w:r>
              <w:rPr>
                <w:spacing w:val="7"/>
              </w:rPr>
              <w:t>供应商订购产品和服务的。</w:t>
            </w:r>
          </w:p>
        </w:tc>
        <w:tc>
          <w:tcPr>
            <w:tcW w:w="4745" w:type="dxa"/>
            <w:vAlign w:val="top"/>
            <w:vMerge w:val="restart"/>
            <w:tcBorders>
              <w:bottom w:val="nil"/>
            </w:tcBorders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397"/>
              <w:spacing w:before="82" w:line="230" w:lineRule="auto"/>
              <w:jc w:val="both"/>
              <w:rPr/>
            </w:pPr>
            <w:r>
              <w:rPr>
                <w:b/>
                <w:bCs/>
                <w:spacing w:val="8"/>
              </w:rPr>
              <w:t>第九十七条</w:t>
            </w:r>
            <w:r>
              <w:rPr>
                <w:b/>
                <w:bCs/>
                <w:spacing w:val="48"/>
              </w:rPr>
              <w:t xml:space="preserve"> </w:t>
            </w:r>
            <w:r>
              <w:rPr>
                <w:spacing w:val="8"/>
              </w:rPr>
              <w:t>旅行社违反本法规定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，有下列行为</w:t>
            </w:r>
            <w:r>
              <w:rPr/>
              <w:t xml:space="preserve"> </w:t>
            </w:r>
            <w:r>
              <w:rPr>
                <w:spacing w:val="6"/>
              </w:rPr>
              <w:t>之一的，由旅游主管部门或者有关部门责令改正，没</w:t>
            </w:r>
            <w:r>
              <w:rPr>
                <w:spacing w:val="16"/>
              </w:rPr>
              <w:t xml:space="preserve"> </w:t>
            </w:r>
            <w:r>
              <w:rPr>
                <w:spacing w:val="7"/>
              </w:rPr>
              <w:t>收违法所得</w:t>
            </w:r>
            <w:r>
              <w:rPr>
                <w:spacing w:val="-1"/>
              </w:rPr>
              <w:t xml:space="preserve"> </w:t>
            </w:r>
            <w:r>
              <w:rPr>
                <w:spacing w:val="7"/>
              </w:rPr>
              <w:t>，并处五千元以上五万元以下罚款;违法</w:t>
            </w:r>
            <w:r>
              <w:rPr/>
              <w:t xml:space="preserve">  </w:t>
            </w:r>
            <w:r>
              <w:rPr>
                <w:spacing w:val="6"/>
              </w:rPr>
              <w:t>所得五万元以上的，并处违法所得一倍以上五倍以下</w:t>
            </w:r>
            <w:r>
              <w:rPr>
                <w:spacing w:val="16"/>
              </w:rPr>
              <w:t xml:space="preserve"> </w:t>
            </w:r>
            <w:r>
              <w:rPr>
                <w:spacing w:val="6"/>
              </w:rPr>
              <w:t>罚款；情节严重的，责令停业整顿或者吊销旅行社业</w:t>
            </w:r>
            <w:r>
              <w:rPr>
                <w:spacing w:val="16"/>
              </w:rPr>
              <w:t xml:space="preserve"> </w:t>
            </w:r>
            <w:r>
              <w:rPr>
                <w:spacing w:val="6"/>
              </w:rPr>
              <w:t>务经营许可证；对直接负责的主管人员和其他直接责</w:t>
            </w:r>
            <w:r>
              <w:rPr>
                <w:spacing w:val="16"/>
              </w:rPr>
              <w:t xml:space="preserve"> </w:t>
            </w:r>
            <w:r>
              <w:rPr>
                <w:spacing w:val="7"/>
              </w:rPr>
              <w:t>任人员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，处二千元以上二万元以下罚款：</w:t>
            </w:r>
          </w:p>
          <w:p>
            <w:pPr>
              <w:pStyle w:val="TableText"/>
              <w:ind w:left="512"/>
              <w:spacing w:before="15" w:line="203" w:lineRule="auto"/>
              <w:rPr/>
            </w:pPr>
            <w:r>
              <w:rPr>
                <w:spacing w:val="4"/>
              </w:rPr>
              <w:t>(一)进行虚假宣传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，误导旅游者的；</w:t>
            </w:r>
          </w:p>
          <w:p>
            <w:pPr>
              <w:pStyle w:val="TableText"/>
              <w:ind w:left="512"/>
              <w:spacing w:before="38" w:line="203" w:lineRule="auto"/>
              <w:rPr/>
            </w:pPr>
            <w:r>
              <w:rPr>
                <w:spacing w:val="7"/>
              </w:rPr>
              <w:t>(二)向不合格的供应商订购产品和服务的；</w:t>
            </w:r>
          </w:p>
          <w:p>
            <w:pPr>
              <w:pStyle w:val="TableText"/>
              <w:ind w:left="512"/>
              <w:spacing w:before="38" w:line="203" w:lineRule="auto"/>
              <w:rPr/>
            </w:pPr>
            <w:r>
              <w:rPr>
                <w:spacing w:val="7"/>
              </w:rPr>
              <w:t>(三)未按照规定投保旅行社责任保险的。</w:t>
            </w:r>
          </w:p>
        </w:tc>
        <w:tc>
          <w:tcPr>
            <w:tcW w:w="690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4" w:hanging="15"/>
              <w:spacing w:before="81" w:line="229" w:lineRule="auto"/>
              <w:rPr/>
            </w:pPr>
            <w:r>
              <w:rPr>
                <w:spacing w:val="1"/>
              </w:rPr>
              <w:t>违法所得 1.5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万元以</w:t>
            </w:r>
            <w:r>
              <w:rPr/>
              <w:t xml:space="preserve"> </w:t>
            </w:r>
            <w:r>
              <w:rPr>
                <w:spacing w:val="2"/>
              </w:rPr>
              <w:t>以下的。</w:t>
            </w:r>
          </w:p>
        </w:tc>
        <w:tc>
          <w:tcPr>
            <w:tcW w:w="3237" w:type="dxa"/>
            <w:vAlign w:val="top"/>
          </w:tcPr>
          <w:p>
            <w:pPr>
              <w:pStyle w:val="TableText"/>
              <w:ind w:left="110" w:right="125"/>
              <w:spacing w:before="256" w:line="229" w:lineRule="auto"/>
              <w:jc w:val="both"/>
              <w:rPr/>
            </w:pPr>
            <w:r>
              <w:rPr>
                <w:spacing w:val="5"/>
              </w:rPr>
              <w:t>对旅行社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，没收违法所</w:t>
            </w:r>
            <w:r>
              <w:rPr/>
              <w:t xml:space="preserve"> </w:t>
            </w:r>
            <w:r>
              <w:rPr>
                <w:spacing w:val="-2"/>
              </w:rPr>
              <w:t>得</w:t>
            </w:r>
            <w:r>
              <w:rPr>
                <w:spacing w:val="-19"/>
              </w:rPr>
              <w:t xml:space="preserve"> </w:t>
            </w:r>
            <w:r>
              <w:rPr>
                <w:spacing w:val="-2"/>
              </w:rPr>
              <w:t>，并处 5000 元以上 1.85 万元以</w:t>
            </w:r>
            <w:r>
              <w:rPr/>
              <w:t xml:space="preserve">  </w:t>
            </w:r>
            <w:r>
              <w:rPr>
                <w:spacing w:val="6"/>
              </w:rPr>
              <w:t>下罚款。</w:t>
            </w:r>
          </w:p>
        </w:tc>
      </w:tr>
      <w:tr>
        <w:trPr>
          <w:trHeight w:val="127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745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0"/>
              <w:spacing w:before="81" w:line="227" w:lineRule="auto"/>
              <w:rPr/>
            </w:pPr>
            <w:r>
              <w:rPr>
                <w:spacing w:val="1"/>
              </w:rPr>
              <w:t>违法所得 1.5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万元以</w:t>
            </w:r>
            <w:r>
              <w:rPr/>
              <w:t xml:space="preserve"> </w:t>
            </w:r>
            <w:r>
              <w:rPr/>
              <w:t>上 3.5 万元以下的。</w:t>
            </w:r>
          </w:p>
        </w:tc>
        <w:tc>
          <w:tcPr>
            <w:tcW w:w="3237" w:type="dxa"/>
            <w:vAlign w:val="top"/>
          </w:tcPr>
          <w:p>
            <w:pPr>
              <w:pStyle w:val="TableText"/>
              <w:ind w:left="110" w:right="108"/>
              <w:spacing w:before="214" w:line="229" w:lineRule="auto"/>
              <w:jc w:val="both"/>
              <w:rPr/>
            </w:pPr>
            <w:r>
              <w:rPr>
                <w:spacing w:val="5"/>
              </w:rPr>
              <w:t>对旅行社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，没收违法所</w:t>
            </w:r>
            <w:r>
              <w:rPr/>
              <w:t xml:space="preserve"> </w:t>
            </w:r>
            <w:r>
              <w:rPr>
                <w:spacing w:val="-3"/>
              </w:rPr>
              <w:t>得，并处 1.85 万元以上 3.65 万元以</w:t>
            </w:r>
            <w:r>
              <w:rPr>
                <w:spacing w:val="5"/>
              </w:rPr>
              <w:t xml:space="preserve"> </w:t>
            </w:r>
            <w:r>
              <w:rPr>
                <w:spacing w:val="8"/>
              </w:rPr>
              <w:t>下罚款</w:t>
            </w:r>
          </w:p>
        </w:tc>
      </w:tr>
      <w:tr>
        <w:trPr>
          <w:trHeight w:val="126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60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745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2" w:line="229" w:lineRule="auto"/>
              <w:rPr/>
            </w:pPr>
            <w:r>
              <w:rPr>
                <w:spacing w:val="3"/>
              </w:rPr>
              <w:t>违法所得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3.5</w:t>
            </w:r>
            <w:r>
              <w:rPr>
                <w:spacing w:val="-17"/>
              </w:rPr>
              <w:t xml:space="preserve"> </w:t>
            </w:r>
            <w:r>
              <w:rPr>
                <w:spacing w:val="3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 5 万元以下的。</w:t>
            </w:r>
          </w:p>
        </w:tc>
        <w:tc>
          <w:tcPr>
            <w:tcW w:w="3237" w:type="dxa"/>
            <w:vAlign w:val="top"/>
          </w:tcPr>
          <w:p>
            <w:pPr>
              <w:pStyle w:val="TableText"/>
              <w:ind w:left="110" w:right="108"/>
              <w:spacing w:before="52" w:line="229" w:lineRule="auto"/>
              <w:jc w:val="both"/>
              <w:rPr/>
            </w:pPr>
            <w:r>
              <w:rPr>
                <w:spacing w:val="5"/>
              </w:rPr>
              <w:t>对旅行社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，没收违法所</w:t>
            </w:r>
            <w:r>
              <w:rPr/>
              <w:t xml:space="preserve"> </w:t>
            </w:r>
            <w:r>
              <w:rPr/>
              <w:t>得，并处 3.65 万元以上 5 万元以下</w:t>
            </w:r>
            <w:r>
              <w:rPr>
                <w:spacing w:val="15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spacing w:line="122" w:lineRule="exact"/>
        <w:rPr>
          <w:rFonts w:ascii="Arial"/>
          <w:sz w:val="10"/>
        </w:rPr>
      </w:pPr>
      <w:r/>
    </w:p>
    <w:p>
      <w:pPr>
        <w:spacing w:line="122" w:lineRule="exact"/>
        <w:sectPr>
          <w:footerReference w:type="default" r:id="rId467"/>
          <w:pgSz w:w="16839" w:h="11905"/>
          <w:pgMar w:top="1011" w:right="932" w:bottom="1949" w:left="1871" w:header="0" w:footer="1787" w:gutter="0"/>
        </w:sectPr>
        <w:rPr>
          <w:rFonts w:ascii="Arial" w:hAnsi="Arial" w:eastAsia="Arial" w:cs="Arial"/>
          <w:sz w:val="10"/>
          <w:szCs w:val="10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965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一百二十、《广西壮族自治区旅游条例》行政处罚裁量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基准</w:t>
      </w:r>
    </w:p>
    <w:p>
      <w:pPr>
        <w:spacing w:line="53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08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2"/>
        <w:gridCol w:w="2062"/>
        <w:gridCol w:w="4498"/>
        <w:gridCol w:w="720"/>
        <w:gridCol w:w="1805"/>
        <w:gridCol w:w="4174"/>
      </w:tblGrid>
      <w:tr>
        <w:trPr>
          <w:trHeight w:val="536" w:hRule="atLeast"/>
        </w:trPr>
        <w:tc>
          <w:tcPr>
            <w:tcW w:w="822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062" w:type="dxa"/>
            <w:vAlign w:val="top"/>
          </w:tcPr>
          <w:p>
            <w:pPr>
              <w:pStyle w:val="TableText"/>
              <w:ind w:left="63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498" w:type="dxa"/>
            <w:vAlign w:val="top"/>
          </w:tcPr>
          <w:p>
            <w:pPr>
              <w:pStyle w:val="TableText"/>
              <w:ind w:left="1848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525" w:type="dxa"/>
            <w:vAlign w:val="top"/>
            <w:gridSpan w:val="2"/>
          </w:tcPr>
          <w:p>
            <w:pPr>
              <w:pStyle w:val="TableText"/>
              <w:ind w:left="86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174" w:type="dxa"/>
            <w:vAlign w:val="top"/>
          </w:tcPr>
          <w:p>
            <w:pPr>
              <w:pStyle w:val="TableText"/>
              <w:ind w:left="1687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084" w:hRule="atLeast"/>
        </w:trPr>
        <w:tc>
          <w:tcPr>
            <w:tcW w:w="822" w:type="dxa"/>
            <w:vAlign w:val="top"/>
            <w:vMerge w:val="restart"/>
            <w:tcBorders>
              <w:bottom w:val="nil"/>
            </w:tcBorders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062" w:type="dxa"/>
            <w:vAlign w:val="top"/>
            <w:vMerge w:val="restart"/>
            <w:tcBorders>
              <w:bottom w:val="nil"/>
            </w:tcBorders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6" w:firstLine="401"/>
              <w:spacing w:before="81" w:line="227" w:lineRule="auto"/>
              <w:rPr/>
            </w:pPr>
            <w:r>
              <w:rPr>
                <w:spacing w:val="15"/>
              </w:rPr>
              <w:t>景区强行出售联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票、套票的</w:t>
            </w:r>
          </w:p>
        </w:tc>
        <w:tc>
          <w:tcPr>
            <w:tcW w:w="4498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4" w:firstLine="398"/>
              <w:spacing w:before="82" w:line="230" w:lineRule="auto"/>
              <w:rPr/>
            </w:pPr>
            <w:r>
              <w:rPr>
                <w:spacing w:val="13"/>
              </w:rPr>
              <w:t>第六十条</w:t>
            </w:r>
            <w:r>
              <w:rPr>
                <w:spacing w:val="19"/>
                <w:w w:val="101"/>
              </w:rPr>
              <w:t xml:space="preserve">   </w:t>
            </w:r>
            <w:r>
              <w:rPr>
                <w:spacing w:val="13"/>
              </w:rPr>
              <w:t>景区经营者违反本条例第四十七</w:t>
            </w:r>
            <w:r>
              <w:rPr/>
              <w:t xml:space="preserve"> </w:t>
            </w:r>
            <w:r>
              <w:rPr>
                <w:spacing w:val="7"/>
              </w:rPr>
              <w:t>条第一款规定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，强行出售联票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、套票的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由县级</w:t>
            </w:r>
            <w:r>
              <w:rPr/>
              <w:t xml:space="preserve"> </w:t>
            </w:r>
            <w:r>
              <w:rPr>
                <w:spacing w:val="12"/>
              </w:rPr>
              <w:t>以上人民政府工商行政管理部门没收违法所</w:t>
            </w:r>
            <w:r>
              <w:rPr>
                <w:spacing w:val="11"/>
              </w:rPr>
              <w:t>得</w:t>
            </w:r>
            <w:r>
              <w:rPr>
                <w:spacing w:val="-16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/>
              <w:t xml:space="preserve"> </w:t>
            </w:r>
            <w:r>
              <w:rPr>
                <w:spacing w:val="12"/>
              </w:rPr>
              <w:t>并处违法所得一倍以上五倍以下罚款</w:t>
            </w:r>
            <w:r>
              <w:rPr>
                <w:spacing w:val="-17"/>
              </w:rPr>
              <w:t xml:space="preserve"> </w:t>
            </w:r>
            <w:r>
              <w:rPr>
                <w:spacing w:val="12"/>
              </w:rPr>
              <w:t>；没有违法</w:t>
            </w:r>
            <w:r>
              <w:rPr/>
              <w:t xml:space="preserve"> </w:t>
            </w:r>
            <w:r>
              <w:rPr>
                <w:spacing w:val="7"/>
              </w:rPr>
              <w:t>所得的</w:t>
            </w:r>
            <w:r>
              <w:rPr>
                <w:spacing w:val="-18"/>
              </w:rPr>
              <w:t xml:space="preserve"> </w:t>
            </w:r>
            <w:r>
              <w:rPr>
                <w:spacing w:val="7"/>
              </w:rPr>
              <w:t>，处一万元以上十万元以下罚款。</w:t>
            </w:r>
          </w:p>
        </w:tc>
        <w:tc>
          <w:tcPr>
            <w:tcW w:w="720" w:type="dxa"/>
            <w:vAlign w:val="top"/>
          </w:tcPr>
          <w:p>
            <w:pPr>
              <w:spacing w:line="3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805" w:type="dxa"/>
            <w:vAlign w:val="top"/>
          </w:tcPr>
          <w:p>
            <w:pPr>
              <w:pStyle w:val="TableText"/>
              <w:ind w:left="111" w:right="104"/>
              <w:spacing w:before="115" w:line="229" w:lineRule="auto"/>
              <w:jc w:val="both"/>
              <w:rPr/>
            </w:pPr>
            <w:r>
              <w:rPr>
                <w:spacing w:val="36"/>
              </w:rPr>
              <w:t>违法经营额或者</w:t>
            </w:r>
            <w:r>
              <w:rPr/>
              <w:t xml:space="preserve"> </w:t>
            </w:r>
            <w:r>
              <w:rPr>
                <w:spacing w:val="10"/>
              </w:rPr>
              <w:t>违法所得 30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10"/>
              </w:rPr>
              <w:t>万元</w:t>
            </w:r>
            <w:r>
              <w:rPr/>
              <w:t xml:space="preserve"> </w:t>
            </w:r>
            <w:r>
              <w:rPr>
                <w:spacing w:val="6"/>
              </w:rPr>
              <w:t>以下的。</w:t>
            </w:r>
          </w:p>
        </w:tc>
        <w:tc>
          <w:tcPr>
            <w:tcW w:w="4174" w:type="dxa"/>
            <w:vAlign w:val="top"/>
          </w:tcPr>
          <w:p>
            <w:pPr>
              <w:pStyle w:val="TableText"/>
              <w:ind w:left="112" w:right="107"/>
              <w:spacing w:before="115" w:line="229" w:lineRule="auto"/>
              <w:jc w:val="both"/>
              <w:rPr/>
            </w:pPr>
            <w:r>
              <w:rPr>
                <w:spacing w:val="3"/>
              </w:rPr>
              <w:t>没收违法所得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，并处违法所得 1 倍以上 2.</w:t>
            </w:r>
            <w:r>
              <w:rPr>
                <w:spacing w:val="2"/>
              </w:rPr>
              <w:t>2 倍</w:t>
            </w:r>
            <w:r>
              <w:rPr/>
              <w:t xml:space="preserve"> </w:t>
            </w:r>
            <w:r>
              <w:rPr>
                <w:spacing w:val="5"/>
              </w:rPr>
              <w:t>以下的罚款；没有违法所得的，处 1 万元以上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3.7 万元以下的罚款。</w:t>
            </w:r>
          </w:p>
        </w:tc>
      </w:tr>
      <w:tr>
        <w:trPr>
          <w:trHeight w:val="1263" w:hRule="atLeast"/>
        </w:trPr>
        <w:tc>
          <w:tcPr>
            <w:tcW w:w="82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49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1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805" w:type="dxa"/>
            <w:vAlign w:val="top"/>
          </w:tcPr>
          <w:p>
            <w:pPr>
              <w:pStyle w:val="TableText"/>
              <w:ind w:left="111" w:right="104"/>
              <w:spacing w:before="46" w:line="222" w:lineRule="auto"/>
              <w:jc w:val="both"/>
              <w:rPr/>
            </w:pPr>
            <w:r>
              <w:rPr>
                <w:spacing w:val="36"/>
              </w:rPr>
              <w:t>违法经营额或者</w:t>
            </w:r>
            <w:r>
              <w:rPr/>
              <w:t xml:space="preserve"> </w:t>
            </w:r>
            <w:r>
              <w:rPr>
                <w:spacing w:val="10"/>
              </w:rPr>
              <w:t>违法所得 30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10"/>
              </w:rPr>
              <w:t>万元</w:t>
            </w:r>
            <w:r>
              <w:rPr/>
              <w:t xml:space="preserve"> </w:t>
            </w:r>
            <w:r>
              <w:rPr>
                <w:spacing w:val="10"/>
              </w:rPr>
              <w:t>以上 50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10"/>
              </w:rPr>
              <w:t>万元以下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174" w:type="dxa"/>
            <w:vAlign w:val="top"/>
          </w:tcPr>
          <w:p>
            <w:pPr>
              <w:pStyle w:val="TableText"/>
              <w:ind w:left="107" w:right="108" w:firstLine="5"/>
              <w:spacing w:before="207" w:line="228" w:lineRule="auto"/>
              <w:jc w:val="both"/>
              <w:rPr/>
            </w:pPr>
            <w:r>
              <w:rPr>
                <w:spacing w:val="6"/>
              </w:rPr>
              <w:t>没收违法所得</w:t>
            </w:r>
            <w:r>
              <w:rPr>
                <w:spacing w:val="-6"/>
              </w:rPr>
              <w:t xml:space="preserve"> </w:t>
            </w:r>
            <w:r>
              <w:rPr>
                <w:spacing w:val="6"/>
              </w:rPr>
              <w:t>，并处违法所得 2.2 倍以上 3.8</w:t>
            </w:r>
            <w:r>
              <w:rPr/>
              <w:t xml:space="preserve"> </w:t>
            </w:r>
            <w:r>
              <w:rPr>
                <w:spacing w:val="3"/>
              </w:rPr>
              <w:t>倍以下的罚款</w:t>
            </w:r>
            <w:r>
              <w:rPr>
                <w:spacing w:val="-11"/>
              </w:rPr>
              <w:t xml:space="preserve"> </w:t>
            </w:r>
            <w:r>
              <w:rPr>
                <w:spacing w:val="3"/>
              </w:rPr>
              <w:t>；没有违法所得的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，处 3.7 万元</w:t>
            </w:r>
            <w:r>
              <w:rPr/>
              <w:t xml:space="preserve"> </w:t>
            </w:r>
            <w:r>
              <w:rPr>
                <w:spacing w:val="3"/>
              </w:rPr>
              <w:t>以上 7.3 万元以下的罚款。</w:t>
            </w:r>
          </w:p>
        </w:tc>
      </w:tr>
      <w:tr>
        <w:trPr>
          <w:trHeight w:val="1229" w:hRule="atLeast"/>
        </w:trPr>
        <w:tc>
          <w:tcPr>
            <w:tcW w:w="82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06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49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41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8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805" w:type="dxa"/>
            <w:vAlign w:val="top"/>
          </w:tcPr>
          <w:p>
            <w:pPr>
              <w:pStyle w:val="TableText"/>
              <w:ind w:left="111" w:right="104"/>
              <w:spacing w:before="189" w:line="228" w:lineRule="auto"/>
              <w:jc w:val="both"/>
              <w:rPr/>
            </w:pPr>
            <w:r>
              <w:rPr>
                <w:spacing w:val="36"/>
              </w:rPr>
              <w:t>违法经营额或者</w:t>
            </w:r>
            <w:r>
              <w:rPr/>
              <w:t xml:space="preserve"> </w:t>
            </w:r>
            <w:r>
              <w:rPr>
                <w:spacing w:val="10"/>
              </w:rPr>
              <w:t>违法所得 50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10"/>
              </w:rPr>
              <w:t>万元</w:t>
            </w:r>
            <w:r>
              <w:rPr/>
              <w:t xml:space="preserve"> </w:t>
            </w:r>
            <w:r>
              <w:rPr>
                <w:spacing w:val="6"/>
              </w:rPr>
              <w:t>以上的。</w:t>
            </w:r>
          </w:p>
        </w:tc>
        <w:tc>
          <w:tcPr>
            <w:tcW w:w="4174" w:type="dxa"/>
            <w:vAlign w:val="top"/>
          </w:tcPr>
          <w:p>
            <w:pPr>
              <w:pStyle w:val="TableText"/>
              <w:ind w:left="110" w:right="107" w:firstLine="1"/>
              <w:spacing w:before="189" w:line="228" w:lineRule="auto"/>
              <w:jc w:val="both"/>
              <w:rPr/>
            </w:pPr>
            <w:r>
              <w:rPr>
                <w:spacing w:val="3"/>
              </w:rPr>
              <w:t>没收违法所得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，并处违法所得 3.8 倍以上 </w:t>
            </w:r>
            <w:r>
              <w:rPr>
                <w:spacing w:val="2"/>
              </w:rPr>
              <w:t>5 倍</w:t>
            </w:r>
            <w:r>
              <w:rPr/>
              <w:t xml:space="preserve"> </w:t>
            </w:r>
            <w:r>
              <w:rPr>
                <w:spacing w:val="3"/>
              </w:rPr>
              <w:t>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3"/>
              </w:rPr>
              <w:t>；没有违法所得的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，处 7.3 万元以</w:t>
            </w:r>
            <w:r>
              <w:rPr/>
              <w:t xml:space="preserve"> </w:t>
            </w:r>
            <w:r>
              <w:rPr>
                <w:spacing w:val="2"/>
              </w:rPr>
              <w:t>上 10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68"/>
          <w:pgSz w:w="16839" w:h="11905"/>
          <w:pgMar w:top="1011" w:right="88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865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一百二十一、《旅行社条例》行政处罚裁量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364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364" w:type="dxa"/>
            <w:vAlign w:val="top"/>
          </w:tcPr>
          <w:p>
            <w:pPr>
              <w:pStyle w:val="TableText"/>
              <w:ind w:left="128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225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0" w:firstLine="402"/>
              <w:spacing w:before="82" w:line="231" w:lineRule="auto"/>
              <w:jc w:val="both"/>
              <w:rPr/>
            </w:pPr>
            <w:r>
              <w:rPr>
                <w:spacing w:val="11"/>
              </w:rPr>
              <w:t>未取得相应的旅行社业务</w:t>
            </w:r>
            <w:r>
              <w:rPr/>
              <w:t xml:space="preserve">  </w:t>
            </w:r>
            <w:r>
              <w:rPr>
                <w:spacing w:val="2"/>
              </w:rPr>
              <w:t>经营许可，经营国内旅游业务、 </w:t>
            </w:r>
            <w:r>
              <w:rPr>
                <w:spacing w:val="9"/>
              </w:rPr>
              <w:t>入境旅游业务</w:t>
            </w:r>
            <w:r>
              <w:rPr>
                <w:spacing w:val="-30"/>
              </w:rPr>
              <w:t xml:space="preserve"> </w:t>
            </w:r>
            <w:r>
              <w:rPr>
                <w:spacing w:val="9"/>
              </w:rPr>
              <w:t>、出境旅游业务</w:t>
            </w:r>
            <w:r>
              <w:rPr/>
              <w:t xml:space="preserve">  </w:t>
            </w:r>
            <w:r>
              <w:rPr>
                <w:spacing w:val="8"/>
              </w:rPr>
              <w:t>的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；分社超出设立分社的旅行</w:t>
            </w:r>
            <w:r>
              <w:rPr/>
              <w:t xml:space="preserve">  </w:t>
            </w:r>
            <w:r>
              <w:rPr>
                <w:spacing w:val="27"/>
              </w:rPr>
              <w:t>社的经营范围经营旅游业务</w:t>
            </w:r>
            <w:r>
              <w:rPr>
                <w:spacing w:val="4"/>
              </w:rPr>
              <w:t xml:space="preserve">  </w:t>
            </w:r>
            <w:r>
              <w:rPr>
                <w:spacing w:val="2"/>
              </w:rPr>
              <w:t>的；旅行社服务网点从事招徕、 </w:t>
            </w:r>
            <w:r>
              <w:rPr>
                <w:spacing w:val="11"/>
              </w:rPr>
              <w:t>咨询以外的旅行社业务经营活</w:t>
            </w:r>
            <w:r>
              <w:rPr/>
              <w:t xml:space="preserve">  </w:t>
            </w:r>
            <w:r>
              <w:rPr>
                <w:spacing w:val="5"/>
              </w:rPr>
              <w:t>动的。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42" w:firstLine="399"/>
              <w:spacing w:before="82" w:line="230" w:lineRule="auto"/>
              <w:jc w:val="both"/>
              <w:rPr/>
            </w:pPr>
            <w:r>
              <w:rPr>
                <w:b/>
                <w:bCs/>
                <w:spacing w:val="7"/>
              </w:rPr>
              <w:t>第四十六条</w:t>
            </w:r>
            <w:r>
              <w:rPr>
                <w:b/>
                <w:bCs/>
                <w:spacing w:val="61"/>
              </w:rPr>
              <w:t xml:space="preserve"> </w:t>
            </w:r>
            <w:r>
              <w:rPr>
                <w:spacing w:val="7"/>
              </w:rPr>
              <w:t>违反本条例的规定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，有下列情形</w:t>
            </w:r>
            <w:r>
              <w:rPr/>
              <w:t xml:space="preserve">  </w:t>
            </w:r>
            <w:r>
              <w:rPr>
                <w:spacing w:val="10"/>
              </w:rPr>
              <w:t>之一的</w:t>
            </w:r>
            <w:r>
              <w:rPr/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10"/>
              </w:rPr>
              <w:t>由旅游行政管理部门或者工商行政管理</w:t>
            </w:r>
            <w:r>
              <w:rPr/>
              <w:t xml:space="preserve">  </w:t>
            </w:r>
            <w:r>
              <w:rPr>
                <w:spacing w:val="6"/>
              </w:rPr>
              <w:t>部门责令改正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，没收违法所得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，违法所得10 万元</w:t>
            </w:r>
            <w:r>
              <w:rPr/>
              <w:t xml:space="preserve">  </w:t>
            </w:r>
            <w:r>
              <w:rPr>
                <w:spacing w:val="3"/>
              </w:rPr>
              <w:t>以上的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，并处违法所得 1 倍以上 5 倍以</w:t>
            </w:r>
            <w:r>
              <w:rPr>
                <w:spacing w:val="2"/>
              </w:rPr>
              <w:t>下的罚款；</w:t>
            </w:r>
            <w:r>
              <w:rPr/>
              <w:t xml:space="preserve"> </w:t>
            </w:r>
            <w:r>
              <w:rPr>
                <w:spacing w:val="7"/>
              </w:rPr>
              <w:t>违法所得不足10 万元或者没有违法所得的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，并处</w:t>
            </w:r>
            <w:r>
              <w:rPr/>
              <w:t xml:space="preserve">  </w:t>
            </w:r>
            <w:r>
              <w:rPr>
                <w:spacing w:val="2"/>
              </w:rPr>
              <w:t>10 万元以上 50 万元以下的罚款：</w:t>
            </w:r>
          </w:p>
          <w:p>
            <w:pPr>
              <w:pStyle w:val="TableText"/>
              <w:ind w:left="116" w:right="103" w:firstLine="283"/>
              <w:spacing w:before="12" w:line="224" w:lineRule="auto"/>
              <w:rPr/>
            </w:pPr>
            <w:r>
              <w:rPr>
                <w:spacing w:val="8"/>
              </w:rPr>
              <w:t>（一）未取得相应的旅行社业务经营许可</w:t>
            </w:r>
            <w:r>
              <w:rPr>
                <w:spacing w:val="-13"/>
              </w:rPr>
              <w:t xml:space="preserve"> </w:t>
            </w:r>
            <w:r>
              <w:rPr>
                <w:spacing w:val="8"/>
              </w:rPr>
              <w:t>，经</w:t>
            </w:r>
            <w:r>
              <w:rPr/>
              <w:t xml:space="preserve"> </w:t>
            </w:r>
            <w:r>
              <w:rPr>
                <w:spacing w:val="11"/>
              </w:rPr>
              <w:t>营国内旅游业务</w:t>
            </w:r>
            <w:r>
              <w:rPr>
                <w:spacing w:val="-22"/>
              </w:rPr>
              <w:t xml:space="preserve"> </w:t>
            </w:r>
            <w:r>
              <w:rPr>
                <w:spacing w:val="11"/>
              </w:rPr>
              <w:t>、入境旅游业务</w:t>
            </w:r>
            <w:r>
              <w:rPr>
                <w:spacing w:val="-27"/>
              </w:rPr>
              <w:t xml:space="preserve"> </w:t>
            </w:r>
            <w:r>
              <w:rPr>
                <w:spacing w:val="11"/>
              </w:rPr>
              <w:t>、出境旅游业务</w:t>
            </w:r>
            <w:r>
              <w:rPr/>
              <w:t xml:space="preserve"> </w:t>
            </w:r>
            <w:r>
              <w:rPr>
                <w:spacing w:val="-2"/>
              </w:rPr>
              <w:t>的；</w:t>
            </w:r>
          </w:p>
          <w:p>
            <w:pPr>
              <w:pStyle w:val="TableText"/>
              <w:ind w:left="110" w:right="105" w:firstLine="289"/>
              <w:spacing w:before="33" w:line="220" w:lineRule="auto"/>
              <w:rPr/>
            </w:pPr>
            <w:r>
              <w:rPr>
                <w:spacing w:val="6"/>
              </w:rPr>
              <w:t>（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二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）分社超出设立分社的旅行社的经营范围</w:t>
            </w:r>
            <w:r>
              <w:rPr/>
              <w:t xml:space="preserve"> </w:t>
            </w:r>
            <w:r>
              <w:rPr>
                <w:spacing w:val="7"/>
              </w:rPr>
              <w:t>经营旅游业务的；</w:t>
            </w:r>
          </w:p>
          <w:p>
            <w:pPr>
              <w:pStyle w:val="TableText"/>
              <w:ind w:left="107" w:right="105" w:firstLine="292"/>
              <w:spacing w:before="31" w:line="220" w:lineRule="auto"/>
              <w:rPr/>
            </w:pPr>
            <w:r>
              <w:rPr>
                <w:spacing w:val="10"/>
              </w:rPr>
              <w:t>（三）旅行社服务网点从事招徕、咨询以外的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旅行社业务经营活动的。</w:t>
            </w:r>
          </w:p>
        </w:tc>
        <w:tc>
          <w:tcPr>
            <w:tcW w:w="690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/>
              <w:spacing w:before="82" w:line="229" w:lineRule="auto"/>
              <w:jc w:val="both"/>
              <w:rPr/>
            </w:pPr>
            <w:r>
              <w:rPr>
                <w:spacing w:val="15"/>
              </w:rPr>
              <w:t>违法所得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5"/>
              </w:rPr>
              <w:t>3 万元以</w:t>
            </w:r>
            <w:r>
              <w:rPr/>
              <w:t xml:space="preserve"> </w:t>
            </w:r>
            <w:r>
              <w:rPr>
                <w:spacing w:val="24"/>
              </w:rPr>
              <w:t>下或者没有违法所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得的。</w:t>
            </w:r>
          </w:p>
        </w:tc>
        <w:tc>
          <w:tcPr>
            <w:tcW w:w="3364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2" w:line="227" w:lineRule="auto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6"/>
              </w:rPr>
              <w:t>，没收违法所得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，并处 10</w:t>
            </w:r>
            <w:r>
              <w:rPr/>
              <w:t xml:space="preserve"> </w:t>
            </w:r>
            <w:r>
              <w:rPr>
                <w:spacing w:val="4"/>
              </w:rPr>
              <w:t>万元以上 22 万元以下的罚款。</w:t>
            </w:r>
          </w:p>
        </w:tc>
      </w:tr>
      <w:tr>
        <w:trPr>
          <w:trHeight w:val="211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352" w:lineRule="auto"/>
              <w:rPr>
                <w:rFonts w:ascii="Arial"/>
                <w:sz w:val="21"/>
              </w:rPr>
            </w:pPr>
            <w:r/>
          </w:p>
          <w:p>
            <w:pPr>
              <w:spacing w:line="3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1" w:line="227" w:lineRule="auto"/>
              <w:rPr/>
            </w:pPr>
            <w:r>
              <w:rPr>
                <w:spacing w:val="15"/>
              </w:rPr>
              <w:t>违法所得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5"/>
              </w:rPr>
              <w:t>3 万元以</w:t>
            </w:r>
            <w:r>
              <w:rPr/>
              <w:t xml:space="preserve"> </w:t>
            </w:r>
            <w:r>
              <w:rPr>
                <w:spacing w:val="3"/>
              </w:rPr>
              <w:t>上 7 万元以下的。</w:t>
            </w:r>
          </w:p>
        </w:tc>
        <w:tc>
          <w:tcPr>
            <w:tcW w:w="3364" w:type="dxa"/>
            <w:vAlign w:val="top"/>
          </w:tcPr>
          <w:p>
            <w:pPr>
              <w:spacing w:line="352" w:lineRule="auto"/>
              <w:rPr>
                <w:rFonts w:ascii="Arial"/>
                <w:sz w:val="21"/>
              </w:rPr>
            </w:pPr>
            <w:r/>
          </w:p>
          <w:p>
            <w:pPr>
              <w:spacing w:line="3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1" w:line="227" w:lineRule="auto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6"/>
              </w:rPr>
              <w:t>，没收违法所得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，并处 22</w:t>
            </w:r>
            <w:r>
              <w:rPr/>
              <w:t xml:space="preserve"> </w:t>
            </w:r>
            <w:r>
              <w:rPr>
                <w:spacing w:val="4"/>
              </w:rPr>
              <w:t>万元以上 38 万元以下的罚款。</w:t>
            </w:r>
          </w:p>
        </w:tc>
      </w:tr>
      <w:tr>
        <w:trPr>
          <w:trHeight w:val="2325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4"/>
              <w:spacing w:before="81" w:line="227" w:lineRule="auto"/>
              <w:rPr/>
            </w:pPr>
            <w:r>
              <w:rPr>
                <w:spacing w:val="15"/>
              </w:rPr>
              <w:t>违法所得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5"/>
              </w:rPr>
              <w:t>7 万元以</w:t>
            </w:r>
            <w:r>
              <w:rPr/>
              <w:t xml:space="preserve"> </w:t>
            </w:r>
            <w:r>
              <w:rPr>
                <w:spacing w:val="1"/>
              </w:rPr>
              <w:t>上 10 万元以下的。</w:t>
            </w:r>
          </w:p>
        </w:tc>
        <w:tc>
          <w:tcPr>
            <w:tcW w:w="3364" w:type="dxa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9" w:firstLine="2"/>
              <w:spacing w:before="81" w:line="227" w:lineRule="auto"/>
              <w:rPr/>
            </w:pPr>
            <w:r>
              <w:rPr>
                <w:spacing w:val="6"/>
              </w:rPr>
              <w:t>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6"/>
              </w:rPr>
              <w:t>，没收违法所得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，并处 38</w:t>
            </w:r>
            <w:r>
              <w:rPr/>
              <w:t xml:space="preserve"> </w:t>
            </w:r>
            <w:r>
              <w:rPr>
                <w:spacing w:val="4"/>
              </w:rPr>
              <w:t>万元以上 50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69"/>
          <w:pgSz w:w="16839" w:h="11905"/>
          <w:pgMar w:top="1011" w:right="8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364"/>
      </w:tblGrid>
      <w:tr>
        <w:trPr>
          <w:trHeight w:val="1366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01"/>
              <w:spacing w:before="81" w:line="230" w:lineRule="auto"/>
              <w:rPr/>
            </w:pPr>
            <w:r>
              <w:rPr>
                <w:spacing w:val="11"/>
              </w:rPr>
              <w:t>拒不履行旅游合同约定的</w:t>
            </w:r>
            <w:r>
              <w:rPr/>
              <w:t xml:space="preserve"> </w:t>
            </w:r>
            <w:r>
              <w:rPr>
                <w:spacing w:val="8"/>
              </w:rPr>
              <w:t>义务的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；非因不可抗力改变旅</w:t>
            </w:r>
            <w:r>
              <w:rPr/>
              <w:t xml:space="preserve"> </w:t>
            </w:r>
            <w:r>
              <w:rPr>
                <w:spacing w:val="6"/>
              </w:rPr>
              <w:t>游合同安排的行程的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；欺骗</w:t>
            </w:r>
            <w:r>
              <w:rPr>
                <w:spacing w:val="-32"/>
              </w:rPr>
              <w:t xml:space="preserve"> </w:t>
            </w:r>
            <w:r>
              <w:rPr>
                <w:spacing w:val="6"/>
              </w:rPr>
              <w:t>、</w:t>
            </w:r>
            <w:r>
              <w:rPr/>
              <w:t xml:space="preserve"> </w:t>
            </w:r>
            <w:r>
              <w:rPr>
                <w:spacing w:val="11"/>
              </w:rPr>
              <w:t>胁迫旅游者购物或者参加需要</w:t>
            </w:r>
            <w:r>
              <w:rPr/>
              <w:t xml:space="preserve"> </w:t>
            </w:r>
            <w:r>
              <w:rPr>
                <w:spacing w:val="8"/>
              </w:rPr>
              <w:t>另行付费的游览项目的。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101" w:firstLine="400"/>
              <w:spacing w:before="246" w:line="231" w:lineRule="auto"/>
              <w:jc w:val="both"/>
              <w:rPr/>
            </w:pPr>
            <w:r>
              <w:rPr>
                <w:b/>
                <w:bCs/>
                <w:spacing w:val="7"/>
              </w:rPr>
              <w:t>第五十九条</w:t>
            </w:r>
            <w:r>
              <w:rPr>
                <w:b/>
                <w:bCs/>
                <w:spacing w:val="63"/>
                <w:w w:val="101"/>
              </w:rPr>
              <w:t xml:space="preserve"> </w:t>
            </w:r>
            <w:r>
              <w:rPr>
                <w:spacing w:val="7"/>
              </w:rPr>
              <w:t>违反本条例的规定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，有下列情形</w:t>
            </w:r>
            <w:r>
              <w:rPr/>
              <w:t xml:space="preserve"> </w:t>
            </w:r>
            <w:r>
              <w:rPr>
                <w:spacing w:val="9"/>
              </w:rPr>
              <w:t>之一的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，对旅行社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19"/>
              </w:rPr>
              <w:t xml:space="preserve"> </w:t>
            </w:r>
            <w:r>
              <w:rPr>
                <w:spacing w:val="9"/>
              </w:rPr>
              <w:t>由旅游行政管理部门或者工</w:t>
            </w:r>
            <w:r>
              <w:rPr/>
              <w:t xml:space="preserve"> </w:t>
            </w:r>
            <w:r>
              <w:rPr>
                <w:spacing w:val="8"/>
              </w:rPr>
              <w:t>商行政管理部门责令改正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，处 10 万元以上50 万</w:t>
            </w:r>
            <w:r>
              <w:rPr/>
              <w:t xml:space="preserve"> </w:t>
            </w:r>
            <w:r>
              <w:rPr>
                <w:spacing w:val="7"/>
              </w:rPr>
              <w:t>元以下的罚款</w:t>
            </w:r>
            <w:r>
              <w:rPr>
                <w:spacing w:val="-5"/>
              </w:rPr>
              <w:t xml:space="preserve"> </w:t>
            </w:r>
            <w:r>
              <w:rPr>
                <w:spacing w:val="7"/>
              </w:rPr>
              <w:t>；对导游人员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、领队人员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由旅游</w:t>
            </w:r>
            <w:r>
              <w:rPr/>
              <w:t xml:space="preserve"> </w:t>
            </w:r>
            <w:r>
              <w:rPr>
                <w:spacing w:val="10"/>
              </w:rPr>
              <w:t>行政管理部门责令改正</w:t>
            </w:r>
            <w:r>
              <w:rPr>
                <w:spacing w:val="-3"/>
              </w:rPr>
              <w:t xml:space="preserve"> </w:t>
            </w:r>
            <w:r>
              <w:rPr>
                <w:spacing w:val="10"/>
              </w:rPr>
              <w:t>，处 1 万元以上5 万元以</w:t>
            </w:r>
            <w:r>
              <w:rPr/>
              <w:t xml:space="preserve"> </w:t>
            </w:r>
            <w:r>
              <w:rPr>
                <w:spacing w:val="9"/>
              </w:rPr>
              <w:t>下的罚款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；情节严重的</w:t>
            </w:r>
            <w:r>
              <w:rPr>
                <w:spacing w:val="-17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9"/>
              </w:rPr>
              <w:t>吊销旅行社业务经营许</w:t>
            </w:r>
            <w:r>
              <w:rPr/>
              <w:t xml:space="preserve"> </w:t>
            </w:r>
            <w:r>
              <w:rPr>
                <w:spacing w:val="4"/>
              </w:rPr>
              <w:t>可证</w:t>
            </w:r>
            <w:r>
              <w:rPr>
                <w:spacing w:val="-28"/>
              </w:rPr>
              <w:t xml:space="preserve"> </w:t>
            </w:r>
            <w:r>
              <w:rPr>
                <w:spacing w:val="4"/>
              </w:rPr>
              <w:t>、导游证：</w:t>
            </w:r>
          </w:p>
          <w:p>
            <w:pPr>
              <w:pStyle w:val="TableText"/>
              <w:ind w:left="500"/>
              <w:spacing w:before="10" w:line="203" w:lineRule="auto"/>
              <w:rPr/>
            </w:pPr>
            <w:r>
              <w:rPr>
                <w:spacing w:val="9"/>
              </w:rPr>
              <w:t>（一）拒不履行旅游合同约定的义务的；</w:t>
            </w:r>
          </w:p>
          <w:p>
            <w:pPr>
              <w:pStyle w:val="TableText"/>
              <w:ind w:left="108" w:right="105" w:firstLine="392"/>
              <w:spacing w:before="39" w:line="220" w:lineRule="auto"/>
              <w:rPr/>
            </w:pPr>
            <w:r>
              <w:rPr>
                <w:spacing w:val="10"/>
              </w:rPr>
              <w:t>（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二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）非因不可抗力改变旅游合同安排的行</w:t>
            </w:r>
            <w:r>
              <w:rPr/>
              <w:t xml:space="preserve"> </w:t>
            </w:r>
            <w:r>
              <w:rPr>
                <w:spacing w:val="4"/>
              </w:rPr>
              <w:t>程的；</w:t>
            </w:r>
          </w:p>
          <w:p>
            <w:pPr>
              <w:pStyle w:val="TableText"/>
              <w:ind w:left="110" w:right="105" w:firstLine="390"/>
              <w:spacing w:before="33" w:line="219" w:lineRule="auto"/>
              <w:rPr/>
            </w:pPr>
            <w:r>
              <w:rPr>
                <w:spacing w:val="12"/>
              </w:rPr>
              <w:t>（三）</w:t>
            </w:r>
            <w:r>
              <w:rPr>
                <w:spacing w:val="-23"/>
              </w:rPr>
              <w:t xml:space="preserve"> </w:t>
            </w:r>
            <w:r>
              <w:rPr>
                <w:spacing w:val="12"/>
              </w:rPr>
              <w:t>欺骗</w:t>
            </w:r>
            <w:r>
              <w:rPr>
                <w:spacing w:val="-28"/>
              </w:rPr>
              <w:t xml:space="preserve"> </w:t>
            </w:r>
            <w:r>
              <w:rPr>
                <w:spacing w:val="12"/>
              </w:rPr>
              <w:t>、胁迫旅游者购物或者参加需要</w:t>
            </w:r>
            <w:r>
              <w:rPr/>
              <w:t xml:space="preserve"> </w:t>
            </w:r>
            <w:r>
              <w:rPr>
                <w:spacing w:val="8"/>
              </w:rPr>
              <w:t>另行付费的游览项目的。</w:t>
            </w:r>
          </w:p>
        </w:tc>
        <w:tc>
          <w:tcPr>
            <w:tcW w:w="690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32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4" w:hanging="15"/>
              <w:spacing w:before="82" w:line="227" w:lineRule="auto"/>
              <w:rPr/>
            </w:pPr>
            <w:r>
              <w:rPr>
                <w:spacing w:val="4"/>
              </w:rPr>
              <w:t>违法行为涉及 10 名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以下旅游者的。</w:t>
            </w:r>
          </w:p>
        </w:tc>
        <w:tc>
          <w:tcPr>
            <w:tcW w:w="3364" w:type="dxa"/>
            <w:vAlign w:val="top"/>
          </w:tcPr>
          <w:p>
            <w:pPr>
              <w:spacing w:line="32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10" w:hanging="1"/>
              <w:spacing w:before="82" w:line="227" w:lineRule="auto"/>
              <w:rPr/>
            </w:pPr>
            <w:r>
              <w:rPr>
                <w:spacing w:val="3"/>
              </w:rPr>
              <w:t>对旅行社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，处 10 万元以</w:t>
            </w:r>
            <w:r>
              <w:rPr/>
              <w:t xml:space="preserve"> </w:t>
            </w:r>
            <w:r>
              <w:rPr>
                <w:spacing w:val="3"/>
              </w:rPr>
              <w:t>上 22 万元以下的罚款。</w:t>
            </w:r>
          </w:p>
        </w:tc>
      </w:tr>
      <w:tr>
        <w:trPr>
          <w:trHeight w:val="149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1" w:right="104"/>
              <w:spacing w:before="318" w:line="229" w:lineRule="auto"/>
              <w:jc w:val="both"/>
              <w:rPr/>
            </w:pPr>
            <w:r>
              <w:rPr>
                <w:spacing w:val="4"/>
              </w:rPr>
              <w:t>违法行为涉及 10 名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以上 30 名以下旅游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者的。</w:t>
            </w:r>
          </w:p>
        </w:tc>
        <w:tc>
          <w:tcPr>
            <w:tcW w:w="3364" w:type="dxa"/>
            <w:vAlign w:val="top"/>
          </w:tcPr>
          <w:p>
            <w:pPr>
              <w:spacing w:line="3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10" w:hanging="1"/>
              <w:spacing w:before="82" w:line="227" w:lineRule="auto"/>
              <w:rPr/>
            </w:pPr>
            <w:r>
              <w:rPr>
                <w:spacing w:val="3"/>
              </w:rPr>
              <w:t>对旅行社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，处 22 万元以</w:t>
            </w:r>
            <w:r>
              <w:rPr/>
              <w:t xml:space="preserve"> </w:t>
            </w:r>
            <w:r>
              <w:rPr>
                <w:spacing w:val="3"/>
              </w:rPr>
              <w:t>上 38 万元以下的罚款。</w:t>
            </w:r>
          </w:p>
        </w:tc>
      </w:tr>
      <w:tr>
        <w:trPr>
          <w:trHeight w:val="1313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4" w:hanging="15"/>
              <w:spacing w:before="82" w:line="227" w:lineRule="auto"/>
              <w:rPr/>
            </w:pPr>
            <w:r>
              <w:rPr>
                <w:spacing w:val="4"/>
              </w:rPr>
              <w:t>违反行为涉及 30 名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以上旅游者的。</w:t>
            </w:r>
          </w:p>
        </w:tc>
        <w:tc>
          <w:tcPr>
            <w:tcW w:w="3364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10" w:hanging="1"/>
              <w:spacing w:before="82" w:line="227" w:lineRule="auto"/>
              <w:rPr/>
            </w:pPr>
            <w:r>
              <w:rPr>
                <w:spacing w:val="3"/>
              </w:rPr>
              <w:t>对旅行社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，责令改正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，处 38 万元以</w:t>
            </w:r>
            <w:r>
              <w:rPr/>
              <w:t xml:space="preserve"> </w:t>
            </w:r>
            <w:r>
              <w:rPr>
                <w:spacing w:val="3"/>
              </w:rPr>
              <w:t>上 50 万元以下的罚款。</w:t>
            </w:r>
          </w:p>
        </w:tc>
      </w:tr>
      <w:tr>
        <w:trPr>
          <w:trHeight w:val="113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7"/>
              <w:spacing w:before="82" w:line="208" w:lineRule="auto"/>
              <w:rPr/>
            </w:pPr>
            <w:r>
              <w:rPr>
                <w:spacing w:val="17"/>
              </w:rPr>
              <w:t>旅行</w:t>
            </w:r>
            <w:r>
              <w:rPr>
                <w:spacing w:val="-25"/>
              </w:rPr>
              <w:t xml:space="preserve"> </w:t>
            </w:r>
            <w:r>
              <w:rPr>
                <w:spacing w:val="17"/>
              </w:rPr>
              <w:t>社违</w:t>
            </w:r>
            <w:r>
              <w:rPr>
                <w:spacing w:val="-25"/>
              </w:rPr>
              <w:t xml:space="preserve"> </w:t>
            </w:r>
            <w:r>
              <w:rPr>
                <w:spacing w:val="17"/>
              </w:rPr>
              <w:t>反旅</w:t>
            </w:r>
            <w:r>
              <w:rPr>
                <w:spacing w:val="-25"/>
              </w:rPr>
              <w:t xml:space="preserve"> </w:t>
            </w:r>
            <w:r>
              <w:rPr>
                <w:spacing w:val="17"/>
              </w:rPr>
              <w:t>游合</w:t>
            </w:r>
            <w:r>
              <w:rPr>
                <w:spacing w:val="-7"/>
              </w:rPr>
              <w:t xml:space="preserve"> </w:t>
            </w:r>
            <w:r>
              <w:rPr>
                <w:spacing w:val="17"/>
              </w:rPr>
              <w:t>同约</w:t>
            </w:r>
          </w:p>
          <w:p>
            <w:pPr>
              <w:pStyle w:val="TableText"/>
              <w:ind w:left="106" w:right="107"/>
              <w:spacing w:before="36" w:line="229" w:lineRule="auto"/>
              <w:jc w:val="both"/>
              <w:rPr/>
            </w:pPr>
            <w:r>
              <w:rPr>
                <w:spacing w:val="8"/>
              </w:rPr>
              <w:t>定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，造成旅游者合法权益受到</w:t>
            </w:r>
            <w:r>
              <w:rPr/>
              <w:t xml:space="preserve"> </w:t>
            </w:r>
            <w:r>
              <w:rPr>
                <w:spacing w:val="8"/>
              </w:rPr>
              <w:t>损害</w:t>
            </w:r>
            <w:r>
              <w:rPr>
                <w:spacing w:val="-18"/>
              </w:rPr>
              <w:t xml:space="preserve"> </w:t>
            </w:r>
            <w:r>
              <w:rPr>
                <w:spacing w:val="8"/>
              </w:rPr>
              <w:t>，不采取必要的补救措施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spacing w:line="3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3" w:firstLine="400"/>
              <w:spacing w:before="81" w:line="230" w:lineRule="auto"/>
              <w:rPr/>
            </w:pPr>
            <w:r>
              <w:rPr>
                <w:b/>
                <w:bCs/>
                <w:spacing w:val="7"/>
              </w:rPr>
              <w:t>第六十一条</w:t>
            </w:r>
            <w:r>
              <w:rPr>
                <w:b/>
                <w:bCs/>
                <w:spacing w:val="59"/>
              </w:rPr>
              <w:t xml:space="preserve"> </w:t>
            </w:r>
            <w:r>
              <w:rPr>
                <w:spacing w:val="7"/>
              </w:rPr>
              <w:t>旅行社违反旅游合同约定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，造成</w:t>
            </w:r>
            <w:r>
              <w:rPr/>
              <w:t xml:space="preserve"> </w:t>
            </w:r>
            <w:r>
              <w:rPr>
                <w:spacing w:val="12"/>
              </w:rPr>
              <w:t>旅游者合法权益受到损害</w:t>
            </w:r>
            <w:r>
              <w:rPr>
                <w:spacing w:val="-4"/>
              </w:rPr>
              <w:t xml:space="preserve"> </w:t>
            </w:r>
            <w:r>
              <w:rPr>
                <w:spacing w:val="12"/>
              </w:rPr>
              <w:t>，不采取必要的补救措</w:t>
            </w:r>
            <w:r>
              <w:rPr/>
              <w:t xml:space="preserve"> </w:t>
            </w:r>
            <w:r>
              <w:rPr>
                <w:spacing w:val="10"/>
              </w:rPr>
              <w:t>施的</w:t>
            </w:r>
            <w:r>
              <w:rPr>
                <w:spacing w:val="4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10"/>
              </w:rPr>
              <w:t>由旅游行政管理部门或者工商行政管理部</w:t>
            </w:r>
            <w:r>
              <w:rPr/>
              <w:t xml:space="preserve"> </w:t>
            </w:r>
            <w:r>
              <w:rPr>
                <w:spacing w:val="6"/>
              </w:rPr>
              <w:t>门责令改正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，处 1 万元以上 5 万元以下的罚款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/>
              <w:t xml:space="preserve"> </w:t>
            </w:r>
            <w:r>
              <w:rPr>
                <w:spacing w:val="11"/>
              </w:rPr>
              <w:t>情节严重的</w:t>
            </w:r>
            <w:r>
              <w:rPr>
                <w:spacing w:val="-17"/>
              </w:rPr>
              <w:t xml:space="preserve"> </w:t>
            </w:r>
            <w:r>
              <w:rPr>
                <w:spacing w:val="11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11"/>
              </w:rPr>
              <w:t>由旅游行政管理部门吊销旅行社业</w:t>
            </w:r>
            <w:r>
              <w:rPr/>
              <w:t xml:space="preserve"> </w:t>
            </w:r>
            <w:r>
              <w:rPr>
                <w:spacing w:val="8"/>
              </w:rPr>
              <w:t>务经营许可证。</w:t>
            </w:r>
          </w:p>
        </w:tc>
        <w:tc>
          <w:tcPr>
            <w:tcW w:w="690" w:type="dxa"/>
            <w:vAlign w:val="top"/>
          </w:tcPr>
          <w:p>
            <w:pPr>
              <w:spacing w:line="3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6" w:right="104" w:hanging="15"/>
              <w:spacing w:before="295" w:line="229" w:lineRule="auto"/>
              <w:rPr/>
            </w:pPr>
            <w:r>
              <w:rPr>
                <w:spacing w:val="4"/>
              </w:rPr>
              <w:t>违法行为涉及 10 名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以下旅游者的。</w:t>
            </w:r>
          </w:p>
        </w:tc>
        <w:tc>
          <w:tcPr>
            <w:tcW w:w="3364" w:type="dxa"/>
            <w:vAlign w:val="top"/>
          </w:tcPr>
          <w:p>
            <w:pPr>
              <w:pStyle w:val="TableText"/>
              <w:ind w:left="111" w:right="108" w:firstLine="2"/>
              <w:spacing w:before="295" w:line="229" w:lineRule="auto"/>
              <w:rPr/>
            </w:pPr>
            <w:r>
              <w:rPr>
                <w:spacing w:val="2"/>
              </w:rPr>
              <w:t>责令改正，处 1 万元以上 2.2 万元以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  <w:tr>
        <w:trPr>
          <w:trHeight w:val="132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8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11" w:right="104"/>
              <w:spacing w:before="237" w:line="230" w:lineRule="auto"/>
              <w:jc w:val="both"/>
              <w:rPr/>
            </w:pPr>
            <w:r>
              <w:rPr>
                <w:spacing w:val="4"/>
              </w:rPr>
              <w:t>违法行为涉及 10 名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以上 30 名以下旅游</w:t>
            </w:r>
            <w:r>
              <w:rPr>
                <w:spacing w:val="2"/>
              </w:rPr>
              <w:t xml:space="preserve"> </w:t>
            </w:r>
            <w:r>
              <w:rPr>
                <w:spacing w:val="4"/>
              </w:rPr>
              <w:t>者的。</w:t>
            </w:r>
          </w:p>
        </w:tc>
        <w:tc>
          <w:tcPr>
            <w:tcW w:w="3364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8" w:hanging="13"/>
              <w:spacing w:before="81" w:line="22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，处 2.2 万元以上 3.8 万元</w:t>
            </w:r>
            <w:r>
              <w:rPr/>
              <w:t xml:space="preserve"> </w:t>
            </w:r>
            <w:r>
              <w:rPr>
                <w:spacing w:val="4"/>
              </w:rPr>
              <w:t>以下的罚款。</w:t>
            </w:r>
          </w:p>
        </w:tc>
      </w:tr>
      <w:tr>
        <w:trPr>
          <w:trHeight w:val="125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43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45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4" w:hanging="15"/>
              <w:spacing w:before="81" w:line="229" w:lineRule="auto"/>
              <w:rPr/>
            </w:pPr>
            <w:r>
              <w:rPr>
                <w:spacing w:val="4"/>
              </w:rPr>
              <w:t>违反行为涉及 30 名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以上旅游者的。</w:t>
            </w:r>
          </w:p>
        </w:tc>
        <w:tc>
          <w:tcPr>
            <w:tcW w:w="3364" w:type="dxa"/>
            <w:vAlign w:val="top"/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2"/>
              <w:spacing w:before="82" w:line="229" w:lineRule="auto"/>
              <w:rPr/>
            </w:pPr>
            <w:r>
              <w:rPr>
                <w:spacing w:val="2"/>
              </w:rPr>
              <w:t>责令改正，处 3.8 万元以上 5 万元以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6"/>
              </w:rPr>
              <w:t>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70"/>
          <w:pgSz w:w="16839" w:h="11905"/>
          <w:pgMar w:top="1011" w:right="8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529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一百二十二、《军服管理条例》行政处罚裁量基准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1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319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513" w:type="dxa"/>
            <w:vAlign w:val="top"/>
          </w:tcPr>
          <w:p>
            <w:pPr>
              <w:pStyle w:val="TableText"/>
              <w:ind w:left="185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24" w:type="dxa"/>
            <w:vAlign w:val="top"/>
            <w:gridSpan w:val="2"/>
          </w:tcPr>
          <w:p>
            <w:pPr>
              <w:pStyle w:val="TableText"/>
              <w:ind w:left="914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319" w:type="dxa"/>
            <w:vAlign w:val="top"/>
          </w:tcPr>
          <w:p>
            <w:pPr>
              <w:pStyle w:val="TableText"/>
              <w:ind w:left="1260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770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26" w:firstLine="400"/>
              <w:spacing w:before="82" w:line="230" w:lineRule="auto"/>
              <w:jc w:val="both"/>
              <w:rPr/>
            </w:pPr>
            <w:r>
              <w:rPr>
                <w:spacing w:val="9"/>
              </w:rPr>
              <w:t>非法生产军服、军服专用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材料的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；买卖军服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、军服专用</w:t>
            </w:r>
            <w:r>
              <w:rPr/>
              <w:t xml:space="preserve"> </w:t>
            </w:r>
            <w:r>
              <w:rPr>
                <w:spacing w:val="6"/>
              </w:rPr>
              <w:t>材料的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；生产、销售军服仿制</w:t>
            </w:r>
            <w:r>
              <w:rPr/>
              <w:t xml:space="preserve"> </w:t>
            </w:r>
            <w:r>
              <w:rPr>
                <w:spacing w:val="4"/>
              </w:rPr>
              <w:t>品的。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 w:right="44" w:firstLine="400"/>
              <w:spacing w:before="217" w:line="230" w:lineRule="auto"/>
              <w:jc w:val="both"/>
              <w:rPr/>
            </w:pPr>
            <w:r>
              <w:rPr>
                <w:b/>
                <w:bCs/>
                <w:spacing w:val="7"/>
              </w:rPr>
              <w:t>第十二条第一款</w:t>
            </w:r>
            <w:r>
              <w:rPr>
                <w:b/>
                <w:bCs/>
                <w:spacing w:val="59"/>
              </w:rPr>
              <w:t xml:space="preserve"> </w:t>
            </w:r>
            <w:r>
              <w:rPr>
                <w:spacing w:val="7"/>
              </w:rPr>
              <w:t>违反本条例规定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，有下列情</w:t>
            </w:r>
            <w:r>
              <w:rPr/>
              <w:t xml:space="preserve">  </w:t>
            </w:r>
            <w:r>
              <w:rPr>
                <w:spacing w:val="6"/>
              </w:rPr>
              <w:t>形之一的</w:t>
            </w:r>
            <w:r>
              <w:rPr>
                <w:spacing w:val="-9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6"/>
              </w:rPr>
              <w:t>由工商行政管理部门没收违法物品和</w:t>
            </w:r>
            <w:r>
              <w:rPr/>
              <w:t xml:space="preserve">    </w:t>
            </w:r>
            <w:r>
              <w:rPr>
                <w:spacing w:val="2"/>
              </w:rPr>
              <w:t>违法所得</w:t>
            </w:r>
            <w:r>
              <w:rPr>
                <w:spacing w:val="-18"/>
              </w:rPr>
              <w:t xml:space="preserve"> </w:t>
            </w:r>
            <w:r>
              <w:rPr>
                <w:spacing w:val="2"/>
              </w:rPr>
              <w:t>，处 1 万元以上 10 万元以下的罚款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2"/>
              </w:rPr>
              <w:t>；违</w:t>
            </w:r>
            <w:r>
              <w:rPr/>
              <w:t xml:space="preserve">  </w:t>
            </w:r>
            <w:r>
              <w:rPr>
                <w:spacing w:val="3"/>
              </w:rPr>
              <w:t>法经营数额巨大的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28"/>
              </w:rPr>
              <w:t xml:space="preserve"> </w:t>
            </w:r>
            <w:r>
              <w:rPr>
                <w:spacing w:val="3"/>
              </w:rPr>
              <w:t>吊销营业执照</w:t>
            </w:r>
            <w:r>
              <w:rPr>
                <w:spacing w:val="-22"/>
              </w:rPr>
              <w:t xml:space="preserve"> </w:t>
            </w:r>
            <w:r>
              <w:rPr>
                <w:spacing w:val="3"/>
              </w:rPr>
              <w:t>；构成犯罪的，</w:t>
            </w:r>
            <w:r>
              <w:rPr/>
              <w:t xml:space="preserve"> </w:t>
            </w:r>
            <w:r>
              <w:rPr>
                <w:spacing w:val="8"/>
              </w:rPr>
              <w:t>依法追究刑事责任：</w:t>
            </w:r>
          </w:p>
          <w:p>
            <w:pPr>
              <w:pStyle w:val="TableText"/>
              <w:ind w:left="399"/>
              <w:spacing w:before="11" w:line="203" w:lineRule="auto"/>
              <w:rPr/>
            </w:pPr>
            <w:r>
              <w:rPr>
                <w:spacing w:val="9"/>
              </w:rPr>
              <w:t>（一）非法生产军服、军服专用材料的；</w:t>
            </w:r>
          </w:p>
          <w:p>
            <w:pPr>
              <w:pStyle w:val="TableText"/>
              <w:ind w:left="399"/>
              <w:spacing w:before="38" w:line="203" w:lineRule="auto"/>
              <w:rPr/>
            </w:pPr>
            <w:r>
              <w:rPr>
                <w:spacing w:val="4"/>
              </w:rPr>
              <w:t>（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二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）买卖军服、军服专用材料的；</w:t>
            </w:r>
          </w:p>
          <w:p>
            <w:pPr>
              <w:pStyle w:val="TableText"/>
              <w:ind w:left="399"/>
              <w:spacing w:before="41" w:line="203" w:lineRule="auto"/>
              <w:rPr/>
            </w:pPr>
            <w:r>
              <w:rPr>
                <w:spacing w:val="7"/>
              </w:rPr>
              <w:t>（三）生产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、销售军服仿制品的。</w:t>
            </w:r>
          </w:p>
        </w:tc>
        <w:tc>
          <w:tcPr>
            <w:tcW w:w="690" w:type="dxa"/>
            <w:vAlign w:val="top"/>
          </w:tcPr>
          <w:p>
            <w:pPr>
              <w:pStyle w:val="TableText"/>
              <w:ind w:left="109"/>
              <w:spacing w:before="27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104" w:firstLine="2"/>
              <w:spacing w:before="113" w:line="227" w:lineRule="auto"/>
              <w:rPr/>
            </w:pPr>
            <w:r>
              <w:rPr>
                <w:spacing w:val="4"/>
              </w:rPr>
              <w:t>违法经营金额 10 万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3319" w:type="dxa"/>
            <w:vAlign w:val="top"/>
          </w:tcPr>
          <w:p>
            <w:pPr>
              <w:pStyle w:val="TableText"/>
              <w:ind w:left="109" w:right="108" w:firstLine="3"/>
              <w:spacing w:before="113" w:line="227" w:lineRule="auto"/>
              <w:rPr/>
            </w:pPr>
            <w:r>
              <w:rPr>
                <w:spacing w:val="9"/>
              </w:rPr>
              <w:t>没收违法物品和违法所得</w:t>
            </w:r>
            <w:r>
              <w:rPr>
                <w:spacing w:val="-3"/>
              </w:rPr>
              <w:t xml:space="preserve"> </w:t>
            </w:r>
            <w:r>
              <w:rPr>
                <w:spacing w:val="9"/>
              </w:rPr>
              <w:t>，处 1 万</w:t>
            </w:r>
            <w:r>
              <w:rPr/>
              <w:t xml:space="preserve"> </w:t>
            </w:r>
            <w:r>
              <w:rPr>
                <w:spacing w:val="4"/>
              </w:rPr>
              <w:t>元以上 3.7 万元以下的罚款。</w:t>
            </w:r>
          </w:p>
        </w:tc>
      </w:tr>
      <w:tr>
        <w:trPr>
          <w:trHeight w:val="94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104" w:firstLine="2"/>
              <w:spacing w:before="46" w:line="219" w:lineRule="auto"/>
              <w:jc w:val="both"/>
              <w:rPr/>
            </w:pPr>
            <w:r>
              <w:rPr>
                <w:spacing w:val="4"/>
              </w:rPr>
              <w:t>违法经营金额 10 万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元以上 50 万元以下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的的。</w:t>
            </w:r>
          </w:p>
        </w:tc>
        <w:tc>
          <w:tcPr>
            <w:tcW w:w="3319" w:type="dxa"/>
            <w:vAlign w:val="top"/>
          </w:tcPr>
          <w:p>
            <w:pPr>
              <w:pStyle w:val="TableText"/>
              <w:ind w:left="109" w:right="108" w:firstLine="3"/>
              <w:spacing w:before="201" w:line="229" w:lineRule="auto"/>
              <w:rPr/>
            </w:pPr>
            <w:r>
              <w:rPr>
                <w:spacing w:val="2"/>
              </w:rPr>
              <w:t>没收违法物品和违法所得，处 3.7 万</w:t>
            </w:r>
            <w:r>
              <w:rPr>
                <w:spacing w:val="12"/>
              </w:rPr>
              <w:t xml:space="preserve"> </w:t>
            </w:r>
            <w:r>
              <w:rPr>
                <w:spacing w:val="4"/>
              </w:rPr>
              <w:t>元以上 7.3 万元以下的罚款。</w:t>
            </w:r>
          </w:p>
        </w:tc>
      </w:tr>
      <w:tr>
        <w:trPr>
          <w:trHeight w:val="1135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08" w:right="104" w:firstLine="2"/>
              <w:spacing w:before="297" w:line="227" w:lineRule="auto"/>
              <w:rPr/>
            </w:pPr>
            <w:r>
              <w:rPr>
                <w:spacing w:val="10"/>
              </w:rPr>
              <w:t>违法经营金额50 万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元以上的。</w:t>
            </w:r>
          </w:p>
        </w:tc>
        <w:tc>
          <w:tcPr>
            <w:tcW w:w="3319" w:type="dxa"/>
            <w:vAlign w:val="top"/>
          </w:tcPr>
          <w:p>
            <w:pPr>
              <w:pStyle w:val="TableText"/>
              <w:ind w:left="109" w:right="106" w:firstLine="3"/>
              <w:spacing w:before="141" w:line="228" w:lineRule="auto"/>
              <w:jc w:val="both"/>
              <w:rPr/>
            </w:pPr>
            <w:r>
              <w:rPr>
                <w:spacing w:val="2"/>
              </w:rPr>
              <w:t>没收违法物品和违法所得，处 3.7 万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元以上 7.3 万元以下的罚款；违法经</w:t>
            </w:r>
            <w:r>
              <w:rPr/>
              <w:t xml:space="preserve"> </w:t>
            </w:r>
            <w:r>
              <w:rPr>
                <w:spacing w:val="4"/>
              </w:rPr>
              <w:t>营数额巨大的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吊销营业执照。</w:t>
            </w:r>
          </w:p>
        </w:tc>
      </w:tr>
      <w:tr>
        <w:trPr>
          <w:trHeight w:val="99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43" w:firstLine="403"/>
              <w:spacing w:before="82" w:line="231" w:lineRule="auto"/>
              <w:rPr/>
            </w:pPr>
            <w:r>
              <w:rPr>
                <w:spacing w:val="10"/>
              </w:rPr>
              <w:t>军服承制企业转让军服</w:t>
            </w:r>
            <w:r>
              <w:rPr>
                <w:spacing w:val="-32"/>
              </w:rPr>
              <w:t xml:space="preserve"> </w:t>
            </w:r>
            <w:r>
              <w:rPr>
                <w:spacing w:val="10"/>
              </w:rPr>
              <w:t>、</w:t>
            </w:r>
            <w:r>
              <w:rPr/>
              <w:t xml:space="preserve">  </w:t>
            </w:r>
            <w:r>
              <w:rPr>
                <w:spacing w:val="11"/>
              </w:rPr>
              <w:t>军服专用材料生产合同或者生</w:t>
            </w:r>
            <w:r>
              <w:rPr/>
              <w:t xml:space="preserve">  </w:t>
            </w:r>
            <w:r>
              <w:rPr>
                <w:spacing w:val="8"/>
              </w:rPr>
              <w:t>产技术规范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，或者委托其他企</w:t>
            </w:r>
            <w:r>
              <w:rPr/>
              <w:t xml:space="preserve">  </w:t>
            </w:r>
            <w:r>
              <w:rPr>
                <w:spacing w:val="1"/>
              </w:rPr>
              <w:t>业生产军服、军服专用材料的；</w:t>
            </w:r>
            <w:r>
              <w:rPr>
                <w:spacing w:val="4"/>
              </w:rPr>
              <w:t xml:space="preserve"> </w:t>
            </w:r>
            <w:r>
              <w:rPr>
                <w:spacing w:val="11"/>
              </w:rPr>
              <w:t>销售或者以其他方式转让未经</w:t>
            </w:r>
            <w:r>
              <w:rPr/>
              <w:t xml:space="preserve">  </w:t>
            </w:r>
            <w:r>
              <w:rPr>
                <w:spacing w:val="7"/>
              </w:rPr>
              <w:t>改制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、染色等处理的军服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、军</w:t>
            </w:r>
            <w:r>
              <w:rPr/>
              <w:t xml:space="preserve">  </w:t>
            </w:r>
            <w:r>
              <w:rPr>
                <w:spacing w:val="8"/>
              </w:rPr>
              <w:t>服专用材料残次品的</w:t>
            </w:r>
            <w:r>
              <w:rPr>
                <w:spacing w:val="-16"/>
              </w:rPr>
              <w:t xml:space="preserve"> </w:t>
            </w:r>
            <w:r>
              <w:rPr>
                <w:spacing w:val="8"/>
              </w:rPr>
              <w:t>；未将军</w:t>
            </w:r>
            <w:r>
              <w:rPr/>
              <w:t xml:space="preserve">  </w:t>
            </w:r>
            <w:r>
              <w:rPr>
                <w:spacing w:val="11"/>
              </w:rPr>
              <w:t>服生产中剩余的军服专用材料</w:t>
            </w:r>
            <w:r>
              <w:rPr/>
              <w:t xml:space="preserve">  </w:t>
            </w:r>
            <w:r>
              <w:rPr>
                <w:spacing w:val="8"/>
              </w:rPr>
              <w:t>妥善保管、移交的。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204" w:firstLine="398"/>
              <w:spacing w:before="45" w:line="230" w:lineRule="auto"/>
              <w:jc w:val="both"/>
              <w:rPr/>
            </w:pPr>
            <w:r>
              <w:rPr>
                <w:b/>
                <w:bCs/>
                <w:spacing w:val="9"/>
              </w:rPr>
              <w:t>第十三条第一款</w:t>
            </w:r>
            <w:r>
              <w:rPr>
                <w:b/>
                <w:bCs/>
                <w:spacing w:val="60"/>
                <w:w w:val="101"/>
              </w:rPr>
              <w:t xml:space="preserve"> </w:t>
            </w:r>
            <w:r>
              <w:rPr>
                <w:spacing w:val="9"/>
              </w:rPr>
              <w:t>军服承制企业违反本条例</w:t>
            </w:r>
            <w:r>
              <w:rPr/>
              <w:t xml:space="preserve">   </w:t>
            </w:r>
            <w:r>
              <w:rPr>
                <w:spacing w:val="4"/>
              </w:rPr>
              <w:t>规定</w:t>
            </w:r>
            <w:r>
              <w:rPr>
                <w:spacing w:val="-4"/>
              </w:rPr>
              <w:t xml:space="preserve"> </w:t>
            </w:r>
            <w:r>
              <w:rPr>
                <w:spacing w:val="4"/>
              </w:rPr>
              <w:t>，有下列情形之一的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由工商行政管理部门</w:t>
            </w:r>
            <w:r>
              <w:rPr/>
              <w:t xml:space="preserve"> </w:t>
            </w:r>
            <w:r>
              <w:rPr>
                <w:spacing w:val="2"/>
              </w:rPr>
              <w:t>责令改正</w:t>
            </w:r>
            <w:r>
              <w:rPr>
                <w:spacing w:val="-5"/>
              </w:rPr>
              <w:t xml:space="preserve"> </w:t>
            </w:r>
            <w:r>
              <w:rPr>
                <w:spacing w:val="2"/>
              </w:rPr>
              <w:t>，处 1 万元以上 5 万元以下的罚款</w:t>
            </w:r>
            <w:r>
              <w:rPr>
                <w:spacing w:val="-22"/>
              </w:rPr>
              <w:t xml:space="preserve"> </w:t>
            </w:r>
            <w:r>
              <w:rPr>
                <w:spacing w:val="2"/>
              </w:rPr>
              <w:t>；拒</w:t>
            </w:r>
            <w:r>
              <w:rPr/>
              <w:t xml:space="preserve"> </w:t>
            </w:r>
            <w:r>
              <w:rPr>
                <w:spacing w:val="5"/>
              </w:rPr>
              <w:t>不改正的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5"/>
              </w:rPr>
              <w:t>，责令停业整顿：</w:t>
            </w:r>
          </w:p>
          <w:p>
            <w:pPr>
              <w:pStyle w:val="TableText"/>
              <w:ind w:left="110" w:right="103" w:firstLine="289"/>
              <w:spacing w:before="13" w:line="224" w:lineRule="auto"/>
              <w:rPr/>
            </w:pPr>
            <w:r>
              <w:rPr>
                <w:spacing w:val="10"/>
              </w:rPr>
              <w:t>（一）转让军服、军服专用材料生产合同或者</w:t>
            </w:r>
            <w:r>
              <w:rPr>
                <w:spacing w:val="3"/>
              </w:rPr>
              <w:t xml:space="preserve"> </w:t>
            </w:r>
            <w:r>
              <w:rPr>
                <w:spacing w:val="8"/>
              </w:rPr>
              <w:t>生产技术规范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，或者委托其他企业生产军服、军</w:t>
            </w:r>
            <w:r>
              <w:rPr/>
              <w:t xml:space="preserve">   </w:t>
            </w:r>
            <w:r>
              <w:rPr>
                <w:spacing w:val="7"/>
              </w:rPr>
              <w:t>服专用材料的；</w:t>
            </w:r>
          </w:p>
          <w:p>
            <w:pPr>
              <w:pStyle w:val="TableText"/>
              <w:ind w:left="111" w:right="105" w:firstLine="288"/>
              <w:spacing w:before="33" w:line="219" w:lineRule="auto"/>
              <w:rPr/>
            </w:pPr>
            <w:r>
              <w:rPr>
                <w:spacing w:val="6"/>
              </w:rPr>
              <w:t>（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二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）销售或者以其他方式转让未经改制、染</w:t>
            </w:r>
            <w:r>
              <w:rPr/>
              <w:t xml:space="preserve"> </w:t>
            </w:r>
            <w:r>
              <w:rPr>
                <w:spacing w:val="9"/>
              </w:rPr>
              <w:t>色等处理的军服、军服专用材料残次品的；</w:t>
            </w:r>
          </w:p>
          <w:p>
            <w:pPr>
              <w:pStyle w:val="TableText"/>
              <w:ind w:left="108" w:right="105" w:firstLine="291"/>
              <w:spacing w:before="35" w:line="219" w:lineRule="auto"/>
              <w:rPr/>
            </w:pPr>
            <w:r>
              <w:rPr>
                <w:spacing w:val="10"/>
              </w:rPr>
              <w:t>（三）未将军服生产中剩余的军服专用材料妥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善保管、移交的。</w:t>
            </w:r>
          </w:p>
        </w:tc>
        <w:tc>
          <w:tcPr>
            <w:tcW w:w="690" w:type="dxa"/>
            <w:vAlign w:val="top"/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6" w:right="104" w:hanging="15"/>
              <w:spacing w:before="231" w:line="228" w:lineRule="auto"/>
              <w:rPr/>
            </w:pPr>
            <w:r>
              <w:rPr>
                <w:spacing w:val="24"/>
              </w:rPr>
              <w:t>违反本条规定一项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319" w:type="dxa"/>
            <w:vAlign w:val="top"/>
          </w:tcPr>
          <w:p>
            <w:pPr>
              <w:pStyle w:val="TableText"/>
              <w:ind w:left="111" w:right="106" w:firstLine="2"/>
              <w:spacing w:before="76" w:line="224" w:lineRule="auto"/>
              <w:jc w:val="both"/>
              <w:rPr/>
            </w:pPr>
            <w:r>
              <w:rPr/>
              <w:t>责令改正，处 1 万元以上 2.2 万元以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10"/>
              </w:rPr>
              <w:t>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10"/>
              </w:rPr>
              <w:t>；拒不改正的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，责令停业</w:t>
            </w:r>
            <w:r>
              <w:rPr/>
              <w:t xml:space="preserve"> </w:t>
            </w:r>
            <w:r>
              <w:rPr>
                <w:spacing w:val="4"/>
              </w:rPr>
              <w:t>整顿。</w:t>
            </w:r>
          </w:p>
        </w:tc>
      </w:tr>
      <w:tr>
        <w:trPr>
          <w:trHeight w:val="985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pStyle w:val="TableText"/>
              <w:ind w:left="126" w:right="104" w:hanging="15"/>
              <w:spacing w:before="225" w:line="228" w:lineRule="auto"/>
              <w:rPr/>
            </w:pPr>
            <w:r>
              <w:rPr>
                <w:spacing w:val="21"/>
              </w:rPr>
              <w:t>违反本条规定二</w:t>
            </w:r>
            <w:r>
              <w:rPr>
                <w:spacing w:val="-32"/>
              </w:rPr>
              <w:t xml:space="preserve"> </w:t>
            </w:r>
            <w:r>
              <w:rPr>
                <w:spacing w:val="21"/>
              </w:rPr>
              <w:t>项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319" w:type="dxa"/>
            <w:vAlign w:val="top"/>
          </w:tcPr>
          <w:p>
            <w:pPr>
              <w:pStyle w:val="TableText"/>
              <w:ind w:left="109" w:right="108" w:firstLine="4"/>
              <w:spacing w:before="70" w:line="222" w:lineRule="auto"/>
              <w:jc w:val="both"/>
              <w:rPr/>
            </w:pPr>
            <w:r>
              <w:rPr/>
              <w:t>责令改正</w:t>
            </w:r>
            <w:r>
              <w:rPr>
                <w:spacing w:val="-9"/>
              </w:rPr>
              <w:t xml:space="preserve"> </w:t>
            </w:r>
            <w:r>
              <w:rPr/>
              <w:t>，处 2.2 万元以上 3.8 万元 </w:t>
            </w:r>
            <w:r>
              <w:rPr>
                <w:spacing w:val="10"/>
              </w:rPr>
              <w:t>以下的罚款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；拒不改正的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，责令停</w:t>
            </w:r>
            <w:r>
              <w:rPr/>
              <w:t xml:space="preserve"> </w:t>
            </w:r>
            <w:r>
              <w:rPr>
                <w:spacing w:val="6"/>
              </w:rPr>
              <w:t>业整顿。</w:t>
            </w:r>
          </w:p>
        </w:tc>
      </w:tr>
      <w:tr>
        <w:trPr>
          <w:trHeight w:val="179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349" w:lineRule="auto"/>
              <w:rPr>
                <w:rFonts w:ascii="Arial"/>
                <w:sz w:val="21"/>
              </w:rPr>
            </w:pPr>
            <w:r/>
          </w:p>
          <w:p>
            <w:pPr>
              <w:spacing w:line="3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4" w:hanging="15"/>
              <w:spacing w:before="81" w:line="230" w:lineRule="auto"/>
              <w:rPr/>
            </w:pPr>
            <w:r>
              <w:rPr>
                <w:spacing w:val="24"/>
              </w:rPr>
              <w:t>违反本条规定三项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319" w:type="dxa"/>
            <w:vAlign w:val="top"/>
          </w:tcPr>
          <w:p>
            <w:pPr>
              <w:spacing w:line="3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6" w:firstLine="2"/>
              <w:spacing w:before="81" w:line="229" w:lineRule="auto"/>
              <w:jc w:val="both"/>
              <w:rPr/>
            </w:pPr>
            <w:r>
              <w:rPr/>
              <w:t>责令改正，处 3.8 万元以上 5 万元以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10"/>
              </w:rPr>
              <w:t>下的罚款</w:t>
            </w:r>
            <w:r>
              <w:rPr>
                <w:spacing w:val="-7"/>
              </w:rPr>
              <w:t xml:space="preserve"> </w:t>
            </w:r>
            <w:r>
              <w:rPr>
                <w:spacing w:val="10"/>
              </w:rPr>
              <w:t>；拒不改正的</w:t>
            </w:r>
            <w:r>
              <w:rPr>
                <w:spacing w:val="-13"/>
              </w:rPr>
              <w:t xml:space="preserve"> </w:t>
            </w:r>
            <w:r>
              <w:rPr>
                <w:spacing w:val="10"/>
              </w:rPr>
              <w:t>，责令停业</w:t>
            </w:r>
            <w:r>
              <w:rPr/>
              <w:t xml:space="preserve"> </w:t>
            </w:r>
            <w:r>
              <w:rPr>
                <w:spacing w:val="4"/>
              </w:rPr>
              <w:t>整顿。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71"/>
          <w:pgSz w:w="16839" w:h="11905"/>
          <w:pgMar w:top="1011" w:right="85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1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513"/>
        <w:gridCol w:w="690"/>
        <w:gridCol w:w="1934"/>
        <w:gridCol w:w="3319"/>
      </w:tblGrid>
      <w:tr>
        <w:trPr>
          <w:trHeight w:val="2801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398"/>
              <w:spacing w:before="81" w:line="230" w:lineRule="auto"/>
              <w:jc w:val="both"/>
              <w:rPr/>
            </w:pPr>
            <w:r>
              <w:rPr>
                <w:spacing w:val="9"/>
              </w:rPr>
              <w:t>使用军服和中国人民解放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军曾经装备的制式服装从事经</w:t>
            </w:r>
            <w:r>
              <w:rPr>
                <w:spacing w:val="5"/>
              </w:rPr>
              <w:t xml:space="preserve"> </w:t>
            </w:r>
            <w:r>
              <w:rPr>
                <w:spacing w:val="-5"/>
              </w:rPr>
              <w:t>营活动，或者以“军需</w:t>
            </w:r>
            <w:r>
              <w:rPr>
                <w:spacing w:val="-35"/>
              </w:rPr>
              <w:t xml:space="preserve"> </w:t>
            </w:r>
            <w:r>
              <w:rPr>
                <w:spacing w:val="-5"/>
              </w:rPr>
              <w:t>”、“军</w:t>
            </w:r>
            <w:r>
              <w:rPr/>
              <w:t xml:space="preserve"> </w:t>
            </w:r>
            <w:r>
              <w:rPr>
                <w:spacing w:val="6"/>
              </w:rPr>
              <w:t>服</w:t>
            </w:r>
            <w:r>
              <w:rPr>
                <w:spacing w:val="-31"/>
              </w:rPr>
              <w:t xml:space="preserve"> </w:t>
            </w:r>
            <w:r>
              <w:rPr>
                <w:spacing w:val="6"/>
              </w:rPr>
              <w:t>”、“军品</w:t>
            </w:r>
            <w:r>
              <w:rPr>
                <w:spacing w:val="-37"/>
              </w:rPr>
              <w:t xml:space="preserve"> </w:t>
            </w:r>
            <w:r>
              <w:rPr>
                <w:spacing w:val="6"/>
              </w:rPr>
              <w:t>”等用语招揽顾</w:t>
            </w:r>
            <w:r>
              <w:rPr/>
              <w:t xml:space="preserve"> </w:t>
            </w:r>
            <w:r>
              <w:rPr>
                <w:spacing w:val="4"/>
              </w:rPr>
              <w:t>客的。</w:t>
            </w:r>
          </w:p>
        </w:tc>
        <w:tc>
          <w:tcPr>
            <w:tcW w:w="4513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400"/>
              <w:spacing w:before="82" w:line="227" w:lineRule="auto"/>
              <w:rPr/>
            </w:pPr>
            <w:r>
              <w:rPr>
                <w:b/>
                <w:bCs/>
                <w:spacing w:val="7"/>
              </w:rPr>
              <w:t>第十五条</w:t>
            </w:r>
            <w:r>
              <w:rPr>
                <w:b/>
                <w:bCs/>
                <w:spacing w:val="56"/>
                <w:w w:val="101"/>
              </w:rPr>
              <w:t xml:space="preserve"> </w:t>
            </w:r>
            <w:r>
              <w:rPr>
                <w:spacing w:val="7"/>
              </w:rPr>
              <w:t>违反本条例规定</w:t>
            </w:r>
            <w:r>
              <w:rPr>
                <w:spacing w:val="-19"/>
              </w:rPr>
              <w:t xml:space="preserve"> </w:t>
            </w:r>
            <w:r>
              <w:rPr>
                <w:spacing w:val="7"/>
              </w:rPr>
              <w:t>，使用军服和中国</w:t>
            </w:r>
            <w:r>
              <w:rPr/>
              <w:t xml:space="preserve"> </w:t>
            </w:r>
            <w:r>
              <w:rPr>
                <w:spacing w:val="9"/>
              </w:rPr>
              <w:t>人民解放军曾经装备的制式服装从事经营活动，</w:t>
            </w:r>
          </w:p>
          <w:p>
            <w:pPr>
              <w:pStyle w:val="TableText"/>
              <w:ind w:left="106" w:right="103" w:firstLine="4"/>
              <w:spacing w:before="15" w:line="229" w:lineRule="auto"/>
              <w:rPr/>
            </w:pPr>
            <w:r>
              <w:rPr>
                <w:spacing w:val="7"/>
              </w:rPr>
              <w:t>或者以“军需</w:t>
            </w:r>
            <w:r>
              <w:rPr>
                <w:spacing w:val="-40"/>
              </w:rPr>
              <w:t xml:space="preserve"> </w:t>
            </w:r>
            <w:r>
              <w:rPr>
                <w:spacing w:val="7"/>
              </w:rPr>
              <w:t>”、“军服</w:t>
            </w:r>
            <w:r>
              <w:rPr>
                <w:spacing w:val="-37"/>
              </w:rPr>
              <w:t xml:space="preserve"> </w:t>
            </w:r>
            <w:r>
              <w:rPr>
                <w:spacing w:val="7"/>
              </w:rPr>
              <w:t>”、“军品</w:t>
            </w:r>
            <w:r>
              <w:rPr>
                <w:spacing w:val="-37"/>
              </w:rPr>
              <w:t xml:space="preserve"> </w:t>
            </w:r>
            <w:r>
              <w:rPr>
                <w:spacing w:val="7"/>
              </w:rPr>
              <w:t>”等用语招</w:t>
            </w:r>
            <w:r>
              <w:rPr/>
              <w:t xml:space="preserve">   </w:t>
            </w:r>
            <w:r>
              <w:rPr>
                <w:spacing w:val="5"/>
              </w:rPr>
              <w:t>揽顾客的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5"/>
              </w:rPr>
              <w:t>由工商行政管理部门责令改正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，没收</w:t>
            </w:r>
            <w:r>
              <w:rPr/>
              <w:t xml:space="preserve">   </w:t>
            </w:r>
            <w:r>
              <w:rPr>
                <w:spacing w:val="2"/>
              </w:rPr>
              <w:t>违法物品和违法所得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，并处 2000 元以上 2 万元以</w:t>
            </w:r>
            <w:r>
              <w:rPr/>
              <w:t xml:space="preserve"> </w:t>
            </w:r>
            <w:r>
              <w:rPr>
                <w:spacing w:val="5"/>
              </w:rPr>
              <w:t>下的罚款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；拒不改正的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，责令停业整顿。</w:t>
            </w:r>
          </w:p>
        </w:tc>
        <w:tc>
          <w:tcPr>
            <w:tcW w:w="69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8" w:firstLine="15"/>
              <w:spacing w:before="82" w:line="229" w:lineRule="auto"/>
              <w:jc w:val="both"/>
              <w:rPr/>
            </w:pPr>
            <w:r>
              <w:rPr>
                <w:spacing w:val="-13"/>
                <w:w w:val="92"/>
              </w:rPr>
              <w:t>以“军需”、“军服”、</w:t>
            </w:r>
            <w:r>
              <w:rPr>
                <w:spacing w:val="13"/>
              </w:rPr>
              <w:t xml:space="preserve"> </w:t>
            </w:r>
            <w:r>
              <w:rPr>
                <w:spacing w:val="-10"/>
                <w:w w:val="97"/>
              </w:rPr>
              <w:t>“军品”等用语招揽顾</w:t>
            </w:r>
            <w:r>
              <w:rPr/>
              <w:t xml:space="preserve">  </w:t>
            </w:r>
            <w:r>
              <w:rPr>
                <w:spacing w:val="-6"/>
              </w:rPr>
              <w:t>客的。</w:t>
            </w:r>
          </w:p>
        </w:tc>
        <w:tc>
          <w:tcPr>
            <w:tcW w:w="3319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1" w:line="230" w:lineRule="auto"/>
              <w:jc w:val="both"/>
              <w:rPr/>
            </w:pPr>
            <w:r>
              <w:rPr>
                <w:spacing w:val="13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，没收违法物品和违法所</w:t>
            </w:r>
            <w:r>
              <w:rPr/>
              <w:t xml:space="preserve"> </w:t>
            </w:r>
            <w:r>
              <w:rPr/>
              <w:t>得</w:t>
            </w:r>
            <w:r>
              <w:rPr>
                <w:spacing w:val="2"/>
              </w:rPr>
              <w:t xml:space="preserve"> </w:t>
            </w:r>
            <w:r>
              <w:rPr/>
              <w:t>，并处 2000 元以上</w:t>
            </w:r>
            <w:r>
              <w:rPr>
                <w:spacing w:val="11"/>
              </w:rPr>
              <w:t xml:space="preserve"> </w:t>
            </w:r>
            <w:r>
              <w:rPr/>
              <w:t>7400</w:t>
            </w:r>
            <w:r>
              <w:rPr>
                <w:spacing w:val="7"/>
              </w:rPr>
              <w:t xml:space="preserve"> </w:t>
            </w:r>
            <w:r>
              <w:rPr/>
              <w:t>元以下 </w:t>
            </w:r>
            <w:r>
              <w:rPr>
                <w:spacing w:val="10"/>
              </w:rPr>
              <w:t>的罚款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；拒不改正的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，责令停业整</w:t>
            </w:r>
            <w:r>
              <w:rPr/>
              <w:t xml:space="preserve"> </w:t>
            </w:r>
            <w:r>
              <w:rPr>
                <w:spacing w:val="2"/>
              </w:rPr>
              <w:t>顿。</w:t>
            </w:r>
          </w:p>
        </w:tc>
      </w:tr>
      <w:tr>
        <w:trPr>
          <w:trHeight w:val="264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 w:hanging="1"/>
              <w:spacing w:before="81" w:line="228" w:lineRule="auto"/>
              <w:jc w:val="both"/>
              <w:rPr/>
            </w:pPr>
            <w:r>
              <w:rPr>
                <w:spacing w:val="24"/>
              </w:rPr>
              <w:t>使用曾经装备的制</w:t>
            </w:r>
            <w:r>
              <w:rPr>
                <w:spacing w:val="1"/>
              </w:rPr>
              <w:t xml:space="preserve"> </w:t>
            </w:r>
            <w:r>
              <w:rPr>
                <w:spacing w:val="24"/>
              </w:rPr>
              <w:t>式服装从事经营活</w:t>
            </w:r>
            <w:r>
              <w:rPr/>
              <w:t xml:space="preserve"> </w:t>
            </w:r>
            <w:r>
              <w:rPr>
                <w:spacing w:val="4"/>
              </w:rPr>
              <w:t>动的。</w:t>
            </w:r>
          </w:p>
        </w:tc>
        <w:tc>
          <w:tcPr>
            <w:tcW w:w="3319" w:type="dxa"/>
            <w:vAlign w:val="top"/>
          </w:tcPr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spacing w:line="32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6" w:firstLine="2"/>
              <w:spacing w:before="82" w:line="229" w:lineRule="auto"/>
              <w:jc w:val="both"/>
              <w:rPr/>
            </w:pPr>
            <w:r>
              <w:rPr>
                <w:spacing w:val="13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，没收违法物品和违法所</w:t>
            </w:r>
            <w:r>
              <w:rPr/>
              <w:t xml:space="preserve"> </w:t>
            </w:r>
            <w:r>
              <w:rPr>
                <w:spacing w:val="-3"/>
              </w:rPr>
              <w:t>得</w:t>
            </w:r>
            <w:r>
              <w:rPr>
                <w:spacing w:val="-19"/>
              </w:rPr>
              <w:t xml:space="preserve"> </w:t>
            </w:r>
            <w:r>
              <w:rPr>
                <w:spacing w:val="-3"/>
              </w:rPr>
              <w:t>，并处 7400 元以上 14600 元以下</w:t>
            </w:r>
            <w:r>
              <w:rPr/>
              <w:t xml:space="preserve"> </w:t>
            </w:r>
            <w:r>
              <w:rPr>
                <w:spacing w:val="10"/>
              </w:rPr>
              <w:t>的罚款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；拒不改正的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，责令停业整</w:t>
            </w:r>
            <w:r>
              <w:rPr/>
              <w:t xml:space="preserve"> </w:t>
            </w:r>
            <w:r>
              <w:rPr>
                <w:spacing w:val="2"/>
              </w:rPr>
              <w:t>顿。</w:t>
            </w:r>
          </w:p>
        </w:tc>
      </w:tr>
      <w:tr>
        <w:trPr>
          <w:trHeight w:val="241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5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690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spacing w:line="3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99" w:hanging="2"/>
              <w:spacing w:before="82" w:line="228" w:lineRule="auto"/>
              <w:jc w:val="both"/>
              <w:rPr/>
            </w:pPr>
            <w:r>
              <w:rPr>
                <w:spacing w:val="24"/>
              </w:rPr>
              <w:t>使用现行有效的军</w:t>
            </w:r>
            <w:r>
              <w:rPr>
                <w:spacing w:val="6"/>
              </w:rPr>
              <w:t xml:space="preserve"> </w:t>
            </w:r>
            <w:r>
              <w:rPr>
                <w:spacing w:val="24"/>
              </w:rPr>
              <w:t>服或制式服装从事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经营活动的。</w:t>
            </w:r>
          </w:p>
        </w:tc>
        <w:tc>
          <w:tcPr>
            <w:tcW w:w="3319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2"/>
              <w:spacing w:before="81" w:line="230" w:lineRule="auto"/>
              <w:jc w:val="both"/>
              <w:rPr/>
            </w:pPr>
            <w:r>
              <w:rPr>
                <w:spacing w:val="13"/>
              </w:rPr>
              <w:t>责令改正</w:t>
            </w:r>
            <w:r>
              <w:rPr>
                <w:spacing w:val="-12"/>
              </w:rPr>
              <w:t xml:space="preserve"> </w:t>
            </w:r>
            <w:r>
              <w:rPr>
                <w:spacing w:val="13"/>
              </w:rPr>
              <w:t>，没收违法物品和违法所</w:t>
            </w:r>
            <w:r>
              <w:rPr/>
              <w:t xml:space="preserve"> </w:t>
            </w:r>
            <w:r>
              <w:rPr>
                <w:spacing w:val="2"/>
              </w:rPr>
              <w:t>得</w:t>
            </w:r>
            <w:r>
              <w:rPr>
                <w:spacing w:val="-6"/>
              </w:rPr>
              <w:t xml:space="preserve"> </w:t>
            </w:r>
            <w:r>
              <w:rPr>
                <w:spacing w:val="2"/>
              </w:rPr>
              <w:t>，并处</w:t>
            </w:r>
            <w:r>
              <w:rPr>
                <w:spacing w:val="19"/>
                <w:w w:val="101"/>
              </w:rPr>
              <w:t xml:space="preserve"> </w:t>
            </w:r>
            <w:r>
              <w:rPr>
                <w:spacing w:val="2"/>
              </w:rPr>
              <w:t>14600 元以上 2 万元以下</w:t>
            </w:r>
            <w:r>
              <w:rPr/>
              <w:t xml:space="preserve"> </w:t>
            </w:r>
            <w:r>
              <w:rPr>
                <w:spacing w:val="10"/>
              </w:rPr>
              <w:t>的罚款</w:t>
            </w:r>
            <w:r>
              <w:rPr>
                <w:spacing w:val="-8"/>
              </w:rPr>
              <w:t xml:space="preserve"> </w:t>
            </w:r>
            <w:r>
              <w:rPr>
                <w:spacing w:val="10"/>
              </w:rPr>
              <w:t>；拒不改正的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，责令停业整</w:t>
            </w:r>
            <w:r>
              <w:rPr/>
              <w:t xml:space="preserve"> </w:t>
            </w:r>
            <w:r>
              <w:rPr>
                <w:spacing w:val="2"/>
              </w:rPr>
              <w:t>顿。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72"/>
          <w:pgSz w:w="16839" w:h="11905"/>
          <w:pgMar w:top="1011" w:right="85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361"/>
        <w:spacing w:before="150" w:line="204" w:lineRule="auto"/>
        <w:outlineLvl w:val="1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一百二十三、《禁止非法生产销售使用窃听窃照专用器材和“伪基站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-68"/>
        </w:rPr>
        <w:t xml:space="preserve"> 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”设备的</w:t>
      </w:r>
    </w:p>
    <w:p>
      <w:pPr>
        <w:ind w:left="4513"/>
        <w:spacing w:before="118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规定》行政处罚裁量基准</w:t>
      </w:r>
    </w:p>
    <w:p>
      <w:pPr>
        <w:spacing w:line="44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7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3599"/>
        <w:gridCol w:w="1065"/>
        <w:gridCol w:w="2474"/>
        <w:gridCol w:w="3378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599" w:type="dxa"/>
            <w:vAlign w:val="top"/>
          </w:tcPr>
          <w:p>
            <w:pPr>
              <w:pStyle w:val="TableText"/>
              <w:ind w:left="1401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539" w:type="dxa"/>
            <w:vAlign w:val="top"/>
            <w:gridSpan w:val="2"/>
          </w:tcPr>
          <w:p>
            <w:pPr>
              <w:pStyle w:val="TableText"/>
              <w:ind w:left="1370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378" w:type="dxa"/>
            <w:vAlign w:val="top"/>
          </w:tcPr>
          <w:p>
            <w:pPr>
              <w:pStyle w:val="TableText"/>
              <w:ind w:left="1290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69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spacing w:line="30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0"/>
              <w:spacing w:before="81" w:line="229" w:lineRule="auto"/>
              <w:rPr/>
            </w:pPr>
            <w:r>
              <w:rPr>
                <w:spacing w:val="11"/>
              </w:rPr>
              <w:t>非法生产窃听窃照专用器</w:t>
            </w:r>
            <w:r>
              <w:rPr/>
              <w:t xml:space="preserve"> </w:t>
            </w:r>
            <w:r>
              <w:rPr>
                <w:spacing w:val="7"/>
              </w:rPr>
              <w:t>材、“伪基站</w:t>
            </w:r>
            <w:r>
              <w:rPr>
                <w:spacing w:val="-40"/>
              </w:rPr>
              <w:t xml:space="preserve"> </w:t>
            </w:r>
            <w:r>
              <w:rPr>
                <w:spacing w:val="7"/>
              </w:rPr>
              <w:t>”设备的。</w:t>
            </w:r>
          </w:p>
        </w:tc>
        <w:tc>
          <w:tcPr>
            <w:tcW w:w="3599" w:type="dxa"/>
            <w:vAlign w:val="top"/>
            <w:vMerge w:val="restart"/>
            <w:tcBorders>
              <w:bottom w:val="nil"/>
            </w:tcBorders>
          </w:tcPr>
          <w:p>
            <w:pPr>
              <w:spacing w:line="41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106" w:firstLine="397"/>
              <w:spacing w:before="81" w:line="230" w:lineRule="auto"/>
              <w:rPr/>
            </w:pPr>
            <w:r>
              <w:rPr>
                <w:b/>
                <w:bCs/>
                <w:spacing w:val="14"/>
              </w:rPr>
              <w:t>第八条</w:t>
            </w:r>
            <w:r>
              <w:rPr>
                <w:b/>
                <w:bCs/>
                <w:spacing w:val="5"/>
              </w:rPr>
              <w:t xml:space="preserve">  </w:t>
            </w:r>
            <w:r>
              <w:rPr>
                <w:spacing w:val="14"/>
              </w:rPr>
              <w:t>非法生产窃听窃照专用器</w:t>
            </w:r>
            <w:r>
              <w:rPr/>
              <w:t xml:space="preserve"> </w:t>
            </w:r>
            <w:r>
              <w:rPr>
                <w:spacing w:val="5"/>
              </w:rPr>
              <w:t>材、“伪基站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”设备</w:t>
            </w:r>
            <w:r>
              <w:rPr>
                <w:spacing w:val="-18"/>
              </w:rPr>
              <w:t xml:space="preserve"> </w:t>
            </w:r>
            <w:r>
              <w:rPr>
                <w:spacing w:val="5"/>
              </w:rPr>
              <w:t>，不构成犯罪的，</w:t>
            </w:r>
            <w:r>
              <w:rPr/>
              <w:t xml:space="preserve"> </w:t>
            </w:r>
            <w:r>
              <w:rPr>
                <w:spacing w:val="8"/>
              </w:rPr>
              <w:t>由质量技术监督部门责令停止生产，处</w:t>
            </w:r>
            <w:r>
              <w:rPr>
                <w:spacing w:val="11"/>
              </w:rPr>
              <w:t xml:space="preserve"> </w:t>
            </w:r>
            <w:r>
              <w:rPr>
                <w:spacing w:val="3"/>
              </w:rPr>
              <w:t>以 3 万元以下罚款。</w:t>
            </w:r>
          </w:p>
        </w:tc>
        <w:tc>
          <w:tcPr>
            <w:tcW w:w="1065" w:type="dxa"/>
            <w:vAlign w:val="top"/>
          </w:tcPr>
          <w:p>
            <w:pPr>
              <w:pStyle w:val="TableText"/>
              <w:ind w:left="332"/>
              <w:spacing w:before="23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74" w:type="dxa"/>
            <w:vAlign w:val="top"/>
          </w:tcPr>
          <w:p>
            <w:pPr>
              <w:pStyle w:val="TableText"/>
              <w:ind w:right="16"/>
              <w:spacing w:before="232" w:line="207" w:lineRule="auto"/>
              <w:jc w:val="right"/>
              <w:rPr/>
            </w:pPr>
            <w:r>
              <w:rPr>
                <w:spacing w:val="5"/>
              </w:rPr>
              <w:t>违法经营额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2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万元以下的。</w:t>
            </w:r>
          </w:p>
        </w:tc>
        <w:tc>
          <w:tcPr>
            <w:tcW w:w="3378" w:type="dxa"/>
            <w:vAlign w:val="top"/>
          </w:tcPr>
          <w:p>
            <w:pPr>
              <w:pStyle w:val="TableText"/>
              <w:ind w:left="112" w:right="108"/>
              <w:spacing w:before="77" w:line="223" w:lineRule="auto"/>
              <w:rPr/>
            </w:pPr>
            <w:r>
              <w:rPr>
                <w:spacing w:val="7"/>
              </w:rPr>
              <w:t>责令停止生产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，处以9000 元以下罚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722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65" w:type="dxa"/>
            <w:vAlign w:val="top"/>
          </w:tcPr>
          <w:p>
            <w:pPr>
              <w:pStyle w:val="TableText"/>
              <w:ind w:left="335"/>
              <w:spacing w:before="246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74" w:type="dxa"/>
            <w:vAlign w:val="top"/>
          </w:tcPr>
          <w:p>
            <w:pPr>
              <w:pStyle w:val="TableText"/>
              <w:ind w:left="110" w:right="113"/>
              <w:spacing w:before="91" w:line="227" w:lineRule="auto"/>
              <w:rPr/>
            </w:pPr>
            <w:r>
              <w:rPr>
                <w:spacing w:val="2"/>
              </w:rPr>
              <w:t>违法经营额 2 万元以上 10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3378" w:type="dxa"/>
            <w:vAlign w:val="top"/>
          </w:tcPr>
          <w:p>
            <w:pPr>
              <w:pStyle w:val="TableText"/>
              <w:ind w:left="110" w:right="107" w:firstLine="2"/>
              <w:spacing w:before="91" w:line="227" w:lineRule="auto"/>
              <w:rPr/>
            </w:pPr>
            <w:r>
              <w:rPr>
                <w:spacing w:val="2"/>
              </w:rPr>
              <w:t>责令停止生产，处以9000 元以上 2.1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753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65" w:type="dxa"/>
            <w:vAlign w:val="top"/>
          </w:tcPr>
          <w:p>
            <w:pPr>
              <w:pStyle w:val="TableText"/>
              <w:ind w:left="332"/>
              <w:spacing w:before="264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74" w:type="dxa"/>
            <w:vAlign w:val="top"/>
          </w:tcPr>
          <w:p>
            <w:pPr>
              <w:pStyle w:val="TableText"/>
              <w:ind w:left="125" w:right="105" w:hanging="15"/>
              <w:spacing w:before="106" w:line="230" w:lineRule="auto"/>
              <w:rPr/>
            </w:pPr>
            <w:r>
              <w:rPr>
                <w:spacing w:val="15"/>
              </w:rPr>
              <w:t>违法经营额</w:t>
            </w:r>
            <w:r>
              <w:rPr>
                <w:spacing w:val="27"/>
              </w:rPr>
              <w:t xml:space="preserve"> </w:t>
            </w:r>
            <w:r>
              <w:rPr>
                <w:spacing w:val="15"/>
              </w:rPr>
              <w:t>10 万元以上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378" w:type="dxa"/>
            <w:vAlign w:val="top"/>
          </w:tcPr>
          <w:p>
            <w:pPr>
              <w:pStyle w:val="TableText"/>
              <w:ind w:left="110" w:right="109" w:firstLine="2"/>
              <w:spacing w:before="105" w:line="229" w:lineRule="auto"/>
              <w:rPr/>
            </w:pPr>
            <w:r>
              <w:rPr>
                <w:spacing w:val="4"/>
              </w:rPr>
              <w:t>责令停止生产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，处以 2.1 万元以上 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635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7" w:firstLine="400"/>
              <w:spacing w:before="82" w:line="227" w:lineRule="auto"/>
              <w:rPr/>
            </w:pPr>
            <w:r>
              <w:rPr>
                <w:spacing w:val="11"/>
              </w:rPr>
              <w:t>非法销售窃听窃照专用器</w:t>
            </w:r>
            <w:r>
              <w:rPr/>
              <w:t xml:space="preserve"> </w:t>
            </w:r>
            <w:r>
              <w:rPr>
                <w:spacing w:val="7"/>
              </w:rPr>
              <w:t>材、“伪基站</w:t>
            </w:r>
            <w:r>
              <w:rPr>
                <w:spacing w:val="-40"/>
              </w:rPr>
              <w:t xml:space="preserve"> </w:t>
            </w:r>
            <w:r>
              <w:rPr>
                <w:spacing w:val="7"/>
              </w:rPr>
              <w:t>”设备的。</w:t>
            </w:r>
          </w:p>
        </w:tc>
        <w:tc>
          <w:tcPr>
            <w:tcW w:w="3599" w:type="dxa"/>
            <w:vAlign w:val="top"/>
            <w:vMerge w:val="restart"/>
            <w:tcBorders>
              <w:bottom w:val="nil"/>
            </w:tcBorders>
          </w:tcPr>
          <w:p>
            <w:pPr>
              <w:spacing w:line="4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44" w:firstLine="501"/>
              <w:spacing w:before="82" w:line="263" w:lineRule="auto"/>
              <w:jc w:val="both"/>
              <w:rPr/>
            </w:pPr>
            <w:r>
              <w:rPr>
                <w:b/>
                <w:bCs/>
                <w:spacing w:val="19"/>
              </w:rPr>
              <w:t>第九条  </w:t>
            </w:r>
            <w:r>
              <w:rPr>
                <w:spacing w:val="19"/>
              </w:rPr>
              <w:t>非法销售窃听窃照专用</w:t>
            </w:r>
            <w:r>
              <w:rPr>
                <w:spacing w:val="5"/>
              </w:rPr>
              <w:t xml:space="preserve">  </w:t>
            </w:r>
            <w:r>
              <w:rPr>
                <w:spacing w:val="-2"/>
              </w:rPr>
              <w:t>器材</w:t>
            </w:r>
            <w:r>
              <w:rPr>
                <w:spacing w:val="-18"/>
              </w:rPr>
              <w:t xml:space="preserve"> </w:t>
            </w:r>
            <w:r>
              <w:rPr>
                <w:spacing w:val="-2"/>
              </w:rPr>
              <w:t>、“伪基站</w:t>
            </w:r>
            <w:r>
              <w:rPr>
                <w:spacing w:val="-39"/>
              </w:rPr>
              <w:t xml:space="preserve"> </w:t>
            </w:r>
            <w:r>
              <w:rPr>
                <w:spacing w:val="-2"/>
              </w:rPr>
              <w:t>”设备，不构成犯罪的，</w:t>
            </w:r>
            <w:r>
              <w:rPr/>
              <w:t xml:space="preserve"> </w:t>
            </w:r>
            <w:r>
              <w:rPr>
                <w:spacing w:val="8"/>
              </w:rPr>
              <w:t>由工商行政管理部门责令停止销售，处</w:t>
            </w:r>
            <w:r>
              <w:rPr>
                <w:spacing w:val="6"/>
              </w:rPr>
              <w:t xml:space="preserve">  </w:t>
            </w:r>
            <w:r>
              <w:rPr>
                <w:spacing w:val="3"/>
              </w:rPr>
              <w:t>以 3 万元以下罚款。</w:t>
            </w:r>
          </w:p>
        </w:tc>
        <w:tc>
          <w:tcPr>
            <w:tcW w:w="1065" w:type="dxa"/>
            <w:vAlign w:val="top"/>
          </w:tcPr>
          <w:p>
            <w:pPr>
              <w:pStyle w:val="TableText"/>
              <w:ind w:left="332"/>
              <w:spacing w:before="204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74" w:type="dxa"/>
            <w:vAlign w:val="top"/>
          </w:tcPr>
          <w:p>
            <w:pPr>
              <w:pStyle w:val="TableText"/>
              <w:ind w:right="16"/>
              <w:spacing w:before="204" w:line="207" w:lineRule="auto"/>
              <w:jc w:val="right"/>
              <w:rPr/>
            </w:pPr>
            <w:r>
              <w:rPr>
                <w:spacing w:val="5"/>
              </w:rPr>
              <w:t>违法经营额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2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万元以下的。</w:t>
            </w:r>
          </w:p>
        </w:tc>
        <w:tc>
          <w:tcPr>
            <w:tcW w:w="3378" w:type="dxa"/>
            <w:vAlign w:val="top"/>
          </w:tcPr>
          <w:p>
            <w:pPr>
              <w:pStyle w:val="TableText"/>
              <w:ind w:left="112" w:right="108"/>
              <w:spacing w:before="49" w:line="212" w:lineRule="auto"/>
              <w:rPr/>
            </w:pPr>
            <w:r>
              <w:rPr>
                <w:spacing w:val="7"/>
              </w:rPr>
              <w:t>责令停止销售</w:t>
            </w:r>
            <w:r>
              <w:rPr>
                <w:spacing w:val="-4"/>
              </w:rPr>
              <w:t xml:space="preserve"> </w:t>
            </w:r>
            <w:r>
              <w:rPr>
                <w:spacing w:val="7"/>
              </w:rPr>
              <w:t>，处以9000 元以下罚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823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65" w:type="dxa"/>
            <w:vAlign w:val="top"/>
          </w:tcPr>
          <w:p>
            <w:pPr>
              <w:pStyle w:val="TableText"/>
              <w:ind w:left="335"/>
              <w:spacing w:before="30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74" w:type="dxa"/>
            <w:vAlign w:val="top"/>
          </w:tcPr>
          <w:p>
            <w:pPr>
              <w:pStyle w:val="TableText"/>
              <w:ind w:left="110" w:right="113"/>
              <w:spacing w:before="142" w:line="227" w:lineRule="auto"/>
              <w:rPr/>
            </w:pPr>
            <w:r>
              <w:rPr>
                <w:spacing w:val="2"/>
              </w:rPr>
              <w:t>违法经营额 2 万元以上 10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3378" w:type="dxa"/>
            <w:vAlign w:val="top"/>
          </w:tcPr>
          <w:p>
            <w:pPr>
              <w:pStyle w:val="TableText"/>
              <w:ind w:left="110" w:right="107" w:firstLine="2"/>
              <w:spacing w:before="142" w:line="227" w:lineRule="auto"/>
              <w:rPr/>
            </w:pPr>
            <w:r>
              <w:rPr>
                <w:spacing w:val="2"/>
              </w:rPr>
              <w:t>责令停止销售，处以9000 元以上 2.1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738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65" w:type="dxa"/>
            <w:vAlign w:val="top"/>
          </w:tcPr>
          <w:p>
            <w:pPr>
              <w:pStyle w:val="TableText"/>
              <w:ind w:left="332"/>
              <w:spacing w:before="258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74" w:type="dxa"/>
            <w:vAlign w:val="top"/>
          </w:tcPr>
          <w:p>
            <w:pPr>
              <w:pStyle w:val="TableText"/>
              <w:ind w:left="125" w:right="105" w:hanging="15"/>
              <w:spacing w:before="103" w:line="228" w:lineRule="auto"/>
              <w:rPr/>
            </w:pPr>
            <w:r>
              <w:rPr>
                <w:spacing w:val="15"/>
              </w:rPr>
              <w:t>违法经营额</w:t>
            </w:r>
            <w:r>
              <w:rPr>
                <w:spacing w:val="27"/>
              </w:rPr>
              <w:t xml:space="preserve"> </w:t>
            </w:r>
            <w:r>
              <w:rPr>
                <w:spacing w:val="15"/>
              </w:rPr>
              <w:t>10 万元以上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378" w:type="dxa"/>
            <w:vAlign w:val="top"/>
          </w:tcPr>
          <w:p>
            <w:pPr>
              <w:pStyle w:val="TableText"/>
              <w:ind w:left="110" w:right="109" w:firstLine="2"/>
              <w:spacing w:before="102" w:line="227" w:lineRule="auto"/>
              <w:rPr/>
            </w:pPr>
            <w:r>
              <w:rPr>
                <w:spacing w:val="4"/>
              </w:rPr>
              <w:t>责令停止销售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，处以 2.1 万元以上 3</w:t>
            </w:r>
            <w:r>
              <w:rPr/>
              <w:t xml:space="preserve"> </w:t>
            </w:r>
            <w:r>
              <w:rPr>
                <w:spacing w:val="7"/>
              </w:rPr>
              <w:t>万元以下罚款。</w:t>
            </w:r>
          </w:p>
        </w:tc>
      </w:tr>
      <w:tr>
        <w:trPr>
          <w:trHeight w:val="53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4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3" w:firstLine="406"/>
              <w:spacing w:before="82" w:line="228" w:lineRule="auto"/>
              <w:jc w:val="both"/>
              <w:rPr/>
            </w:pPr>
            <w:r>
              <w:rPr>
                <w:spacing w:val="10"/>
              </w:rPr>
              <w:t>为非法销售窃听窃照专用</w:t>
            </w:r>
            <w:r>
              <w:rPr>
                <w:spacing w:val="3"/>
              </w:rPr>
              <w:t xml:space="preserve">  </w:t>
            </w:r>
            <w:r>
              <w:rPr>
                <w:spacing w:val="7"/>
              </w:rPr>
              <w:t>器材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、“伪基站</w:t>
            </w:r>
            <w:r>
              <w:rPr>
                <w:spacing w:val="-37"/>
              </w:rPr>
              <w:t xml:space="preserve"> </w:t>
            </w:r>
            <w:r>
              <w:rPr>
                <w:spacing w:val="7"/>
              </w:rPr>
              <w:t>”设备提供广</w:t>
            </w:r>
            <w:r>
              <w:rPr/>
              <w:t xml:space="preserve">  </w:t>
            </w:r>
            <w:r>
              <w:rPr>
                <w:spacing w:val="2"/>
              </w:rPr>
              <w:t>告设计、制作、代理、发布的。</w:t>
            </w:r>
          </w:p>
        </w:tc>
        <w:tc>
          <w:tcPr>
            <w:tcW w:w="359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06" w:firstLine="398"/>
              <w:spacing w:before="170" w:line="230" w:lineRule="auto"/>
              <w:jc w:val="both"/>
              <w:rPr/>
            </w:pPr>
            <w:r>
              <w:rPr>
                <w:b/>
                <w:bCs/>
                <w:spacing w:val="12"/>
              </w:rPr>
              <w:t>第十条  </w:t>
            </w:r>
            <w:r>
              <w:rPr>
                <w:spacing w:val="12"/>
              </w:rPr>
              <w:t>为非法销售窃听窃照专用</w:t>
            </w:r>
            <w:r>
              <w:rPr>
                <w:spacing w:val="14"/>
              </w:rPr>
              <w:t xml:space="preserve"> </w:t>
            </w:r>
            <w:r>
              <w:rPr>
                <w:spacing w:val="6"/>
              </w:rPr>
              <w:t>器材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、“伪基站</w:t>
            </w:r>
            <w:r>
              <w:rPr>
                <w:spacing w:val="-40"/>
              </w:rPr>
              <w:t xml:space="preserve"> </w:t>
            </w:r>
            <w:r>
              <w:rPr>
                <w:spacing w:val="6"/>
              </w:rPr>
              <w:t>”设备提供广告设计、</w:t>
            </w:r>
            <w:r>
              <w:rPr/>
              <w:t xml:space="preserve"> </w:t>
            </w:r>
            <w:r>
              <w:rPr>
                <w:spacing w:val="1"/>
              </w:rPr>
              <w:t>制作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、代理、发布</w:t>
            </w:r>
            <w:r>
              <w:rPr>
                <w:spacing w:val="-19"/>
              </w:rPr>
              <w:t xml:space="preserve"> </w:t>
            </w:r>
            <w:r>
              <w:rPr>
                <w:spacing w:val="1"/>
              </w:rPr>
              <w:t>，不构成犯罪的</w:t>
            </w:r>
            <w:r>
              <w:rPr>
                <w:spacing w:val="-21"/>
              </w:rPr>
              <w:t xml:space="preserve"> </w:t>
            </w:r>
            <w:r>
              <w:rPr>
                <w:spacing w:val="1"/>
              </w:rPr>
              <w:t>，</w:t>
            </w:r>
            <w:r>
              <w:rPr>
                <w:spacing w:val="-29"/>
              </w:rPr>
              <w:t xml:space="preserve"> </w:t>
            </w:r>
            <w:r>
              <w:rPr>
                <w:spacing w:val="1"/>
              </w:rPr>
              <w:t>由</w:t>
            </w:r>
            <w:r>
              <w:rPr/>
              <w:t xml:space="preserve"> </w:t>
            </w:r>
            <w:r>
              <w:rPr>
                <w:spacing w:val="7"/>
              </w:rPr>
              <w:t>工商行政管理部门对广告经营者</w:t>
            </w:r>
            <w:r>
              <w:rPr>
                <w:spacing w:val="-27"/>
              </w:rPr>
              <w:t xml:space="preserve"> </w:t>
            </w:r>
            <w:r>
              <w:rPr>
                <w:spacing w:val="7"/>
              </w:rPr>
              <w:t>、广告</w:t>
            </w:r>
            <w:r>
              <w:rPr/>
              <w:t xml:space="preserve"> </w:t>
            </w:r>
            <w:r>
              <w:rPr>
                <w:spacing w:val="9"/>
              </w:rPr>
              <w:t>发布者处以3 万元以下罚款。</w:t>
            </w:r>
          </w:p>
        </w:tc>
        <w:tc>
          <w:tcPr>
            <w:tcW w:w="1065" w:type="dxa"/>
            <w:vAlign w:val="top"/>
          </w:tcPr>
          <w:p>
            <w:pPr>
              <w:pStyle w:val="TableText"/>
              <w:ind w:left="332"/>
              <w:spacing w:before="160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474" w:type="dxa"/>
            <w:vAlign w:val="top"/>
          </w:tcPr>
          <w:p>
            <w:pPr>
              <w:pStyle w:val="TableText"/>
              <w:ind w:right="16"/>
              <w:spacing w:before="161" w:line="207" w:lineRule="auto"/>
              <w:jc w:val="right"/>
              <w:rPr/>
            </w:pPr>
            <w:r>
              <w:rPr>
                <w:spacing w:val="5"/>
              </w:rPr>
              <w:t>违法经营额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2</w:t>
            </w:r>
            <w:r>
              <w:rPr>
                <w:spacing w:val="-22"/>
              </w:rPr>
              <w:t xml:space="preserve"> </w:t>
            </w:r>
            <w:r>
              <w:rPr>
                <w:spacing w:val="5"/>
              </w:rPr>
              <w:t>万元以下的。</w:t>
            </w:r>
          </w:p>
        </w:tc>
        <w:tc>
          <w:tcPr>
            <w:tcW w:w="3378" w:type="dxa"/>
            <w:vAlign w:val="top"/>
          </w:tcPr>
          <w:p>
            <w:pPr>
              <w:pStyle w:val="TableText"/>
              <w:ind w:left="109"/>
              <w:spacing w:before="161" w:line="207" w:lineRule="auto"/>
              <w:rPr/>
            </w:pPr>
            <w:r>
              <w:rPr/>
              <w:t>处以 9000 元以下罚款。</w:t>
            </w:r>
          </w:p>
        </w:tc>
      </w:tr>
      <w:tr>
        <w:trPr>
          <w:trHeight w:val="635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65" w:type="dxa"/>
            <w:vAlign w:val="top"/>
          </w:tcPr>
          <w:p>
            <w:pPr>
              <w:pStyle w:val="TableText"/>
              <w:ind w:left="335"/>
              <w:spacing w:before="206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474" w:type="dxa"/>
            <w:vAlign w:val="top"/>
          </w:tcPr>
          <w:p>
            <w:pPr>
              <w:pStyle w:val="TableText"/>
              <w:ind w:left="110" w:right="113"/>
              <w:spacing w:before="51" w:line="211" w:lineRule="auto"/>
              <w:rPr/>
            </w:pPr>
            <w:r>
              <w:rPr>
                <w:spacing w:val="2"/>
              </w:rPr>
              <w:t>违法经营额 2 万元以上 10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万元以下的。</w:t>
            </w:r>
          </w:p>
        </w:tc>
        <w:tc>
          <w:tcPr>
            <w:tcW w:w="3378" w:type="dxa"/>
            <w:vAlign w:val="top"/>
          </w:tcPr>
          <w:p>
            <w:pPr>
              <w:pStyle w:val="TableText"/>
              <w:ind w:left="109"/>
              <w:spacing w:before="207" w:line="207" w:lineRule="auto"/>
              <w:rPr/>
            </w:pPr>
            <w:r>
              <w:rPr/>
              <w:t>处以 9000 元以上 2.1 万元以下罚款。</w:t>
            </w:r>
          </w:p>
        </w:tc>
      </w:tr>
      <w:tr>
        <w:trPr>
          <w:trHeight w:val="639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9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1065" w:type="dxa"/>
            <w:vAlign w:val="top"/>
          </w:tcPr>
          <w:p>
            <w:pPr>
              <w:pStyle w:val="TableText"/>
              <w:ind w:left="332"/>
              <w:spacing w:before="208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474" w:type="dxa"/>
            <w:vAlign w:val="top"/>
          </w:tcPr>
          <w:p>
            <w:pPr>
              <w:pStyle w:val="TableText"/>
              <w:ind w:left="125" w:right="105" w:hanging="15"/>
              <w:spacing w:before="50" w:line="213" w:lineRule="auto"/>
              <w:rPr/>
            </w:pPr>
            <w:r>
              <w:rPr>
                <w:spacing w:val="15"/>
              </w:rPr>
              <w:t>违法经营额</w:t>
            </w:r>
            <w:r>
              <w:rPr>
                <w:spacing w:val="27"/>
              </w:rPr>
              <w:t xml:space="preserve"> </w:t>
            </w:r>
            <w:r>
              <w:rPr>
                <w:spacing w:val="15"/>
              </w:rPr>
              <w:t>10 万元以上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378" w:type="dxa"/>
            <w:vAlign w:val="top"/>
          </w:tcPr>
          <w:p>
            <w:pPr>
              <w:pStyle w:val="TableText"/>
              <w:ind w:left="109"/>
              <w:spacing w:before="208" w:line="207" w:lineRule="auto"/>
              <w:rPr/>
            </w:pPr>
            <w:r>
              <w:rPr>
                <w:spacing w:val="2"/>
              </w:rPr>
              <w:t>处以 2.1 万元以上 3 万元以下罚款。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73"/>
          <w:pgSz w:w="16839" w:h="11905"/>
          <w:pgMar w:top="1011" w:right="79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81"/>
        <w:spacing w:before="150" w:line="204" w:lineRule="auto"/>
        <w:outlineLvl w:val="1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一百二十四、《商品零售场所塑料购物袋有偿使用管理办法》行政处罚裁量基准</w:t>
      </w:r>
    </w:p>
    <w:p>
      <w:pPr>
        <w:spacing w:line="6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52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77"/>
        <w:gridCol w:w="2159"/>
        <w:gridCol w:w="3509"/>
        <w:gridCol w:w="750"/>
        <w:gridCol w:w="1627"/>
        <w:gridCol w:w="5230"/>
      </w:tblGrid>
      <w:tr>
        <w:trPr>
          <w:trHeight w:val="552" w:hRule="atLeast"/>
        </w:trPr>
        <w:tc>
          <w:tcPr>
            <w:tcW w:w="877" w:type="dxa"/>
            <w:vAlign w:val="top"/>
          </w:tcPr>
          <w:p>
            <w:pPr>
              <w:pStyle w:val="TableText"/>
              <w:ind w:left="240"/>
              <w:spacing w:before="162" w:line="208" w:lineRule="auto"/>
              <w:rPr/>
            </w:pPr>
            <w:r>
              <w:rPr>
                <w:spacing w:val="6"/>
              </w:rPr>
              <w:t>序号</w:t>
            </w:r>
          </w:p>
        </w:tc>
        <w:tc>
          <w:tcPr>
            <w:tcW w:w="2159" w:type="dxa"/>
            <w:vAlign w:val="top"/>
          </w:tcPr>
          <w:p>
            <w:pPr>
              <w:pStyle w:val="TableText"/>
              <w:ind w:left="680"/>
              <w:spacing w:before="163" w:line="207" w:lineRule="auto"/>
              <w:rPr/>
            </w:pPr>
            <w:r>
              <w:rPr>
                <w:spacing w:val="8"/>
              </w:rPr>
              <w:t>违法行为</w:t>
            </w:r>
          </w:p>
        </w:tc>
        <w:tc>
          <w:tcPr>
            <w:tcW w:w="3509" w:type="dxa"/>
            <w:vAlign w:val="top"/>
          </w:tcPr>
          <w:p>
            <w:pPr>
              <w:pStyle w:val="TableText"/>
              <w:ind w:left="1355"/>
              <w:spacing w:before="163" w:line="207" w:lineRule="auto"/>
              <w:rPr/>
            </w:pPr>
            <w:r>
              <w:rPr>
                <w:spacing w:val="8"/>
              </w:rPr>
              <w:t>处罚依据</w:t>
            </w:r>
          </w:p>
        </w:tc>
        <w:tc>
          <w:tcPr>
            <w:tcW w:w="2377" w:type="dxa"/>
            <w:vAlign w:val="top"/>
            <w:gridSpan w:val="2"/>
          </w:tcPr>
          <w:p>
            <w:pPr>
              <w:pStyle w:val="TableText"/>
              <w:ind w:left="790"/>
              <w:spacing w:before="163" w:line="207" w:lineRule="auto"/>
              <w:rPr/>
            </w:pPr>
            <w:r>
              <w:rPr>
                <w:spacing w:val="8"/>
              </w:rPr>
              <w:t>适用情形</w:t>
            </w:r>
          </w:p>
        </w:tc>
        <w:tc>
          <w:tcPr>
            <w:tcW w:w="5230" w:type="dxa"/>
            <w:vAlign w:val="top"/>
          </w:tcPr>
          <w:p>
            <w:pPr>
              <w:pStyle w:val="TableText"/>
              <w:ind w:left="2014"/>
              <w:spacing w:before="162" w:line="208" w:lineRule="auto"/>
              <w:rPr/>
            </w:pPr>
            <w:r>
              <w:rPr>
                <w:spacing w:val="9"/>
              </w:rPr>
              <w:t>裁量实施标准</w:t>
            </w:r>
          </w:p>
        </w:tc>
      </w:tr>
      <w:tr>
        <w:trPr>
          <w:trHeight w:val="754" w:hRule="atLeast"/>
        </w:trPr>
        <w:tc>
          <w:tcPr>
            <w:tcW w:w="877" w:type="dxa"/>
            <w:vAlign w:val="top"/>
            <w:vMerge w:val="restart"/>
            <w:tcBorders>
              <w:bottom w:val="nil"/>
            </w:tcBorders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ind w:left="402"/>
              <w:spacing w:before="62" w:line="190" w:lineRule="auto"/>
              <w:rPr>
                <w:rFonts w:ascii="SimHei" w:hAnsi="SimHei" w:eastAsia="SimHei" w:cs="SimHei"/>
                <w:sz w:val="19"/>
                <w:szCs w:val="19"/>
              </w:rPr>
            </w:pPr>
            <w:r>
              <w:rPr>
                <w:rFonts w:ascii="SimHei" w:hAnsi="SimHei" w:eastAsia="SimHei" w:cs="SimHei"/>
                <w:sz w:val="19"/>
                <w:szCs w:val="19"/>
              </w:rPr>
              <w:t>1</w:t>
            </w:r>
          </w:p>
        </w:tc>
        <w:tc>
          <w:tcPr>
            <w:tcW w:w="2159" w:type="dxa"/>
            <w:vAlign w:val="top"/>
            <w:vMerge w:val="restart"/>
            <w:tcBorders>
              <w:bottom w:val="nil"/>
            </w:tcBorders>
          </w:tcPr>
          <w:p>
            <w:pPr>
              <w:spacing w:line="3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2"/>
              <w:spacing w:before="81" w:line="231" w:lineRule="auto"/>
              <w:jc w:val="both"/>
              <w:rPr/>
            </w:pPr>
            <w:r>
              <w:rPr>
                <w:spacing w:val="21"/>
              </w:rPr>
              <w:t>商品</w:t>
            </w:r>
            <w:r>
              <w:rPr>
                <w:spacing w:val="-27"/>
              </w:rPr>
              <w:t xml:space="preserve"> </w:t>
            </w:r>
            <w:r>
              <w:rPr>
                <w:spacing w:val="21"/>
              </w:rPr>
              <w:t>零售场</w:t>
            </w:r>
            <w:r>
              <w:rPr>
                <w:spacing w:val="-26"/>
              </w:rPr>
              <w:t xml:space="preserve"> </w:t>
            </w:r>
            <w:r>
              <w:rPr>
                <w:spacing w:val="21"/>
              </w:rPr>
              <w:t>所的</w:t>
            </w:r>
            <w:r>
              <w:rPr/>
              <w:t xml:space="preserve"> </w:t>
            </w:r>
            <w:r>
              <w:rPr>
                <w:spacing w:val="4"/>
              </w:rPr>
              <w:t>经营者、开办单位或出</w:t>
            </w:r>
            <w:r>
              <w:rPr/>
              <w:t xml:space="preserve"> </w:t>
            </w:r>
            <w:r>
              <w:rPr>
                <w:spacing w:val="25"/>
              </w:rPr>
              <w:t>租单位违反有关价格</w:t>
            </w:r>
            <w:r>
              <w:rPr>
                <w:spacing w:val="4"/>
              </w:rPr>
              <w:t xml:space="preserve"> </w:t>
            </w:r>
            <w:r>
              <w:rPr>
                <w:spacing w:val="25"/>
              </w:rPr>
              <w:t>行为和明码标价规定</w:t>
            </w:r>
            <w:r>
              <w:rPr>
                <w:spacing w:val="4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509" w:type="dxa"/>
            <w:vAlign w:val="top"/>
            <w:vMerge w:val="restart"/>
            <w:tcBorders>
              <w:bottom w:val="nil"/>
            </w:tcBorders>
          </w:tcPr>
          <w:p>
            <w:pPr>
              <w:spacing w:line="39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0"/>
              <w:spacing w:before="82" w:line="230" w:lineRule="auto"/>
              <w:jc w:val="both"/>
              <w:rPr/>
            </w:pPr>
            <w:r>
              <w:rPr>
                <w:b/>
                <w:bCs/>
                <w:spacing w:val="20"/>
              </w:rPr>
              <w:t>第十四条  </w:t>
            </w:r>
            <w:r>
              <w:rPr>
                <w:spacing w:val="20"/>
              </w:rPr>
              <w:t>商品零售场所的经营</w:t>
            </w:r>
            <w:r>
              <w:rPr>
                <w:spacing w:val="7"/>
              </w:rPr>
              <w:t xml:space="preserve"> </w:t>
            </w:r>
            <w:r>
              <w:rPr>
                <w:spacing w:val="13"/>
              </w:rPr>
              <w:t>者</w:t>
            </w:r>
            <w:r>
              <w:rPr>
                <w:spacing w:val="-16"/>
              </w:rPr>
              <w:t xml:space="preserve"> </w:t>
            </w:r>
            <w:r>
              <w:rPr>
                <w:spacing w:val="13"/>
              </w:rPr>
              <w:t>、开办单位或出租单位违反本办法</w:t>
            </w:r>
            <w:r>
              <w:rPr/>
              <w:t xml:space="preserve"> </w:t>
            </w:r>
            <w:r>
              <w:rPr>
                <w:spacing w:val="15"/>
              </w:rPr>
              <w:t>第六条有关价格行为和明码标价规定</w:t>
            </w:r>
            <w:r>
              <w:rPr>
                <w:spacing w:val="9"/>
              </w:rPr>
              <w:t xml:space="preserve"> </w:t>
            </w:r>
            <w:r>
              <w:rPr>
                <w:spacing w:val="8"/>
              </w:rPr>
              <w:t>的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由价格主管部门责令改正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，并可</w:t>
            </w:r>
            <w:r>
              <w:rPr/>
              <w:t xml:space="preserve"> </w:t>
            </w:r>
            <w:r>
              <w:rPr>
                <w:spacing w:val="5"/>
              </w:rPr>
              <w:t>视情节处以5000 元以下罚款。</w:t>
            </w:r>
          </w:p>
        </w:tc>
        <w:tc>
          <w:tcPr>
            <w:tcW w:w="750" w:type="dxa"/>
            <w:vAlign w:val="top"/>
          </w:tcPr>
          <w:p>
            <w:pPr>
              <w:pStyle w:val="TableText"/>
              <w:ind w:left="174"/>
              <w:spacing w:before="26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27" w:type="dxa"/>
            <w:vAlign w:val="top"/>
          </w:tcPr>
          <w:p>
            <w:pPr>
              <w:pStyle w:val="TableText"/>
              <w:ind w:left="114"/>
              <w:spacing w:before="263" w:line="208" w:lineRule="auto"/>
              <w:rPr/>
            </w:pPr>
            <w:r>
              <w:rPr>
                <w:spacing w:val="8"/>
              </w:rPr>
              <w:t>第一次发现的。</w:t>
            </w:r>
          </w:p>
        </w:tc>
        <w:tc>
          <w:tcPr>
            <w:tcW w:w="5230" w:type="dxa"/>
            <w:vAlign w:val="top"/>
          </w:tcPr>
          <w:p>
            <w:pPr>
              <w:pStyle w:val="TableText"/>
              <w:ind w:left="512"/>
              <w:spacing w:before="263" w:line="207" w:lineRule="auto"/>
              <w:rPr/>
            </w:pPr>
            <w:r>
              <w:rPr>
                <w:spacing w:val="1"/>
              </w:rPr>
              <w:t>责令改正</w:t>
            </w:r>
            <w:r>
              <w:rPr>
                <w:spacing w:val="-4"/>
              </w:rPr>
              <w:t xml:space="preserve"> </w:t>
            </w:r>
            <w:r>
              <w:rPr>
                <w:spacing w:val="1"/>
              </w:rPr>
              <w:t>，并可处以 1500 元以下罚款。</w:t>
            </w:r>
          </w:p>
        </w:tc>
      </w:tr>
      <w:tr>
        <w:trPr>
          <w:trHeight w:val="853" w:hRule="atLeast"/>
        </w:trPr>
        <w:tc>
          <w:tcPr>
            <w:tcW w:w="8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0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pStyle w:val="TableText"/>
              <w:ind w:left="177"/>
              <w:spacing w:before="31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27" w:type="dxa"/>
            <w:vAlign w:val="top"/>
          </w:tcPr>
          <w:p>
            <w:pPr>
              <w:pStyle w:val="TableText"/>
              <w:ind w:left="114"/>
              <w:spacing w:before="313" w:line="208" w:lineRule="auto"/>
              <w:rPr/>
            </w:pPr>
            <w:r>
              <w:rPr>
                <w:spacing w:val="8"/>
              </w:rPr>
              <w:t>第二次发现的。</w:t>
            </w:r>
          </w:p>
        </w:tc>
        <w:tc>
          <w:tcPr>
            <w:tcW w:w="5230" w:type="dxa"/>
            <w:vAlign w:val="top"/>
          </w:tcPr>
          <w:p>
            <w:pPr>
              <w:pStyle w:val="TableText"/>
              <w:ind w:left="512"/>
              <w:spacing w:before="313" w:line="207" w:lineRule="auto"/>
              <w:rPr/>
            </w:pPr>
            <w:r>
              <w:rPr/>
              <w:t>责令改正</w:t>
            </w:r>
            <w:r>
              <w:rPr>
                <w:spacing w:val="-12"/>
              </w:rPr>
              <w:t xml:space="preserve"> </w:t>
            </w:r>
            <w:r>
              <w:rPr/>
              <w:t>，并可处以 1500 元以上 3500 元以下罚款。</w:t>
            </w:r>
          </w:p>
        </w:tc>
      </w:tr>
      <w:tr>
        <w:trPr>
          <w:trHeight w:val="838" w:hRule="atLeast"/>
        </w:trPr>
        <w:tc>
          <w:tcPr>
            <w:tcW w:w="8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0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pStyle w:val="TableText"/>
              <w:ind w:left="174"/>
              <w:spacing w:before="305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27" w:type="dxa"/>
            <w:vAlign w:val="top"/>
          </w:tcPr>
          <w:p>
            <w:pPr>
              <w:pStyle w:val="TableText"/>
              <w:ind w:left="114"/>
              <w:spacing w:before="305" w:line="208" w:lineRule="auto"/>
              <w:rPr/>
            </w:pPr>
            <w:r>
              <w:rPr>
                <w:spacing w:val="8"/>
              </w:rPr>
              <w:t>第三次发现的。</w:t>
            </w:r>
          </w:p>
        </w:tc>
        <w:tc>
          <w:tcPr>
            <w:tcW w:w="5230" w:type="dxa"/>
            <w:vAlign w:val="top"/>
          </w:tcPr>
          <w:p>
            <w:pPr>
              <w:pStyle w:val="TableText"/>
              <w:ind w:left="512"/>
              <w:spacing w:before="304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，并可处以3500 元以上 5000 元以下罚款。</w:t>
            </w:r>
          </w:p>
        </w:tc>
      </w:tr>
      <w:tr>
        <w:trPr>
          <w:trHeight w:val="949" w:hRule="atLeast"/>
        </w:trPr>
        <w:tc>
          <w:tcPr>
            <w:tcW w:w="877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ind w:left="388"/>
              <w:spacing w:before="55" w:line="195" w:lineRule="auto"/>
              <w:rPr>
                <w:rFonts w:ascii="Times New Roman" w:hAnsi="Times New Roman" w:eastAsia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eastAsia="Times New Roman" w:cs="Times New Roman"/>
                <w:sz w:val="19"/>
                <w:szCs w:val="19"/>
              </w:rPr>
              <w:t>2</w:t>
            </w:r>
          </w:p>
        </w:tc>
        <w:tc>
          <w:tcPr>
            <w:tcW w:w="2159" w:type="dxa"/>
            <w:vAlign w:val="top"/>
            <w:vMerge w:val="restart"/>
            <w:tcBorders>
              <w:bottom w:val="nil"/>
            </w:tcBorders>
          </w:tcPr>
          <w:p>
            <w:pPr>
              <w:spacing w:line="4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7" w:firstLine="402"/>
              <w:spacing w:before="81" w:line="231" w:lineRule="auto"/>
              <w:jc w:val="both"/>
              <w:rPr/>
            </w:pPr>
            <w:r>
              <w:rPr>
                <w:spacing w:val="21"/>
              </w:rPr>
              <w:t>商品</w:t>
            </w:r>
            <w:r>
              <w:rPr>
                <w:spacing w:val="-27"/>
              </w:rPr>
              <w:t xml:space="preserve"> </w:t>
            </w:r>
            <w:r>
              <w:rPr>
                <w:spacing w:val="21"/>
              </w:rPr>
              <w:t>零售场</w:t>
            </w:r>
            <w:r>
              <w:rPr>
                <w:spacing w:val="-26"/>
              </w:rPr>
              <w:t xml:space="preserve"> </w:t>
            </w:r>
            <w:r>
              <w:rPr>
                <w:spacing w:val="21"/>
              </w:rPr>
              <w:t>所的</w:t>
            </w:r>
            <w:r>
              <w:rPr/>
              <w:t xml:space="preserve"> </w:t>
            </w:r>
            <w:r>
              <w:rPr>
                <w:spacing w:val="4"/>
              </w:rPr>
              <w:t>经营者、开办单位或出</w:t>
            </w:r>
            <w:r>
              <w:rPr/>
              <w:t xml:space="preserve"> </w:t>
            </w:r>
            <w:r>
              <w:rPr>
                <w:spacing w:val="25"/>
              </w:rPr>
              <w:t>租单位违反有关竞争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行为，或者未单独列示</w:t>
            </w:r>
            <w:r>
              <w:rPr/>
              <w:t xml:space="preserve"> </w:t>
            </w:r>
            <w:r>
              <w:rPr>
                <w:spacing w:val="25"/>
              </w:rPr>
              <w:t>消费者购买塑料购物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袋的数量、单价和款项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3509" w:type="dxa"/>
            <w:vAlign w:val="top"/>
            <w:vMerge w:val="restart"/>
            <w:tcBorders>
              <w:bottom w:val="nil"/>
            </w:tcBorders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5" w:firstLine="400"/>
              <w:spacing w:before="82" w:line="230" w:lineRule="auto"/>
              <w:rPr/>
            </w:pPr>
            <w:r>
              <w:rPr>
                <w:b/>
                <w:bCs/>
                <w:spacing w:val="20"/>
              </w:rPr>
              <w:t>第十五条  </w:t>
            </w:r>
            <w:r>
              <w:rPr>
                <w:spacing w:val="20"/>
              </w:rPr>
              <w:t>商品零售场所的经营</w:t>
            </w:r>
            <w:r>
              <w:rPr>
                <w:spacing w:val="7"/>
              </w:rPr>
              <w:t xml:space="preserve"> </w:t>
            </w:r>
            <w:r>
              <w:rPr>
                <w:spacing w:val="13"/>
              </w:rPr>
              <w:t>者</w:t>
            </w:r>
            <w:r>
              <w:rPr>
                <w:spacing w:val="-16"/>
              </w:rPr>
              <w:t xml:space="preserve"> </w:t>
            </w:r>
            <w:r>
              <w:rPr>
                <w:spacing w:val="13"/>
              </w:rPr>
              <w:t>、开办单位或出租单位违反本办法</w:t>
            </w:r>
            <w:r>
              <w:rPr/>
              <w:t xml:space="preserve"> </w:t>
            </w:r>
            <w:r>
              <w:rPr>
                <w:spacing w:val="29"/>
              </w:rPr>
              <w:t>第六条有关竞争行为和第七条规定</w:t>
            </w:r>
            <w:r>
              <w:rPr>
                <w:spacing w:val="4"/>
              </w:rPr>
              <w:t xml:space="preserve"> </w:t>
            </w:r>
            <w:r>
              <w:rPr>
                <w:spacing w:val="8"/>
              </w:rPr>
              <w:t>的</w:t>
            </w:r>
            <w:r>
              <w:rPr>
                <w:spacing w:val="-12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8"/>
              </w:rPr>
              <w:t>由工商行政管理部门责令改正</w:t>
            </w:r>
            <w:r>
              <w:rPr>
                <w:spacing w:val="-1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/>
              <w:t xml:space="preserve"> </w:t>
            </w:r>
            <w:r>
              <w:rPr>
                <w:spacing w:val="2"/>
              </w:rPr>
              <w:t>并可视情节处以 10000 元以下罚款。</w:t>
            </w:r>
          </w:p>
        </w:tc>
        <w:tc>
          <w:tcPr>
            <w:tcW w:w="750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4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27" w:type="dxa"/>
            <w:vAlign w:val="top"/>
          </w:tcPr>
          <w:p>
            <w:pPr>
              <w:pStyle w:val="TableText"/>
              <w:ind w:left="112" w:right="94" w:hanging="3"/>
              <w:spacing w:before="46" w:line="219" w:lineRule="auto"/>
              <w:jc w:val="both"/>
              <w:rPr/>
            </w:pPr>
            <w:r>
              <w:rPr>
                <w:spacing w:val="10"/>
              </w:rPr>
              <w:t>违法行为涉及的</w:t>
            </w:r>
            <w:r>
              <w:rPr>
                <w:spacing w:val="5"/>
              </w:rPr>
              <w:t xml:space="preserve"> </w:t>
            </w:r>
            <w:r>
              <w:rPr>
                <w:spacing w:val="3"/>
              </w:rPr>
              <w:t>塑</w:t>
            </w:r>
            <w:r>
              <w:rPr>
                <w:spacing w:val="52"/>
              </w:rPr>
              <w:t xml:space="preserve"> </w:t>
            </w:r>
            <w:r>
              <w:rPr>
                <w:spacing w:val="3"/>
              </w:rPr>
              <w:t>料</w:t>
            </w:r>
            <w:r>
              <w:rPr>
                <w:spacing w:val="53"/>
              </w:rPr>
              <w:t xml:space="preserve"> </w:t>
            </w:r>
            <w:r>
              <w:rPr>
                <w:spacing w:val="3"/>
              </w:rPr>
              <w:t>购</w:t>
            </w:r>
            <w:r>
              <w:rPr/>
              <w:t xml:space="preserve">  </w:t>
            </w:r>
            <w:r>
              <w:rPr>
                <w:spacing w:val="3"/>
              </w:rPr>
              <w:t>物</w:t>
            </w:r>
            <w:r>
              <w:rPr>
                <w:spacing w:val="51"/>
              </w:rPr>
              <w:t xml:space="preserve"> </w:t>
            </w:r>
            <w:r>
              <w:rPr>
                <w:spacing w:val="3"/>
              </w:rPr>
              <w:t>袋</w:t>
            </w:r>
            <w:r>
              <w:rPr/>
              <w:t xml:space="preserve"> </w:t>
            </w:r>
            <w:r>
              <w:rPr>
                <w:spacing w:val="-4"/>
              </w:rPr>
              <w:t>6000 个以下的。</w:t>
            </w:r>
          </w:p>
        </w:tc>
        <w:tc>
          <w:tcPr>
            <w:tcW w:w="5230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12"/>
              <w:spacing w:before="82" w:line="20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4"/>
              </w:rPr>
              <w:t>，并可处以3000 元以下罚款。</w:t>
            </w:r>
          </w:p>
        </w:tc>
      </w:tr>
      <w:tr>
        <w:trPr>
          <w:trHeight w:val="1264" w:hRule="atLeast"/>
        </w:trPr>
        <w:tc>
          <w:tcPr>
            <w:tcW w:w="8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5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09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7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27" w:type="dxa"/>
            <w:vAlign w:val="top"/>
          </w:tcPr>
          <w:p>
            <w:pPr>
              <w:pStyle w:val="TableText"/>
              <w:ind w:left="107" w:right="103" w:firstLine="2"/>
              <w:spacing w:before="47" w:line="222" w:lineRule="auto"/>
              <w:jc w:val="both"/>
              <w:rPr/>
            </w:pPr>
            <w:r>
              <w:rPr>
                <w:spacing w:val="10"/>
              </w:rPr>
              <w:t>违法行为涉及的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塑</w:t>
            </w:r>
            <w:r>
              <w:rPr>
                <w:spacing w:val="52"/>
              </w:rPr>
              <w:t xml:space="preserve"> </w:t>
            </w:r>
            <w:r>
              <w:rPr>
                <w:spacing w:val="4"/>
              </w:rPr>
              <w:t>料</w:t>
            </w:r>
            <w:r>
              <w:rPr>
                <w:spacing w:val="53"/>
                <w:w w:val="101"/>
              </w:rPr>
              <w:t xml:space="preserve"> </w:t>
            </w:r>
            <w:r>
              <w:rPr>
                <w:spacing w:val="4"/>
              </w:rPr>
              <w:t>购</w:t>
            </w:r>
            <w:r>
              <w:rPr/>
              <w:t xml:space="preserve">  </w:t>
            </w:r>
            <w:r>
              <w:rPr>
                <w:spacing w:val="4"/>
              </w:rPr>
              <w:t>物</w:t>
            </w:r>
            <w:r>
              <w:rPr>
                <w:spacing w:val="50"/>
                <w:w w:val="101"/>
              </w:rPr>
              <w:t xml:space="preserve"> </w:t>
            </w:r>
            <w:r>
              <w:rPr>
                <w:spacing w:val="4"/>
              </w:rPr>
              <w:t>袋</w:t>
            </w:r>
            <w:r>
              <w:rPr/>
              <w:t xml:space="preserve"> </w:t>
            </w:r>
            <w:r>
              <w:rPr>
                <w:spacing w:val="-5"/>
              </w:rPr>
              <w:t>6000</w:t>
            </w:r>
            <w:r>
              <w:rPr>
                <w:spacing w:val="-14"/>
              </w:rPr>
              <w:t xml:space="preserve"> </w:t>
            </w:r>
            <w:r>
              <w:rPr>
                <w:spacing w:val="-5"/>
              </w:rPr>
              <w:t>个以上 1</w:t>
            </w:r>
            <w:r>
              <w:rPr>
                <w:spacing w:val="-12"/>
              </w:rPr>
              <w:t xml:space="preserve"> </w:t>
            </w:r>
            <w:r>
              <w:rPr>
                <w:spacing w:val="-5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个以下的。</w:t>
            </w:r>
          </w:p>
        </w:tc>
        <w:tc>
          <w:tcPr>
            <w:tcW w:w="5230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12"/>
              <w:spacing w:before="81" w:line="207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，并可处以3000 元以上 7000 元以下罚款。</w:t>
            </w:r>
          </w:p>
        </w:tc>
      </w:tr>
      <w:tr>
        <w:trPr>
          <w:trHeight w:val="949" w:hRule="atLeast"/>
        </w:trPr>
        <w:tc>
          <w:tcPr>
            <w:tcW w:w="8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0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4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27" w:type="dxa"/>
            <w:vAlign w:val="top"/>
          </w:tcPr>
          <w:p>
            <w:pPr>
              <w:pStyle w:val="TableText"/>
              <w:ind w:left="107" w:right="106" w:firstLine="2"/>
              <w:spacing w:before="50" w:line="218" w:lineRule="auto"/>
              <w:jc w:val="both"/>
              <w:rPr/>
            </w:pPr>
            <w:r>
              <w:rPr>
                <w:spacing w:val="10"/>
              </w:rPr>
              <w:t>违法行为涉及的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塑料购物袋 1 万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个以上的。</w:t>
            </w:r>
          </w:p>
        </w:tc>
        <w:tc>
          <w:tcPr>
            <w:tcW w:w="5230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right="29"/>
              <w:spacing w:before="82" w:line="207" w:lineRule="auto"/>
              <w:jc w:val="right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，并可处以7000 元以上 10000 元</w:t>
            </w:r>
            <w:r>
              <w:rPr>
                <w:spacing w:val="1"/>
              </w:rPr>
              <w:t>以下罚款。</w:t>
            </w:r>
          </w:p>
        </w:tc>
      </w:tr>
      <w:tr>
        <w:trPr>
          <w:trHeight w:val="952" w:hRule="atLeast"/>
        </w:trPr>
        <w:tc>
          <w:tcPr>
            <w:tcW w:w="877" w:type="dxa"/>
            <w:vAlign w:val="top"/>
          </w:tcPr>
          <w:p>
            <w:pPr>
              <w:spacing w:line="343" w:lineRule="auto"/>
              <w:rPr>
                <w:rFonts w:ascii="Arial"/>
                <w:sz w:val="21"/>
              </w:rPr>
            </w:pPr>
            <w:r/>
          </w:p>
          <w:p>
            <w:pPr>
              <w:ind w:left="392"/>
              <w:spacing w:before="62" w:line="191" w:lineRule="auto"/>
              <w:rPr>
                <w:rFonts w:ascii="SimHei" w:hAnsi="SimHei" w:eastAsia="SimHei" w:cs="SimHei"/>
                <w:sz w:val="19"/>
                <w:szCs w:val="19"/>
              </w:rPr>
            </w:pPr>
            <w:r>
              <w:rPr>
                <w:rFonts w:ascii="SimHei" w:hAnsi="SimHei" w:eastAsia="SimHei" w:cs="SimHei"/>
                <w:sz w:val="19"/>
                <w:szCs w:val="19"/>
              </w:rPr>
              <w:t>3</w:t>
            </w:r>
          </w:p>
        </w:tc>
        <w:tc>
          <w:tcPr>
            <w:tcW w:w="2159" w:type="dxa"/>
            <w:vAlign w:val="top"/>
          </w:tcPr>
          <w:p>
            <w:pPr>
              <w:pStyle w:val="TableText"/>
              <w:ind w:left="105" w:right="107" w:firstLine="402"/>
              <w:spacing w:before="49" w:line="219" w:lineRule="auto"/>
              <w:jc w:val="both"/>
              <w:rPr/>
            </w:pPr>
            <w:r>
              <w:rPr>
                <w:spacing w:val="21"/>
              </w:rPr>
              <w:t>商品</w:t>
            </w:r>
            <w:r>
              <w:rPr>
                <w:spacing w:val="-27"/>
              </w:rPr>
              <w:t xml:space="preserve"> </w:t>
            </w:r>
            <w:r>
              <w:rPr>
                <w:spacing w:val="21"/>
              </w:rPr>
              <w:t>零售场</w:t>
            </w:r>
            <w:r>
              <w:rPr>
                <w:spacing w:val="-26"/>
              </w:rPr>
              <w:t xml:space="preserve"> </w:t>
            </w:r>
            <w:r>
              <w:rPr>
                <w:spacing w:val="21"/>
              </w:rPr>
              <w:t>所经</w:t>
            </w:r>
            <w:r>
              <w:rPr/>
              <w:t xml:space="preserve"> </w:t>
            </w:r>
            <w:r>
              <w:rPr>
                <w:spacing w:val="4"/>
              </w:rPr>
              <w:t>营者、开办单位或出租</w:t>
            </w:r>
            <w:r>
              <w:rPr/>
              <w:t xml:space="preserve"> </w:t>
            </w:r>
            <w:r>
              <w:rPr>
                <w:spacing w:val="25"/>
              </w:rPr>
              <w:t>单位未向依法设立的</w:t>
            </w:r>
          </w:p>
        </w:tc>
        <w:tc>
          <w:tcPr>
            <w:tcW w:w="3509" w:type="dxa"/>
            <w:vAlign w:val="top"/>
          </w:tcPr>
          <w:p>
            <w:pPr>
              <w:pStyle w:val="TableText"/>
              <w:ind w:left="108" w:right="107" w:firstLine="398"/>
              <w:spacing w:before="49" w:line="219" w:lineRule="auto"/>
              <w:jc w:val="both"/>
              <w:rPr/>
            </w:pPr>
            <w:r>
              <w:rPr>
                <w:b/>
                <w:bCs/>
                <w:spacing w:val="8"/>
              </w:rPr>
              <w:t>第十六条</w:t>
            </w:r>
            <w:r>
              <w:rPr>
                <w:b/>
                <w:bCs/>
                <w:spacing w:val="59"/>
                <w:w w:val="101"/>
              </w:rPr>
              <w:t xml:space="preserve"> </w:t>
            </w:r>
            <w:r>
              <w:rPr>
                <w:spacing w:val="8"/>
              </w:rPr>
              <w:t>商品零售场所经营者、</w:t>
            </w:r>
            <w:r>
              <w:rPr/>
              <w:t xml:space="preserve"> </w:t>
            </w:r>
            <w:r>
              <w:rPr>
                <w:spacing w:val="15"/>
              </w:rPr>
              <w:t>开办单位或出租单位违反本办法第八</w:t>
            </w:r>
            <w:r>
              <w:rPr>
                <w:spacing w:val="6"/>
              </w:rPr>
              <w:t xml:space="preserve"> </w:t>
            </w:r>
            <w:r>
              <w:rPr>
                <w:spacing w:val="10"/>
              </w:rPr>
              <w:t>条规定的</w:t>
            </w:r>
            <w:r>
              <w:rPr>
                <w:spacing w:val="-6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>
                <w:spacing w:val="-20"/>
              </w:rPr>
              <w:t xml:space="preserve"> </w:t>
            </w:r>
            <w:r>
              <w:rPr>
                <w:spacing w:val="10"/>
              </w:rPr>
              <w:t>由工商行政管理部门责令</w:t>
            </w:r>
          </w:p>
        </w:tc>
        <w:tc>
          <w:tcPr>
            <w:tcW w:w="750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4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27" w:type="dxa"/>
            <w:vAlign w:val="top"/>
          </w:tcPr>
          <w:p>
            <w:pPr>
              <w:pStyle w:val="TableText"/>
              <w:ind w:left="107" w:right="106" w:firstLine="2"/>
              <w:spacing w:before="49" w:line="219" w:lineRule="auto"/>
              <w:jc w:val="both"/>
              <w:rPr/>
            </w:pPr>
            <w:r>
              <w:rPr>
                <w:spacing w:val="10"/>
              </w:rPr>
              <w:t>违法行为涉及的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塑料购物袋 1 万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个以下的。</w:t>
            </w:r>
          </w:p>
        </w:tc>
        <w:tc>
          <w:tcPr>
            <w:tcW w:w="5230" w:type="dxa"/>
            <w:vAlign w:val="top"/>
          </w:tcPr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12"/>
              <w:spacing w:before="82" w:line="207" w:lineRule="auto"/>
              <w:rPr/>
            </w:pPr>
            <w:r>
              <w:rPr>
                <w:spacing w:val="4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4"/>
              </w:rPr>
              <w:t>，并可处以6000 元以下罚款。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74"/>
          <w:pgSz w:w="16839" w:h="11905"/>
          <w:pgMar w:top="1011" w:right="809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52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77"/>
        <w:gridCol w:w="2159"/>
        <w:gridCol w:w="3509"/>
        <w:gridCol w:w="750"/>
        <w:gridCol w:w="1627"/>
        <w:gridCol w:w="5230"/>
      </w:tblGrid>
      <w:tr>
        <w:trPr>
          <w:trHeight w:val="1267" w:hRule="atLeast"/>
        </w:trPr>
        <w:tc>
          <w:tcPr>
            <w:tcW w:w="877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5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5" w:right="107" w:firstLine="9"/>
              <w:spacing w:before="52" w:line="228" w:lineRule="auto"/>
              <w:jc w:val="both"/>
              <w:rPr/>
            </w:pPr>
            <w:r>
              <w:rPr>
                <w:spacing w:val="24"/>
              </w:rPr>
              <w:t>主体采购塑料购物袋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并索取相关证照、建立</w:t>
            </w:r>
            <w:r>
              <w:rPr/>
              <w:t xml:space="preserve"> </w:t>
            </w:r>
            <w:r>
              <w:rPr>
                <w:spacing w:val="6"/>
              </w:rPr>
              <w:t>台账的。</w:t>
            </w:r>
          </w:p>
        </w:tc>
        <w:tc>
          <w:tcPr>
            <w:tcW w:w="350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105" w:firstLine="1"/>
              <w:spacing w:before="51" w:line="227" w:lineRule="auto"/>
              <w:rPr/>
            </w:pPr>
            <w:r>
              <w:rPr>
                <w:spacing w:val="5"/>
              </w:rPr>
              <w:t>改正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，并可视情节处以 20000 元以下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  <w:tc>
          <w:tcPr>
            <w:tcW w:w="750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77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27" w:type="dxa"/>
            <w:vAlign w:val="top"/>
          </w:tcPr>
          <w:p>
            <w:pPr>
              <w:pStyle w:val="TableText"/>
              <w:ind w:left="107" w:right="106" w:firstLine="2"/>
              <w:spacing w:before="50" w:line="222" w:lineRule="auto"/>
              <w:jc w:val="both"/>
              <w:rPr/>
            </w:pPr>
            <w:r>
              <w:rPr>
                <w:spacing w:val="10"/>
              </w:rPr>
              <w:t>违法行为涉及的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塑料购物袋 1 万</w:t>
            </w:r>
            <w:r>
              <w:rPr>
                <w:spacing w:val="7"/>
              </w:rPr>
              <w:t xml:space="preserve"> </w:t>
            </w:r>
            <w:r>
              <w:rPr>
                <w:spacing w:val="4"/>
              </w:rPr>
              <w:t>个以上 2 万个以</w:t>
            </w:r>
            <w:r>
              <w:rPr>
                <w:spacing w:val="7"/>
              </w:rPr>
              <w:t xml:space="preserve"> </w:t>
            </w:r>
            <w:r>
              <w:rPr>
                <w:spacing w:val="6"/>
              </w:rPr>
              <w:t>下的。</w:t>
            </w:r>
          </w:p>
        </w:tc>
        <w:tc>
          <w:tcPr>
            <w:tcW w:w="5230" w:type="dxa"/>
            <w:vAlign w:val="top"/>
          </w:tcPr>
          <w:p>
            <w:pPr>
              <w:pStyle w:val="TableText"/>
              <w:ind w:right="29"/>
              <w:spacing w:before="51" w:line="207" w:lineRule="auto"/>
              <w:jc w:val="right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2"/>
              </w:rPr>
              <w:t>，并可处以6000 元以上 14000 元</w:t>
            </w:r>
            <w:r>
              <w:rPr>
                <w:spacing w:val="1"/>
              </w:rPr>
              <w:t>以下罚款。</w:t>
            </w:r>
          </w:p>
        </w:tc>
      </w:tr>
      <w:tr>
        <w:trPr>
          <w:trHeight w:val="952" w:hRule="atLeast"/>
        </w:trPr>
        <w:tc>
          <w:tcPr>
            <w:tcW w:w="8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15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50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50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27" w:type="dxa"/>
            <w:vAlign w:val="top"/>
          </w:tcPr>
          <w:p>
            <w:pPr>
              <w:pStyle w:val="TableText"/>
              <w:ind w:left="107" w:right="106" w:firstLine="2"/>
              <w:spacing w:before="49" w:line="219" w:lineRule="auto"/>
              <w:jc w:val="both"/>
              <w:rPr/>
            </w:pPr>
            <w:r>
              <w:rPr>
                <w:spacing w:val="10"/>
              </w:rPr>
              <w:t>违法行为涉及的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塑料购物袋 2 万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个以上的。</w:t>
            </w:r>
          </w:p>
        </w:tc>
        <w:tc>
          <w:tcPr>
            <w:tcW w:w="5230" w:type="dxa"/>
            <w:vAlign w:val="top"/>
          </w:tcPr>
          <w:p>
            <w:pPr>
              <w:pStyle w:val="TableText"/>
              <w:ind w:right="19"/>
              <w:spacing w:before="48" w:line="207" w:lineRule="auto"/>
              <w:jc w:val="right"/>
              <w:rPr/>
            </w:pPr>
            <w:r>
              <w:rPr>
                <w:spacing w:val="-2"/>
              </w:rPr>
              <w:t>责令改正，并可处以 14000 元以上 20000 元以</w:t>
            </w:r>
            <w:r>
              <w:rPr>
                <w:spacing w:val="-3"/>
              </w:rPr>
              <w:t>下罚款。</w:t>
            </w:r>
          </w:p>
        </w:tc>
      </w:tr>
    </w:tbl>
    <w:p>
      <w:pPr>
        <w:spacing w:line="263" w:lineRule="auto"/>
        <w:rPr>
          <w:rFonts w:ascii="Arial"/>
          <w:sz w:val="21"/>
        </w:rPr>
      </w:pPr>
      <w:r/>
    </w:p>
    <w:p>
      <w:pPr>
        <w:spacing w:line="263" w:lineRule="auto"/>
        <w:rPr>
          <w:rFonts w:ascii="Arial"/>
          <w:sz w:val="21"/>
        </w:rPr>
      </w:pPr>
      <w:r/>
    </w:p>
    <w:p>
      <w:pPr>
        <w:spacing w:line="263" w:lineRule="auto"/>
        <w:rPr>
          <w:rFonts w:ascii="Arial"/>
          <w:sz w:val="21"/>
        </w:rPr>
      </w:pPr>
      <w:r/>
    </w:p>
    <w:p>
      <w:pPr>
        <w:spacing w:line="263" w:lineRule="auto"/>
        <w:rPr>
          <w:rFonts w:ascii="Arial"/>
          <w:sz w:val="21"/>
        </w:rPr>
      </w:pPr>
      <w:r/>
    </w:p>
    <w:p>
      <w:pPr>
        <w:spacing w:line="263" w:lineRule="auto"/>
        <w:rPr>
          <w:rFonts w:ascii="Arial"/>
          <w:sz w:val="21"/>
        </w:rPr>
      </w:pPr>
      <w:r/>
    </w:p>
    <w:p>
      <w:pPr>
        <w:spacing w:line="263" w:lineRule="auto"/>
        <w:rPr>
          <w:rFonts w:ascii="Arial"/>
          <w:sz w:val="21"/>
        </w:rPr>
      </w:pPr>
      <w:r/>
    </w:p>
    <w:p>
      <w:pPr>
        <w:spacing w:line="264" w:lineRule="auto"/>
        <w:rPr>
          <w:rFonts w:ascii="Arial"/>
          <w:sz w:val="21"/>
        </w:rPr>
      </w:pPr>
      <w:r/>
    </w:p>
    <w:p>
      <w:pPr>
        <w:ind w:left="1602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一百二十五、《中华人民共和国文物保护法》行政处罚裁量基准</w:t>
      </w:r>
    </w:p>
    <w:p>
      <w:pPr>
        <w:spacing w:line="61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8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564"/>
        <w:gridCol w:w="3779"/>
        <w:gridCol w:w="780"/>
        <w:gridCol w:w="1904"/>
        <w:gridCol w:w="4338"/>
      </w:tblGrid>
      <w:tr>
        <w:trPr>
          <w:trHeight w:val="535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6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564" w:type="dxa"/>
            <w:vAlign w:val="top"/>
          </w:tcPr>
          <w:p>
            <w:pPr>
              <w:pStyle w:val="TableText"/>
              <w:ind w:left="883"/>
              <w:spacing w:before="155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779" w:type="dxa"/>
            <w:vAlign w:val="top"/>
          </w:tcPr>
          <w:p>
            <w:pPr>
              <w:pStyle w:val="TableText"/>
              <w:ind w:left="1491"/>
              <w:spacing w:before="155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684" w:type="dxa"/>
            <w:vAlign w:val="top"/>
            <w:gridSpan w:val="2"/>
          </w:tcPr>
          <w:p>
            <w:pPr>
              <w:pStyle w:val="TableText"/>
              <w:ind w:left="942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338" w:type="dxa"/>
            <w:vAlign w:val="top"/>
          </w:tcPr>
          <w:p>
            <w:pPr>
              <w:pStyle w:val="TableText"/>
              <w:ind w:left="1770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922" w:hRule="atLeast"/>
        </w:trPr>
        <w:tc>
          <w:tcPr>
            <w:tcW w:w="821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564" w:type="dxa"/>
            <w:vAlign w:val="top"/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8" w:firstLine="402"/>
              <w:spacing w:before="81" w:line="230" w:lineRule="auto"/>
              <w:jc w:val="both"/>
              <w:rPr/>
            </w:pPr>
            <w:r>
              <w:rPr>
                <w:spacing w:val="4"/>
              </w:rPr>
              <w:t>未经许可，擅自设立文</w:t>
            </w:r>
            <w:r>
              <w:rPr/>
              <w:t xml:space="preserve"> </w:t>
            </w:r>
            <w:r>
              <w:rPr>
                <w:spacing w:val="5"/>
              </w:rPr>
              <w:t>物商店、经营文物拍卖的拍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卖企业，或者擅自从事文物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的商业经营活动的。</w:t>
            </w:r>
          </w:p>
        </w:tc>
        <w:tc>
          <w:tcPr>
            <w:tcW w:w="3779" w:type="dxa"/>
            <w:vAlign w:val="top"/>
          </w:tcPr>
          <w:p>
            <w:pPr>
              <w:pStyle w:val="TableText"/>
              <w:ind w:left="109" w:right="102" w:firstLine="396"/>
              <w:spacing w:before="61" w:line="227" w:lineRule="auto"/>
              <w:jc w:val="both"/>
              <w:rPr/>
            </w:pPr>
            <w:r>
              <w:rPr>
                <w:b/>
                <w:bCs/>
                <w:spacing w:val="4"/>
              </w:rPr>
              <w:t>第七十二条 </w:t>
            </w:r>
            <w:r>
              <w:rPr>
                <w:spacing w:val="4"/>
              </w:rPr>
              <w:t>未经许可，擅自设立文物</w:t>
            </w:r>
            <w:r>
              <w:rPr/>
              <w:t xml:space="preserve"> </w:t>
            </w:r>
            <w:r>
              <w:rPr>
                <w:spacing w:val="7"/>
              </w:rPr>
              <w:t>商店、经营文物拍卖的拍卖企业，或者擅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自从事文物的商业经营活动，尚不构成犯</w:t>
            </w:r>
            <w:r>
              <w:rPr>
                <w:spacing w:val="9"/>
              </w:rPr>
              <w:t xml:space="preserve"> </w:t>
            </w:r>
            <w:r>
              <w:rPr>
                <w:spacing w:val="14"/>
              </w:rPr>
              <w:t>罪的</w:t>
            </w:r>
            <w:r>
              <w:rPr>
                <w:spacing w:val="-8"/>
              </w:rPr>
              <w:t xml:space="preserve"> </w:t>
            </w:r>
            <w:r>
              <w:rPr>
                <w:spacing w:val="14"/>
              </w:rPr>
              <w:t>，</w:t>
            </w:r>
            <w:r>
              <w:rPr>
                <w:spacing w:val="-15"/>
              </w:rPr>
              <w:t xml:space="preserve"> </w:t>
            </w:r>
            <w:r>
              <w:rPr>
                <w:spacing w:val="14"/>
              </w:rPr>
              <w:t>由工商行政管理部门依法予以制</w:t>
            </w:r>
            <w:r>
              <w:rPr/>
              <w:t xml:space="preserve"> </w:t>
            </w:r>
            <w:r>
              <w:rPr>
                <w:spacing w:val="7"/>
              </w:rPr>
              <w:t>止，没收违法所得、非法经营的文物，违</w:t>
            </w:r>
            <w:r>
              <w:rPr>
                <w:spacing w:val="9"/>
              </w:rPr>
              <w:t xml:space="preserve"> </w:t>
            </w:r>
            <w:r>
              <w:rPr>
                <w:spacing w:val="7"/>
              </w:rPr>
              <w:t>法经营额五万元以上的，并处违法经营额</w:t>
            </w:r>
          </w:p>
        </w:tc>
        <w:tc>
          <w:tcPr>
            <w:tcW w:w="780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04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2"/>
              <w:spacing w:before="82" w:line="227" w:lineRule="auto"/>
              <w:rPr/>
            </w:pPr>
            <w:r>
              <w:rPr>
                <w:spacing w:val="11"/>
              </w:rPr>
              <w:t>违法经营额</w:t>
            </w:r>
            <w:r>
              <w:rPr>
                <w:spacing w:val="37"/>
              </w:rPr>
              <w:t xml:space="preserve"> </w:t>
            </w:r>
            <w:r>
              <w:rPr>
                <w:spacing w:val="11"/>
              </w:rPr>
              <w:t>1.5</w:t>
            </w:r>
            <w:r>
              <w:rPr>
                <w:spacing w:val="24"/>
              </w:rPr>
              <w:t xml:space="preserve"> </w:t>
            </w:r>
            <w:r>
              <w:rPr>
                <w:spacing w:val="11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338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9" w:firstLine="1"/>
              <w:spacing w:before="81" w:line="227" w:lineRule="auto"/>
              <w:rPr/>
            </w:pPr>
            <w:r>
              <w:rPr>
                <w:spacing w:val="3"/>
              </w:rPr>
              <w:t>没收违法所得、并处 2 万元以上 4.4 万元以下的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75"/>
          <w:pgSz w:w="16839" w:h="11905"/>
          <w:pgMar w:top="1011" w:right="77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8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564"/>
        <w:gridCol w:w="3779"/>
        <w:gridCol w:w="780"/>
        <w:gridCol w:w="1904"/>
        <w:gridCol w:w="4338"/>
      </w:tblGrid>
      <w:tr>
        <w:trPr>
          <w:trHeight w:val="2258" w:hRule="atLeast"/>
        </w:trPr>
        <w:tc>
          <w:tcPr>
            <w:tcW w:w="821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64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  <w:vMerge w:val="restart"/>
            <w:tcBorders>
              <w:top w:val="nil"/>
              <w:bottom w:val="nil"/>
            </w:tcBorders>
          </w:tcPr>
          <w:p>
            <w:pPr>
              <w:pStyle w:val="TableText"/>
              <w:ind w:left="112" w:right="105" w:hanging="3"/>
              <w:spacing w:before="49" w:line="229" w:lineRule="auto"/>
              <w:jc w:val="both"/>
              <w:rPr/>
            </w:pPr>
            <w:r>
              <w:rPr>
                <w:spacing w:val="7"/>
              </w:rPr>
              <w:t>二倍以上五倍以下的罚款；违法经营额不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足五万元的，并处二万元以上十万元以下</w:t>
            </w:r>
            <w:r>
              <w:rPr>
                <w:spacing w:val="8"/>
              </w:rPr>
              <w:t xml:space="preserve"> </w:t>
            </w:r>
            <w:r>
              <w:rPr>
                <w:spacing w:val="5"/>
              </w:rPr>
              <w:t>的罚款。</w:t>
            </w:r>
          </w:p>
        </w:tc>
        <w:tc>
          <w:tcPr>
            <w:tcW w:w="780" w:type="dxa"/>
            <w:vAlign w:val="top"/>
          </w:tcPr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04" w:type="dxa"/>
            <w:vAlign w:val="top"/>
          </w:tcPr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spacing w:line="30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2"/>
              <w:spacing w:before="82" w:line="229" w:lineRule="auto"/>
              <w:jc w:val="both"/>
              <w:rPr/>
            </w:pPr>
            <w:r>
              <w:rPr>
                <w:spacing w:val="11"/>
              </w:rPr>
              <w:t>违法经营额</w:t>
            </w:r>
            <w:r>
              <w:rPr>
                <w:spacing w:val="37"/>
              </w:rPr>
              <w:t xml:space="preserve"> </w:t>
            </w:r>
            <w:r>
              <w:rPr>
                <w:spacing w:val="11"/>
              </w:rPr>
              <w:t>1.5</w:t>
            </w:r>
            <w:r>
              <w:rPr>
                <w:spacing w:val="24"/>
              </w:rPr>
              <w:t xml:space="preserve"> </w:t>
            </w:r>
            <w:r>
              <w:rPr>
                <w:spacing w:val="11"/>
              </w:rPr>
              <w:t>万</w:t>
            </w:r>
            <w:r>
              <w:rPr/>
              <w:t xml:space="preserve"> </w:t>
            </w:r>
            <w:r>
              <w:rPr>
                <w:spacing w:val="13"/>
              </w:rPr>
              <w:t>元以上</w:t>
            </w:r>
            <w:r>
              <w:rPr>
                <w:spacing w:val="23"/>
                <w:w w:val="101"/>
              </w:rPr>
              <w:t xml:space="preserve"> </w:t>
            </w:r>
            <w:r>
              <w:rPr>
                <w:spacing w:val="13"/>
              </w:rPr>
              <w:t>3.5</w:t>
            </w:r>
            <w:r>
              <w:rPr>
                <w:spacing w:val="22"/>
              </w:rPr>
              <w:t xml:space="preserve"> </w:t>
            </w:r>
            <w:r>
              <w:rPr>
                <w:spacing w:val="13"/>
              </w:rPr>
              <w:t>万元以</w:t>
            </w:r>
            <w:r>
              <w:rPr/>
              <w:t xml:space="preserve"> </w:t>
            </w:r>
            <w:r>
              <w:rPr>
                <w:spacing w:val="5"/>
              </w:rPr>
              <w:t>下的。</w:t>
            </w:r>
          </w:p>
        </w:tc>
        <w:tc>
          <w:tcPr>
            <w:tcW w:w="4338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4"/>
              <w:spacing w:before="81" w:line="229" w:lineRule="auto"/>
              <w:rPr/>
            </w:pPr>
            <w:r>
              <w:rPr>
                <w:spacing w:val="3"/>
              </w:rPr>
              <w:t>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、并处 4.4 万元以上 7.6 万元以下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203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6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0" w:type="dxa"/>
            <w:vAlign w:val="top"/>
          </w:tcPr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spacing w:line="2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04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2"/>
              <w:spacing w:before="81" w:line="229" w:lineRule="auto"/>
              <w:jc w:val="both"/>
              <w:rPr/>
            </w:pPr>
            <w:r>
              <w:rPr>
                <w:spacing w:val="12"/>
              </w:rPr>
              <w:t>违法经营额</w:t>
            </w:r>
            <w:r>
              <w:rPr>
                <w:spacing w:val="28"/>
              </w:rPr>
              <w:t xml:space="preserve"> </w:t>
            </w:r>
            <w:r>
              <w:rPr>
                <w:spacing w:val="12"/>
              </w:rPr>
              <w:t>3.5</w:t>
            </w:r>
            <w:r>
              <w:rPr>
                <w:spacing w:val="24"/>
              </w:rPr>
              <w:t xml:space="preserve"> </w:t>
            </w:r>
            <w:r>
              <w:rPr>
                <w:spacing w:val="12"/>
              </w:rPr>
              <w:t>万</w:t>
            </w:r>
            <w:r>
              <w:rPr/>
              <w:t xml:space="preserve"> </w:t>
            </w:r>
            <w:r>
              <w:rPr>
                <w:spacing w:val="13"/>
              </w:rPr>
              <w:t>元以上 5</w:t>
            </w:r>
            <w:r>
              <w:rPr>
                <w:spacing w:val="12"/>
              </w:rPr>
              <w:t xml:space="preserve"> </w:t>
            </w:r>
            <w:r>
              <w:rPr>
                <w:spacing w:val="13"/>
              </w:rPr>
              <w:t>万元以下</w:t>
            </w:r>
            <w:r>
              <w:rPr/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4338" w:type="dxa"/>
            <w:vAlign w:val="top"/>
          </w:tcPr>
          <w:p>
            <w:pPr>
              <w:spacing w:line="331" w:lineRule="auto"/>
              <w:rPr>
                <w:rFonts w:ascii="Arial"/>
                <w:sz w:val="21"/>
              </w:rPr>
            </w:pPr>
            <w:r/>
          </w:p>
          <w:p>
            <w:pPr>
              <w:spacing w:line="3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4"/>
              <w:spacing w:before="81" w:line="227" w:lineRule="auto"/>
              <w:rPr/>
            </w:pPr>
            <w:r>
              <w:rPr>
                <w:spacing w:val="5"/>
              </w:rPr>
              <w:t>没收违法所得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、并处 7.6 万元以上 10 万元以下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2656" w:hRule="atLeast"/>
        </w:trPr>
        <w:tc>
          <w:tcPr>
            <w:tcW w:w="821" w:type="dxa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564" w:type="dxa"/>
            <w:vAlign w:val="top"/>
          </w:tcPr>
          <w:p>
            <w:pPr>
              <w:pStyle w:val="TableText"/>
              <w:ind w:left="105" w:right="106" w:firstLine="404"/>
              <w:spacing w:before="268" w:line="231" w:lineRule="auto"/>
              <w:jc w:val="both"/>
              <w:rPr/>
            </w:pPr>
            <w:r>
              <w:rPr>
                <w:spacing w:val="25"/>
              </w:rPr>
              <w:t>文物商店从事文物拍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卖经营活动的；经营文物拍</w:t>
            </w:r>
            <w:r>
              <w:rPr>
                <w:spacing w:val="3"/>
              </w:rPr>
              <w:t xml:space="preserve"> </w:t>
            </w:r>
            <w:r>
              <w:rPr>
                <w:spacing w:val="23"/>
              </w:rPr>
              <w:t>卖的拍卖企业从事文物购</w:t>
            </w:r>
            <w:r>
              <w:rPr/>
              <w:t xml:space="preserve"> </w:t>
            </w:r>
            <w:r>
              <w:rPr>
                <w:spacing w:val="5"/>
              </w:rPr>
              <w:t>销经营活动的；拍卖企业拍</w:t>
            </w:r>
            <w:r>
              <w:rPr>
                <w:spacing w:val="3"/>
              </w:rPr>
              <w:t xml:space="preserve"> </w:t>
            </w:r>
            <w:r>
              <w:rPr>
                <w:spacing w:val="5"/>
              </w:rPr>
              <w:t>卖的文物，未经审核的；文</w:t>
            </w:r>
            <w:r>
              <w:rPr>
                <w:spacing w:val="3"/>
              </w:rPr>
              <w:t xml:space="preserve"> </w:t>
            </w:r>
            <w:r>
              <w:rPr>
                <w:spacing w:val="23"/>
              </w:rPr>
              <w:t>物收藏单位从事文物的商</w:t>
            </w:r>
            <w:r>
              <w:rPr/>
              <w:t xml:space="preserve"> </w:t>
            </w:r>
            <w:r>
              <w:rPr>
                <w:spacing w:val="8"/>
              </w:rPr>
              <w:t>业经营活动的。</w:t>
            </w:r>
          </w:p>
        </w:tc>
        <w:tc>
          <w:tcPr>
            <w:tcW w:w="3779" w:type="dxa"/>
            <w:vAlign w:val="top"/>
          </w:tcPr>
          <w:p>
            <w:pPr>
              <w:pStyle w:val="TableText"/>
              <w:ind w:left="109" w:right="105" w:firstLine="437"/>
              <w:spacing w:before="173" w:line="260" w:lineRule="auto"/>
              <w:jc w:val="both"/>
              <w:rPr/>
            </w:pPr>
            <w:r>
              <w:rPr>
                <w:b/>
                <w:bCs/>
                <w:spacing w:val="8"/>
              </w:rPr>
              <w:t>第七十三条 </w:t>
            </w:r>
            <w:r>
              <w:rPr>
                <w:spacing w:val="8"/>
              </w:rPr>
              <w:t>有下列情形之一的</w:t>
            </w:r>
            <w:r>
              <w:rPr>
                <w:spacing w:val="-4"/>
              </w:rPr>
              <w:t xml:space="preserve"> </w:t>
            </w:r>
            <w:r>
              <w:rPr>
                <w:spacing w:val="8"/>
              </w:rPr>
              <w:t>，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由</w:t>
            </w:r>
            <w:r>
              <w:rPr/>
              <w:t xml:space="preserve"> </w:t>
            </w:r>
            <w:r>
              <w:rPr>
                <w:spacing w:val="7"/>
              </w:rPr>
              <w:t>工商行政管理部门没收违法所得、非法经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营的文物，违法经营额五万元以上的，并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处违法经营额一倍以上三倍以下的罚款；</w:t>
            </w:r>
            <w:r>
              <w:rPr>
                <w:spacing w:val="12"/>
              </w:rPr>
              <w:t xml:space="preserve"> </w:t>
            </w:r>
            <w:r>
              <w:rPr>
                <w:spacing w:val="7"/>
              </w:rPr>
              <w:t>违法经营额不足五万元的，并处五千元以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上五万元以下的罚款；情节严重的</w:t>
            </w:r>
            <w:r>
              <w:rPr>
                <w:spacing w:val="-10"/>
              </w:rPr>
              <w:t xml:space="preserve"> </w:t>
            </w:r>
            <w:r>
              <w:rPr>
                <w:spacing w:val="5"/>
              </w:rPr>
              <w:t>，由原</w:t>
            </w:r>
            <w:r>
              <w:rPr/>
              <w:t xml:space="preserve"> </w:t>
            </w:r>
            <w:r>
              <w:rPr>
                <w:spacing w:val="8"/>
              </w:rPr>
              <w:t>发证机关吊销许可证书：</w:t>
            </w:r>
          </w:p>
        </w:tc>
        <w:tc>
          <w:tcPr>
            <w:tcW w:w="780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04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2"/>
              <w:spacing w:before="81" w:line="227" w:lineRule="auto"/>
              <w:rPr/>
            </w:pPr>
            <w:r>
              <w:rPr>
                <w:spacing w:val="12"/>
              </w:rPr>
              <w:t>违法经营额</w:t>
            </w:r>
            <w:r>
              <w:rPr>
                <w:spacing w:val="30"/>
                <w:w w:val="101"/>
              </w:rPr>
              <w:t xml:space="preserve"> </w:t>
            </w:r>
            <w:r>
              <w:rPr>
                <w:spacing w:val="12"/>
              </w:rPr>
              <w:t>1.5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2"/>
              </w:rPr>
              <w:t>万</w:t>
            </w:r>
            <w:r>
              <w:rPr/>
              <w:t xml:space="preserve"> </w:t>
            </w:r>
            <w:r>
              <w:rPr>
                <w:spacing w:val="7"/>
              </w:rPr>
              <w:t>元以下的。</w:t>
            </w:r>
          </w:p>
        </w:tc>
        <w:tc>
          <w:tcPr>
            <w:tcW w:w="4338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7" w:right="109" w:hanging="14"/>
              <w:spacing w:before="81" w:line="227" w:lineRule="auto"/>
              <w:rPr/>
            </w:pPr>
            <w:r>
              <w:rPr>
                <w:spacing w:val="3"/>
              </w:rPr>
              <w:t>没收违法所得</w:t>
            </w:r>
            <w:r>
              <w:rPr>
                <w:spacing w:val="-32"/>
              </w:rPr>
              <w:t xml:space="preserve"> </w:t>
            </w:r>
            <w:r>
              <w:rPr>
                <w:spacing w:val="3"/>
              </w:rPr>
              <w:t>、非法经营的文物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，并处 50</w:t>
            </w:r>
            <w:r>
              <w:rPr>
                <w:spacing w:val="2"/>
              </w:rPr>
              <w:t>00 元</w:t>
            </w:r>
            <w:r>
              <w:rPr/>
              <w:t xml:space="preserve"> </w:t>
            </w:r>
            <w:r>
              <w:rPr>
                <w:spacing w:val="-1"/>
              </w:rPr>
              <w:t>以上 18500 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76"/>
          <w:pgSz w:w="16839" w:h="11905"/>
          <w:pgMar w:top="1011" w:right="77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18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564"/>
        <w:gridCol w:w="3779"/>
        <w:gridCol w:w="780"/>
        <w:gridCol w:w="1904"/>
        <w:gridCol w:w="4338"/>
      </w:tblGrid>
      <w:tr>
        <w:trPr>
          <w:trHeight w:val="240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6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7" w:right="107" w:firstLine="722"/>
              <w:spacing w:before="109" w:line="236" w:lineRule="auto"/>
              <w:rPr/>
            </w:pPr>
            <w:r>
              <w:rPr>
                <w:spacing w:val="11"/>
              </w:rPr>
              <w:t>（一）文物商店从事文物拍卖经 </w:t>
            </w:r>
            <w:r>
              <w:rPr>
                <w:spacing w:val="5"/>
              </w:rPr>
              <w:t>营活动的；</w:t>
            </w:r>
          </w:p>
          <w:p>
            <w:pPr>
              <w:pStyle w:val="TableText"/>
              <w:ind w:left="106" w:right="107" w:firstLine="733"/>
              <w:spacing w:before="78" w:line="236" w:lineRule="auto"/>
              <w:rPr/>
            </w:pPr>
            <w:r>
              <w:rPr>
                <w:spacing w:val="5"/>
              </w:rPr>
              <w:t>（</w:t>
            </w:r>
            <w:r>
              <w:rPr>
                <w:spacing w:val="-1"/>
              </w:rPr>
              <w:t xml:space="preserve"> </w:t>
            </w:r>
            <w:r>
              <w:rPr>
                <w:spacing w:val="5"/>
              </w:rPr>
              <w:t>二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）经营文物拍卖的拍卖企业</w:t>
            </w:r>
            <w:r>
              <w:rPr/>
              <w:t xml:space="preserve"> </w:t>
            </w:r>
            <w:r>
              <w:rPr>
                <w:spacing w:val="8"/>
              </w:rPr>
              <w:t>从事文物购销经营活动的；</w:t>
            </w:r>
          </w:p>
          <w:p>
            <w:pPr>
              <w:pStyle w:val="TableText"/>
              <w:ind w:left="111" w:right="107" w:firstLine="728"/>
              <w:spacing w:before="78" w:line="236" w:lineRule="auto"/>
              <w:rPr/>
            </w:pPr>
            <w:r>
              <w:rPr>
                <w:spacing w:val="9"/>
              </w:rPr>
              <w:t>（三）拍卖企业拍卖的文物</w:t>
            </w:r>
            <w:r>
              <w:rPr>
                <w:spacing w:val="-18"/>
              </w:rPr>
              <w:t xml:space="preserve"> </w:t>
            </w:r>
            <w:r>
              <w:rPr>
                <w:spacing w:val="9"/>
              </w:rPr>
              <w:t>，未</w:t>
            </w:r>
            <w:r>
              <w:rPr/>
              <w:t xml:space="preserve"> </w:t>
            </w:r>
            <w:r>
              <w:rPr>
                <w:spacing w:val="6"/>
              </w:rPr>
              <w:t>经审核的；</w:t>
            </w:r>
          </w:p>
          <w:p>
            <w:pPr>
              <w:pStyle w:val="TableText"/>
              <w:ind w:left="110" w:right="107" w:firstLine="729"/>
              <w:spacing w:before="77" w:line="237" w:lineRule="auto"/>
              <w:rPr/>
            </w:pPr>
            <w:r>
              <w:rPr>
                <w:spacing w:val="4"/>
              </w:rPr>
              <w:t>（ 四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）文物收藏单位从事文物的</w:t>
            </w:r>
            <w:r>
              <w:rPr/>
              <w:t xml:space="preserve"> </w:t>
            </w:r>
            <w:r>
              <w:rPr>
                <w:spacing w:val="7"/>
              </w:rPr>
              <w:t>商业经营活动的。</w:t>
            </w:r>
          </w:p>
        </w:tc>
        <w:tc>
          <w:tcPr>
            <w:tcW w:w="780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9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04" w:type="dxa"/>
            <w:vAlign w:val="top"/>
          </w:tcPr>
          <w:p>
            <w:pPr>
              <w:spacing w:line="346" w:lineRule="auto"/>
              <w:rPr>
                <w:rFonts w:ascii="Arial"/>
                <w:sz w:val="21"/>
              </w:rPr>
            </w:pPr>
            <w:r/>
          </w:p>
          <w:p>
            <w:pPr>
              <w:spacing w:line="3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2"/>
              <w:spacing w:before="81" w:line="229" w:lineRule="auto"/>
              <w:jc w:val="both"/>
              <w:rPr/>
            </w:pPr>
            <w:r>
              <w:rPr>
                <w:spacing w:val="12"/>
              </w:rPr>
              <w:t>违法经营额</w:t>
            </w:r>
            <w:r>
              <w:rPr>
                <w:spacing w:val="30"/>
                <w:w w:val="101"/>
              </w:rPr>
              <w:t xml:space="preserve"> </w:t>
            </w:r>
            <w:r>
              <w:rPr>
                <w:spacing w:val="12"/>
              </w:rPr>
              <w:t>1.5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2"/>
              </w:rPr>
              <w:t>万</w:t>
            </w:r>
            <w:r>
              <w:rPr/>
              <w:t xml:space="preserve"> </w:t>
            </w:r>
            <w:r>
              <w:rPr>
                <w:spacing w:val="13"/>
              </w:rPr>
              <w:t>元以上</w:t>
            </w:r>
            <w:r>
              <w:rPr>
                <w:spacing w:val="22"/>
              </w:rPr>
              <w:t xml:space="preserve"> </w:t>
            </w:r>
            <w:r>
              <w:rPr>
                <w:spacing w:val="13"/>
              </w:rPr>
              <w:t>3.5</w:t>
            </w:r>
            <w:r>
              <w:rPr>
                <w:spacing w:val="24"/>
              </w:rPr>
              <w:t xml:space="preserve"> </w:t>
            </w:r>
            <w:r>
              <w:rPr>
                <w:spacing w:val="13"/>
              </w:rPr>
              <w:t>万元以</w:t>
            </w:r>
            <w:r>
              <w:rPr/>
              <w:t xml:space="preserve"> </w:t>
            </w:r>
            <w:r>
              <w:rPr>
                <w:spacing w:val="5"/>
              </w:rPr>
              <w:t>下的。</w:t>
            </w:r>
          </w:p>
        </w:tc>
        <w:tc>
          <w:tcPr>
            <w:tcW w:w="4338" w:type="dxa"/>
            <w:vAlign w:val="top"/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3"/>
              <w:spacing w:before="82" w:line="227" w:lineRule="auto"/>
              <w:rPr/>
            </w:pPr>
            <w:r>
              <w:rPr>
                <w:spacing w:val="7"/>
              </w:rPr>
              <w:t>没收违法所得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、非法经营的文物</w:t>
            </w:r>
            <w:r>
              <w:rPr>
                <w:spacing w:val="-9"/>
              </w:rPr>
              <w:t xml:space="preserve"> </w:t>
            </w:r>
            <w:r>
              <w:rPr>
                <w:spacing w:val="7"/>
              </w:rPr>
              <w:t>，并处</w:t>
            </w:r>
            <w:r>
              <w:rPr>
                <w:spacing w:val="19"/>
              </w:rPr>
              <w:t xml:space="preserve"> </w:t>
            </w:r>
            <w:r>
              <w:rPr>
                <w:spacing w:val="7"/>
              </w:rPr>
              <w:t>18500</w:t>
            </w:r>
            <w:r>
              <w:rPr/>
              <w:t xml:space="preserve"> </w:t>
            </w:r>
            <w:r>
              <w:rPr>
                <w:spacing w:val="1"/>
              </w:rPr>
              <w:t>元以上 36500 元以下的罚款。</w:t>
            </w:r>
          </w:p>
        </w:tc>
      </w:tr>
      <w:tr>
        <w:trPr>
          <w:trHeight w:val="286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56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779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80" w:type="dxa"/>
            <w:vAlign w:val="top"/>
          </w:tcPr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8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04" w:type="dxa"/>
            <w:vAlign w:val="top"/>
          </w:tcPr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firstLine="2"/>
              <w:spacing w:before="82" w:line="229" w:lineRule="auto"/>
              <w:jc w:val="both"/>
              <w:rPr/>
            </w:pPr>
            <w:r>
              <w:rPr>
                <w:spacing w:val="12"/>
              </w:rPr>
              <w:t>违法经营额</w:t>
            </w:r>
            <w:r>
              <w:rPr>
                <w:spacing w:val="28"/>
              </w:rPr>
              <w:t xml:space="preserve"> </w:t>
            </w:r>
            <w:r>
              <w:rPr>
                <w:spacing w:val="12"/>
              </w:rPr>
              <w:t>3.5</w:t>
            </w:r>
            <w:r>
              <w:rPr>
                <w:spacing w:val="24"/>
              </w:rPr>
              <w:t xml:space="preserve"> </w:t>
            </w:r>
            <w:r>
              <w:rPr>
                <w:spacing w:val="12"/>
              </w:rPr>
              <w:t>万</w:t>
            </w:r>
            <w:r>
              <w:rPr/>
              <w:t xml:space="preserve"> </w:t>
            </w:r>
            <w:r>
              <w:rPr>
                <w:spacing w:val="13"/>
              </w:rPr>
              <w:t>元以上 5</w:t>
            </w:r>
            <w:r>
              <w:rPr>
                <w:spacing w:val="12"/>
              </w:rPr>
              <w:t xml:space="preserve"> </w:t>
            </w:r>
            <w:r>
              <w:rPr>
                <w:spacing w:val="13"/>
              </w:rPr>
              <w:t>万元以下</w:t>
            </w:r>
            <w:r>
              <w:rPr/>
              <w:t xml:space="preserve"> </w:t>
            </w:r>
            <w:r>
              <w:rPr>
                <w:spacing w:val="3"/>
              </w:rPr>
              <w:t>的。</w:t>
            </w:r>
          </w:p>
        </w:tc>
        <w:tc>
          <w:tcPr>
            <w:tcW w:w="4338" w:type="dxa"/>
            <w:vAlign w:val="top"/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3"/>
              <w:spacing w:before="82" w:line="229" w:lineRule="auto"/>
              <w:rPr/>
            </w:pPr>
            <w:r>
              <w:rPr>
                <w:spacing w:val="8"/>
              </w:rPr>
              <w:t>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、非法经营的文物</w:t>
            </w:r>
            <w:r>
              <w:rPr>
                <w:spacing w:val="-9"/>
              </w:rPr>
              <w:t xml:space="preserve"> </w:t>
            </w:r>
            <w:r>
              <w:rPr>
                <w:spacing w:val="8"/>
              </w:rPr>
              <w:t>，并处 36500</w:t>
            </w:r>
            <w:r>
              <w:rPr/>
              <w:t xml:space="preserve"> </w:t>
            </w:r>
            <w:r>
              <w:rPr>
                <w:spacing w:val="1"/>
              </w:rPr>
              <w:t>元以上 50000 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77"/>
          <w:pgSz w:w="16839" w:h="11905"/>
          <w:pgMar w:top="1011" w:right="77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9" w:lineRule="auto"/>
        <w:rPr>
          <w:rFonts w:ascii="Arial"/>
          <w:sz w:val="21"/>
        </w:rPr>
      </w:pPr>
      <w:r/>
    </w:p>
    <w:p>
      <w:pPr>
        <w:ind w:left="2346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一百二十六、《人民币管理条例》行政处罚裁量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基准</w:t>
      </w:r>
    </w:p>
    <w:p>
      <w:pPr>
        <w:spacing w:line="4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20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3344"/>
        <w:gridCol w:w="840"/>
        <w:gridCol w:w="1634"/>
        <w:gridCol w:w="4728"/>
      </w:tblGrid>
      <w:tr>
        <w:trPr>
          <w:trHeight w:val="537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3344" w:type="dxa"/>
            <w:vAlign w:val="top"/>
          </w:tcPr>
          <w:p>
            <w:pPr>
              <w:pStyle w:val="TableText"/>
              <w:ind w:left="1271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474" w:type="dxa"/>
            <w:vAlign w:val="top"/>
            <w:gridSpan w:val="2"/>
          </w:tcPr>
          <w:p>
            <w:pPr>
              <w:pStyle w:val="TableText"/>
              <w:ind w:left="838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728" w:type="dxa"/>
            <w:vAlign w:val="top"/>
          </w:tcPr>
          <w:p>
            <w:pPr>
              <w:pStyle w:val="TableText"/>
              <w:ind w:left="1965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159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26" w:firstLine="421"/>
              <w:spacing w:before="81" w:line="230" w:lineRule="auto"/>
              <w:jc w:val="both"/>
              <w:rPr/>
            </w:pPr>
            <w:r>
              <w:rPr>
                <w:spacing w:val="7"/>
              </w:rPr>
              <w:t>中国人民银行指定的印制</w:t>
            </w:r>
            <w:r>
              <w:rPr>
                <w:spacing w:val="6"/>
              </w:rPr>
              <w:t xml:space="preserve"> </w:t>
            </w:r>
            <w:r>
              <w:rPr>
                <w:spacing w:val="9"/>
              </w:rPr>
              <w:t>人民币的企业之外的单位和个</w:t>
            </w:r>
            <w:r>
              <w:rPr>
                <w:spacing w:val="7"/>
              </w:rPr>
              <w:t xml:space="preserve"> </w:t>
            </w:r>
            <w:r>
              <w:rPr>
                <w:spacing w:val="9"/>
              </w:rPr>
              <w:t>人销售、购买印制人民币所特</w:t>
            </w:r>
            <w:r>
              <w:rPr>
                <w:spacing w:val="7"/>
              </w:rPr>
              <w:t xml:space="preserve"> </w:t>
            </w:r>
            <w:r>
              <w:rPr>
                <w:spacing w:val="7"/>
              </w:rPr>
              <w:t>有的防伪材料、防伪技术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、防</w:t>
            </w:r>
            <w:r>
              <w:rPr/>
              <w:t xml:space="preserve"> </w:t>
            </w:r>
            <w:r>
              <w:rPr>
                <w:spacing w:val="8"/>
              </w:rPr>
              <w:t>伪工艺和专用设备的。</w:t>
            </w:r>
          </w:p>
        </w:tc>
        <w:tc>
          <w:tcPr>
            <w:tcW w:w="3344" w:type="dxa"/>
            <w:vAlign w:val="top"/>
            <w:vMerge w:val="restart"/>
            <w:tcBorders>
              <w:bottom w:val="nil"/>
            </w:tcBorders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399"/>
              <w:spacing w:before="82" w:line="231" w:lineRule="auto"/>
              <w:rPr/>
            </w:pPr>
            <w:r>
              <w:rPr>
                <w:b/>
                <w:bCs/>
                <w:spacing w:val="9"/>
              </w:rPr>
              <w:t>第四十条</w:t>
            </w:r>
            <w:r>
              <w:rPr>
                <w:b/>
                <w:bCs/>
                <w:spacing w:val="13"/>
              </w:rPr>
              <w:t xml:space="preserve">   </w:t>
            </w:r>
            <w:r>
              <w:rPr>
                <w:spacing w:val="9"/>
              </w:rPr>
              <w:t>违反本条例第十三</w:t>
            </w:r>
            <w:r>
              <w:rPr/>
              <w:t xml:space="preserve">   </w:t>
            </w:r>
            <w:r>
              <w:rPr>
                <w:spacing w:val="5"/>
              </w:rPr>
              <w:t>条规定的，由工商行政管理机关和其</w:t>
            </w:r>
            <w:r>
              <w:rPr>
                <w:spacing w:val="1"/>
              </w:rPr>
              <w:t xml:space="preserve"> </w:t>
            </w:r>
            <w:r>
              <w:rPr>
                <w:spacing w:val="5"/>
              </w:rPr>
              <w:t>他有关行政执法机关给予警告，没收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违法所得和非法财物，并处违法所得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1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倍以上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3</w:t>
            </w:r>
            <w:r>
              <w:rPr>
                <w:spacing w:val="-28"/>
              </w:rPr>
              <w:t xml:space="preserve"> </w:t>
            </w:r>
            <w:r>
              <w:rPr>
                <w:spacing w:val="6"/>
              </w:rPr>
              <w:t>倍以下的罚款;没有违法所</w:t>
            </w:r>
            <w:r>
              <w:rPr/>
              <w:t xml:space="preserve"> </w:t>
            </w:r>
            <w:r>
              <w:rPr>
                <w:spacing w:val="1"/>
              </w:rPr>
              <w:t>得的</w:t>
            </w:r>
            <w:r>
              <w:rPr>
                <w:spacing w:val="-13"/>
              </w:rPr>
              <w:t xml:space="preserve"> </w:t>
            </w:r>
            <w:r>
              <w:rPr>
                <w:spacing w:val="1"/>
              </w:rPr>
              <w:t>，处 2 万元以上 20 万元以下的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  <w:tc>
          <w:tcPr>
            <w:tcW w:w="840" w:type="dxa"/>
            <w:vAlign w:val="top"/>
          </w:tcPr>
          <w:p>
            <w:pPr>
              <w:spacing w:line="3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34" w:type="dxa"/>
            <w:vAlign w:val="top"/>
          </w:tcPr>
          <w:p>
            <w:pPr>
              <w:pStyle w:val="TableText"/>
              <w:ind w:left="107" w:right="102" w:firstLine="2"/>
              <w:spacing w:before="306" w:line="229" w:lineRule="auto"/>
              <w:rPr/>
            </w:pPr>
            <w:r>
              <w:rPr>
                <w:spacing w:val="8"/>
              </w:rPr>
              <w:t>违法经营额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5</w:t>
            </w:r>
            <w:r>
              <w:rPr>
                <w:rFonts w:ascii="Times New Roman" w:hAnsi="Times New Roman" w:eastAsia="Times New Roman" w:cs="Times New Roman"/>
                <w:spacing w:val="12"/>
              </w:rPr>
              <w:t xml:space="preserve"> </w:t>
            </w:r>
            <w:r>
              <w:rPr>
                <w:spacing w:val="8"/>
              </w:rPr>
              <w:t>万</w:t>
            </w:r>
            <w:r>
              <w:rPr/>
              <w:t xml:space="preserve"> </w:t>
            </w:r>
            <w:r>
              <w:rPr>
                <w:spacing w:val="4"/>
              </w:rPr>
              <w:t>元以下的。</w:t>
            </w:r>
          </w:p>
        </w:tc>
        <w:tc>
          <w:tcPr>
            <w:tcW w:w="4728" w:type="dxa"/>
            <w:vAlign w:val="top"/>
          </w:tcPr>
          <w:p>
            <w:pPr>
              <w:pStyle w:val="TableText"/>
              <w:ind w:left="110" w:right="107" w:firstLine="6"/>
              <w:spacing w:before="152" w:line="228" w:lineRule="auto"/>
              <w:jc w:val="both"/>
              <w:rPr/>
            </w:pPr>
            <w:r>
              <w:rPr>
                <w:spacing w:val="5"/>
              </w:rPr>
              <w:t>给予警告，没收违法所得和非法财物，并处违法所得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1 倍以上 1.6 倍以下的罚款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3"/>
              </w:rPr>
              <w:t>；没有违法所得的</w:t>
            </w:r>
            <w:r>
              <w:rPr>
                <w:spacing w:val="-19"/>
              </w:rPr>
              <w:t xml:space="preserve"> </w:t>
            </w:r>
            <w:r>
              <w:rPr>
                <w:spacing w:val="3"/>
              </w:rPr>
              <w:t>，处 2</w:t>
            </w:r>
            <w:r>
              <w:rPr/>
              <w:t xml:space="preserve"> </w:t>
            </w:r>
            <w:r>
              <w:rPr>
                <w:spacing w:val="4"/>
              </w:rPr>
              <w:t>万元以上 7.4 万元以下的罚款。</w:t>
            </w:r>
          </w:p>
        </w:tc>
      </w:tr>
      <w:tr>
        <w:trPr>
          <w:trHeight w:val="106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4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0" w:type="dxa"/>
            <w:vAlign w:val="top"/>
          </w:tcPr>
          <w:p>
            <w:pPr>
              <w:spacing w:line="33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34" w:type="dxa"/>
            <w:vAlign w:val="top"/>
          </w:tcPr>
          <w:p>
            <w:pPr>
              <w:pStyle w:val="TableText"/>
              <w:ind w:left="107" w:right="100" w:firstLine="2"/>
              <w:spacing w:before="109" w:line="228" w:lineRule="auto"/>
              <w:jc w:val="both"/>
              <w:rPr/>
            </w:pPr>
            <w:r>
              <w:rPr>
                <w:spacing w:val="8"/>
              </w:rPr>
              <w:t>违法经营额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5</w:t>
            </w:r>
            <w:r>
              <w:rPr>
                <w:rFonts w:ascii="Times New Roman" w:hAnsi="Times New Roman" w:eastAsia="Times New Roman" w:cs="Times New Roman"/>
                <w:spacing w:val="12"/>
              </w:rPr>
              <w:t xml:space="preserve"> </w:t>
            </w:r>
            <w:r>
              <w:rPr>
                <w:spacing w:val="8"/>
              </w:rPr>
              <w:t>万</w:t>
            </w:r>
            <w:r>
              <w:rPr/>
              <w:t xml:space="preserve"> </w:t>
            </w:r>
            <w:r>
              <w:rPr>
                <w:spacing w:val="5"/>
              </w:rPr>
              <w:t>元</w:t>
            </w:r>
            <w:r>
              <w:rPr>
                <w:spacing w:val="-5"/>
              </w:rPr>
              <w:t xml:space="preserve"> </w:t>
            </w:r>
            <w:r>
              <w:rPr>
                <w:spacing w:val="5"/>
              </w:rPr>
              <w:t>以上</w:t>
            </w:r>
            <w:r>
              <w:rPr>
                <w:spacing w:val="25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20</w:t>
            </w:r>
            <w:r>
              <w:rPr>
                <w:rFonts w:ascii="Times New Roman" w:hAnsi="Times New Roman" w:eastAsia="Times New Roman" w:cs="Times New Roman"/>
                <w:spacing w:val="35"/>
                <w:w w:val="101"/>
              </w:rPr>
              <w:t xml:space="preserve"> </w:t>
            </w:r>
            <w:r>
              <w:rPr>
                <w:spacing w:val="5"/>
              </w:rPr>
              <w:t>万</w:t>
            </w:r>
            <w:r>
              <w:rPr>
                <w:spacing w:val="-28"/>
              </w:rPr>
              <w:t xml:space="preserve"> </w:t>
            </w:r>
            <w:r>
              <w:rPr>
                <w:spacing w:val="5"/>
              </w:rPr>
              <w:t>元</w:t>
            </w:r>
            <w:r>
              <w:rPr/>
              <w:t xml:space="preserve"> </w:t>
            </w:r>
            <w:r>
              <w:rPr>
                <w:spacing w:val="4"/>
              </w:rPr>
              <w:t>以下的。</w:t>
            </w:r>
          </w:p>
        </w:tc>
        <w:tc>
          <w:tcPr>
            <w:tcW w:w="4728" w:type="dxa"/>
            <w:vAlign w:val="top"/>
          </w:tcPr>
          <w:p>
            <w:pPr>
              <w:pStyle w:val="TableText"/>
              <w:ind w:left="116"/>
              <w:spacing w:before="108" w:line="207" w:lineRule="auto"/>
              <w:rPr/>
            </w:pPr>
            <w:r>
              <w:rPr>
                <w:spacing w:val="5"/>
              </w:rPr>
              <w:t>给予警告，没收违法所得和非法财物，并处违法所得</w:t>
            </w:r>
          </w:p>
          <w:p>
            <w:pPr>
              <w:pStyle w:val="TableText"/>
              <w:ind w:left="120"/>
              <w:spacing w:before="33" w:line="207" w:lineRule="auto"/>
              <w:rPr/>
            </w:pPr>
            <w:r>
              <w:rPr>
                <w:spacing w:val="3"/>
              </w:rPr>
              <w:t>1.6 倍以上 2.4 倍以下的罚款</w:t>
            </w:r>
            <w:r>
              <w:rPr>
                <w:spacing w:val="-3"/>
              </w:rPr>
              <w:t xml:space="preserve"> </w:t>
            </w:r>
            <w:r>
              <w:rPr>
                <w:spacing w:val="3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，处</w:t>
            </w:r>
          </w:p>
          <w:p>
            <w:pPr>
              <w:pStyle w:val="TableText"/>
              <w:ind w:left="112"/>
              <w:spacing w:before="32" w:line="208" w:lineRule="auto"/>
              <w:rPr/>
            </w:pPr>
            <w:r>
              <w:rPr>
                <w:spacing w:val="1"/>
              </w:rPr>
              <w:t>7.4 万元以上 14.6 万元以下的罚款。</w:t>
            </w:r>
          </w:p>
        </w:tc>
      </w:tr>
      <w:tr>
        <w:trPr>
          <w:trHeight w:val="1234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4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0" w:type="dxa"/>
            <w:vAlign w:val="top"/>
          </w:tcPr>
          <w:p>
            <w:pPr>
              <w:spacing w:line="4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34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3"/>
              <w:spacing w:before="82" w:line="229" w:lineRule="auto"/>
              <w:rPr/>
            </w:pPr>
            <w:r>
              <w:rPr>
                <w:spacing w:val="2"/>
              </w:rPr>
              <w:t>违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法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经</w:t>
            </w:r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营</w:t>
            </w:r>
            <w:r>
              <w:rPr>
                <w:spacing w:val="-16"/>
              </w:rPr>
              <w:t xml:space="preserve"> </w:t>
            </w:r>
            <w:r>
              <w:rPr>
                <w:spacing w:val="2"/>
              </w:rPr>
              <w:t>额</w:t>
            </w:r>
            <w:r>
              <w:rPr>
                <w:spacing w:val="32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2"/>
              </w:rPr>
              <w:t>20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4"/>
              </w:rPr>
              <w:t>万元以上的。</w:t>
            </w:r>
          </w:p>
        </w:tc>
        <w:tc>
          <w:tcPr>
            <w:tcW w:w="4728" w:type="dxa"/>
            <w:vAlign w:val="top"/>
          </w:tcPr>
          <w:p>
            <w:pPr>
              <w:pStyle w:val="TableText"/>
              <w:ind w:left="110" w:right="106" w:firstLine="6"/>
              <w:spacing w:before="192" w:line="228" w:lineRule="auto"/>
              <w:jc w:val="both"/>
              <w:rPr/>
            </w:pPr>
            <w:r>
              <w:rPr>
                <w:spacing w:val="5"/>
              </w:rPr>
              <w:t>给予警告，没收违法所得和非法财物，并处违法所得</w:t>
            </w:r>
            <w:r>
              <w:rPr>
                <w:spacing w:val="12"/>
              </w:rPr>
              <w:t xml:space="preserve"> </w:t>
            </w:r>
            <w:r>
              <w:rPr>
                <w:spacing w:val="-3"/>
              </w:rPr>
              <w:t>2.4 倍以上 3 倍以下的罚款；没有违法所得的，处 14.6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万元以上 20 万元以下的罚款。</w:t>
            </w:r>
          </w:p>
        </w:tc>
      </w:tr>
      <w:tr>
        <w:trPr>
          <w:trHeight w:val="1097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26" w:firstLine="402"/>
              <w:spacing w:before="81" w:line="228" w:lineRule="auto"/>
              <w:rPr/>
            </w:pPr>
            <w:r>
              <w:rPr>
                <w:spacing w:val="6"/>
              </w:rPr>
              <w:t>非法买卖流通人民币的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/>
              <w:t xml:space="preserve"> </w:t>
            </w:r>
            <w:r>
              <w:rPr>
                <w:spacing w:val="7"/>
              </w:rPr>
              <w:t>违反规定买卖纪念币的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；买卖</w:t>
            </w:r>
            <w:r>
              <w:rPr/>
              <w:t xml:space="preserve"> </w:t>
            </w:r>
            <w:r>
              <w:rPr>
                <w:spacing w:val="8"/>
              </w:rPr>
              <w:t>人民币图样的。</w:t>
            </w:r>
          </w:p>
        </w:tc>
        <w:tc>
          <w:tcPr>
            <w:tcW w:w="3344" w:type="dxa"/>
            <w:vAlign w:val="top"/>
            <w:vMerge w:val="restart"/>
            <w:tcBorders>
              <w:bottom w:val="nil"/>
            </w:tcBorders>
          </w:tcPr>
          <w:p>
            <w:pPr>
              <w:spacing w:line="3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75" w:firstLine="400"/>
              <w:spacing w:before="81" w:line="231" w:lineRule="auto"/>
              <w:rPr/>
            </w:pPr>
            <w:r>
              <w:rPr>
                <w:b/>
                <w:bCs/>
                <w:spacing w:val="9"/>
              </w:rPr>
              <w:t>第四十三条第一款</w:t>
            </w:r>
            <w:r>
              <w:rPr>
                <w:b/>
                <w:bCs/>
                <w:spacing w:val="14"/>
              </w:rPr>
              <w:t xml:space="preserve">   </w:t>
            </w:r>
            <w:r>
              <w:rPr>
                <w:spacing w:val="9"/>
              </w:rPr>
              <w:t>违反本条</w:t>
            </w:r>
            <w:r>
              <w:rPr/>
              <w:t xml:space="preserve">    </w:t>
            </w:r>
            <w:r>
              <w:rPr>
                <w:spacing w:val="5"/>
              </w:rPr>
              <w:t>例第二十五条、第二十六条第一款第 </w:t>
            </w:r>
            <w:r>
              <w:rPr>
                <w:spacing w:val="5"/>
              </w:rPr>
              <w:t>二项和第四项规定的，由工商行政管 </w:t>
            </w:r>
            <w:r>
              <w:rPr>
                <w:spacing w:val="9"/>
              </w:rPr>
              <w:t>理机关和其他有关行政执法机关给</w:t>
            </w:r>
            <w:r>
              <w:rPr>
                <w:spacing w:val="2"/>
              </w:rPr>
              <w:t xml:space="preserve">    </w:t>
            </w:r>
            <w:r>
              <w:rPr>
                <w:spacing w:val="5"/>
              </w:rPr>
              <w:t>予警告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，没收违法所得和非法财物，</w:t>
            </w:r>
            <w:r>
              <w:rPr/>
              <w:t xml:space="preserve"> </w:t>
            </w:r>
            <w:r>
              <w:rPr>
                <w:spacing w:val="4"/>
              </w:rPr>
              <w:t>并处违法所得 1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倍以上</w:t>
            </w:r>
            <w:r>
              <w:rPr>
                <w:spacing w:val="-17"/>
              </w:rPr>
              <w:t xml:space="preserve"> </w:t>
            </w:r>
            <w:r>
              <w:rPr>
                <w:spacing w:val="4"/>
              </w:rPr>
              <w:t>3</w:t>
            </w:r>
            <w:r>
              <w:rPr>
                <w:spacing w:val="-23"/>
              </w:rPr>
              <w:t xml:space="preserve"> </w:t>
            </w:r>
            <w:r>
              <w:rPr>
                <w:spacing w:val="4"/>
              </w:rPr>
              <w:t>倍以下的罚</w:t>
            </w:r>
            <w:r>
              <w:rPr/>
              <w:t xml:space="preserve"> </w:t>
            </w:r>
            <w:r>
              <w:rPr>
                <w:spacing w:val="2"/>
              </w:rPr>
              <w:t>款;没有违法所得的，处 1000 元以上</w:t>
            </w:r>
            <w:r>
              <w:rPr>
                <w:spacing w:val="12"/>
              </w:rPr>
              <w:t xml:space="preserve"> </w:t>
            </w:r>
            <w:r>
              <w:rPr>
                <w:spacing w:val="5"/>
              </w:rPr>
              <w:t>5 万元以下的罚款。</w:t>
            </w:r>
          </w:p>
        </w:tc>
        <w:tc>
          <w:tcPr>
            <w:tcW w:w="840" w:type="dxa"/>
            <w:vAlign w:val="top"/>
          </w:tcPr>
          <w:p>
            <w:pPr>
              <w:spacing w:line="3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634" w:type="dxa"/>
            <w:vAlign w:val="top"/>
          </w:tcPr>
          <w:p>
            <w:pPr>
              <w:pStyle w:val="TableText"/>
              <w:ind w:left="107" w:right="102" w:firstLine="2"/>
              <w:spacing w:before="278" w:line="229" w:lineRule="auto"/>
              <w:rPr/>
            </w:pPr>
            <w:r>
              <w:rPr>
                <w:spacing w:val="7"/>
              </w:rPr>
              <w:t>违法经营额</w:t>
            </w:r>
            <w:r>
              <w:rPr>
                <w:spacing w:val="20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7"/>
              </w:rPr>
              <w:t>1 </w:t>
            </w:r>
            <w:r>
              <w:rPr>
                <w:spacing w:val="7"/>
              </w:rPr>
              <w:t>万</w:t>
            </w:r>
            <w:r>
              <w:rPr/>
              <w:t xml:space="preserve"> </w:t>
            </w:r>
            <w:r>
              <w:rPr>
                <w:spacing w:val="4"/>
              </w:rPr>
              <w:t>元以下的。</w:t>
            </w:r>
          </w:p>
        </w:tc>
        <w:tc>
          <w:tcPr>
            <w:tcW w:w="4728" w:type="dxa"/>
            <w:vAlign w:val="top"/>
          </w:tcPr>
          <w:p>
            <w:pPr>
              <w:pStyle w:val="TableText"/>
              <w:ind w:left="108" w:right="106" w:firstLine="8"/>
              <w:spacing w:before="124" w:line="228" w:lineRule="auto"/>
              <w:jc w:val="both"/>
              <w:rPr/>
            </w:pPr>
            <w:r>
              <w:rPr>
                <w:spacing w:val="5"/>
              </w:rPr>
              <w:t>给予警告，没收违法所得和非法财物，并处违法所得</w:t>
            </w:r>
            <w:r>
              <w:rPr>
                <w:spacing w:val="12"/>
              </w:rPr>
              <w:t xml:space="preserve"> </w:t>
            </w:r>
            <w:r>
              <w:rPr>
                <w:spacing w:val="-4"/>
              </w:rPr>
              <w:t>1</w:t>
            </w:r>
            <w:r>
              <w:rPr>
                <w:spacing w:val="-16"/>
              </w:rPr>
              <w:t xml:space="preserve"> </w:t>
            </w:r>
            <w:r>
              <w:rPr>
                <w:spacing w:val="-4"/>
              </w:rPr>
              <w:t>倍以上 1.6</w:t>
            </w:r>
            <w:r>
              <w:rPr>
                <w:spacing w:val="-16"/>
              </w:rPr>
              <w:t xml:space="preserve"> </w:t>
            </w:r>
            <w:r>
              <w:rPr>
                <w:spacing w:val="-4"/>
              </w:rPr>
              <w:t>倍以下的罚款；没有违法所得的，</w:t>
            </w:r>
            <w:r>
              <w:rPr>
                <w:spacing w:val="-5"/>
              </w:rPr>
              <w:t>处 1000</w:t>
            </w:r>
            <w:r>
              <w:rPr/>
              <w:t xml:space="preserve"> </w:t>
            </w:r>
            <w:r>
              <w:rPr>
                <w:spacing w:val="1"/>
              </w:rPr>
              <w:t>元以上 15700 元以下的罚款。</w:t>
            </w:r>
          </w:p>
        </w:tc>
      </w:tr>
      <w:tr>
        <w:trPr>
          <w:trHeight w:val="1189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4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0" w:type="dxa"/>
            <w:vAlign w:val="top"/>
          </w:tcPr>
          <w:p>
            <w:pPr>
              <w:spacing w:line="4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634" w:type="dxa"/>
            <w:vAlign w:val="top"/>
          </w:tcPr>
          <w:p>
            <w:pPr>
              <w:pStyle w:val="TableText"/>
              <w:ind w:left="107" w:right="100" w:firstLine="2"/>
              <w:spacing w:before="170" w:line="229" w:lineRule="auto"/>
              <w:jc w:val="both"/>
              <w:rPr/>
            </w:pPr>
            <w:r>
              <w:rPr>
                <w:spacing w:val="7"/>
              </w:rPr>
              <w:t>违法经营额</w:t>
            </w:r>
            <w:r>
              <w:rPr>
                <w:spacing w:val="20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7"/>
              </w:rPr>
              <w:t>1 </w:t>
            </w:r>
            <w:r>
              <w:rPr>
                <w:spacing w:val="7"/>
              </w:rPr>
              <w:t>万</w:t>
            </w:r>
            <w:r>
              <w:rPr/>
              <w:t xml:space="preserve"> </w:t>
            </w:r>
            <w:r>
              <w:rPr>
                <w:spacing w:val="8"/>
              </w:rPr>
              <w:t>元以上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5</w:t>
            </w:r>
            <w:r>
              <w:rPr>
                <w:rFonts w:ascii="Times New Roman" w:hAnsi="Times New Roman" w:eastAsia="Times New Roman" w:cs="Times New Roman"/>
                <w:spacing w:val="16"/>
                <w:w w:val="101"/>
              </w:rPr>
              <w:t xml:space="preserve"> </w:t>
            </w:r>
            <w:r>
              <w:rPr>
                <w:spacing w:val="8"/>
              </w:rPr>
              <w:t>万元以</w:t>
            </w:r>
            <w:r>
              <w:rPr/>
              <w:t xml:space="preserve"> </w:t>
            </w:r>
            <w:r>
              <w:rPr>
                <w:spacing w:val="4"/>
              </w:rPr>
              <w:t>下的。</w:t>
            </w:r>
          </w:p>
        </w:tc>
        <w:tc>
          <w:tcPr>
            <w:tcW w:w="4728" w:type="dxa"/>
            <w:vAlign w:val="top"/>
          </w:tcPr>
          <w:p>
            <w:pPr>
              <w:pStyle w:val="TableText"/>
              <w:ind w:left="119" w:right="107" w:hanging="3"/>
              <w:spacing w:before="172" w:line="228" w:lineRule="auto"/>
              <w:jc w:val="both"/>
              <w:rPr/>
            </w:pPr>
            <w:r>
              <w:rPr>
                <w:spacing w:val="5"/>
              </w:rPr>
              <w:t>给予警告，没收违法所得和非法财物，并处违法所得</w:t>
            </w:r>
            <w:r>
              <w:rPr>
                <w:spacing w:val="12"/>
              </w:rPr>
              <w:t xml:space="preserve"> </w:t>
            </w:r>
            <w:r>
              <w:rPr>
                <w:spacing w:val="3"/>
              </w:rPr>
              <w:t>1.6 倍以上 2.4 倍以下的罚款</w:t>
            </w:r>
            <w:r>
              <w:rPr>
                <w:spacing w:val="-3"/>
              </w:rPr>
              <w:t xml:space="preserve"> </w:t>
            </w:r>
            <w:r>
              <w:rPr>
                <w:spacing w:val="3"/>
              </w:rPr>
              <w:t>；没有违法所得的</w:t>
            </w:r>
            <w:r>
              <w:rPr>
                <w:spacing w:val="-16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/>
              <w:t xml:space="preserve"> </w:t>
            </w:r>
            <w:r>
              <w:rPr>
                <w:spacing w:val="-2"/>
              </w:rPr>
              <w:t>15700 元以上 35300 万元以下的</w:t>
            </w:r>
            <w:r>
              <w:rPr>
                <w:spacing w:val="-3"/>
              </w:rPr>
              <w:t>罚款。</w:t>
            </w:r>
          </w:p>
        </w:tc>
      </w:tr>
      <w:tr>
        <w:trPr>
          <w:trHeight w:val="1102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34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40" w:type="dxa"/>
            <w:vAlign w:val="top"/>
          </w:tcPr>
          <w:p>
            <w:pPr>
              <w:spacing w:line="3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19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634" w:type="dxa"/>
            <w:vAlign w:val="top"/>
          </w:tcPr>
          <w:p>
            <w:pPr>
              <w:pStyle w:val="TableText"/>
              <w:ind w:left="107" w:right="102" w:firstLine="2"/>
              <w:spacing w:before="281" w:line="227" w:lineRule="auto"/>
              <w:rPr/>
            </w:pPr>
            <w:r>
              <w:rPr>
                <w:spacing w:val="8"/>
              </w:rPr>
              <w:t>违法经营额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5</w:t>
            </w:r>
            <w:r>
              <w:rPr>
                <w:rFonts w:ascii="Times New Roman" w:hAnsi="Times New Roman" w:eastAsia="Times New Roman" w:cs="Times New Roman"/>
                <w:spacing w:val="12"/>
              </w:rPr>
              <w:t xml:space="preserve"> </w:t>
            </w:r>
            <w:r>
              <w:rPr>
                <w:spacing w:val="8"/>
              </w:rPr>
              <w:t>万</w:t>
            </w:r>
            <w:r>
              <w:rPr/>
              <w:t xml:space="preserve"> </w:t>
            </w:r>
            <w:r>
              <w:rPr>
                <w:spacing w:val="4"/>
              </w:rPr>
              <w:t>元以上的。</w:t>
            </w:r>
          </w:p>
        </w:tc>
        <w:tc>
          <w:tcPr>
            <w:tcW w:w="4728" w:type="dxa"/>
            <w:vAlign w:val="top"/>
          </w:tcPr>
          <w:p>
            <w:pPr>
              <w:pStyle w:val="TableText"/>
              <w:ind w:left="112" w:right="107" w:firstLine="4"/>
              <w:spacing w:before="125" w:line="229" w:lineRule="auto"/>
              <w:jc w:val="both"/>
              <w:rPr/>
            </w:pPr>
            <w:r>
              <w:rPr>
                <w:spacing w:val="5"/>
              </w:rPr>
              <w:t>给予警告，没收违法所得和非法财物，并处违法所得</w:t>
            </w:r>
            <w:r>
              <w:rPr>
                <w:spacing w:val="12"/>
              </w:rPr>
              <w:t xml:space="preserve"> </w:t>
            </w:r>
            <w:r>
              <w:rPr>
                <w:spacing w:val="9"/>
              </w:rPr>
              <w:t>2.4 倍以上 3 倍以下的罚款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；</w:t>
            </w:r>
            <w:r>
              <w:rPr>
                <w:spacing w:val="-37"/>
              </w:rPr>
              <w:t xml:space="preserve"> </w:t>
            </w:r>
            <w:r>
              <w:rPr>
                <w:spacing w:val="9"/>
              </w:rPr>
              <w:t>没有违法</w:t>
            </w:r>
            <w:r>
              <w:rPr>
                <w:spacing w:val="8"/>
              </w:rPr>
              <w:t>所得的</w:t>
            </w:r>
            <w:r>
              <w:rPr>
                <w:spacing w:val="-9"/>
              </w:rPr>
              <w:t xml:space="preserve"> </w:t>
            </w:r>
            <w:r>
              <w:rPr>
                <w:spacing w:val="8"/>
              </w:rPr>
              <w:t>，处</w:t>
            </w:r>
            <w:r>
              <w:rPr/>
              <w:t xml:space="preserve"> </w:t>
            </w:r>
            <w:r>
              <w:rPr/>
              <w:t>35300 元以上 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78"/>
          <w:pgSz w:w="16839" w:h="11905"/>
          <w:pgMar w:top="1011" w:right="76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709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一百二十七、《枪支管理法》行政处罚裁量基准</w:t>
      </w:r>
    </w:p>
    <w:p>
      <w:pPr>
        <w:spacing w:line="3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3856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377"/>
        <w:gridCol w:w="4034"/>
        <w:gridCol w:w="705"/>
        <w:gridCol w:w="1784"/>
        <w:gridCol w:w="4135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377" w:type="dxa"/>
            <w:vAlign w:val="top"/>
          </w:tcPr>
          <w:p>
            <w:pPr>
              <w:pStyle w:val="TableText"/>
              <w:ind w:left="789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034" w:type="dxa"/>
            <w:vAlign w:val="top"/>
          </w:tcPr>
          <w:p>
            <w:pPr>
              <w:pStyle w:val="TableText"/>
              <w:ind w:left="1618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489" w:type="dxa"/>
            <w:vAlign w:val="top"/>
            <w:gridSpan w:val="2"/>
          </w:tcPr>
          <w:p>
            <w:pPr>
              <w:pStyle w:val="TableText"/>
              <w:ind w:left="845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4135" w:type="dxa"/>
            <w:vAlign w:val="top"/>
          </w:tcPr>
          <w:p>
            <w:pPr>
              <w:pStyle w:val="TableText"/>
              <w:ind w:left="1669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176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377" w:type="dxa"/>
            <w:vAlign w:val="top"/>
            <w:vMerge w:val="restart"/>
            <w:tcBorders>
              <w:bottom w:val="nil"/>
            </w:tcBorders>
          </w:tcPr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608"/>
              <w:spacing w:before="82" w:line="208" w:lineRule="auto"/>
              <w:rPr/>
            </w:pPr>
            <w:r>
              <w:rPr>
                <w:spacing w:val="7"/>
              </w:rPr>
              <w:t>销售仿真枪的。</w:t>
            </w:r>
          </w:p>
        </w:tc>
        <w:tc>
          <w:tcPr>
            <w:tcW w:w="4034" w:type="dxa"/>
            <w:vAlign w:val="top"/>
            <w:vMerge w:val="restart"/>
            <w:tcBorders>
              <w:bottom w:val="nil"/>
            </w:tcBorders>
          </w:tcPr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98" w:firstLine="498"/>
              <w:spacing w:before="81" w:line="230" w:lineRule="auto"/>
              <w:jc w:val="both"/>
              <w:rPr/>
            </w:pPr>
            <w:r>
              <w:rPr>
                <w:b/>
                <w:bCs/>
                <w:spacing w:val="4"/>
              </w:rPr>
              <w:t>第四十四条第二款</w:t>
            </w:r>
            <w:r>
              <w:rPr>
                <w:b/>
                <w:bCs/>
                <w:spacing w:val="16"/>
              </w:rPr>
              <w:t xml:space="preserve">   </w:t>
            </w:r>
            <w:r>
              <w:rPr>
                <w:spacing w:val="4"/>
              </w:rPr>
              <w:t>有前款第（一）项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至第（三）项所列行为的</w:t>
            </w:r>
            <w:r>
              <w:rPr>
                <w:spacing w:val="-4"/>
              </w:rPr>
              <w:t xml:space="preserve"> </w:t>
            </w:r>
            <w:r>
              <w:rPr>
                <w:spacing w:val="6"/>
              </w:rPr>
              <w:t>，没收其枪支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，可</w:t>
            </w:r>
            <w:r>
              <w:rPr/>
              <w:t xml:space="preserve"> </w:t>
            </w:r>
            <w:r>
              <w:rPr>
                <w:spacing w:val="8"/>
              </w:rPr>
              <w:t>以并处五千元以下罚款</w:t>
            </w:r>
            <w:r>
              <w:rPr>
                <w:spacing w:val="-5"/>
              </w:rPr>
              <w:t xml:space="preserve"> </w:t>
            </w:r>
            <w:r>
              <w:rPr>
                <w:spacing w:val="8"/>
              </w:rPr>
              <w:t>；有前款第（五）项</w:t>
            </w:r>
            <w:r>
              <w:rPr/>
              <w:t xml:space="preserve"> </w:t>
            </w:r>
            <w:r>
              <w:rPr>
                <w:spacing w:val="5"/>
              </w:rPr>
              <w:t>所列行为的</w:t>
            </w:r>
            <w:r>
              <w:rPr>
                <w:spacing w:val="-4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4"/>
              </w:rPr>
              <w:t xml:space="preserve"> </w:t>
            </w:r>
            <w:r>
              <w:rPr>
                <w:spacing w:val="5"/>
              </w:rPr>
              <w:t>由公安机关</w:t>
            </w:r>
            <w:r>
              <w:rPr>
                <w:spacing w:val="-32"/>
              </w:rPr>
              <w:t xml:space="preserve"> </w:t>
            </w:r>
            <w:r>
              <w:rPr>
                <w:spacing w:val="5"/>
              </w:rPr>
              <w:t>、工商行政管理部</w:t>
            </w:r>
            <w:r>
              <w:rPr/>
              <w:t xml:space="preserve"> </w:t>
            </w:r>
            <w:r>
              <w:rPr>
                <w:spacing w:val="8"/>
              </w:rPr>
              <w:t>门按照各自职责范围没收其仿真枪</w:t>
            </w:r>
            <w:r>
              <w:rPr>
                <w:spacing w:val="-5"/>
              </w:rPr>
              <w:t xml:space="preserve"> </w:t>
            </w:r>
            <w:r>
              <w:rPr>
                <w:spacing w:val="8"/>
              </w:rPr>
              <w:t>，可以并</w:t>
            </w:r>
            <w:r>
              <w:rPr/>
              <w:t xml:space="preserve"> </w:t>
            </w:r>
            <w:r>
              <w:rPr>
                <w:spacing w:val="8"/>
              </w:rPr>
              <w:t>处制造、销售金额五倍以下的罚款</w:t>
            </w:r>
            <w:r>
              <w:rPr>
                <w:spacing w:val="-5"/>
              </w:rPr>
              <w:t xml:space="preserve"> </w:t>
            </w:r>
            <w:r>
              <w:rPr>
                <w:spacing w:val="8"/>
              </w:rPr>
              <w:t>，情节严</w:t>
            </w:r>
            <w:r>
              <w:rPr/>
              <w:t xml:space="preserve"> </w:t>
            </w:r>
            <w:r>
              <w:rPr>
                <w:spacing w:val="5"/>
              </w:rPr>
              <w:t>重的</w:t>
            </w:r>
            <w:r>
              <w:rPr>
                <w:spacing w:val="-6"/>
              </w:rPr>
              <w:t xml:space="preserve"> </w:t>
            </w:r>
            <w:r>
              <w:rPr>
                <w:spacing w:val="5"/>
              </w:rPr>
              <w:t>，</w:t>
            </w:r>
            <w:r>
              <w:rPr>
                <w:spacing w:val="-26"/>
              </w:rPr>
              <w:t xml:space="preserve"> </w:t>
            </w:r>
            <w:r>
              <w:rPr>
                <w:spacing w:val="5"/>
              </w:rPr>
              <w:t>由工商行政管理部门吊销营业执照。</w:t>
            </w:r>
          </w:p>
        </w:tc>
        <w:tc>
          <w:tcPr>
            <w:tcW w:w="705" w:type="dxa"/>
            <w:vAlign w:val="top"/>
          </w:tcPr>
          <w:p>
            <w:pPr>
              <w:spacing w:line="3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784" w:type="dxa"/>
            <w:vAlign w:val="top"/>
          </w:tcPr>
          <w:p>
            <w:pPr>
              <w:pStyle w:val="TableText"/>
              <w:ind w:left="125" w:right="103" w:hanging="15"/>
              <w:spacing w:before="317" w:line="227" w:lineRule="auto"/>
              <w:rPr/>
            </w:pPr>
            <w:r>
              <w:rPr>
                <w:spacing w:val="3"/>
              </w:rPr>
              <w:t>违法经营额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1 </w:t>
            </w:r>
            <w:r>
              <w:rPr>
                <w:spacing w:val="3"/>
              </w:rPr>
              <w:t>万元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以下的。</w:t>
            </w:r>
          </w:p>
        </w:tc>
        <w:tc>
          <w:tcPr>
            <w:tcW w:w="4135" w:type="dxa"/>
            <w:vAlign w:val="top"/>
          </w:tcPr>
          <w:p>
            <w:pPr>
              <w:pStyle w:val="TableText"/>
              <w:ind w:left="127" w:right="108" w:hanging="14"/>
              <w:spacing w:before="318" w:line="227" w:lineRule="auto"/>
              <w:rPr/>
            </w:pPr>
            <w:r>
              <w:rPr>
                <w:spacing w:val="4"/>
              </w:rPr>
              <w:t>没收其仿真枪，可以并处销售金额 1.5 倍以下</w:t>
            </w:r>
            <w:r>
              <w:rPr>
                <w:spacing w:val="13"/>
              </w:rPr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1234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77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42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3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784" w:type="dxa"/>
            <w:vAlign w:val="top"/>
          </w:tcPr>
          <w:p>
            <w:pPr>
              <w:pStyle w:val="TableText"/>
              <w:ind w:left="125" w:right="101" w:hanging="15"/>
              <w:spacing w:before="194" w:line="229" w:lineRule="auto"/>
              <w:jc w:val="both"/>
              <w:rPr/>
            </w:pPr>
            <w:r>
              <w:rPr>
                <w:spacing w:val="3"/>
              </w:rPr>
              <w:t>违法经营额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1 </w:t>
            </w:r>
            <w:r>
              <w:rPr>
                <w:spacing w:val="3"/>
              </w:rPr>
              <w:t>万元</w:t>
            </w:r>
            <w:r>
              <w:rPr>
                <w:spacing w:val="5"/>
              </w:rPr>
              <w:t xml:space="preserve"> </w:t>
            </w:r>
            <w:r>
              <w:rPr>
                <w:spacing w:val="-2"/>
              </w:rPr>
              <w:t>以</w:t>
            </w:r>
            <w:r>
              <w:rPr>
                <w:spacing w:val="-19"/>
              </w:rPr>
              <w:t xml:space="preserve"> </w:t>
            </w:r>
            <w:r>
              <w:rPr>
                <w:spacing w:val="-2"/>
              </w:rPr>
              <w:t>上</w:t>
            </w:r>
            <w:r>
              <w:rPr>
                <w:spacing w:val="31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2"/>
              </w:rPr>
              <w:t>3</w:t>
            </w:r>
            <w:r>
              <w:rPr>
                <w:rFonts w:ascii="Times New Roman" w:hAnsi="Times New Roman" w:eastAsia="Times New Roman" w:cs="Times New Roman"/>
                <w:spacing w:val="37"/>
                <w:w w:val="101"/>
              </w:rPr>
              <w:t xml:space="preserve"> </w:t>
            </w:r>
            <w:r>
              <w:rPr>
                <w:spacing w:val="-2"/>
              </w:rPr>
              <w:t>万</w:t>
            </w:r>
            <w:r>
              <w:rPr>
                <w:spacing w:val="-25"/>
              </w:rPr>
              <w:t xml:space="preserve"> </w:t>
            </w:r>
            <w:r>
              <w:rPr>
                <w:spacing w:val="-2"/>
              </w:rPr>
              <w:t>元 以</w:t>
            </w:r>
            <w:r>
              <w:rPr>
                <w:spacing w:val="-23"/>
              </w:rPr>
              <w:t xml:space="preserve"> </w:t>
            </w:r>
            <w:r>
              <w:rPr>
                <w:spacing w:val="-2"/>
              </w:rPr>
              <w:t>下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4135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207" w:lineRule="auto"/>
              <w:rPr/>
            </w:pPr>
            <w:r>
              <w:rPr>
                <w:spacing w:val="4"/>
              </w:rPr>
              <w:t>没收其仿真枪，可以并处销售金额 1.5 倍以上</w:t>
            </w:r>
          </w:p>
          <w:p>
            <w:pPr>
              <w:pStyle w:val="TableText"/>
              <w:ind w:left="113"/>
              <w:spacing w:before="33" w:line="208" w:lineRule="auto"/>
              <w:rPr/>
            </w:pPr>
            <w:r>
              <w:rPr>
                <w:spacing w:val="2"/>
              </w:rPr>
              <w:t>3.5 倍以下的罚款。</w:t>
            </w:r>
          </w:p>
        </w:tc>
      </w:tr>
      <w:tr>
        <w:trPr>
          <w:trHeight w:val="92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377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0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05" w:type="dxa"/>
            <w:vAlign w:val="top"/>
          </w:tcPr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0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784" w:type="dxa"/>
            <w:vAlign w:val="top"/>
          </w:tcPr>
          <w:p>
            <w:pPr>
              <w:pStyle w:val="TableText"/>
              <w:ind w:left="125" w:right="103" w:hanging="15"/>
              <w:spacing w:before="194" w:line="227" w:lineRule="auto"/>
              <w:rPr/>
            </w:pPr>
            <w:r>
              <w:rPr>
                <w:spacing w:val="3"/>
              </w:rPr>
              <w:t>违法经营额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3 </w:t>
            </w:r>
            <w:r>
              <w:rPr>
                <w:spacing w:val="3"/>
              </w:rPr>
              <w:t>万元</w:t>
            </w:r>
            <w:r>
              <w:rPr>
                <w:spacing w:val="5"/>
              </w:rPr>
              <w:t xml:space="preserve"> </w:t>
            </w:r>
            <w:r>
              <w:rPr>
                <w:spacing w:val="1"/>
              </w:rPr>
              <w:t>以上的。</w:t>
            </w:r>
          </w:p>
        </w:tc>
        <w:tc>
          <w:tcPr>
            <w:tcW w:w="4135" w:type="dxa"/>
            <w:vAlign w:val="top"/>
          </w:tcPr>
          <w:p>
            <w:pPr>
              <w:pStyle w:val="TableText"/>
              <w:ind w:left="113"/>
              <w:spacing w:before="194" w:line="207" w:lineRule="auto"/>
              <w:rPr/>
            </w:pPr>
            <w:r>
              <w:rPr>
                <w:spacing w:val="4"/>
              </w:rPr>
              <w:t>没收其仿真枪，可以并处销售金额 3.5 倍以上</w:t>
            </w:r>
          </w:p>
          <w:p>
            <w:pPr>
              <w:pStyle w:val="TableText"/>
              <w:ind w:right="16"/>
              <w:spacing w:before="32" w:line="208" w:lineRule="auto"/>
              <w:jc w:val="right"/>
              <w:rPr/>
            </w:pPr>
            <w:r>
              <w:rPr>
                <w:spacing w:val="1"/>
              </w:rPr>
              <w:t>5 倍以下的罚款。情节严重的，吊销营业执照。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79"/>
          <w:pgSz w:w="16839" w:h="11905"/>
          <w:pgMar w:top="1011" w:right="1105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145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一百二十八、《烟草专卖法实施条例》行政处罚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裁量基准</w:t>
      </w:r>
    </w:p>
    <w:p>
      <w:pPr>
        <w:spacing w:line="57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41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153"/>
        <w:gridCol w:w="870"/>
        <w:gridCol w:w="1964"/>
        <w:gridCol w:w="3499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53" w:type="dxa"/>
            <w:vAlign w:val="top"/>
          </w:tcPr>
          <w:p>
            <w:pPr>
              <w:pStyle w:val="TableText"/>
              <w:ind w:left="167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834" w:type="dxa"/>
            <w:vAlign w:val="top"/>
            <w:gridSpan w:val="2"/>
          </w:tcPr>
          <w:p>
            <w:pPr>
              <w:pStyle w:val="TableText"/>
              <w:ind w:left="1018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499" w:type="dxa"/>
            <w:vAlign w:val="top"/>
          </w:tcPr>
          <w:p>
            <w:pPr>
              <w:pStyle w:val="TableText"/>
              <w:ind w:left="1350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575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6" w:right="107" w:firstLine="390"/>
              <w:spacing w:before="81" w:line="226" w:lineRule="auto"/>
              <w:rPr/>
            </w:pPr>
            <w:r>
              <w:rPr>
                <w:spacing w:val="11"/>
              </w:rPr>
              <w:t>无烟草专卖零售许可证经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营烟草制品零售业务的。</w:t>
            </w:r>
          </w:p>
        </w:tc>
        <w:tc>
          <w:tcPr>
            <w:tcW w:w="4153" w:type="dxa"/>
            <w:vAlign w:val="top"/>
            <w:vMerge w:val="restart"/>
            <w:tcBorders>
              <w:bottom w:val="nil"/>
            </w:tcBorders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1" w:firstLine="429"/>
              <w:spacing w:before="81" w:line="231" w:lineRule="auto"/>
              <w:jc w:val="both"/>
              <w:rPr/>
            </w:pPr>
            <w:r>
              <w:rPr>
                <w:b/>
                <w:bCs/>
                <w:spacing w:val="18"/>
              </w:rPr>
              <w:t>第五十七条</w:t>
            </w:r>
            <w:r>
              <w:rPr>
                <w:b/>
                <w:bCs/>
                <w:spacing w:val="4"/>
              </w:rPr>
              <w:t xml:space="preserve">   </w:t>
            </w:r>
            <w:r>
              <w:rPr>
                <w:spacing w:val="18"/>
              </w:rPr>
              <w:t>无烟草专卖零售许可证经</w:t>
            </w:r>
            <w:r>
              <w:rPr/>
              <w:t xml:space="preserve"> </w:t>
            </w:r>
            <w:r>
              <w:rPr>
                <w:spacing w:val="6"/>
              </w:rPr>
              <w:t>营烟草制品零售业务的，由工商行政管理部门</w:t>
            </w:r>
            <w:r>
              <w:rPr>
                <w:spacing w:val="17"/>
              </w:rPr>
              <w:t xml:space="preserve"> </w:t>
            </w:r>
            <w:r>
              <w:rPr>
                <w:spacing w:val="17"/>
              </w:rPr>
              <w:t>或者由工商行政管理部门根据烟草专卖行政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主管部门的意见，责令停止经营烟草制品零售</w:t>
            </w:r>
            <w:r>
              <w:rPr>
                <w:spacing w:val="17"/>
              </w:rPr>
              <w:t xml:space="preserve"> </w:t>
            </w:r>
            <w:r>
              <w:rPr>
                <w:spacing w:val="5"/>
              </w:rPr>
              <w:t>业务，没收违法所得，处以违法经营总额20%</w:t>
            </w:r>
            <w:r>
              <w:rPr>
                <w:spacing w:val="18"/>
              </w:rPr>
              <w:t xml:space="preserve"> </w:t>
            </w:r>
            <w:r>
              <w:rPr>
                <w:spacing w:val="2"/>
              </w:rPr>
              <w:t>以上 50%以下的罚款。</w:t>
            </w:r>
          </w:p>
        </w:tc>
        <w:tc>
          <w:tcPr>
            <w:tcW w:w="870" w:type="dxa"/>
            <w:vAlign w:val="top"/>
          </w:tcPr>
          <w:p>
            <w:pPr>
              <w:spacing w:line="294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64" w:type="dxa"/>
            <w:vAlign w:val="top"/>
          </w:tcPr>
          <w:p>
            <w:pPr>
              <w:spacing w:line="4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3"/>
              <w:spacing w:before="81" w:line="230" w:lineRule="auto"/>
              <w:rPr/>
            </w:pPr>
            <w:r>
              <w:rPr>
                <w:spacing w:val="3"/>
              </w:rPr>
              <w:t>违法经营额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1</w:t>
            </w:r>
            <w:r>
              <w:rPr>
                <w:rFonts w:ascii="Times New Roman" w:hAnsi="Times New Roman" w:eastAsia="Times New Roman" w:cs="Times New Roman"/>
                <w:spacing w:val="-5"/>
              </w:rPr>
              <w:t xml:space="preserve"> </w:t>
            </w:r>
            <w:r>
              <w:rPr>
                <w:spacing w:val="3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下的。</w:t>
            </w:r>
          </w:p>
        </w:tc>
        <w:tc>
          <w:tcPr>
            <w:tcW w:w="3499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8" w:right="107" w:hanging="3"/>
              <w:spacing w:before="81" w:line="228" w:lineRule="auto"/>
              <w:jc w:val="both"/>
              <w:rPr/>
            </w:pPr>
            <w:r>
              <w:rPr>
                <w:spacing w:val="11"/>
              </w:rPr>
              <w:t>责令停止经营烟草制品零售业务</w:t>
            </w:r>
            <w:r>
              <w:rPr>
                <w:spacing w:val="-3"/>
              </w:rPr>
              <w:t xml:space="preserve"> </w:t>
            </w:r>
            <w:r>
              <w:rPr>
                <w:spacing w:val="11"/>
              </w:rPr>
              <w:t>，没</w:t>
            </w:r>
            <w:r>
              <w:rPr/>
              <w:t xml:space="preserve"> </w:t>
            </w:r>
            <w:r>
              <w:rPr>
                <w:spacing w:val="10"/>
              </w:rPr>
              <w:t>收违法所得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，处以违法经营总额20%</w:t>
            </w:r>
            <w:r>
              <w:rPr/>
              <w:t xml:space="preserve"> </w:t>
            </w:r>
            <w:r>
              <w:rPr>
                <w:spacing w:val="2"/>
              </w:rPr>
              <w:t>以上 29%以下的罚款。</w:t>
            </w:r>
          </w:p>
        </w:tc>
      </w:tr>
      <w:tr>
        <w:trPr>
          <w:trHeight w:val="1388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7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64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3"/>
              <w:spacing w:before="81" w:line="229" w:lineRule="auto"/>
              <w:rPr/>
            </w:pPr>
            <w:r>
              <w:rPr>
                <w:spacing w:val="3"/>
              </w:rPr>
              <w:t>违法经营额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1</w:t>
            </w:r>
            <w:r>
              <w:rPr>
                <w:rFonts w:ascii="Times New Roman" w:hAnsi="Times New Roman" w:eastAsia="Times New Roman" w:cs="Times New Roman"/>
                <w:spacing w:val="-5"/>
              </w:rPr>
              <w:t xml:space="preserve"> </w:t>
            </w:r>
            <w:r>
              <w:rPr>
                <w:spacing w:val="3"/>
              </w:rPr>
              <w:t>万元以</w:t>
            </w:r>
            <w:r>
              <w:rPr/>
              <w:t xml:space="preserve"> </w:t>
            </w:r>
            <w:r>
              <w:rPr>
                <w:spacing w:val="4"/>
              </w:rPr>
              <w:t>上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3 </w:t>
            </w:r>
            <w:r>
              <w:rPr>
                <w:spacing w:val="4"/>
              </w:rPr>
              <w:t>万元以下的。</w:t>
            </w:r>
          </w:p>
        </w:tc>
        <w:tc>
          <w:tcPr>
            <w:tcW w:w="3499" w:type="dxa"/>
            <w:vAlign w:val="top"/>
          </w:tcPr>
          <w:p>
            <w:pPr>
              <w:pStyle w:val="TableText"/>
              <w:ind w:left="118" w:right="107" w:hanging="3"/>
              <w:spacing w:before="270" w:line="228" w:lineRule="auto"/>
              <w:jc w:val="both"/>
              <w:rPr/>
            </w:pPr>
            <w:r>
              <w:rPr>
                <w:spacing w:val="11"/>
              </w:rPr>
              <w:t>责令停止经营烟草制品零售业务</w:t>
            </w:r>
            <w:r>
              <w:rPr>
                <w:spacing w:val="-3"/>
              </w:rPr>
              <w:t xml:space="preserve"> </w:t>
            </w:r>
            <w:r>
              <w:rPr>
                <w:spacing w:val="11"/>
              </w:rPr>
              <w:t>，没</w:t>
            </w:r>
            <w:r>
              <w:rPr/>
              <w:t xml:space="preserve"> </w:t>
            </w:r>
            <w:r>
              <w:rPr>
                <w:spacing w:val="10"/>
              </w:rPr>
              <w:t>收违法所得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，处以违法经营总额29%</w:t>
            </w:r>
            <w:r>
              <w:rPr/>
              <w:t xml:space="preserve"> </w:t>
            </w:r>
            <w:r>
              <w:rPr>
                <w:spacing w:val="2"/>
              </w:rPr>
              <w:t>以上 41%以下的罚款。</w:t>
            </w:r>
          </w:p>
        </w:tc>
      </w:tr>
      <w:tr>
        <w:trPr>
          <w:trHeight w:val="141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5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4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64" w:type="dxa"/>
            <w:vAlign w:val="top"/>
          </w:tcPr>
          <w:p>
            <w:pPr>
              <w:spacing w:line="3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3"/>
              <w:spacing w:before="81" w:line="228" w:lineRule="auto"/>
              <w:rPr/>
            </w:pPr>
            <w:r>
              <w:rPr>
                <w:spacing w:val="5"/>
              </w:rPr>
              <w:t>违法经营额</w:t>
            </w:r>
            <w:r>
              <w:rPr>
                <w:spacing w:val="-10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3</w:t>
            </w:r>
            <w:r>
              <w:rPr>
                <w:rFonts w:ascii="Times New Roman" w:hAnsi="Times New Roman" w:eastAsia="Times New Roman" w:cs="Times New Roman"/>
                <w:spacing w:val="-10"/>
              </w:rPr>
              <w:t xml:space="preserve"> </w:t>
            </w:r>
            <w:r>
              <w:rPr>
                <w:spacing w:val="5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上的。</w:t>
            </w:r>
          </w:p>
        </w:tc>
        <w:tc>
          <w:tcPr>
            <w:tcW w:w="3499" w:type="dxa"/>
            <w:vAlign w:val="top"/>
          </w:tcPr>
          <w:p>
            <w:pPr>
              <w:pStyle w:val="TableText"/>
              <w:ind w:left="118" w:right="107" w:hanging="3"/>
              <w:spacing w:before="278" w:line="229" w:lineRule="auto"/>
              <w:jc w:val="both"/>
              <w:rPr/>
            </w:pPr>
            <w:r>
              <w:rPr>
                <w:spacing w:val="11"/>
              </w:rPr>
              <w:t>责令停止经营烟草制品零售业务</w:t>
            </w:r>
            <w:r>
              <w:rPr>
                <w:spacing w:val="-3"/>
              </w:rPr>
              <w:t xml:space="preserve"> </w:t>
            </w:r>
            <w:r>
              <w:rPr>
                <w:spacing w:val="11"/>
              </w:rPr>
              <w:t>，没</w:t>
            </w:r>
            <w:r>
              <w:rPr/>
              <w:t xml:space="preserve"> </w:t>
            </w:r>
            <w:r>
              <w:rPr>
                <w:spacing w:val="10"/>
              </w:rPr>
              <w:t>收违法所得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，处以违法经营总额41%</w:t>
            </w:r>
            <w:r>
              <w:rPr/>
              <w:t xml:space="preserve"> </w:t>
            </w:r>
            <w:r>
              <w:rPr>
                <w:spacing w:val="2"/>
              </w:rPr>
              <w:t>以上 50%以下的罚款。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80"/>
          <w:pgSz w:w="16839" w:h="11905"/>
          <w:pgMar w:top="1011" w:right="820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145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一百二十九、《古生物化石保护条例》行政处罚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08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206"/>
        <w:gridCol w:w="855"/>
        <w:gridCol w:w="1934"/>
        <w:gridCol w:w="3439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206" w:type="dxa"/>
            <w:vAlign w:val="top"/>
          </w:tcPr>
          <w:p>
            <w:pPr>
              <w:pStyle w:val="TableText"/>
              <w:ind w:left="1703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789" w:type="dxa"/>
            <w:vAlign w:val="top"/>
            <w:gridSpan w:val="2"/>
          </w:tcPr>
          <w:p>
            <w:pPr>
              <w:pStyle w:val="TableText"/>
              <w:ind w:left="996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439" w:type="dxa"/>
            <w:vAlign w:val="top"/>
          </w:tcPr>
          <w:p>
            <w:pPr>
              <w:pStyle w:val="TableText"/>
              <w:ind w:left="1320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232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7" w:firstLine="400"/>
              <w:spacing w:before="81" w:line="227" w:lineRule="auto"/>
              <w:rPr/>
            </w:pPr>
            <w:r>
              <w:rPr>
                <w:spacing w:val="11"/>
              </w:rPr>
              <w:t>单位或者个人违反规定买</w:t>
            </w:r>
            <w:r>
              <w:rPr>
                <w:spacing w:val="2"/>
              </w:rPr>
              <w:t xml:space="preserve"> </w:t>
            </w:r>
            <w:r>
              <w:rPr>
                <w:spacing w:val="8"/>
              </w:rPr>
              <w:t>卖重点保护古生物化石的。</w:t>
            </w:r>
          </w:p>
        </w:tc>
        <w:tc>
          <w:tcPr>
            <w:tcW w:w="4206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3" w:firstLine="399"/>
              <w:spacing w:before="81" w:line="231" w:lineRule="auto"/>
              <w:jc w:val="both"/>
              <w:rPr/>
            </w:pPr>
            <w:r>
              <w:rPr>
                <w:spacing w:val="20"/>
              </w:rPr>
              <w:t>第四十条</w:t>
            </w:r>
            <w:r>
              <w:rPr>
                <w:spacing w:val="1"/>
              </w:rPr>
              <w:t xml:space="preserve">    </w:t>
            </w:r>
            <w:r>
              <w:rPr>
                <w:spacing w:val="20"/>
              </w:rPr>
              <w:t>单位或者个人违反规定买卖</w:t>
            </w:r>
            <w:r>
              <w:rPr/>
              <w:t xml:space="preserve"> </w:t>
            </w:r>
            <w:r>
              <w:rPr>
                <w:spacing w:val="6"/>
              </w:rPr>
              <w:t>重点保护古生物化石的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35"/>
              </w:rPr>
              <w:t xml:space="preserve"> </w:t>
            </w:r>
            <w:r>
              <w:rPr>
                <w:spacing w:val="6"/>
              </w:rPr>
              <w:t>由工商行政管理部门</w:t>
            </w:r>
            <w:r>
              <w:rPr/>
              <w:t xml:space="preserve"> </w:t>
            </w:r>
            <w:r>
              <w:rPr>
                <w:spacing w:val="3"/>
              </w:rPr>
              <w:t>责令限期改正</w:t>
            </w:r>
            <w:r>
              <w:rPr>
                <w:spacing w:val="-3"/>
              </w:rPr>
              <w:t xml:space="preserve"> </w:t>
            </w:r>
            <w:r>
              <w:rPr>
                <w:spacing w:val="3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，并处 5 万元以</w:t>
            </w:r>
            <w:r>
              <w:rPr/>
              <w:t xml:space="preserve"> </w:t>
            </w:r>
            <w:r>
              <w:rPr>
                <w:spacing w:val="8"/>
              </w:rPr>
              <w:t>上 20 万元以下的罚款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8"/>
              </w:rPr>
              <w:t>；构成违反治安管理行</w:t>
            </w:r>
            <w:r>
              <w:rPr/>
              <w:t xml:space="preserve"> </w:t>
            </w:r>
            <w:r>
              <w:rPr>
                <w:spacing w:val="4"/>
              </w:rPr>
              <w:t>为的</w:t>
            </w:r>
            <w:r>
              <w:rPr>
                <w:spacing w:val="-12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9"/>
              </w:rPr>
              <w:t xml:space="preserve"> </w:t>
            </w:r>
            <w:r>
              <w:rPr>
                <w:spacing w:val="4"/>
              </w:rPr>
              <w:t>由公安机关依法给予治安管理处罚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；构</w:t>
            </w:r>
            <w:r>
              <w:rPr/>
              <w:t xml:space="preserve"> </w:t>
            </w:r>
            <w:r>
              <w:rPr>
                <w:spacing w:val="6"/>
              </w:rPr>
              <w:t>成犯罪的</w:t>
            </w:r>
            <w:r>
              <w:rPr>
                <w:spacing w:val="-17"/>
              </w:rPr>
              <w:t xml:space="preserve"> </w:t>
            </w:r>
            <w:r>
              <w:rPr>
                <w:spacing w:val="6"/>
              </w:rPr>
              <w:t>，依法追究刑事责任。</w:t>
            </w:r>
          </w:p>
        </w:tc>
        <w:tc>
          <w:tcPr>
            <w:tcW w:w="855" w:type="dxa"/>
            <w:vAlign w:val="top"/>
          </w:tcPr>
          <w:p>
            <w:pPr>
              <w:spacing w:line="41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6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1934" w:type="dxa"/>
            <w:vAlign w:val="top"/>
          </w:tcPr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1"/>
              <w:spacing w:before="82" w:line="228" w:lineRule="auto"/>
              <w:rPr/>
            </w:pPr>
            <w:r>
              <w:rPr>
                <w:spacing w:val="17"/>
              </w:rPr>
              <w:t>违法所得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7"/>
              </w:rPr>
              <w:t>5</w:t>
            </w:r>
            <w:r>
              <w:rPr>
                <w:rFonts w:ascii="Times New Roman" w:hAnsi="Times New Roman" w:eastAsia="Times New Roman" w:cs="Times New Roman"/>
                <w:spacing w:val="25"/>
                <w:w w:val="101"/>
              </w:rPr>
              <w:t xml:space="preserve"> </w:t>
            </w:r>
            <w:r>
              <w:rPr>
                <w:spacing w:val="17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下的。</w:t>
            </w:r>
          </w:p>
        </w:tc>
        <w:tc>
          <w:tcPr>
            <w:tcW w:w="3439" w:type="dxa"/>
            <w:vAlign w:val="top"/>
          </w:tcPr>
          <w:p>
            <w:pPr>
              <w:spacing w:line="26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207" w:lineRule="auto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，并处</w:t>
            </w:r>
          </w:p>
          <w:p>
            <w:pPr>
              <w:pStyle w:val="TableText"/>
              <w:ind w:left="113"/>
              <w:spacing w:before="33" w:line="208" w:lineRule="auto"/>
              <w:rPr/>
            </w:pPr>
            <w:r>
              <w:rPr>
                <w:spacing w:val="2"/>
              </w:rPr>
              <w:t>5 万元以上 9.5 万元以下的罚款。</w:t>
            </w:r>
          </w:p>
        </w:tc>
      </w:tr>
      <w:tr>
        <w:trPr>
          <w:trHeight w:val="1543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0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5" w:type="dxa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1934" w:type="dxa"/>
            <w:vAlign w:val="top"/>
          </w:tcPr>
          <w:p>
            <w:pPr>
              <w:spacing w:line="41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1"/>
              <w:spacing w:before="82" w:line="227" w:lineRule="auto"/>
              <w:rPr/>
            </w:pPr>
            <w:r>
              <w:rPr>
                <w:spacing w:val="17"/>
              </w:rPr>
              <w:t>违法所得</w:t>
            </w:r>
            <w:r>
              <w:rPr>
                <w:spacing w:val="24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7"/>
              </w:rPr>
              <w:t>5</w:t>
            </w:r>
            <w:r>
              <w:rPr>
                <w:rFonts w:ascii="Times New Roman" w:hAnsi="Times New Roman" w:eastAsia="Times New Roman" w:cs="Times New Roman"/>
                <w:spacing w:val="25"/>
                <w:w w:val="101"/>
              </w:rPr>
              <w:t xml:space="preserve"> </w:t>
            </w:r>
            <w:r>
              <w:rPr>
                <w:spacing w:val="17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</w:t>
            </w:r>
            <w:r>
              <w:rPr>
                <w:spacing w:val="16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15 </w:t>
            </w:r>
            <w:r>
              <w:rPr>
                <w:spacing w:val="3"/>
              </w:rPr>
              <w:t>万元以下的。</w:t>
            </w:r>
          </w:p>
        </w:tc>
        <w:tc>
          <w:tcPr>
            <w:tcW w:w="3439" w:type="dxa"/>
            <w:vAlign w:val="top"/>
          </w:tcPr>
          <w:p>
            <w:pPr>
              <w:spacing w:line="4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，并处</w:t>
            </w:r>
          </w:p>
          <w:p>
            <w:pPr>
              <w:pStyle w:val="TableText"/>
              <w:ind w:left="113"/>
              <w:spacing w:before="33" w:line="208" w:lineRule="auto"/>
              <w:rPr/>
            </w:pPr>
            <w:r>
              <w:rPr>
                <w:spacing w:val="1"/>
              </w:rPr>
              <w:t>9.5 万元以上 15.5 万元以下的罚款。</w:t>
            </w:r>
          </w:p>
        </w:tc>
      </w:tr>
      <w:tr>
        <w:trPr>
          <w:trHeight w:val="1411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0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55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1934" w:type="dxa"/>
            <w:vAlign w:val="top"/>
          </w:tcPr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3"/>
              <w:spacing w:before="81" w:line="228" w:lineRule="auto"/>
              <w:rPr/>
            </w:pPr>
            <w:r>
              <w:rPr>
                <w:spacing w:val="6"/>
              </w:rPr>
              <w:t>违法所得</w:t>
            </w:r>
            <w:r>
              <w:rPr>
                <w:spacing w:val="28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15 </w:t>
            </w:r>
            <w:r>
              <w:rPr>
                <w:spacing w:val="6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上的。</w:t>
            </w:r>
          </w:p>
        </w:tc>
        <w:tc>
          <w:tcPr>
            <w:tcW w:w="3439" w:type="dxa"/>
            <w:vAlign w:val="top"/>
          </w:tcPr>
          <w:p>
            <w:pPr>
              <w:spacing w:line="3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5"/>
              </w:rPr>
              <w:t>责令限期改正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，并处</w:t>
            </w:r>
          </w:p>
          <w:p>
            <w:pPr>
              <w:pStyle w:val="TableText"/>
              <w:ind w:left="122"/>
              <w:spacing w:before="33" w:line="208" w:lineRule="auto"/>
              <w:rPr/>
            </w:pPr>
            <w:r>
              <w:rPr>
                <w:spacing w:val="1"/>
              </w:rPr>
              <w:t>15.5 万元以上 20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81"/>
          <w:pgSz w:w="16839" w:h="11905"/>
          <w:pgMar w:top="1011" w:right="872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1965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一百三十、《危险化学品安全管理条例》行政处罚裁量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08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422"/>
        <w:gridCol w:w="4138"/>
        <w:gridCol w:w="720"/>
        <w:gridCol w:w="2879"/>
        <w:gridCol w:w="3109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811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669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3599" w:type="dxa"/>
            <w:vAlign w:val="top"/>
            <w:gridSpan w:val="2"/>
          </w:tcPr>
          <w:p>
            <w:pPr>
              <w:pStyle w:val="TableText"/>
              <w:ind w:left="1401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109" w:type="dxa"/>
            <w:vAlign w:val="top"/>
          </w:tcPr>
          <w:p>
            <w:pPr>
              <w:pStyle w:val="TableText"/>
              <w:ind w:left="1156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33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2422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5" w:firstLine="401"/>
              <w:spacing w:before="82" w:line="228" w:lineRule="auto"/>
              <w:jc w:val="both"/>
              <w:rPr/>
            </w:pPr>
            <w:r>
              <w:rPr>
                <w:spacing w:val="10"/>
              </w:rPr>
              <w:t>未取得危险化学品生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产许可证</w:t>
            </w:r>
            <w:r>
              <w:rPr>
                <w:spacing w:val="-12"/>
              </w:rPr>
              <w:t xml:space="preserve"> </w:t>
            </w:r>
            <w:r>
              <w:rPr>
                <w:spacing w:val="6"/>
              </w:rPr>
              <w:t>，擅自开工生产</w:t>
            </w:r>
            <w:r>
              <w:rPr/>
              <w:t xml:space="preserve"> </w:t>
            </w:r>
            <w:r>
              <w:rPr>
                <w:spacing w:val="8"/>
              </w:rPr>
              <w:t>危险化学品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94"/>
              <w:spacing w:before="82" w:line="230" w:lineRule="auto"/>
              <w:jc w:val="both"/>
              <w:rPr/>
            </w:pPr>
            <w:r>
              <w:rPr>
                <w:b/>
                <w:bCs/>
                <w:spacing w:val="15"/>
              </w:rPr>
              <w:t>第七十七条</w:t>
            </w:r>
            <w:r>
              <w:rPr>
                <w:b/>
                <w:bCs/>
                <w:spacing w:val="4"/>
              </w:rPr>
              <w:t xml:space="preserve">  </w:t>
            </w:r>
            <w:r>
              <w:rPr>
                <w:spacing w:val="15"/>
              </w:rPr>
              <w:t>未依法取得危险化学品安全生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产许可证从事危险化学品生产</w:t>
            </w:r>
            <w:r>
              <w:rPr>
                <w:spacing w:val="-7"/>
              </w:rPr>
              <w:t xml:space="preserve"> </w:t>
            </w:r>
            <w:r>
              <w:rPr>
                <w:spacing w:val="8"/>
              </w:rPr>
              <w:t>，或者未依法</w:t>
            </w:r>
            <w:r>
              <w:rPr/>
              <w:t xml:space="preserve"> </w:t>
            </w:r>
            <w:r>
              <w:rPr>
                <w:spacing w:val="10"/>
              </w:rPr>
              <w:t>取得工业产品生产许可证从事危险化学品及</w:t>
            </w:r>
            <w:r>
              <w:rPr>
                <w:spacing w:val="11"/>
              </w:rPr>
              <w:t xml:space="preserve"> </w:t>
            </w:r>
            <w:r>
              <w:rPr>
                <w:spacing w:val="-8"/>
              </w:rPr>
              <w:t>其包装物、容器生产的，分别依照《安全生产许</w:t>
            </w:r>
            <w:r>
              <w:rPr>
                <w:spacing w:val="6"/>
              </w:rPr>
              <w:t xml:space="preserve"> </w:t>
            </w:r>
            <w:r>
              <w:rPr>
                <w:spacing w:val="-8"/>
              </w:rPr>
              <w:t>可证条例》、《中华人民共和国工业产品生产许</w:t>
            </w:r>
            <w:r>
              <w:rPr>
                <w:spacing w:val="3"/>
              </w:rPr>
              <w:t xml:space="preserve"> </w:t>
            </w:r>
            <w:r>
              <w:rPr>
                <w:spacing w:val="-5"/>
              </w:rPr>
              <w:t>可证管理条例》的规定处罚。</w:t>
            </w:r>
          </w:p>
        </w:tc>
        <w:tc>
          <w:tcPr>
            <w:tcW w:w="720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43"/>
              <w:spacing w:before="81" w:line="231" w:lineRule="auto"/>
              <w:jc w:val="both"/>
              <w:rPr/>
            </w:pPr>
            <w:r>
              <w:rPr/>
              <w:t>有下列情形之一的</w:t>
            </w:r>
            <w:r>
              <w:rPr>
                <w:spacing w:val="-15"/>
              </w:rPr>
              <w:t xml:space="preserve"> </w:t>
            </w:r>
            <w:r>
              <w:rPr/>
              <w:t>：1.初次违法  </w:t>
            </w:r>
            <w:r>
              <w:rPr>
                <w:spacing w:val="-2"/>
              </w:rPr>
              <w:t>生产</w:t>
            </w:r>
            <w:r>
              <w:rPr>
                <w:spacing w:val="-20"/>
              </w:rPr>
              <w:t xml:space="preserve"> </w:t>
            </w:r>
            <w:r>
              <w:rPr>
                <w:spacing w:val="-2"/>
              </w:rPr>
              <w:t>，尚未销售，货值金额较小</w:t>
            </w:r>
            <w:r>
              <w:rPr/>
              <w:t xml:space="preserve">  </w:t>
            </w:r>
            <w:r>
              <w:rPr>
                <w:spacing w:val="-7"/>
              </w:rPr>
              <w:t>的；2.初次生产，销售货值较小，</w:t>
            </w:r>
            <w:r>
              <w:rPr>
                <w:spacing w:val="13"/>
              </w:rPr>
              <w:t xml:space="preserve"> </w:t>
            </w:r>
            <w:r>
              <w:rPr>
                <w:spacing w:val="21"/>
              </w:rPr>
              <w:t>且全</w:t>
            </w:r>
            <w:r>
              <w:rPr>
                <w:spacing w:val="-25"/>
              </w:rPr>
              <w:t xml:space="preserve"> </w:t>
            </w:r>
            <w:r>
              <w:rPr>
                <w:spacing w:val="21"/>
              </w:rPr>
              <w:t>部追回</w:t>
            </w:r>
            <w:r>
              <w:rPr>
                <w:spacing w:val="-25"/>
              </w:rPr>
              <w:t xml:space="preserve"> </w:t>
            </w:r>
            <w:r>
              <w:rPr>
                <w:spacing w:val="21"/>
              </w:rPr>
              <w:t>未造成</w:t>
            </w:r>
            <w:r>
              <w:rPr>
                <w:spacing w:val="-27"/>
              </w:rPr>
              <w:t xml:space="preserve"> </w:t>
            </w:r>
            <w:r>
              <w:rPr>
                <w:spacing w:val="21"/>
              </w:rPr>
              <w:t>社会危</w:t>
            </w:r>
            <w:r>
              <w:rPr>
                <w:spacing w:val="-21"/>
              </w:rPr>
              <w:t xml:space="preserve"> </w:t>
            </w:r>
            <w:r>
              <w:rPr>
                <w:spacing w:val="21"/>
              </w:rPr>
              <w:t>害</w:t>
            </w:r>
            <w:r>
              <w:rPr/>
              <w:t xml:space="preserve">  </w:t>
            </w:r>
            <w:r>
              <w:rPr>
                <w:spacing w:val="2"/>
              </w:rPr>
              <w:t>的。</w:t>
            </w:r>
          </w:p>
        </w:tc>
        <w:tc>
          <w:tcPr>
            <w:tcW w:w="3109" w:type="dxa"/>
            <w:vAlign w:val="top"/>
          </w:tcPr>
          <w:p>
            <w:pPr>
              <w:spacing w:line="37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2" w:right="216" w:firstLine="2"/>
              <w:spacing w:before="82" w:line="230" w:lineRule="auto"/>
              <w:jc w:val="both"/>
              <w:rPr/>
            </w:pPr>
            <w:r>
              <w:rPr>
                <w:spacing w:val="11"/>
              </w:rPr>
              <w:t>责令停止生产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，没收违法生产</w:t>
            </w:r>
            <w:r>
              <w:rPr/>
              <w:t xml:space="preserve"> </w:t>
            </w:r>
            <w:r>
              <w:rPr>
                <w:spacing w:val="11"/>
              </w:rPr>
              <w:t>的产品</w:t>
            </w:r>
            <w:r>
              <w:rPr>
                <w:spacing w:val="-6"/>
              </w:rPr>
              <w:t xml:space="preserve"> </w:t>
            </w:r>
            <w:r>
              <w:rPr>
                <w:spacing w:val="11"/>
              </w:rPr>
              <w:t>，处违法生产产品货值</w:t>
            </w:r>
            <w:r>
              <w:rPr/>
              <w:t xml:space="preserve"> </w:t>
            </w:r>
            <w:r>
              <w:rPr>
                <w:spacing w:val="8"/>
              </w:rPr>
              <w:t>金额 1 倍罚款</w:t>
            </w:r>
            <w:r>
              <w:rPr>
                <w:spacing w:val="-17"/>
              </w:rPr>
              <w:t xml:space="preserve"> </w:t>
            </w:r>
            <w:r>
              <w:rPr>
                <w:spacing w:val="8"/>
              </w:rPr>
              <w:t>；有违法所得的</w:t>
            </w:r>
            <w:r>
              <w:rPr/>
              <w:t xml:space="preserve"> </w:t>
            </w:r>
            <w:r>
              <w:rPr>
                <w:spacing w:val="8"/>
              </w:rPr>
              <w:t>,</w:t>
            </w:r>
            <w:r>
              <w:rPr>
                <w:spacing w:val="15"/>
                <w:w w:val="101"/>
              </w:rPr>
              <w:t xml:space="preserve">  </w:t>
            </w:r>
            <w:r>
              <w:rPr>
                <w:spacing w:val="8"/>
              </w:rPr>
              <w:t>没收违法所得。</w:t>
            </w:r>
          </w:p>
        </w:tc>
      </w:tr>
      <w:tr>
        <w:trPr>
          <w:trHeight w:val="233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09" w:right="38" w:firstLine="1"/>
              <w:spacing w:before="266" w:line="231" w:lineRule="auto"/>
              <w:jc w:val="both"/>
              <w:rPr/>
            </w:pPr>
            <w:r>
              <w:rPr>
                <w:spacing w:val="-6"/>
              </w:rPr>
              <w:t>有下列情形之一的：1.货值不大，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但已经全部或大部分售出的；2.  </w:t>
            </w:r>
            <w:r>
              <w:rPr>
                <w:spacing w:val="11"/>
              </w:rPr>
              <w:t>产品已经售出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，大部分无法召</w:t>
            </w:r>
            <w:r>
              <w:rPr/>
              <w:t xml:space="preserve">  </w:t>
            </w:r>
            <w:r>
              <w:rPr>
                <w:spacing w:val="9"/>
              </w:rPr>
              <w:t>回</w:t>
            </w:r>
            <w:r>
              <w:rPr>
                <w:spacing w:val="-4"/>
              </w:rPr>
              <w:t xml:space="preserve"> </w:t>
            </w:r>
            <w:r>
              <w:rPr>
                <w:spacing w:val="9"/>
              </w:rPr>
              <w:t>，但未造成危害后果的</w:t>
            </w:r>
            <w:r>
              <w:rPr>
                <w:spacing w:val="-12"/>
              </w:rPr>
              <w:t xml:space="preserve"> </w:t>
            </w:r>
            <w:r>
              <w:rPr>
                <w:spacing w:val="9"/>
              </w:rPr>
              <w:t>；3.</w:t>
            </w:r>
            <w:r>
              <w:rPr/>
              <w:t xml:space="preserve">  </w:t>
            </w:r>
            <w:r>
              <w:rPr>
                <w:spacing w:val="4"/>
              </w:rPr>
              <w:t>产品已售出，虽能大部分召回，</w:t>
            </w:r>
            <w:r>
              <w:rPr>
                <w:spacing w:val="8"/>
              </w:rPr>
              <w:t xml:space="preserve"> </w:t>
            </w:r>
            <w:r>
              <w:rPr>
                <w:spacing w:val="8"/>
              </w:rPr>
              <w:t>但产生了</w:t>
            </w:r>
            <w:r>
              <w:rPr>
                <w:spacing w:val="47"/>
              </w:rPr>
              <w:t xml:space="preserve"> </w:t>
            </w:r>
            <w:r>
              <w:rPr>
                <w:spacing w:val="8"/>
              </w:rPr>
              <w:t>一定危害后果的</w:t>
            </w:r>
            <w:r>
              <w:rPr>
                <w:spacing w:val="-33"/>
              </w:rPr>
              <w:t xml:space="preserve"> </w:t>
            </w:r>
            <w:r>
              <w:rPr>
                <w:spacing w:val="8"/>
              </w:rPr>
              <w:t>。。</w:t>
            </w:r>
          </w:p>
        </w:tc>
        <w:tc>
          <w:tcPr>
            <w:tcW w:w="3109" w:type="dxa"/>
            <w:vAlign w:val="top"/>
          </w:tcPr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2" w:right="216" w:firstLine="2"/>
              <w:spacing w:before="81" w:line="229" w:lineRule="auto"/>
              <w:rPr/>
            </w:pPr>
            <w:r>
              <w:rPr>
                <w:spacing w:val="11"/>
              </w:rPr>
              <w:t>责令停止生产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，没收违法生产</w:t>
            </w:r>
            <w:r>
              <w:rPr/>
              <w:t xml:space="preserve"> </w:t>
            </w:r>
            <w:r>
              <w:rPr>
                <w:spacing w:val="11"/>
              </w:rPr>
              <w:t>的产品</w:t>
            </w:r>
            <w:r>
              <w:rPr>
                <w:spacing w:val="-6"/>
              </w:rPr>
              <w:t xml:space="preserve"> </w:t>
            </w:r>
            <w:r>
              <w:rPr>
                <w:spacing w:val="11"/>
              </w:rPr>
              <w:t>，处违法生产产品货值</w:t>
            </w:r>
            <w:r>
              <w:rPr/>
              <w:t xml:space="preserve"> </w:t>
            </w:r>
            <w:r>
              <w:rPr>
                <w:spacing w:val="4"/>
              </w:rPr>
              <w:t>金额 1 倍以上 2 倍以下罚款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/>
              <w:t xml:space="preserve"> </w:t>
            </w:r>
            <w:r>
              <w:rPr>
                <w:spacing w:val="7"/>
              </w:rPr>
              <w:t>没收违法所得。</w:t>
            </w:r>
          </w:p>
        </w:tc>
      </w:tr>
      <w:tr>
        <w:trPr>
          <w:trHeight w:val="234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28" w:firstLine="11"/>
              <w:spacing w:before="110" w:line="231" w:lineRule="auto"/>
              <w:jc w:val="both"/>
              <w:rPr/>
            </w:pPr>
            <w:r>
              <w:rPr>
                <w:spacing w:val="2"/>
              </w:rPr>
              <w:t>1.未取得生产许可证擅自生产的</w:t>
            </w:r>
            <w:r>
              <w:rPr/>
              <w:t xml:space="preserve">  </w:t>
            </w:r>
            <w:r>
              <w:rPr>
                <w:spacing w:val="3"/>
              </w:rPr>
              <w:t>产品造成人身、财产损害</w:t>
            </w:r>
            <w:r>
              <w:rPr>
                <w:spacing w:val="19"/>
              </w:rPr>
              <w:t xml:space="preserve">  </w:t>
            </w:r>
            <w:r>
              <w:rPr>
                <w:spacing w:val="3"/>
              </w:rPr>
              <w:t>或者</w:t>
            </w:r>
            <w:r>
              <w:rPr/>
              <w:t xml:space="preserve">  </w:t>
            </w:r>
            <w:r>
              <w:rPr>
                <w:spacing w:val="14"/>
              </w:rPr>
              <w:t>造成较大社会影响等严重危害</w:t>
            </w:r>
            <w:r>
              <w:rPr>
                <w:spacing w:val="3"/>
              </w:rPr>
              <w:t xml:space="preserve">  </w:t>
            </w:r>
            <w:r>
              <w:rPr>
                <w:spacing w:val="2"/>
              </w:rPr>
              <w:t>后果的；2.无证生产被查处拒不</w:t>
            </w:r>
            <w:r>
              <w:rPr>
                <w:spacing w:val="1"/>
              </w:rPr>
              <w:t xml:space="preserve">  </w:t>
            </w:r>
            <w:r>
              <w:rPr>
                <w:spacing w:val="-3"/>
              </w:rPr>
              <w:t>改正的；3许可证被撤回、撤销、</w:t>
            </w:r>
            <w:r>
              <w:rPr>
                <w:spacing w:val="7"/>
              </w:rPr>
              <w:t xml:space="preserve"> </w:t>
            </w:r>
            <w:r>
              <w:rPr>
                <w:spacing w:val="11"/>
              </w:rPr>
              <w:t>吊销或者注销后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，继续从事生</w:t>
            </w:r>
            <w:r>
              <w:rPr/>
              <w:t xml:space="preserve">  </w:t>
            </w:r>
            <w:r>
              <w:rPr>
                <w:spacing w:val="2"/>
              </w:rPr>
              <w:t>产的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；4.屡次违法的。</w:t>
            </w:r>
          </w:p>
        </w:tc>
        <w:tc>
          <w:tcPr>
            <w:tcW w:w="3109" w:type="dxa"/>
            <w:vAlign w:val="top"/>
          </w:tcPr>
          <w:p>
            <w:pPr>
              <w:spacing w:line="3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22" w:right="216" w:firstLine="2"/>
              <w:spacing w:before="82" w:line="229" w:lineRule="auto"/>
              <w:jc w:val="both"/>
              <w:rPr/>
            </w:pPr>
            <w:r>
              <w:rPr>
                <w:spacing w:val="11"/>
              </w:rPr>
              <w:t>责令停止生产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，没收违法生产</w:t>
            </w:r>
            <w:r>
              <w:rPr/>
              <w:t xml:space="preserve"> </w:t>
            </w:r>
            <w:r>
              <w:rPr>
                <w:spacing w:val="11"/>
              </w:rPr>
              <w:t>的产品</w:t>
            </w:r>
            <w:r>
              <w:rPr>
                <w:spacing w:val="-6"/>
              </w:rPr>
              <w:t xml:space="preserve"> </w:t>
            </w:r>
            <w:r>
              <w:rPr>
                <w:spacing w:val="11"/>
              </w:rPr>
              <w:t>，处违法生产产品货值</w:t>
            </w:r>
            <w:r>
              <w:rPr/>
              <w:t xml:space="preserve"> </w:t>
            </w:r>
            <w:r>
              <w:rPr>
                <w:spacing w:val="3"/>
              </w:rPr>
              <w:t>金额2.倍以上3 倍以下罚款，没</w:t>
            </w:r>
            <w:r>
              <w:rPr>
                <w:spacing w:val="10"/>
              </w:rPr>
              <w:t xml:space="preserve"> </w:t>
            </w:r>
            <w:r>
              <w:rPr>
                <w:spacing w:val="7"/>
              </w:rPr>
              <w:t>收违法所得。</w:t>
            </w:r>
          </w:p>
        </w:tc>
      </w:tr>
    </w:tbl>
    <w:p>
      <w:pPr>
        <w:spacing w:line="151" w:lineRule="exact"/>
        <w:rPr>
          <w:rFonts w:ascii="Arial"/>
          <w:sz w:val="13"/>
        </w:rPr>
      </w:pPr>
      <w:r/>
    </w:p>
    <w:p>
      <w:pPr>
        <w:spacing w:line="151" w:lineRule="exact"/>
        <w:sectPr>
          <w:footerReference w:type="default" r:id="rId482"/>
          <w:pgSz w:w="16839" w:h="11905"/>
          <w:pgMar w:top="1011" w:right="872" w:bottom="1949" w:left="1871" w:header="0" w:footer="1787" w:gutter="0"/>
        </w:sectPr>
        <w:rPr>
          <w:rFonts w:ascii="Arial" w:hAnsi="Arial" w:eastAsia="Arial" w:cs="Arial"/>
          <w:sz w:val="13"/>
          <w:szCs w:val="13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8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422"/>
        <w:gridCol w:w="4138"/>
        <w:gridCol w:w="720"/>
        <w:gridCol w:w="2879"/>
        <w:gridCol w:w="3109"/>
      </w:tblGrid>
      <w:tr>
        <w:trPr>
          <w:trHeight w:val="189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65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2422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34" w:firstLine="400"/>
              <w:spacing w:before="81" w:line="230" w:lineRule="auto"/>
              <w:rPr/>
            </w:pPr>
            <w:r>
              <w:rPr>
                <w:spacing w:val="9"/>
              </w:rPr>
              <w:t>危险化学品包装物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</w:t>
            </w:r>
            <w:r>
              <w:rPr/>
              <w:t xml:space="preserve">  </w:t>
            </w:r>
            <w:r>
              <w:rPr>
                <w:spacing w:val="10"/>
              </w:rPr>
              <w:t>容器生产企业销售未经检</w:t>
            </w:r>
            <w:r>
              <w:rPr/>
              <w:t xml:space="preserve">  </w:t>
            </w:r>
            <w:r>
              <w:rPr>
                <w:spacing w:val="10"/>
              </w:rPr>
              <w:t>验或者经检验不合格的危</w:t>
            </w:r>
            <w:r>
              <w:rPr/>
              <w:t xml:space="preserve">  </w:t>
            </w:r>
            <w:r>
              <w:rPr>
                <w:spacing w:val="-1"/>
              </w:rPr>
              <w:t>险化学品包装物、容器的。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1" w:firstLine="398"/>
              <w:spacing w:before="81" w:line="231" w:lineRule="auto"/>
              <w:jc w:val="both"/>
              <w:rPr/>
            </w:pPr>
            <w:r>
              <w:rPr>
                <w:b/>
                <w:bCs/>
                <w:spacing w:val="9"/>
              </w:rPr>
              <w:t>第七十九条</w:t>
            </w:r>
            <w:r>
              <w:rPr>
                <w:b/>
                <w:bCs/>
                <w:spacing w:val="60"/>
              </w:rPr>
              <w:t xml:space="preserve"> </w:t>
            </w:r>
            <w:r>
              <w:rPr>
                <w:spacing w:val="9"/>
              </w:rPr>
              <w:t>危险化学品包装物</w:t>
            </w:r>
            <w:r>
              <w:rPr>
                <w:spacing w:val="-32"/>
              </w:rPr>
              <w:t xml:space="preserve"> </w:t>
            </w:r>
            <w:r>
              <w:rPr>
                <w:spacing w:val="9"/>
              </w:rPr>
              <w:t>、容器生</w:t>
            </w:r>
            <w:r>
              <w:rPr/>
              <w:t xml:space="preserve"> </w:t>
            </w:r>
            <w:r>
              <w:rPr>
                <w:spacing w:val="16"/>
              </w:rPr>
              <w:t>产企业销售未经检验或者经检验不合格的危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险化学品包装物、容器的，由质检部门责令改</w:t>
            </w:r>
            <w:r>
              <w:rPr>
                <w:spacing w:val="17"/>
                <w:w w:val="101"/>
              </w:rPr>
              <w:t xml:space="preserve"> </w:t>
            </w:r>
            <w:r>
              <w:rPr/>
              <w:t>正，处 10 万元以上 20 万元以下的罚款，有违</w:t>
            </w:r>
            <w:r>
              <w:rPr>
                <w:spacing w:val="17"/>
              </w:rPr>
              <w:t xml:space="preserve"> </w:t>
            </w:r>
            <w:r>
              <w:rPr>
                <w:spacing w:val="5"/>
              </w:rPr>
              <w:t>法所得的，没收违法所得；拒不改正的，责令</w:t>
            </w:r>
            <w:r>
              <w:rPr>
                <w:spacing w:val="18"/>
              </w:rPr>
              <w:t xml:space="preserve"> </w:t>
            </w:r>
            <w:r>
              <w:rPr>
                <w:spacing w:val="5"/>
              </w:rPr>
              <w:t>停产停业整顿；构成犯罪的，依法追究刑事责</w:t>
            </w:r>
            <w:r>
              <w:rPr>
                <w:spacing w:val="17"/>
                <w:w w:val="101"/>
              </w:rPr>
              <w:t xml:space="preserve"> </w:t>
            </w:r>
            <w:r>
              <w:rPr>
                <w:spacing w:val="3"/>
              </w:rPr>
              <w:t>任。</w:t>
            </w:r>
          </w:p>
        </w:tc>
        <w:tc>
          <w:tcPr>
            <w:tcW w:w="72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09" w:right="102" w:firstLine="1"/>
              <w:spacing w:before="54" w:line="225" w:lineRule="auto"/>
              <w:jc w:val="both"/>
              <w:rPr/>
            </w:pPr>
            <w:r>
              <w:rPr>
                <w:spacing w:val="3"/>
              </w:rPr>
              <w:t>有下列情形之一的：</w:t>
            </w:r>
            <w:r>
              <w:rPr>
                <w:rFonts w:ascii="Times New Roman" w:hAnsi="Times New Roman" w:eastAsia="Times New Roman" w:cs="Times New Roman"/>
                <w:spacing w:val="3"/>
              </w:rPr>
              <w:t>1.</w:t>
            </w:r>
            <w:r>
              <w:rPr>
                <w:spacing w:val="3"/>
              </w:rPr>
              <w:t>有证据证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明该产品是初次生产；</w:t>
            </w:r>
            <w:r>
              <w:rPr>
                <w:rFonts w:ascii="Times New Roman" w:hAnsi="Times New Roman" w:eastAsia="Times New Roman" w:cs="Times New Roman"/>
                <w:spacing w:val="3"/>
              </w:rPr>
              <w:t>2.</w:t>
            </w:r>
            <w:r>
              <w:rPr>
                <w:spacing w:val="3"/>
              </w:rPr>
              <w:t>有证据</w:t>
            </w:r>
            <w:r>
              <w:rPr>
                <w:spacing w:val="2"/>
              </w:rPr>
              <w:t xml:space="preserve"> </w:t>
            </w:r>
            <w:r>
              <w:rPr>
                <w:spacing w:val="11"/>
              </w:rPr>
              <w:t>证明该产品是初次生产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，没有</w:t>
            </w:r>
            <w:r>
              <w:rPr/>
              <w:t xml:space="preserve"> </w:t>
            </w:r>
            <w:r>
              <w:rPr>
                <w:spacing w:val="3"/>
              </w:rPr>
              <w:t>造成危害结果的；</w:t>
            </w:r>
            <w:r>
              <w:rPr>
                <w:rFonts w:ascii="Times New Roman" w:hAnsi="Times New Roman" w:eastAsia="Times New Roman" w:cs="Times New Roman"/>
                <w:spacing w:val="3"/>
              </w:rPr>
              <w:t>3.</w:t>
            </w:r>
            <w:r>
              <w:rPr>
                <w:spacing w:val="3"/>
              </w:rPr>
              <w:t>经检验不合</w:t>
            </w:r>
            <w:r>
              <w:rPr>
                <w:spacing w:val="2"/>
              </w:rPr>
              <w:t xml:space="preserve"> </w:t>
            </w:r>
            <w:r>
              <w:rPr>
                <w:spacing w:val="11"/>
              </w:rPr>
              <w:t>格程度轻微</w:t>
            </w:r>
            <w:r>
              <w:rPr>
                <w:spacing w:val="-9"/>
              </w:rPr>
              <w:t xml:space="preserve"> </w:t>
            </w:r>
            <w:r>
              <w:rPr>
                <w:spacing w:val="11"/>
              </w:rPr>
              <w:t>，有证据表明不会</w:t>
            </w:r>
            <w:r>
              <w:rPr/>
              <w:t xml:space="preserve"> </w:t>
            </w:r>
            <w:r>
              <w:rPr>
                <w:spacing w:val="7"/>
              </w:rPr>
              <w:t>造成危害后果的</w:t>
            </w:r>
            <w:r>
              <w:rPr>
                <w:spacing w:val="-29"/>
              </w:rPr>
              <w:t xml:space="preserve"> </w:t>
            </w:r>
            <w:r>
              <w:rPr>
                <w:spacing w:val="7"/>
              </w:rPr>
              <w:t>。。</w:t>
            </w:r>
          </w:p>
        </w:tc>
        <w:tc>
          <w:tcPr>
            <w:tcW w:w="3109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4"/>
              <w:spacing w:before="82" w:line="230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>
                <w:spacing w:val="16"/>
              </w:rPr>
              <w:t xml:space="preserve"> </w:t>
            </w:r>
            <w:r>
              <w:rPr>
                <w:spacing w:val="2"/>
              </w:rPr>
              <w:t>10 万元以上</w:t>
            </w:r>
            <w:r>
              <w:rPr>
                <w:spacing w:val="19"/>
              </w:rPr>
              <w:t xml:space="preserve"> </w:t>
            </w:r>
            <w:r>
              <w:rPr>
                <w:spacing w:val="2"/>
              </w:rPr>
              <w:t>13 万</w:t>
            </w:r>
            <w:r>
              <w:rPr/>
              <w:t xml:space="preserve"> </w:t>
            </w:r>
            <w:r>
              <w:rPr>
                <w:spacing w:val="9"/>
              </w:rPr>
              <w:t>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9"/>
              </w:rPr>
              <w:t>，有违法所得的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没收违法所得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；拒不改正的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，责</w:t>
            </w:r>
            <w:r>
              <w:rPr/>
              <w:t xml:space="preserve"> </w:t>
            </w:r>
            <w:r>
              <w:rPr>
                <w:spacing w:val="8"/>
              </w:rPr>
              <w:t>令停产停业整顿。</w:t>
            </w:r>
          </w:p>
        </w:tc>
      </w:tr>
      <w:tr>
        <w:trPr>
          <w:trHeight w:val="1395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2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2"/>
              <w:spacing w:before="270" w:line="229" w:lineRule="auto"/>
              <w:jc w:val="both"/>
              <w:rPr/>
            </w:pPr>
            <w:r>
              <w:rPr>
                <w:spacing w:val="3"/>
              </w:rPr>
              <w:t>有下列情形之一的：</w:t>
            </w:r>
            <w:r>
              <w:rPr>
                <w:rFonts w:ascii="Times New Roman" w:hAnsi="Times New Roman" w:eastAsia="Times New Roman" w:cs="Times New Roman"/>
                <w:spacing w:val="3"/>
              </w:rPr>
              <w:t>1.</w:t>
            </w:r>
            <w:r>
              <w:rPr>
                <w:spacing w:val="3"/>
              </w:rPr>
              <w:t>生产或销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售产品货值较大的；</w:t>
            </w:r>
            <w:r>
              <w:rPr>
                <w:rFonts w:ascii="Times New Roman" w:hAnsi="Times New Roman" w:eastAsia="Times New Roman" w:cs="Times New Roman"/>
                <w:spacing w:val="3"/>
              </w:rPr>
              <w:t>2.</w:t>
            </w:r>
            <w:r>
              <w:rPr>
                <w:spacing w:val="3"/>
              </w:rPr>
              <w:t>产品半数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以下售出且无法追回的。</w:t>
            </w:r>
          </w:p>
        </w:tc>
        <w:tc>
          <w:tcPr>
            <w:tcW w:w="3109" w:type="dxa"/>
            <w:vAlign w:val="top"/>
          </w:tcPr>
          <w:p>
            <w:pPr>
              <w:pStyle w:val="TableText"/>
              <w:ind w:left="110" w:right="108" w:firstLine="4"/>
              <w:spacing w:before="113" w:line="229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>
                <w:spacing w:val="16"/>
              </w:rPr>
              <w:t xml:space="preserve"> </w:t>
            </w:r>
            <w:r>
              <w:rPr>
                <w:spacing w:val="2"/>
              </w:rPr>
              <w:t>13 万元以上</w:t>
            </w:r>
            <w:r>
              <w:rPr>
                <w:spacing w:val="19"/>
              </w:rPr>
              <w:t xml:space="preserve"> </w:t>
            </w:r>
            <w:r>
              <w:rPr>
                <w:spacing w:val="2"/>
              </w:rPr>
              <w:t>17 万</w:t>
            </w:r>
            <w:r>
              <w:rPr/>
              <w:t xml:space="preserve"> </w:t>
            </w:r>
            <w:r>
              <w:rPr>
                <w:spacing w:val="9"/>
              </w:rPr>
              <w:t>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9"/>
              </w:rPr>
              <w:t>，有违法所得的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没收违法所得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；拒不改正的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，责</w:t>
            </w:r>
            <w:r>
              <w:rPr/>
              <w:t xml:space="preserve"> </w:t>
            </w:r>
            <w:r>
              <w:rPr>
                <w:spacing w:val="8"/>
              </w:rPr>
              <w:t>令停产停业整顿。</w:t>
            </w:r>
          </w:p>
        </w:tc>
      </w:tr>
      <w:tr>
        <w:trPr>
          <w:trHeight w:val="2208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41"/>
              <w:spacing w:before="49" w:line="226" w:lineRule="auto"/>
              <w:jc w:val="both"/>
              <w:rPr/>
            </w:pPr>
            <w:r>
              <w:rPr>
                <w:spacing w:val="2"/>
              </w:rPr>
              <w:t>有下列情形之一的：</w:t>
            </w:r>
            <w:r>
              <w:rPr>
                <w:rFonts w:ascii="Times New Roman" w:hAnsi="Times New Roman" w:eastAsia="Times New Roman" w:cs="Times New Roman"/>
                <w:spacing w:val="2"/>
              </w:rPr>
              <w:t>1.</w:t>
            </w:r>
            <w:r>
              <w:rPr>
                <w:spacing w:val="2"/>
              </w:rPr>
              <w:t>生产或销</w:t>
            </w:r>
            <w:r>
              <w:rPr>
                <w:spacing w:val="6"/>
              </w:rPr>
              <w:t xml:space="preserve">  </w:t>
            </w:r>
            <w:r>
              <w:rPr>
                <w:spacing w:val="11"/>
              </w:rPr>
              <w:t>售产品货值巨大</w:t>
            </w:r>
            <w:r>
              <w:rPr>
                <w:spacing w:val="-10"/>
              </w:rPr>
              <w:t xml:space="preserve"> </w:t>
            </w:r>
            <w:r>
              <w:rPr>
                <w:spacing w:val="11"/>
              </w:rPr>
              <w:t>，产品全部或</w:t>
            </w:r>
            <w:r>
              <w:rPr/>
              <w:t xml:space="preserve">  </w:t>
            </w:r>
            <w:r>
              <w:rPr>
                <w:spacing w:val="4"/>
              </w:rPr>
              <w:t>大部分已被销售，不能追回的；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2.</w:t>
            </w:r>
            <w:r>
              <w:rPr>
                <w:spacing w:val="3"/>
              </w:rPr>
              <w:t>继续实施违法行为，拒不改正</w:t>
            </w:r>
            <w:r>
              <w:rPr>
                <w:spacing w:val="1"/>
              </w:rPr>
              <w:t xml:space="preserve">  </w:t>
            </w:r>
            <w:r>
              <w:rPr>
                <w:spacing w:val="3"/>
              </w:rPr>
              <w:t>的；</w:t>
            </w:r>
            <w:r>
              <w:rPr>
                <w:rFonts w:ascii="Times New Roman" w:hAnsi="Times New Roman" w:eastAsia="Times New Roman" w:cs="Times New Roman"/>
                <w:spacing w:val="3"/>
              </w:rPr>
              <w:t>3.</w:t>
            </w:r>
            <w:r>
              <w:rPr>
                <w:spacing w:val="3"/>
              </w:rPr>
              <w:t>造成人身、财产损害或者</w:t>
            </w:r>
            <w:r>
              <w:rPr>
                <w:spacing w:val="1"/>
              </w:rPr>
              <w:t xml:space="preserve">  </w:t>
            </w:r>
            <w:r>
              <w:rPr>
                <w:spacing w:val="14"/>
              </w:rPr>
              <w:t>造成较大社会影响等严重危害</w:t>
            </w:r>
            <w:r>
              <w:rPr>
                <w:spacing w:val="2"/>
              </w:rPr>
              <w:t xml:space="preserve">  </w:t>
            </w:r>
            <w:r>
              <w:rPr>
                <w:spacing w:val="6"/>
              </w:rPr>
              <w:t>后果的。</w:t>
            </w:r>
          </w:p>
        </w:tc>
        <w:tc>
          <w:tcPr>
            <w:tcW w:w="3109" w:type="dxa"/>
            <w:vAlign w:val="top"/>
          </w:tcPr>
          <w:p>
            <w:pPr>
              <w:spacing w:line="43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4"/>
              <w:spacing w:before="81" w:line="230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>
                <w:spacing w:val="17"/>
              </w:rPr>
              <w:t xml:space="preserve"> </w:t>
            </w:r>
            <w:r>
              <w:rPr>
                <w:spacing w:val="3"/>
              </w:rPr>
              <w:t>17 万元以上 20 万</w:t>
            </w:r>
            <w:r>
              <w:rPr/>
              <w:t xml:space="preserve"> </w:t>
            </w:r>
            <w:r>
              <w:rPr>
                <w:spacing w:val="9"/>
              </w:rPr>
              <w:t>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9"/>
              </w:rPr>
              <w:t>，有违法所得的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没收违法所得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；拒不改正的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，责</w:t>
            </w:r>
            <w:r>
              <w:rPr/>
              <w:t xml:space="preserve"> </w:t>
            </w:r>
            <w:r>
              <w:rPr>
                <w:spacing w:val="8"/>
              </w:rPr>
              <w:t>令停产停业整顿。</w:t>
            </w:r>
          </w:p>
        </w:tc>
      </w:tr>
      <w:tr>
        <w:trPr>
          <w:trHeight w:val="1547" w:hRule="atLeast"/>
        </w:trPr>
        <w:tc>
          <w:tcPr>
            <w:tcW w:w="821" w:type="dxa"/>
            <w:vAlign w:val="top"/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2" w:line="170" w:lineRule="auto"/>
              <w:rPr/>
            </w:pPr>
            <w:r>
              <w:rPr/>
              <w:t>3</w:t>
            </w:r>
          </w:p>
        </w:tc>
        <w:tc>
          <w:tcPr>
            <w:tcW w:w="2422" w:type="dxa"/>
            <w:vAlign w:val="top"/>
          </w:tcPr>
          <w:p>
            <w:pPr>
              <w:pStyle w:val="TableText"/>
              <w:ind w:left="107" w:right="115"/>
              <w:spacing w:before="192" w:line="229" w:lineRule="auto"/>
              <w:jc w:val="both"/>
              <w:rPr/>
            </w:pPr>
            <w:r>
              <w:rPr>
                <w:spacing w:val="9"/>
              </w:rPr>
              <w:t>危险化学品经营企业向未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经许可违法从事危险化学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品生产、经营活动的企业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采购危险化学品的</w:t>
            </w:r>
          </w:p>
        </w:tc>
        <w:tc>
          <w:tcPr>
            <w:tcW w:w="4138" w:type="dxa"/>
            <w:vAlign w:val="top"/>
          </w:tcPr>
          <w:p>
            <w:pPr>
              <w:pStyle w:val="TableText"/>
              <w:ind w:left="108" w:right="106" w:hanging="1"/>
              <w:spacing w:before="192" w:line="229" w:lineRule="auto"/>
              <w:rPr/>
            </w:pPr>
            <w:r>
              <w:rPr>
                <w:b/>
                <w:bCs/>
                <w:spacing w:val="10"/>
              </w:rPr>
              <w:t>第八十三条   </w:t>
            </w:r>
            <w:r>
              <w:rPr>
                <w:spacing w:val="10"/>
              </w:rPr>
              <w:t>危险化学品经营企业向未</w:t>
            </w:r>
            <w:r>
              <w:rPr>
                <w:spacing w:val="9"/>
              </w:rPr>
              <w:t>经许</w:t>
            </w:r>
            <w:r>
              <w:rPr/>
              <w:t xml:space="preserve">   </w:t>
            </w:r>
            <w:r>
              <w:rPr>
                <w:spacing w:val="5"/>
              </w:rPr>
              <w:t>可违法从事危险化学品生产、经营活动的企业</w:t>
            </w:r>
            <w:r>
              <w:rPr>
                <w:spacing w:val="16"/>
              </w:rPr>
              <w:t xml:space="preserve"> </w:t>
            </w:r>
            <w:r>
              <w:rPr>
                <w:spacing w:val="5"/>
              </w:rPr>
              <w:t>采购危险化学品的，由工商行政管理部门责令</w:t>
            </w:r>
            <w:r>
              <w:rPr>
                <w:spacing w:val="16"/>
              </w:rPr>
              <w:t xml:space="preserve"> </w:t>
            </w:r>
            <w:r>
              <w:rPr/>
              <w:t>改正，处 10 万元以上 20 万元以下的罚款；拒</w:t>
            </w:r>
          </w:p>
        </w:tc>
        <w:tc>
          <w:tcPr>
            <w:tcW w:w="720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4"/>
              </w:rPr>
              <w:t>违法经营金额 20 万元以下的</w:t>
            </w:r>
          </w:p>
        </w:tc>
        <w:tc>
          <w:tcPr>
            <w:tcW w:w="3109" w:type="dxa"/>
            <w:vAlign w:val="top"/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4"/>
              <w:spacing w:before="81" w:line="228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>
                <w:spacing w:val="16"/>
              </w:rPr>
              <w:t xml:space="preserve"> </w:t>
            </w:r>
            <w:r>
              <w:rPr>
                <w:spacing w:val="2"/>
              </w:rPr>
              <w:t>10 万元以上</w:t>
            </w:r>
            <w:r>
              <w:rPr>
                <w:spacing w:val="19"/>
              </w:rPr>
              <w:t xml:space="preserve"> </w:t>
            </w:r>
            <w:r>
              <w:rPr>
                <w:spacing w:val="2"/>
              </w:rPr>
              <w:t>13 万</w:t>
            </w:r>
            <w:r>
              <w:rPr/>
              <w:t xml:space="preserve"> </w:t>
            </w:r>
            <w:r>
              <w:rPr>
                <w:spacing w:val="9"/>
              </w:rPr>
              <w:t>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9"/>
              </w:rPr>
              <w:t>，有违法所得的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没收违法所得；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83"/>
          <w:pgSz w:w="16839" w:h="11905"/>
          <w:pgMar w:top="1011" w:right="872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8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422"/>
        <w:gridCol w:w="4138"/>
        <w:gridCol w:w="720"/>
        <w:gridCol w:w="2879"/>
        <w:gridCol w:w="3109"/>
      </w:tblGrid>
      <w:tr>
        <w:trPr>
          <w:trHeight w:val="1871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2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10" w:right="103"/>
              <w:spacing w:before="49" w:line="230" w:lineRule="auto"/>
              <w:rPr/>
            </w:pPr>
            <w:r>
              <w:rPr>
                <w:spacing w:val="5"/>
              </w:rPr>
              <w:t>不改正的，责令停业整顿直至由原发证机关吊</w:t>
            </w:r>
            <w:r>
              <w:rPr>
                <w:spacing w:val="18"/>
              </w:rPr>
              <w:t xml:space="preserve"> </w:t>
            </w:r>
            <w:r>
              <w:rPr>
                <w:spacing w:val="5"/>
              </w:rPr>
              <w:t>销其危险化学品经营许可证，并由工商行政管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9"/>
              </w:rPr>
              <w:t>理部门责令其办理经营范围变更登记或者吊</w:t>
            </w:r>
            <w:r>
              <w:rPr>
                <w:spacing w:val="3"/>
              </w:rPr>
              <w:t xml:space="preserve">   </w:t>
            </w:r>
            <w:r>
              <w:rPr>
                <w:spacing w:val="7"/>
              </w:rPr>
              <w:t>销其营业执照。</w:t>
            </w:r>
          </w:p>
        </w:tc>
        <w:tc>
          <w:tcPr>
            <w:tcW w:w="720" w:type="dxa"/>
            <w:vAlign w:val="top"/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 w:right="103"/>
              <w:spacing w:before="82" w:line="227" w:lineRule="auto"/>
              <w:rPr/>
            </w:pPr>
            <w:r>
              <w:rPr>
                <w:spacing w:val="8"/>
              </w:rPr>
              <w:t>违法经营金额 20 万元以上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8"/>
              </w:rPr>
              <w:t>50</w:t>
            </w:r>
            <w:r>
              <w:rPr/>
              <w:t xml:space="preserve"> </w:t>
            </w:r>
            <w:r>
              <w:rPr>
                <w:spacing w:val="8"/>
              </w:rPr>
              <w:t>万元以下的</w:t>
            </w:r>
          </w:p>
        </w:tc>
        <w:tc>
          <w:tcPr>
            <w:tcW w:w="3109" w:type="dxa"/>
            <w:vAlign w:val="top"/>
          </w:tcPr>
          <w:p>
            <w:pPr>
              <w:spacing w:line="4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8" w:firstLine="4"/>
              <w:spacing w:before="82" w:line="228" w:lineRule="auto"/>
              <w:rPr/>
            </w:pPr>
            <w:r>
              <w:rPr>
                <w:spacing w:val="2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，处</w:t>
            </w:r>
            <w:r>
              <w:rPr>
                <w:spacing w:val="16"/>
              </w:rPr>
              <w:t xml:space="preserve"> </w:t>
            </w:r>
            <w:r>
              <w:rPr>
                <w:spacing w:val="2"/>
              </w:rPr>
              <w:t>13 万元以上</w:t>
            </w:r>
            <w:r>
              <w:rPr>
                <w:spacing w:val="19"/>
              </w:rPr>
              <w:t xml:space="preserve"> </w:t>
            </w:r>
            <w:r>
              <w:rPr>
                <w:spacing w:val="2"/>
              </w:rPr>
              <w:t>17 万</w:t>
            </w:r>
            <w:r>
              <w:rPr/>
              <w:t xml:space="preserve"> </w:t>
            </w:r>
            <w:r>
              <w:rPr>
                <w:spacing w:val="9"/>
              </w:rPr>
              <w:t>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9"/>
              </w:rPr>
              <w:t>，有违法所得的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8"/>
              </w:rPr>
              <w:t>没收违法所得；</w:t>
            </w:r>
          </w:p>
        </w:tc>
      </w:tr>
      <w:tr>
        <w:trPr>
          <w:trHeight w:val="2523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2"/>
              <w:spacing w:before="82" w:line="207" w:lineRule="auto"/>
              <w:rPr/>
            </w:pPr>
            <w:r>
              <w:rPr>
                <w:spacing w:val="4"/>
              </w:rPr>
              <w:t>违法经营金额 50 万元以上的。</w:t>
            </w:r>
          </w:p>
        </w:tc>
        <w:tc>
          <w:tcPr>
            <w:tcW w:w="3109" w:type="dxa"/>
            <w:vAlign w:val="top"/>
          </w:tcPr>
          <w:p>
            <w:pPr>
              <w:pStyle w:val="TableText"/>
              <w:ind w:left="110" w:right="108" w:firstLine="4"/>
              <w:spacing w:before="46" w:line="227" w:lineRule="auto"/>
              <w:rPr/>
            </w:pPr>
            <w:r>
              <w:rPr>
                <w:spacing w:val="3"/>
              </w:rPr>
              <w:t>责令改正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，处</w:t>
            </w:r>
            <w:r>
              <w:rPr>
                <w:spacing w:val="17"/>
              </w:rPr>
              <w:t xml:space="preserve"> </w:t>
            </w:r>
            <w:r>
              <w:rPr>
                <w:spacing w:val="3"/>
              </w:rPr>
              <w:t>17 万元以上 20 万</w:t>
            </w:r>
            <w:r>
              <w:rPr/>
              <w:t xml:space="preserve"> </w:t>
            </w:r>
            <w:r>
              <w:rPr>
                <w:spacing w:val="9"/>
              </w:rPr>
              <w:t>元以下的罚款</w:t>
            </w:r>
            <w:r>
              <w:rPr>
                <w:spacing w:val="-2"/>
              </w:rPr>
              <w:t xml:space="preserve"> </w:t>
            </w:r>
            <w:r>
              <w:rPr>
                <w:spacing w:val="9"/>
              </w:rPr>
              <w:t>，有违法所得的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没收违法所得</w:t>
            </w:r>
            <w:r>
              <w:rPr>
                <w:spacing w:val="-15"/>
              </w:rPr>
              <w:t xml:space="preserve"> </w:t>
            </w:r>
            <w:r>
              <w:rPr>
                <w:spacing w:val="10"/>
              </w:rPr>
              <w:t>；拒不改正的</w:t>
            </w:r>
            <w:r>
              <w:rPr>
                <w:spacing w:val="-14"/>
              </w:rPr>
              <w:t xml:space="preserve"> </w:t>
            </w:r>
            <w:r>
              <w:rPr>
                <w:spacing w:val="10"/>
              </w:rPr>
              <w:t>，责</w:t>
            </w:r>
            <w:r>
              <w:rPr/>
              <w:t xml:space="preserve"> </w:t>
            </w:r>
            <w:r>
              <w:rPr>
                <w:spacing w:val="16"/>
              </w:rPr>
              <w:t>令停产停业整顿直至由原发证机</w:t>
            </w:r>
            <w:r>
              <w:rPr/>
              <w:t xml:space="preserve"> </w:t>
            </w:r>
            <w:r>
              <w:rPr>
                <w:spacing w:val="20"/>
              </w:rPr>
              <w:t>关吊</w:t>
            </w:r>
            <w:r>
              <w:rPr>
                <w:spacing w:val="-17"/>
              </w:rPr>
              <w:t xml:space="preserve"> </w:t>
            </w:r>
            <w:r>
              <w:rPr>
                <w:spacing w:val="20"/>
              </w:rPr>
              <w:t>销其危</w:t>
            </w:r>
            <w:r>
              <w:rPr>
                <w:spacing w:val="-14"/>
              </w:rPr>
              <w:t xml:space="preserve"> </w:t>
            </w:r>
            <w:r>
              <w:rPr>
                <w:spacing w:val="20"/>
              </w:rPr>
              <w:t>险化</w:t>
            </w:r>
            <w:r>
              <w:rPr>
                <w:spacing w:val="-24"/>
              </w:rPr>
              <w:t xml:space="preserve"> </w:t>
            </w:r>
            <w:r>
              <w:rPr>
                <w:spacing w:val="20"/>
              </w:rPr>
              <w:t>学品经</w:t>
            </w:r>
            <w:r>
              <w:rPr>
                <w:spacing w:val="-17"/>
              </w:rPr>
              <w:t xml:space="preserve"> </w:t>
            </w:r>
            <w:r>
              <w:rPr>
                <w:spacing w:val="20"/>
              </w:rPr>
              <w:t>营许可</w:t>
            </w:r>
            <w:r>
              <w:rPr/>
              <w:t xml:space="preserve"> </w:t>
            </w:r>
            <w:r>
              <w:rPr>
                <w:spacing w:val="13"/>
              </w:rPr>
              <w:t>证</w:t>
            </w:r>
            <w:r>
              <w:rPr>
                <w:spacing w:val="-14"/>
              </w:rPr>
              <w:t xml:space="preserve"> </w:t>
            </w:r>
            <w:r>
              <w:rPr>
                <w:spacing w:val="13"/>
              </w:rPr>
              <w:t>，并由工商行政管理部门责令</w:t>
            </w:r>
            <w:r>
              <w:rPr/>
              <w:t xml:space="preserve"> </w:t>
            </w:r>
            <w:r>
              <w:rPr>
                <w:spacing w:val="16"/>
              </w:rPr>
              <w:t>其办理经营范围变更登记或者吊</w:t>
            </w:r>
            <w:r>
              <w:rPr/>
              <w:t xml:space="preserve"> </w:t>
            </w:r>
            <w:r>
              <w:rPr>
                <w:spacing w:val="8"/>
              </w:rPr>
              <w:t>销其营业执照。</w:t>
            </w:r>
          </w:p>
        </w:tc>
      </w:tr>
      <w:tr>
        <w:trPr>
          <w:trHeight w:val="189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1" w:line="171" w:lineRule="auto"/>
              <w:rPr/>
            </w:pPr>
            <w:r>
              <w:rPr/>
              <w:t>4</w:t>
            </w:r>
          </w:p>
        </w:tc>
        <w:tc>
          <w:tcPr>
            <w:tcW w:w="2422" w:type="dxa"/>
            <w:vAlign w:val="top"/>
            <w:vMerge w:val="restart"/>
            <w:tcBorders>
              <w:bottom w:val="nil"/>
            </w:tcBorders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spacing w:line="27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15"/>
              <w:spacing w:before="81" w:line="229" w:lineRule="auto"/>
              <w:jc w:val="both"/>
              <w:rPr/>
            </w:pPr>
            <w:r>
              <w:rPr>
                <w:spacing w:val="7"/>
              </w:rPr>
              <w:t>伪造</w:t>
            </w:r>
            <w:r>
              <w:rPr>
                <w:spacing w:val="-31"/>
              </w:rPr>
              <w:t xml:space="preserve"> </w:t>
            </w:r>
            <w:r>
              <w:rPr>
                <w:spacing w:val="7"/>
              </w:rPr>
              <w:t>、变造或者出租、出</w:t>
            </w:r>
            <w:r>
              <w:rPr/>
              <w:t xml:space="preserve"> </w:t>
            </w:r>
            <w:r>
              <w:rPr>
                <w:spacing w:val="9"/>
              </w:rPr>
              <w:t>借、转让工业产品生产许</w:t>
            </w:r>
            <w:r>
              <w:rPr>
                <w:spacing w:val="4"/>
              </w:rPr>
              <w:t xml:space="preserve"> </w:t>
            </w:r>
            <w:r>
              <w:rPr>
                <w:spacing w:val="7"/>
              </w:rPr>
              <w:t>可证</w:t>
            </w:r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1" w:hanging="1"/>
              <w:spacing w:before="82" w:line="230" w:lineRule="auto"/>
              <w:jc w:val="both"/>
              <w:rPr/>
            </w:pPr>
            <w:r>
              <w:rPr>
                <w:b/>
                <w:bCs/>
                <w:spacing w:val="1"/>
              </w:rPr>
              <w:t>第九十三条</w:t>
            </w:r>
            <w:r>
              <w:rPr>
                <w:b/>
                <w:bCs/>
                <w:spacing w:val="46"/>
              </w:rPr>
              <w:t xml:space="preserve"> </w:t>
            </w:r>
            <w:r>
              <w:rPr>
                <w:spacing w:val="1"/>
              </w:rPr>
              <w:t>伪造、变造或者出租、出借、转让</w:t>
            </w:r>
            <w:r>
              <w:rPr/>
              <w:t xml:space="preserve"> </w:t>
            </w:r>
            <w:r>
              <w:rPr>
                <w:spacing w:val="5"/>
              </w:rPr>
              <w:t>危险化学品安全生产许可证、工业产品生产许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4"/>
              </w:rPr>
              <w:t>可证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，或者使用伪造、变造的危险化学  品安</w:t>
            </w:r>
            <w:r>
              <w:rPr/>
              <w:t xml:space="preserve">  </w:t>
            </w:r>
            <w:r>
              <w:rPr>
                <w:spacing w:val="-6"/>
              </w:rPr>
              <w:t>全生产许可证、工业产品生产许可证的，分别依</w:t>
            </w:r>
            <w:r>
              <w:rPr>
                <w:spacing w:val="4"/>
              </w:rPr>
              <w:t xml:space="preserve">  </w:t>
            </w:r>
            <w:r>
              <w:rPr>
                <w:spacing w:val="-4"/>
              </w:rPr>
              <w:t>照《安全生产许可证条例》、《中华人民共</w:t>
            </w:r>
            <w:r>
              <w:rPr>
                <w:spacing w:val="-5"/>
              </w:rPr>
              <w:t>和国</w:t>
            </w:r>
            <w:r>
              <w:rPr/>
              <w:t xml:space="preserve"> </w:t>
            </w:r>
            <w:r>
              <w:rPr/>
              <w:t>工业产品生产许可证管理条例》的规定处罚。</w:t>
            </w:r>
          </w:p>
        </w:tc>
        <w:tc>
          <w:tcPr>
            <w:tcW w:w="720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5"/>
              <w:spacing w:before="48" w:line="230" w:lineRule="auto"/>
              <w:rPr/>
            </w:pPr>
            <w:r>
              <w:rPr>
                <w:spacing w:val="2"/>
              </w:rPr>
              <w:t>有下列情形之一的：</w:t>
            </w:r>
            <w:r>
              <w:rPr>
                <w:rFonts w:ascii="Times New Roman" w:hAnsi="Times New Roman" w:eastAsia="Times New Roman" w:cs="Times New Roman"/>
                <w:spacing w:val="2"/>
              </w:rPr>
              <w:t>1.</w:t>
            </w:r>
            <w:r>
              <w:rPr>
                <w:spacing w:val="2"/>
              </w:rPr>
              <w:t>伪造、变</w:t>
            </w:r>
            <w:r>
              <w:rPr>
                <w:spacing w:val="13"/>
              </w:rPr>
              <w:t xml:space="preserve"> </w:t>
            </w:r>
            <w:r>
              <w:rPr>
                <w:spacing w:val="9"/>
              </w:rPr>
              <w:t>造许可证证书、生产许可证标</w:t>
            </w:r>
            <w:r>
              <w:rPr>
                <w:spacing w:val="3"/>
              </w:rPr>
              <w:t xml:space="preserve">  </w:t>
            </w:r>
            <w:r>
              <w:rPr>
                <w:spacing w:val="6"/>
              </w:rPr>
              <w:t>志和编号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，货值金额较小的</w:t>
            </w:r>
            <w:r>
              <w:rPr>
                <w:spacing w:val="-22"/>
              </w:rPr>
              <w:t xml:space="preserve"> </w:t>
            </w:r>
            <w:r>
              <w:rPr>
                <w:spacing w:val="6"/>
              </w:rPr>
              <w:t>；</w:t>
            </w:r>
            <w:r>
              <w:rPr/>
              <w:t xml:space="preserve"> 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2.</w:t>
            </w:r>
            <w:r>
              <w:rPr>
                <w:spacing w:val="3"/>
              </w:rPr>
              <w:t>初次违法</w:t>
            </w:r>
            <w:r>
              <w:rPr>
                <w:spacing w:val="-18"/>
              </w:rPr>
              <w:t xml:space="preserve"> </w:t>
            </w:r>
            <w:r>
              <w:rPr>
                <w:spacing w:val="3"/>
              </w:rPr>
              <w:t>，产品未销售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；</w:t>
            </w:r>
            <w:r>
              <w:rPr>
                <w:rFonts w:ascii="Times New Roman" w:hAnsi="Times New Roman" w:eastAsia="Times New Roman" w:cs="Times New Roman"/>
                <w:spacing w:val="3"/>
              </w:rPr>
              <w:t>3.</w:t>
            </w:r>
            <w:r>
              <w:rPr>
                <w:rFonts w:ascii="Times New Roman" w:hAnsi="Times New Roman" w:eastAsia="Times New Roman" w:cs="Times New Roman"/>
              </w:rPr>
              <w:t xml:space="preserve">    </w:t>
            </w:r>
            <w:r>
              <w:rPr>
                <w:spacing w:val="6"/>
              </w:rPr>
              <w:t>初次违法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，未造成危害后果的</w:t>
            </w:r>
          </w:p>
          <w:p>
            <w:pPr>
              <w:pStyle w:val="TableText"/>
              <w:ind w:left="130"/>
              <w:spacing w:before="152" w:line="119" w:lineRule="exact"/>
              <w:rPr/>
            </w:pPr>
            <w:r>
              <w:rPr>
                <w:position w:val="3"/>
              </w:rPr>
              <w:t>。</w:t>
            </w:r>
          </w:p>
        </w:tc>
        <w:tc>
          <w:tcPr>
            <w:tcW w:w="3109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8" w:firstLine="2"/>
              <w:spacing w:before="81" w:line="230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10"/>
              </w:rPr>
              <w:t>，没收违法生产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、销售</w:t>
            </w:r>
            <w:r>
              <w:rPr/>
              <w:t xml:space="preserve"> </w:t>
            </w:r>
            <w:r>
              <w:rPr>
                <w:spacing w:val="10"/>
              </w:rPr>
              <w:t>的产品</w:t>
            </w:r>
            <w:r>
              <w:rPr>
                <w:spacing w:val="-4"/>
              </w:rPr>
              <w:t xml:space="preserve"> </w:t>
            </w:r>
            <w:r>
              <w:rPr>
                <w:spacing w:val="10"/>
              </w:rPr>
              <w:t>，并处违法生产</w:t>
            </w:r>
            <w:r>
              <w:rPr>
                <w:spacing w:val="-28"/>
              </w:rPr>
              <w:t xml:space="preserve"> </w:t>
            </w:r>
            <w:r>
              <w:rPr>
                <w:spacing w:val="10"/>
              </w:rPr>
              <w:t>、销售产</w:t>
            </w:r>
            <w:r>
              <w:rPr/>
              <w:t xml:space="preserve"> </w:t>
            </w:r>
            <w:r>
              <w:rPr>
                <w:spacing w:val="9"/>
              </w:rPr>
              <w:t>品货值金额 1 倍以下的罚款</w:t>
            </w:r>
            <w:r>
              <w:rPr>
                <w:spacing w:val="-13"/>
              </w:rPr>
              <w:t xml:space="preserve"> </w:t>
            </w:r>
            <w:r>
              <w:rPr>
                <w:spacing w:val="9"/>
              </w:rPr>
              <w:t>；有</w:t>
            </w:r>
            <w:r>
              <w:rPr/>
              <w:t xml:space="preserve"> </w:t>
            </w:r>
            <w:r>
              <w:rPr>
                <w:spacing w:val="5"/>
              </w:rPr>
              <w:t>违法所得的</w:t>
            </w:r>
            <w:r>
              <w:rPr>
                <w:spacing w:val="-8"/>
              </w:rPr>
              <w:t xml:space="preserve"> </w:t>
            </w:r>
            <w:r>
              <w:rPr>
                <w:spacing w:val="5"/>
              </w:rPr>
              <w:t>，没收违法所得</w:t>
            </w:r>
            <w:r>
              <w:rPr>
                <w:spacing w:val="54"/>
              </w:rPr>
              <w:t xml:space="preserve"> </w:t>
            </w:r>
            <w:r>
              <w:rPr>
                <w:spacing w:val="5"/>
              </w:rPr>
              <w:t>。</w:t>
            </w:r>
          </w:p>
        </w:tc>
      </w:tr>
      <w:tr>
        <w:trPr>
          <w:trHeight w:val="189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62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69"/>
              <w:spacing w:before="52" w:line="225" w:lineRule="auto"/>
              <w:rPr/>
            </w:pPr>
            <w:r>
              <w:rPr>
                <w:spacing w:val="2"/>
              </w:rPr>
              <w:t>有下列情形之一的：1.伪造、变</w:t>
            </w:r>
            <w:r>
              <w:rPr>
                <w:spacing w:val="4"/>
              </w:rPr>
              <w:t xml:space="preserve"> </w:t>
            </w:r>
            <w:r>
              <w:rPr/>
              <w:t>造许可证证书、生产许可证标志</w:t>
            </w:r>
            <w:r>
              <w:rPr>
                <w:spacing w:val="1"/>
              </w:rPr>
              <w:t xml:space="preserve"> </w:t>
            </w:r>
            <w:r>
              <w:rPr>
                <w:spacing w:val="2"/>
              </w:rPr>
              <w:t>和编号，金额较大的；2.产品已</w:t>
            </w:r>
            <w:r>
              <w:rPr>
                <w:spacing w:val="1"/>
              </w:rPr>
              <w:t xml:space="preserve"> </w:t>
            </w:r>
            <w:r>
              <w:rPr>
                <w:spacing w:val="10"/>
              </w:rPr>
              <w:t>销售</w:t>
            </w:r>
            <w:r>
              <w:rPr>
                <w:spacing w:val="-12"/>
              </w:rPr>
              <w:t xml:space="preserve"> </w:t>
            </w:r>
            <w:r>
              <w:rPr>
                <w:spacing w:val="10"/>
              </w:rPr>
              <w:t>，拒不追回销售产品的</w:t>
            </w:r>
            <w:r>
              <w:rPr>
                <w:spacing w:val="-17"/>
              </w:rPr>
              <w:t xml:space="preserve"> </w:t>
            </w:r>
            <w:r>
              <w:rPr>
                <w:spacing w:val="10"/>
              </w:rPr>
              <w:t>；</w:t>
            </w:r>
            <w:r>
              <w:rPr/>
              <w:t xml:space="preserve"> </w:t>
            </w:r>
            <w:r>
              <w:rPr>
                <w:spacing w:val="4"/>
              </w:rPr>
              <w:t>3.伪造、变造、冒用品牌产品、</w:t>
            </w:r>
            <w:r>
              <w:rPr>
                <w:spacing w:val="5"/>
              </w:rPr>
              <w:t xml:space="preserve"> </w:t>
            </w:r>
            <w:r>
              <w:rPr>
                <w:spacing w:val="14"/>
              </w:rPr>
              <w:t>地理标志保护产品企业的许可</w:t>
            </w:r>
          </w:p>
        </w:tc>
        <w:tc>
          <w:tcPr>
            <w:tcW w:w="3109" w:type="dxa"/>
            <w:vAlign w:val="top"/>
          </w:tcPr>
          <w:p>
            <w:pPr>
              <w:pStyle w:val="TableText"/>
              <w:ind w:left="111" w:right="108" w:firstLine="3"/>
              <w:spacing w:before="206" w:line="230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10"/>
              </w:rPr>
              <w:t>，没收违法生产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、销售</w:t>
            </w:r>
            <w:r>
              <w:rPr/>
              <w:t xml:space="preserve"> </w:t>
            </w:r>
            <w:r>
              <w:rPr>
                <w:spacing w:val="10"/>
              </w:rPr>
              <w:t>的产品</w:t>
            </w:r>
            <w:r>
              <w:rPr>
                <w:spacing w:val="-3"/>
              </w:rPr>
              <w:t xml:space="preserve"> </w:t>
            </w:r>
            <w:r>
              <w:rPr>
                <w:spacing w:val="10"/>
              </w:rPr>
              <w:t>，并处违法生产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、销售产</w:t>
            </w:r>
            <w:r>
              <w:rPr/>
              <w:t xml:space="preserve"> </w:t>
            </w:r>
            <w:r>
              <w:rPr>
                <w:spacing w:val="9"/>
              </w:rPr>
              <w:t>品货值金额1.5 倍以上2倍以下的</w:t>
            </w:r>
            <w:r>
              <w:rPr>
                <w:spacing w:val="13"/>
              </w:rPr>
              <w:t xml:space="preserve"> </w:t>
            </w:r>
            <w:r>
              <w:rPr>
                <w:spacing w:val="9"/>
              </w:rPr>
              <w:t>罚款</w:t>
            </w:r>
            <w:r>
              <w:rPr>
                <w:spacing w:val="-5"/>
              </w:rPr>
              <w:t xml:space="preserve"> </w:t>
            </w:r>
            <w:r>
              <w:rPr>
                <w:spacing w:val="9"/>
              </w:rPr>
              <w:t>；有违法所得的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，没收违法</w:t>
            </w:r>
            <w:r>
              <w:rPr/>
              <w:t xml:space="preserve"> </w:t>
            </w:r>
            <w:r>
              <w:rPr>
                <w:spacing w:val="5"/>
              </w:rPr>
              <w:t>所得。</w:t>
            </w:r>
          </w:p>
        </w:tc>
      </w:tr>
    </w:tbl>
    <w:p>
      <w:pPr>
        <w:spacing w:line="148" w:lineRule="exact"/>
        <w:rPr>
          <w:rFonts w:ascii="Arial"/>
          <w:sz w:val="12"/>
        </w:rPr>
      </w:pPr>
      <w:r/>
    </w:p>
    <w:p>
      <w:pPr>
        <w:spacing w:line="148" w:lineRule="exact"/>
        <w:sectPr>
          <w:footerReference w:type="default" r:id="rId484"/>
          <w:pgSz w:w="16839" w:h="11905"/>
          <w:pgMar w:top="1011" w:right="872" w:bottom="1949" w:left="1871" w:header="0" w:footer="1787" w:gutter="0"/>
        </w:sectPr>
        <w:rPr>
          <w:rFonts w:ascii="Arial" w:hAnsi="Arial" w:eastAsia="Arial" w:cs="Arial"/>
          <w:sz w:val="12"/>
          <w:szCs w:val="12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89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422"/>
        <w:gridCol w:w="4138"/>
        <w:gridCol w:w="720"/>
        <w:gridCol w:w="2879"/>
        <w:gridCol w:w="3109"/>
      </w:tblGrid>
      <w:tr>
        <w:trPr>
          <w:trHeight w:val="638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2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1" w:right="102" w:hanging="2"/>
              <w:spacing w:before="52" w:line="212" w:lineRule="auto"/>
              <w:rPr/>
            </w:pPr>
            <w:r>
              <w:rPr>
                <w:spacing w:val="12"/>
              </w:rPr>
              <w:t>证证书</w:t>
            </w:r>
            <w:r>
              <w:rPr>
                <w:spacing w:val="-22"/>
              </w:rPr>
              <w:t xml:space="preserve"> </w:t>
            </w:r>
            <w:r>
              <w:rPr>
                <w:spacing w:val="12"/>
              </w:rPr>
              <w:t>、生产许可证标志和编</w:t>
            </w:r>
            <w:r>
              <w:rPr/>
              <w:t xml:space="preserve"> </w:t>
            </w:r>
            <w:r>
              <w:rPr>
                <w:spacing w:val="6"/>
              </w:rPr>
              <w:t>号的</w:t>
            </w:r>
          </w:p>
        </w:tc>
        <w:tc>
          <w:tcPr>
            <w:tcW w:w="3109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</w:tr>
      <w:tr>
        <w:trPr>
          <w:trHeight w:val="2526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422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38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720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59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879" w:type="dxa"/>
            <w:vAlign w:val="top"/>
          </w:tcPr>
          <w:p>
            <w:pPr>
              <w:pStyle w:val="TableText"/>
              <w:ind w:left="110" w:right="100"/>
              <w:spacing w:before="49" w:line="227" w:lineRule="auto"/>
              <w:jc w:val="both"/>
              <w:rPr/>
            </w:pPr>
            <w:r>
              <w:rPr>
                <w:spacing w:val="1"/>
              </w:rPr>
              <w:t>有下列情形之一的</w:t>
            </w:r>
            <w:r>
              <w:rPr>
                <w:spacing w:val="-23"/>
              </w:rPr>
              <w:t xml:space="preserve"> </w:t>
            </w:r>
            <w:r>
              <w:rPr>
                <w:spacing w:val="1"/>
              </w:rPr>
              <w:t>：</w:t>
            </w:r>
            <w:r>
              <w:rPr>
                <w:rFonts w:ascii="Times New Roman" w:hAnsi="Times New Roman" w:eastAsia="Times New Roman" w:cs="Times New Roman"/>
                <w:spacing w:val="1"/>
              </w:rPr>
              <w:t>1.</w:t>
            </w:r>
            <w:r>
              <w:rPr>
                <w:spacing w:val="1"/>
              </w:rPr>
              <w:t>伪造、变</w:t>
            </w:r>
            <w:r>
              <w:rPr/>
              <w:t xml:space="preserve"> </w:t>
            </w:r>
            <w:r>
              <w:rPr/>
              <w:t>造许可证证书、生产许可证标志</w:t>
            </w:r>
            <w:r>
              <w:rPr>
                <w:spacing w:val="1"/>
              </w:rPr>
              <w:t xml:space="preserve"> </w:t>
            </w:r>
            <w:r>
              <w:rPr>
                <w:spacing w:val="8"/>
              </w:rPr>
              <w:t>和编号</w:t>
            </w:r>
            <w:r>
              <w:rPr>
                <w:spacing w:val="-1"/>
              </w:rPr>
              <w:t xml:space="preserve"> </w:t>
            </w:r>
            <w:r>
              <w:rPr>
                <w:spacing w:val="8"/>
              </w:rPr>
              <w:t>，货值金额巨大的</w:t>
            </w:r>
            <w:r>
              <w:rPr>
                <w:spacing w:val="-10"/>
              </w:rPr>
              <w:t xml:space="preserve"> </w:t>
            </w:r>
            <w:r>
              <w:rPr>
                <w:spacing w:val="8"/>
              </w:rPr>
              <w:t>；</w:t>
            </w:r>
            <w:r>
              <w:rPr>
                <w:spacing w:val="-36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8"/>
              </w:rPr>
              <w:t>2.</w:t>
            </w:r>
            <w:r>
              <w:rPr>
                <w:rFonts w:ascii="Times New Roman" w:hAnsi="Times New Roman" w:eastAsia="Times New Roman" w:cs="Times New Roman"/>
              </w:rPr>
              <w:t xml:space="preserve"> </w:t>
            </w:r>
            <w:r>
              <w:rPr>
                <w:spacing w:val="12"/>
              </w:rPr>
              <w:t>在两种以上产品伪造</w:t>
            </w:r>
            <w:r>
              <w:rPr>
                <w:spacing w:val="-23"/>
              </w:rPr>
              <w:t xml:space="preserve"> </w:t>
            </w:r>
            <w:r>
              <w:rPr>
                <w:spacing w:val="12"/>
              </w:rPr>
              <w:t>、变造的</w:t>
            </w:r>
            <w:r>
              <w:rPr/>
              <w:t xml:space="preserve"> </w:t>
            </w:r>
            <w:r>
              <w:rPr>
                <w:spacing w:val="5"/>
              </w:rPr>
              <w:t>;</w:t>
            </w:r>
            <w:r>
              <w:rPr>
                <w:spacing w:val="57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5"/>
              </w:rPr>
              <w:t>3.</w:t>
            </w:r>
            <w:r>
              <w:rPr>
                <w:spacing w:val="5"/>
              </w:rPr>
              <w:t>造成人身、财产损害，或者</w:t>
            </w:r>
            <w:r>
              <w:rPr/>
              <w:t xml:space="preserve"> </w:t>
            </w:r>
            <w:r>
              <w:rPr>
                <w:spacing w:val="14"/>
              </w:rPr>
              <w:t>造成较大社会影响等严重危害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后果的；</w:t>
            </w:r>
            <w:r>
              <w:rPr>
                <w:rFonts w:ascii="Times New Roman" w:hAnsi="Times New Roman" w:eastAsia="Times New Roman" w:cs="Times New Roman"/>
                <w:spacing w:val="3"/>
              </w:rPr>
              <w:t>4.</w:t>
            </w:r>
            <w:r>
              <w:rPr>
                <w:spacing w:val="3"/>
              </w:rPr>
              <w:t>屡次查处，拒不改正</w:t>
            </w:r>
            <w:r>
              <w:rPr/>
              <w:t xml:space="preserve"> </w:t>
            </w:r>
            <w:r>
              <w:rPr>
                <w:spacing w:val="7"/>
              </w:rPr>
              <w:t>违法行为的。</w:t>
            </w:r>
          </w:p>
        </w:tc>
        <w:tc>
          <w:tcPr>
            <w:tcW w:w="3109" w:type="dxa"/>
            <w:vAlign w:val="top"/>
          </w:tcPr>
          <w:p>
            <w:pPr>
              <w:spacing w:line="43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1" w:right="108" w:firstLine="3"/>
              <w:spacing w:before="82" w:line="230" w:lineRule="auto"/>
              <w:jc w:val="both"/>
              <w:rPr/>
            </w:pPr>
            <w:r>
              <w:rPr>
                <w:spacing w:val="10"/>
              </w:rPr>
              <w:t>责令改正</w:t>
            </w:r>
            <w:r>
              <w:rPr>
                <w:spacing w:val="-7"/>
              </w:rPr>
              <w:t xml:space="preserve"> </w:t>
            </w:r>
            <w:r>
              <w:rPr>
                <w:spacing w:val="10"/>
              </w:rPr>
              <w:t>，没收违法生产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、销售</w:t>
            </w:r>
            <w:r>
              <w:rPr/>
              <w:t xml:space="preserve"> </w:t>
            </w:r>
            <w:r>
              <w:rPr>
                <w:spacing w:val="10"/>
              </w:rPr>
              <w:t>的产品</w:t>
            </w:r>
            <w:r>
              <w:rPr>
                <w:spacing w:val="-3"/>
              </w:rPr>
              <w:t xml:space="preserve"> </w:t>
            </w:r>
            <w:r>
              <w:rPr>
                <w:spacing w:val="10"/>
              </w:rPr>
              <w:t>，并处违法生产</w:t>
            </w:r>
            <w:r>
              <w:rPr>
                <w:spacing w:val="-27"/>
              </w:rPr>
              <w:t xml:space="preserve"> </w:t>
            </w:r>
            <w:r>
              <w:rPr>
                <w:spacing w:val="10"/>
              </w:rPr>
              <w:t>、销售产</w:t>
            </w:r>
            <w:r>
              <w:rPr/>
              <w:t xml:space="preserve"> </w:t>
            </w:r>
            <w:r>
              <w:rPr>
                <w:spacing w:val="9"/>
              </w:rPr>
              <w:t>品货值金额2倍以上 2.5倍以下的</w:t>
            </w:r>
            <w:r>
              <w:rPr>
                <w:spacing w:val="13"/>
              </w:rPr>
              <w:t xml:space="preserve"> </w:t>
            </w:r>
            <w:r>
              <w:rPr>
                <w:spacing w:val="9"/>
              </w:rPr>
              <w:t>罚款</w:t>
            </w:r>
            <w:r>
              <w:rPr>
                <w:spacing w:val="-5"/>
              </w:rPr>
              <w:t xml:space="preserve"> </w:t>
            </w:r>
            <w:r>
              <w:rPr>
                <w:spacing w:val="9"/>
              </w:rPr>
              <w:t>；有违法所得的</w:t>
            </w:r>
            <w:r>
              <w:rPr>
                <w:spacing w:val="-11"/>
              </w:rPr>
              <w:t xml:space="preserve"> </w:t>
            </w:r>
            <w:r>
              <w:rPr>
                <w:spacing w:val="9"/>
              </w:rPr>
              <w:t>，没收违法</w:t>
            </w:r>
            <w:r>
              <w:rPr/>
              <w:t xml:space="preserve"> </w:t>
            </w:r>
            <w:r>
              <w:rPr>
                <w:spacing w:val="5"/>
              </w:rPr>
              <w:t>所得。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85"/>
          <w:pgSz w:w="16839" w:h="11905"/>
          <w:pgMar w:top="1011" w:right="872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505"/>
        <w:spacing w:before="150" w:line="205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一百三十一、《印刷业管理条例》行政处罚裁量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10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221"/>
        <w:gridCol w:w="870"/>
        <w:gridCol w:w="2046"/>
        <w:gridCol w:w="3312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221" w:type="dxa"/>
            <w:vAlign w:val="top"/>
          </w:tcPr>
          <w:p>
            <w:pPr>
              <w:pStyle w:val="TableText"/>
              <w:ind w:left="1711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916" w:type="dxa"/>
            <w:vAlign w:val="top"/>
            <w:gridSpan w:val="2"/>
          </w:tcPr>
          <w:p>
            <w:pPr>
              <w:pStyle w:val="TableText"/>
              <w:ind w:left="1060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312" w:type="dxa"/>
            <w:vAlign w:val="top"/>
          </w:tcPr>
          <w:p>
            <w:pPr>
              <w:pStyle w:val="TableText"/>
              <w:ind w:left="1258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074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7" w:firstLine="412"/>
              <w:spacing w:before="82" w:line="230" w:lineRule="auto"/>
              <w:jc w:val="both"/>
              <w:rPr/>
            </w:pPr>
            <w:r>
              <w:rPr>
                <w:spacing w:val="10"/>
              </w:rPr>
              <w:t>印刷企业接受委托印刷注</w:t>
            </w:r>
            <w:r>
              <w:rPr/>
              <w:t xml:space="preserve"> </w:t>
            </w:r>
            <w:r>
              <w:rPr>
                <w:spacing w:val="6"/>
              </w:rPr>
              <w:t>册商标标识</w:t>
            </w:r>
            <w:r>
              <w:rPr>
                <w:spacing w:val="-29"/>
              </w:rPr>
              <w:t xml:space="preserve"> </w:t>
            </w:r>
            <w:r>
              <w:rPr>
                <w:spacing w:val="6"/>
              </w:rPr>
              <w:t>、广告宣传品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，违</w:t>
            </w:r>
            <w:r>
              <w:rPr/>
              <w:t xml:space="preserve"> </w:t>
            </w:r>
            <w:r>
              <w:rPr>
                <w:spacing w:val="9"/>
              </w:rPr>
              <w:t>反国家有关注册商标</w:t>
            </w:r>
            <w:r>
              <w:rPr>
                <w:spacing w:val="-31"/>
              </w:rPr>
              <w:t xml:space="preserve"> </w:t>
            </w:r>
            <w:r>
              <w:rPr>
                <w:spacing w:val="9"/>
              </w:rPr>
              <w:t>、广告印</w:t>
            </w:r>
            <w:r>
              <w:rPr/>
              <w:t xml:space="preserve"> </w:t>
            </w:r>
            <w:r>
              <w:rPr>
                <w:spacing w:val="7"/>
              </w:rPr>
              <w:t>刷管理规定的。</w:t>
            </w:r>
          </w:p>
        </w:tc>
        <w:tc>
          <w:tcPr>
            <w:tcW w:w="4221" w:type="dxa"/>
            <w:vAlign w:val="top"/>
            <w:vMerge w:val="restart"/>
            <w:tcBorders>
              <w:bottom w:val="nil"/>
            </w:tcBorders>
          </w:tcPr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spacing w:line="26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114" w:firstLine="402"/>
              <w:spacing w:before="82" w:line="231" w:lineRule="auto"/>
              <w:rPr/>
            </w:pPr>
            <w:r>
              <w:rPr>
                <w:b/>
                <w:bCs/>
                <w:spacing w:val="9"/>
              </w:rPr>
              <w:t>第四十一条第二款</w:t>
            </w:r>
            <w:r>
              <w:rPr>
                <w:b/>
                <w:bCs/>
                <w:spacing w:val="3"/>
              </w:rPr>
              <w:t xml:space="preserve">  </w:t>
            </w:r>
            <w:r>
              <w:rPr>
                <w:spacing w:val="9"/>
              </w:rPr>
              <w:t>印刷企业接受委托印</w:t>
            </w:r>
            <w:r>
              <w:rPr/>
              <w:t xml:space="preserve">  </w:t>
            </w:r>
            <w:r>
              <w:rPr>
                <w:spacing w:val="8"/>
              </w:rPr>
              <w:t>刷注册商标标识、广告宣传品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，违反国家有关</w:t>
            </w:r>
            <w:r>
              <w:rPr/>
              <w:t xml:space="preserve"> </w:t>
            </w:r>
            <w:r>
              <w:rPr>
                <w:spacing w:val="6"/>
              </w:rPr>
              <w:t>注册商标、广告印刷管理规定的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由工商行政</w:t>
            </w:r>
            <w:r>
              <w:rPr/>
              <w:t xml:space="preserve"> </w:t>
            </w:r>
            <w:r>
              <w:rPr>
                <w:spacing w:val="6"/>
              </w:rPr>
              <w:t>管理部门给予警告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，没收印刷品和违法所得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4"/>
              </w:rPr>
              <w:t>违法经营额 1 万元以上的</w:t>
            </w:r>
            <w:r>
              <w:rPr>
                <w:spacing w:val="-13"/>
              </w:rPr>
              <w:t xml:space="preserve"> </w:t>
            </w:r>
            <w:r>
              <w:rPr>
                <w:spacing w:val="4"/>
              </w:rPr>
              <w:t>，并处违法经营额 5</w:t>
            </w:r>
            <w:r>
              <w:rPr/>
              <w:t xml:space="preserve">  </w:t>
            </w:r>
            <w:r>
              <w:rPr>
                <w:spacing w:val="3"/>
              </w:rPr>
              <w:t>倍以上 10 倍以下的罚款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；违法经营额不足 1</w:t>
            </w:r>
            <w:r>
              <w:rPr/>
              <w:t xml:space="preserve">   </w:t>
            </w:r>
            <w:r>
              <w:rPr>
                <w:spacing w:val="3"/>
              </w:rPr>
              <w:t>万元的</w:t>
            </w:r>
            <w:r>
              <w:rPr>
                <w:spacing w:val="-9"/>
              </w:rPr>
              <w:t xml:space="preserve"> </w:t>
            </w:r>
            <w:r>
              <w:rPr>
                <w:spacing w:val="3"/>
              </w:rPr>
              <w:t>，并处 1 万元以上 5 万元以下的罚款。</w:t>
            </w:r>
          </w:p>
        </w:tc>
        <w:tc>
          <w:tcPr>
            <w:tcW w:w="870" w:type="dxa"/>
            <w:vAlign w:val="top"/>
          </w:tcPr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spacing w:line="27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5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46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1"/>
              <w:spacing w:before="81" w:line="228" w:lineRule="auto"/>
              <w:rPr/>
            </w:pPr>
            <w:r>
              <w:rPr>
                <w:spacing w:val="9"/>
              </w:rPr>
              <w:t>违法经营额 </w:t>
            </w:r>
            <w:r>
              <w:rPr>
                <w:rFonts w:ascii="Times New Roman" w:hAnsi="Times New Roman" w:eastAsia="Times New Roman" w:cs="Times New Roman"/>
                <w:spacing w:val="9"/>
              </w:rPr>
              <w:t>5</w:t>
            </w:r>
            <w:r>
              <w:rPr>
                <w:rFonts w:ascii="Times New Roman" w:hAnsi="Times New Roman" w:eastAsia="Times New Roman" w:cs="Times New Roman"/>
                <w:spacing w:val="19"/>
              </w:rPr>
              <w:t xml:space="preserve"> </w:t>
            </w:r>
            <w:r>
              <w:rPr>
                <w:spacing w:val="9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下的。</w:t>
            </w:r>
          </w:p>
        </w:tc>
        <w:tc>
          <w:tcPr>
            <w:tcW w:w="3312" w:type="dxa"/>
            <w:vAlign w:val="top"/>
          </w:tcPr>
          <w:p>
            <w:pPr>
              <w:pStyle w:val="TableText"/>
              <w:ind w:left="110" w:right="78" w:firstLine="6"/>
              <w:spacing w:before="293" w:line="230" w:lineRule="auto"/>
              <w:rPr/>
            </w:pPr>
            <w:r>
              <w:rPr>
                <w:spacing w:val="10"/>
              </w:rPr>
              <w:t>给予警告,没收印刷品和违法所得</w:t>
            </w:r>
            <w:r>
              <w:rPr>
                <w:spacing w:val="-7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违法经营额 1 万元以上的</w:t>
            </w:r>
            <w:r>
              <w:rPr>
                <w:spacing w:val="-5"/>
              </w:rPr>
              <w:t xml:space="preserve"> </w:t>
            </w:r>
            <w:r>
              <w:rPr>
                <w:spacing w:val="9"/>
              </w:rPr>
              <w:t>，并处违</w:t>
            </w:r>
            <w:r>
              <w:rPr/>
              <w:t xml:space="preserve"> </w:t>
            </w:r>
            <w:r>
              <w:rPr>
                <w:spacing w:val="10"/>
              </w:rPr>
              <w:t>法经营额 5 倍以上 6.5 倍以下的罚</w:t>
            </w:r>
            <w:r>
              <w:rPr>
                <w:spacing w:val="3"/>
              </w:rPr>
              <w:t xml:space="preserve"> </w:t>
            </w:r>
            <w:r>
              <w:rPr>
                <w:spacing w:val="7"/>
              </w:rPr>
              <w:t>款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；违法经营额不足 1 万元的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，并</w:t>
            </w:r>
            <w:r>
              <w:rPr/>
              <w:t xml:space="preserve"> </w:t>
            </w:r>
            <w:r>
              <w:rPr>
                <w:spacing w:val="2"/>
              </w:rPr>
              <w:t>处 1 万元以上 2.2 万元以下的罚款。</w:t>
            </w:r>
          </w:p>
        </w:tc>
      </w:tr>
      <w:tr>
        <w:trPr>
          <w:trHeight w:val="2130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8" w:lineRule="auto"/>
              <w:rPr>
                <w:rFonts w:ascii="Arial"/>
                <w:sz w:val="21"/>
              </w:rPr>
            </w:pPr>
            <w:r/>
          </w:p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8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46" w:type="dxa"/>
            <w:vAlign w:val="top"/>
          </w:tcPr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spacing w:line="3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1"/>
              <w:spacing w:before="81" w:line="229" w:lineRule="auto"/>
              <w:rPr/>
            </w:pPr>
            <w:r>
              <w:rPr>
                <w:spacing w:val="9"/>
              </w:rPr>
              <w:t>违法经营额 </w:t>
            </w:r>
            <w:r>
              <w:rPr>
                <w:rFonts w:ascii="Times New Roman" w:hAnsi="Times New Roman" w:eastAsia="Times New Roman" w:cs="Times New Roman"/>
                <w:spacing w:val="9"/>
              </w:rPr>
              <w:t>5</w:t>
            </w:r>
            <w:r>
              <w:rPr>
                <w:rFonts w:ascii="Times New Roman" w:hAnsi="Times New Roman" w:eastAsia="Times New Roman" w:cs="Times New Roman"/>
                <w:spacing w:val="19"/>
              </w:rPr>
              <w:t xml:space="preserve"> </w:t>
            </w:r>
            <w:r>
              <w:rPr>
                <w:spacing w:val="9"/>
              </w:rPr>
              <w:t>万元以</w:t>
            </w:r>
            <w:r>
              <w:rPr/>
              <w:t xml:space="preserve"> </w:t>
            </w:r>
            <w:r>
              <w:rPr>
                <w:spacing w:val="3"/>
              </w:rPr>
              <w:t>上</w:t>
            </w:r>
            <w:r>
              <w:rPr>
                <w:spacing w:val="1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15 </w:t>
            </w:r>
            <w:r>
              <w:rPr>
                <w:spacing w:val="3"/>
              </w:rPr>
              <w:t>万元以下的。</w:t>
            </w:r>
          </w:p>
        </w:tc>
        <w:tc>
          <w:tcPr>
            <w:tcW w:w="3312" w:type="dxa"/>
            <w:vAlign w:val="top"/>
          </w:tcPr>
          <w:p>
            <w:pPr>
              <w:pStyle w:val="TableText"/>
              <w:ind w:left="110" w:right="106" w:firstLine="6"/>
              <w:spacing w:before="168" w:line="230" w:lineRule="auto"/>
              <w:rPr/>
            </w:pPr>
            <w:r>
              <w:rPr>
                <w:spacing w:val="9"/>
              </w:rPr>
              <w:t>给予警告,没收印刷品和违法所得</w:t>
            </w:r>
            <w:r>
              <w:rPr>
                <w:spacing w:val="-15"/>
              </w:rPr>
              <w:t xml:space="preserve"> </w:t>
            </w:r>
            <w:r>
              <w:rPr>
                <w:spacing w:val="9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违法经营额 1 万元以上的</w:t>
            </w:r>
            <w:r>
              <w:rPr>
                <w:spacing w:val="-5"/>
              </w:rPr>
              <w:t xml:space="preserve"> </w:t>
            </w:r>
            <w:r>
              <w:rPr>
                <w:spacing w:val="9"/>
              </w:rPr>
              <w:t>，并处违</w:t>
            </w:r>
            <w:r>
              <w:rPr/>
              <w:t xml:space="preserve"> </w:t>
            </w:r>
            <w:r>
              <w:rPr>
                <w:spacing w:val="2"/>
              </w:rPr>
              <w:t>法经营额 6.5 倍以上 8.5 倍以下的罚</w:t>
            </w:r>
            <w:r>
              <w:rPr/>
              <w:t xml:space="preserve"> </w:t>
            </w:r>
            <w:r>
              <w:rPr>
                <w:spacing w:val="7"/>
              </w:rPr>
              <w:t>款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；违法经营额不足 1 万元的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，并</w:t>
            </w:r>
            <w:r>
              <w:rPr/>
              <w:t xml:space="preserve"> </w:t>
            </w:r>
            <w:r>
              <w:rPr>
                <w:spacing w:val="10"/>
              </w:rPr>
              <w:t>处 2.2</w:t>
            </w:r>
            <w:r>
              <w:rPr>
                <w:spacing w:val="22"/>
              </w:rPr>
              <w:t xml:space="preserve"> </w:t>
            </w:r>
            <w:r>
              <w:rPr>
                <w:spacing w:val="10"/>
              </w:rPr>
              <w:t>万元以上</w:t>
            </w:r>
            <w:r>
              <w:rPr>
                <w:spacing w:val="17"/>
              </w:rPr>
              <w:t xml:space="preserve"> </w:t>
            </w:r>
            <w:r>
              <w:rPr>
                <w:spacing w:val="10"/>
              </w:rPr>
              <w:t>3.8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10"/>
              </w:rPr>
              <w:t>万元以下的罚</w:t>
            </w:r>
            <w:r>
              <w:rPr/>
              <w:t xml:space="preserve"> </w:t>
            </w:r>
            <w:r>
              <w:rPr>
                <w:spacing w:val="2"/>
              </w:rPr>
              <w:t>款。</w:t>
            </w:r>
          </w:p>
        </w:tc>
      </w:tr>
      <w:tr>
        <w:trPr>
          <w:trHeight w:val="2370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70" w:type="dxa"/>
            <w:vAlign w:val="top"/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35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46" w:type="dxa"/>
            <w:vAlign w:val="top"/>
          </w:tcPr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spacing w:line="27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1" w:hanging="15"/>
              <w:spacing w:before="82" w:line="227" w:lineRule="auto"/>
              <w:rPr/>
            </w:pPr>
            <w:r>
              <w:rPr>
                <w:spacing w:val="15"/>
              </w:rPr>
              <w:t>违法经营额</w:t>
            </w:r>
            <w:r>
              <w:rPr>
                <w:spacing w:val="38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5"/>
              </w:rPr>
              <w:t>15</w:t>
            </w:r>
            <w:r>
              <w:rPr>
                <w:rFonts w:ascii="Times New Roman" w:hAnsi="Times New Roman" w:eastAsia="Times New Roman" w:cs="Times New Roman"/>
                <w:spacing w:val="30"/>
                <w:w w:val="101"/>
              </w:rPr>
              <w:t xml:space="preserve"> </w:t>
            </w:r>
            <w:r>
              <w:rPr>
                <w:spacing w:val="15"/>
              </w:rPr>
              <w:t>万元</w:t>
            </w:r>
            <w:r>
              <w:rPr/>
              <w:t xml:space="preserve"> </w:t>
            </w:r>
            <w:r>
              <w:rPr>
                <w:spacing w:val="1"/>
              </w:rPr>
              <w:t>以上的。</w:t>
            </w:r>
          </w:p>
        </w:tc>
        <w:tc>
          <w:tcPr>
            <w:tcW w:w="3312" w:type="dxa"/>
            <w:vAlign w:val="top"/>
          </w:tcPr>
          <w:p>
            <w:pPr>
              <w:spacing w:line="3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78" w:firstLine="6"/>
              <w:spacing w:before="82" w:line="230" w:lineRule="auto"/>
              <w:rPr/>
            </w:pPr>
            <w:r>
              <w:rPr>
                <w:spacing w:val="10"/>
              </w:rPr>
              <w:t>给予警告,没收印刷品和违法所得</w:t>
            </w:r>
            <w:r>
              <w:rPr>
                <w:spacing w:val="-7"/>
              </w:rPr>
              <w:t xml:space="preserve"> </w:t>
            </w:r>
            <w:r>
              <w:rPr>
                <w:spacing w:val="10"/>
              </w:rPr>
              <w:t>，</w:t>
            </w:r>
            <w:r>
              <w:rPr/>
              <w:t xml:space="preserve"> </w:t>
            </w:r>
            <w:r>
              <w:rPr>
                <w:spacing w:val="9"/>
              </w:rPr>
              <w:t>违法经营额 1 万元以上的</w:t>
            </w:r>
            <w:r>
              <w:rPr>
                <w:spacing w:val="-5"/>
              </w:rPr>
              <w:t xml:space="preserve"> </w:t>
            </w:r>
            <w:r>
              <w:rPr>
                <w:spacing w:val="9"/>
              </w:rPr>
              <w:t>，并处违</w:t>
            </w:r>
            <w:r>
              <w:rPr/>
              <w:t xml:space="preserve"> </w:t>
            </w:r>
            <w:r>
              <w:rPr>
                <w:spacing w:val="4"/>
              </w:rPr>
              <w:t>法经营额 8.5 倍以上 10 倍以下的罚</w:t>
            </w:r>
            <w:r>
              <w:rPr>
                <w:spacing w:val="8"/>
              </w:rPr>
              <w:t xml:space="preserve"> </w:t>
            </w:r>
            <w:r>
              <w:rPr>
                <w:spacing w:val="7"/>
              </w:rPr>
              <w:t>款</w:t>
            </w:r>
            <w:r>
              <w:rPr>
                <w:spacing w:val="-15"/>
              </w:rPr>
              <w:t xml:space="preserve"> </w:t>
            </w:r>
            <w:r>
              <w:rPr>
                <w:spacing w:val="7"/>
              </w:rPr>
              <w:t>；违法经营额不足 1 万元的</w:t>
            </w:r>
            <w:r>
              <w:rPr>
                <w:spacing w:val="-14"/>
              </w:rPr>
              <w:t xml:space="preserve"> </w:t>
            </w:r>
            <w:r>
              <w:rPr>
                <w:spacing w:val="7"/>
              </w:rPr>
              <w:t>，并</w:t>
            </w:r>
            <w:r>
              <w:rPr/>
              <w:t xml:space="preserve"> </w:t>
            </w:r>
            <w:r>
              <w:rPr>
                <w:spacing w:val="2"/>
              </w:rPr>
              <w:t>处 3.8 万元以上 5 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86"/>
          <w:pgSz w:w="16839" w:h="11905"/>
          <w:pgMar w:top="1011" w:right="85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2145"/>
        <w:spacing w:before="150" w:line="204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一百三十二、《矿产资源法实施细则》行政处罚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裁量基准</w:t>
      </w:r>
    </w:p>
    <w:p>
      <w:pPr>
        <w:spacing w:line="60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0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191"/>
        <w:gridCol w:w="885"/>
        <w:gridCol w:w="2061"/>
        <w:gridCol w:w="3282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91" w:type="dxa"/>
            <w:vAlign w:val="top"/>
          </w:tcPr>
          <w:p>
            <w:pPr>
              <w:pStyle w:val="TableText"/>
              <w:ind w:left="1696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946" w:type="dxa"/>
            <w:vAlign w:val="top"/>
            <w:gridSpan w:val="2"/>
          </w:tcPr>
          <w:p>
            <w:pPr>
              <w:pStyle w:val="TableText"/>
              <w:ind w:left="107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24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481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3" w:right="107" w:firstLine="391"/>
              <w:spacing w:before="81" w:line="227" w:lineRule="auto"/>
              <w:rPr/>
            </w:pPr>
            <w:r>
              <w:rPr>
                <w:spacing w:val="10"/>
              </w:rPr>
              <w:t>收购和销售国家统一收购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的矿产品的。</w:t>
            </w:r>
          </w:p>
        </w:tc>
        <w:tc>
          <w:tcPr>
            <w:tcW w:w="4191" w:type="dxa"/>
            <w:vAlign w:val="top"/>
            <w:vMerge w:val="restart"/>
            <w:tcBorders>
              <w:bottom w:val="nil"/>
            </w:tcBorders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4" w:right="88" w:firstLine="402"/>
              <w:spacing w:before="81" w:line="230" w:lineRule="auto"/>
              <w:jc w:val="both"/>
              <w:rPr/>
            </w:pPr>
            <w:r>
              <w:rPr>
                <w:b/>
                <w:bCs/>
                <w:spacing w:val="14"/>
              </w:rPr>
              <w:t>第四十二条</w:t>
            </w:r>
            <w:r>
              <w:rPr>
                <w:spacing w:val="14"/>
              </w:rPr>
              <w:t>第五项</w:t>
            </w:r>
            <w:r>
              <w:rPr>
                <w:spacing w:val="4"/>
              </w:rPr>
              <w:t xml:space="preserve">  </w:t>
            </w:r>
            <w:r>
              <w:rPr>
                <w:spacing w:val="14"/>
              </w:rPr>
              <w:t>依照《矿产资源法》</w:t>
            </w:r>
            <w:r>
              <w:rPr/>
              <w:t xml:space="preserve"> </w:t>
            </w:r>
            <w:r>
              <w:rPr>
                <w:spacing w:val="7"/>
              </w:rPr>
              <w:t>第三十九条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、第四十条、第四十二条、第四十</w:t>
            </w:r>
            <w:r>
              <w:rPr/>
              <w:t xml:space="preserve"> </w:t>
            </w:r>
            <w:r>
              <w:rPr>
                <w:spacing w:val="7"/>
              </w:rPr>
              <w:t>三条</w:t>
            </w:r>
            <w:r>
              <w:rPr>
                <w:spacing w:val="-22"/>
              </w:rPr>
              <w:t xml:space="preserve"> </w:t>
            </w:r>
            <w:r>
              <w:rPr>
                <w:spacing w:val="7"/>
              </w:rPr>
              <w:t>、第四十四条规定处以罚款的，分别按照</w:t>
            </w:r>
            <w:r>
              <w:rPr/>
              <w:t xml:space="preserve"> </w:t>
            </w:r>
            <w:r>
              <w:rPr>
                <w:spacing w:val="12"/>
              </w:rPr>
              <w:t>下列规定执行</w:t>
            </w:r>
            <w:r>
              <w:rPr>
                <w:spacing w:val="-21"/>
              </w:rPr>
              <w:t>：（</w:t>
            </w:r>
            <w:r>
              <w:rPr>
                <w:spacing w:val="12"/>
              </w:rPr>
              <w:t>五）违反规定收购和销售国</w:t>
            </w:r>
            <w:r>
              <w:rPr/>
              <w:t xml:space="preserve"> </w:t>
            </w:r>
            <w:r>
              <w:rPr>
                <w:spacing w:val="8"/>
              </w:rPr>
              <w:t>家规定统一收购的矿产品的，处以违法所得一</w:t>
            </w:r>
            <w:r>
              <w:rPr>
                <w:spacing w:val="14"/>
                <w:w w:val="101"/>
              </w:rPr>
              <w:t xml:space="preserve"> </w:t>
            </w:r>
            <w:r>
              <w:rPr>
                <w:spacing w:val="8"/>
              </w:rPr>
              <w:t>倍以下的罚款。</w:t>
            </w:r>
          </w:p>
        </w:tc>
        <w:tc>
          <w:tcPr>
            <w:tcW w:w="885" w:type="dxa"/>
            <w:vAlign w:val="top"/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1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61" w:type="dxa"/>
            <w:vAlign w:val="top"/>
          </w:tcPr>
          <w:p>
            <w:pPr>
              <w:spacing w:line="3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/>
              <w:spacing w:before="82" w:line="230" w:lineRule="auto"/>
              <w:rPr/>
            </w:pPr>
            <w:r>
              <w:rPr>
                <w:spacing w:val="13"/>
              </w:rPr>
              <w:t>违法所得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spacing w:val="13"/>
              </w:rPr>
              <w:t>10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3"/>
              </w:rPr>
              <w:t>万元以</w:t>
            </w:r>
            <w:r>
              <w:rPr/>
              <w:t xml:space="preserve"> </w:t>
            </w:r>
            <w:r>
              <w:rPr>
                <w:spacing w:val="4"/>
              </w:rPr>
              <w:t>下的。</w:t>
            </w:r>
          </w:p>
        </w:tc>
        <w:tc>
          <w:tcPr>
            <w:tcW w:w="3282" w:type="dxa"/>
            <w:vAlign w:val="top"/>
          </w:tcPr>
          <w:p>
            <w:pPr>
              <w:spacing w:line="271" w:lineRule="auto"/>
              <w:rPr>
                <w:rFonts w:ascii="Arial"/>
                <w:sz w:val="21"/>
              </w:rPr>
            </w:pPr>
            <w:r/>
          </w:p>
          <w:p>
            <w:pPr>
              <w:spacing w:line="27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7" w:lineRule="auto"/>
              <w:rPr/>
            </w:pPr>
            <w:r>
              <w:rPr>
                <w:spacing w:val="4"/>
              </w:rPr>
              <w:t>处以违法所得 0.3 倍以下的罚款。</w:t>
            </w:r>
          </w:p>
        </w:tc>
      </w:tr>
      <w:tr>
        <w:trPr>
          <w:trHeight w:val="2422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9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5" w:type="dxa"/>
            <w:vAlign w:val="top"/>
          </w:tcPr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spacing w:line="25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4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61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4"/>
              <w:spacing w:before="81" w:line="227" w:lineRule="auto"/>
              <w:rPr/>
            </w:pPr>
            <w:r>
              <w:rPr>
                <w:spacing w:val="13"/>
              </w:rPr>
              <w:t>违法所得</w:t>
            </w:r>
            <w:r>
              <w:rPr>
                <w:spacing w:val="35"/>
                <w:w w:val="101"/>
              </w:rPr>
              <w:t xml:space="preserve"> </w:t>
            </w:r>
            <w:r>
              <w:rPr>
                <w:spacing w:val="13"/>
              </w:rPr>
              <w:t>10</w:t>
            </w:r>
            <w:r>
              <w:rPr>
                <w:spacing w:val="21"/>
                <w:w w:val="101"/>
              </w:rPr>
              <w:t xml:space="preserve"> </w:t>
            </w:r>
            <w:r>
              <w:rPr>
                <w:spacing w:val="13"/>
              </w:rPr>
              <w:t>万元以</w:t>
            </w:r>
            <w:r>
              <w:rPr/>
              <w:t xml:space="preserve"> </w:t>
            </w:r>
            <w:r>
              <w:rPr>
                <w:spacing w:val="-1"/>
              </w:rPr>
              <w:t>上 100 万以下的。</w:t>
            </w:r>
          </w:p>
        </w:tc>
        <w:tc>
          <w:tcPr>
            <w:tcW w:w="3282" w:type="dxa"/>
            <w:vAlign w:val="top"/>
          </w:tcPr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spacing w:line="28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5" w:hanging="16"/>
              <w:spacing w:before="82" w:line="227" w:lineRule="auto"/>
              <w:rPr/>
            </w:pPr>
            <w:r>
              <w:rPr>
                <w:spacing w:val="2"/>
              </w:rPr>
              <w:t>处以违法所得</w:t>
            </w:r>
            <w:r>
              <w:rPr>
                <w:spacing w:val="6"/>
              </w:rPr>
              <w:t xml:space="preserve"> </w:t>
            </w:r>
            <w:r>
              <w:rPr>
                <w:spacing w:val="2"/>
              </w:rPr>
              <w:t>0.3</w:t>
            </w:r>
            <w:r>
              <w:rPr>
                <w:spacing w:val="-14"/>
              </w:rPr>
              <w:t xml:space="preserve"> </w:t>
            </w:r>
            <w:r>
              <w:rPr>
                <w:spacing w:val="2"/>
              </w:rPr>
              <w:t>倍以上 0.7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倍以下</w:t>
            </w:r>
            <w:r>
              <w:rPr/>
              <w:t xml:space="preserve"> </w:t>
            </w:r>
            <w:r>
              <w:rPr>
                <w:spacing w:val="2"/>
              </w:rPr>
              <w:t>的罚款。</w:t>
            </w:r>
          </w:p>
        </w:tc>
      </w:tr>
      <w:tr>
        <w:trPr>
          <w:trHeight w:val="2548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9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885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41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61" w:type="dxa"/>
            <w:vAlign w:val="top"/>
          </w:tcPr>
          <w:p>
            <w:pPr>
              <w:spacing w:line="305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6"/>
              <w:spacing w:before="82" w:line="228" w:lineRule="auto"/>
              <w:rPr/>
            </w:pPr>
            <w:r>
              <w:rPr>
                <w:spacing w:val="5"/>
              </w:rPr>
              <w:t>违法所得 100 万元以</w:t>
            </w:r>
            <w:r>
              <w:rPr/>
              <w:t xml:space="preserve"> </w:t>
            </w:r>
            <w:r>
              <w:rPr>
                <w:spacing w:val="4"/>
              </w:rPr>
              <w:t>下的。</w:t>
            </w:r>
          </w:p>
        </w:tc>
        <w:tc>
          <w:tcPr>
            <w:tcW w:w="3282" w:type="dxa"/>
            <w:vAlign w:val="top"/>
          </w:tcPr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spacing w:line="30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7"/>
              <w:spacing w:before="82" w:line="227" w:lineRule="auto"/>
              <w:rPr/>
            </w:pPr>
            <w:r>
              <w:rPr>
                <w:spacing w:val="3"/>
              </w:rPr>
              <w:t>处以违法所得</w:t>
            </w:r>
            <w:r>
              <w:rPr>
                <w:spacing w:val="-6"/>
              </w:rPr>
              <w:t xml:space="preserve"> </w:t>
            </w:r>
            <w:r>
              <w:rPr>
                <w:spacing w:val="3"/>
              </w:rPr>
              <w:t>0.7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倍以上</w:t>
            </w:r>
            <w:r>
              <w:rPr>
                <w:spacing w:val="-13"/>
              </w:rPr>
              <w:t xml:space="preserve"> </w:t>
            </w:r>
            <w:r>
              <w:rPr>
                <w:spacing w:val="3"/>
              </w:rPr>
              <w:t>1</w:t>
            </w:r>
            <w:r>
              <w:rPr>
                <w:spacing w:val="-25"/>
              </w:rPr>
              <w:t xml:space="preserve"> </w:t>
            </w:r>
            <w:r>
              <w:rPr>
                <w:spacing w:val="3"/>
              </w:rPr>
              <w:t>倍以下的</w:t>
            </w:r>
            <w:r>
              <w:rPr/>
              <w:t xml:space="preserve"> </w:t>
            </w:r>
            <w:r>
              <w:rPr>
                <w:spacing w:val="4"/>
              </w:rPr>
              <w:t>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87"/>
          <w:pgSz w:w="16839" w:h="11905"/>
          <w:pgMar w:top="1011" w:right="88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ind w:left="721"/>
        <w:spacing w:before="150" w:line="205" w:lineRule="auto"/>
        <w:outlineLvl w:val="1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一百三十三、《卫星电视广播地面接收设施管理规定》行政处罚裁量基准</w:t>
      </w:r>
    </w:p>
    <w:p>
      <w:pPr>
        <w:spacing w:line="32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1407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821"/>
        <w:gridCol w:w="2834"/>
        <w:gridCol w:w="4176"/>
        <w:gridCol w:w="930"/>
        <w:gridCol w:w="2031"/>
        <w:gridCol w:w="3282"/>
      </w:tblGrid>
      <w:tr>
        <w:trPr>
          <w:trHeight w:val="536" w:hRule="atLeast"/>
        </w:trPr>
        <w:tc>
          <w:tcPr>
            <w:tcW w:w="821" w:type="dxa"/>
            <w:vAlign w:val="top"/>
          </w:tcPr>
          <w:p>
            <w:pPr>
              <w:pStyle w:val="TableText"/>
              <w:ind w:left="211"/>
              <w:spacing w:before="158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2834" w:type="dxa"/>
            <w:vAlign w:val="top"/>
          </w:tcPr>
          <w:p>
            <w:pPr>
              <w:pStyle w:val="TableText"/>
              <w:ind w:left="1017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176" w:type="dxa"/>
            <w:vAlign w:val="top"/>
          </w:tcPr>
          <w:p>
            <w:pPr>
              <w:pStyle w:val="TableText"/>
              <w:ind w:left="1689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961" w:type="dxa"/>
            <w:vAlign w:val="top"/>
            <w:gridSpan w:val="2"/>
          </w:tcPr>
          <w:p>
            <w:pPr>
              <w:pStyle w:val="TableText"/>
              <w:ind w:left="108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3282" w:type="dxa"/>
            <w:vAlign w:val="top"/>
          </w:tcPr>
          <w:p>
            <w:pPr>
              <w:pStyle w:val="TableText"/>
              <w:ind w:left="1243"/>
              <w:spacing w:before="158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263" w:hRule="atLeast"/>
        </w:trPr>
        <w:tc>
          <w:tcPr>
            <w:tcW w:w="821" w:type="dxa"/>
            <w:vAlign w:val="top"/>
            <w:vMerge w:val="restart"/>
            <w:tcBorders>
              <w:bottom w:val="nil"/>
            </w:tcBorders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72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2834" w:type="dxa"/>
            <w:vAlign w:val="top"/>
            <w:vMerge w:val="restart"/>
            <w:tcBorders>
              <w:bottom w:val="nil"/>
            </w:tcBorders>
          </w:tcPr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126" w:firstLine="394"/>
              <w:spacing w:before="82" w:line="227" w:lineRule="auto"/>
              <w:rPr/>
            </w:pPr>
            <w:r>
              <w:rPr>
                <w:spacing w:val="9"/>
              </w:rPr>
              <w:t>违反规定擅自销售卫星地</w:t>
            </w:r>
            <w:r>
              <w:rPr>
                <w:spacing w:val="3"/>
              </w:rPr>
              <w:t xml:space="preserve"> </w:t>
            </w:r>
            <w:r>
              <w:rPr>
                <w:spacing w:val="6"/>
              </w:rPr>
              <w:t>面接收设施的。</w:t>
            </w:r>
          </w:p>
        </w:tc>
        <w:tc>
          <w:tcPr>
            <w:tcW w:w="4176" w:type="dxa"/>
            <w:vAlign w:val="top"/>
            <w:vMerge w:val="restart"/>
            <w:tcBorders>
              <w:bottom w:val="nil"/>
            </w:tcBorders>
          </w:tcPr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104" w:firstLine="393"/>
              <w:spacing w:before="81" w:line="231" w:lineRule="auto"/>
              <w:rPr/>
            </w:pPr>
            <w:r>
              <w:rPr>
                <w:b/>
                <w:bCs/>
                <w:spacing w:val="4"/>
              </w:rPr>
              <w:t>第十条</w:t>
            </w:r>
            <w:r>
              <w:rPr>
                <w:b/>
                <w:bCs/>
                <w:spacing w:val="13"/>
              </w:rPr>
              <w:t xml:space="preserve">    </w:t>
            </w:r>
            <w:r>
              <w:rPr>
                <w:spacing w:val="4"/>
              </w:rPr>
              <w:t>违反本规定</w:t>
            </w:r>
            <w:r>
              <w:rPr>
                <w:spacing w:val="-25"/>
              </w:rPr>
              <w:t xml:space="preserve"> </w:t>
            </w:r>
            <w:r>
              <w:rPr>
                <w:spacing w:val="4"/>
              </w:rPr>
              <w:t>，擅自生产卫星地</w:t>
            </w:r>
            <w:r>
              <w:rPr/>
              <w:t xml:space="preserve">    </w:t>
            </w:r>
            <w:r>
              <w:rPr>
                <w:spacing w:val="7"/>
              </w:rPr>
              <w:t>面接收设施或者生产企业未按照规定销售给依</w:t>
            </w:r>
            <w:r>
              <w:rPr>
                <w:spacing w:val="16"/>
              </w:rPr>
              <w:t xml:space="preserve"> </w:t>
            </w:r>
            <w:r>
              <w:rPr>
                <w:spacing w:val="4"/>
              </w:rPr>
              <w:t>法设立的安装服务机构的</w:t>
            </w:r>
            <w:r>
              <w:rPr>
                <w:spacing w:val="-2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由工业产品生产许</w:t>
            </w:r>
            <w:r>
              <w:rPr/>
              <w:t xml:space="preserve"> </w:t>
            </w:r>
            <w:r>
              <w:rPr>
                <w:spacing w:val="6"/>
              </w:rPr>
              <w:t>可证主管部门责令停止生产、销售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。违反本规</w:t>
            </w:r>
            <w:r>
              <w:rPr/>
              <w:t xml:space="preserve"> </w:t>
            </w:r>
            <w:r>
              <w:rPr>
                <w:spacing w:val="6"/>
              </w:rPr>
              <w:t>定，擅自销售卫星地面接收设施的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，由市场监</w:t>
            </w:r>
            <w:r>
              <w:rPr/>
              <w:t xml:space="preserve"> </w:t>
            </w:r>
            <w:r>
              <w:rPr>
                <w:spacing w:val="6"/>
              </w:rPr>
              <w:t>督管理部门责令停止销售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，没收其卫星地面接</w:t>
            </w:r>
            <w:r>
              <w:rPr/>
              <w:t xml:space="preserve"> </w:t>
            </w:r>
            <w:r>
              <w:rPr>
                <w:spacing w:val="6"/>
              </w:rPr>
              <w:t>收设施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，并可以处以相当于销售额二倍以下的</w:t>
            </w:r>
            <w:r>
              <w:rPr/>
              <w:t xml:space="preserve"> </w:t>
            </w:r>
            <w:r>
              <w:rPr>
                <w:spacing w:val="4"/>
              </w:rPr>
              <w:t>罚款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。违反本规定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，擅自安装和使用卫星地面</w:t>
            </w:r>
            <w:r>
              <w:rPr/>
              <w:t xml:space="preserve"> </w:t>
            </w:r>
            <w:r>
              <w:rPr>
                <w:spacing w:val="4"/>
              </w:rPr>
              <w:t>接收设施的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4"/>
              </w:rPr>
              <w:t>由广播电视行政管理部门没收其</w:t>
            </w:r>
            <w:r>
              <w:rPr/>
              <w:t xml:space="preserve"> </w:t>
            </w:r>
            <w:r>
              <w:rPr>
                <w:spacing w:val="6"/>
              </w:rPr>
              <w:t>安装和使用的卫星地面接收设施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，对个人可以</w:t>
            </w:r>
            <w:r>
              <w:rPr/>
              <w:t xml:space="preserve"> </w:t>
            </w:r>
            <w:r>
              <w:rPr>
                <w:spacing w:val="7"/>
              </w:rPr>
              <w:t>并处五千元以下的罚款，对单位可以并处五万</w:t>
            </w:r>
            <w:r>
              <w:rPr>
                <w:spacing w:val="18"/>
                <w:w w:val="101"/>
              </w:rPr>
              <w:t xml:space="preserve"> </w:t>
            </w:r>
            <w:r>
              <w:rPr>
                <w:spacing w:val="8"/>
              </w:rPr>
              <w:t>元以下的罚款。</w:t>
            </w:r>
          </w:p>
        </w:tc>
        <w:tc>
          <w:tcPr>
            <w:tcW w:w="930" w:type="dxa"/>
            <w:vAlign w:val="top"/>
          </w:tcPr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6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31" w:type="dxa"/>
            <w:vAlign w:val="top"/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99" w:hanging="14"/>
              <w:spacing w:before="81" w:line="228" w:lineRule="auto"/>
              <w:rPr/>
            </w:pPr>
            <w:r>
              <w:rPr>
                <w:spacing w:val="6"/>
              </w:rPr>
              <w:t>销售额</w:t>
            </w:r>
            <w:r>
              <w:rPr>
                <w:rFonts w:ascii="Times New Roman" w:hAnsi="Times New Roman" w:eastAsia="Times New Roman" w:cs="Times New Roman"/>
                <w:spacing w:val="6"/>
              </w:rPr>
              <w:t>1000</w:t>
            </w:r>
            <w:r>
              <w:rPr>
                <w:rFonts w:ascii="Times New Roman" w:hAnsi="Times New Roman" w:eastAsia="Times New Roman" w:cs="Times New Roman"/>
                <w:spacing w:val="-11"/>
              </w:rPr>
              <w:t xml:space="preserve"> </w:t>
            </w:r>
            <w:r>
              <w:rPr>
                <w:spacing w:val="6"/>
              </w:rPr>
              <w:t>元以下的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282" w:type="dxa"/>
            <w:vAlign w:val="top"/>
          </w:tcPr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/>
              <w:spacing w:before="82" w:line="228" w:lineRule="auto"/>
              <w:jc w:val="both"/>
              <w:rPr/>
            </w:pPr>
            <w:r>
              <w:rPr>
                <w:spacing w:val="10"/>
              </w:rPr>
              <w:t>责令停止销售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，没收其卫星地面接</w:t>
            </w:r>
            <w:r>
              <w:rPr/>
              <w:t xml:space="preserve"> </w:t>
            </w:r>
            <w:r>
              <w:rPr>
                <w:spacing w:val="10"/>
              </w:rPr>
              <w:t>收设施</w:t>
            </w:r>
            <w:r>
              <w:rPr>
                <w:spacing w:val="-3"/>
              </w:rPr>
              <w:t xml:space="preserve"> </w:t>
            </w:r>
            <w:r>
              <w:rPr>
                <w:spacing w:val="10"/>
              </w:rPr>
              <w:t>，并可以处以相当于销售额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6"/>
              </w:rPr>
              <w:t>0.6 </w:t>
            </w:r>
            <w:r>
              <w:rPr>
                <w:spacing w:val="6"/>
              </w:rPr>
              <w:t>倍以下的罚款。</w:t>
            </w:r>
          </w:p>
        </w:tc>
      </w:tr>
      <w:tr>
        <w:trPr>
          <w:trHeight w:val="2467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76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30" w:type="dxa"/>
            <w:vAlign w:val="top"/>
          </w:tcPr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9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31" w:type="dxa"/>
            <w:vAlign w:val="top"/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 w:right="99" w:hanging="2"/>
              <w:spacing w:before="82" w:line="227" w:lineRule="auto"/>
              <w:rPr/>
            </w:pPr>
            <w:r>
              <w:rPr>
                <w:spacing w:val="12"/>
              </w:rPr>
              <w:t>销售额</w:t>
            </w:r>
            <w:r>
              <w:rPr>
                <w:spacing w:val="40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2"/>
              </w:rPr>
              <w:t>1000</w:t>
            </w:r>
            <w:r>
              <w:rPr>
                <w:rFonts w:ascii="Times New Roman" w:hAnsi="Times New Roman" w:eastAsia="Times New Roman" w:cs="Times New Roman"/>
                <w:spacing w:val="28"/>
              </w:rPr>
              <w:t xml:space="preserve"> </w:t>
            </w:r>
            <w:r>
              <w:rPr>
                <w:spacing w:val="12"/>
              </w:rPr>
              <w:t>元以上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3"/>
              </w:rPr>
              <w:t>3000 </w:t>
            </w:r>
            <w:r>
              <w:rPr>
                <w:spacing w:val="3"/>
              </w:rPr>
              <w:t>元以下的。</w:t>
            </w:r>
          </w:p>
        </w:tc>
        <w:tc>
          <w:tcPr>
            <w:tcW w:w="3282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7"/>
              <w:spacing w:before="82" w:line="229" w:lineRule="auto"/>
              <w:jc w:val="both"/>
              <w:rPr/>
            </w:pPr>
            <w:r>
              <w:rPr>
                <w:spacing w:val="10"/>
              </w:rPr>
              <w:t>责令停止销售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，没收其卫星地面接</w:t>
            </w:r>
            <w:r>
              <w:rPr/>
              <w:t xml:space="preserve"> </w:t>
            </w:r>
            <w:r>
              <w:rPr>
                <w:spacing w:val="10"/>
              </w:rPr>
              <w:t>收设施</w:t>
            </w:r>
            <w:r>
              <w:rPr>
                <w:spacing w:val="-3"/>
              </w:rPr>
              <w:t xml:space="preserve"> </w:t>
            </w:r>
            <w:r>
              <w:rPr>
                <w:spacing w:val="10"/>
              </w:rPr>
              <w:t>，并可以处以相当于销售额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0.6 </w:t>
            </w:r>
            <w:r>
              <w:rPr>
                <w:spacing w:val="4"/>
              </w:rPr>
              <w:t>倍以上</w:t>
            </w:r>
            <w:r>
              <w:rPr>
                <w:spacing w:val="33"/>
                <w:w w:val="101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4"/>
              </w:rPr>
              <w:t>1.4 </w:t>
            </w:r>
            <w:r>
              <w:rPr>
                <w:spacing w:val="4"/>
              </w:rPr>
              <w:t>倍以下的罚款。</w:t>
            </w:r>
          </w:p>
        </w:tc>
      </w:tr>
      <w:tr>
        <w:trPr>
          <w:trHeight w:val="1957" w:hRule="atLeast"/>
        </w:trPr>
        <w:tc>
          <w:tcPr>
            <w:tcW w:w="821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283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176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30" w:type="dxa"/>
            <w:vAlign w:val="top"/>
          </w:tcPr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6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31" w:type="dxa"/>
            <w:vAlign w:val="top"/>
          </w:tcPr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spacing w:line="31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6" w:right="101" w:hanging="14"/>
              <w:spacing w:before="81" w:line="230" w:lineRule="auto"/>
              <w:rPr/>
            </w:pPr>
            <w:r>
              <w:rPr>
                <w:spacing w:val="13"/>
              </w:rPr>
              <w:t>销售额</w:t>
            </w:r>
            <w:r>
              <w:rPr>
                <w:spacing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13"/>
              </w:rPr>
              <w:t>3000</w:t>
            </w:r>
            <w:r>
              <w:rPr>
                <w:rFonts w:ascii="Times New Roman" w:hAnsi="Times New Roman" w:eastAsia="Times New Roman" w:cs="Times New Roman"/>
                <w:spacing w:val="28"/>
                <w:w w:val="101"/>
              </w:rPr>
              <w:t xml:space="preserve"> </w:t>
            </w:r>
            <w:r>
              <w:rPr>
                <w:spacing w:val="13"/>
              </w:rPr>
              <w:t>元以上</w:t>
            </w:r>
            <w:r>
              <w:rPr/>
              <w:t xml:space="preserve"> </w:t>
            </w:r>
            <w:r>
              <w:rPr>
                <w:spacing w:val="-6"/>
              </w:rPr>
              <w:t>的。</w:t>
            </w:r>
          </w:p>
        </w:tc>
        <w:tc>
          <w:tcPr>
            <w:tcW w:w="3282" w:type="dxa"/>
            <w:vAlign w:val="top"/>
          </w:tcPr>
          <w:p>
            <w:pPr>
              <w:spacing w:line="4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6" w:right="107" w:hanging="3"/>
              <w:spacing w:before="81" w:line="228" w:lineRule="auto"/>
              <w:jc w:val="both"/>
              <w:rPr/>
            </w:pPr>
            <w:r>
              <w:rPr>
                <w:spacing w:val="10"/>
              </w:rPr>
              <w:t>责令停止销售</w:t>
            </w:r>
            <w:r>
              <w:rPr>
                <w:spacing w:val="-5"/>
              </w:rPr>
              <w:t xml:space="preserve"> </w:t>
            </w:r>
            <w:r>
              <w:rPr>
                <w:spacing w:val="10"/>
              </w:rPr>
              <w:t>，没收其卫星地面接</w:t>
            </w:r>
            <w:r>
              <w:rPr/>
              <w:t xml:space="preserve"> </w:t>
            </w:r>
            <w:r>
              <w:rPr>
                <w:spacing w:val="10"/>
              </w:rPr>
              <w:t>收设施</w:t>
            </w:r>
            <w:r>
              <w:rPr>
                <w:spacing w:val="-6"/>
              </w:rPr>
              <w:t xml:space="preserve"> </w:t>
            </w:r>
            <w:r>
              <w:rPr>
                <w:spacing w:val="10"/>
              </w:rPr>
              <w:t>，并可以处以相当于销售额</w:t>
            </w:r>
            <w:r>
              <w:rPr/>
              <w:t xml:space="preserve"> </w:t>
            </w:r>
            <w:r>
              <w:rPr>
                <w:rFonts w:ascii="Times New Roman" w:hAnsi="Times New Roman" w:eastAsia="Times New Roman" w:cs="Times New Roman"/>
                <w:spacing w:val="9"/>
              </w:rPr>
              <w:t>1.4 </w:t>
            </w:r>
            <w:r>
              <w:rPr>
                <w:spacing w:val="9"/>
              </w:rPr>
              <w:t>倍以上 </w:t>
            </w:r>
            <w:r>
              <w:rPr>
                <w:rFonts w:ascii="Times New Roman" w:hAnsi="Times New Roman" w:eastAsia="Times New Roman" w:cs="Times New Roman"/>
                <w:spacing w:val="9"/>
              </w:rPr>
              <w:t>2</w:t>
            </w:r>
            <w:r>
              <w:rPr>
                <w:spacing w:val="9"/>
              </w:rPr>
              <w:t>倍以下的罚款。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88"/>
          <w:pgSz w:w="16839" w:h="11905"/>
          <w:pgMar w:top="1011" w:right="88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89" w:lineRule="auto"/>
        <w:rPr>
          <w:rFonts w:ascii="Arial"/>
          <w:sz w:val="21"/>
        </w:rPr>
      </w:pPr>
      <w:r/>
    </w:p>
    <w:p>
      <w:pPr>
        <w:spacing w:line="289" w:lineRule="auto"/>
        <w:rPr>
          <w:rFonts w:ascii="Arial"/>
          <w:sz w:val="21"/>
        </w:rPr>
      </w:pPr>
      <w:r/>
    </w:p>
    <w:p>
      <w:pPr>
        <w:ind w:left="541"/>
        <w:spacing w:before="150" w:line="177" w:lineRule="auto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一百三十四、</w:t>
      </w:r>
      <w:r>
        <w:rPr>
          <w:rFonts w:ascii="SimHei" w:hAnsi="SimHei" w:eastAsia="SimHei" w:cs="SimHei"/>
          <w:sz w:val="35"/>
          <w:szCs w:val="35"/>
          <w:spacing w:val="11"/>
        </w:rPr>
        <w:t>《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广西壮族自治区商品交易市场管理条例</w:t>
      </w:r>
      <w:r>
        <w:rPr>
          <w:rFonts w:ascii="SimHei" w:hAnsi="SimHei" w:eastAsia="SimHei" w:cs="SimHei"/>
          <w:sz w:val="35"/>
          <w:szCs w:val="35"/>
          <w:spacing w:val="11"/>
        </w:rPr>
        <w:t>》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行政处罚裁量基准</w:t>
      </w:r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3230"/>
        <w:gridCol w:w="4213"/>
        <w:gridCol w:w="915"/>
        <w:gridCol w:w="2024"/>
        <w:gridCol w:w="2948"/>
      </w:tblGrid>
      <w:tr>
        <w:trPr>
          <w:trHeight w:val="536" w:hRule="atLeast"/>
        </w:trPr>
        <w:tc>
          <w:tcPr>
            <w:tcW w:w="714" w:type="dxa"/>
            <w:vAlign w:val="top"/>
          </w:tcPr>
          <w:p>
            <w:pPr>
              <w:pStyle w:val="TableText"/>
              <w:ind w:left="158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3230" w:type="dxa"/>
            <w:vAlign w:val="top"/>
          </w:tcPr>
          <w:p>
            <w:pPr>
              <w:pStyle w:val="TableText"/>
              <w:ind w:left="1215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213" w:type="dxa"/>
            <w:vAlign w:val="top"/>
          </w:tcPr>
          <w:p>
            <w:pPr>
              <w:pStyle w:val="TableText"/>
              <w:ind w:left="170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939" w:type="dxa"/>
            <w:vAlign w:val="top"/>
            <w:gridSpan w:val="2"/>
          </w:tcPr>
          <w:p>
            <w:pPr>
              <w:pStyle w:val="TableText"/>
              <w:ind w:left="1072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076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553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0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3230" w:type="dxa"/>
            <w:vAlign w:val="top"/>
            <w:vMerge w:val="restart"/>
            <w:tcBorders>
              <w:bottom w:val="nil"/>
            </w:tcBorders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spacing w:line="25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18"/>
              <w:spacing w:before="81" w:line="208" w:lineRule="auto"/>
              <w:rPr/>
            </w:pPr>
            <w:r>
              <w:rPr>
                <w:spacing w:val="7"/>
              </w:rPr>
              <w:t>随意摆摊设点的</w:t>
            </w:r>
          </w:p>
        </w:tc>
        <w:tc>
          <w:tcPr>
            <w:tcW w:w="4213" w:type="dxa"/>
            <w:vAlign w:val="top"/>
            <w:vMerge w:val="restart"/>
            <w:tcBorders>
              <w:bottom w:val="nil"/>
            </w:tcBorders>
          </w:tcPr>
          <w:p>
            <w:pPr>
              <w:spacing w:line="261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spacing w:line="26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2" w:firstLine="398"/>
              <w:spacing w:before="82" w:line="230" w:lineRule="auto"/>
              <w:jc w:val="both"/>
              <w:rPr/>
            </w:pPr>
            <w:r>
              <w:rPr>
                <w:b/>
                <w:bCs/>
                <w:spacing w:val="14"/>
              </w:rPr>
              <w:t>第二十三条</w:t>
            </w:r>
            <w:r>
              <w:rPr>
                <w:b/>
                <w:bCs/>
                <w:spacing w:val="8"/>
              </w:rPr>
              <w:t xml:space="preserve">  </w:t>
            </w:r>
            <w:r>
              <w:rPr>
                <w:spacing w:val="14"/>
              </w:rPr>
              <w:t>经营者违反本条例第十四条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规定，随意摆摊设点的，责令限期改正;逾期不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改正的</w:t>
            </w:r>
            <w:r>
              <w:rPr>
                <w:spacing w:val="-1"/>
              </w:rPr>
              <w:t xml:space="preserve"> </w:t>
            </w:r>
            <w:r>
              <w:rPr>
                <w:spacing w:val="5"/>
              </w:rPr>
              <w:t>，处以50 元以上 200 元以下罚款;情节</w:t>
            </w:r>
            <w:r>
              <w:rPr/>
              <w:t xml:space="preserve"> </w:t>
            </w:r>
            <w:r>
              <w:rPr>
                <w:spacing w:val="5"/>
              </w:rPr>
              <w:t>严重的</w:t>
            </w:r>
            <w:r>
              <w:rPr>
                <w:spacing w:val="-16"/>
              </w:rPr>
              <w:t xml:space="preserve"> </w:t>
            </w:r>
            <w:r>
              <w:rPr>
                <w:spacing w:val="5"/>
              </w:rPr>
              <w:t>，责令停业整顿。</w:t>
            </w:r>
          </w:p>
        </w:tc>
        <w:tc>
          <w:tcPr>
            <w:tcW w:w="915" w:type="dxa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  <w:r/>
          </w:p>
          <w:p>
            <w:pPr>
              <w:spacing w:line="29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24" w:type="dxa"/>
            <w:vAlign w:val="top"/>
          </w:tcPr>
          <w:p>
            <w:pPr>
              <w:spacing w:line="42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5"/>
              <w:spacing w:before="82" w:line="227" w:lineRule="auto"/>
              <w:rPr/>
            </w:pPr>
            <w:r>
              <w:rPr>
                <w:spacing w:val="5"/>
              </w:rPr>
              <w:t>首次违法</w:t>
            </w:r>
            <w:r>
              <w:rPr>
                <w:spacing w:val="-11"/>
              </w:rPr>
              <w:t xml:space="preserve"> </w:t>
            </w:r>
            <w:r>
              <w:rPr>
                <w:spacing w:val="5"/>
              </w:rPr>
              <w:t>，违法行为</w:t>
            </w:r>
            <w:r>
              <w:rPr/>
              <w:t xml:space="preserve"> </w:t>
            </w:r>
            <w:r>
              <w:rPr>
                <w:spacing w:val="6"/>
              </w:rPr>
              <w:t>轻微的。</w:t>
            </w:r>
          </w:p>
        </w:tc>
        <w:tc>
          <w:tcPr>
            <w:tcW w:w="2948" w:type="dxa"/>
            <w:vAlign w:val="top"/>
          </w:tcPr>
          <w:p>
            <w:pPr>
              <w:spacing w:line="42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6"/>
              </w:rPr>
              <w:t>责令限期改正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，处以50 元以上</w:t>
            </w:r>
          </w:p>
          <w:p>
            <w:pPr>
              <w:pStyle w:val="TableText"/>
              <w:ind w:left="113"/>
              <w:spacing w:before="33" w:line="208" w:lineRule="auto"/>
              <w:rPr/>
            </w:pPr>
            <w:r>
              <w:rPr>
                <w:spacing w:val="2"/>
              </w:rPr>
              <w:t>95 元以下的罚款。</w:t>
            </w:r>
          </w:p>
        </w:tc>
      </w:tr>
      <w:tr>
        <w:trPr>
          <w:trHeight w:val="1543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  <w:r/>
          </w:p>
          <w:p>
            <w:pPr>
              <w:spacing w:line="28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24" w:type="dxa"/>
            <w:vAlign w:val="top"/>
          </w:tcPr>
          <w:p>
            <w:pPr>
              <w:pStyle w:val="TableText"/>
              <w:ind w:left="108" w:right="105" w:hanging="1"/>
              <w:spacing w:before="183" w:line="231" w:lineRule="auto"/>
              <w:jc w:val="both"/>
              <w:rPr/>
            </w:pPr>
            <w:r>
              <w:rPr>
                <w:spacing w:val="10"/>
              </w:rPr>
              <w:t>逾期不改正或再次违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法行为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，未造成严重</w:t>
            </w:r>
            <w:r>
              <w:rPr/>
              <w:t xml:space="preserve"> </w:t>
            </w:r>
            <w:r>
              <w:rPr>
                <w:spacing w:val="35"/>
              </w:rPr>
              <w:t>后果或后果可控制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948" w:type="dxa"/>
            <w:vAlign w:val="top"/>
          </w:tcPr>
          <w:p>
            <w:pPr>
              <w:spacing w:line="41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207" w:lineRule="auto"/>
              <w:rPr/>
            </w:pPr>
            <w:r>
              <w:rPr>
                <w:spacing w:val="6"/>
              </w:rPr>
              <w:t>责令限期改正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，处以95 元以上</w:t>
            </w:r>
          </w:p>
          <w:p>
            <w:pPr>
              <w:pStyle w:val="TableText"/>
              <w:ind w:left="122"/>
              <w:spacing w:before="35" w:line="208" w:lineRule="auto"/>
              <w:rPr/>
            </w:pPr>
            <w:r>
              <w:rPr/>
              <w:t>155 元以下的罚款。</w:t>
            </w:r>
          </w:p>
        </w:tc>
      </w:tr>
      <w:tr>
        <w:trPr>
          <w:trHeight w:val="1395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24" w:type="dxa"/>
            <w:vAlign w:val="top"/>
          </w:tcPr>
          <w:p>
            <w:pPr>
              <w:pStyle w:val="TableText"/>
              <w:ind w:left="109" w:right="105" w:firstLine="1"/>
              <w:spacing w:before="114" w:line="230" w:lineRule="auto"/>
              <w:jc w:val="both"/>
              <w:rPr/>
            </w:pPr>
            <w:r>
              <w:rPr>
                <w:spacing w:val="10"/>
              </w:rPr>
              <w:t>拒不改正或多次违法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行为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3"/>
              </w:rPr>
              <w:t>已造成严重后</w:t>
            </w:r>
            <w:r>
              <w:rPr/>
              <w:t xml:space="preserve"> </w:t>
            </w:r>
            <w:r>
              <w:rPr>
                <w:spacing w:val="35"/>
              </w:rPr>
              <w:t>果或后果难以控制</w:t>
            </w:r>
            <w:r>
              <w:rPr>
                <w:spacing w:val="2"/>
              </w:rPr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948" w:type="dxa"/>
            <w:vAlign w:val="top"/>
          </w:tcPr>
          <w:p>
            <w:pPr>
              <w:spacing w:line="3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 w:right="109" w:hanging="2"/>
              <w:spacing w:before="81" w:line="226" w:lineRule="auto"/>
              <w:rPr/>
            </w:pPr>
            <w:r>
              <w:rPr>
                <w:spacing w:val="-1"/>
              </w:rPr>
              <w:t>处以 155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元以上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200</w:t>
            </w:r>
            <w:r>
              <w:rPr>
                <w:spacing w:val="-22"/>
              </w:rPr>
              <w:t xml:space="preserve"> </w:t>
            </w:r>
            <w:r>
              <w:rPr>
                <w:spacing w:val="-1"/>
              </w:rPr>
              <w:t>元以下的罚</w:t>
            </w:r>
            <w:r>
              <w:rPr/>
              <w:t xml:space="preserve"> </w:t>
            </w:r>
            <w:r>
              <w:rPr>
                <w:spacing w:val="4"/>
              </w:rPr>
              <w:t>款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；责令停业整顿。</w:t>
            </w:r>
          </w:p>
        </w:tc>
      </w:tr>
      <w:tr>
        <w:trPr>
          <w:trHeight w:val="1232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69" w:lineRule="auto"/>
              <w:rPr>
                <w:rFonts w:ascii="Arial"/>
                <w:sz w:val="21"/>
              </w:rPr>
            </w:pPr>
            <w:r/>
          </w:p>
          <w:p>
            <w:pPr>
              <w:spacing w:line="27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3230" w:type="dxa"/>
            <w:vAlign w:val="top"/>
            <w:vMerge w:val="restart"/>
            <w:tcBorders>
              <w:bottom w:val="nil"/>
            </w:tcBorders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7" w:right="108" w:firstLine="298"/>
              <w:spacing w:before="81" w:line="227" w:lineRule="auto"/>
              <w:rPr/>
            </w:pPr>
            <w:r>
              <w:rPr>
                <w:spacing w:val="18"/>
              </w:rPr>
              <w:t>使用不合格的计量器具或者使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用计量器具作弊的</w:t>
            </w:r>
          </w:p>
        </w:tc>
        <w:tc>
          <w:tcPr>
            <w:tcW w:w="4213" w:type="dxa"/>
            <w:vAlign w:val="top"/>
            <w:vMerge w:val="restart"/>
            <w:tcBorders>
              <w:bottom w:val="nil"/>
            </w:tcBorders>
          </w:tcPr>
          <w:p>
            <w:pPr>
              <w:spacing w:line="41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1" w:right="102" w:firstLine="6"/>
              <w:spacing w:before="82" w:line="230" w:lineRule="auto"/>
              <w:jc w:val="both"/>
              <w:rPr/>
            </w:pPr>
            <w:r>
              <w:rPr>
                <w:b/>
                <w:bCs/>
                <w:spacing w:val="20"/>
              </w:rPr>
              <w:t>第</w:t>
            </w:r>
            <w:r>
              <w:rPr>
                <w:b/>
                <w:bCs/>
                <w:spacing w:val="-21"/>
              </w:rPr>
              <w:t xml:space="preserve"> </w:t>
            </w:r>
            <w:r>
              <w:rPr>
                <w:b/>
                <w:bCs/>
                <w:spacing w:val="20"/>
              </w:rPr>
              <w:t>二</w:t>
            </w:r>
            <w:r>
              <w:rPr>
                <w:b/>
                <w:bCs/>
                <w:spacing w:val="-29"/>
              </w:rPr>
              <w:t xml:space="preserve"> </w:t>
            </w:r>
            <w:r>
              <w:rPr>
                <w:b/>
                <w:bCs/>
                <w:spacing w:val="20"/>
              </w:rPr>
              <w:t>十四条  </w:t>
            </w:r>
            <w:r>
              <w:rPr>
                <w:spacing w:val="20"/>
              </w:rPr>
              <w:t>经营者违反本条例第十五条第</w:t>
            </w:r>
            <w:r>
              <w:rPr/>
              <w:t xml:space="preserve"> </w:t>
            </w:r>
            <w:r>
              <w:rPr>
                <w:spacing w:val="5"/>
              </w:rPr>
              <w:t>（ 四）项规定</w:t>
            </w:r>
            <w:r>
              <w:rPr>
                <w:spacing w:val="-17"/>
              </w:rPr>
              <w:t xml:space="preserve"> </w:t>
            </w:r>
            <w:r>
              <w:rPr>
                <w:spacing w:val="5"/>
              </w:rPr>
              <w:t>，使用不合格的计量器具或者使</w:t>
            </w:r>
            <w:r>
              <w:rPr/>
              <w:t xml:space="preserve"> </w:t>
            </w:r>
            <w:r>
              <w:rPr>
                <w:spacing w:val="6"/>
              </w:rPr>
              <w:t>用计量器具作弊的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，责令改正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，没收不合格的</w:t>
            </w:r>
            <w:r>
              <w:rPr/>
              <w:t xml:space="preserve"> </w:t>
            </w:r>
            <w:r>
              <w:rPr>
                <w:spacing w:val="3"/>
              </w:rPr>
              <w:t>计量器具;情节严重的，可以并处 500 元以下的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7"/>
              </w:rPr>
              <w:t>罚款。</w:t>
            </w:r>
          </w:p>
        </w:tc>
        <w:tc>
          <w:tcPr>
            <w:tcW w:w="915" w:type="dxa"/>
            <w:vAlign w:val="top"/>
          </w:tcPr>
          <w:p>
            <w:pPr>
              <w:spacing w:line="42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24" w:type="dxa"/>
            <w:vAlign w:val="top"/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hanging="1"/>
              <w:spacing w:before="82" w:line="227" w:lineRule="auto"/>
              <w:rPr/>
            </w:pPr>
            <w:r>
              <w:rPr>
                <w:spacing w:val="6"/>
              </w:rPr>
              <w:t>逾期不改正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，情节轻</w:t>
            </w:r>
            <w:r>
              <w:rPr/>
              <w:t xml:space="preserve"> </w:t>
            </w:r>
            <w:r>
              <w:rPr>
                <w:spacing w:val="5"/>
              </w:rPr>
              <w:t>微的。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13" w:right="106"/>
              <w:spacing w:before="192" w:line="229" w:lineRule="auto"/>
              <w:jc w:val="both"/>
              <w:rPr/>
            </w:pPr>
            <w:r>
              <w:rPr>
                <w:spacing w:val="4"/>
              </w:rPr>
              <w:t>没收不合格的计量器具，处以处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以</w:t>
            </w:r>
            <w:r>
              <w:rPr>
                <w:spacing w:val="31"/>
                <w:w w:val="101"/>
              </w:rPr>
              <w:t xml:space="preserve"> </w:t>
            </w:r>
            <w:r>
              <w:rPr>
                <w:spacing w:val="4"/>
              </w:rPr>
              <w:t>100 元以上</w:t>
            </w:r>
            <w:r>
              <w:rPr>
                <w:spacing w:val="16"/>
              </w:rPr>
              <w:t xml:space="preserve"> </w:t>
            </w:r>
            <w:r>
              <w:rPr>
                <w:spacing w:val="4"/>
              </w:rPr>
              <w:t>220 元以下的罚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251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24" w:type="dxa"/>
            <w:vAlign w:val="top"/>
          </w:tcPr>
          <w:p>
            <w:pPr>
              <w:pStyle w:val="TableText"/>
              <w:ind w:left="108" w:right="105" w:hanging="1"/>
              <w:spacing w:before="197" w:line="230" w:lineRule="auto"/>
              <w:jc w:val="both"/>
              <w:rPr/>
            </w:pPr>
            <w:r>
              <w:rPr>
                <w:spacing w:val="10"/>
              </w:rPr>
              <w:t>逾期不改正或再次违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法行为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，未造成严重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948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207" w:lineRule="auto"/>
              <w:rPr/>
            </w:pPr>
            <w:r>
              <w:rPr>
                <w:spacing w:val="15"/>
              </w:rPr>
              <w:t>没收不合格的计量器具</w:t>
            </w:r>
            <w:r>
              <w:rPr>
                <w:spacing w:val="-3"/>
              </w:rPr>
              <w:t xml:space="preserve"> </w:t>
            </w:r>
            <w:r>
              <w:rPr>
                <w:spacing w:val="15"/>
              </w:rPr>
              <w:t>，处以</w:t>
            </w:r>
          </w:p>
          <w:p>
            <w:pPr>
              <w:pStyle w:val="TableText"/>
              <w:ind w:left="114"/>
              <w:spacing w:before="32" w:line="208" w:lineRule="auto"/>
              <w:rPr/>
            </w:pPr>
            <w:r>
              <w:rPr>
                <w:spacing w:val="-1"/>
              </w:rPr>
              <w:t>220 元以上 380 元以下的罚款。</w:t>
            </w:r>
          </w:p>
        </w:tc>
      </w:tr>
    </w:tbl>
    <w:p>
      <w:pPr>
        <w:spacing w:line="212" w:lineRule="exact"/>
        <w:rPr>
          <w:rFonts w:ascii="Arial"/>
          <w:sz w:val="18"/>
        </w:rPr>
      </w:pPr>
      <w:r/>
    </w:p>
    <w:p>
      <w:pPr>
        <w:spacing w:line="212" w:lineRule="exact"/>
        <w:sectPr>
          <w:footerReference w:type="default" r:id="rId489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18"/>
          <w:szCs w:val="18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3230"/>
        <w:gridCol w:w="4213"/>
        <w:gridCol w:w="915"/>
        <w:gridCol w:w="2024"/>
        <w:gridCol w:w="2948"/>
      </w:tblGrid>
      <w:tr>
        <w:trPr>
          <w:trHeight w:val="1239" w:hRule="atLeast"/>
        </w:trPr>
        <w:tc>
          <w:tcPr>
            <w:tcW w:w="7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2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24" w:type="dxa"/>
            <w:vAlign w:val="top"/>
          </w:tcPr>
          <w:p>
            <w:pPr>
              <w:pStyle w:val="TableText"/>
              <w:ind w:left="109" w:right="105" w:firstLine="1"/>
              <w:spacing w:before="190" w:line="230" w:lineRule="auto"/>
              <w:jc w:val="both"/>
              <w:rPr/>
            </w:pPr>
            <w:r>
              <w:rPr>
                <w:spacing w:val="10"/>
              </w:rPr>
              <w:t>拒不改正或多次违法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行为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3"/>
              </w:rPr>
              <w:t>已造成严重后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2948" w:type="dxa"/>
            <w:vAlign w:val="top"/>
          </w:tcPr>
          <w:p>
            <w:pPr>
              <w:spacing w:line="26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3"/>
              <w:spacing w:before="82" w:line="207" w:lineRule="auto"/>
              <w:rPr/>
            </w:pPr>
            <w:r>
              <w:rPr>
                <w:spacing w:val="15"/>
              </w:rPr>
              <w:t>没收不合格的计量器具</w:t>
            </w:r>
            <w:r>
              <w:rPr>
                <w:spacing w:val="-3"/>
              </w:rPr>
              <w:t xml:space="preserve"> </w:t>
            </w:r>
            <w:r>
              <w:rPr>
                <w:spacing w:val="15"/>
              </w:rPr>
              <w:t>，处以</w:t>
            </w:r>
          </w:p>
          <w:p>
            <w:pPr>
              <w:pStyle w:val="TableText"/>
              <w:ind w:left="113"/>
              <w:spacing w:before="32" w:line="208" w:lineRule="auto"/>
              <w:rPr/>
            </w:pPr>
            <w:r>
              <w:rPr>
                <w:spacing w:val="-1"/>
              </w:rPr>
              <w:t>380 元以上 500 元以下的罚款。</w:t>
            </w:r>
          </w:p>
        </w:tc>
      </w:tr>
      <w:tr>
        <w:trPr>
          <w:trHeight w:val="1391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spacing w:line="27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4"/>
              <w:spacing w:before="81" w:line="170" w:lineRule="auto"/>
              <w:rPr/>
            </w:pPr>
            <w:r>
              <w:rPr/>
              <w:t>3</w:t>
            </w:r>
          </w:p>
        </w:tc>
        <w:tc>
          <w:tcPr>
            <w:tcW w:w="3230" w:type="dxa"/>
            <w:vAlign w:val="top"/>
            <w:vMerge w:val="restart"/>
            <w:tcBorders>
              <w:bottom w:val="nil"/>
            </w:tcBorders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5" w:right="108" w:firstLine="400"/>
              <w:spacing w:before="82" w:line="227" w:lineRule="auto"/>
              <w:rPr/>
            </w:pPr>
            <w:r>
              <w:rPr>
                <w:spacing w:val="8"/>
              </w:rPr>
              <w:t>垄断货源、欺行霸市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、强买强</w:t>
            </w:r>
            <w:r>
              <w:rPr/>
              <w:t xml:space="preserve"> </w:t>
            </w:r>
            <w:r>
              <w:rPr>
                <w:spacing w:val="7"/>
              </w:rPr>
              <w:t>卖的</w:t>
            </w:r>
          </w:p>
        </w:tc>
        <w:tc>
          <w:tcPr>
            <w:tcW w:w="4213" w:type="dxa"/>
            <w:vAlign w:val="top"/>
            <w:vMerge w:val="restart"/>
            <w:tcBorders>
              <w:bottom w:val="nil"/>
            </w:tcBorders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1" w:right="93" w:firstLine="6"/>
              <w:spacing w:before="81" w:line="230" w:lineRule="auto"/>
              <w:jc w:val="both"/>
              <w:rPr/>
            </w:pPr>
            <w:r>
              <w:rPr>
                <w:b/>
                <w:bCs/>
                <w:spacing w:val="20"/>
              </w:rPr>
              <w:t>第</w:t>
            </w:r>
            <w:r>
              <w:rPr>
                <w:b/>
                <w:bCs/>
                <w:spacing w:val="-21"/>
              </w:rPr>
              <w:t xml:space="preserve"> </w:t>
            </w:r>
            <w:r>
              <w:rPr>
                <w:b/>
                <w:bCs/>
                <w:spacing w:val="20"/>
              </w:rPr>
              <w:t>二</w:t>
            </w:r>
            <w:r>
              <w:rPr>
                <w:b/>
                <w:bCs/>
                <w:spacing w:val="-29"/>
              </w:rPr>
              <w:t xml:space="preserve"> </w:t>
            </w:r>
            <w:r>
              <w:rPr>
                <w:b/>
                <w:bCs/>
                <w:spacing w:val="20"/>
              </w:rPr>
              <w:t>十五条  </w:t>
            </w:r>
            <w:r>
              <w:rPr>
                <w:spacing w:val="20"/>
              </w:rPr>
              <w:t>经营者违反本条例第十五条第</w:t>
            </w:r>
            <w:r>
              <w:rPr/>
              <w:t xml:space="preserve"> </w:t>
            </w:r>
            <w:r>
              <w:rPr>
                <w:spacing w:val="7"/>
              </w:rPr>
              <w:t>（六）项规定</w:t>
            </w:r>
            <w:r>
              <w:rPr>
                <w:spacing w:val="-17"/>
              </w:rPr>
              <w:t xml:space="preserve"> </w:t>
            </w:r>
            <w:r>
              <w:rPr>
                <w:spacing w:val="7"/>
              </w:rPr>
              <w:t>，垄断货源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、欺行霸市、强买强</w:t>
            </w:r>
            <w:r>
              <w:rPr/>
              <w:t xml:space="preserve"> </w:t>
            </w:r>
            <w:r>
              <w:rPr>
                <w:spacing w:val="4"/>
              </w:rPr>
              <w:t>卖的</w:t>
            </w:r>
            <w:r>
              <w:rPr>
                <w:spacing w:val="-10"/>
              </w:rPr>
              <w:t xml:space="preserve"> </w:t>
            </w:r>
            <w:r>
              <w:rPr>
                <w:spacing w:val="4"/>
              </w:rPr>
              <w:t>，责令改正</w:t>
            </w:r>
            <w:r>
              <w:rPr>
                <w:spacing w:val="-21"/>
              </w:rPr>
              <w:t xml:space="preserve"> </w:t>
            </w:r>
            <w:r>
              <w:rPr>
                <w:spacing w:val="4"/>
              </w:rPr>
              <w:t>，没收违法所得;情节严重的，</w:t>
            </w:r>
            <w:r>
              <w:rPr/>
              <w:t xml:space="preserve"> </w:t>
            </w:r>
            <w:r>
              <w:rPr>
                <w:spacing w:val="5"/>
              </w:rPr>
              <w:t>责令停业整顿</w:t>
            </w:r>
            <w:r>
              <w:rPr>
                <w:spacing w:val="-9"/>
              </w:rPr>
              <w:t xml:space="preserve"> </w:t>
            </w:r>
            <w:r>
              <w:rPr>
                <w:spacing w:val="5"/>
              </w:rPr>
              <w:t>，可以并处 5 万元以下的罚款。</w:t>
            </w:r>
          </w:p>
        </w:tc>
        <w:tc>
          <w:tcPr>
            <w:tcW w:w="915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24" w:type="dxa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105" w:hanging="1"/>
              <w:spacing w:before="81" w:line="229" w:lineRule="auto"/>
              <w:rPr/>
            </w:pPr>
            <w:r>
              <w:rPr>
                <w:spacing w:val="6"/>
              </w:rPr>
              <w:t>逾期不改正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，情节轻</w:t>
            </w:r>
            <w:r>
              <w:rPr/>
              <w:t xml:space="preserve"> </w:t>
            </w:r>
            <w:r>
              <w:rPr>
                <w:spacing w:val="5"/>
              </w:rPr>
              <w:t>微的。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13" w:right="109"/>
              <w:spacing w:before="270" w:line="229" w:lineRule="auto"/>
              <w:jc w:val="both"/>
              <w:rPr/>
            </w:pPr>
            <w:r>
              <w:rPr>
                <w:spacing w:val="4"/>
              </w:rPr>
              <w:t>责令改正，没收违法所得，处以</w:t>
            </w:r>
            <w:r>
              <w:rPr>
                <w:spacing w:val="2"/>
              </w:rPr>
              <w:t xml:space="preserve"> </w:t>
            </w:r>
            <w:r>
              <w:rPr>
                <w:spacing w:val="5"/>
              </w:rPr>
              <w:t>5000 元以上</w:t>
            </w:r>
            <w:r>
              <w:rPr>
                <w:spacing w:val="36"/>
              </w:rPr>
              <w:t xml:space="preserve"> </w:t>
            </w:r>
            <w:r>
              <w:rPr>
                <w:spacing w:val="5"/>
              </w:rPr>
              <w:t>1.5 万元以下的罚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391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24" w:type="dxa"/>
            <w:vAlign w:val="top"/>
          </w:tcPr>
          <w:p>
            <w:pPr>
              <w:pStyle w:val="TableText"/>
              <w:ind w:left="108" w:right="105" w:hanging="1"/>
              <w:spacing w:before="267" w:line="230" w:lineRule="auto"/>
              <w:jc w:val="both"/>
              <w:rPr/>
            </w:pPr>
            <w:r>
              <w:rPr>
                <w:spacing w:val="10"/>
              </w:rPr>
              <w:t>逾期不改正或再次违</w:t>
            </w:r>
            <w:r>
              <w:rPr>
                <w:spacing w:val="4"/>
              </w:rPr>
              <w:t xml:space="preserve"> </w:t>
            </w:r>
            <w:r>
              <w:rPr>
                <w:spacing w:val="6"/>
              </w:rPr>
              <w:t>法行为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，未造成严重</w:t>
            </w:r>
            <w:r>
              <w:rPr/>
              <w:t xml:space="preserve"> </w:t>
            </w:r>
            <w:r>
              <w:rPr>
                <w:spacing w:val="6"/>
              </w:rPr>
              <w:t>后果的。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13" w:right="109"/>
              <w:spacing w:before="271" w:line="229" w:lineRule="auto"/>
              <w:jc w:val="both"/>
              <w:rPr/>
            </w:pPr>
            <w:r>
              <w:rPr>
                <w:spacing w:val="4"/>
              </w:rPr>
              <w:t>责令改正，没收违法所得，处以</w:t>
            </w:r>
            <w:r>
              <w:rPr>
                <w:spacing w:val="2"/>
              </w:rPr>
              <w:t xml:space="preserve"> </w:t>
            </w:r>
            <w:r>
              <w:rPr>
                <w:spacing w:val="6"/>
              </w:rPr>
              <w:t>1.5 万元以上 3.5 万元以下的罚</w:t>
            </w:r>
            <w:r>
              <w:rPr/>
              <w:t xml:space="preserve"> </w:t>
            </w:r>
            <w:r>
              <w:rPr>
                <w:spacing w:val="1"/>
              </w:rPr>
              <w:t>款。</w:t>
            </w:r>
          </w:p>
        </w:tc>
      </w:tr>
      <w:tr>
        <w:trPr>
          <w:trHeight w:val="1395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spacing w:line="25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24" w:type="dxa"/>
            <w:vAlign w:val="top"/>
          </w:tcPr>
          <w:p>
            <w:pPr>
              <w:pStyle w:val="TableText"/>
              <w:ind w:left="109" w:right="105" w:firstLine="1"/>
              <w:spacing w:before="268" w:line="230" w:lineRule="auto"/>
              <w:jc w:val="both"/>
              <w:rPr/>
            </w:pPr>
            <w:r>
              <w:rPr>
                <w:spacing w:val="10"/>
              </w:rPr>
              <w:t>拒不改正或多次违法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行为</w:t>
            </w:r>
            <w:r>
              <w:rPr>
                <w:spacing w:val="-14"/>
              </w:rPr>
              <w:t xml:space="preserve"> </w:t>
            </w:r>
            <w:r>
              <w:rPr>
                <w:spacing w:val="3"/>
              </w:rPr>
              <w:t>，</w:t>
            </w:r>
            <w:r>
              <w:rPr>
                <w:spacing w:val="-33"/>
              </w:rPr>
              <w:t xml:space="preserve"> </w:t>
            </w:r>
            <w:r>
              <w:rPr>
                <w:spacing w:val="3"/>
              </w:rPr>
              <w:t>已造成严重后</w:t>
            </w:r>
            <w:r>
              <w:rPr/>
              <w:t xml:space="preserve"> </w:t>
            </w:r>
            <w:r>
              <w:rPr>
                <w:spacing w:val="5"/>
              </w:rPr>
              <w:t>果的。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12" w:right="106" w:firstLine="1"/>
              <w:spacing w:before="268" w:line="230" w:lineRule="auto"/>
              <w:jc w:val="both"/>
              <w:rPr/>
            </w:pPr>
            <w:r>
              <w:rPr>
                <w:spacing w:val="3"/>
              </w:rPr>
              <w:t>没收违法所得，处以 3.5 万元以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上 5 万元以下的罚款；责令停业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整顿。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90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line="289" w:lineRule="auto"/>
        <w:rPr>
          <w:rFonts w:ascii="Arial"/>
          <w:sz w:val="21"/>
        </w:rPr>
      </w:pPr>
      <w:r/>
    </w:p>
    <w:p>
      <w:pPr>
        <w:spacing w:line="289" w:lineRule="auto"/>
        <w:rPr>
          <w:rFonts w:ascii="Arial"/>
          <w:sz w:val="21"/>
        </w:rPr>
      </w:pPr>
      <w:r/>
    </w:p>
    <w:p>
      <w:pPr>
        <w:ind w:left="2166"/>
        <w:spacing w:before="150" w:line="177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一百三十五、《音像制品管理条例》行政处罚裁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量基准</w:t>
      </w:r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3230"/>
        <w:gridCol w:w="4213"/>
        <w:gridCol w:w="915"/>
        <w:gridCol w:w="2024"/>
        <w:gridCol w:w="2948"/>
      </w:tblGrid>
      <w:tr>
        <w:trPr>
          <w:trHeight w:val="536" w:hRule="atLeast"/>
        </w:trPr>
        <w:tc>
          <w:tcPr>
            <w:tcW w:w="714" w:type="dxa"/>
            <w:vAlign w:val="top"/>
          </w:tcPr>
          <w:p>
            <w:pPr>
              <w:pStyle w:val="TableText"/>
              <w:ind w:left="158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3230" w:type="dxa"/>
            <w:vAlign w:val="top"/>
          </w:tcPr>
          <w:p>
            <w:pPr>
              <w:pStyle w:val="TableText"/>
              <w:ind w:left="1215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213" w:type="dxa"/>
            <w:vAlign w:val="top"/>
          </w:tcPr>
          <w:p>
            <w:pPr>
              <w:pStyle w:val="TableText"/>
              <w:ind w:left="170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939" w:type="dxa"/>
            <w:vAlign w:val="top"/>
            <w:gridSpan w:val="2"/>
          </w:tcPr>
          <w:p>
            <w:pPr>
              <w:pStyle w:val="TableText"/>
              <w:ind w:left="1072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076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0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3230" w:type="dxa"/>
            <w:vAlign w:val="top"/>
            <w:vMerge w:val="restart"/>
            <w:tcBorders>
              <w:bottom w:val="nil"/>
            </w:tcBorders>
          </w:tcPr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spacing w:line="25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507"/>
              <w:spacing w:before="81" w:line="208" w:lineRule="auto"/>
              <w:rPr/>
            </w:pPr>
            <w:r>
              <w:rPr>
                <w:spacing w:val="7"/>
              </w:rPr>
              <w:t>未经批准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，擅自设立音像制品</w:t>
            </w:r>
          </w:p>
          <w:p>
            <w:pPr>
              <w:pStyle w:val="TableText"/>
              <w:ind w:left="105" w:right="29" w:firstLine="16"/>
              <w:spacing w:before="31" w:line="230" w:lineRule="auto"/>
              <w:jc w:val="both"/>
              <w:rPr/>
            </w:pPr>
            <w:r>
              <w:rPr>
                <w:spacing w:val="5"/>
              </w:rPr>
              <w:t>出版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、进口单位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，擅自从事音像制</w:t>
            </w:r>
            <w:r>
              <w:rPr/>
              <w:t xml:space="preserve">  </w:t>
            </w:r>
            <w:r>
              <w:rPr>
                <w:spacing w:val="3"/>
              </w:rPr>
              <w:t>品出版、制作、复制业务或者进口、</w:t>
            </w:r>
            <w:r>
              <w:rPr>
                <w:spacing w:val="1"/>
              </w:rPr>
              <w:t xml:space="preserve"> </w:t>
            </w:r>
            <w:r>
              <w:rPr>
                <w:spacing w:val="3"/>
              </w:rPr>
              <w:t>批发、零售经营活动，违法经营额1</w:t>
            </w:r>
            <w:r>
              <w:rPr/>
              <w:t xml:space="preserve">  </w:t>
            </w:r>
            <w:r>
              <w:rPr>
                <w:spacing w:val="7"/>
              </w:rPr>
              <w:t>万元以上的。</w:t>
            </w:r>
          </w:p>
        </w:tc>
        <w:tc>
          <w:tcPr>
            <w:tcW w:w="4213" w:type="dxa"/>
            <w:vAlign w:val="top"/>
            <w:vMerge w:val="restart"/>
            <w:tcBorders>
              <w:bottom w:val="nil"/>
            </w:tcBorders>
          </w:tcPr>
          <w:p>
            <w:pPr>
              <w:spacing w:line="331" w:lineRule="auto"/>
              <w:rPr>
                <w:rFonts w:ascii="Arial"/>
                <w:sz w:val="21"/>
              </w:rPr>
            </w:pPr>
            <w:r/>
          </w:p>
          <w:p>
            <w:pPr>
              <w:spacing w:line="33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9" w:right="99" w:firstLine="396"/>
              <w:spacing w:before="81" w:line="231" w:lineRule="auto"/>
              <w:rPr/>
            </w:pPr>
            <w:r>
              <w:rPr>
                <w:b/>
                <w:bCs/>
                <w:spacing w:val="12"/>
              </w:rPr>
              <w:t>第三十九条</w:t>
            </w:r>
            <w:r>
              <w:rPr>
                <w:b/>
                <w:bCs/>
                <w:spacing w:val="4"/>
              </w:rPr>
              <w:t xml:space="preserve">  </w:t>
            </w:r>
            <w:r>
              <w:rPr>
                <w:spacing w:val="12"/>
              </w:rPr>
              <w:t>未经批准</w:t>
            </w:r>
            <w:r>
              <w:rPr>
                <w:spacing w:val="-13"/>
              </w:rPr>
              <w:t xml:space="preserve"> </w:t>
            </w:r>
            <w:r>
              <w:rPr>
                <w:spacing w:val="12"/>
              </w:rPr>
              <w:t>，擅自设立音像制</w:t>
            </w:r>
            <w:r>
              <w:rPr/>
              <w:t xml:space="preserve"> </w:t>
            </w:r>
            <w:r>
              <w:rPr>
                <w:spacing w:val="6"/>
              </w:rPr>
              <w:t>品出版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、进口单位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，擅自从事音像制品出版、</w:t>
            </w:r>
            <w:r>
              <w:rPr/>
              <w:t xml:space="preserve"> </w:t>
            </w:r>
            <w:r>
              <w:rPr>
                <w:spacing w:val="7"/>
              </w:rPr>
              <w:t>制作</w:t>
            </w:r>
            <w:r>
              <w:rPr>
                <w:spacing w:val="-23"/>
              </w:rPr>
              <w:t xml:space="preserve"> </w:t>
            </w:r>
            <w:r>
              <w:rPr>
                <w:spacing w:val="7"/>
              </w:rPr>
              <w:t>、复制业务或者进口、批发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、零售经营活</w:t>
            </w:r>
            <w:r>
              <w:rPr/>
              <w:t xml:space="preserve"> </w:t>
            </w:r>
            <w:r>
              <w:rPr>
                <w:spacing w:val="6"/>
              </w:rPr>
              <w:t>动的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由出版行政主管部门、工商行政管理部</w:t>
            </w:r>
            <w:r>
              <w:rPr/>
              <w:t xml:space="preserve"> </w:t>
            </w:r>
            <w:r>
              <w:rPr>
                <w:spacing w:val="8"/>
              </w:rPr>
              <w:t>门依照法定职权予以取缔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；依照刑法关于非法</w:t>
            </w:r>
            <w:r>
              <w:rPr/>
              <w:t xml:space="preserve"> </w:t>
            </w:r>
            <w:r>
              <w:rPr>
                <w:spacing w:val="4"/>
              </w:rPr>
              <w:t>经营罪的规定</w:t>
            </w:r>
            <w:r>
              <w:rPr>
                <w:spacing w:val="-6"/>
              </w:rPr>
              <w:t xml:space="preserve"> </w:t>
            </w:r>
            <w:r>
              <w:rPr>
                <w:spacing w:val="4"/>
              </w:rPr>
              <w:t>，依法追究刑事责任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</w:t>
            </w:r>
            <w:r>
              <w:rPr>
                <w:spacing w:val="-28"/>
              </w:rPr>
              <w:t xml:space="preserve"> </w:t>
            </w:r>
            <w:r>
              <w:rPr>
                <w:spacing w:val="4"/>
              </w:rPr>
              <w:t>尚不够刑</w:t>
            </w:r>
            <w:r>
              <w:rPr/>
              <w:t xml:space="preserve"> </w:t>
            </w:r>
            <w:r>
              <w:rPr>
                <w:spacing w:val="4"/>
              </w:rPr>
              <w:t>事处罚的，没收违法经营的音像制品和违</w:t>
            </w:r>
            <w:r>
              <w:rPr>
                <w:spacing w:val="54"/>
                <w:w w:val="101"/>
              </w:rPr>
              <w:t xml:space="preserve"> </w:t>
            </w:r>
            <w:r>
              <w:rPr>
                <w:spacing w:val="4"/>
              </w:rPr>
              <w:t>法所</w:t>
            </w:r>
            <w:r>
              <w:rPr/>
              <w:t xml:space="preserve"> </w:t>
            </w:r>
            <w:r>
              <w:rPr>
                <w:spacing w:val="7"/>
              </w:rPr>
              <w:t>得以及进行违法活动的专用工具、设备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；违法</w:t>
            </w:r>
            <w:r>
              <w:rPr/>
              <w:t xml:space="preserve"> </w:t>
            </w:r>
            <w:r>
              <w:rPr>
                <w:spacing w:val="5"/>
              </w:rPr>
              <w:t>经营额1万元以上的</w:t>
            </w:r>
            <w:r>
              <w:rPr>
                <w:spacing w:val="-1"/>
              </w:rPr>
              <w:t xml:space="preserve"> </w:t>
            </w:r>
            <w:r>
              <w:rPr>
                <w:spacing w:val="5"/>
              </w:rPr>
              <w:t>，并处违法经营额5倍以上</w:t>
            </w:r>
            <w:r>
              <w:rPr/>
              <w:t xml:space="preserve"> </w:t>
            </w:r>
            <w:r>
              <w:rPr>
                <w:spacing w:val="7"/>
              </w:rPr>
              <w:t>10倍以下的罚款</w:t>
            </w:r>
            <w:r>
              <w:rPr/>
              <w:t xml:space="preserve"> </w:t>
            </w:r>
            <w:r>
              <w:rPr>
                <w:spacing w:val="7"/>
              </w:rPr>
              <w:t>；违法经营额不足1万元的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6"/>
              </w:rPr>
              <w:t>可以处5万元以下的罚款。</w:t>
            </w:r>
          </w:p>
        </w:tc>
        <w:tc>
          <w:tcPr>
            <w:tcW w:w="915" w:type="dxa"/>
            <w:vAlign w:val="top"/>
          </w:tcPr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spacing w:line="29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24" w:type="dxa"/>
            <w:vAlign w:val="top"/>
          </w:tcPr>
          <w:p>
            <w:pPr>
              <w:spacing w:line="43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1"/>
              <w:spacing w:before="81" w:line="229" w:lineRule="auto"/>
              <w:rPr/>
            </w:pPr>
            <w:r>
              <w:rPr>
                <w:spacing w:val="5"/>
              </w:rPr>
              <w:t>违法经营额 1 万元以</w:t>
            </w:r>
            <w:r>
              <w:rPr>
                <w:spacing w:val="7"/>
              </w:rPr>
              <w:t xml:space="preserve"> </w:t>
            </w:r>
            <w:r>
              <w:rPr/>
              <w:t>上 3 万元以下的。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12" w:right="104"/>
              <w:spacing w:before="47" w:line="224" w:lineRule="auto"/>
              <w:jc w:val="both"/>
              <w:rPr/>
            </w:pPr>
            <w:r>
              <w:rPr>
                <w:spacing w:val="4"/>
              </w:rPr>
              <w:t>予以取缔；没收违法经营的音像</w:t>
            </w:r>
            <w:r>
              <w:rPr>
                <w:spacing w:val="9"/>
              </w:rPr>
              <w:t xml:space="preserve"> </w:t>
            </w:r>
            <w:r>
              <w:rPr>
                <w:spacing w:val="19"/>
              </w:rPr>
              <w:t>制品和违法所得以及进行违法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活动的专用工具、设备；并处违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法经营额 5 倍以上 6.5 倍以下的</w:t>
            </w:r>
            <w:r>
              <w:rPr>
                <w:spacing w:val="11"/>
              </w:rPr>
              <w:t xml:space="preserve"> </w:t>
            </w:r>
            <w:r>
              <w:rPr>
                <w:spacing w:val="3"/>
              </w:rPr>
              <w:t>罚款。</w:t>
            </w:r>
          </w:p>
        </w:tc>
      </w:tr>
      <w:tr>
        <w:trPr>
          <w:trHeight w:val="1671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319" w:lineRule="auto"/>
              <w:rPr>
                <w:rFonts w:ascii="Arial"/>
                <w:sz w:val="21"/>
              </w:rPr>
            </w:pPr>
            <w:r/>
          </w:p>
          <w:p>
            <w:pPr>
              <w:spacing w:line="31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2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1"/>
              <w:spacing w:before="81" w:line="227" w:lineRule="auto"/>
              <w:rPr/>
            </w:pPr>
            <w:r>
              <w:rPr>
                <w:spacing w:val="5"/>
              </w:rPr>
              <w:t>违法经营额 3 万元以</w:t>
            </w:r>
            <w:r>
              <w:rPr>
                <w:spacing w:val="7"/>
              </w:rPr>
              <w:t xml:space="preserve"> </w:t>
            </w:r>
            <w:r>
              <w:rPr>
                <w:spacing w:val="-1"/>
              </w:rPr>
              <w:t>上 10 万元以下的。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12" w:right="104"/>
              <w:spacing w:before="94" w:line="230" w:lineRule="auto"/>
              <w:jc w:val="both"/>
              <w:rPr/>
            </w:pPr>
            <w:r>
              <w:rPr>
                <w:spacing w:val="4"/>
              </w:rPr>
              <w:t>予以取缔；没收违法经营的音像</w:t>
            </w:r>
            <w:r>
              <w:rPr>
                <w:spacing w:val="9"/>
              </w:rPr>
              <w:t xml:space="preserve"> </w:t>
            </w:r>
            <w:r>
              <w:rPr>
                <w:spacing w:val="19"/>
              </w:rPr>
              <w:t>制品和违法所得以及进行违法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活动的专用工具、设备；并处违</w:t>
            </w:r>
            <w:r>
              <w:rPr>
                <w:spacing w:val="7"/>
              </w:rPr>
              <w:t xml:space="preserve"> </w:t>
            </w:r>
            <w:r>
              <w:rPr>
                <w:spacing w:val="3"/>
              </w:rPr>
              <w:t>法经营额 6.5 倍以上 8.5 倍以下</w:t>
            </w:r>
            <w:r>
              <w:rPr/>
              <w:t xml:space="preserve"> </w:t>
            </w:r>
            <w:r>
              <w:rPr>
                <w:spacing w:val="5"/>
              </w:rPr>
              <w:t>的罚款。</w:t>
            </w:r>
          </w:p>
        </w:tc>
      </w:tr>
      <w:tr>
        <w:trPr>
          <w:trHeight w:val="1922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24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1" w:hanging="15"/>
              <w:spacing w:before="81" w:line="227" w:lineRule="auto"/>
              <w:rPr/>
            </w:pPr>
            <w:r>
              <w:rPr>
                <w:spacing w:val="11"/>
              </w:rPr>
              <w:t>违法经营额</w:t>
            </w:r>
            <w:r>
              <w:rPr>
                <w:spacing w:val="23"/>
              </w:rPr>
              <w:t xml:space="preserve"> </w:t>
            </w:r>
            <w:r>
              <w:rPr>
                <w:spacing w:val="11"/>
              </w:rPr>
              <w:t>10</w:t>
            </w:r>
            <w:r>
              <w:rPr>
                <w:spacing w:val="19"/>
              </w:rPr>
              <w:t xml:space="preserve"> </w:t>
            </w:r>
            <w:r>
              <w:rPr>
                <w:spacing w:val="11"/>
              </w:rPr>
              <w:t>万元</w:t>
            </w:r>
            <w:r>
              <w:rPr/>
              <w:t xml:space="preserve"> </w:t>
            </w:r>
            <w:r>
              <w:rPr>
                <w:spacing w:val="-1"/>
              </w:rPr>
              <w:t>以上的。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12" w:right="104"/>
              <w:spacing w:before="64" w:line="230" w:lineRule="auto"/>
              <w:jc w:val="both"/>
              <w:rPr/>
            </w:pPr>
            <w:r>
              <w:rPr>
                <w:spacing w:val="4"/>
              </w:rPr>
              <w:t>予以取缔；没收违法经营的音像</w:t>
            </w:r>
            <w:r>
              <w:rPr>
                <w:spacing w:val="9"/>
              </w:rPr>
              <w:t xml:space="preserve"> </w:t>
            </w:r>
            <w:r>
              <w:rPr>
                <w:spacing w:val="19"/>
              </w:rPr>
              <w:t>制品和违法所得以及进行违法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活动的专用工具、设备；并处违</w:t>
            </w:r>
            <w:r>
              <w:rPr>
                <w:spacing w:val="7"/>
              </w:rPr>
              <w:t xml:space="preserve"> </w:t>
            </w:r>
            <w:r>
              <w:rPr>
                <w:spacing w:val="5"/>
              </w:rPr>
              <w:t>法经营额 8.5 倍以上 10 倍以下</w:t>
            </w:r>
            <w:r>
              <w:rPr>
                <w:spacing w:val="9"/>
              </w:rPr>
              <w:t xml:space="preserve"> </w:t>
            </w:r>
            <w:r>
              <w:rPr>
                <w:spacing w:val="6"/>
              </w:rPr>
              <w:t>的罚款。</w:t>
            </w:r>
          </w:p>
        </w:tc>
      </w:tr>
      <w:tr>
        <w:trPr>
          <w:trHeight w:val="1582" w:hRule="atLeast"/>
        </w:trPr>
        <w:tc>
          <w:tcPr>
            <w:tcW w:w="714" w:type="dxa"/>
            <w:vAlign w:val="top"/>
          </w:tcPr>
          <w:p>
            <w:pPr>
              <w:spacing w:line="313" w:lineRule="auto"/>
              <w:rPr>
                <w:rFonts w:ascii="Arial"/>
                <w:sz w:val="21"/>
              </w:rPr>
            </w:pPr>
            <w:r/>
          </w:p>
          <w:p>
            <w:pPr>
              <w:spacing w:line="31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3230" w:type="dxa"/>
            <w:vAlign w:val="top"/>
          </w:tcPr>
          <w:p>
            <w:pPr>
              <w:pStyle w:val="TableText"/>
              <w:ind w:left="105" w:right="29" w:firstLine="402"/>
              <w:spacing w:before="50" w:line="224" w:lineRule="auto"/>
              <w:jc w:val="both"/>
              <w:rPr/>
            </w:pPr>
            <w:r>
              <w:rPr>
                <w:spacing w:val="7"/>
              </w:rPr>
              <w:t>未经批准</w:t>
            </w:r>
            <w:r>
              <w:rPr>
                <w:spacing w:val="-10"/>
              </w:rPr>
              <w:t xml:space="preserve"> </w:t>
            </w:r>
            <w:r>
              <w:rPr>
                <w:spacing w:val="7"/>
              </w:rPr>
              <w:t>，擅自设立音像制品</w:t>
            </w:r>
            <w:r>
              <w:rPr/>
              <w:t xml:space="preserve">  </w:t>
            </w:r>
            <w:r>
              <w:rPr>
                <w:spacing w:val="6"/>
              </w:rPr>
              <w:t>出版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、进口单位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，擅自从事音像制</w:t>
            </w:r>
            <w:r>
              <w:rPr/>
              <w:t xml:space="preserve">  </w:t>
            </w:r>
            <w:r>
              <w:rPr>
                <w:spacing w:val="3"/>
              </w:rPr>
              <w:t>品出版、制作、复制业务或者进口、</w:t>
            </w:r>
            <w:r>
              <w:rPr>
                <w:spacing w:val="1"/>
              </w:rPr>
              <w:t xml:space="preserve"> </w:t>
            </w:r>
            <w:r>
              <w:rPr>
                <w:spacing w:val="6"/>
              </w:rPr>
              <w:t>批发</w:t>
            </w:r>
            <w:r>
              <w:rPr>
                <w:spacing w:val="-24"/>
              </w:rPr>
              <w:t xml:space="preserve"> </w:t>
            </w:r>
            <w:r>
              <w:rPr>
                <w:spacing w:val="6"/>
              </w:rPr>
              <w:t>、零售经营活动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，违法经营额</w:t>
            </w:r>
            <w:r>
              <w:rPr/>
              <w:t xml:space="preserve">  </w:t>
            </w:r>
            <w:r>
              <w:rPr>
                <w:spacing w:val="5"/>
              </w:rPr>
              <w:t>不足1万元的。</w:t>
            </w:r>
          </w:p>
        </w:tc>
        <w:tc>
          <w:tcPr>
            <w:tcW w:w="4213" w:type="dxa"/>
            <w:vAlign w:val="top"/>
          </w:tcPr>
          <w:p>
            <w:pPr>
              <w:pStyle w:val="TableText"/>
              <w:ind w:left="109" w:right="99" w:firstLine="396"/>
              <w:spacing w:before="50" w:line="224" w:lineRule="auto"/>
              <w:rPr/>
            </w:pPr>
            <w:r>
              <w:rPr>
                <w:b/>
                <w:bCs/>
                <w:spacing w:val="12"/>
              </w:rPr>
              <w:t>第三十九条</w:t>
            </w:r>
            <w:r>
              <w:rPr>
                <w:b/>
                <w:bCs/>
                <w:spacing w:val="4"/>
              </w:rPr>
              <w:t xml:space="preserve">  </w:t>
            </w:r>
            <w:r>
              <w:rPr>
                <w:spacing w:val="12"/>
              </w:rPr>
              <w:t>未经批准</w:t>
            </w:r>
            <w:r>
              <w:rPr>
                <w:spacing w:val="-13"/>
              </w:rPr>
              <w:t xml:space="preserve"> </w:t>
            </w:r>
            <w:r>
              <w:rPr>
                <w:spacing w:val="12"/>
              </w:rPr>
              <w:t>，擅自设立音像制</w:t>
            </w:r>
            <w:r>
              <w:rPr/>
              <w:t xml:space="preserve"> </w:t>
            </w:r>
            <w:r>
              <w:rPr>
                <w:spacing w:val="6"/>
              </w:rPr>
              <w:t>品出版</w:t>
            </w:r>
            <w:r>
              <w:rPr>
                <w:spacing w:val="-15"/>
              </w:rPr>
              <w:t xml:space="preserve"> </w:t>
            </w:r>
            <w:r>
              <w:rPr>
                <w:spacing w:val="6"/>
              </w:rPr>
              <w:t>、进口单位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，擅自从事音像制品出版、</w:t>
            </w:r>
            <w:r>
              <w:rPr/>
              <w:t xml:space="preserve"> </w:t>
            </w:r>
            <w:r>
              <w:rPr>
                <w:spacing w:val="7"/>
              </w:rPr>
              <w:t>制作</w:t>
            </w:r>
            <w:r>
              <w:rPr>
                <w:spacing w:val="-24"/>
              </w:rPr>
              <w:t xml:space="preserve"> </w:t>
            </w:r>
            <w:r>
              <w:rPr>
                <w:spacing w:val="7"/>
              </w:rPr>
              <w:t>、复制业务或者进口、批发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、零售经营活</w:t>
            </w:r>
            <w:r>
              <w:rPr/>
              <w:t xml:space="preserve"> </w:t>
            </w:r>
            <w:r>
              <w:rPr>
                <w:spacing w:val="6"/>
              </w:rPr>
              <w:t>动的</w:t>
            </w:r>
            <w:r>
              <w:rPr>
                <w:spacing w:val="-14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6"/>
              </w:rPr>
              <w:t xml:space="preserve"> </w:t>
            </w:r>
            <w:r>
              <w:rPr>
                <w:spacing w:val="6"/>
              </w:rPr>
              <w:t>由出版行政主管部门、工商行政管理部</w:t>
            </w:r>
            <w:r>
              <w:rPr/>
              <w:t xml:space="preserve"> </w:t>
            </w:r>
            <w:r>
              <w:rPr>
                <w:spacing w:val="8"/>
              </w:rPr>
              <w:t>门依照法定职权予以取缔</w:t>
            </w:r>
            <w:r>
              <w:rPr>
                <w:spacing w:val="-22"/>
              </w:rPr>
              <w:t xml:space="preserve"> </w:t>
            </w:r>
            <w:r>
              <w:rPr>
                <w:spacing w:val="8"/>
              </w:rPr>
              <w:t>；依照刑法关于非法</w:t>
            </w:r>
          </w:p>
        </w:tc>
        <w:tc>
          <w:tcPr>
            <w:tcW w:w="915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24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1" w:hanging="15"/>
              <w:spacing w:before="82" w:line="227" w:lineRule="auto"/>
              <w:rPr/>
            </w:pPr>
            <w:r>
              <w:rPr>
                <w:spacing w:val="7"/>
              </w:rPr>
              <w:t>违法经营额</w:t>
            </w:r>
            <w:r>
              <w:rPr>
                <w:spacing w:val="31"/>
              </w:rPr>
              <w:t xml:space="preserve"> </w:t>
            </w:r>
            <w:r>
              <w:rPr>
                <w:spacing w:val="7"/>
              </w:rPr>
              <w:t>3000 元</w:t>
            </w:r>
            <w:r>
              <w:rPr/>
              <w:t xml:space="preserve"> </w:t>
            </w:r>
            <w:r>
              <w:rPr>
                <w:spacing w:val="-1"/>
              </w:rPr>
              <w:t>以下的。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12" w:right="104"/>
              <w:spacing w:before="50" w:line="224" w:lineRule="auto"/>
              <w:jc w:val="both"/>
              <w:rPr/>
            </w:pPr>
            <w:r>
              <w:rPr>
                <w:spacing w:val="4"/>
              </w:rPr>
              <w:t>予以取缔；没收违法经营的音像</w:t>
            </w:r>
            <w:r>
              <w:rPr>
                <w:spacing w:val="9"/>
              </w:rPr>
              <w:t xml:space="preserve"> </w:t>
            </w:r>
            <w:r>
              <w:rPr>
                <w:spacing w:val="19"/>
              </w:rPr>
              <w:t>制品和违法所得以及进行违法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活动的专用工具、设备；可以处</w:t>
            </w:r>
            <w:r>
              <w:rPr>
                <w:spacing w:val="9"/>
              </w:rPr>
              <w:t xml:space="preserve"> </w:t>
            </w:r>
            <w:r>
              <w:rPr>
                <w:spacing w:val="2"/>
              </w:rPr>
              <w:t>违法经营额 1</w:t>
            </w:r>
            <w:r>
              <w:rPr>
                <w:spacing w:val="-8"/>
              </w:rPr>
              <w:t xml:space="preserve"> </w:t>
            </w:r>
            <w:r>
              <w:rPr>
                <w:spacing w:val="2"/>
              </w:rPr>
              <w:t>万元以上</w:t>
            </w:r>
            <w:r>
              <w:rPr>
                <w:spacing w:val="-13"/>
              </w:rPr>
              <w:t xml:space="preserve"> </w:t>
            </w:r>
            <w:r>
              <w:rPr>
                <w:spacing w:val="2"/>
              </w:rPr>
              <w:t>2</w:t>
            </w:r>
            <w:r>
              <w:rPr>
                <w:spacing w:val="-12"/>
              </w:rPr>
              <w:t xml:space="preserve"> </w:t>
            </w:r>
            <w:r>
              <w:rPr>
                <w:spacing w:val="2"/>
              </w:rPr>
              <w:t>万元以</w:t>
            </w:r>
            <w:r>
              <w:rPr/>
              <w:t xml:space="preserve"> </w:t>
            </w:r>
            <w:r>
              <w:rPr>
                <w:spacing w:val="5"/>
              </w:rPr>
              <w:t>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91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3230"/>
        <w:gridCol w:w="4213"/>
        <w:gridCol w:w="915"/>
        <w:gridCol w:w="2024"/>
        <w:gridCol w:w="2948"/>
      </w:tblGrid>
      <w:tr>
        <w:trPr>
          <w:trHeight w:val="1582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9" w:right="104" w:firstLine="2"/>
              <w:spacing w:before="52" w:line="230" w:lineRule="auto"/>
              <w:rPr/>
            </w:pPr>
            <w:r>
              <w:rPr>
                <w:spacing w:val="4"/>
              </w:rPr>
              <w:t>经营罪的规定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，依法追究刑事责任</w:t>
            </w:r>
            <w:r>
              <w:rPr>
                <w:spacing w:val="-22"/>
              </w:rPr>
              <w:t xml:space="preserve"> </w:t>
            </w:r>
            <w:r>
              <w:rPr>
                <w:spacing w:val="4"/>
              </w:rPr>
              <w:t>；</w:t>
            </w:r>
            <w:r>
              <w:rPr>
                <w:spacing w:val="-28"/>
              </w:rPr>
              <w:t xml:space="preserve"> </w:t>
            </w:r>
            <w:r>
              <w:rPr>
                <w:spacing w:val="4"/>
              </w:rPr>
              <w:t>尚不够刑</w:t>
            </w:r>
            <w:r>
              <w:rPr/>
              <w:t xml:space="preserve"> </w:t>
            </w:r>
            <w:r>
              <w:rPr>
                <w:spacing w:val="4"/>
              </w:rPr>
              <w:t>事处罚的，没收违法经营的音像制品和违</w:t>
            </w:r>
            <w:r>
              <w:rPr>
                <w:spacing w:val="54"/>
                <w:w w:val="101"/>
              </w:rPr>
              <w:t xml:space="preserve"> </w:t>
            </w:r>
            <w:r>
              <w:rPr>
                <w:spacing w:val="4"/>
              </w:rPr>
              <w:t>法所</w:t>
            </w:r>
            <w:r>
              <w:rPr/>
              <w:t xml:space="preserve"> </w:t>
            </w:r>
            <w:r>
              <w:rPr>
                <w:spacing w:val="7"/>
              </w:rPr>
              <w:t>得以及进行违法活动的专用工具、设备</w:t>
            </w:r>
            <w:r>
              <w:rPr>
                <w:spacing w:val="-6"/>
              </w:rPr>
              <w:t xml:space="preserve"> </w:t>
            </w:r>
            <w:r>
              <w:rPr>
                <w:spacing w:val="7"/>
              </w:rPr>
              <w:t>；违法</w:t>
            </w:r>
            <w:r>
              <w:rPr/>
              <w:t xml:space="preserve"> </w:t>
            </w:r>
            <w:r>
              <w:rPr>
                <w:spacing w:val="5"/>
              </w:rPr>
              <w:t>经营额1万元以上的</w:t>
            </w:r>
            <w:r>
              <w:rPr>
                <w:spacing w:val="-1"/>
              </w:rPr>
              <w:t xml:space="preserve"> </w:t>
            </w:r>
            <w:r>
              <w:rPr>
                <w:spacing w:val="5"/>
              </w:rPr>
              <w:t>，并处违法经营额5倍以上</w:t>
            </w:r>
            <w:r>
              <w:rPr/>
              <w:t xml:space="preserve"> </w:t>
            </w:r>
            <w:r>
              <w:rPr>
                <w:spacing w:val="7"/>
              </w:rPr>
              <w:t>10倍以下的罚款</w:t>
            </w:r>
            <w:r>
              <w:rPr>
                <w:spacing w:val="-5"/>
              </w:rPr>
              <w:t xml:space="preserve"> </w:t>
            </w:r>
            <w:r>
              <w:rPr>
                <w:spacing w:val="7"/>
              </w:rPr>
              <w:t>；违法经营额不足1万元的</w:t>
            </w:r>
            <w:r>
              <w:rPr>
                <w:spacing w:val="-16"/>
              </w:rPr>
              <w:t xml:space="preserve"> </w:t>
            </w:r>
            <w:r>
              <w:rPr>
                <w:spacing w:val="7"/>
              </w:rPr>
              <w:t>，</w:t>
            </w:r>
            <w:r>
              <w:rPr/>
              <w:t xml:space="preserve"> </w:t>
            </w:r>
            <w:r>
              <w:rPr>
                <w:spacing w:val="6"/>
              </w:rPr>
              <w:t>可以处5万元以下的罚款。</w:t>
            </w:r>
          </w:p>
        </w:tc>
        <w:tc>
          <w:tcPr>
            <w:tcW w:w="915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24" w:type="dxa"/>
            <w:vAlign w:val="top"/>
          </w:tcPr>
          <w:p>
            <w:pPr>
              <w:spacing w:line="43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75" w:hanging="15"/>
              <w:spacing w:before="82" w:line="227" w:lineRule="auto"/>
              <w:rPr/>
            </w:pPr>
            <w:r>
              <w:rPr>
                <w:spacing w:val="7"/>
              </w:rPr>
              <w:t>违法经营额</w:t>
            </w:r>
            <w:r>
              <w:rPr>
                <w:spacing w:val="31"/>
              </w:rPr>
              <w:t xml:space="preserve"> </w:t>
            </w:r>
            <w:r>
              <w:rPr>
                <w:spacing w:val="7"/>
              </w:rPr>
              <w:t>3000 元</w:t>
            </w:r>
            <w:r>
              <w:rPr/>
              <w:t xml:space="preserve"> </w:t>
            </w:r>
            <w:r>
              <w:rPr>
                <w:spacing w:val="-6"/>
              </w:rPr>
              <w:t>以上 7000 元以下的。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12" w:right="104"/>
              <w:spacing w:before="50" w:line="224" w:lineRule="auto"/>
              <w:jc w:val="both"/>
              <w:rPr/>
            </w:pPr>
            <w:r>
              <w:rPr>
                <w:spacing w:val="4"/>
              </w:rPr>
              <w:t>予以取缔；没收违法经营的音像</w:t>
            </w:r>
            <w:r>
              <w:rPr>
                <w:spacing w:val="9"/>
              </w:rPr>
              <w:t xml:space="preserve"> </w:t>
            </w:r>
            <w:r>
              <w:rPr>
                <w:spacing w:val="19"/>
              </w:rPr>
              <w:t>制品和违法所得以及进行违法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活动的专用工具、设备；可以处</w:t>
            </w:r>
            <w:r>
              <w:rPr>
                <w:spacing w:val="9"/>
              </w:rPr>
              <w:t xml:space="preserve"> </w:t>
            </w:r>
            <w:r>
              <w:rPr>
                <w:spacing w:val="1"/>
              </w:rPr>
              <w:t>违法经营额 2 万元以上 3.5 万元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以下的罚款。</w:t>
            </w:r>
          </w:p>
        </w:tc>
      </w:tr>
      <w:tr>
        <w:trPr>
          <w:trHeight w:val="1582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24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1" w:hanging="15"/>
              <w:spacing w:before="82" w:line="227" w:lineRule="auto"/>
              <w:rPr/>
            </w:pPr>
            <w:r>
              <w:rPr>
                <w:spacing w:val="7"/>
              </w:rPr>
              <w:t>违法经营额</w:t>
            </w:r>
            <w:r>
              <w:rPr>
                <w:spacing w:val="31"/>
              </w:rPr>
              <w:t xml:space="preserve"> </w:t>
            </w:r>
            <w:r>
              <w:rPr>
                <w:spacing w:val="7"/>
              </w:rPr>
              <w:t>7000 元</w:t>
            </w:r>
            <w:r>
              <w:rPr/>
              <w:t xml:space="preserve"> </w:t>
            </w:r>
            <w:r>
              <w:rPr>
                <w:spacing w:val="-1"/>
              </w:rPr>
              <w:t>以上 1 万元以下的。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12" w:right="104"/>
              <w:spacing w:before="50" w:line="224" w:lineRule="auto"/>
              <w:jc w:val="both"/>
              <w:rPr/>
            </w:pPr>
            <w:r>
              <w:rPr>
                <w:spacing w:val="4"/>
              </w:rPr>
              <w:t>予以取缔；没收违法经营的音像</w:t>
            </w:r>
            <w:r>
              <w:rPr>
                <w:spacing w:val="9"/>
              </w:rPr>
              <w:t xml:space="preserve"> </w:t>
            </w:r>
            <w:r>
              <w:rPr>
                <w:spacing w:val="19"/>
              </w:rPr>
              <w:t>制品和违法所得以及进行违法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活动的专用工具、设备；可以处</w:t>
            </w:r>
            <w:r>
              <w:rPr>
                <w:spacing w:val="7"/>
              </w:rPr>
              <w:t xml:space="preserve"> </w:t>
            </w:r>
            <w:r>
              <w:rPr>
                <w:spacing w:val="1"/>
              </w:rPr>
              <w:t>违法经营额 3.5 万元以上 5 万元</w:t>
            </w:r>
            <w:r>
              <w:rPr>
                <w:spacing w:val="11"/>
              </w:rPr>
              <w:t xml:space="preserve"> </w:t>
            </w:r>
            <w:r>
              <w:rPr>
                <w:spacing w:val="6"/>
              </w:rPr>
              <w:t>以下的罚款。</w:t>
            </w:r>
          </w:p>
        </w:tc>
      </w:tr>
    </w:tbl>
    <w:p>
      <w:pPr>
        <w:spacing w:line="299" w:lineRule="auto"/>
        <w:rPr>
          <w:rFonts w:ascii="Arial"/>
          <w:sz w:val="21"/>
        </w:rPr>
      </w:pPr>
      <w:r/>
    </w:p>
    <w:p>
      <w:pPr>
        <w:spacing w:line="300" w:lineRule="auto"/>
        <w:rPr>
          <w:rFonts w:ascii="Arial"/>
          <w:sz w:val="21"/>
        </w:rPr>
      </w:pPr>
      <w:r/>
    </w:p>
    <w:p>
      <w:pPr>
        <w:spacing w:line="300" w:lineRule="auto"/>
        <w:rPr>
          <w:rFonts w:ascii="Arial"/>
          <w:sz w:val="21"/>
        </w:rPr>
      </w:pPr>
      <w:r/>
    </w:p>
    <w:p>
      <w:pPr>
        <w:spacing w:line="300" w:lineRule="auto"/>
        <w:rPr>
          <w:rFonts w:ascii="Arial"/>
          <w:sz w:val="21"/>
        </w:rPr>
      </w:pPr>
      <w:r/>
    </w:p>
    <w:p>
      <w:pPr>
        <w:ind w:left="2529"/>
        <w:spacing w:before="151" w:line="177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一百三十六、《出版管理条例》行政处罚裁量基准</w:t>
      </w:r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3230"/>
        <w:gridCol w:w="4213"/>
        <w:gridCol w:w="915"/>
        <w:gridCol w:w="2024"/>
        <w:gridCol w:w="2948"/>
      </w:tblGrid>
      <w:tr>
        <w:trPr>
          <w:trHeight w:val="536" w:hRule="atLeast"/>
        </w:trPr>
        <w:tc>
          <w:tcPr>
            <w:tcW w:w="714" w:type="dxa"/>
            <w:vAlign w:val="top"/>
          </w:tcPr>
          <w:p>
            <w:pPr>
              <w:pStyle w:val="TableText"/>
              <w:ind w:left="158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3230" w:type="dxa"/>
            <w:vAlign w:val="top"/>
          </w:tcPr>
          <w:p>
            <w:pPr>
              <w:pStyle w:val="TableText"/>
              <w:ind w:left="1215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213" w:type="dxa"/>
            <w:vAlign w:val="top"/>
          </w:tcPr>
          <w:p>
            <w:pPr>
              <w:pStyle w:val="TableText"/>
              <w:ind w:left="170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939" w:type="dxa"/>
            <w:vAlign w:val="top"/>
            <w:gridSpan w:val="2"/>
          </w:tcPr>
          <w:p>
            <w:pPr>
              <w:pStyle w:val="TableText"/>
              <w:ind w:left="1072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076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196" w:hRule="atLeast"/>
        </w:trPr>
        <w:tc>
          <w:tcPr>
            <w:tcW w:w="714" w:type="dxa"/>
            <w:vAlign w:val="top"/>
          </w:tcPr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0"/>
              <w:spacing w:before="81" w:line="171" w:lineRule="auto"/>
              <w:rPr/>
            </w:pPr>
            <w:r>
              <w:rPr/>
              <w:t>1</w:t>
            </w:r>
          </w:p>
        </w:tc>
        <w:tc>
          <w:tcPr>
            <w:tcW w:w="3230" w:type="dxa"/>
            <w:vAlign w:val="top"/>
          </w:tcPr>
          <w:p>
            <w:pPr>
              <w:pStyle w:val="TableText"/>
              <w:ind w:left="105" w:right="103" w:firstLine="394"/>
              <w:spacing w:before="200" w:line="230" w:lineRule="auto"/>
              <w:rPr/>
            </w:pPr>
            <w:r>
              <w:rPr>
                <w:spacing w:val="8"/>
              </w:rPr>
              <w:t>未经批准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，擅自设立出版物的</w:t>
            </w:r>
            <w:r>
              <w:rPr/>
              <w:t xml:space="preserve"> </w:t>
            </w:r>
            <w:r>
              <w:rPr>
                <w:spacing w:val="6"/>
              </w:rPr>
              <w:t>出版、印刷或者复制</w:t>
            </w:r>
            <w:r>
              <w:rPr>
                <w:spacing w:val="-20"/>
              </w:rPr>
              <w:t xml:space="preserve"> </w:t>
            </w:r>
            <w:r>
              <w:rPr>
                <w:spacing w:val="6"/>
              </w:rPr>
              <w:t>、进口单位</w:t>
            </w:r>
            <w:r>
              <w:rPr>
                <w:spacing w:val="-18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/>
              <w:t xml:space="preserve"> </w:t>
            </w:r>
            <w:r>
              <w:rPr>
                <w:spacing w:val="10"/>
              </w:rPr>
              <w:t>或者擅自从事出版物的出版、印刷</w:t>
            </w:r>
            <w:r>
              <w:rPr>
                <w:spacing w:val="9"/>
              </w:rPr>
              <w:t xml:space="preserve"> </w:t>
            </w:r>
            <w:r>
              <w:rPr>
                <w:spacing w:val="-8"/>
              </w:rPr>
              <w:t>或者复制、进口、发行业务，假冒  出</w:t>
            </w:r>
            <w:r>
              <w:rPr>
                <w:spacing w:val="1"/>
              </w:rPr>
              <w:t xml:space="preserve"> </w:t>
            </w:r>
            <w:r>
              <w:rPr>
                <w:spacing w:val="7"/>
              </w:rPr>
              <w:t>版单位名称或者伪造</w:t>
            </w:r>
            <w:r>
              <w:rPr>
                <w:spacing w:val="-21"/>
              </w:rPr>
              <w:t xml:space="preserve"> </w:t>
            </w:r>
            <w:r>
              <w:rPr>
                <w:spacing w:val="7"/>
              </w:rPr>
              <w:t>、假冒报纸</w:t>
            </w:r>
            <w:r>
              <w:rPr>
                <w:spacing w:val="-32"/>
              </w:rPr>
              <w:t xml:space="preserve"> </w:t>
            </w:r>
            <w:r>
              <w:rPr>
                <w:spacing w:val="7"/>
              </w:rPr>
              <w:t>、</w:t>
            </w:r>
            <w:r>
              <w:rPr/>
              <w:t xml:space="preserve"> </w:t>
            </w:r>
            <w:r>
              <w:rPr>
                <w:spacing w:val="3"/>
              </w:rPr>
              <w:t>期刊名称出版出版物，违法经营额1</w:t>
            </w:r>
          </w:p>
        </w:tc>
        <w:tc>
          <w:tcPr>
            <w:tcW w:w="4213" w:type="dxa"/>
            <w:vAlign w:val="top"/>
          </w:tcPr>
          <w:p>
            <w:pPr>
              <w:pStyle w:val="TableText"/>
              <w:ind w:left="106" w:right="97" w:firstLine="396"/>
              <w:spacing w:before="201" w:line="230" w:lineRule="auto"/>
              <w:jc w:val="both"/>
              <w:rPr/>
            </w:pPr>
            <w:r>
              <w:rPr>
                <w:b/>
                <w:bCs/>
                <w:spacing w:val="8"/>
              </w:rPr>
              <w:t>第六十一条   </w:t>
            </w:r>
            <w:r>
              <w:rPr>
                <w:spacing w:val="8"/>
              </w:rPr>
              <w:t>未经批准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，擅自设立出版物</w:t>
            </w:r>
            <w:r>
              <w:rPr/>
              <w:t xml:space="preserve"> </w:t>
            </w:r>
            <w:r>
              <w:rPr>
                <w:spacing w:val="6"/>
              </w:rPr>
              <w:t>的出版、印刷或者复制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、进口单位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，或者擅自</w:t>
            </w:r>
            <w:r>
              <w:rPr/>
              <w:t xml:space="preserve"> </w:t>
            </w:r>
            <w:r>
              <w:rPr>
                <w:spacing w:val="8"/>
              </w:rPr>
              <w:t>从事出版物的出版、印刷或者复制、进口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、发</w:t>
            </w:r>
            <w:r>
              <w:rPr/>
              <w:t xml:space="preserve"> </w:t>
            </w:r>
            <w:r>
              <w:rPr>
                <w:spacing w:val="9"/>
              </w:rPr>
              <w:t>行业务</w:t>
            </w:r>
            <w:r>
              <w:rPr>
                <w:spacing w:val="-2"/>
              </w:rPr>
              <w:t xml:space="preserve"> </w:t>
            </w:r>
            <w:r>
              <w:rPr>
                <w:spacing w:val="9"/>
              </w:rPr>
              <w:t>，假冒  出版单位名称或者伪造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、假冒</w:t>
            </w:r>
            <w:r>
              <w:rPr/>
              <w:t xml:space="preserve"> </w:t>
            </w:r>
            <w:r>
              <w:rPr>
                <w:spacing w:val="6"/>
              </w:rPr>
              <w:t>报纸、期刊名称出版出版物的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由出版行政主</w:t>
            </w:r>
            <w:r>
              <w:rPr/>
              <w:t xml:space="preserve"> </w:t>
            </w:r>
            <w:r>
              <w:rPr>
                <w:spacing w:val="13"/>
              </w:rPr>
              <w:t>管部门</w:t>
            </w:r>
            <w:r>
              <w:rPr>
                <w:spacing w:val="-21"/>
              </w:rPr>
              <w:t xml:space="preserve"> </w:t>
            </w:r>
            <w:r>
              <w:rPr>
                <w:spacing w:val="13"/>
              </w:rPr>
              <w:t>、</w:t>
            </w:r>
            <w:r>
              <w:rPr>
                <w:spacing w:val="47"/>
              </w:rPr>
              <w:t xml:space="preserve"> </w:t>
            </w:r>
            <w:r>
              <w:rPr>
                <w:spacing w:val="13"/>
              </w:rPr>
              <w:t>工商行政管理部门依照法定职权予</w:t>
            </w:r>
          </w:p>
        </w:tc>
        <w:tc>
          <w:tcPr>
            <w:tcW w:w="915" w:type="dxa"/>
            <w:vAlign w:val="top"/>
          </w:tcPr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299" w:lineRule="auto"/>
              <w:rPr>
                <w:rFonts w:ascii="Arial"/>
                <w:sz w:val="21"/>
              </w:rPr>
            </w:pPr>
            <w:r/>
          </w:p>
          <w:p>
            <w:pPr>
              <w:spacing w:line="30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2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24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1"/>
              <w:spacing w:before="81" w:line="227" w:lineRule="auto"/>
              <w:rPr/>
            </w:pPr>
            <w:r>
              <w:rPr>
                <w:spacing w:val="5"/>
              </w:rPr>
              <w:t>违法经营额 1 万元以</w:t>
            </w:r>
            <w:r>
              <w:rPr>
                <w:spacing w:val="7"/>
              </w:rPr>
              <w:t xml:space="preserve"> </w:t>
            </w:r>
            <w:r>
              <w:rPr/>
              <w:t>上 3 万元以下的。</w:t>
            </w:r>
          </w:p>
        </w:tc>
        <w:tc>
          <w:tcPr>
            <w:tcW w:w="2948" w:type="dxa"/>
            <w:vAlign w:val="top"/>
          </w:tcPr>
          <w:p>
            <w:pPr>
              <w:spacing w:line="42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99" w:firstLine="3"/>
              <w:spacing w:before="81" w:line="230" w:lineRule="auto"/>
              <w:rPr/>
            </w:pPr>
            <w:r>
              <w:rPr>
                <w:spacing w:val="2"/>
              </w:rPr>
              <w:t>予以取缔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；没收出版物、违法所</w:t>
            </w:r>
            <w:r>
              <w:rPr/>
              <w:t xml:space="preserve"> </w:t>
            </w:r>
            <w:r>
              <w:rPr>
                <w:spacing w:val="5"/>
              </w:rPr>
              <w:t>得和从事违法活动的专用工具、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设备；并处违法经营额 5 倍以上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6.5 倍以下的罚款。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92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3230"/>
        <w:gridCol w:w="4213"/>
        <w:gridCol w:w="915"/>
        <w:gridCol w:w="2024"/>
        <w:gridCol w:w="2948"/>
      </w:tblGrid>
      <w:tr>
        <w:trPr>
          <w:trHeight w:val="1941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7"/>
              <w:spacing w:before="51" w:line="208" w:lineRule="auto"/>
              <w:rPr/>
            </w:pPr>
            <w:r>
              <w:rPr>
                <w:spacing w:val="7"/>
              </w:rPr>
              <w:t>万元以上的。</w:t>
            </w:r>
          </w:p>
        </w:tc>
        <w:tc>
          <w:tcPr>
            <w:tcW w:w="421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8" w:right="94" w:firstLine="17"/>
              <w:spacing w:before="54" w:line="230" w:lineRule="auto"/>
              <w:jc w:val="both"/>
              <w:rPr/>
            </w:pPr>
            <w:r>
              <w:rPr>
                <w:spacing w:val="5"/>
              </w:rPr>
              <w:t>以取缔</w:t>
            </w:r>
            <w:r>
              <w:rPr>
                <w:spacing w:val="-15"/>
              </w:rPr>
              <w:t xml:space="preserve"> </w:t>
            </w:r>
            <w:r>
              <w:rPr>
                <w:spacing w:val="5"/>
              </w:rPr>
              <w:t>；依照刑法关于非法经营罪的规定</w:t>
            </w:r>
            <w:r>
              <w:rPr>
                <w:spacing w:val="-21"/>
              </w:rPr>
              <w:t xml:space="preserve"> </w:t>
            </w:r>
            <w:r>
              <w:rPr>
                <w:spacing w:val="5"/>
              </w:rPr>
              <w:t>，依</w:t>
            </w:r>
            <w:r>
              <w:rPr/>
              <w:t xml:space="preserve"> </w:t>
            </w:r>
            <w:r>
              <w:rPr>
                <w:spacing w:val="1"/>
              </w:rPr>
              <w:t>法追</w:t>
            </w:r>
            <w:r>
              <w:rPr>
                <w:spacing w:val="73"/>
                <w:w w:val="101"/>
              </w:rPr>
              <w:t xml:space="preserve"> </w:t>
            </w:r>
            <w:r>
              <w:rPr>
                <w:spacing w:val="1"/>
              </w:rPr>
              <w:t>究刑事责任；</w:t>
            </w:r>
            <w:r>
              <w:rPr>
                <w:spacing w:val="-31"/>
              </w:rPr>
              <w:t xml:space="preserve"> </w:t>
            </w:r>
            <w:r>
              <w:rPr>
                <w:spacing w:val="1"/>
              </w:rPr>
              <w:t>尚不够刑事处罚的</w:t>
            </w:r>
            <w:r>
              <w:rPr>
                <w:spacing w:val="-28"/>
              </w:rPr>
              <w:t xml:space="preserve"> </w:t>
            </w:r>
            <w:r>
              <w:rPr>
                <w:spacing w:val="1"/>
              </w:rPr>
              <w:t>，没收出</w:t>
            </w:r>
            <w:r>
              <w:rPr/>
              <w:t xml:space="preserve"> </w:t>
            </w:r>
            <w:r>
              <w:rPr/>
              <w:t>版物、违法所得和从事违法活动的专用工具、设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备</w:t>
            </w:r>
            <w:r>
              <w:rPr>
                <w:spacing w:val="-9"/>
              </w:rPr>
              <w:t xml:space="preserve"> </w:t>
            </w:r>
            <w:r>
              <w:rPr>
                <w:spacing w:val="9"/>
              </w:rPr>
              <w:t>，违法经营额1万元以上的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，并处违法经营</w:t>
            </w:r>
            <w:r>
              <w:rPr/>
              <w:t xml:space="preserve"> </w:t>
            </w:r>
            <w:r>
              <w:rPr>
                <w:spacing w:val="4"/>
              </w:rPr>
              <w:t>额5倍以上10倍以下的罚款</w:t>
            </w:r>
            <w:r>
              <w:rPr>
                <w:spacing w:val="-18"/>
              </w:rPr>
              <w:t xml:space="preserve"> </w:t>
            </w:r>
            <w:r>
              <w:rPr>
                <w:spacing w:val="4"/>
              </w:rPr>
              <w:t>，违法经营额不足1</w:t>
            </w:r>
            <w:r>
              <w:rPr/>
              <w:t xml:space="preserve"> </w:t>
            </w:r>
            <w:r>
              <w:rPr>
                <w:spacing w:val="9"/>
              </w:rPr>
              <w:t>万元的</w:t>
            </w:r>
            <w:r>
              <w:rPr>
                <w:spacing w:val="-8"/>
              </w:rPr>
              <w:t xml:space="preserve"> </w:t>
            </w:r>
            <w:r>
              <w:rPr>
                <w:spacing w:val="9"/>
              </w:rPr>
              <w:t>，可以处5万元以下的罚款</w:t>
            </w:r>
            <w:r>
              <w:rPr>
                <w:spacing w:val="-15"/>
              </w:rPr>
              <w:t xml:space="preserve"> </w:t>
            </w:r>
            <w:r>
              <w:rPr>
                <w:spacing w:val="9"/>
              </w:rPr>
              <w:t>；侵犯他人</w:t>
            </w:r>
            <w:r>
              <w:rPr/>
              <w:t xml:space="preserve"> </w:t>
            </w:r>
            <w:r>
              <w:rPr>
                <w:spacing w:val="6"/>
              </w:rPr>
              <w:t>合法权益的</w:t>
            </w:r>
            <w:r>
              <w:rPr>
                <w:spacing w:val="-13"/>
              </w:rPr>
              <w:t xml:space="preserve"> </w:t>
            </w:r>
            <w:r>
              <w:rPr>
                <w:spacing w:val="6"/>
              </w:rPr>
              <w:t>，依法承担民事责任。</w:t>
            </w:r>
          </w:p>
        </w:tc>
        <w:tc>
          <w:tcPr>
            <w:tcW w:w="915" w:type="dxa"/>
            <w:vAlign w:val="top"/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24" w:type="dxa"/>
            <w:vAlign w:val="top"/>
          </w:tcPr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spacing w:line="30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1"/>
              <w:spacing w:before="81" w:line="227" w:lineRule="auto"/>
              <w:rPr/>
            </w:pPr>
            <w:r>
              <w:rPr>
                <w:spacing w:val="5"/>
              </w:rPr>
              <w:t>违法经营额 3 万元以</w:t>
            </w:r>
            <w:r>
              <w:rPr>
                <w:spacing w:val="7"/>
              </w:rPr>
              <w:t xml:space="preserve"> </w:t>
            </w:r>
            <w:r>
              <w:rPr>
                <w:spacing w:val="-1"/>
              </w:rPr>
              <w:t>上 10 万元以下的。</w:t>
            </w:r>
          </w:p>
        </w:tc>
        <w:tc>
          <w:tcPr>
            <w:tcW w:w="2948" w:type="dxa"/>
            <w:vAlign w:val="top"/>
          </w:tcPr>
          <w:p>
            <w:pPr>
              <w:spacing w:line="30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99" w:firstLine="3"/>
              <w:spacing w:before="82" w:line="230" w:lineRule="auto"/>
              <w:rPr/>
            </w:pPr>
            <w:r>
              <w:rPr>
                <w:spacing w:val="2"/>
              </w:rPr>
              <w:t>予以取缔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；没收出版物、违法所</w:t>
            </w:r>
            <w:r>
              <w:rPr/>
              <w:t xml:space="preserve"> </w:t>
            </w:r>
            <w:r>
              <w:rPr>
                <w:spacing w:val="5"/>
              </w:rPr>
              <w:t>得和从事违法活动的专用工具、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设备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；并处违法经营额 6.5 倍以</w:t>
            </w:r>
            <w:r>
              <w:rPr/>
              <w:t xml:space="preserve"> </w:t>
            </w:r>
            <w:r>
              <w:rPr>
                <w:spacing w:val="1"/>
              </w:rPr>
              <w:t>上 8.5 倍以下的罚款。</w:t>
            </w:r>
          </w:p>
        </w:tc>
      </w:tr>
      <w:tr>
        <w:trPr>
          <w:trHeight w:val="1923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24" w:type="dxa"/>
            <w:vAlign w:val="top"/>
          </w:tcPr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spacing w:line="30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1" w:hanging="15"/>
              <w:spacing w:before="82" w:line="227" w:lineRule="auto"/>
              <w:rPr/>
            </w:pPr>
            <w:r>
              <w:rPr>
                <w:spacing w:val="11"/>
              </w:rPr>
              <w:t>违法经营额</w:t>
            </w:r>
            <w:r>
              <w:rPr>
                <w:spacing w:val="23"/>
              </w:rPr>
              <w:t xml:space="preserve"> </w:t>
            </w:r>
            <w:r>
              <w:rPr>
                <w:spacing w:val="11"/>
              </w:rPr>
              <w:t>10</w:t>
            </w:r>
            <w:r>
              <w:rPr>
                <w:spacing w:val="19"/>
              </w:rPr>
              <w:t xml:space="preserve"> </w:t>
            </w:r>
            <w:r>
              <w:rPr>
                <w:spacing w:val="11"/>
              </w:rPr>
              <w:t>万元</w:t>
            </w:r>
            <w:r>
              <w:rPr/>
              <w:t xml:space="preserve"> </w:t>
            </w:r>
            <w:r>
              <w:rPr>
                <w:spacing w:val="-1"/>
              </w:rPr>
              <w:t>以上的。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08" w:right="99" w:firstLine="3"/>
              <w:spacing w:before="218" w:line="230" w:lineRule="auto"/>
              <w:rPr/>
            </w:pPr>
            <w:r>
              <w:rPr>
                <w:spacing w:val="2"/>
              </w:rPr>
              <w:t>予以取缔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；没收出版物、违法所</w:t>
            </w:r>
            <w:r>
              <w:rPr/>
              <w:t xml:space="preserve"> </w:t>
            </w:r>
            <w:r>
              <w:rPr>
                <w:spacing w:val="5"/>
              </w:rPr>
              <w:t>得和从事违法活动的专用工具、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设备；并处违法经营额 8.5 倍以</w:t>
            </w:r>
            <w:r>
              <w:rPr>
                <w:spacing w:val="12"/>
              </w:rPr>
              <w:t xml:space="preserve"> </w:t>
            </w:r>
            <w:r>
              <w:rPr>
                <w:spacing w:val="2"/>
              </w:rPr>
              <w:t>上 10 倍以下的罚款。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4" w:lineRule="auto"/>
              <w:rPr>
                <w:rFonts w:ascii="Arial"/>
                <w:sz w:val="21"/>
              </w:rPr>
            </w:pPr>
            <w:r/>
          </w:p>
          <w:p>
            <w:pPr>
              <w:spacing w:line="255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2" w:line="171" w:lineRule="auto"/>
              <w:rPr/>
            </w:pPr>
            <w:r>
              <w:rPr/>
              <w:t>2</w:t>
            </w:r>
          </w:p>
        </w:tc>
        <w:tc>
          <w:tcPr>
            <w:tcW w:w="3230" w:type="dxa"/>
            <w:vAlign w:val="top"/>
            <w:vMerge w:val="restart"/>
            <w:tcBorders>
              <w:bottom w:val="nil"/>
            </w:tcBorders>
          </w:tcPr>
          <w:p>
            <w:pPr>
              <w:spacing w:line="265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spacing w:line="26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2" w:right="103" w:firstLine="378"/>
              <w:spacing w:before="81" w:line="228" w:lineRule="auto"/>
              <w:rPr/>
            </w:pPr>
            <w:r>
              <w:rPr>
                <w:spacing w:val="8"/>
              </w:rPr>
              <w:t>未经批准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，擅自设立出版物的</w:t>
            </w:r>
            <w:r>
              <w:rPr/>
              <w:t xml:space="preserve"> </w:t>
            </w:r>
            <w:r>
              <w:rPr>
                <w:spacing w:val="7"/>
              </w:rPr>
              <w:t>出版、印刷或者复制</w:t>
            </w:r>
            <w:r>
              <w:rPr>
                <w:spacing w:val="-30"/>
              </w:rPr>
              <w:t xml:space="preserve"> </w:t>
            </w:r>
            <w:r>
              <w:rPr>
                <w:spacing w:val="7"/>
              </w:rPr>
              <w:t>、进口单位，</w:t>
            </w:r>
          </w:p>
          <w:p>
            <w:pPr>
              <w:pStyle w:val="TableText"/>
              <w:ind w:left="109" w:right="108"/>
              <w:spacing w:before="12" w:line="228" w:lineRule="auto"/>
              <w:rPr/>
            </w:pPr>
            <w:r>
              <w:rPr>
                <w:spacing w:val="10"/>
              </w:rPr>
              <w:t>或者擅自从事出版物的出版、印刷</w:t>
            </w:r>
            <w:r>
              <w:rPr>
                <w:spacing w:val="6"/>
              </w:rPr>
              <w:t xml:space="preserve"> </w:t>
            </w:r>
            <w:r>
              <w:rPr>
                <w:spacing w:val="-9"/>
              </w:rPr>
              <w:t>或者复制、进口、发行业务，假冒  出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8"/>
              </w:rPr>
              <w:t>版单位名称或者伪造</w:t>
            </w:r>
            <w:r>
              <w:rPr>
                <w:spacing w:val="-32"/>
              </w:rPr>
              <w:t xml:space="preserve"> </w:t>
            </w:r>
            <w:r>
              <w:rPr>
                <w:spacing w:val="8"/>
              </w:rPr>
              <w:t>、假冒报纸、</w:t>
            </w:r>
          </w:p>
          <w:p>
            <w:pPr>
              <w:pStyle w:val="TableText"/>
              <w:ind w:left="109" w:right="9" w:hanging="4"/>
              <w:spacing w:before="14" w:line="227" w:lineRule="auto"/>
              <w:rPr/>
            </w:pPr>
            <w:r>
              <w:rPr>
                <w:spacing w:val="4"/>
              </w:rPr>
              <w:t>期刊名称出版出版物，违法经营额不 </w:t>
            </w:r>
            <w:r>
              <w:rPr>
                <w:spacing w:val="-9"/>
              </w:rPr>
              <w:t>足1万元的。</w:t>
            </w:r>
          </w:p>
        </w:tc>
        <w:tc>
          <w:tcPr>
            <w:tcW w:w="4213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ind w:left="106" w:right="94" w:firstLine="396"/>
              <w:spacing w:before="51" w:line="231" w:lineRule="auto"/>
              <w:jc w:val="both"/>
              <w:rPr/>
            </w:pPr>
            <w:r>
              <w:rPr>
                <w:b/>
                <w:bCs/>
                <w:spacing w:val="8"/>
              </w:rPr>
              <w:t>第六十一条   </w:t>
            </w:r>
            <w:r>
              <w:rPr>
                <w:spacing w:val="8"/>
              </w:rPr>
              <w:t>未经批准</w:t>
            </w:r>
            <w:r>
              <w:rPr>
                <w:spacing w:val="-11"/>
              </w:rPr>
              <w:t xml:space="preserve"> </w:t>
            </w:r>
            <w:r>
              <w:rPr>
                <w:spacing w:val="8"/>
              </w:rPr>
              <w:t>，擅自设立出版物</w:t>
            </w:r>
            <w:r>
              <w:rPr/>
              <w:t xml:space="preserve"> </w:t>
            </w:r>
            <w:r>
              <w:rPr>
                <w:spacing w:val="6"/>
              </w:rPr>
              <w:t>的出版、印刷或者复制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、进口单位</w:t>
            </w:r>
            <w:r>
              <w:rPr>
                <w:spacing w:val="-19"/>
              </w:rPr>
              <w:t xml:space="preserve"> </w:t>
            </w:r>
            <w:r>
              <w:rPr>
                <w:spacing w:val="6"/>
              </w:rPr>
              <w:t>，或者擅自</w:t>
            </w:r>
            <w:r>
              <w:rPr/>
              <w:t xml:space="preserve"> </w:t>
            </w:r>
            <w:r>
              <w:rPr>
                <w:spacing w:val="8"/>
              </w:rPr>
              <w:t>从事出版物的出版、印刷或者复制、进口</w:t>
            </w:r>
            <w:r>
              <w:rPr>
                <w:spacing w:val="-21"/>
              </w:rPr>
              <w:t xml:space="preserve"> </w:t>
            </w:r>
            <w:r>
              <w:rPr>
                <w:spacing w:val="8"/>
              </w:rPr>
              <w:t>、发</w:t>
            </w:r>
            <w:r>
              <w:rPr/>
              <w:t xml:space="preserve"> </w:t>
            </w:r>
            <w:r>
              <w:rPr>
                <w:spacing w:val="9"/>
              </w:rPr>
              <w:t>行业务</w:t>
            </w:r>
            <w:r>
              <w:rPr>
                <w:spacing w:val="-2"/>
              </w:rPr>
              <w:t xml:space="preserve"> </w:t>
            </w:r>
            <w:r>
              <w:rPr>
                <w:spacing w:val="9"/>
              </w:rPr>
              <w:t>，假冒  出版单位名称或者伪造</w:t>
            </w:r>
            <w:r>
              <w:rPr>
                <w:spacing w:val="-29"/>
              </w:rPr>
              <w:t xml:space="preserve"> </w:t>
            </w:r>
            <w:r>
              <w:rPr>
                <w:spacing w:val="9"/>
              </w:rPr>
              <w:t>、假冒</w:t>
            </w:r>
            <w:r>
              <w:rPr/>
              <w:t xml:space="preserve"> </w:t>
            </w:r>
            <w:r>
              <w:rPr>
                <w:spacing w:val="6"/>
              </w:rPr>
              <w:t>报纸、期刊名称出版出版物的</w:t>
            </w:r>
            <w:r>
              <w:rPr>
                <w:spacing w:val="-10"/>
              </w:rPr>
              <w:t xml:space="preserve"> </w:t>
            </w:r>
            <w:r>
              <w:rPr>
                <w:spacing w:val="6"/>
              </w:rPr>
              <w:t>，</w:t>
            </w:r>
            <w:r>
              <w:rPr>
                <w:spacing w:val="-27"/>
              </w:rPr>
              <w:t xml:space="preserve"> </w:t>
            </w:r>
            <w:r>
              <w:rPr>
                <w:spacing w:val="6"/>
              </w:rPr>
              <w:t>由出版行政主</w:t>
            </w:r>
            <w:r>
              <w:rPr/>
              <w:t xml:space="preserve"> </w:t>
            </w:r>
            <w:r>
              <w:rPr>
                <w:spacing w:val="13"/>
              </w:rPr>
              <w:t>管部门</w:t>
            </w:r>
            <w:r>
              <w:rPr>
                <w:spacing w:val="-21"/>
              </w:rPr>
              <w:t xml:space="preserve"> </w:t>
            </w:r>
            <w:r>
              <w:rPr>
                <w:spacing w:val="13"/>
              </w:rPr>
              <w:t>、</w:t>
            </w:r>
            <w:r>
              <w:rPr>
                <w:spacing w:val="47"/>
              </w:rPr>
              <w:t xml:space="preserve"> </w:t>
            </w:r>
            <w:r>
              <w:rPr>
                <w:spacing w:val="13"/>
              </w:rPr>
              <w:t>工商行政管理部门依照法定职权予</w:t>
            </w:r>
            <w:r>
              <w:rPr/>
              <w:t xml:space="preserve"> </w:t>
            </w:r>
            <w:r>
              <w:rPr>
                <w:spacing w:val="6"/>
              </w:rPr>
              <w:t>以取缔</w:t>
            </w:r>
            <w:r>
              <w:rPr>
                <w:spacing w:val="-16"/>
              </w:rPr>
              <w:t xml:space="preserve"> </w:t>
            </w:r>
            <w:r>
              <w:rPr>
                <w:spacing w:val="6"/>
              </w:rPr>
              <w:t>；依照刑法关于非法经营罪的规定</w:t>
            </w:r>
            <w:r>
              <w:rPr>
                <w:spacing w:val="-21"/>
              </w:rPr>
              <w:t xml:space="preserve"> </w:t>
            </w:r>
            <w:r>
              <w:rPr>
                <w:spacing w:val="6"/>
              </w:rPr>
              <w:t>，依</w:t>
            </w:r>
            <w:r>
              <w:rPr/>
              <w:t xml:space="preserve"> </w:t>
            </w:r>
            <w:r>
              <w:rPr>
                <w:spacing w:val="2"/>
              </w:rPr>
              <w:t>法追</w:t>
            </w:r>
            <w:r>
              <w:rPr>
                <w:spacing w:val="55"/>
              </w:rPr>
              <w:t xml:space="preserve"> </w:t>
            </w:r>
            <w:r>
              <w:rPr>
                <w:spacing w:val="2"/>
              </w:rPr>
              <w:t>究刑事责任；</w:t>
            </w:r>
            <w:r>
              <w:rPr>
                <w:spacing w:val="-31"/>
              </w:rPr>
              <w:t xml:space="preserve"> </w:t>
            </w:r>
            <w:r>
              <w:rPr>
                <w:spacing w:val="2"/>
              </w:rPr>
              <w:t>尚不够刑事处罚的</w:t>
            </w:r>
            <w:r>
              <w:rPr>
                <w:spacing w:val="-28"/>
              </w:rPr>
              <w:t xml:space="preserve"> </w:t>
            </w:r>
            <w:r>
              <w:rPr>
                <w:spacing w:val="2"/>
              </w:rPr>
              <w:t>，没收出</w:t>
            </w:r>
            <w:r>
              <w:rPr/>
              <w:t xml:space="preserve"> </w:t>
            </w:r>
            <w:r>
              <w:rPr/>
              <w:t>版物、违法所得和从事违法活动的专用工具、设</w:t>
            </w:r>
            <w:r>
              <w:rPr>
                <w:spacing w:val="5"/>
              </w:rPr>
              <w:t xml:space="preserve"> </w:t>
            </w:r>
            <w:r>
              <w:rPr>
                <w:spacing w:val="9"/>
              </w:rPr>
              <w:t>备</w:t>
            </w:r>
            <w:r>
              <w:rPr>
                <w:spacing w:val="-7"/>
              </w:rPr>
              <w:t xml:space="preserve"> </w:t>
            </w:r>
            <w:r>
              <w:rPr>
                <w:spacing w:val="9"/>
              </w:rPr>
              <w:t>，违法经营额1万元以上的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，并处违法经营</w:t>
            </w:r>
            <w:r>
              <w:rPr/>
              <w:t xml:space="preserve"> </w:t>
            </w:r>
            <w:r>
              <w:rPr>
                <w:spacing w:val="4"/>
              </w:rPr>
              <w:t>额5倍以上10倍以下的罚款</w:t>
            </w:r>
            <w:r>
              <w:rPr>
                <w:spacing w:val="-16"/>
              </w:rPr>
              <w:t xml:space="preserve"> </w:t>
            </w:r>
            <w:r>
              <w:rPr>
                <w:spacing w:val="4"/>
              </w:rPr>
              <w:t>，违法经营额不足1</w:t>
            </w:r>
            <w:r>
              <w:rPr/>
              <w:t xml:space="preserve"> </w:t>
            </w:r>
            <w:r>
              <w:rPr>
                <w:spacing w:val="9"/>
              </w:rPr>
              <w:t>万元的</w:t>
            </w:r>
            <w:r>
              <w:rPr>
                <w:spacing w:val="-7"/>
              </w:rPr>
              <w:t xml:space="preserve"> </w:t>
            </w:r>
            <w:r>
              <w:rPr>
                <w:spacing w:val="9"/>
              </w:rPr>
              <w:t>，可以处5万元以下的罚款</w:t>
            </w:r>
            <w:r>
              <w:rPr>
                <w:spacing w:val="-14"/>
              </w:rPr>
              <w:t xml:space="preserve"> </w:t>
            </w:r>
            <w:r>
              <w:rPr>
                <w:spacing w:val="9"/>
              </w:rPr>
              <w:t>；侵犯他人</w:t>
            </w:r>
            <w:r>
              <w:rPr/>
              <w:t xml:space="preserve"> </w:t>
            </w:r>
            <w:r>
              <w:rPr>
                <w:spacing w:val="6"/>
              </w:rPr>
              <w:t>合法权益的</w:t>
            </w:r>
            <w:r>
              <w:rPr>
                <w:spacing w:val="-11"/>
              </w:rPr>
              <w:t xml:space="preserve"> </w:t>
            </w:r>
            <w:r>
              <w:rPr>
                <w:spacing w:val="6"/>
              </w:rPr>
              <w:t>，依法承担民事责任。</w:t>
            </w:r>
          </w:p>
        </w:tc>
        <w:tc>
          <w:tcPr>
            <w:tcW w:w="915" w:type="dxa"/>
            <w:vAlign w:val="top"/>
          </w:tcPr>
          <w:p>
            <w:pPr>
              <w:spacing w:line="43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24" w:type="dxa"/>
            <w:vAlign w:val="top"/>
          </w:tcPr>
          <w:p>
            <w:pPr>
              <w:spacing w:line="27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1" w:hanging="15"/>
              <w:spacing w:before="82" w:line="229" w:lineRule="auto"/>
              <w:rPr/>
            </w:pPr>
            <w:r>
              <w:rPr>
                <w:spacing w:val="7"/>
              </w:rPr>
              <w:t>违法经营额</w:t>
            </w:r>
            <w:r>
              <w:rPr>
                <w:spacing w:val="31"/>
              </w:rPr>
              <w:t xml:space="preserve"> </w:t>
            </w:r>
            <w:r>
              <w:rPr>
                <w:spacing w:val="7"/>
              </w:rPr>
              <w:t>3000 元</w:t>
            </w:r>
            <w:r>
              <w:rPr/>
              <w:t xml:space="preserve"> </w:t>
            </w:r>
            <w:r>
              <w:rPr>
                <w:spacing w:val="-1"/>
              </w:rPr>
              <w:t>以下的。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08" w:right="99" w:firstLine="3"/>
              <w:spacing w:before="47" w:line="222" w:lineRule="auto"/>
              <w:rPr/>
            </w:pPr>
            <w:r>
              <w:rPr>
                <w:spacing w:val="2"/>
              </w:rPr>
              <w:t>予以取缔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；没收出版物、违法所</w:t>
            </w:r>
            <w:r>
              <w:rPr/>
              <w:t xml:space="preserve"> </w:t>
            </w:r>
            <w:r>
              <w:rPr>
                <w:spacing w:val="5"/>
              </w:rPr>
              <w:t>得和从事违法活动的专用工具、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设备；可以处违法经营额 1 万元</w:t>
            </w:r>
            <w:r>
              <w:rPr>
                <w:spacing w:val="3"/>
              </w:rPr>
              <w:t xml:space="preserve"> </w:t>
            </w:r>
            <w:r>
              <w:rPr>
                <w:spacing w:val="3"/>
              </w:rPr>
              <w:t>以上 2 万元以下的罚款。</w:t>
            </w:r>
          </w:p>
        </w:tc>
      </w:tr>
      <w:tr>
        <w:trPr>
          <w:trHeight w:val="1264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43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24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75" w:hanging="15"/>
              <w:spacing w:before="81" w:line="227" w:lineRule="auto"/>
              <w:rPr/>
            </w:pPr>
            <w:r>
              <w:rPr>
                <w:spacing w:val="7"/>
              </w:rPr>
              <w:t>违法经营额</w:t>
            </w:r>
            <w:r>
              <w:rPr>
                <w:spacing w:val="31"/>
              </w:rPr>
              <w:t xml:space="preserve"> </w:t>
            </w:r>
            <w:r>
              <w:rPr>
                <w:spacing w:val="7"/>
              </w:rPr>
              <w:t>3000 元</w:t>
            </w:r>
            <w:r>
              <w:rPr/>
              <w:t xml:space="preserve"> </w:t>
            </w:r>
            <w:r>
              <w:rPr>
                <w:spacing w:val="-6"/>
              </w:rPr>
              <w:t>以上 7000 元以下的。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08" w:right="99" w:firstLine="3"/>
              <w:spacing w:before="47" w:line="222" w:lineRule="auto"/>
              <w:rPr/>
            </w:pPr>
            <w:r>
              <w:rPr>
                <w:spacing w:val="2"/>
              </w:rPr>
              <w:t>予以取缔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；没收出版物、违法所</w:t>
            </w:r>
            <w:r>
              <w:rPr/>
              <w:t xml:space="preserve"> </w:t>
            </w:r>
            <w:r>
              <w:rPr>
                <w:spacing w:val="5"/>
              </w:rPr>
              <w:t>得和从事违法活动的专用工具、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设备；可以处违法经营额 2 万元</w:t>
            </w:r>
            <w:r>
              <w:rPr>
                <w:spacing w:val="3"/>
              </w:rPr>
              <w:t xml:space="preserve"> </w:t>
            </w:r>
            <w:r>
              <w:rPr>
                <w:spacing w:val="2"/>
              </w:rPr>
              <w:t>以上 3.5 万元以下的罚款。</w:t>
            </w:r>
          </w:p>
        </w:tc>
      </w:tr>
      <w:tr>
        <w:trPr>
          <w:trHeight w:val="1879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1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24" w:type="dxa"/>
            <w:vAlign w:val="top"/>
          </w:tcPr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1" w:hanging="15"/>
              <w:spacing w:before="82" w:line="227" w:lineRule="auto"/>
              <w:rPr/>
            </w:pPr>
            <w:r>
              <w:rPr>
                <w:spacing w:val="7"/>
              </w:rPr>
              <w:t>违法经营额</w:t>
            </w:r>
            <w:r>
              <w:rPr>
                <w:spacing w:val="31"/>
              </w:rPr>
              <w:t xml:space="preserve"> </w:t>
            </w:r>
            <w:r>
              <w:rPr>
                <w:spacing w:val="7"/>
              </w:rPr>
              <w:t>7000 元</w:t>
            </w:r>
            <w:r>
              <w:rPr/>
              <w:t xml:space="preserve"> </w:t>
            </w:r>
            <w:r>
              <w:rPr>
                <w:spacing w:val="-1"/>
              </w:rPr>
              <w:t>以上 1 万元以下的。</w:t>
            </w:r>
          </w:p>
        </w:tc>
        <w:tc>
          <w:tcPr>
            <w:tcW w:w="2948" w:type="dxa"/>
            <w:vAlign w:val="top"/>
          </w:tcPr>
          <w:p>
            <w:pPr>
              <w:spacing w:line="27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99" w:firstLine="3"/>
              <w:spacing w:before="82" w:line="229" w:lineRule="auto"/>
              <w:rPr/>
            </w:pPr>
            <w:r>
              <w:rPr>
                <w:spacing w:val="2"/>
              </w:rPr>
              <w:t>予以取缔</w:t>
            </w:r>
            <w:r>
              <w:rPr>
                <w:spacing w:val="-15"/>
              </w:rPr>
              <w:t xml:space="preserve"> </w:t>
            </w:r>
            <w:r>
              <w:rPr>
                <w:spacing w:val="2"/>
              </w:rPr>
              <w:t>；没收出版物、违法所</w:t>
            </w:r>
            <w:r>
              <w:rPr/>
              <w:t xml:space="preserve"> </w:t>
            </w:r>
            <w:r>
              <w:rPr>
                <w:spacing w:val="5"/>
              </w:rPr>
              <w:t>得和从事违法活动的专用工具、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设备</w:t>
            </w:r>
            <w:r>
              <w:rPr>
                <w:spacing w:val="-8"/>
              </w:rPr>
              <w:t xml:space="preserve"> </w:t>
            </w:r>
            <w:r>
              <w:rPr>
                <w:spacing w:val="1"/>
              </w:rPr>
              <w:t>；可以处违法经营额 3.5 万</w:t>
            </w:r>
            <w:r>
              <w:rPr/>
              <w:t xml:space="preserve"> </w:t>
            </w:r>
            <w:r>
              <w:rPr>
                <w:spacing w:val="3"/>
              </w:rPr>
              <w:t>元以上 5 万元以下的罚款。</w:t>
            </w:r>
          </w:p>
        </w:tc>
      </w:tr>
    </w:tbl>
    <w:p>
      <w:pPr>
        <w:ind w:left="12396"/>
        <w:spacing w:before="66" w:line="188" w:lineRule="auto"/>
        <w:rPr>
          <w:rFonts w:ascii="Times New Roman" w:hAnsi="Times New Roman" w:eastAsia="Times New Roman" w:cs="Times New Roman"/>
          <w:sz w:val="18"/>
          <w:szCs w:val="18"/>
        </w:rPr>
      </w:pP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  <w:r>
        <w:rPr>
          <w:rFonts w:ascii="Times New Roman" w:hAnsi="Times New Roman" w:eastAsia="Times New Roman" w:cs="Times New Roman"/>
          <w:sz w:val="18"/>
          <w:szCs w:val="18"/>
          <w:spacing w:val="7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511</w:t>
      </w:r>
      <w:r>
        <w:rPr>
          <w:rFonts w:ascii="Times New Roman" w:hAnsi="Times New Roman" w:eastAsia="Times New Roman" w:cs="Times New Roman"/>
          <w:sz w:val="18"/>
          <w:szCs w:val="18"/>
          <w:spacing w:val="12"/>
        </w:rPr>
        <w:t xml:space="preserve"> </w:t>
      </w:r>
      <w:r>
        <w:rPr>
          <w:rFonts w:ascii="Times New Roman" w:hAnsi="Times New Roman" w:eastAsia="Times New Roman" w:cs="Times New Roman"/>
          <w:sz w:val="18"/>
          <w:szCs w:val="18"/>
          <w:spacing w:val="-4"/>
        </w:rPr>
        <w:t>-</w:t>
      </w:r>
    </w:p>
    <w:p>
      <w:pPr>
        <w:spacing w:line="188" w:lineRule="auto"/>
        <w:sectPr>
          <w:footerReference w:type="default" r:id="rId27"/>
          <w:pgSz w:w="16839" w:h="11905"/>
          <w:pgMar w:top="1011" w:right="917" w:bottom="400" w:left="1871" w:header="0" w:footer="0" w:gutter="0"/>
        </w:sectPr>
        <w:rPr>
          <w:rFonts w:ascii="Times New Roman" w:hAnsi="Times New Roman" w:eastAsia="Times New Roman" w:cs="Times New Roman"/>
          <w:sz w:val="18"/>
          <w:szCs w:val="18"/>
        </w:rPr>
      </w:pPr>
    </w:p>
    <w:p>
      <w:pPr>
        <w:spacing w:line="289" w:lineRule="auto"/>
        <w:rPr>
          <w:rFonts w:ascii="Arial"/>
          <w:sz w:val="21"/>
        </w:rPr>
      </w:pPr>
      <w:r/>
    </w:p>
    <w:p>
      <w:pPr>
        <w:spacing w:line="289" w:lineRule="auto"/>
        <w:rPr>
          <w:rFonts w:ascii="Arial"/>
          <w:sz w:val="21"/>
        </w:rPr>
      </w:pPr>
      <w:r/>
    </w:p>
    <w:p>
      <w:pPr>
        <w:ind w:left="2529"/>
        <w:spacing w:before="150" w:line="177" w:lineRule="auto"/>
        <w:outlineLvl w:val="0"/>
        <w:rPr>
          <w:rFonts w:ascii="Microsoft YaHei" w:hAnsi="Microsoft YaHei" w:eastAsia="Microsoft YaHei" w:cs="Microsoft YaHei"/>
          <w:sz w:val="35"/>
          <w:szCs w:val="35"/>
        </w:rPr>
      </w:pP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1"/>
        </w:rPr>
        <w:t>一百三十七、《电影管理条例》行政处罚裁</w:t>
      </w:r>
      <w:r>
        <w:rPr>
          <w:rFonts w:ascii="Microsoft YaHei" w:hAnsi="Microsoft YaHei" w:eastAsia="Microsoft YaHei" w:cs="Microsoft YaHei"/>
          <w:sz w:val="35"/>
          <w:szCs w:val="35"/>
          <w:b/>
          <w:bCs/>
          <w:spacing w:val="10"/>
        </w:rPr>
        <w:t>量基准</w:t>
      </w:r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3230"/>
        <w:gridCol w:w="4213"/>
        <w:gridCol w:w="915"/>
        <w:gridCol w:w="2024"/>
        <w:gridCol w:w="2948"/>
      </w:tblGrid>
      <w:tr>
        <w:trPr>
          <w:trHeight w:val="536" w:hRule="atLeast"/>
        </w:trPr>
        <w:tc>
          <w:tcPr>
            <w:tcW w:w="714" w:type="dxa"/>
            <w:vAlign w:val="top"/>
          </w:tcPr>
          <w:p>
            <w:pPr>
              <w:pStyle w:val="TableText"/>
              <w:ind w:left="158"/>
              <w:spacing w:before="157" w:line="208" w:lineRule="auto"/>
              <w:rPr/>
            </w:pPr>
            <w:r>
              <w:rPr>
                <w:b/>
                <w:bCs/>
                <w:spacing w:val="8"/>
              </w:rPr>
              <w:t>序号</w:t>
            </w:r>
          </w:p>
        </w:tc>
        <w:tc>
          <w:tcPr>
            <w:tcW w:w="3230" w:type="dxa"/>
            <w:vAlign w:val="top"/>
          </w:tcPr>
          <w:p>
            <w:pPr>
              <w:pStyle w:val="TableText"/>
              <w:ind w:left="1215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违法行为</w:t>
            </w:r>
          </w:p>
        </w:tc>
        <w:tc>
          <w:tcPr>
            <w:tcW w:w="4213" w:type="dxa"/>
            <w:vAlign w:val="top"/>
          </w:tcPr>
          <w:p>
            <w:pPr>
              <w:pStyle w:val="TableText"/>
              <w:ind w:left="1707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处罚依据</w:t>
            </w:r>
          </w:p>
        </w:tc>
        <w:tc>
          <w:tcPr>
            <w:tcW w:w="2939" w:type="dxa"/>
            <w:vAlign w:val="top"/>
            <w:gridSpan w:val="2"/>
          </w:tcPr>
          <w:p>
            <w:pPr>
              <w:pStyle w:val="TableText"/>
              <w:ind w:left="1072"/>
              <w:spacing w:before="156" w:line="208" w:lineRule="auto"/>
              <w:rPr/>
            </w:pPr>
            <w:r>
              <w:rPr>
                <w:b/>
                <w:bCs/>
                <w:spacing w:val="9"/>
              </w:rPr>
              <w:t>适用情形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076"/>
              <w:spacing w:before="157" w:line="208" w:lineRule="auto"/>
              <w:rPr/>
            </w:pPr>
            <w:r>
              <w:rPr>
                <w:b/>
                <w:bCs/>
                <w:spacing w:val="9"/>
              </w:rPr>
              <w:t>裁量标准</w:t>
            </w:r>
          </w:p>
        </w:tc>
      </w:tr>
      <w:tr>
        <w:trPr>
          <w:trHeight w:val="2643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20"/>
              <w:spacing w:before="82" w:line="171" w:lineRule="auto"/>
              <w:rPr/>
            </w:pPr>
            <w:r>
              <w:rPr/>
              <w:t>1</w:t>
            </w:r>
          </w:p>
        </w:tc>
        <w:tc>
          <w:tcPr>
            <w:tcW w:w="3230" w:type="dxa"/>
            <w:vAlign w:val="top"/>
            <w:vMerge w:val="restart"/>
            <w:tcBorders>
              <w:bottom w:val="nil"/>
            </w:tcBorders>
          </w:tcPr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5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spacing w:line="24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1" w:firstLine="380"/>
              <w:spacing w:before="82" w:line="230" w:lineRule="auto"/>
              <w:jc w:val="both"/>
              <w:rPr/>
            </w:pPr>
            <w:r>
              <w:rPr>
                <w:spacing w:val="-2"/>
              </w:rPr>
              <w:t>擅自设立电影片的制片、发行、</w:t>
            </w:r>
            <w:r>
              <w:rPr>
                <w:spacing w:val="4"/>
              </w:rPr>
              <w:t xml:space="preserve">  </w:t>
            </w:r>
            <w:r>
              <w:rPr>
                <w:spacing w:val="2"/>
              </w:rPr>
              <w:t>放映单位，或者擅自从事电影制片、</w:t>
            </w:r>
            <w:r>
              <w:rPr>
                <w:spacing w:val="14"/>
              </w:rPr>
              <w:t xml:space="preserve"> </w:t>
            </w:r>
            <w:r>
              <w:rPr>
                <w:spacing w:val="3"/>
              </w:rPr>
              <w:t>进口、发行、放映活动，违法所得5</w:t>
            </w:r>
            <w:r>
              <w:rPr/>
              <w:t xml:space="preserve">  </w:t>
            </w:r>
            <w:r>
              <w:rPr>
                <w:spacing w:val="7"/>
              </w:rPr>
              <w:t>万元以上的。</w:t>
            </w:r>
          </w:p>
        </w:tc>
        <w:tc>
          <w:tcPr>
            <w:tcW w:w="4213" w:type="dxa"/>
            <w:vAlign w:val="top"/>
            <w:vMerge w:val="restart"/>
            <w:tcBorders>
              <w:bottom w:val="nil"/>
            </w:tcBorders>
          </w:tcPr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spacing w:line="31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92" w:firstLine="378"/>
              <w:spacing w:before="82" w:line="231" w:lineRule="auto"/>
              <w:jc w:val="both"/>
              <w:rPr/>
            </w:pPr>
            <w:r>
              <w:rPr>
                <w:b/>
                <w:bCs/>
                <w:spacing w:val="1"/>
              </w:rPr>
              <w:t>第五十五条   </w:t>
            </w:r>
            <w:r>
              <w:rPr>
                <w:spacing w:val="1"/>
              </w:rPr>
              <w:t>违反本条例规定，擅自设立电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3"/>
              </w:rPr>
              <w:t>影片的制片、发行、</w:t>
            </w:r>
            <w:r>
              <w:rPr>
                <w:spacing w:val="42"/>
              </w:rPr>
              <w:t xml:space="preserve"> </w:t>
            </w:r>
            <w:r>
              <w:rPr>
                <w:spacing w:val="3"/>
              </w:rPr>
              <w:t>放映单位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，或者擅自从事</w:t>
            </w:r>
            <w:r>
              <w:rPr/>
              <w:t xml:space="preserve"> </w:t>
            </w:r>
            <w:r>
              <w:rPr>
                <w:spacing w:val="4"/>
              </w:rPr>
              <w:t>电影制片、进口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、发行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、放映活动的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4"/>
              </w:rPr>
              <w:t>由工商</w:t>
            </w:r>
            <w:r>
              <w:rPr/>
              <w:t xml:space="preserve"> </w:t>
            </w:r>
            <w:r>
              <w:rPr>
                <w:spacing w:val="4"/>
              </w:rPr>
              <w:t>行政管理部门</w:t>
            </w:r>
            <w:r>
              <w:rPr>
                <w:spacing w:val="67"/>
              </w:rPr>
              <w:t xml:space="preserve"> </w:t>
            </w:r>
            <w:r>
              <w:rPr>
                <w:spacing w:val="4"/>
              </w:rPr>
              <w:t>予以取缔；依照刑法关于非法经</w:t>
            </w:r>
            <w:r>
              <w:rPr/>
              <w:t xml:space="preserve"> </w:t>
            </w:r>
            <w:r>
              <w:rPr/>
              <w:t>营罪的规定，依法追究刑事责任；尚不够刑事处</w:t>
            </w:r>
            <w:r>
              <w:rPr>
                <w:spacing w:val="13"/>
              </w:rPr>
              <w:t xml:space="preserve"> </w:t>
            </w:r>
            <w:r>
              <w:rPr>
                <w:spacing w:val="9"/>
              </w:rPr>
              <w:t>罚的，没收违法经营的电影片和违法所得以及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进行违法经营活动的专用工具、设备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；违法所</w:t>
            </w:r>
            <w:r>
              <w:rPr/>
              <w:t xml:space="preserve"> </w:t>
            </w:r>
            <w:r>
              <w:rPr>
                <w:spacing w:val="5"/>
              </w:rPr>
              <w:t>得5万元以上的，并处违法所得5倍以上10倍以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11"/>
              </w:rPr>
              <w:t>下的罚款</w:t>
            </w:r>
            <w:r>
              <w:rPr>
                <w:spacing w:val="-5"/>
              </w:rPr>
              <w:t xml:space="preserve"> </w:t>
            </w:r>
            <w:r>
              <w:rPr>
                <w:spacing w:val="11"/>
              </w:rPr>
              <w:t>；没有违法所得或者违法所得不足5</w:t>
            </w:r>
            <w:r>
              <w:rPr/>
              <w:t xml:space="preserve"> </w:t>
            </w:r>
            <w:r>
              <w:rPr>
                <w:spacing w:val="3"/>
              </w:rPr>
              <w:t>万元的</w:t>
            </w:r>
            <w:r>
              <w:rPr>
                <w:spacing w:val="-4"/>
              </w:rPr>
              <w:t xml:space="preserve"> </w:t>
            </w:r>
            <w:r>
              <w:rPr>
                <w:spacing w:val="3"/>
              </w:rPr>
              <w:t>，并处20万元以上50万元以下的罚款。</w:t>
            </w:r>
          </w:p>
        </w:tc>
        <w:tc>
          <w:tcPr>
            <w:tcW w:w="915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2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  <w:p>
            <w:pPr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1"/>
              <w:spacing w:before="82" w:line="229" w:lineRule="auto"/>
              <w:rPr/>
            </w:pPr>
            <w:r>
              <w:rPr>
                <w:spacing w:val="5"/>
              </w:rPr>
              <w:t>违法经营额 5 万元以</w:t>
            </w:r>
            <w:r>
              <w:rPr>
                <w:spacing w:val="7"/>
              </w:rPr>
              <w:t xml:space="preserve"> </w:t>
            </w:r>
            <w:r>
              <w:rPr>
                <w:spacing w:val="-1"/>
              </w:rPr>
              <w:t>上 10 万元以下的。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10" w:right="104" w:firstLine="2"/>
              <w:spacing w:before="183" w:line="231" w:lineRule="auto"/>
              <w:jc w:val="both"/>
              <w:rPr/>
            </w:pPr>
            <w:r>
              <w:rPr>
                <w:spacing w:val="4"/>
              </w:rPr>
              <w:t>予以取缔；没收违法经营的电影</w:t>
            </w:r>
            <w:r>
              <w:rPr>
                <w:spacing w:val="6"/>
              </w:rPr>
              <w:t xml:space="preserve"> </w:t>
            </w:r>
            <w:r>
              <w:rPr>
                <w:spacing w:val="19"/>
              </w:rPr>
              <w:t>片和违法所得以及进行违法经</w:t>
            </w:r>
            <w:r>
              <w:rPr>
                <w:spacing w:val="4"/>
              </w:rPr>
              <w:t xml:space="preserve"> </w:t>
            </w:r>
            <w:r>
              <w:rPr>
                <w:spacing w:val="4"/>
              </w:rPr>
              <w:t>营活动的专用工具、设备；并处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违法经营额 5 倍以上 6.5 倍以下</w:t>
            </w:r>
            <w:r>
              <w:rPr>
                <w:spacing w:val="12"/>
              </w:rPr>
              <w:t xml:space="preserve"> </w:t>
            </w:r>
            <w:r>
              <w:rPr>
                <w:spacing w:val="4"/>
              </w:rPr>
              <w:t>的罚款。没有违法所得或者违法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所得不足5万元的</w:t>
            </w:r>
            <w:r>
              <w:rPr>
                <w:spacing w:val="-9"/>
              </w:rPr>
              <w:t xml:space="preserve"> </w:t>
            </w:r>
            <w:r>
              <w:rPr>
                <w:spacing w:val="4"/>
              </w:rPr>
              <w:t>，并处20万元</w:t>
            </w:r>
            <w:r>
              <w:rPr/>
              <w:t xml:space="preserve"> </w:t>
            </w:r>
            <w:r>
              <w:rPr>
                <w:spacing w:val="4"/>
              </w:rPr>
              <w:t>以上29 万元以下的罚款。</w:t>
            </w:r>
          </w:p>
        </w:tc>
      </w:tr>
      <w:tr>
        <w:trPr>
          <w:trHeight w:val="2645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spacing w:line="281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1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24" w:type="dxa"/>
            <w:vAlign w:val="top"/>
          </w:tcPr>
          <w:p>
            <w:pPr>
              <w:spacing w:line="241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spacing w:line="24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75" w:hanging="15"/>
              <w:spacing w:before="81" w:line="227" w:lineRule="auto"/>
              <w:rPr/>
            </w:pPr>
            <w:r>
              <w:rPr>
                <w:spacing w:val="11"/>
              </w:rPr>
              <w:t>违法经营额</w:t>
            </w:r>
            <w:r>
              <w:rPr>
                <w:spacing w:val="23"/>
              </w:rPr>
              <w:t xml:space="preserve"> </w:t>
            </w:r>
            <w:r>
              <w:rPr>
                <w:spacing w:val="11"/>
              </w:rPr>
              <w:t>10</w:t>
            </w:r>
            <w:r>
              <w:rPr>
                <w:spacing w:val="19"/>
              </w:rPr>
              <w:t xml:space="preserve"> </w:t>
            </w:r>
            <w:r>
              <w:rPr>
                <w:spacing w:val="11"/>
              </w:rPr>
              <w:t>万元</w:t>
            </w:r>
            <w:r>
              <w:rPr/>
              <w:t xml:space="preserve"> </w:t>
            </w:r>
            <w:r>
              <w:rPr>
                <w:spacing w:val="-4"/>
              </w:rPr>
              <w:t>以上 30 万元以下的。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10" w:right="104" w:firstLine="2"/>
              <w:spacing w:before="184" w:line="231" w:lineRule="auto"/>
              <w:jc w:val="both"/>
              <w:rPr/>
            </w:pPr>
            <w:r>
              <w:rPr>
                <w:spacing w:val="4"/>
              </w:rPr>
              <w:t>予以取缔；没收违法经营的电影</w:t>
            </w:r>
            <w:r>
              <w:rPr>
                <w:spacing w:val="6"/>
              </w:rPr>
              <w:t xml:space="preserve"> </w:t>
            </w:r>
            <w:r>
              <w:rPr>
                <w:spacing w:val="19"/>
              </w:rPr>
              <w:t>片和违法所得以及进行违法经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营活动的专用工具、设备；并处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违法经营额 6.5 倍以上 8.5 倍以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下的罚款。没有违法所得或者违</w:t>
            </w:r>
            <w:r>
              <w:rPr>
                <w:spacing w:val="9"/>
              </w:rPr>
              <w:t xml:space="preserve"> </w:t>
            </w:r>
            <w:r>
              <w:rPr>
                <w:spacing w:val="3"/>
              </w:rPr>
              <w:t>法所得不足5万元的，并处29 万</w:t>
            </w:r>
            <w:r>
              <w:rPr>
                <w:spacing w:val="4"/>
              </w:rPr>
              <w:t xml:space="preserve"> </w:t>
            </w:r>
            <w:r>
              <w:rPr>
                <w:spacing w:val="9"/>
              </w:rPr>
              <w:t>元以上41万元以下的罚款。</w:t>
            </w:r>
          </w:p>
        </w:tc>
      </w:tr>
    </w:tbl>
    <w:p>
      <w:pPr>
        <w:rPr>
          <w:rFonts w:ascii="Arial"/>
          <w:sz w:val="21"/>
        </w:rPr>
      </w:pPr>
      <w:r/>
    </w:p>
    <w:p>
      <w:pPr>
        <w:sectPr>
          <w:footerReference w:type="default" r:id="rId493"/>
          <w:pgSz w:w="16839" w:h="11905"/>
          <w:pgMar w:top="1011" w:right="917" w:bottom="1949" w:left="1871" w:header="0" w:footer="1787" w:gutter="0"/>
        </w:sectPr>
        <w:rPr>
          <w:rFonts w:ascii="Arial" w:hAnsi="Arial" w:eastAsia="Arial" w:cs="Arial"/>
          <w:sz w:val="21"/>
          <w:szCs w:val="21"/>
        </w:rPr>
      </w:pPr>
    </w:p>
    <w:p>
      <w:pPr>
        <w:spacing w:before="46"/>
        <w:rPr/>
      </w:pPr>
      <w:r/>
    </w:p>
    <w:p>
      <w:pPr>
        <w:spacing w:before="46"/>
        <w:rPr/>
      </w:pPr>
      <w:r/>
    </w:p>
    <w:tbl>
      <w:tblPr>
        <w:tblStyle w:val="TableNormal"/>
        <w:tblW w:w="14044" w:type="dxa"/>
        <w:tblInd w:w="2" w:type="dxa"/>
        <w:tblLayout w:type="fixed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</w:tblPr>
      <w:tblGrid>
        <w:gridCol w:w="714"/>
        <w:gridCol w:w="3230"/>
        <w:gridCol w:w="4213"/>
        <w:gridCol w:w="915"/>
        <w:gridCol w:w="2024"/>
        <w:gridCol w:w="2948"/>
      </w:tblGrid>
      <w:tr>
        <w:trPr>
          <w:trHeight w:val="2660" w:hRule="atLeast"/>
        </w:trPr>
        <w:tc>
          <w:tcPr>
            <w:tcW w:w="714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3" w:type="dxa"/>
            <w:vAlign w:val="top"/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282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spacing w:line="283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24" w:type="dxa"/>
            <w:vAlign w:val="top"/>
          </w:tcPr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3" w:lineRule="auto"/>
              <w:rPr>
                <w:rFonts w:ascii="Arial"/>
                <w:sz w:val="21"/>
              </w:rPr>
            </w:pPr>
            <w:r/>
          </w:p>
          <w:p>
            <w:pPr>
              <w:spacing w:line="244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25" w:right="101" w:hanging="15"/>
              <w:spacing w:before="82" w:line="227" w:lineRule="auto"/>
              <w:rPr/>
            </w:pPr>
            <w:r>
              <w:rPr>
                <w:spacing w:val="12"/>
              </w:rPr>
              <w:t>违法经营额 30</w:t>
            </w:r>
            <w:r>
              <w:rPr>
                <w:spacing w:val="20"/>
                <w:w w:val="101"/>
              </w:rPr>
              <w:t xml:space="preserve"> </w:t>
            </w:r>
            <w:r>
              <w:rPr>
                <w:spacing w:val="12"/>
              </w:rPr>
              <w:t>万元</w:t>
            </w:r>
            <w:r>
              <w:rPr/>
              <w:t xml:space="preserve"> </w:t>
            </w:r>
            <w:r>
              <w:rPr>
                <w:spacing w:val="-1"/>
              </w:rPr>
              <w:t>以上的。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10" w:right="106" w:firstLine="2"/>
              <w:spacing w:before="173" w:line="231" w:lineRule="auto"/>
              <w:jc w:val="both"/>
              <w:rPr/>
            </w:pPr>
            <w:r>
              <w:rPr>
                <w:spacing w:val="4"/>
              </w:rPr>
              <w:t>予以取缔；没收违法经营的电影</w:t>
            </w:r>
            <w:r>
              <w:rPr>
                <w:spacing w:val="6"/>
              </w:rPr>
              <w:t xml:space="preserve"> </w:t>
            </w:r>
            <w:r>
              <w:rPr>
                <w:spacing w:val="19"/>
              </w:rPr>
              <w:t>片和违法所得以及进行违法经</w:t>
            </w:r>
            <w:r>
              <w:rPr>
                <w:spacing w:val="5"/>
              </w:rPr>
              <w:t xml:space="preserve"> </w:t>
            </w:r>
            <w:r>
              <w:rPr>
                <w:spacing w:val="4"/>
              </w:rPr>
              <w:t>营活动的专用工具、设备；并处</w:t>
            </w:r>
            <w:r>
              <w:rPr>
                <w:spacing w:val="6"/>
              </w:rPr>
              <w:t xml:space="preserve"> </w:t>
            </w:r>
            <w:r>
              <w:rPr>
                <w:spacing w:val="5"/>
              </w:rPr>
              <w:t>违法经营额 8.5 倍以上 10</w:t>
            </w:r>
            <w:r>
              <w:rPr>
                <w:spacing w:val="16"/>
              </w:rPr>
              <w:t xml:space="preserve"> </w:t>
            </w:r>
            <w:r>
              <w:rPr>
                <w:spacing w:val="5"/>
              </w:rPr>
              <w:t>倍以</w:t>
            </w:r>
            <w:r>
              <w:rPr/>
              <w:t xml:space="preserve"> </w:t>
            </w:r>
            <w:r>
              <w:rPr>
                <w:spacing w:val="4"/>
              </w:rPr>
              <w:t>下的罚款。没有违法所得或者违</w:t>
            </w:r>
            <w:r>
              <w:rPr>
                <w:spacing w:val="9"/>
              </w:rPr>
              <w:t xml:space="preserve"> </w:t>
            </w:r>
            <w:r>
              <w:rPr>
                <w:spacing w:val="4"/>
              </w:rPr>
              <w:t>法所得不足5万元的</w:t>
            </w:r>
            <w:r>
              <w:rPr>
                <w:spacing w:val="-8"/>
              </w:rPr>
              <w:t xml:space="preserve"> </w:t>
            </w:r>
            <w:r>
              <w:rPr>
                <w:spacing w:val="4"/>
              </w:rPr>
              <w:t>，并处41万</w:t>
            </w:r>
            <w:r>
              <w:rPr/>
              <w:t xml:space="preserve"> </w:t>
            </w:r>
            <w:r>
              <w:rPr>
                <w:spacing w:val="5"/>
              </w:rPr>
              <w:t>元以上50万元以下的罚款。</w:t>
            </w:r>
          </w:p>
        </w:tc>
      </w:tr>
      <w:tr>
        <w:trPr>
          <w:trHeight w:val="1579" w:hRule="atLeast"/>
        </w:trPr>
        <w:tc>
          <w:tcPr>
            <w:tcW w:w="714" w:type="dxa"/>
            <w:vAlign w:val="top"/>
            <w:vMerge w:val="restart"/>
            <w:tcBorders>
              <w:bottom w:val="nil"/>
            </w:tcBorders>
          </w:tcPr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7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spacing w:line="25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312"/>
              <w:spacing w:before="81" w:line="171" w:lineRule="auto"/>
              <w:rPr/>
            </w:pPr>
            <w:r>
              <w:rPr/>
              <w:t>2</w:t>
            </w:r>
          </w:p>
        </w:tc>
        <w:tc>
          <w:tcPr>
            <w:tcW w:w="3230" w:type="dxa"/>
            <w:vAlign w:val="top"/>
            <w:vMerge w:val="restart"/>
            <w:tcBorders>
              <w:bottom w:val="nil"/>
            </w:tcBorders>
          </w:tcPr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59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spacing w:line="26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6" w:right="31" w:firstLine="380"/>
              <w:spacing w:before="81" w:line="228" w:lineRule="auto"/>
              <w:jc w:val="both"/>
              <w:rPr/>
            </w:pPr>
            <w:r>
              <w:rPr>
                <w:spacing w:val="-2"/>
              </w:rPr>
              <w:t>擅自设立电影片的制片、发行、</w:t>
            </w:r>
            <w:r>
              <w:rPr>
                <w:spacing w:val="4"/>
              </w:rPr>
              <w:t xml:space="preserve">  </w:t>
            </w:r>
            <w:r>
              <w:rPr>
                <w:spacing w:val="2"/>
              </w:rPr>
              <w:t>放映单位，或者擅自从事电影制片、</w:t>
            </w:r>
            <w:r>
              <w:rPr>
                <w:spacing w:val="14"/>
              </w:rPr>
              <w:t xml:space="preserve"> </w:t>
            </w:r>
            <w:r>
              <w:rPr>
                <w:spacing w:val="4"/>
              </w:rPr>
              <w:t>进口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、发行</w:t>
            </w:r>
            <w:r>
              <w:rPr>
                <w:spacing w:val="-31"/>
              </w:rPr>
              <w:t xml:space="preserve"> </w:t>
            </w:r>
            <w:r>
              <w:rPr>
                <w:spacing w:val="4"/>
              </w:rPr>
              <w:t>、放映活动</w:t>
            </w:r>
            <w:r>
              <w:rPr>
                <w:spacing w:val="-19"/>
              </w:rPr>
              <w:t xml:space="preserve"> </w:t>
            </w:r>
            <w:r>
              <w:rPr>
                <w:spacing w:val="4"/>
              </w:rPr>
              <w:t>，违法所得</w:t>
            </w:r>
          </w:p>
          <w:p>
            <w:pPr>
              <w:pStyle w:val="TableText"/>
              <w:ind w:left="107"/>
              <w:spacing w:before="15" w:line="208" w:lineRule="auto"/>
              <w:rPr/>
            </w:pPr>
            <w:r>
              <w:rPr>
                <w:spacing w:val="5"/>
              </w:rPr>
              <w:t>不足5万元的。</w:t>
            </w:r>
          </w:p>
        </w:tc>
        <w:tc>
          <w:tcPr>
            <w:tcW w:w="4213" w:type="dxa"/>
            <w:vAlign w:val="top"/>
            <w:vMerge w:val="restart"/>
            <w:tcBorders>
              <w:bottom w:val="nil"/>
            </w:tcBorders>
          </w:tcPr>
          <w:p>
            <w:pPr>
              <w:spacing w:line="291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spacing w:line="292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08" w:right="92" w:firstLine="378"/>
              <w:spacing w:before="82" w:line="231" w:lineRule="auto"/>
              <w:jc w:val="both"/>
              <w:rPr/>
            </w:pPr>
            <w:r>
              <w:rPr>
                <w:b/>
                <w:bCs/>
                <w:spacing w:val="1"/>
              </w:rPr>
              <w:t>第五十五条   </w:t>
            </w:r>
            <w:r>
              <w:rPr>
                <w:spacing w:val="1"/>
              </w:rPr>
              <w:t>违反本条例规定，擅自设立电</w:t>
            </w:r>
            <w:r>
              <w:rPr>
                <w:spacing w:val="16"/>
                <w:w w:val="101"/>
              </w:rPr>
              <w:t xml:space="preserve"> </w:t>
            </w:r>
            <w:r>
              <w:rPr>
                <w:spacing w:val="3"/>
              </w:rPr>
              <w:t>影片的制片、发行、</w:t>
            </w:r>
            <w:r>
              <w:rPr>
                <w:spacing w:val="42"/>
              </w:rPr>
              <w:t xml:space="preserve"> </w:t>
            </w:r>
            <w:r>
              <w:rPr>
                <w:spacing w:val="3"/>
              </w:rPr>
              <w:t>放映单位</w:t>
            </w:r>
            <w:r>
              <w:rPr>
                <w:spacing w:val="-21"/>
              </w:rPr>
              <w:t xml:space="preserve"> </w:t>
            </w:r>
            <w:r>
              <w:rPr>
                <w:spacing w:val="3"/>
              </w:rPr>
              <w:t>，或者擅自从事</w:t>
            </w:r>
            <w:r>
              <w:rPr/>
              <w:t xml:space="preserve"> </w:t>
            </w:r>
            <w:r>
              <w:rPr>
                <w:spacing w:val="4"/>
              </w:rPr>
              <w:t>电影制片、进口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、发行</w:t>
            </w:r>
            <w:r>
              <w:rPr>
                <w:spacing w:val="-32"/>
              </w:rPr>
              <w:t xml:space="preserve"> </w:t>
            </w:r>
            <w:r>
              <w:rPr>
                <w:spacing w:val="4"/>
              </w:rPr>
              <w:t>、放映活动的</w:t>
            </w:r>
            <w:r>
              <w:rPr>
                <w:spacing w:val="-20"/>
              </w:rPr>
              <w:t xml:space="preserve"> </w:t>
            </w:r>
            <w:r>
              <w:rPr>
                <w:spacing w:val="4"/>
              </w:rPr>
              <w:t>，</w:t>
            </w:r>
            <w:r>
              <w:rPr>
                <w:spacing w:val="-25"/>
              </w:rPr>
              <w:t xml:space="preserve"> </w:t>
            </w:r>
            <w:r>
              <w:rPr>
                <w:spacing w:val="4"/>
              </w:rPr>
              <w:t>由工商</w:t>
            </w:r>
            <w:r>
              <w:rPr/>
              <w:t xml:space="preserve"> </w:t>
            </w:r>
            <w:r>
              <w:rPr>
                <w:spacing w:val="4"/>
              </w:rPr>
              <w:t>行政管理部门</w:t>
            </w:r>
            <w:r>
              <w:rPr>
                <w:spacing w:val="67"/>
              </w:rPr>
              <w:t xml:space="preserve"> </w:t>
            </w:r>
            <w:r>
              <w:rPr>
                <w:spacing w:val="4"/>
              </w:rPr>
              <w:t>予以取缔；依照刑法关于非法经</w:t>
            </w:r>
            <w:r>
              <w:rPr/>
              <w:t xml:space="preserve"> </w:t>
            </w:r>
            <w:r>
              <w:rPr/>
              <w:t>营罪的规定，依法追究刑事责任；尚不够刑事处</w:t>
            </w:r>
            <w:r>
              <w:rPr>
                <w:spacing w:val="13"/>
              </w:rPr>
              <w:t xml:space="preserve"> </w:t>
            </w:r>
            <w:r>
              <w:rPr>
                <w:spacing w:val="9"/>
              </w:rPr>
              <w:t>罚的，没收违法经营的电影片和违法所得以及</w:t>
            </w:r>
            <w:r>
              <w:rPr>
                <w:spacing w:val="11"/>
              </w:rPr>
              <w:t xml:space="preserve"> </w:t>
            </w:r>
            <w:r>
              <w:rPr>
                <w:spacing w:val="7"/>
              </w:rPr>
              <w:t>进行违法经营活动的专用工具、设备</w:t>
            </w:r>
            <w:r>
              <w:rPr>
                <w:spacing w:val="-3"/>
              </w:rPr>
              <w:t xml:space="preserve"> </w:t>
            </w:r>
            <w:r>
              <w:rPr>
                <w:spacing w:val="7"/>
              </w:rPr>
              <w:t>；违法所</w:t>
            </w:r>
            <w:r>
              <w:rPr/>
              <w:t xml:space="preserve"> </w:t>
            </w:r>
            <w:r>
              <w:rPr>
                <w:spacing w:val="5"/>
              </w:rPr>
              <w:t>得5万元以上的，并处违法所得5倍以上10倍以</w:t>
            </w:r>
            <w:r>
              <w:rPr>
                <w:spacing w:val="15"/>
                <w:w w:val="101"/>
              </w:rPr>
              <w:t xml:space="preserve"> </w:t>
            </w:r>
            <w:r>
              <w:rPr>
                <w:spacing w:val="11"/>
              </w:rPr>
              <w:t>下的罚款</w:t>
            </w:r>
            <w:r>
              <w:rPr>
                <w:spacing w:val="-5"/>
              </w:rPr>
              <w:t xml:space="preserve"> </w:t>
            </w:r>
            <w:r>
              <w:rPr>
                <w:spacing w:val="11"/>
              </w:rPr>
              <w:t>；没有违法所得或者违法所得不足5</w:t>
            </w:r>
            <w:r>
              <w:rPr/>
              <w:t xml:space="preserve"> </w:t>
            </w:r>
            <w:r>
              <w:rPr>
                <w:spacing w:val="3"/>
              </w:rPr>
              <w:t>万元的</w:t>
            </w:r>
            <w:r>
              <w:rPr>
                <w:spacing w:val="-4"/>
              </w:rPr>
              <w:t xml:space="preserve"> </w:t>
            </w:r>
            <w:r>
              <w:rPr>
                <w:spacing w:val="3"/>
              </w:rPr>
              <w:t>，并处20万元以上50万元以下的罚款。</w:t>
            </w:r>
          </w:p>
        </w:tc>
        <w:tc>
          <w:tcPr>
            <w:tcW w:w="915" w:type="dxa"/>
            <w:vAlign w:val="top"/>
          </w:tcPr>
          <w:p>
            <w:pPr>
              <w:spacing w:line="296" w:lineRule="auto"/>
              <w:rPr>
                <w:rFonts w:ascii="Arial"/>
                <w:sz w:val="21"/>
              </w:rPr>
            </w:pPr>
            <w:r/>
          </w:p>
          <w:p>
            <w:pPr>
              <w:spacing w:line="29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1" w:line="209" w:lineRule="auto"/>
              <w:rPr/>
            </w:pPr>
            <w:r>
              <w:rPr>
                <w:spacing w:val="8"/>
              </w:rPr>
              <w:t>从轻</w:t>
            </w:r>
          </w:p>
        </w:tc>
        <w:tc>
          <w:tcPr>
            <w:tcW w:w="2024" w:type="dxa"/>
            <w:vAlign w:val="top"/>
          </w:tcPr>
          <w:p>
            <w:pPr>
              <w:spacing w:line="280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 w:right="101" w:firstLine="1"/>
              <w:spacing w:before="81" w:line="230" w:lineRule="auto"/>
              <w:jc w:val="both"/>
              <w:rPr/>
            </w:pPr>
            <w:r>
              <w:rPr>
                <w:spacing w:val="10"/>
              </w:rPr>
              <w:t>没有违法所得或者违</w:t>
            </w:r>
            <w:r>
              <w:rPr>
                <w:spacing w:val="4"/>
              </w:rPr>
              <w:t xml:space="preserve"> </w:t>
            </w:r>
            <w:r>
              <w:rPr>
                <w:spacing w:val="-2"/>
              </w:rPr>
              <w:t>法</w:t>
            </w:r>
            <w:r>
              <w:rPr>
                <w:spacing w:val="-17"/>
              </w:rPr>
              <w:t xml:space="preserve"> </w:t>
            </w:r>
            <w:r>
              <w:rPr>
                <w:spacing w:val="-2"/>
              </w:rPr>
              <w:t>所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得</w:t>
            </w:r>
            <w:r>
              <w:rPr>
                <w:spacing w:val="41"/>
              </w:rPr>
              <w:t xml:space="preserve"> </w:t>
            </w:r>
            <w:r>
              <w:rPr>
                <w:spacing w:val="-2"/>
              </w:rPr>
              <w:t>1</w:t>
            </w:r>
            <w:r>
              <w:rPr>
                <w:spacing w:val="28"/>
                <w:w w:val="101"/>
              </w:rPr>
              <w:t xml:space="preserve"> </w:t>
            </w:r>
            <w:r>
              <w:rPr>
                <w:spacing w:val="-2"/>
              </w:rPr>
              <w:t>万</w:t>
            </w:r>
            <w:r>
              <w:rPr>
                <w:spacing w:val="-23"/>
              </w:rPr>
              <w:t xml:space="preserve"> </w:t>
            </w:r>
            <w:r>
              <w:rPr>
                <w:spacing w:val="-2"/>
              </w:rPr>
              <w:t>元 以</w:t>
            </w:r>
            <w:r>
              <w:rPr>
                <w:spacing w:val="-20"/>
              </w:rPr>
              <w:t xml:space="preserve"> </w:t>
            </w:r>
            <w:r>
              <w:rPr>
                <w:spacing w:val="-2"/>
              </w:rPr>
              <w:t>下</w:t>
            </w:r>
            <w:r>
              <w:rPr/>
              <w:t xml:space="preserve"> </w:t>
            </w:r>
            <w:r>
              <w:rPr>
                <w:spacing w:val="2"/>
              </w:rPr>
              <w:t>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14" w:right="106" w:hanging="2"/>
              <w:spacing w:before="46" w:line="230" w:lineRule="auto"/>
              <w:jc w:val="both"/>
              <w:rPr/>
            </w:pPr>
            <w:r>
              <w:rPr>
                <w:spacing w:val="4"/>
              </w:rPr>
              <w:t>予以取缔；没收违法经营的电影</w:t>
            </w:r>
            <w:r>
              <w:rPr>
                <w:spacing w:val="6"/>
              </w:rPr>
              <w:t xml:space="preserve"> </w:t>
            </w:r>
            <w:r>
              <w:rPr>
                <w:spacing w:val="19"/>
              </w:rPr>
              <w:t>片和违法所得以及进行违法经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营活动的专用工具、设备；并处</w:t>
            </w:r>
            <w:r>
              <w:rPr>
                <w:spacing w:val="2"/>
              </w:rPr>
              <w:t xml:space="preserve"> </w:t>
            </w:r>
            <w:r>
              <w:rPr>
                <w:spacing w:val="12"/>
              </w:rPr>
              <w:t>20万元以上29万元以下的罚款</w:t>
            </w:r>
          </w:p>
          <w:p>
            <w:pPr>
              <w:pStyle w:val="TableText"/>
              <w:ind w:left="131"/>
              <w:spacing w:before="151" w:line="119" w:lineRule="exact"/>
              <w:rPr/>
            </w:pPr>
            <w:r>
              <w:rPr>
                <w:position w:val="3"/>
              </w:rPr>
              <w:t>。</w:t>
            </w:r>
          </w:p>
        </w:tc>
      </w:tr>
      <w:tr>
        <w:trPr>
          <w:trHeight w:val="1699" w:hRule="atLeast"/>
        </w:trPr>
        <w:tc>
          <w:tcPr>
            <w:tcW w:w="714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3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60"/>
              <w:spacing w:before="82" w:line="209" w:lineRule="auto"/>
              <w:rPr/>
            </w:pPr>
            <w:r>
              <w:rPr>
                <w:spacing w:val="6"/>
              </w:rPr>
              <w:t>一般</w:t>
            </w:r>
          </w:p>
        </w:tc>
        <w:tc>
          <w:tcPr>
            <w:tcW w:w="2024" w:type="dxa"/>
            <w:vAlign w:val="top"/>
          </w:tcPr>
          <w:p>
            <w:pPr>
              <w:spacing w:line="247" w:lineRule="auto"/>
              <w:rPr>
                <w:rFonts w:ascii="Arial"/>
                <w:sz w:val="21"/>
              </w:rPr>
            </w:pPr>
            <w:r/>
          </w:p>
          <w:p>
            <w:pPr>
              <w:spacing w:line="248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2" w:line="208" w:lineRule="auto"/>
              <w:rPr/>
            </w:pPr>
            <w:r>
              <w:rPr>
                <w:spacing w:val="1"/>
              </w:rPr>
              <w:t>违法所得 1 万元以上</w:t>
            </w:r>
          </w:p>
          <w:p>
            <w:pPr>
              <w:pStyle w:val="TableText"/>
              <w:ind w:left="112"/>
              <w:spacing w:before="32" w:line="208" w:lineRule="auto"/>
              <w:rPr/>
            </w:pPr>
            <w:r>
              <w:rPr/>
              <w:t>3 万元以下的。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14" w:right="106" w:hanging="2"/>
              <w:spacing w:before="46" w:line="230" w:lineRule="auto"/>
              <w:jc w:val="both"/>
              <w:rPr/>
            </w:pPr>
            <w:r>
              <w:rPr>
                <w:spacing w:val="4"/>
              </w:rPr>
              <w:t>予以取缔；没收违法经营的电影</w:t>
            </w:r>
            <w:r>
              <w:rPr>
                <w:spacing w:val="6"/>
              </w:rPr>
              <w:t xml:space="preserve"> </w:t>
            </w:r>
            <w:r>
              <w:rPr>
                <w:spacing w:val="19"/>
              </w:rPr>
              <w:t>片和违法所得以及进行违法经</w:t>
            </w:r>
            <w:r>
              <w:rPr>
                <w:spacing w:val="1"/>
              </w:rPr>
              <w:t xml:space="preserve"> </w:t>
            </w:r>
            <w:r>
              <w:rPr>
                <w:spacing w:val="4"/>
              </w:rPr>
              <w:t>营活动的专用工具、设备；并处</w:t>
            </w:r>
            <w:r>
              <w:rPr>
                <w:spacing w:val="2"/>
              </w:rPr>
              <w:t xml:space="preserve"> </w:t>
            </w:r>
            <w:r>
              <w:rPr>
                <w:spacing w:val="7"/>
              </w:rPr>
              <w:t>29 万元以上41万元以下的罚款</w:t>
            </w:r>
          </w:p>
          <w:p>
            <w:pPr>
              <w:pStyle w:val="TableText"/>
              <w:ind w:left="131"/>
              <w:spacing w:before="151" w:line="119" w:lineRule="exact"/>
              <w:rPr/>
            </w:pPr>
            <w:r>
              <w:rPr>
                <w:position w:val="3"/>
              </w:rPr>
              <w:t>。</w:t>
            </w:r>
          </w:p>
        </w:tc>
      </w:tr>
      <w:tr>
        <w:trPr>
          <w:trHeight w:val="1703" w:hRule="atLeast"/>
        </w:trPr>
        <w:tc>
          <w:tcPr>
            <w:tcW w:w="714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3230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4213" w:type="dxa"/>
            <w:vAlign w:val="top"/>
            <w:vMerge w:val="continue"/>
            <w:tcBorders>
              <w:top w:val="nil"/>
            </w:tcBorders>
          </w:tcPr>
          <w:p>
            <w:pPr>
              <w:rPr>
                <w:rFonts w:ascii="Arial"/>
                <w:sz w:val="21"/>
              </w:rPr>
            </w:pPr>
            <w:r/>
          </w:p>
        </w:tc>
        <w:tc>
          <w:tcPr>
            <w:tcW w:w="915" w:type="dxa"/>
            <w:vAlign w:val="top"/>
          </w:tcPr>
          <w:p>
            <w:pPr>
              <w:spacing w:line="326" w:lineRule="auto"/>
              <w:rPr>
                <w:rFonts w:ascii="Arial"/>
                <w:sz w:val="21"/>
              </w:rPr>
            </w:pPr>
            <w:r/>
          </w:p>
          <w:p>
            <w:pPr>
              <w:spacing w:line="327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257"/>
              <w:spacing w:before="82" w:line="209" w:lineRule="auto"/>
              <w:rPr/>
            </w:pPr>
            <w:r>
              <w:rPr>
                <w:spacing w:val="8"/>
              </w:rPr>
              <w:t>从重</w:t>
            </w:r>
          </w:p>
        </w:tc>
        <w:tc>
          <w:tcPr>
            <w:tcW w:w="2024" w:type="dxa"/>
            <w:vAlign w:val="top"/>
          </w:tcPr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spacing w:line="249" w:lineRule="auto"/>
              <w:rPr>
                <w:rFonts w:ascii="Arial"/>
                <w:sz w:val="21"/>
              </w:rPr>
            </w:pPr>
            <w:r/>
          </w:p>
          <w:p>
            <w:pPr>
              <w:pStyle w:val="TableText"/>
              <w:ind w:left="110"/>
              <w:spacing w:before="81" w:line="208" w:lineRule="auto"/>
              <w:rPr/>
            </w:pPr>
            <w:r>
              <w:rPr>
                <w:spacing w:val="1"/>
              </w:rPr>
              <w:t>违法所得 3 万元以上</w:t>
            </w:r>
          </w:p>
          <w:p>
            <w:pPr>
              <w:pStyle w:val="TableText"/>
              <w:ind w:left="112"/>
              <w:spacing w:before="32" w:line="208" w:lineRule="auto"/>
              <w:rPr/>
            </w:pPr>
            <w:r>
              <w:rPr/>
              <w:t>5 万元以下的。</w:t>
            </w:r>
          </w:p>
        </w:tc>
        <w:tc>
          <w:tcPr>
            <w:tcW w:w="2948" w:type="dxa"/>
            <w:vAlign w:val="top"/>
          </w:tcPr>
          <w:p>
            <w:pPr>
              <w:pStyle w:val="TableText"/>
              <w:ind w:left="112" w:right="106"/>
              <w:spacing w:before="48" w:line="230" w:lineRule="auto"/>
              <w:jc w:val="both"/>
              <w:rPr/>
            </w:pPr>
            <w:r>
              <w:rPr>
                <w:spacing w:val="4"/>
              </w:rPr>
              <w:t>予以取缔；没收违法经营的电影</w:t>
            </w:r>
            <w:r>
              <w:rPr>
                <w:spacing w:val="6"/>
              </w:rPr>
              <w:t xml:space="preserve"> </w:t>
            </w:r>
            <w:r>
              <w:rPr>
                <w:spacing w:val="19"/>
              </w:rPr>
              <w:t>片和违法所得以及进行违法经</w:t>
            </w:r>
            <w:r>
              <w:rPr>
                <w:spacing w:val="3"/>
              </w:rPr>
              <w:t xml:space="preserve"> </w:t>
            </w:r>
            <w:r>
              <w:rPr>
                <w:spacing w:val="4"/>
              </w:rPr>
              <w:t>营活动的专用工具、设备；并处 </w:t>
            </w:r>
            <w:r>
              <w:rPr>
                <w:spacing w:val="8"/>
              </w:rPr>
              <w:t>41 万元以上50万元以下的罚款</w:t>
            </w:r>
          </w:p>
          <w:p>
            <w:pPr>
              <w:pStyle w:val="TableText"/>
              <w:ind w:left="131"/>
              <w:spacing w:before="151" w:line="119" w:lineRule="exact"/>
              <w:rPr/>
            </w:pPr>
            <w:r>
              <w:rPr>
                <w:position w:val="3"/>
              </w:rPr>
              <w:t>。</w:t>
            </w:r>
          </w:p>
        </w:tc>
      </w:tr>
    </w:tbl>
    <w:p>
      <w:pPr>
        <w:rPr>
          <w:rFonts w:ascii="Arial"/>
          <w:sz w:val="21"/>
        </w:rPr>
      </w:pPr>
      <w:r/>
    </w:p>
    <w:sectPr>
      <w:footerReference w:type="default" r:id="rId494"/>
      <w:pgSz w:w="16839" w:h="11905"/>
      <w:pgMar w:top="1011" w:right="917" w:bottom="1949" w:left="1871" w:header="0" w:footer="1787" w:gutter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T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altName w:val="SimHei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imHei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86"/>
    <w:family w:val="auto"/>
    <w:pitch w:val="default"/>
    <w:sig w:usb0="E0002EFF" w:usb1="C000785B" w:usb2="00000009" w:usb3="00000000" w:csb0="400001FF" w:csb1="FFFF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FFFF0000"/>
  </w:font>
  <w:font w:name="Microsoft JhengHei">
    <w:panose1 w:val="020B0604030504040204"/>
    <w:charset w:val="88"/>
    <w:family w:val="auto"/>
    <w:pitch w:val="default"/>
    <w:sig w:usb0="000002A7" w:usb1="28CF4400" w:usb2="00000016" w:usb3="00000000" w:csb0="00100009" w:csb1="0000000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89" w:lineRule="auto"/>
      <w:jc w:val="right"/>
      <w:rPr>
        <w:rFonts w:ascii="Arial" w:hAnsi="Arial" w:eastAsia="Arial" w:cs="Arial"/>
        <w:sz w:val="28"/>
        <w:szCs w:val="28"/>
      </w:rPr>
    </w:pPr>
    <w:r>
      <w:rPr>
        <w:rFonts w:ascii="Arial" w:hAnsi="Arial" w:eastAsia="Arial" w:cs="Arial"/>
        <w:sz w:val="28"/>
        <w:szCs w:val="28"/>
        <w:spacing w:val="21"/>
      </w:rPr>
      <w:t>- 1</w:t>
    </w:r>
    <w:r>
      <w:rPr>
        <w:rFonts w:ascii="Arial" w:hAnsi="Arial" w:eastAsia="Arial" w:cs="Arial"/>
        <w:sz w:val="28"/>
        <w:szCs w:val="28"/>
        <w:spacing w:val="-1"/>
      </w:rPr>
      <w:t xml:space="preserve"> </w:t>
    </w:r>
    <w:r>
      <w:rPr>
        <w:rFonts w:ascii="Arial" w:hAnsi="Arial" w:eastAsia="Arial" w:cs="Arial"/>
        <w:sz w:val="28"/>
        <w:szCs w:val="28"/>
        <w:spacing w:val="21"/>
      </w:rPr>
      <w:t>-</w:t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89" w:lineRule="auto"/>
      <w:rPr>
        <w:rFonts w:ascii="Arial" w:hAnsi="Arial" w:eastAsia="Arial" w:cs="Arial"/>
        <w:sz w:val="28"/>
        <w:szCs w:val="28"/>
      </w:rPr>
    </w:pPr>
    <w:r>
      <w:rPr>
        <w:rFonts w:ascii="Arial" w:hAnsi="Arial" w:eastAsia="Arial" w:cs="Arial"/>
        <w:sz w:val="28"/>
        <w:szCs w:val="28"/>
        <w:spacing w:val="27"/>
      </w:rPr>
      <w:t>-</w:t>
    </w:r>
    <w:r>
      <w:rPr>
        <w:rFonts w:ascii="Arial" w:hAnsi="Arial" w:eastAsia="Arial" w:cs="Arial"/>
        <w:sz w:val="28"/>
        <w:szCs w:val="28"/>
        <w:spacing w:val="2"/>
      </w:rPr>
      <w:t xml:space="preserve"> </w:t>
    </w:r>
    <w:r>
      <w:rPr>
        <w:rFonts w:ascii="Arial" w:hAnsi="Arial" w:eastAsia="Arial" w:cs="Arial"/>
        <w:sz w:val="28"/>
        <w:szCs w:val="28"/>
        <w:spacing w:val="27"/>
      </w:rPr>
      <w:t>2</w:t>
    </w:r>
    <w:r>
      <w:rPr>
        <w:rFonts w:ascii="Arial" w:hAnsi="Arial" w:eastAsia="Arial" w:cs="Arial"/>
        <w:sz w:val="28"/>
        <w:szCs w:val="28"/>
        <w:spacing w:val="-1"/>
      </w:rPr>
      <w:t xml:space="preserve"> </w:t>
    </w:r>
    <w:r>
      <w:rPr>
        <w:rFonts w:ascii="Arial" w:hAnsi="Arial" w:eastAsia="Arial" w:cs="Arial"/>
        <w:sz w:val="28"/>
        <w:szCs w:val="28"/>
        <w:spacing w:val="27"/>
      </w:rPr>
      <w:t>-</w:t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88" w:lineRule="auto"/>
      <w:jc w:val="right"/>
      <w:rPr>
        <w:rFonts w:ascii="Arial" w:hAnsi="Arial" w:eastAsia="Arial" w:cs="Arial"/>
        <w:sz w:val="28"/>
        <w:szCs w:val="28"/>
      </w:rPr>
    </w:pPr>
    <w:r>
      <w:rPr>
        <w:rFonts w:ascii="Arial" w:hAnsi="Arial" w:eastAsia="Arial" w:cs="Arial"/>
        <w:sz w:val="28"/>
        <w:szCs w:val="28"/>
        <w:spacing w:val="27"/>
      </w:rPr>
      <w:t>-</w:t>
    </w:r>
    <w:r>
      <w:rPr>
        <w:rFonts w:ascii="Arial" w:hAnsi="Arial" w:eastAsia="Arial" w:cs="Arial"/>
        <w:sz w:val="28"/>
        <w:szCs w:val="28"/>
        <w:spacing w:val="2"/>
      </w:rPr>
      <w:t xml:space="preserve"> </w:t>
    </w:r>
    <w:r>
      <w:rPr>
        <w:rFonts w:ascii="Arial" w:hAnsi="Arial" w:eastAsia="Arial" w:cs="Arial"/>
        <w:sz w:val="28"/>
        <w:szCs w:val="28"/>
        <w:spacing w:val="27"/>
      </w:rPr>
      <w:t>3</w:t>
    </w:r>
    <w:r>
      <w:rPr>
        <w:rFonts w:ascii="Arial" w:hAnsi="Arial" w:eastAsia="Arial" w:cs="Arial"/>
        <w:sz w:val="28"/>
        <w:szCs w:val="28"/>
        <w:spacing w:val="-1"/>
      </w:rPr>
      <w:t xml:space="preserve"> </w:t>
    </w:r>
    <w:r>
      <w:rPr>
        <w:rFonts w:ascii="Arial" w:hAnsi="Arial" w:eastAsia="Arial" w:cs="Arial"/>
        <w:sz w:val="28"/>
        <w:szCs w:val="28"/>
        <w:spacing w:val="27"/>
      </w:rPr>
      <w:t>-</w:t>
    </w:r>
  </w:p>
</w:ftr>
</file>

<file path=word/footer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89" w:lineRule="auto"/>
      <w:rPr>
        <w:rFonts w:ascii="Arial" w:hAnsi="Arial" w:eastAsia="Arial" w:cs="Arial"/>
        <w:sz w:val="28"/>
        <w:szCs w:val="28"/>
      </w:rPr>
    </w:pPr>
    <w:r>
      <w:rPr>
        <w:rFonts w:ascii="Arial" w:hAnsi="Arial" w:eastAsia="Arial" w:cs="Arial"/>
        <w:sz w:val="28"/>
        <w:szCs w:val="28"/>
        <w:spacing w:val="14"/>
        <w:w w:val="112"/>
      </w:rPr>
      <w:t>-</w:t>
    </w:r>
    <w:r>
      <w:rPr>
        <w:rFonts w:ascii="Arial" w:hAnsi="Arial" w:eastAsia="Arial" w:cs="Arial"/>
        <w:sz w:val="28"/>
        <w:szCs w:val="28"/>
      </w:rPr>
      <w:t xml:space="preserve"> </w:t>
    </w:r>
    <w:r>
      <w:rPr>
        <w:rFonts w:ascii="Arial" w:hAnsi="Arial" w:eastAsia="Arial" w:cs="Arial"/>
        <w:sz w:val="28"/>
        <w:szCs w:val="28"/>
        <w:spacing w:val="14"/>
        <w:w w:val="112"/>
      </w:rPr>
      <w:t>4</w:t>
    </w:r>
    <w:r>
      <w:rPr>
        <w:rFonts w:ascii="Arial" w:hAnsi="Arial" w:eastAsia="Arial" w:cs="Arial"/>
        <w:sz w:val="28"/>
        <w:szCs w:val="28"/>
        <w:spacing w:val="-1"/>
      </w:rPr>
      <w:t xml:space="preserve"> </w:t>
    </w:r>
    <w:r>
      <w:rPr>
        <w:rFonts w:ascii="Arial" w:hAnsi="Arial" w:eastAsia="Arial" w:cs="Arial"/>
        <w:sz w:val="28"/>
        <w:szCs w:val="28"/>
        <w:spacing w:val="14"/>
        <w:w w:val="112"/>
      </w:rPr>
      <w:t>-</w:t>
    </w:r>
  </w:p>
</w:ftr>
</file>

<file path=word/footer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8257"/>
      <w:spacing w:line="185" w:lineRule="auto"/>
      <w:rPr>
        <w:rFonts w:ascii="Arial" w:hAnsi="Arial" w:eastAsia="Arial" w:cs="Arial"/>
        <w:sz w:val="28"/>
        <w:szCs w:val="28"/>
      </w:rPr>
    </w:pPr>
    <w:r>
      <w:rPr>
        <w:rFonts w:ascii="Arial" w:hAnsi="Arial" w:eastAsia="Arial" w:cs="Arial"/>
        <w:sz w:val="28"/>
        <w:szCs w:val="28"/>
        <w:spacing w:val="27"/>
      </w:rPr>
      <w:t>-</w:t>
    </w:r>
    <w:r>
      <w:rPr>
        <w:rFonts w:ascii="Arial" w:hAnsi="Arial" w:eastAsia="Arial" w:cs="Arial"/>
        <w:sz w:val="28"/>
        <w:szCs w:val="28"/>
        <w:spacing w:val="2"/>
      </w:rPr>
      <w:t xml:space="preserve"> </w:t>
    </w:r>
    <w:r>
      <w:rPr>
        <w:rFonts w:ascii="Arial" w:hAnsi="Arial" w:eastAsia="Arial" w:cs="Arial"/>
        <w:sz w:val="28"/>
        <w:szCs w:val="28"/>
        <w:spacing w:val="27"/>
      </w:rPr>
      <w:t>5</w:t>
    </w:r>
    <w:r>
      <w:rPr>
        <w:rFonts w:ascii="Arial" w:hAnsi="Arial" w:eastAsia="Arial" w:cs="Arial"/>
        <w:sz w:val="28"/>
        <w:szCs w:val="28"/>
        <w:spacing w:val="-1"/>
      </w:rPr>
      <w:t xml:space="preserve"> </w:t>
    </w:r>
    <w:r>
      <w:rPr>
        <w:rFonts w:ascii="Arial" w:hAnsi="Arial" w:eastAsia="Arial" w:cs="Arial"/>
        <w:sz w:val="28"/>
        <w:szCs w:val="28"/>
        <w:spacing w:val="27"/>
      </w:rPr>
      <w:t>-</w:t>
    </w:r>
  </w:p>
</w:ftr>
</file>

<file path=word/footer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88" w:lineRule="auto"/>
      <w:rPr>
        <w:rFonts w:ascii="Arial" w:hAnsi="Arial" w:eastAsia="Arial" w:cs="Arial"/>
        <w:sz w:val="28"/>
        <w:szCs w:val="28"/>
      </w:rPr>
    </w:pPr>
    <w:r>
      <w:rPr>
        <w:rFonts w:ascii="Arial" w:hAnsi="Arial" w:eastAsia="Arial" w:cs="Arial"/>
        <w:sz w:val="28"/>
        <w:szCs w:val="28"/>
        <w:spacing w:val="27"/>
      </w:rPr>
      <w:t>-</w:t>
    </w:r>
    <w:r>
      <w:rPr>
        <w:rFonts w:ascii="Arial" w:hAnsi="Arial" w:eastAsia="Arial" w:cs="Arial"/>
        <w:sz w:val="28"/>
        <w:szCs w:val="28"/>
        <w:spacing w:val="2"/>
      </w:rPr>
      <w:t xml:space="preserve"> </w:t>
    </w:r>
    <w:r>
      <w:rPr>
        <w:rFonts w:ascii="Arial" w:hAnsi="Arial" w:eastAsia="Arial" w:cs="Arial"/>
        <w:sz w:val="28"/>
        <w:szCs w:val="28"/>
        <w:spacing w:val="27"/>
      </w:rPr>
      <w:t>6</w:t>
    </w:r>
    <w:r>
      <w:rPr>
        <w:rFonts w:ascii="Arial" w:hAnsi="Arial" w:eastAsia="Arial" w:cs="Arial"/>
        <w:sz w:val="28"/>
        <w:szCs w:val="28"/>
        <w:spacing w:val="-1"/>
      </w:rPr>
      <w:t xml:space="preserve"> </w:t>
    </w:r>
    <w:r>
      <w:rPr>
        <w:rFonts w:ascii="Arial" w:hAnsi="Arial" w:eastAsia="Arial" w:cs="Arial"/>
        <w:sz w:val="28"/>
        <w:szCs w:val="28"/>
        <w:spacing w:val="27"/>
      </w:rPr>
      <w:t>-</w:t>
    </w:r>
  </w:p>
</w:ftr>
</file>

<file path=word/footer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88" w:lineRule="auto"/>
      <w:jc w:val="right"/>
      <w:rPr>
        <w:rFonts w:ascii="Arial" w:hAnsi="Arial" w:eastAsia="Arial" w:cs="Arial"/>
        <w:sz w:val="28"/>
        <w:szCs w:val="28"/>
      </w:rPr>
    </w:pPr>
    <w:r>
      <w:rPr>
        <w:rFonts w:ascii="Arial" w:hAnsi="Arial" w:eastAsia="Arial" w:cs="Arial"/>
        <w:sz w:val="28"/>
        <w:szCs w:val="28"/>
        <w:spacing w:val="27"/>
      </w:rPr>
      <w:t>-</w:t>
    </w:r>
    <w:r>
      <w:rPr>
        <w:rFonts w:ascii="Arial" w:hAnsi="Arial" w:eastAsia="Arial" w:cs="Arial"/>
        <w:sz w:val="28"/>
        <w:szCs w:val="28"/>
        <w:spacing w:val="2"/>
      </w:rPr>
      <w:t xml:space="preserve"> </w:t>
    </w:r>
    <w:r>
      <w:rPr>
        <w:rFonts w:ascii="Arial" w:hAnsi="Arial" w:eastAsia="Arial" w:cs="Arial"/>
        <w:sz w:val="28"/>
        <w:szCs w:val="28"/>
        <w:spacing w:val="27"/>
      </w:rPr>
      <w:t>7</w:t>
    </w:r>
    <w:r>
      <w:rPr>
        <w:rFonts w:ascii="Arial" w:hAnsi="Arial" w:eastAsia="Arial" w:cs="Arial"/>
        <w:sz w:val="28"/>
        <w:szCs w:val="28"/>
        <w:spacing w:val="-1"/>
      </w:rPr>
      <w:t xml:space="preserve"> </w:t>
    </w:r>
    <w:r>
      <w:rPr>
        <w:rFonts w:ascii="Arial" w:hAnsi="Arial" w:eastAsia="Arial" w:cs="Arial"/>
        <w:sz w:val="28"/>
        <w:szCs w:val="28"/>
        <w:spacing w:val="27"/>
      </w:rPr>
      <w:t>-</w:t>
    </w:r>
  </w:p>
</w:ftr>
</file>

<file path=word/footer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88" w:lineRule="auto"/>
      <w:rPr>
        <w:rFonts w:ascii="Arial" w:hAnsi="Arial" w:eastAsia="Arial" w:cs="Arial"/>
        <w:sz w:val="28"/>
        <w:szCs w:val="28"/>
      </w:rPr>
    </w:pPr>
    <w:r>
      <w:rPr>
        <w:rFonts w:ascii="Arial" w:hAnsi="Arial" w:eastAsia="Arial" w:cs="Arial"/>
        <w:sz w:val="28"/>
        <w:szCs w:val="28"/>
        <w:spacing w:val="27"/>
      </w:rPr>
      <w:t>-</w:t>
    </w:r>
    <w:r>
      <w:rPr>
        <w:rFonts w:ascii="Arial" w:hAnsi="Arial" w:eastAsia="Arial" w:cs="Arial"/>
        <w:sz w:val="28"/>
        <w:szCs w:val="28"/>
        <w:spacing w:val="2"/>
      </w:rPr>
      <w:t xml:space="preserve"> </w:t>
    </w:r>
    <w:r>
      <w:rPr>
        <w:rFonts w:ascii="Arial" w:hAnsi="Arial" w:eastAsia="Arial" w:cs="Arial"/>
        <w:sz w:val="28"/>
        <w:szCs w:val="28"/>
        <w:spacing w:val="27"/>
      </w:rPr>
      <w:t>8</w:t>
    </w:r>
    <w:r>
      <w:rPr>
        <w:rFonts w:ascii="Arial" w:hAnsi="Arial" w:eastAsia="Arial" w:cs="Arial"/>
        <w:sz w:val="28"/>
        <w:szCs w:val="28"/>
        <w:spacing w:val="-1"/>
      </w:rPr>
      <w:t xml:space="preserve"> </w:t>
    </w:r>
    <w:r>
      <w:rPr>
        <w:rFonts w:ascii="Arial" w:hAnsi="Arial" w:eastAsia="Arial" w:cs="Arial"/>
        <w:sz w:val="28"/>
        <w:szCs w:val="28"/>
        <w:spacing w:val="27"/>
      </w:rPr>
      <w:t>-</w:t>
    </w:r>
  </w:p>
</w:ftr>
</file>

<file path=word/footer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88" w:lineRule="auto"/>
      <w:jc w:val="right"/>
      <w:rPr>
        <w:rFonts w:ascii="Arial" w:hAnsi="Arial" w:eastAsia="Arial" w:cs="Arial"/>
        <w:sz w:val="28"/>
        <w:szCs w:val="28"/>
      </w:rPr>
    </w:pPr>
    <w:r>
      <w:rPr>
        <w:rFonts w:ascii="Arial" w:hAnsi="Arial" w:eastAsia="Arial" w:cs="Arial"/>
        <w:sz w:val="28"/>
        <w:szCs w:val="28"/>
        <w:spacing w:val="27"/>
      </w:rPr>
      <w:t>-</w:t>
    </w:r>
    <w:r>
      <w:rPr>
        <w:rFonts w:ascii="Arial" w:hAnsi="Arial" w:eastAsia="Arial" w:cs="Arial"/>
        <w:sz w:val="28"/>
        <w:szCs w:val="28"/>
        <w:spacing w:val="2"/>
      </w:rPr>
      <w:t xml:space="preserve"> </w:t>
    </w:r>
    <w:r>
      <w:rPr>
        <w:rFonts w:ascii="Arial" w:hAnsi="Arial" w:eastAsia="Arial" w:cs="Arial"/>
        <w:sz w:val="28"/>
        <w:szCs w:val="28"/>
        <w:spacing w:val="27"/>
      </w:rPr>
      <w:t>9</w:t>
    </w:r>
    <w:r>
      <w:rPr>
        <w:rFonts w:ascii="Arial" w:hAnsi="Arial" w:eastAsia="Arial" w:cs="Arial"/>
        <w:sz w:val="28"/>
        <w:szCs w:val="28"/>
        <w:spacing w:val="-1"/>
      </w:rPr>
      <w:t xml:space="preserve"> </w:t>
    </w:r>
    <w:r>
      <w:rPr>
        <w:rFonts w:ascii="Arial" w:hAnsi="Arial" w:eastAsia="Arial" w:cs="Arial"/>
        <w:sz w:val="28"/>
        <w:szCs w:val="28"/>
        <w:spacing w:val="27"/>
      </w:rPr>
      <w:t>-</w:t>
    </w:r>
  </w:p>
</w:ftr>
</file>

<file path=word/footer1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0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10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</w:p>
</w:ftr>
</file>

<file path=word/footer1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0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11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</w:p>
</w:ftr>
</file>

<file path=word/footer1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0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12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</w:p>
</w:ftr>
</file>

<file path=word/footer1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0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13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</w:p>
</w:ftr>
</file>

<file path=word/footer1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0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14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</w:p>
</w:ftr>
</file>

<file path=word/footer1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0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15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</w:p>
</w:ftr>
</file>

<file path=word/footer1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0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16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</w:p>
</w:ftr>
</file>

<file path=word/footer1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0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17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</w:p>
</w:ftr>
</file>

<file path=word/footer1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0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18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</w:p>
</w:ftr>
</file>

<file path=word/footer1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0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19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</w:p>
</w:ftr>
</file>

<file path=word/footer2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20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21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22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23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24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25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26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4" w:lineRule="auto"/>
      <w:rPr>
        <w:rFonts w:ascii="Arial"/>
        <w:sz w:val="2"/>
      </w:rPr>
    </w:pPr>
    <w:r/>
  </w:p>
</w:ftr>
</file>

<file path=word/footer2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28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29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5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5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31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5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5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33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5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5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35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5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37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5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3"/>
      </w:rPr>
      <w:t>- 40</w:t>
    </w:r>
    <w:r>
      <w:rPr>
        <w:rFonts w:ascii="Times New Roman" w:hAnsi="Times New Roman" w:eastAsia="Times New Roman" w:cs="Times New Roman"/>
        <w:sz w:val="18"/>
        <w:szCs w:val="18"/>
        <w:spacing w:val="1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3"/>
      </w:rPr>
      <w:t>-</w:t>
    </w:r>
  </w:p>
</w:ftr>
</file>

<file path=word/footer3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3"/>
      </w:rPr>
      <w:t>- 41</w:t>
    </w:r>
    <w:r>
      <w:rPr>
        <w:rFonts w:ascii="Times New Roman" w:hAnsi="Times New Roman" w:eastAsia="Times New Roman" w:cs="Times New Roman"/>
        <w:sz w:val="18"/>
        <w:szCs w:val="18"/>
        <w:spacing w:val="1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3"/>
      </w:rPr>
      <w:t>-</w:t>
    </w:r>
  </w:p>
</w:ftr>
</file>

<file path=word/footer4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641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3"/>
      </w:rPr>
      <w:t>- 42</w:t>
    </w:r>
    <w:r>
      <w:rPr>
        <w:rFonts w:ascii="Times New Roman" w:hAnsi="Times New Roman" w:eastAsia="Times New Roman" w:cs="Times New Roman"/>
        <w:sz w:val="18"/>
        <w:szCs w:val="18"/>
        <w:spacing w:val="1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3"/>
      </w:rPr>
      <w:t>-</w:t>
    </w:r>
  </w:p>
</w:ftr>
</file>

<file path=word/footer4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3009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3"/>
      </w:rPr>
      <w:t>- 43</w:t>
    </w:r>
    <w:r>
      <w:rPr>
        <w:rFonts w:ascii="Times New Roman" w:hAnsi="Times New Roman" w:eastAsia="Times New Roman" w:cs="Times New Roman"/>
        <w:sz w:val="18"/>
        <w:szCs w:val="18"/>
        <w:spacing w:val="1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3"/>
      </w:rPr>
      <w:t>-</w:t>
    </w:r>
  </w:p>
</w:ftr>
</file>

<file path=word/footer4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3"/>
      </w:rPr>
      <w:t>- 44</w:t>
    </w:r>
    <w:r>
      <w:rPr>
        <w:rFonts w:ascii="Times New Roman" w:hAnsi="Times New Roman" w:eastAsia="Times New Roman" w:cs="Times New Roman"/>
        <w:sz w:val="18"/>
        <w:szCs w:val="18"/>
        <w:spacing w:val="1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3"/>
      </w:rPr>
      <w:t>-</w:t>
    </w:r>
  </w:p>
</w:ftr>
</file>

<file path=word/footer4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3"/>
      </w:rPr>
      <w:t>- 45</w:t>
    </w:r>
    <w:r>
      <w:rPr>
        <w:rFonts w:ascii="Times New Roman" w:hAnsi="Times New Roman" w:eastAsia="Times New Roman" w:cs="Times New Roman"/>
        <w:sz w:val="18"/>
        <w:szCs w:val="18"/>
        <w:spacing w:val="1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3"/>
      </w:rPr>
      <w:t>-</w:t>
    </w:r>
  </w:p>
</w:ftr>
</file>

<file path=word/footer4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3"/>
      </w:rPr>
      <w:t>- 46</w:t>
    </w:r>
    <w:r>
      <w:rPr>
        <w:rFonts w:ascii="Times New Roman" w:hAnsi="Times New Roman" w:eastAsia="Times New Roman" w:cs="Times New Roman"/>
        <w:sz w:val="18"/>
        <w:szCs w:val="18"/>
        <w:spacing w:val="1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3"/>
      </w:rPr>
      <w:t>-</w:t>
    </w:r>
  </w:p>
</w:ftr>
</file>

<file path=word/footer4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3"/>
      </w:rPr>
      <w:t>- 47</w:t>
    </w:r>
    <w:r>
      <w:rPr>
        <w:rFonts w:ascii="Times New Roman" w:hAnsi="Times New Roman" w:eastAsia="Times New Roman" w:cs="Times New Roman"/>
        <w:sz w:val="18"/>
        <w:szCs w:val="18"/>
        <w:spacing w:val="1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3"/>
      </w:rPr>
      <w:t>-</w:t>
    </w:r>
  </w:p>
</w:ftr>
</file>

<file path=word/footer4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3"/>
      </w:rPr>
      <w:t>- 49</w:t>
    </w:r>
    <w:r>
      <w:rPr>
        <w:rFonts w:ascii="Times New Roman" w:hAnsi="Times New Roman" w:eastAsia="Times New Roman" w:cs="Times New Roman"/>
        <w:sz w:val="18"/>
        <w:szCs w:val="18"/>
        <w:spacing w:val="1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3"/>
      </w:rPr>
      <w:t>-</w:t>
    </w:r>
  </w:p>
</w:ftr>
</file>

<file path=word/footer4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50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4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51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4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52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5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53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5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54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5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3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55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5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56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5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3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57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5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58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5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59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5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60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5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61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5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62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6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63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6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64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6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65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6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66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6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67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6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68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6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8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69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6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70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6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71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6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72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7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73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7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74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7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3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75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7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76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7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3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77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7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78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7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4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79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7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80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7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81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7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82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8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83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8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84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8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85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8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86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8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87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8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88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8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89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5"/>
      </w:rPr>
      <w:t>-</w:t>
    </w:r>
  </w:p>
</w:ftr>
</file>

<file path=word/footer8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5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90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8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5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91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8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5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92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9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5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93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9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5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94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9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5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95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9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5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96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9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5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97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9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48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5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99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9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100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9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101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9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102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9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103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0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104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0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105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0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106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0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107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0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108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0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109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0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110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0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111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0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112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0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113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1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114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1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115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1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116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1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117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1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118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1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119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1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120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1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121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1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122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1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123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2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124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2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125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2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126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2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127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2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128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2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129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2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130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2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131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2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132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2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133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3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134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3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135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3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136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3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137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3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138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3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139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3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140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3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141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3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142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3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143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4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144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4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145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4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146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4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76" w:lineRule="auto"/>
      <w:jc w:val="right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0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147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</w:p>
</w:ftr>
</file>

<file path=word/footer14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148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4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149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4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150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4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151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4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152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4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153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5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154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5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155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5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156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5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157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5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158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5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159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5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160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5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76" w:lineRule="auto"/>
      <w:jc w:val="right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0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161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</w:p>
</w:ftr>
</file>

<file path=word/footer15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162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5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76" w:lineRule="auto"/>
      <w:jc w:val="right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0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163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</w:p>
</w:ftr>
</file>

<file path=word/footer16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164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6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76" w:lineRule="auto"/>
      <w:jc w:val="right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0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165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8"/>
      </w:rPr>
      <w:t>-</w:t>
    </w:r>
  </w:p>
</w:ftr>
</file>

<file path=word/footer16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168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6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169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6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170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6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171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6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172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6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173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6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174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6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175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7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176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7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177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7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178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7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179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7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180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7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181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7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182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7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183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7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184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7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185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8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186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8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187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8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188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8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189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8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190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8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191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8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193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8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194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8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195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8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196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9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197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9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198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9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  <w:r>
      <w:rPr>
        <w:rFonts w:ascii="Times New Roman" w:hAnsi="Times New Roman" w:eastAsia="Times New Roman" w:cs="Times New Roman"/>
        <w:sz w:val="18"/>
        <w:szCs w:val="18"/>
        <w:spacing w:val="22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199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7"/>
      </w:rPr>
      <w:t>-</w:t>
    </w:r>
  </w:p>
</w:ftr>
</file>

<file path=word/footer19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- 200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19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- 201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19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- 202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19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- 203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19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- 204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19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- 205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19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- 206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0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- 207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0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- 208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0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- 209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0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- 210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0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- 211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0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32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- 212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0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08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- 213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0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- 214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0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- 215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0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- 216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1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- 217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1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- 218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1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- 219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1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- 220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1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- 221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1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- 222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1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- 223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1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- 224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1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- 225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1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- 226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2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- 227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2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- 228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2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- 229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2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- 230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2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- 231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2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- 232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2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- 233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2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- 234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2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- 235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2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- 236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3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- 237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3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- 238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3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- 239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3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- 240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3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- 241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3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- 242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3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- 243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3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- 244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3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- 245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3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- 246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4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- 247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4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- 248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4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- 249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4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- 250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4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- 251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4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- 252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4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- 253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4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- 254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4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- 255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4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- 256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5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- 257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5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- 258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5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- 259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5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- 260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5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- 261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5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- 262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5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- 263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5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- 264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5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- 265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5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- 266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6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- 267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6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- 268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6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- 269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6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- 271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6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- 272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6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- 273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6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- 274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6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- 275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6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- 276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6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- 277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7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- 278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7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- 279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7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- 280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7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- 281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7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- 282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7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- 283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7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- 284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7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- 285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7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- 287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7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- 288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8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- 289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8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- 290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8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- 291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8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- 292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8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- 293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8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- 294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8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- 296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8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- 297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8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- 298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28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300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9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301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9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302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9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303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9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304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9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306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9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307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9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308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9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309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9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310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29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311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0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312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0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313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0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314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0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315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0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316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0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317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0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318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0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320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0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321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0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322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1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323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1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324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1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326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1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327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1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328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1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329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1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330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1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331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1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333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1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334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2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335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2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336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2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337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2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338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2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339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2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340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2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341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2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342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2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343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2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344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3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345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3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346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3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347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3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348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3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350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3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351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3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352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3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353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3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354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3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355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4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356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4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357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4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358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4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359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4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360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4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361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4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362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4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363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4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364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4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365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5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366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5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367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5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368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5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369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5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370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5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371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5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372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5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373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5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374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5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375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6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376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6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377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6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378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6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379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6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380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6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381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6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382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6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383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6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384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6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385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7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386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7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387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7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388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7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390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7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391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7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392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7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393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7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394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7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395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7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397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8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398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8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399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38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- 400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38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- 401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38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- 402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38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- 403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38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- 404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38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- 405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38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- 406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38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- 407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39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- 408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39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- 409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39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- 410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39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- 411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39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- 412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39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- 413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39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- 414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39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- 415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39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- 416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39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- 417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0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- 418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0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- 419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0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- 420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0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- 421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0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- 422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0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- 423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0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- 424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0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- 425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0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- 426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0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- 427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1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- 428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1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- 429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1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- 430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1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- 431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1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- 432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1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- 433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1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- 434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1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- 435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1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- 436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1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- 437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2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- 438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2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- 439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2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- 440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2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- 441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2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- 442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2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- 443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2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- 444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2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- 445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2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- 446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2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- 448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3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- 449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3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- 450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3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- 451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3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- 452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3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- 453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3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- 454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3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- 455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3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- 456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3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- 457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3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- 458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4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- 459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4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- 460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4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- 461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4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- 462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4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- 463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4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- 464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4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- 465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4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- 466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4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- 467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4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- 468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5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- 469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5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- 470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5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- 471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5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- 473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5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- 474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5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- 475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5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- 476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5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- 477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5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- 479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5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- 480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6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- 481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6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- 482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6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- 483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6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- 484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6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- 485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6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- 486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6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- 487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6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- 488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6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- 489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6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- 490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7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- 491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7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- 492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7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- 493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7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- 494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7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- 495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7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- 496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7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- 497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7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- 498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7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2"/>
      </w:rPr>
      <w:t>- 499</w:t>
    </w:r>
    <w:r>
      <w:rPr>
        <w:rFonts w:ascii="Times New Roman" w:hAnsi="Times New Roman" w:eastAsia="Times New Roman" w:cs="Times New Roman"/>
        <w:sz w:val="18"/>
        <w:szCs w:val="18"/>
        <w:spacing w:val="11"/>
        <w:w w:val="101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2"/>
      </w:rPr>
      <w:t>-</w:t>
    </w:r>
  </w:p>
</w:ftr>
</file>

<file path=word/footer47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500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48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501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48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502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48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503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48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504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48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505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48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506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48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507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48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508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48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509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48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510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49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0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512</w:t>
    </w:r>
    <w:r>
      <w:rPr>
        <w:rFonts w:ascii="Times New Roman" w:hAnsi="Times New Roman" w:eastAsia="Times New Roman" w:cs="Times New Roman"/>
        <w:sz w:val="18"/>
        <w:szCs w:val="18"/>
        <w:spacing w:val="9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footer49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12396"/>
      <w:spacing w:line="176" w:lineRule="auto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  <w:r>
      <w:rPr>
        <w:rFonts w:ascii="Times New Roman" w:hAnsi="Times New Roman" w:eastAsia="Times New Roman" w:cs="Times New Roman"/>
        <w:sz w:val="18"/>
        <w:szCs w:val="18"/>
        <w:spacing w:val="7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513</w:t>
    </w:r>
    <w:r>
      <w:rPr>
        <w:rFonts w:ascii="Times New Roman" w:hAnsi="Times New Roman" w:eastAsia="Times New Roman" w:cs="Times New Roman"/>
        <w:sz w:val="18"/>
        <w:szCs w:val="18"/>
        <w:spacing w:val="12"/>
      </w:rPr>
      <w:t xml:space="preserve"> </w:t>
    </w:r>
    <w:r>
      <w:rPr>
        <w:rFonts w:ascii="Times New Roman" w:hAnsi="Times New Roman" w:eastAsia="Times New Roman" w:cs="Times New Roman"/>
        <w:sz w:val="18"/>
        <w:szCs w:val="18"/>
        <w:spacing w:val="-4"/>
      </w:rPr>
      <w:t>-</w:t>
    </w:r>
  </w:p>
</w:ftr>
</file>

<file path=word/settings.xml><?xml version="1.0" encoding="utf-8"?>
<w:settings xmlns:w="http://schemas.openxmlformats.org/wordprocessingml/2006/main">
  <w:displayBackgroundShape/>
  <w:characterSpacingControl w:val="doNotCompress"/>
  <w:compat>
    <w:spaceForUL/>
    <w:ulTrailSpace/>
    <w:compatSetting w:name="compatibilityMode" w:uri="http://schemas.microsoft.com/office/word" w:val="14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0="urn:schemas-microsoft-com:office:word" xmlns:sl="http://schemas.openxmlformats.org/schemaLibrary/2006/main" xmlns:w14="http://schemas.microsoft.com/office/word/2010/wordml" mc:Ignorable="w14">
  <w:docDefaults>
    <w:rPrDefault>
      <w:rPr>
        <w:rFonts w:ascii="Arial" w:hAnsi="Arial" w:eastAsia="Arial" w:cs="Arial"/>
        <w:sz w:val="21"/>
        <w:szCs w:val="21"/>
        <w:lang w:val="en-US" w:eastAsia="en-US" w:bidi="ar-SA"/>
        <w:color w:val="000000"/>
        <w:kern w:val="0"/>
        <w:snapToGrid w:val="0"/>
      </w:rPr>
    </w:rPrDefault>
  </w:docDefaults>
  <w:style w:type="paragraph" w:styleId="Normal" w:default="1">
    <w:name w:val="Normal"/>
    <w:semiHidden/>
    <w:qFormat/>
    <w:pPr>
      <w:spacing w:line="240" w:lineRule="auto"/>
      <w:jc w:val="left"/>
      <w:autoSpaceDE w:val="0"/>
      <w:autoSpaceDN w:val="0"/>
      <w:adjustRightInd w:val="0"/>
      <w:snapToGrid w:val="0"/>
      <w:kinsoku w:val="0"/>
      <w:textAlignment w:val="baseline"/>
    </w:pPr>
    <w:rPr>
      <w:color w:val="000000"/>
      <w:kern w:val="0"/>
      <w:snapToGrid w:val="0"/>
      <w:noProof w:val="1"/>
    </w:rPr>
  </w:style>
  <w:style w:type="table" w:styleId="TableNormal" w:default="1">
    <w:name w:val="Table Normal"/>
    <w:semiHidden/>
    <w:unhideWhenUsed/>
    <w:qFormat/>
    <w:tblPr>
      <w:tblCellMar>
        <w:left w:w="0" w:type="dxa"/>
        <w:right w:w="0" w:type="dxa"/>
        <w:bottom w:w="0" w:type="dxa"/>
        <w:top w:w="0" w:type="dxa"/>
      </w:tblCellMar>
    </w:tblPr>
  </w:style>
  <w:style w:type="paragraph" w:styleId="BodyText">
    <w:name w:val="Body Text"/>
    <w:basedOn w:val="Normal"/>
    <w:semiHidden/>
    <w:qFormat/>
    <w:pPr/>
    <w:rPr>
      <w:rFonts w:ascii="FangSong_GB2312" w:hAnsi="FangSong_GB2312" w:eastAsia="FangSong_GB2312" w:cs="FangSong_GB2312"/>
      <w:sz w:val="31"/>
      <w:szCs w:val="31"/>
      <w:lang w:val="en-US" w:eastAsia="en-US" w:bidi="ar-SA"/>
    </w:rPr>
  </w:style>
  <w:style w:type="paragraph" w:styleId="TableText">
    <w:name w:val="Table Text"/>
    <w:basedOn w:val="Normal"/>
    <w:semiHidden/>
    <w:qFormat/>
    <w:pPr/>
    <w:rPr>
      <w:rFonts w:ascii="Microsoft YaHei" w:hAnsi="Microsoft YaHei" w:eastAsia="Microsoft YaHei" w:cs="Microsoft YaHei"/>
      <w:sz w:val="19"/>
      <w:szCs w:val="19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footer" Target="footer99.xml"/><Relationship Id="rId98" Type="http://schemas.openxmlformats.org/officeDocument/2006/relationships/footer" Target="footer98.xml"/><Relationship Id="rId97" Type="http://schemas.openxmlformats.org/officeDocument/2006/relationships/footer" Target="footer97.xml"/><Relationship Id="rId96" Type="http://schemas.openxmlformats.org/officeDocument/2006/relationships/footer" Target="footer96.xml"/><Relationship Id="rId95" Type="http://schemas.openxmlformats.org/officeDocument/2006/relationships/footer" Target="footer95.xml"/><Relationship Id="rId94" Type="http://schemas.openxmlformats.org/officeDocument/2006/relationships/footer" Target="footer94.xml"/><Relationship Id="rId93" Type="http://schemas.openxmlformats.org/officeDocument/2006/relationships/footer" Target="footer93.xml"/><Relationship Id="rId92" Type="http://schemas.openxmlformats.org/officeDocument/2006/relationships/footer" Target="footer92.xml"/><Relationship Id="rId91" Type="http://schemas.openxmlformats.org/officeDocument/2006/relationships/footer" Target="footer91.xml"/><Relationship Id="rId90" Type="http://schemas.openxmlformats.org/officeDocument/2006/relationships/footer" Target="footer90.xml"/><Relationship Id="rId9" Type="http://schemas.openxmlformats.org/officeDocument/2006/relationships/footer" Target="footer9.xml"/><Relationship Id="rId89" Type="http://schemas.openxmlformats.org/officeDocument/2006/relationships/footer" Target="footer89.xml"/><Relationship Id="rId88" Type="http://schemas.openxmlformats.org/officeDocument/2006/relationships/footer" Target="footer88.xml"/><Relationship Id="rId87" Type="http://schemas.openxmlformats.org/officeDocument/2006/relationships/footer" Target="footer87.xml"/><Relationship Id="rId86" Type="http://schemas.openxmlformats.org/officeDocument/2006/relationships/footer" Target="footer86.xml"/><Relationship Id="rId85" Type="http://schemas.openxmlformats.org/officeDocument/2006/relationships/footer" Target="footer85.xml"/><Relationship Id="rId84" Type="http://schemas.openxmlformats.org/officeDocument/2006/relationships/footer" Target="footer84.xml"/><Relationship Id="rId83" Type="http://schemas.openxmlformats.org/officeDocument/2006/relationships/footer" Target="footer83.xml"/><Relationship Id="rId82" Type="http://schemas.openxmlformats.org/officeDocument/2006/relationships/footer" Target="footer82.xml"/><Relationship Id="rId81" Type="http://schemas.openxmlformats.org/officeDocument/2006/relationships/footer" Target="footer81.xml"/><Relationship Id="rId80" Type="http://schemas.openxmlformats.org/officeDocument/2006/relationships/footer" Target="footer80.xml"/><Relationship Id="rId8" Type="http://schemas.openxmlformats.org/officeDocument/2006/relationships/footer" Target="footer8.xml"/><Relationship Id="rId79" Type="http://schemas.openxmlformats.org/officeDocument/2006/relationships/footer" Target="footer79.xml"/><Relationship Id="rId78" Type="http://schemas.openxmlformats.org/officeDocument/2006/relationships/footer" Target="footer78.xml"/><Relationship Id="rId77" Type="http://schemas.openxmlformats.org/officeDocument/2006/relationships/footer" Target="footer77.xml"/><Relationship Id="rId76" Type="http://schemas.openxmlformats.org/officeDocument/2006/relationships/footer" Target="footer76.xml"/><Relationship Id="rId75" Type="http://schemas.openxmlformats.org/officeDocument/2006/relationships/footer" Target="footer75.xml"/><Relationship Id="rId74" Type="http://schemas.openxmlformats.org/officeDocument/2006/relationships/footer" Target="footer74.xml"/><Relationship Id="rId73" Type="http://schemas.openxmlformats.org/officeDocument/2006/relationships/footer" Target="footer73.xml"/><Relationship Id="rId72" Type="http://schemas.openxmlformats.org/officeDocument/2006/relationships/footer" Target="footer72.xml"/><Relationship Id="rId71" Type="http://schemas.openxmlformats.org/officeDocument/2006/relationships/footer" Target="footer71.xml"/><Relationship Id="rId70" Type="http://schemas.openxmlformats.org/officeDocument/2006/relationships/footer" Target="footer70.xml"/><Relationship Id="rId7" Type="http://schemas.openxmlformats.org/officeDocument/2006/relationships/footer" Target="footer7.xml"/><Relationship Id="rId69" Type="http://schemas.openxmlformats.org/officeDocument/2006/relationships/footer" Target="footer69.xml"/><Relationship Id="rId68" Type="http://schemas.openxmlformats.org/officeDocument/2006/relationships/footer" Target="footer68.xml"/><Relationship Id="rId67" Type="http://schemas.openxmlformats.org/officeDocument/2006/relationships/footer" Target="footer67.xml"/><Relationship Id="rId66" Type="http://schemas.openxmlformats.org/officeDocument/2006/relationships/footer" Target="footer66.xml"/><Relationship Id="rId65" Type="http://schemas.openxmlformats.org/officeDocument/2006/relationships/footer" Target="footer65.xml"/><Relationship Id="rId64" Type="http://schemas.openxmlformats.org/officeDocument/2006/relationships/footer" Target="footer64.xml"/><Relationship Id="rId63" Type="http://schemas.openxmlformats.org/officeDocument/2006/relationships/footer" Target="footer63.xml"/><Relationship Id="rId62" Type="http://schemas.openxmlformats.org/officeDocument/2006/relationships/footer" Target="footer62.xml"/><Relationship Id="rId61" Type="http://schemas.openxmlformats.org/officeDocument/2006/relationships/footer" Target="footer61.xml"/><Relationship Id="rId60" Type="http://schemas.openxmlformats.org/officeDocument/2006/relationships/footer" Target="footer60.xml"/><Relationship Id="rId6" Type="http://schemas.openxmlformats.org/officeDocument/2006/relationships/footer" Target="footer6.xml"/><Relationship Id="rId59" Type="http://schemas.openxmlformats.org/officeDocument/2006/relationships/footer" Target="footer59.xml"/><Relationship Id="rId58" Type="http://schemas.openxmlformats.org/officeDocument/2006/relationships/footer" Target="footer58.xml"/><Relationship Id="rId57" Type="http://schemas.openxmlformats.org/officeDocument/2006/relationships/footer" Target="footer57.xml"/><Relationship Id="rId56" Type="http://schemas.openxmlformats.org/officeDocument/2006/relationships/footer" Target="footer56.xml"/><Relationship Id="rId55" Type="http://schemas.openxmlformats.org/officeDocument/2006/relationships/footer" Target="footer55.xml"/><Relationship Id="rId54" Type="http://schemas.openxmlformats.org/officeDocument/2006/relationships/footer" Target="footer54.xml"/><Relationship Id="rId53" Type="http://schemas.openxmlformats.org/officeDocument/2006/relationships/footer" Target="footer53.xml"/><Relationship Id="rId52" Type="http://schemas.openxmlformats.org/officeDocument/2006/relationships/footer" Target="footer52.xml"/><Relationship Id="rId51" Type="http://schemas.openxmlformats.org/officeDocument/2006/relationships/footer" Target="footer51.xml"/><Relationship Id="rId50" Type="http://schemas.openxmlformats.org/officeDocument/2006/relationships/footer" Target="footer50.xml"/><Relationship Id="rId5" Type="http://schemas.openxmlformats.org/officeDocument/2006/relationships/footer" Target="footer5.xml"/><Relationship Id="rId497" Type="http://schemas.openxmlformats.org/officeDocument/2006/relationships/fontTable" Target="fontTable.xml"/><Relationship Id="rId496" Type="http://schemas.openxmlformats.org/officeDocument/2006/relationships/styles" Target="styles.xml"/><Relationship Id="rId495" Type="http://schemas.openxmlformats.org/officeDocument/2006/relationships/settings" Target="settings.xml"/><Relationship Id="rId494" Type="http://schemas.openxmlformats.org/officeDocument/2006/relationships/footer" Target="footer491.xml"/><Relationship Id="rId493" Type="http://schemas.openxmlformats.org/officeDocument/2006/relationships/footer" Target="footer490.xml"/><Relationship Id="rId492" Type="http://schemas.openxmlformats.org/officeDocument/2006/relationships/footer" Target="footer489.xml"/><Relationship Id="rId491" Type="http://schemas.openxmlformats.org/officeDocument/2006/relationships/footer" Target="footer488.xml"/><Relationship Id="rId490" Type="http://schemas.openxmlformats.org/officeDocument/2006/relationships/footer" Target="footer487.xml"/><Relationship Id="rId49" Type="http://schemas.openxmlformats.org/officeDocument/2006/relationships/footer" Target="footer49.xml"/><Relationship Id="rId489" Type="http://schemas.openxmlformats.org/officeDocument/2006/relationships/footer" Target="footer486.xml"/><Relationship Id="rId488" Type="http://schemas.openxmlformats.org/officeDocument/2006/relationships/footer" Target="footer485.xml"/><Relationship Id="rId487" Type="http://schemas.openxmlformats.org/officeDocument/2006/relationships/footer" Target="footer484.xml"/><Relationship Id="rId486" Type="http://schemas.openxmlformats.org/officeDocument/2006/relationships/footer" Target="footer483.xml"/><Relationship Id="rId485" Type="http://schemas.openxmlformats.org/officeDocument/2006/relationships/footer" Target="footer482.xml"/><Relationship Id="rId484" Type="http://schemas.openxmlformats.org/officeDocument/2006/relationships/footer" Target="footer481.xml"/><Relationship Id="rId483" Type="http://schemas.openxmlformats.org/officeDocument/2006/relationships/footer" Target="footer480.xml"/><Relationship Id="rId482" Type="http://schemas.openxmlformats.org/officeDocument/2006/relationships/footer" Target="footer479.xml"/><Relationship Id="rId481" Type="http://schemas.openxmlformats.org/officeDocument/2006/relationships/footer" Target="footer478.xml"/><Relationship Id="rId480" Type="http://schemas.openxmlformats.org/officeDocument/2006/relationships/footer" Target="footer477.xml"/><Relationship Id="rId48" Type="http://schemas.openxmlformats.org/officeDocument/2006/relationships/footer" Target="footer48.xml"/><Relationship Id="rId479" Type="http://schemas.openxmlformats.org/officeDocument/2006/relationships/footer" Target="footer476.xml"/><Relationship Id="rId478" Type="http://schemas.openxmlformats.org/officeDocument/2006/relationships/footer" Target="footer475.xml"/><Relationship Id="rId477" Type="http://schemas.openxmlformats.org/officeDocument/2006/relationships/footer" Target="footer474.xml"/><Relationship Id="rId476" Type="http://schemas.openxmlformats.org/officeDocument/2006/relationships/footer" Target="footer473.xml"/><Relationship Id="rId475" Type="http://schemas.openxmlformats.org/officeDocument/2006/relationships/footer" Target="footer472.xml"/><Relationship Id="rId474" Type="http://schemas.openxmlformats.org/officeDocument/2006/relationships/footer" Target="footer471.xml"/><Relationship Id="rId473" Type="http://schemas.openxmlformats.org/officeDocument/2006/relationships/footer" Target="footer470.xml"/><Relationship Id="rId472" Type="http://schemas.openxmlformats.org/officeDocument/2006/relationships/footer" Target="footer469.xml"/><Relationship Id="rId471" Type="http://schemas.openxmlformats.org/officeDocument/2006/relationships/footer" Target="footer468.xml"/><Relationship Id="rId470" Type="http://schemas.openxmlformats.org/officeDocument/2006/relationships/footer" Target="footer467.xml"/><Relationship Id="rId47" Type="http://schemas.openxmlformats.org/officeDocument/2006/relationships/footer" Target="footer47.xml"/><Relationship Id="rId469" Type="http://schemas.openxmlformats.org/officeDocument/2006/relationships/footer" Target="footer466.xml"/><Relationship Id="rId468" Type="http://schemas.openxmlformats.org/officeDocument/2006/relationships/footer" Target="footer465.xml"/><Relationship Id="rId467" Type="http://schemas.openxmlformats.org/officeDocument/2006/relationships/footer" Target="footer464.xml"/><Relationship Id="rId466" Type="http://schemas.openxmlformats.org/officeDocument/2006/relationships/footer" Target="footer463.xml"/><Relationship Id="rId465" Type="http://schemas.openxmlformats.org/officeDocument/2006/relationships/footer" Target="footer462.xml"/><Relationship Id="rId464" Type="http://schemas.openxmlformats.org/officeDocument/2006/relationships/footer" Target="footer461.xml"/><Relationship Id="rId463" Type="http://schemas.openxmlformats.org/officeDocument/2006/relationships/footer" Target="footer460.xml"/><Relationship Id="rId462" Type="http://schemas.openxmlformats.org/officeDocument/2006/relationships/footer" Target="footer459.xml"/><Relationship Id="rId461" Type="http://schemas.openxmlformats.org/officeDocument/2006/relationships/footer" Target="footer458.xml"/><Relationship Id="rId460" Type="http://schemas.openxmlformats.org/officeDocument/2006/relationships/footer" Target="footer457.xml"/><Relationship Id="rId46" Type="http://schemas.openxmlformats.org/officeDocument/2006/relationships/footer" Target="footer46.xml"/><Relationship Id="rId459" Type="http://schemas.openxmlformats.org/officeDocument/2006/relationships/footer" Target="footer456.xml"/><Relationship Id="rId458" Type="http://schemas.openxmlformats.org/officeDocument/2006/relationships/footer" Target="footer455.xml"/><Relationship Id="rId457" Type="http://schemas.openxmlformats.org/officeDocument/2006/relationships/footer" Target="footer454.xml"/><Relationship Id="rId456" Type="http://schemas.openxmlformats.org/officeDocument/2006/relationships/footer" Target="footer453.xml"/><Relationship Id="rId455" Type="http://schemas.openxmlformats.org/officeDocument/2006/relationships/footer" Target="footer452.xml"/><Relationship Id="rId454" Type="http://schemas.openxmlformats.org/officeDocument/2006/relationships/footer" Target="footer451.xml"/><Relationship Id="rId453" Type="http://schemas.openxmlformats.org/officeDocument/2006/relationships/footer" Target="footer450.xml"/><Relationship Id="rId452" Type="http://schemas.openxmlformats.org/officeDocument/2006/relationships/footer" Target="footer449.xml"/><Relationship Id="rId451" Type="http://schemas.openxmlformats.org/officeDocument/2006/relationships/footer" Target="footer448.xml"/><Relationship Id="rId450" Type="http://schemas.openxmlformats.org/officeDocument/2006/relationships/footer" Target="footer447.xml"/><Relationship Id="rId45" Type="http://schemas.openxmlformats.org/officeDocument/2006/relationships/footer" Target="footer45.xml"/><Relationship Id="rId449" Type="http://schemas.openxmlformats.org/officeDocument/2006/relationships/footer" Target="footer446.xml"/><Relationship Id="rId448" Type="http://schemas.openxmlformats.org/officeDocument/2006/relationships/footer" Target="footer445.xml"/><Relationship Id="rId447" Type="http://schemas.openxmlformats.org/officeDocument/2006/relationships/footer" Target="footer444.xml"/><Relationship Id="rId446" Type="http://schemas.openxmlformats.org/officeDocument/2006/relationships/footer" Target="footer443.xml"/><Relationship Id="rId445" Type="http://schemas.openxmlformats.org/officeDocument/2006/relationships/footer" Target="footer442.xml"/><Relationship Id="rId444" Type="http://schemas.openxmlformats.org/officeDocument/2006/relationships/footer" Target="footer441.xml"/><Relationship Id="rId443" Type="http://schemas.openxmlformats.org/officeDocument/2006/relationships/footer" Target="footer440.xml"/><Relationship Id="rId442" Type="http://schemas.openxmlformats.org/officeDocument/2006/relationships/footer" Target="footer439.xml"/><Relationship Id="rId441" Type="http://schemas.openxmlformats.org/officeDocument/2006/relationships/footer" Target="footer438.xml"/><Relationship Id="rId440" Type="http://schemas.openxmlformats.org/officeDocument/2006/relationships/footer" Target="footer437.xml"/><Relationship Id="rId44" Type="http://schemas.openxmlformats.org/officeDocument/2006/relationships/footer" Target="footer44.xml"/><Relationship Id="rId439" Type="http://schemas.openxmlformats.org/officeDocument/2006/relationships/footer" Target="footer436.xml"/><Relationship Id="rId438" Type="http://schemas.openxmlformats.org/officeDocument/2006/relationships/footer" Target="footer435.xml"/><Relationship Id="rId437" Type="http://schemas.openxmlformats.org/officeDocument/2006/relationships/footer" Target="footer434.xml"/><Relationship Id="rId436" Type="http://schemas.openxmlformats.org/officeDocument/2006/relationships/footer" Target="footer433.xml"/><Relationship Id="rId435" Type="http://schemas.openxmlformats.org/officeDocument/2006/relationships/footer" Target="footer432.xml"/><Relationship Id="rId434" Type="http://schemas.openxmlformats.org/officeDocument/2006/relationships/footer" Target="footer431.xml"/><Relationship Id="rId433" Type="http://schemas.openxmlformats.org/officeDocument/2006/relationships/footer" Target="footer430.xml"/><Relationship Id="rId432" Type="http://schemas.openxmlformats.org/officeDocument/2006/relationships/footer" Target="footer429.xml"/><Relationship Id="rId431" Type="http://schemas.openxmlformats.org/officeDocument/2006/relationships/footer" Target="footer428.xml"/><Relationship Id="rId430" Type="http://schemas.openxmlformats.org/officeDocument/2006/relationships/footer" Target="footer427.xml"/><Relationship Id="rId43" Type="http://schemas.openxmlformats.org/officeDocument/2006/relationships/footer" Target="footer43.xml"/><Relationship Id="rId429" Type="http://schemas.openxmlformats.org/officeDocument/2006/relationships/footer" Target="footer426.xml"/><Relationship Id="rId428" Type="http://schemas.openxmlformats.org/officeDocument/2006/relationships/footer" Target="footer425.xml"/><Relationship Id="rId427" Type="http://schemas.openxmlformats.org/officeDocument/2006/relationships/footer" Target="footer424.xml"/><Relationship Id="rId426" Type="http://schemas.openxmlformats.org/officeDocument/2006/relationships/footer" Target="footer423.xml"/><Relationship Id="rId425" Type="http://schemas.openxmlformats.org/officeDocument/2006/relationships/footer" Target="footer422.xml"/><Relationship Id="rId424" Type="http://schemas.openxmlformats.org/officeDocument/2006/relationships/footer" Target="footer421.xml"/><Relationship Id="rId423" Type="http://schemas.openxmlformats.org/officeDocument/2006/relationships/footer" Target="footer420.xml"/><Relationship Id="rId422" Type="http://schemas.openxmlformats.org/officeDocument/2006/relationships/footer" Target="footer419.xml"/><Relationship Id="rId421" Type="http://schemas.openxmlformats.org/officeDocument/2006/relationships/footer" Target="footer418.xml"/><Relationship Id="rId420" Type="http://schemas.openxmlformats.org/officeDocument/2006/relationships/footer" Target="footer417.xml"/><Relationship Id="rId42" Type="http://schemas.openxmlformats.org/officeDocument/2006/relationships/footer" Target="footer42.xml"/><Relationship Id="rId419" Type="http://schemas.openxmlformats.org/officeDocument/2006/relationships/footer" Target="footer416.xml"/><Relationship Id="rId418" Type="http://schemas.openxmlformats.org/officeDocument/2006/relationships/footer" Target="footer415.xml"/><Relationship Id="rId417" Type="http://schemas.openxmlformats.org/officeDocument/2006/relationships/footer" Target="footer414.xml"/><Relationship Id="rId416" Type="http://schemas.openxmlformats.org/officeDocument/2006/relationships/footer" Target="footer413.xml"/><Relationship Id="rId415" Type="http://schemas.openxmlformats.org/officeDocument/2006/relationships/footer" Target="footer412.xml"/><Relationship Id="rId414" Type="http://schemas.openxmlformats.org/officeDocument/2006/relationships/footer" Target="footer411.xml"/><Relationship Id="rId413" Type="http://schemas.openxmlformats.org/officeDocument/2006/relationships/footer" Target="footer410.xml"/><Relationship Id="rId412" Type="http://schemas.openxmlformats.org/officeDocument/2006/relationships/footer" Target="footer409.xml"/><Relationship Id="rId411" Type="http://schemas.openxmlformats.org/officeDocument/2006/relationships/footer" Target="footer408.xml"/><Relationship Id="rId410" Type="http://schemas.openxmlformats.org/officeDocument/2006/relationships/footer" Target="footer407.xml"/><Relationship Id="rId41" Type="http://schemas.openxmlformats.org/officeDocument/2006/relationships/footer" Target="footer41.xml"/><Relationship Id="rId409" Type="http://schemas.openxmlformats.org/officeDocument/2006/relationships/footer" Target="footer406.xml"/><Relationship Id="rId408" Type="http://schemas.openxmlformats.org/officeDocument/2006/relationships/footer" Target="footer405.xml"/><Relationship Id="rId407" Type="http://schemas.openxmlformats.org/officeDocument/2006/relationships/footer" Target="footer404.xml"/><Relationship Id="rId406" Type="http://schemas.openxmlformats.org/officeDocument/2006/relationships/footer" Target="footer403.xml"/><Relationship Id="rId405" Type="http://schemas.openxmlformats.org/officeDocument/2006/relationships/footer" Target="footer402.xml"/><Relationship Id="rId404" Type="http://schemas.openxmlformats.org/officeDocument/2006/relationships/footer" Target="footer401.xml"/><Relationship Id="rId403" Type="http://schemas.openxmlformats.org/officeDocument/2006/relationships/footer" Target="footer400.xml"/><Relationship Id="rId402" Type="http://schemas.openxmlformats.org/officeDocument/2006/relationships/footer" Target="footer399.xml"/><Relationship Id="rId401" Type="http://schemas.openxmlformats.org/officeDocument/2006/relationships/footer" Target="footer398.xml"/><Relationship Id="rId400" Type="http://schemas.openxmlformats.org/officeDocument/2006/relationships/footer" Target="footer397.xml"/><Relationship Id="rId40" Type="http://schemas.openxmlformats.org/officeDocument/2006/relationships/footer" Target="footer40.xml"/><Relationship Id="rId4" Type="http://schemas.openxmlformats.org/officeDocument/2006/relationships/footer" Target="footer4.xml"/><Relationship Id="rId399" Type="http://schemas.openxmlformats.org/officeDocument/2006/relationships/footer" Target="footer396.xml"/><Relationship Id="rId398" Type="http://schemas.openxmlformats.org/officeDocument/2006/relationships/footer" Target="footer395.xml"/><Relationship Id="rId397" Type="http://schemas.openxmlformats.org/officeDocument/2006/relationships/footer" Target="footer394.xml"/><Relationship Id="rId396" Type="http://schemas.openxmlformats.org/officeDocument/2006/relationships/footer" Target="footer393.xml"/><Relationship Id="rId395" Type="http://schemas.openxmlformats.org/officeDocument/2006/relationships/footer" Target="footer392.xml"/><Relationship Id="rId394" Type="http://schemas.openxmlformats.org/officeDocument/2006/relationships/footer" Target="footer391.xml"/><Relationship Id="rId393" Type="http://schemas.openxmlformats.org/officeDocument/2006/relationships/footer" Target="footer390.xml"/><Relationship Id="rId392" Type="http://schemas.openxmlformats.org/officeDocument/2006/relationships/footer" Target="footer389.xml"/><Relationship Id="rId391" Type="http://schemas.openxmlformats.org/officeDocument/2006/relationships/footer" Target="footer388.xml"/><Relationship Id="rId390" Type="http://schemas.openxmlformats.org/officeDocument/2006/relationships/footer" Target="footer387.xml"/><Relationship Id="rId39" Type="http://schemas.openxmlformats.org/officeDocument/2006/relationships/footer" Target="footer39.xml"/><Relationship Id="rId389" Type="http://schemas.openxmlformats.org/officeDocument/2006/relationships/footer" Target="footer386.xml"/><Relationship Id="rId388" Type="http://schemas.openxmlformats.org/officeDocument/2006/relationships/footer" Target="footer385.xml"/><Relationship Id="rId387" Type="http://schemas.openxmlformats.org/officeDocument/2006/relationships/footer" Target="footer384.xml"/><Relationship Id="rId386" Type="http://schemas.openxmlformats.org/officeDocument/2006/relationships/footer" Target="footer383.xml"/><Relationship Id="rId385" Type="http://schemas.openxmlformats.org/officeDocument/2006/relationships/footer" Target="footer382.xml"/><Relationship Id="rId384" Type="http://schemas.openxmlformats.org/officeDocument/2006/relationships/footer" Target="footer381.xml"/><Relationship Id="rId383" Type="http://schemas.openxmlformats.org/officeDocument/2006/relationships/footer" Target="footer380.xml"/><Relationship Id="rId382" Type="http://schemas.openxmlformats.org/officeDocument/2006/relationships/footer" Target="footer379.xml"/><Relationship Id="rId381" Type="http://schemas.openxmlformats.org/officeDocument/2006/relationships/footer" Target="footer378.xml"/><Relationship Id="rId380" Type="http://schemas.openxmlformats.org/officeDocument/2006/relationships/footer" Target="footer377.xml"/><Relationship Id="rId38" Type="http://schemas.openxmlformats.org/officeDocument/2006/relationships/footer" Target="footer38.xml"/><Relationship Id="rId379" Type="http://schemas.openxmlformats.org/officeDocument/2006/relationships/footer" Target="footer376.xml"/><Relationship Id="rId378" Type="http://schemas.openxmlformats.org/officeDocument/2006/relationships/footer" Target="footer375.xml"/><Relationship Id="rId377" Type="http://schemas.openxmlformats.org/officeDocument/2006/relationships/footer" Target="footer374.xml"/><Relationship Id="rId376" Type="http://schemas.openxmlformats.org/officeDocument/2006/relationships/footer" Target="footer373.xml"/><Relationship Id="rId375" Type="http://schemas.openxmlformats.org/officeDocument/2006/relationships/footer" Target="footer372.xml"/><Relationship Id="rId374" Type="http://schemas.openxmlformats.org/officeDocument/2006/relationships/footer" Target="footer371.xml"/><Relationship Id="rId373" Type="http://schemas.openxmlformats.org/officeDocument/2006/relationships/footer" Target="footer370.xml"/><Relationship Id="rId372" Type="http://schemas.openxmlformats.org/officeDocument/2006/relationships/footer" Target="footer369.xml"/><Relationship Id="rId371" Type="http://schemas.openxmlformats.org/officeDocument/2006/relationships/footer" Target="footer368.xml"/><Relationship Id="rId370" Type="http://schemas.openxmlformats.org/officeDocument/2006/relationships/footer" Target="footer367.xml"/><Relationship Id="rId37" Type="http://schemas.openxmlformats.org/officeDocument/2006/relationships/footer" Target="footer37.xml"/><Relationship Id="rId369" Type="http://schemas.openxmlformats.org/officeDocument/2006/relationships/footer" Target="footer366.xml"/><Relationship Id="rId368" Type="http://schemas.openxmlformats.org/officeDocument/2006/relationships/footer" Target="footer365.xml"/><Relationship Id="rId367" Type="http://schemas.openxmlformats.org/officeDocument/2006/relationships/footer" Target="footer364.xml"/><Relationship Id="rId366" Type="http://schemas.openxmlformats.org/officeDocument/2006/relationships/footer" Target="footer363.xml"/><Relationship Id="rId365" Type="http://schemas.openxmlformats.org/officeDocument/2006/relationships/footer" Target="footer362.xml"/><Relationship Id="rId364" Type="http://schemas.openxmlformats.org/officeDocument/2006/relationships/footer" Target="footer361.xml"/><Relationship Id="rId363" Type="http://schemas.openxmlformats.org/officeDocument/2006/relationships/footer" Target="footer360.xml"/><Relationship Id="rId362" Type="http://schemas.openxmlformats.org/officeDocument/2006/relationships/footer" Target="footer359.xml"/><Relationship Id="rId361" Type="http://schemas.openxmlformats.org/officeDocument/2006/relationships/footer" Target="footer358.xml"/><Relationship Id="rId360" Type="http://schemas.openxmlformats.org/officeDocument/2006/relationships/footer" Target="footer357.xml"/><Relationship Id="rId36" Type="http://schemas.openxmlformats.org/officeDocument/2006/relationships/footer" Target="footer36.xml"/><Relationship Id="rId359" Type="http://schemas.openxmlformats.org/officeDocument/2006/relationships/footer" Target="footer356.xml"/><Relationship Id="rId358" Type="http://schemas.openxmlformats.org/officeDocument/2006/relationships/footer" Target="footer355.xml"/><Relationship Id="rId357" Type="http://schemas.openxmlformats.org/officeDocument/2006/relationships/footer" Target="footer354.xml"/><Relationship Id="rId356" Type="http://schemas.openxmlformats.org/officeDocument/2006/relationships/footer" Target="footer353.xml"/><Relationship Id="rId355" Type="http://schemas.openxmlformats.org/officeDocument/2006/relationships/footer" Target="footer352.xml"/><Relationship Id="rId354" Type="http://schemas.openxmlformats.org/officeDocument/2006/relationships/footer" Target="footer351.xml"/><Relationship Id="rId353" Type="http://schemas.openxmlformats.org/officeDocument/2006/relationships/footer" Target="footer350.xml"/><Relationship Id="rId352" Type="http://schemas.openxmlformats.org/officeDocument/2006/relationships/footer" Target="footer349.xml"/><Relationship Id="rId351" Type="http://schemas.openxmlformats.org/officeDocument/2006/relationships/footer" Target="footer348.xml"/><Relationship Id="rId350" Type="http://schemas.openxmlformats.org/officeDocument/2006/relationships/footer" Target="footer347.xml"/><Relationship Id="rId35" Type="http://schemas.openxmlformats.org/officeDocument/2006/relationships/footer" Target="footer35.xml"/><Relationship Id="rId349" Type="http://schemas.openxmlformats.org/officeDocument/2006/relationships/footer" Target="footer346.xml"/><Relationship Id="rId348" Type="http://schemas.openxmlformats.org/officeDocument/2006/relationships/footer" Target="footer345.xml"/><Relationship Id="rId347" Type="http://schemas.openxmlformats.org/officeDocument/2006/relationships/footer" Target="footer344.xml"/><Relationship Id="rId346" Type="http://schemas.openxmlformats.org/officeDocument/2006/relationships/footer" Target="footer343.xml"/><Relationship Id="rId345" Type="http://schemas.openxmlformats.org/officeDocument/2006/relationships/footer" Target="footer342.xml"/><Relationship Id="rId344" Type="http://schemas.openxmlformats.org/officeDocument/2006/relationships/footer" Target="footer341.xml"/><Relationship Id="rId343" Type="http://schemas.openxmlformats.org/officeDocument/2006/relationships/footer" Target="footer340.xml"/><Relationship Id="rId342" Type="http://schemas.openxmlformats.org/officeDocument/2006/relationships/footer" Target="footer339.xml"/><Relationship Id="rId341" Type="http://schemas.openxmlformats.org/officeDocument/2006/relationships/footer" Target="footer338.xml"/><Relationship Id="rId340" Type="http://schemas.openxmlformats.org/officeDocument/2006/relationships/footer" Target="footer337.xml"/><Relationship Id="rId34" Type="http://schemas.openxmlformats.org/officeDocument/2006/relationships/footer" Target="footer34.xml"/><Relationship Id="rId339" Type="http://schemas.openxmlformats.org/officeDocument/2006/relationships/footer" Target="footer336.xml"/><Relationship Id="rId338" Type="http://schemas.openxmlformats.org/officeDocument/2006/relationships/footer" Target="footer335.xml"/><Relationship Id="rId337" Type="http://schemas.openxmlformats.org/officeDocument/2006/relationships/footer" Target="footer334.xml"/><Relationship Id="rId336" Type="http://schemas.openxmlformats.org/officeDocument/2006/relationships/footer" Target="footer333.xml"/><Relationship Id="rId335" Type="http://schemas.openxmlformats.org/officeDocument/2006/relationships/footer" Target="footer332.xml"/><Relationship Id="rId334" Type="http://schemas.openxmlformats.org/officeDocument/2006/relationships/footer" Target="footer331.xml"/><Relationship Id="rId333" Type="http://schemas.openxmlformats.org/officeDocument/2006/relationships/footer" Target="footer330.xml"/><Relationship Id="rId332" Type="http://schemas.openxmlformats.org/officeDocument/2006/relationships/footer" Target="footer329.xml"/><Relationship Id="rId331" Type="http://schemas.openxmlformats.org/officeDocument/2006/relationships/footer" Target="footer328.xml"/><Relationship Id="rId330" Type="http://schemas.openxmlformats.org/officeDocument/2006/relationships/footer" Target="footer327.xml"/><Relationship Id="rId33" Type="http://schemas.openxmlformats.org/officeDocument/2006/relationships/footer" Target="footer33.xml"/><Relationship Id="rId329" Type="http://schemas.openxmlformats.org/officeDocument/2006/relationships/footer" Target="footer326.xml"/><Relationship Id="rId328" Type="http://schemas.openxmlformats.org/officeDocument/2006/relationships/footer" Target="footer325.xml"/><Relationship Id="rId327" Type="http://schemas.openxmlformats.org/officeDocument/2006/relationships/footer" Target="footer324.xml"/><Relationship Id="rId326" Type="http://schemas.openxmlformats.org/officeDocument/2006/relationships/footer" Target="footer323.xml"/><Relationship Id="rId325" Type="http://schemas.openxmlformats.org/officeDocument/2006/relationships/footer" Target="footer322.xml"/><Relationship Id="rId324" Type="http://schemas.openxmlformats.org/officeDocument/2006/relationships/footer" Target="footer321.xml"/><Relationship Id="rId323" Type="http://schemas.openxmlformats.org/officeDocument/2006/relationships/footer" Target="footer320.xml"/><Relationship Id="rId322" Type="http://schemas.openxmlformats.org/officeDocument/2006/relationships/footer" Target="footer319.xml"/><Relationship Id="rId321" Type="http://schemas.openxmlformats.org/officeDocument/2006/relationships/footer" Target="footer318.xml"/><Relationship Id="rId320" Type="http://schemas.openxmlformats.org/officeDocument/2006/relationships/footer" Target="footer317.xml"/><Relationship Id="rId32" Type="http://schemas.openxmlformats.org/officeDocument/2006/relationships/footer" Target="footer32.xml"/><Relationship Id="rId319" Type="http://schemas.openxmlformats.org/officeDocument/2006/relationships/footer" Target="footer316.xml"/><Relationship Id="rId318" Type="http://schemas.openxmlformats.org/officeDocument/2006/relationships/footer" Target="footer315.xml"/><Relationship Id="rId317" Type="http://schemas.openxmlformats.org/officeDocument/2006/relationships/footer" Target="footer314.xml"/><Relationship Id="rId316" Type="http://schemas.openxmlformats.org/officeDocument/2006/relationships/footer" Target="footer313.xml"/><Relationship Id="rId315" Type="http://schemas.openxmlformats.org/officeDocument/2006/relationships/footer" Target="footer312.xml"/><Relationship Id="rId314" Type="http://schemas.openxmlformats.org/officeDocument/2006/relationships/footer" Target="footer311.xml"/><Relationship Id="rId313" Type="http://schemas.openxmlformats.org/officeDocument/2006/relationships/footer" Target="footer310.xml"/><Relationship Id="rId312" Type="http://schemas.openxmlformats.org/officeDocument/2006/relationships/footer" Target="footer309.xml"/><Relationship Id="rId311" Type="http://schemas.openxmlformats.org/officeDocument/2006/relationships/footer" Target="footer308.xml"/><Relationship Id="rId310" Type="http://schemas.openxmlformats.org/officeDocument/2006/relationships/footer" Target="footer307.xml"/><Relationship Id="rId31" Type="http://schemas.openxmlformats.org/officeDocument/2006/relationships/footer" Target="footer31.xml"/><Relationship Id="rId309" Type="http://schemas.openxmlformats.org/officeDocument/2006/relationships/footer" Target="footer306.xml"/><Relationship Id="rId308" Type="http://schemas.openxmlformats.org/officeDocument/2006/relationships/footer" Target="footer305.xml"/><Relationship Id="rId307" Type="http://schemas.openxmlformats.org/officeDocument/2006/relationships/footer" Target="footer304.xml"/><Relationship Id="rId306" Type="http://schemas.openxmlformats.org/officeDocument/2006/relationships/footer" Target="footer303.xml"/><Relationship Id="rId305" Type="http://schemas.openxmlformats.org/officeDocument/2006/relationships/footer" Target="footer302.xml"/><Relationship Id="rId304" Type="http://schemas.openxmlformats.org/officeDocument/2006/relationships/footer" Target="footer301.xml"/><Relationship Id="rId303" Type="http://schemas.openxmlformats.org/officeDocument/2006/relationships/footer" Target="footer300.xml"/><Relationship Id="rId302" Type="http://schemas.openxmlformats.org/officeDocument/2006/relationships/footer" Target="footer299.xml"/><Relationship Id="rId301" Type="http://schemas.openxmlformats.org/officeDocument/2006/relationships/footer" Target="footer298.xml"/><Relationship Id="rId300" Type="http://schemas.openxmlformats.org/officeDocument/2006/relationships/footer" Target="footer297.xml"/><Relationship Id="rId30" Type="http://schemas.openxmlformats.org/officeDocument/2006/relationships/footer" Target="footer30.xml"/><Relationship Id="rId3" Type="http://schemas.openxmlformats.org/officeDocument/2006/relationships/footer" Target="footer3.xml"/><Relationship Id="rId299" Type="http://schemas.openxmlformats.org/officeDocument/2006/relationships/footer" Target="footer296.xml"/><Relationship Id="rId298" Type="http://schemas.openxmlformats.org/officeDocument/2006/relationships/footer" Target="footer295.xml"/><Relationship Id="rId297" Type="http://schemas.openxmlformats.org/officeDocument/2006/relationships/footer" Target="footer294.xml"/><Relationship Id="rId296" Type="http://schemas.openxmlformats.org/officeDocument/2006/relationships/footer" Target="footer293.xml"/><Relationship Id="rId295" Type="http://schemas.openxmlformats.org/officeDocument/2006/relationships/footer" Target="footer292.xml"/><Relationship Id="rId294" Type="http://schemas.openxmlformats.org/officeDocument/2006/relationships/footer" Target="footer291.xml"/><Relationship Id="rId293" Type="http://schemas.openxmlformats.org/officeDocument/2006/relationships/footer" Target="footer290.xml"/><Relationship Id="rId292" Type="http://schemas.openxmlformats.org/officeDocument/2006/relationships/footer" Target="footer289.xml"/><Relationship Id="rId291" Type="http://schemas.openxmlformats.org/officeDocument/2006/relationships/footer" Target="footer288.xml"/><Relationship Id="rId290" Type="http://schemas.openxmlformats.org/officeDocument/2006/relationships/footer" Target="footer287.xml"/><Relationship Id="rId29" Type="http://schemas.openxmlformats.org/officeDocument/2006/relationships/footer" Target="footer29.xml"/><Relationship Id="rId289" Type="http://schemas.openxmlformats.org/officeDocument/2006/relationships/footer" Target="footer286.xml"/><Relationship Id="rId288" Type="http://schemas.openxmlformats.org/officeDocument/2006/relationships/footer" Target="footer285.xml"/><Relationship Id="rId287" Type="http://schemas.openxmlformats.org/officeDocument/2006/relationships/footer" Target="footer284.xml"/><Relationship Id="rId286" Type="http://schemas.openxmlformats.org/officeDocument/2006/relationships/footer" Target="footer283.xml"/><Relationship Id="rId285" Type="http://schemas.openxmlformats.org/officeDocument/2006/relationships/footer" Target="footer282.xml"/><Relationship Id="rId284" Type="http://schemas.openxmlformats.org/officeDocument/2006/relationships/footer" Target="footer281.xml"/><Relationship Id="rId283" Type="http://schemas.openxmlformats.org/officeDocument/2006/relationships/footer" Target="footer280.xml"/><Relationship Id="rId282" Type="http://schemas.openxmlformats.org/officeDocument/2006/relationships/footer" Target="footer279.xml"/><Relationship Id="rId281" Type="http://schemas.openxmlformats.org/officeDocument/2006/relationships/footer" Target="footer278.xml"/><Relationship Id="rId280" Type="http://schemas.openxmlformats.org/officeDocument/2006/relationships/footer" Target="footer277.xml"/><Relationship Id="rId28" Type="http://schemas.openxmlformats.org/officeDocument/2006/relationships/footer" Target="footer28.xml"/><Relationship Id="rId279" Type="http://schemas.openxmlformats.org/officeDocument/2006/relationships/footer" Target="footer276.xml"/><Relationship Id="rId278" Type="http://schemas.openxmlformats.org/officeDocument/2006/relationships/footer" Target="footer275.xml"/><Relationship Id="rId277" Type="http://schemas.openxmlformats.org/officeDocument/2006/relationships/footer" Target="footer274.xml"/><Relationship Id="rId276" Type="http://schemas.openxmlformats.org/officeDocument/2006/relationships/footer" Target="footer273.xml"/><Relationship Id="rId275" Type="http://schemas.openxmlformats.org/officeDocument/2006/relationships/footer" Target="footer272.xml"/><Relationship Id="rId274" Type="http://schemas.openxmlformats.org/officeDocument/2006/relationships/footer" Target="footer271.xml"/><Relationship Id="rId273" Type="http://schemas.openxmlformats.org/officeDocument/2006/relationships/footer" Target="footer270.xml"/><Relationship Id="rId272" Type="http://schemas.openxmlformats.org/officeDocument/2006/relationships/footer" Target="footer269.xml"/><Relationship Id="rId271" Type="http://schemas.openxmlformats.org/officeDocument/2006/relationships/footer" Target="footer268.xml"/><Relationship Id="rId270" Type="http://schemas.openxmlformats.org/officeDocument/2006/relationships/footer" Target="footer267.xml"/><Relationship Id="rId27" Type="http://schemas.openxmlformats.org/officeDocument/2006/relationships/footer" Target="footer27.xml"/><Relationship Id="rId269" Type="http://schemas.openxmlformats.org/officeDocument/2006/relationships/footer" Target="footer266.xml"/><Relationship Id="rId268" Type="http://schemas.openxmlformats.org/officeDocument/2006/relationships/footer" Target="footer265.xml"/><Relationship Id="rId267" Type="http://schemas.openxmlformats.org/officeDocument/2006/relationships/footer" Target="footer264.xml"/><Relationship Id="rId266" Type="http://schemas.openxmlformats.org/officeDocument/2006/relationships/footer" Target="footer263.xml"/><Relationship Id="rId265" Type="http://schemas.openxmlformats.org/officeDocument/2006/relationships/footer" Target="footer262.xml"/><Relationship Id="rId264" Type="http://schemas.openxmlformats.org/officeDocument/2006/relationships/footer" Target="footer261.xml"/><Relationship Id="rId263" Type="http://schemas.openxmlformats.org/officeDocument/2006/relationships/footer" Target="footer260.xml"/><Relationship Id="rId262" Type="http://schemas.openxmlformats.org/officeDocument/2006/relationships/footer" Target="footer259.xml"/><Relationship Id="rId261" Type="http://schemas.openxmlformats.org/officeDocument/2006/relationships/footer" Target="footer258.xml"/><Relationship Id="rId260" Type="http://schemas.openxmlformats.org/officeDocument/2006/relationships/footer" Target="footer257.xml"/><Relationship Id="rId26" Type="http://schemas.openxmlformats.org/officeDocument/2006/relationships/footer" Target="footer26.xml"/><Relationship Id="rId259" Type="http://schemas.openxmlformats.org/officeDocument/2006/relationships/footer" Target="footer256.xml"/><Relationship Id="rId258" Type="http://schemas.openxmlformats.org/officeDocument/2006/relationships/footer" Target="footer255.xml"/><Relationship Id="rId257" Type="http://schemas.openxmlformats.org/officeDocument/2006/relationships/footer" Target="footer254.xml"/><Relationship Id="rId256" Type="http://schemas.openxmlformats.org/officeDocument/2006/relationships/footer" Target="footer253.xml"/><Relationship Id="rId255" Type="http://schemas.openxmlformats.org/officeDocument/2006/relationships/footer" Target="footer252.xml"/><Relationship Id="rId254" Type="http://schemas.openxmlformats.org/officeDocument/2006/relationships/footer" Target="footer251.xml"/><Relationship Id="rId253" Type="http://schemas.openxmlformats.org/officeDocument/2006/relationships/footer" Target="footer250.xml"/><Relationship Id="rId252" Type="http://schemas.openxmlformats.org/officeDocument/2006/relationships/footer" Target="footer249.xml"/><Relationship Id="rId251" Type="http://schemas.openxmlformats.org/officeDocument/2006/relationships/footer" Target="footer248.xml"/><Relationship Id="rId250" Type="http://schemas.openxmlformats.org/officeDocument/2006/relationships/footer" Target="footer247.xml"/><Relationship Id="rId25" Type="http://schemas.openxmlformats.org/officeDocument/2006/relationships/footer" Target="footer25.xml"/><Relationship Id="rId249" Type="http://schemas.openxmlformats.org/officeDocument/2006/relationships/footer" Target="footer246.xml"/><Relationship Id="rId248" Type="http://schemas.openxmlformats.org/officeDocument/2006/relationships/footer" Target="footer245.xml"/><Relationship Id="rId247" Type="http://schemas.openxmlformats.org/officeDocument/2006/relationships/footer" Target="footer244.xml"/><Relationship Id="rId246" Type="http://schemas.openxmlformats.org/officeDocument/2006/relationships/footer" Target="footer243.xml"/><Relationship Id="rId245" Type="http://schemas.openxmlformats.org/officeDocument/2006/relationships/footer" Target="footer242.xml"/><Relationship Id="rId244" Type="http://schemas.openxmlformats.org/officeDocument/2006/relationships/footer" Target="footer241.xml"/><Relationship Id="rId243" Type="http://schemas.openxmlformats.org/officeDocument/2006/relationships/footer" Target="footer240.xml"/><Relationship Id="rId242" Type="http://schemas.openxmlformats.org/officeDocument/2006/relationships/footer" Target="footer239.xml"/><Relationship Id="rId241" Type="http://schemas.openxmlformats.org/officeDocument/2006/relationships/footer" Target="footer238.xml"/><Relationship Id="rId240" Type="http://schemas.openxmlformats.org/officeDocument/2006/relationships/footer" Target="footer237.xml"/><Relationship Id="rId24" Type="http://schemas.openxmlformats.org/officeDocument/2006/relationships/footer" Target="footer24.xml"/><Relationship Id="rId239" Type="http://schemas.openxmlformats.org/officeDocument/2006/relationships/footer" Target="footer236.xml"/><Relationship Id="rId238" Type="http://schemas.openxmlformats.org/officeDocument/2006/relationships/footer" Target="footer235.xml"/><Relationship Id="rId237" Type="http://schemas.openxmlformats.org/officeDocument/2006/relationships/footer" Target="footer234.xml"/><Relationship Id="rId236" Type="http://schemas.openxmlformats.org/officeDocument/2006/relationships/footer" Target="footer233.xml"/><Relationship Id="rId235" Type="http://schemas.openxmlformats.org/officeDocument/2006/relationships/footer" Target="footer232.xml"/><Relationship Id="rId234" Type="http://schemas.openxmlformats.org/officeDocument/2006/relationships/footer" Target="footer231.xml"/><Relationship Id="rId233" Type="http://schemas.openxmlformats.org/officeDocument/2006/relationships/footer" Target="footer230.xml"/><Relationship Id="rId232" Type="http://schemas.openxmlformats.org/officeDocument/2006/relationships/footer" Target="footer229.xml"/><Relationship Id="rId231" Type="http://schemas.openxmlformats.org/officeDocument/2006/relationships/footer" Target="footer228.xml"/><Relationship Id="rId230" Type="http://schemas.openxmlformats.org/officeDocument/2006/relationships/footer" Target="footer227.xml"/><Relationship Id="rId23" Type="http://schemas.openxmlformats.org/officeDocument/2006/relationships/footer" Target="footer23.xml"/><Relationship Id="rId229" Type="http://schemas.openxmlformats.org/officeDocument/2006/relationships/footer" Target="footer226.xml"/><Relationship Id="rId228" Type="http://schemas.openxmlformats.org/officeDocument/2006/relationships/footer" Target="footer225.xml"/><Relationship Id="rId227" Type="http://schemas.openxmlformats.org/officeDocument/2006/relationships/footer" Target="footer224.xml"/><Relationship Id="rId226" Type="http://schemas.openxmlformats.org/officeDocument/2006/relationships/footer" Target="footer223.xml"/><Relationship Id="rId225" Type="http://schemas.openxmlformats.org/officeDocument/2006/relationships/footer" Target="footer222.xml"/><Relationship Id="rId224" Type="http://schemas.openxmlformats.org/officeDocument/2006/relationships/footer" Target="footer221.xml"/><Relationship Id="rId223" Type="http://schemas.openxmlformats.org/officeDocument/2006/relationships/footer" Target="footer220.xml"/><Relationship Id="rId222" Type="http://schemas.openxmlformats.org/officeDocument/2006/relationships/footer" Target="footer219.xml"/><Relationship Id="rId221" Type="http://schemas.openxmlformats.org/officeDocument/2006/relationships/footer" Target="footer218.xml"/><Relationship Id="rId220" Type="http://schemas.openxmlformats.org/officeDocument/2006/relationships/footer" Target="footer217.xml"/><Relationship Id="rId22" Type="http://schemas.openxmlformats.org/officeDocument/2006/relationships/footer" Target="footer22.xml"/><Relationship Id="rId219" Type="http://schemas.openxmlformats.org/officeDocument/2006/relationships/footer" Target="footer216.xml"/><Relationship Id="rId218" Type="http://schemas.openxmlformats.org/officeDocument/2006/relationships/footer" Target="footer215.xml"/><Relationship Id="rId217" Type="http://schemas.openxmlformats.org/officeDocument/2006/relationships/footer" Target="footer214.xml"/><Relationship Id="rId216" Type="http://schemas.openxmlformats.org/officeDocument/2006/relationships/footer" Target="footer213.xml"/><Relationship Id="rId215" Type="http://schemas.openxmlformats.org/officeDocument/2006/relationships/footer" Target="footer212.xml"/><Relationship Id="rId214" Type="http://schemas.openxmlformats.org/officeDocument/2006/relationships/footer" Target="footer211.xml"/><Relationship Id="rId213" Type="http://schemas.openxmlformats.org/officeDocument/2006/relationships/footer" Target="footer210.xml"/><Relationship Id="rId212" Type="http://schemas.openxmlformats.org/officeDocument/2006/relationships/footer" Target="footer209.xml"/><Relationship Id="rId211" Type="http://schemas.openxmlformats.org/officeDocument/2006/relationships/footer" Target="footer208.xml"/><Relationship Id="rId210" Type="http://schemas.openxmlformats.org/officeDocument/2006/relationships/footer" Target="footer207.xml"/><Relationship Id="rId21" Type="http://schemas.openxmlformats.org/officeDocument/2006/relationships/footer" Target="footer21.xml"/><Relationship Id="rId209" Type="http://schemas.openxmlformats.org/officeDocument/2006/relationships/image" Target="media/image3.png"/><Relationship Id="rId208" Type="http://schemas.openxmlformats.org/officeDocument/2006/relationships/footer" Target="footer206.xml"/><Relationship Id="rId207" Type="http://schemas.openxmlformats.org/officeDocument/2006/relationships/image" Target="media/image2.png"/><Relationship Id="rId206" Type="http://schemas.openxmlformats.org/officeDocument/2006/relationships/image" Target="media/image1.png"/><Relationship Id="rId205" Type="http://schemas.openxmlformats.org/officeDocument/2006/relationships/footer" Target="footer205.xml"/><Relationship Id="rId204" Type="http://schemas.openxmlformats.org/officeDocument/2006/relationships/footer" Target="footer204.xml"/><Relationship Id="rId203" Type="http://schemas.openxmlformats.org/officeDocument/2006/relationships/footer" Target="footer203.xml"/><Relationship Id="rId202" Type="http://schemas.openxmlformats.org/officeDocument/2006/relationships/footer" Target="footer202.xml"/><Relationship Id="rId201" Type="http://schemas.openxmlformats.org/officeDocument/2006/relationships/footer" Target="footer201.xml"/><Relationship Id="rId200" Type="http://schemas.openxmlformats.org/officeDocument/2006/relationships/footer" Target="footer200.xml"/><Relationship Id="rId20" Type="http://schemas.openxmlformats.org/officeDocument/2006/relationships/footer" Target="footer20.xml"/><Relationship Id="rId2" Type="http://schemas.openxmlformats.org/officeDocument/2006/relationships/footer" Target="footer2.xml"/><Relationship Id="rId199" Type="http://schemas.openxmlformats.org/officeDocument/2006/relationships/footer" Target="footer199.xml"/><Relationship Id="rId198" Type="http://schemas.openxmlformats.org/officeDocument/2006/relationships/footer" Target="footer198.xml"/><Relationship Id="rId197" Type="http://schemas.openxmlformats.org/officeDocument/2006/relationships/footer" Target="footer197.xml"/><Relationship Id="rId196" Type="http://schemas.openxmlformats.org/officeDocument/2006/relationships/footer" Target="footer196.xml"/><Relationship Id="rId195" Type="http://schemas.openxmlformats.org/officeDocument/2006/relationships/footer" Target="footer195.xml"/><Relationship Id="rId194" Type="http://schemas.openxmlformats.org/officeDocument/2006/relationships/footer" Target="footer194.xml"/><Relationship Id="rId193" Type="http://schemas.openxmlformats.org/officeDocument/2006/relationships/footer" Target="footer193.xml"/><Relationship Id="rId192" Type="http://schemas.openxmlformats.org/officeDocument/2006/relationships/footer" Target="footer192.xml"/><Relationship Id="rId191" Type="http://schemas.openxmlformats.org/officeDocument/2006/relationships/footer" Target="footer191.xml"/><Relationship Id="rId190" Type="http://schemas.openxmlformats.org/officeDocument/2006/relationships/footer" Target="footer190.xml"/><Relationship Id="rId19" Type="http://schemas.openxmlformats.org/officeDocument/2006/relationships/footer" Target="footer19.xml"/><Relationship Id="rId189" Type="http://schemas.openxmlformats.org/officeDocument/2006/relationships/footer" Target="footer189.xml"/><Relationship Id="rId188" Type="http://schemas.openxmlformats.org/officeDocument/2006/relationships/footer" Target="footer188.xml"/><Relationship Id="rId187" Type="http://schemas.openxmlformats.org/officeDocument/2006/relationships/footer" Target="footer187.xml"/><Relationship Id="rId186" Type="http://schemas.openxmlformats.org/officeDocument/2006/relationships/footer" Target="footer186.xml"/><Relationship Id="rId185" Type="http://schemas.openxmlformats.org/officeDocument/2006/relationships/footer" Target="footer185.xml"/><Relationship Id="rId184" Type="http://schemas.openxmlformats.org/officeDocument/2006/relationships/footer" Target="footer184.xml"/><Relationship Id="rId183" Type="http://schemas.openxmlformats.org/officeDocument/2006/relationships/footer" Target="footer183.xml"/><Relationship Id="rId182" Type="http://schemas.openxmlformats.org/officeDocument/2006/relationships/footer" Target="footer182.xml"/><Relationship Id="rId181" Type="http://schemas.openxmlformats.org/officeDocument/2006/relationships/footer" Target="footer181.xml"/><Relationship Id="rId180" Type="http://schemas.openxmlformats.org/officeDocument/2006/relationships/footer" Target="footer180.xml"/><Relationship Id="rId18" Type="http://schemas.openxmlformats.org/officeDocument/2006/relationships/footer" Target="footer18.xml"/><Relationship Id="rId179" Type="http://schemas.openxmlformats.org/officeDocument/2006/relationships/footer" Target="footer179.xml"/><Relationship Id="rId178" Type="http://schemas.openxmlformats.org/officeDocument/2006/relationships/footer" Target="footer178.xml"/><Relationship Id="rId177" Type="http://schemas.openxmlformats.org/officeDocument/2006/relationships/footer" Target="footer177.xml"/><Relationship Id="rId176" Type="http://schemas.openxmlformats.org/officeDocument/2006/relationships/footer" Target="footer176.xml"/><Relationship Id="rId175" Type="http://schemas.openxmlformats.org/officeDocument/2006/relationships/footer" Target="footer175.xml"/><Relationship Id="rId174" Type="http://schemas.openxmlformats.org/officeDocument/2006/relationships/footer" Target="footer174.xml"/><Relationship Id="rId173" Type="http://schemas.openxmlformats.org/officeDocument/2006/relationships/footer" Target="footer173.xml"/><Relationship Id="rId172" Type="http://schemas.openxmlformats.org/officeDocument/2006/relationships/footer" Target="footer172.xml"/><Relationship Id="rId171" Type="http://schemas.openxmlformats.org/officeDocument/2006/relationships/footer" Target="footer171.xml"/><Relationship Id="rId170" Type="http://schemas.openxmlformats.org/officeDocument/2006/relationships/footer" Target="footer170.xml"/><Relationship Id="rId17" Type="http://schemas.openxmlformats.org/officeDocument/2006/relationships/footer" Target="footer17.xml"/><Relationship Id="rId169" Type="http://schemas.openxmlformats.org/officeDocument/2006/relationships/footer" Target="footer169.xml"/><Relationship Id="rId168" Type="http://schemas.openxmlformats.org/officeDocument/2006/relationships/footer" Target="footer168.xml"/><Relationship Id="rId167" Type="http://schemas.openxmlformats.org/officeDocument/2006/relationships/footer" Target="footer167.xml"/><Relationship Id="rId166" Type="http://schemas.openxmlformats.org/officeDocument/2006/relationships/footer" Target="footer166.xml"/><Relationship Id="rId165" Type="http://schemas.openxmlformats.org/officeDocument/2006/relationships/footer" Target="footer165.xml"/><Relationship Id="rId164" Type="http://schemas.openxmlformats.org/officeDocument/2006/relationships/footer" Target="footer164.xml"/><Relationship Id="rId163" Type="http://schemas.openxmlformats.org/officeDocument/2006/relationships/footer" Target="footer163.xml"/><Relationship Id="rId162" Type="http://schemas.openxmlformats.org/officeDocument/2006/relationships/footer" Target="footer162.xml"/><Relationship Id="rId161" Type="http://schemas.openxmlformats.org/officeDocument/2006/relationships/footer" Target="footer161.xml"/><Relationship Id="rId160" Type="http://schemas.openxmlformats.org/officeDocument/2006/relationships/footer" Target="footer160.xml"/><Relationship Id="rId16" Type="http://schemas.openxmlformats.org/officeDocument/2006/relationships/footer" Target="footer16.xml"/><Relationship Id="rId159" Type="http://schemas.openxmlformats.org/officeDocument/2006/relationships/footer" Target="footer159.xml"/><Relationship Id="rId158" Type="http://schemas.openxmlformats.org/officeDocument/2006/relationships/footer" Target="footer158.xml"/><Relationship Id="rId157" Type="http://schemas.openxmlformats.org/officeDocument/2006/relationships/footer" Target="footer157.xml"/><Relationship Id="rId156" Type="http://schemas.openxmlformats.org/officeDocument/2006/relationships/footer" Target="footer156.xml"/><Relationship Id="rId155" Type="http://schemas.openxmlformats.org/officeDocument/2006/relationships/footer" Target="footer155.xml"/><Relationship Id="rId154" Type="http://schemas.openxmlformats.org/officeDocument/2006/relationships/footer" Target="footer154.xml"/><Relationship Id="rId153" Type="http://schemas.openxmlformats.org/officeDocument/2006/relationships/footer" Target="footer153.xml"/><Relationship Id="rId152" Type="http://schemas.openxmlformats.org/officeDocument/2006/relationships/footer" Target="footer152.xml"/><Relationship Id="rId151" Type="http://schemas.openxmlformats.org/officeDocument/2006/relationships/footer" Target="footer151.xml"/><Relationship Id="rId150" Type="http://schemas.openxmlformats.org/officeDocument/2006/relationships/footer" Target="footer150.xml"/><Relationship Id="rId15" Type="http://schemas.openxmlformats.org/officeDocument/2006/relationships/footer" Target="footer15.xml"/><Relationship Id="rId149" Type="http://schemas.openxmlformats.org/officeDocument/2006/relationships/footer" Target="footer149.xml"/><Relationship Id="rId148" Type="http://schemas.openxmlformats.org/officeDocument/2006/relationships/footer" Target="footer148.xml"/><Relationship Id="rId147" Type="http://schemas.openxmlformats.org/officeDocument/2006/relationships/footer" Target="footer147.xml"/><Relationship Id="rId146" Type="http://schemas.openxmlformats.org/officeDocument/2006/relationships/footer" Target="footer146.xml"/><Relationship Id="rId145" Type="http://schemas.openxmlformats.org/officeDocument/2006/relationships/footer" Target="footer145.xml"/><Relationship Id="rId144" Type="http://schemas.openxmlformats.org/officeDocument/2006/relationships/footer" Target="footer144.xml"/><Relationship Id="rId143" Type="http://schemas.openxmlformats.org/officeDocument/2006/relationships/footer" Target="footer143.xml"/><Relationship Id="rId142" Type="http://schemas.openxmlformats.org/officeDocument/2006/relationships/footer" Target="footer142.xml"/><Relationship Id="rId141" Type="http://schemas.openxmlformats.org/officeDocument/2006/relationships/footer" Target="footer141.xml"/><Relationship Id="rId140" Type="http://schemas.openxmlformats.org/officeDocument/2006/relationships/footer" Target="footer140.xml"/><Relationship Id="rId14" Type="http://schemas.openxmlformats.org/officeDocument/2006/relationships/footer" Target="footer14.xml"/><Relationship Id="rId139" Type="http://schemas.openxmlformats.org/officeDocument/2006/relationships/footer" Target="footer139.xml"/><Relationship Id="rId138" Type="http://schemas.openxmlformats.org/officeDocument/2006/relationships/footer" Target="footer138.xml"/><Relationship Id="rId137" Type="http://schemas.openxmlformats.org/officeDocument/2006/relationships/footer" Target="footer137.xml"/><Relationship Id="rId136" Type="http://schemas.openxmlformats.org/officeDocument/2006/relationships/footer" Target="footer136.xml"/><Relationship Id="rId135" Type="http://schemas.openxmlformats.org/officeDocument/2006/relationships/footer" Target="footer135.xml"/><Relationship Id="rId134" Type="http://schemas.openxmlformats.org/officeDocument/2006/relationships/footer" Target="footer134.xml"/><Relationship Id="rId133" Type="http://schemas.openxmlformats.org/officeDocument/2006/relationships/footer" Target="footer133.xml"/><Relationship Id="rId132" Type="http://schemas.openxmlformats.org/officeDocument/2006/relationships/footer" Target="footer132.xml"/><Relationship Id="rId131" Type="http://schemas.openxmlformats.org/officeDocument/2006/relationships/footer" Target="footer131.xml"/><Relationship Id="rId130" Type="http://schemas.openxmlformats.org/officeDocument/2006/relationships/footer" Target="footer130.xml"/><Relationship Id="rId13" Type="http://schemas.openxmlformats.org/officeDocument/2006/relationships/footer" Target="footer13.xml"/><Relationship Id="rId129" Type="http://schemas.openxmlformats.org/officeDocument/2006/relationships/footer" Target="footer129.xml"/><Relationship Id="rId128" Type="http://schemas.openxmlformats.org/officeDocument/2006/relationships/footer" Target="footer128.xml"/><Relationship Id="rId127" Type="http://schemas.openxmlformats.org/officeDocument/2006/relationships/footer" Target="footer127.xml"/><Relationship Id="rId126" Type="http://schemas.openxmlformats.org/officeDocument/2006/relationships/footer" Target="footer126.xml"/><Relationship Id="rId125" Type="http://schemas.openxmlformats.org/officeDocument/2006/relationships/footer" Target="footer125.xml"/><Relationship Id="rId124" Type="http://schemas.openxmlformats.org/officeDocument/2006/relationships/footer" Target="footer124.xml"/><Relationship Id="rId123" Type="http://schemas.openxmlformats.org/officeDocument/2006/relationships/footer" Target="footer123.xml"/><Relationship Id="rId122" Type="http://schemas.openxmlformats.org/officeDocument/2006/relationships/footer" Target="footer122.xml"/><Relationship Id="rId121" Type="http://schemas.openxmlformats.org/officeDocument/2006/relationships/footer" Target="footer121.xml"/><Relationship Id="rId120" Type="http://schemas.openxmlformats.org/officeDocument/2006/relationships/footer" Target="footer120.xml"/><Relationship Id="rId12" Type="http://schemas.openxmlformats.org/officeDocument/2006/relationships/footer" Target="footer12.xml"/><Relationship Id="rId119" Type="http://schemas.openxmlformats.org/officeDocument/2006/relationships/footer" Target="footer119.xml"/><Relationship Id="rId118" Type="http://schemas.openxmlformats.org/officeDocument/2006/relationships/footer" Target="footer118.xml"/><Relationship Id="rId117" Type="http://schemas.openxmlformats.org/officeDocument/2006/relationships/footer" Target="footer117.xml"/><Relationship Id="rId116" Type="http://schemas.openxmlformats.org/officeDocument/2006/relationships/footer" Target="footer116.xml"/><Relationship Id="rId115" Type="http://schemas.openxmlformats.org/officeDocument/2006/relationships/footer" Target="footer115.xml"/><Relationship Id="rId114" Type="http://schemas.openxmlformats.org/officeDocument/2006/relationships/footer" Target="footer114.xml"/><Relationship Id="rId113" Type="http://schemas.openxmlformats.org/officeDocument/2006/relationships/footer" Target="footer113.xml"/><Relationship Id="rId112" Type="http://schemas.openxmlformats.org/officeDocument/2006/relationships/footer" Target="footer112.xml"/><Relationship Id="rId111" Type="http://schemas.openxmlformats.org/officeDocument/2006/relationships/footer" Target="footer111.xml"/><Relationship Id="rId110" Type="http://schemas.openxmlformats.org/officeDocument/2006/relationships/footer" Target="footer110.xml"/><Relationship Id="rId11" Type="http://schemas.openxmlformats.org/officeDocument/2006/relationships/footer" Target="footer11.xml"/><Relationship Id="rId109" Type="http://schemas.openxmlformats.org/officeDocument/2006/relationships/footer" Target="footer109.xml"/><Relationship Id="rId108" Type="http://schemas.openxmlformats.org/officeDocument/2006/relationships/footer" Target="footer108.xml"/><Relationship Id="rId107" Type="http://schemas.openxmlformats.org/officeDocument/2006/relationships/footer" Target="footer107.xml"/><Relationship Id="rId106" Type="http://schemas.openxmlformats.org/officeDocument/2006/relationships/footer" Target="footer106.xml"/><Relationship Id="rId105" Type="http://schemas.openxmlformats.org/officeDocument/2006/relationships/footer" Target="footer105.xml"/><Relationship Id="rId104" Type="http://schemas.openxmlformats.org/officeDocument/2006/relationships/footer" Target="footer104.xml"/><Relationship Id="rId103" Type="http://schemas.openxmlformats.org/officeDocument/2006/relationships/footer" Target="footer103.xml"/><Relationship Id="rId102" Type="http://schemas.openxmlformats.org/officeDocument/2006/relationships/footer" Target="footer102.xml"/><Relationship Id="rId101" Type="http://schemas.openxmlformats.org/officeDocument/2006/relationships/footer" Target="footer101.xml"/><Relationship Id="rId100" Type="http://schemas.openxmlformats.org/officeDocument/2006/relationships/footer" Target="footer100.xml"/><Relationship Id="rId10" Type="http://schemas.openxmlformats.org/officeDocument/2006/relationships/footer" Target="footer10.xml"/><Relationship Id="rId1" Type="http://schemas.openxmlformats.org/officeDocument/2006/relationships/footer" Target="footer1.xml"/></Relationships>
</file>

<file path=docProps/app.xml><?xml version="1.0" encoding="utf-8"?>
<ap:Properties xmlns:vt="http://schemas.openxmlformats.org/officeDocument/2006/docPropsVTypes" xmlns:ap="http://schemas.openxmlformats.org/officeDocument/2006/extended-properties">
  <ap:Application>WPS 文字</ap:Applicat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附件2</dc:title>
  <dc:creator>雷海玲</dc:creator>
  <dcterms:created xsi:type="dcterms:W3CDTF">2023-11-03T11:59:15Z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2024-09-20T13:11:25</vt:filetime>
  </property>
</Properties>
</file>