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柳州市乐明文化传媒有限公司：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4826C88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4E1790F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B8363AF05A79406D826A52FDAA572952_13</vt:lpwstr>
  </property>
</Properties>
</file>