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广西涅日人力资源有限公司：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2717ACF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E7A159A9EDAA45E7857C1AA227C5C375_13</vt:lpwstr>
  </property>
</Properties>
</file>