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柳州市建晟商贸有限责任公司：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5C798D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6CB7A3F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28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85EF692249A64D9A8AFCB47569D21AA7_13</vt:lpwstr>
  </property>
</Properties>
</file>