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柳州市朝军物业有限公司：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ADF6B3E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89396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9C8421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373B6B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5FA345E7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28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C21B4D7839624205BF1A4B9BF249BBC3_13</vt:lpwstr>
  </property>
</Properties>
</file>