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0187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柳州市源升装饰工程有限公司：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EDD34B2"/>
    <w:rsid w:val="5F076875"/>
    <w:rsid w:val="5F2C6AB4"/>
    <w:rsid w:val="60F74C47"/>
    <w:rsid w:val="61444B84"/>
    <w:rsid w:val="61457124"/>
    <w:rsid w:val="62C06610"/>
    <w:rsid w:val="64693149"/>
    <w:rsid w:val="64716A6A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39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027B9F9346154C11AE43AEB954DDDFD5_13</vt:lpwstr>
  </property>
</Properties>
</file>