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4E" w:rsidRDefault="00FC244E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柳北区人社局—</w:t>
      </w:r>
      <w:r w:rsidRPr="00FC244E">
        <w:rPr>
          <w:rFonts w:ascii="仿宋_GB2312" w:eastAsia="仿宋_GB2312" w:hAnsi="宋体" w:hint="eastAsia"/>
          <w:b/>
          <w:sz w:val="36"/>
          <w:szCs w:val="36"/>
        </w:rPr>
        <w:t>2023年柳北区公益性岗位补贴</w:t>
      </w:r>
    </w:p>
    <w:p w:rsidR="003B69C0" w:rsidRDefault="002E664E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3B69C0" w:rsidRPr="00FC244E" w:rsidRDefault="003B69C0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3B69C0" w:rsidRPr="00FC244E" w:rsidRDefault="00FC244E" w:rsidP="00FC24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 w:rsidRPr="00FC244E">
        <w:rPr>
          <w:rFonts w:ascii="仿宋_GB2312" w:eastAsia="仿宋_GB2312" w:hAnsi="黑体" w:hint="eastAsia"/>
          <w:sz w:val="28"/>
          <w:szCs w:val="28"/>
        </w:rPr>
        <w:t>2023年柳北区公益性岗位补贴</w:t>
      </w:r>
      <w:r w:rsidR="002E664E">
        <w:rPr>
          <w:rFonts w:ascii="仿宋_GB2312" w:eastAsia="仿宋_GB2312" w:hAnsi="仿宋" w:hint="eastAsia"/>
          <w:sz w:val="28"/>
          <w:szCs w:val="28"/>
        </w:rPr>
        <w:t>共安排资金</w:t>
      </w:r>
      <w:r w:rsidR="00784B53">
        <w:rPr>
          <w:rFonts w:ascii="仿宋_GB2312" w:eastAsia="仿宋_GB2312" w:hAnsi="仿宋" w:hint="eastAsia"/>
          <w:sz w:val="28"/>
          <w:szCs w:val="28"/>
        </w:rPr>
        <w:t>43.65</w:t>
      </w:r>
      <w:r w:rsidR="002E664E">
        <w:rPr>
          <w:rFonts w:ascii="仿宋_GB2312" w:eastAsia="仿宋_GB2312" w:hAnsi="仿宋" w:hint="eastAsia"/>
          <w:sz w:val="28"/>
          <w:szCs w:val="28"/>
        </w:rPr>
        <w:t>万元，其中：财政资金</w:t>
      </w:r>
      <w:r w:rsidR="00784B53">
        <w:rPr>
          <w:rFonts w:ascii="仿宋_GB2312" w:eastAsia="仿宋_GB2312" w:hAnsi="仿宋" w:hint="eastAsia"/>
          <w:color w:val="000000" w:themeColor="text1"/>
          <w:sz w:val="28"/>
          <w:szCs w:val="28"/>
        </w:rPr>
        <w:t>43.65</w:t>
      </w:r>
      <w:r w:rsidR="002E664E">
        <w:rPr>
          <w:rFonts w:ascii="仿宋_GB2312" w:eastAsia="仿宋_GB2312" w:hAnsi="仿宋" w:hint="eastAsia"/>
          <w:color w:val="000000" w:themeColor="text1"/>
          <w:sz w:val="28"/>
          <w:szCs w:val="28"/>
        </w:rPr>
        <w:t>万元。项目内容</w:t>
      </w:r>
      <w:r w:rsidR="002E664E">
        <w:rPr>
          <w:rFonts w:ascii="仿宋_GB2312" w:eastAsia="仿宋_GB2312" w:hAnsi="仿宋" w:hint="eastAsia"/>
          <w:sz w:val="28"/>
          <w:szCs w:val="28"/>
        </w:rPr>
        <w:t>为</w:t>
      </w:r>
      <w:r w:rsidR="00784B53" w:rsidRPr="00784B53">
        <w:rPr>
          <w:rFonts w:ascii="仿宋_GB2312" w:eastAsia="仿宋_GB2312" w:hAnsi="仿宋" w:hint="eastAsia"/>
          <w:sz w:val="28"/>
          <w:szCs w:val="28"/>
        </w:rPr>
        <w:t>对无法外出务工且有意愿做公益岗位的贫困户(脱贫户)提供岗位，并发放补贴</w:t>
      </w:r>
      <w:r w:rsidR="002E664E">
        <w:rPr>
          <w:rFonts w:ascii="仿宋_GB2312" w:eastAsia="仿宋_GB2312" w:hAnsi="仿宋" w:hint="eastAsia"/>
          <w:sz w:val="28"/>
          <w:szCs w:val="28"/>
        </w:rPr>
        <w:t>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EA10F7" w:rsidRPr="00EA10F7">
        <w:rPr>
          <w:rFonts w:ascii="仿宋_GB2312" w:eastAsia="仿宋_GB2312" w:hAnsi="仿宋" w:hint="eastAsia"/>
          <w:sz w:val="28"/>
          <w:szCs w:val="28"/>
        </w:rPr>
        <w:t>公益性岗位</w:t>
      </w:r>
      <w:r w:rsidR="00EA10F7">
        <w:rPr>
          <w:rFonts w:ascii="仿宋_GB2312" w:eastAsia="仿宋_GB2312" w:hAnsi="仿宋" w:hint="eastAsia"/>
          <w:sz w:val="28"/>
          <w:szCs w:val="28"/>
        </w:rPr>
        <w:t>人数按</w:t>
      </w:r>
      <w:r w:rsidR="002D4910">
        <w:rPr>
          <w:rFonts w:ascii="仿宋_GB2312" w:eastAsia="仿宋_GB2312" w:hAnsi="仿宋" w:hint="eastAsia"/>
          <w:sz w:val="28"/>
          <w:szCs w:val="28"/>
        </w:rPr>
        <w:t>实际</w:t>
      </w:r>
      <w:r w:rsidR="00EA10F7">
        <w:rPr>
          <w:rFonts w:ascii="仿宋_GB2312" w:eastAsia="仿宋_GB2312" w:hAnsi="仿宋" w:hint="eastAsia"/>
          <w:sz w:val="28"/>
          <w:szCs w:val="28"/>
        </w:rPr>
        <w:t>发放</w:t>
      </w:r>
      <w:r w:rsidR="002D4910">
        <w:rPr>
          <w:rFonts w:ascii="仿宋_GB2312" w:eastAsia="仿宋_GB2312" w:hAnsi="仿宋" w:hint="eastAsia"/>
          <w:sz w:val="28"/>
          <w:szCs w:val="28"/>
        </w:rPr>
        <w:t>人数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3B69C0" w:rsidRDefault="002E664E">
      <w:pPr>
        <w:spacing w:line="52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</w:t>
      </w:r>
      <w:r w:rsidR="00EA10F7" w:rsidRPr="00EA10F7">
        <w:rPr>
          <w:rFonts w:ascii="仿宋_GB2312" w:eastAsia="仿宋_GB2312" w:hAnsi="仿宋" w:hint="eastAsia"/>
          <w:sz w:val="28"/>
          <w:szCs w:val="28"/>
        </w:rPr>
        <w:t>质量指标</w:t>
      </w:r>
      <w:r w:rsidR="00EA10F7">
        <w:rPr>
          <w:rFonts w:ascii="仿宋_GB2312" w:eastAsia="仿宋_GB2312" w:hAnsi="仿宋" w:hint="eastAsia"/>
          <w:sz w:val="28"/>
          <w:szCs w:val="28"/>
        </w:rPr>
        <w:t>：</w:t>
      </w:r>
      <w:r w:rsidR="00EA10F7" w:rsidRPr="00EA10F7">
        <w:rPr>
          <w:rFonts w:ascii="仿宋_GB2312" w:eastAsia="仿宋_GB2312" w:hAnsi="仿宋" w:hint="eastAsia"/>
          <w:sz w:val="28"/>
          <w:szCs w:val="28"/>
        </w:rPr>
        <w:t>补贴发放准确率≥</w:t>
      </w:r>
      <w:r w:rsidR="00EA10F7">
        <w:rPr>
          <w:rFonts w:ascii="仿宋_GB2312" w:eastAsia="仿宋_GB2312" w:hAnsi="仿宋" w:hint="eastAsia"/>
          <w:sz w:val="28"/>
          <w:szCs w:val="28"/>
        </w:rPr>
        <w:t>99</w:t>
      </w:r>
      <w:r w:rsidR="00EA10F7" w:rsidRPr="00EA10F7">
        <w:rPr>
          <w:rFonts w:ascii="仿宋_GB2312" w:eastAsia="仿宋_GB2312" w:hAnsi="仿宋" w:hint="eastAsia"/>
          <w:sz w:val="28"/>
          <w:szCs w:val="28"/>
        </w:rPr>
        <w:t>%</w:t>
      </w:r>
    </w:p>
    <w:p w:rsidR="00EA10F7" w:rsidRDefault="00EA10F7">
      <w:pPr>
        <w:spacing w:line="52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</w:t>
      </w:r>
      <w:r w:rsidRPr="00EA10F7">
        <w:rPr>
          <w:rFonts w:ascii="仿宋_GB2312" w:eastAsia="仿宋_GB2312" w:hAnsi="仿宋" w:hint="eastAsia"/>
          <w:sz w:val="28"/>
          <w:szCs w:val="28"/>
        </w:rPr>
        <w:t>时效指标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Pr="00EA10F7">
        <w:rPr>
          <w:rFonts w:ascii="仿宋_GB2312" w:eastAsia="仿宋_GB2312" w:hAnsi="仿宋" w:hint="eastAsia"/>
          <w:sz w:val="28"/>
          <w:szCs w:val="28"/>
        </w:rPr>
        <w:t>补贴发放及时率≥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EA10F7">
        <w:rPr>
          <w:rFonts w:ascii="仿宋_GB2312" w:eastAsia="仿宋_GB2312" w:hAnsi="仿宋" w:hint="eastAsia"/>
          <w:sz w:val="28"/>
          <w:szCs w:val="28"/>
        </w:rPr>
        <w:t>%</w:t>
      </w:r>
    </w:p>
    <w:p w:rsidR="005C2BEA" w:rsidRDefault="005C2BEA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D、</w:t>
      </w:r>
      <w:r w:rsidRPr="005C2BEA">
        <w:rPr>
          <w:rFonts w:ascii="仿宋_GB2312" w:eastAsia="仿宋_GB2312" w:hAnsi="仿宋" w:hint="eastAsia"/>
          <w:sz w:val="28"/>
          <w:szCs w:val="28"/>
        </w:rPr>
        <w:t>成本指标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="006A29D9" w:rsidRPr="006A29D9">
        <w:rPr>
          <w:rFonts w:ascii="仿宋_GB2312" w:eastAsia="仿宋_GB2312" w:hAnsi="仿宋" w:hint="eastAsia"/>
          <w:sz w:val="28"/>
          <w:szCs w:val="28"/>
        </w:rPr>
        <w:t>项目总投</w:t>
      </w:r>
      <w:r w:rsidR="006A29D9">
        <w:rPr>
          <w:rFonts w:ascii="仿宋_GB2312" w:eastAsia="仿宋_GB2312" w:hAnsi="仿宋" w:hint="eastAsia"/>
          <w:sz w:val="28"/>
          <w:szCs w:val="28"/>
        </w:rPr>
        <w:t>按实际支出金额。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A12168">
        <w:rPr>
          <w:rFonts w:asciiTheme="minorHAnsi" w:eastAsia="仿宋_GB2312" w:hAnsiTheme="minorHAnsi" w:hint="eastAsia"/>
          <w:sz w:val="28"/>
          <w:szCs w:val="28"/>
        </w:rPr>
        <w:t>脱贫户</w:t>
      </w:r>
      <w:r>
        <w:rPr>
          <w:rFonts w:asciiTheme="minorHAnsi" w:eastAsia="仿宋_GB2312" w:hAnsiTheme="minorHAnsi" w:hint="eastAsia"/>
          <w:sz w:val="28"/>
          <w:szCs w:val="28"/>
        </w:rPr>
        <w:t>人数</w:t>
      </w:r>
      <w:r w:rsidR="00B63E71">
        <w:rPr>
          <w:rFonts w:asciiTheme="minorHAnsi" w:eastAsia="仿宋_GB2312" w:hAnsiTheme="minorHAnsi" w:hint="eastAsia"/>
          <w:sz w:val="28"/>
          <w:szCs w:val="28"/>
        </w:rPr>
        <w:t>按实际受益人数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</w:t>
      </w:r>
      <w:r w:rsidR="00464C42">
        <w:rPr>
          <w:rFonts w:asciiTheme="minorHAnsi" w:eastAsia="仿宋_GB2312" w:hAnsiTheme="minorHAnsi" w:hint="eastAsia"/>
          <w:sz w:val="28"/>
          <w:szCs w:val="28"/>
        </w:rPr>
        <w:t>脱贫户</w:t>
      </w:r>
      <w:r>
        <w:rPr>
          <w:rFonts w:ascii="仿宋_GB2312" w:eastAsia="仿宋_GB2312" w:hAnsi="仿宋" w:hint="eastAsia"/>
          <w:sz w:val="28"/>
          <w:szCs w:val="28"/>
        </w:rPr>
        <w:t>满意度≥90%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B51972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</w:t>
      </w:r>
      <w:r>
        <w:rPr>
          <w:rFonts w:ascii="仿宋_GB2312" w:eastAsia="仿宋_GB2312" w:hAnsi="仿宋" w:hint="eastAsia"/>
          <w:sz w:val="28"/>
          <w:szCs w:val="28"/>
        </w:rPr>
        <w:t>始，根据项目实施的实际情况填报自评表、填写自评报告、对受益</w:t>
      </w:r>
      <w:r w:rsidR="00CB23C3">
        <w:rPr>
          <w:rFonts w:ascii="仿宋_GB2312" w:eastAsia="仿宋_GB2312" w:hAnsi="仿宋" w:hint="eastAsia"/>
          <w:sz w:val="28"/>
          <w:szCs w:val="28"/>
        </w:rPr>
        <w:t>脱贫户</w:t>
      </w:r>
      <w:r>
        <w:rPr>
          <w:rFonts w:ascii="仿宋_GB2312" w:eastAsia="仿宋_GB2312" w:hAnsi="仿宋" w:hint="eastAsia"/>
          <w:sz w:val="28"/>
          <w:szCs w:val="28"/>
        </w:rPr>
        <w:t>进行电话询问等方式开展自评工作。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955EA3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A0C8D">
        <w:rPr>
          <w:rFonts w:ascii="仿宋_GB2312" w:eastAsia="仿宋_GB2312" w:hAnsi="仿宋" w:hint="eastAsia"/>
          <w:sz w:val="28"/>
          <w:szCs w:val="28"/>
        </w:rPr>
        <w:t>43.65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EB0743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A0C8D">
        <w:rPr>
          <w:rFonts w:ascii="仿宋_GB2312" w:eastAsia="仿宋_GB2312" w:hAnsi="仿宋" w:hint="eastAsia"/>
          <w:sz w:val="28"/>
          <w:szCs w:val="28"/>
        </w:rPr>
        <w:t>43.65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</w:t>
      </w:r>
      <w:r>
        <w:rPr>
          <w:rFonts w:ascii="仿宋_GB2312" w:eastAsia="仿宋_GB2312" w:hAnsi="仿宋" w:hint="eastAsia"/>
          <w:sz w:val="28"/>
          <w:szCs w:val="28"/>
        </w:rPr>
        <w:lastRenderedPageBreak/>
        <w:t>资金管理办法》（柳北财发[2017]17 号）的资金审批流程拨付，无违规现象。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8D2110" w:rsidRDefault="008D2110" w:rsidP="008D2110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EA10F7">
        <w:rPr>
          <w:rFonts w:ascii="仿宋_GB2312" w:eastAsia="仿宋_GB2312" w:hAnsi="仿宋" w:hint="eastAsia"/>
          <w:sz w:val="28"/>
          <w:szCs w:val="28"/>
        </w:rPr>
        <w:t>公益性岗位</w:t>
      </w:r>
      <w:r>
        <w:rPr>
          <w:rFonts w:ascii="仿宋_GB2312" w:eastAsia="仿宋_GB2312" w:hAnsi="仿宋" w:hint="eastAsia"/>
          <w:sz w:val="28"/>
          <w:szCs w:val="28"/>
        </w:rPr>
        <w:t>138人。</w:t>
      </w:r>
    </w:p>
    <w:p w:rsidR="008D2110" w:rsidRDefault="008D2110" w:rsidP="008D2110">
      <w:pPr>
        <w:spacing w:line="52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</w:t>
      </w:r>
      <w:r w:rsidRPr="00EA10F7">
        <w:rPr>
          <w:rFonts w:ascii="仿宋_GB2312" w:eastAsia="仿宋_GB2312" w:hAnsi="仿宋" w:hint="eastAsia"/>
          <w:sz w:val="28"/>
          <w:szCs w:val="28"/>
        </w:rPr>
        <w:t>质量指标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Pr="00EA10F7">
        <w:rPr>
          <w:rFonts w:ascii="仿宋_GB2312" w:eastAsia="仿宋_GB2312" w:hAnsi="仿宋" w:hint="eastAsia"/>
          <w:sz w:val="28"/>
          <w:szCs w:val="28"/>
        </w:rPr>
        <w:t>补贴发放准确率≥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EA10F7">
        <w:rPr>
          <w:rFonts w:ascii="仿宋_GB2312" w:eastAsia="仿宋_GB2312" w:hAnsi="仿宋" w:hint="eastAsia"/>
          <w:sz w:val="28"/>
          <w:szCs w:val="28"/>
        </w:rPr>
        <w:t>%</w:t>
      </w:r>
    </w:p>
    <w:p w:rsidR="008D2110" w:rsidRDefault="008D2110" w:rsidP="008D2110">
      <w:pPr>
        <w:spacing w:line="52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</w:t>
      </w:r>
      <w:r w:rsidRPr="00EA10F7">
        <w:rPr>
          <w:rFonts w:ascii="仿宋_GB2312" w:eastAsia="仿宋_GB2312" w:hAnsi="仿宋" w:hint="eastAsia"/>
          <w:sz w:val="28"/>
          <w:szCs w:val="28"/>
        </w:rPr>
        <w:t>时效指标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Pr="00EA10F7">
        <w:rPr>
          <w:rFonts w:ascii="仿宋_GB2312" w:eastAsia="仿宋_GB2312" w:hAnsi="仿宋" w:hint="eastAsia"/>
          <w:sz w:val="28"/>
          <w:szCs w:val="28"/>
        </w:rPr>
        <w:t>补贴发放及时率≥</w:t>
      </w:r>
      <w:r>
        <w:rPr>
          <w:rFonts w:ascii="仿宋_GB2312" w:eastAsia="仿宋_GB2312" w:hAnsi="仿宋" w:hint="eastAsia"/>
          <w:sz w:val="28"/>
          <w:szCs w:val="28"/>
        </w:rPr>
        <w:t>99</w:t>
      </w:r>
      <w:r w:rsidRPr="00EA10F7">
        <w:rPr>
          <w:rFonts w:ascii="仿宋_GB2312" w:eastAsia="仿宋_GB2312" w:hAnsi="仿宋" w:hint="eastAsia"/>
          <w:sz w:val="28"/>
          <w:szCs w:val="28"/>
        </w:rPr>
        <w:t>%</w:t>
      </w:r>
    </w:p>
    <w:p w:rsidR="008D2110" w:rsidRDefault="008D2110" w:rsidP="008D2110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D、</w:t>
      </w:r>
      <w:r w:rsidRPr="005C2BEA">
        <w:rPr>
          <w:rFonts w:ascii="仿宋_GB2312" w:eastAsia="仿宋_GB2312" w:hAnsi="仿宋" w:hint="eastAsia"/>
          <w:sz w:val="28"/>
          <w:szCs w:val="28"/>
        </w:rPr>
        <w:t>成本指标</w:t>
      </w:r>
      <w:r>
        <w:rPr>
          <w:rFonts w:ascii="仿宋_GB2312" w:eastAsia="仿宋_GB2312" w:hAnsi="仿宋" w:hint="eastAsia"/>
          <w:sz w:val="28"/>
          <w:szCs w:val="28"/>
        </w:rPr>
        <w:t>：</w:t>
      </w:r>
      <w:r w:rsidRPr="006A29D9">
        <w:rPr>
          <w:rFonts w:ascii="仿宋_GB2312" w:eastAsia="仿宋_GB2312" w:hAnsi="仿宋" w:hint="eastAsia"/>
          <w:sz w:val="28"/>
          <w:szCs w:val="28"/>
        </w:rPr>
        <w:t>项目总投</w:t>
      </w:r>
      <w:r>
        <w:rPr>
          <w:rFonts w:ascii="仿宋_GB2312" w:eastAsia="仿宋_GB2312" w:hAnsi="仿宋" w:hint="eastAsia"/>
          <w:sz w:val="28"/>
          <w:szCs w:val="28"/>
        </w:rPr>
        <w:t>43.65万元。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</w:t>
      </w:r>
      <w:r w:rsidR="003240E6">
        <w:rPr>
          <w:rFonts w:asciiTheme="minorHAnsi" w:eastAsia="仿宋_GB2312" w:hAnsiTheme="minorHAnsi" w:hint="eastAsia"/>
          <w:sz w:val="28"/>
          <w:szCs w:val="28"/>
        </w:rPr>
        <w:t>脱贫户</w:t>
      </w:r>
      <w:r w:rsidR="00002943">
        <w:rPr>
          <w:rFonts w:asciiTheme="minorHAnsi" w:eastAsia="仿宋_GB2312" w:hAnsiTheme="minorHAnsi" w:hint="eastAsia"/>
          <w:sz w:val="28"/>
          <w:szCs w:val="28"/>
        </w:rPr>
        <w:t>138</w:t>
      </w:r>
      <w:r w:rsidRPr="00FB3A77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3B69C0" w:rsidRDefault="002E664E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服务对象满意度指标：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受益</w:t>
      </w:r>
      <w:r w:rsidR="003240E6">
        <w:rPr>
          <w:rFonts w:ascii="仿宋_GB2312" w:eastAsia="仿宋_GB2312" w:hAnsi="仿宋" w:hint="eastAsia"/>
          <w:color w:val="000000" w:themeColor="text1"/>
          <w:sz w:val="28"/>
          <w:szCs w:val="28"/>
        </w:rPr>
        <w:t>脱贫户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满意度</w:t>
      </w:r>
      <w:bookmarkStart w:id="0" w:name="_GoBack"/>
      <w:bookmarkEnd w:id="0"/>
      <w:r w:rsidR="00C52A10">
        <w:rPr>
          <w:rFonts w:ascii="仿宋_GB2312" w:eastAsia="仿宋_GB2312" w:hAnsi="仿宋" w:hint="eastAsia"/>
          <w:color w:val="000000" w:themeColor="text1"/>
          <w:sz w:val="28"/>
          <w:szCs w:val="28"/>
        </w:rPr>
        <w:t>100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%。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</w:p>
    <w:p w:rsidR="003B69C0" w:rsidRDefault="002E664E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3B69C0" w:rsidRDefault="002E664E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3B69C0" w:rsidRDefault="002E664E">
      <w:pPr>
        <w:spacing w:line="460" w:lineRule="exact"/>
        <w:ind w:firstLine="640"/>
        <w:rPr>
          <w:rFonts w:ascii="仿宋_GB2312" w:eastAsia="仿宋_GB2312" w:hAnsi="黑体"/>
          <w:color w:val="000000" w:themeColor="text1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</w:t>
      </w:r>
      <w:r>
        <w:rPr>
          <w:rFonts w:ascii="仿宋_GB2312" w:eastAsia="仿宋_GB2312" w:hAnsi="黑体" w:hint="eastAsia"/>
          <w:color w:val="000000" w:themeColor="text1"/>
          <w:sz w:val="28"/>
          <w:szCs w:val="28"/>
        </w:rPr>
        <w:t>，项目绩效自评结果在部门门户网站公开。</w:t>
      </w:r>
    </w:p>
    <w:p w:rsidR="003B69C0" w:rsidRDefault="003B69C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3B69C0" w:rsidRDefault="002E664E" w:rsidP="008736E7">
      <w:pPr>
        <w:spacing w:line="460" w:lineRule="exact"/>
        <w:ind w:firstLineChars="2102" w:firstLine="5886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柳北区农业农村局</w:t>
      </w:r>
    </w:p>
    <w:p w:rsidR="003B69C0" w:rsidRDefault="002E664E">
      <w:pPr>
        <w:tabs>
          <w:tab w:val="left" w:pos="582"/>
        </w:tabs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202</w:t>
      </w:r>
      <w:r w:rsidR="00D01F60">
        <w:rPr>
          <w:rFonts w:ascii="仿宋_GB2312" w:eastAsia="仿宋_GB2312" w:hAnsi="黑体" w:hint="eastAsia"/>
          <w:sz w:val="28"/>
          <w:szCs w:val="28"/>
        </w:rPr>
        <w:t>4</w:t>
      </w:r>
      <w:r>
        <w:rPr>
          <w:rFonts w:ascii="仿宋_GB2312" w:eastAsia="仿宋_GB2312" w:hAnsi="黑体" w:hint="eastAsia"/>
          <w:sz w:val="28"/>
          <w:szCs w:val="28"/>
        </w:rPr>
        <w:t>年</w:t>
      </w:r>
      <w:r w:rsidR="00D01F60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月</w:t>
      </w:r>
      <w:r w:rsidR="00C35FAF">
        <w:rPr>
          <w:rFonts w:ascii="仿宋_GB2312" w:eastAsia="仿宋_GB2312" w:hAnsi="黑体" w:hint="eastAsia"/>
          <w:sz w:val="28"/>
          <w:szCs w:val="28"/>
        </w:rPr>
        <w:t>22</w:t>
      </w:r>
      <w:r>
        <w:rPr>
          <w:rFonts w:ascii="仿宋_GB2312" w:eastAsia="仿宋_GB2312" w:hAnsi="黑体" w:hint="eastAsia"/>
          <w:sz w:val="28"/>
          <w:szCs w:val="28"/>
        </w:rPr>
        <w:t>日</w:t>
      </w:r>
    </w:p>
    <w:sectPr w:rsidR="003B69C0" w:rsidSect="003B69C0">
      <w:pgSz w:w="11906" w:h="16838"/>
      <w:pgMar w:top="1701" w:right="1247" w:bottom="141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2B6" w:rsidRDefault="001F32B6" w:rsidP="008736E7">
      <w:r>
        <w:separator/>
      </w:r>
    </w:p>
  </w:endnote>
  <w:endnote w:type="continuationSeparator" w:id="1">
    <w:p w:rsidR="001F32B6" w:rsidRDefault="001F32B6" w:rsidP="0087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2B6" w:rsidRDefault="001F32B6" w:rsidP="008736E7">
      <w:r>
        <w:separator/>
      </w:r>
    </w:p>
  </w:footnote>
  <w:footnote w:type="continuationSeparator" w:id="1">
    <w:p w:rsidR="001F32B6" w:rsidRDefault="001F32B6" w:rsidP="008736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A4NWY0OTY0MzY4YTcxM2Y2ZjcxOTFkODYxMGUwZjkifQ=="/>
  </w:docVars>
  <w:rsids>
    <w:rsidRoot w:val="00FD39ED"/>
    <w:rsid w:val="0000068F"/>
    <w:rsid w:val="00002943"/>
    <w:rsid w:val="00006010"/>
    <w:rsid w:val="0001389A"/>
    <w:rsid w:val="00051371"/>
    <w:rsid w:val="00060864"/>
    <w:rsid w:val="000931D8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15E6B"/>
    <w:rsid w:val="001200C3"/>
    <w:rsid w:val="00121819"/>
    <w:rsid w:val="00166818"/>
    <w:rsid w:val="001716AE"/>
    <w:rsid w:val="00186F2C"/>
    <w:rsid w:val="001B2FA7"/>
    <w:rsid w:val="001B7FCF"/>
    <w:rsid w:val="001C44F6"/>
    <w:rsid w:val="001D5893"/>
    <w:rsid w:val="001F32B6"/>
    <w:rsid w:val="00203782"/>
    <w:rsid w:val="00203A8C"/>
    <w:rsid w:val="00206018"/>
    <w:rsid w:val="00224D0C"/>
    <w:rsid w:val="002263DF"/>
    <w:rsid w:val="00233E25"/>
    <w:rsid w:val="002343EA"/>
    <w:rsid w:val="00281895"/>
    <w:rsid w:val="002A628E"/>
    <w:rsid w:val="002B6CAB"/>
    <w:rsid w:val="002C077C"/>
    <w:rsid w:val="002C23A3"/>
    <w:rsid w:val="002D4910"/>
    <w:rsid w:val="002E664E"/>
    <w:rsid w:val="00312AFD"/>
    <w:rsid w:val="00321821"/>
    <w:rsid w:val="003240E6"/>
    <w:rsid w:val="00353243"/>
    <w:rsid w:val="00367829"/>
    <w:rsid w:val="00377518"/>
    <w:rsid w:val="00381088"/>
    <w:rsid w:val="0039537D"/>
    <w:rsid w:val="003A3D09"/>
    <w:rsid w:val="003A4F8E"/>
    <w:rsid w:val="003A7548"/>
    <w:rsid w:val="003B69C0"/>
    <w:rsid w:val="003B765E"/>
    <w:rsid w:val="003C0DF2"/>
    <w:rsid w:val="003D11FB"/>
    <w:rsid w:val="003E6DB7"/>
    <w:rsid w:val="0040211E"/>
    <w:rsid w:val="00426668"/>
    <w:rsid w:val="004524EA"/>
    <w:rsid w:val="00464C42"/>
    <w:rsid w:val="00467F9A"/>
    <w:rsid w:val="00474BA8"/>
    <w:rsid w:val="00487259"/>
    <w:rsid w:val="004B0A70"/>
    <w:rsid w:val="004B5640"/>
    <w:rsid w:val="004C2779"/>
    <w:rsid w:val="004C4CBF"/>
    <w:rsid w:val="004E1782"/>
    <w:rsid w:val="00505361"/>
    <w:rsid w:val="00523549"/>
    <w:rsid w:val="00523F8D"/>
    <w:rsid w:val="005268C6"/>
    <w:rsid w:val="0052735B"/>
    <w:rsid w:val="005273A8"/>
    <w:rsid w:val="00534C63"/>
    <w:rsid w:val="0055556C"/>
    <w:rsid w:val="0057559A"/>
    <w:rsid w:val="00575D43"/>
    <w:rsid w:val="00577C4E"/>
    <w:rsid w:val="005914A2"/>
    <w:rsid w:val="005974FE"/>
    <w:rsid w:val="005C0706"/>
    <w:rsid w:val="005C2BEA"/>
    <w:rsid w:val="005E6E47"/>
    <w:rsid w:val="00631A8F"/>
    <w:rsid w:val="006544BB"/>
    <w:rsid w:val="00655156"/>
    <w:rsid w:val="00671C30"/>
    <w:rsid w:val="00691579"/>
    <w:rsid w:val="00692546"/>
    <w:rsid w:val="006A29D9"/>
    <w:rsid w:val="006B0359"/>
    <w:rsid w:val="006D540E"/>
    <w:rsid w:val="006E256C"/>
    <w:rsid w:val="0071252E"/>
    <w:rsid w:val="00730D47"/>
    <w:rsid w:val="00735D7C"/>
    <w:rsid w:val="00742B58"/>
    <w:rsid w:val="00742B7C"/>
    <w:rsid w:val="00756175"/>
    <w:rsid w:val="00763DDA"/>
    <w:rsid w:val="00764CE2"/>
    <w:rsid w:val="00770B43"/>
    <w:rsid w:val="00773CFB"/>
    <w:rsid w:val="007770A3"/>
    <w:rsid w:val="007808AE"/>
    <w:rsid w:val="00783A7F"/>
    <w:rsid w:val="00784B53"/>
    <w:rsid w:val="007D7CB9"/>
    <w:rsid w:val="007E0566"/>
    <w:rsid w:val="00804CC2"/>
    <w:rsid w:val="00812471"/>
    <w:rsid w:val="00817FB4"/>
    <w:rsid w:val="00824835"/>
    <w:rsid w:val="00831F2D"/>
    <w:rsid w:val="00846C6F"/>
    <w:rsid w:val="00866F06"/>
    <w:rsid w:val="0087030D"/>
    <w:rsid w:val="00872499"/>
    <w:rsid w:val="008736E7"/>
    <w:rsid w:val="00883DE1"/>
    <w:rsid w:val="008B2D47"/>
    <w:rsid w:val="008D2110"/>
    <w:rsid w:val="008F1000"/>
    <w:rsid w:val="00911345"/>
    <w:rsid w:val="00923E88"/>
    <w:rsid w:val="0092487C"/>
    <w:rsid w:val="00940F65"/>
    <w:rsid w:val="00945A9E"/>
    <w:rsid w:val="00955EA3"/>
    <w:rsid w:val="00964A5E"/>
    <w:rsid w:val="00965503"/>
    <w:rsid w:val="00980ECD"/>
    <w:rsid w:val="00981271"/>
    <w:rsid w:val="009A2889"/>
    <w:rsid w:val="00A013FD"/>
    <w:rsid w:val="00A12168"/>
    <w:rsid w:val="00A51136"/>
    <w:rsid w:val="00A72F2C"/>
    <w:rsid w:val="00A80435"/>
    <w:rsid w:val="00AA0C8D"/>
    <w:rsid w:val="00AA3371"/>
    <w:rsid w:val="00AB71EE"/>
    <w:rsid w:val="00AC1492"/>
    <w:rsid w:val="00AC463D"/>
    <w:rsid w:val="00AF547D"/>
    <w:rsid w:val="00AF6D9A"/>
    <w:rsid w:val="00B05E32"/>
    <w:rsid w:val="00B1457F"/>
    <w:rsid w:val="00B51972"/>
    <w:rsid w:val="00B63559"/>
    <w:rsid w:val="00B63E71"/>
    <w:rsid w:val="00BC049C"/>
    <w:rsid w:val="00BC20F6"/>
    <w:rsid w:val="00BC4A80"/>
    <w:rsid w:val="00BF5306"/>
    <w:rsid w:val="00C0194F"/>
    <w:rsid w:val="00C12CA4"/>
    <w:rsid w:val="00C23A36"/>
    <w:rsid w:val="00C32817"/>
    <w:rsid w:val="00C35FAF"/>
    <w:rsid w:val="00C52A10"/>
    <w:rsid w:val="00C636DD"/>
    <w:rsid w:val="00C800AA"/>
    <w:rsid w:val="00C96E5C"/>
    <w:rsid w:val="00C97DA0"/>
    <w:rsid w:val="00CB23C3"/>
    <w:rsid w:val="00CC213F"/>
    <w:rsid w:val="00CD3FF0"/>
    <w:rsid w:val="00CF6AF5"/>
    <w:rsid w:val="00D01F60"/>
    <w:rsid w:val="00D23A9D"/>
    <w:rsid w:val="00D342E1"/>
    <w:rsid w:val="00D60885"/>
    <w:rsid w:val="00D6294E"/>
    <w:rsid w:val="00D67722"/>
    <w:rsid w:val="00D67DB7"/>
    <w:rsid w:val="00D74FEA"/>
    <w:rsid w:val="00D76574"/>
    <w:rsid w:val="00D84F11"/>
    <w:rsid w:val="00E02BB4"/>
    <w:rsid w:val="00E03362"/>
    <w:rsid w:val="00E30099"/>
    <w:rsid w:val="00E3155A"/>
    <w:rsid w:val="00E40138"/>
    <w:rsid w:val="00E40837"/>
    <w:rsid w:val="00E42504"/>
    <w:rsid w:val="00E64F5B"/>
    <w:rsid w:val="00E778F4"/>
    <w:rsid w:val="00EA10F7"/>
    <w:rsid w:val="00EB0743"/>
    <w:rsid w:val="00EC10F0"/>
    <w:rsid w:val="00EE0A82"/>
    <w:rsid w:val="00EF5BB4"/>
    <w:rsid w:val="00EF6083"/>
    <w:rsid w:val="00F00C18"/>
    <w:rsid w:val="00F04A2C"/>
    <w:rsid w:val="00F20F2E"/>
    <w:rsid w:val="00F279DF"/>
    <w:rsid w:val="00F41E92"/>
    <w:rsid w:val="00F51838"/>
    <w:rsid w:val="00F547AC"/>
    <w:rsid w:val="00F57645"/>
    <w:rsid w:val="00F6738E"/>
    <w:rsid w:val="00F73D8E"/>
    <w:rsid w:val="00F85F84"/>
    <w:rsid w:val="00F91A98"/>
    <w:rsid w:val="00F93101"/>
    <w:rsid w:val="00FA2333"/>
    <w:rsid w:val="00FB3A77"/>
    <w:rsid w:val="00FB5E41"/>
    <w:rsid w:val="00FC244E"/>
    <w:rsid w:val="00FD39ED"/>
    <w:rsid w:val="00FE51E0"/>
    <w:rsid w:val="00FE578C"/>
    <w:rsid w:val="00FF746F"/>
    <w:rsid w:val="0103708B"/>
    <w:rsid w:val="040C05F0"/>
    <w:rsid w:val="1F434F76"/>
    <w:rsid w:val="2D0A3A1B"/>
    <w:rsid w:val="3B26311F"/>
    <w:rsid w:val="3B500BDE"/>
    <w:rsid w:val="510F2951"/>
    <w:rsid w:val="538F6B52"/>
    <w:rsid w:val="53E530F6"/>
    <w:rsid w:val="5E4917FF"/>
    <w:rsid w:val="6BFA61A4"/>
    <w:rsid w:val="7A4B7AFA"/>
    <w:rsid w:val="7B8C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C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3B6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B6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B69C0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B69C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130</Words>
  <Characters>747</Characters>
  <Application>Microsoft Office Word</Application>
  <DocSecurity>0</DocSecurity>
  <Lines>6</Lines>
  <Paragraphs>1</Paragraphs>
  <ScaleCrop>false</ScaleCrop>
  <Company>Lenovo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111</cp:revision>
  <dcterms:created xsi:type="dcterms:W3CDTF">2020-04-30T11:51:00Z</dcterms:created>
  <dcterms:modified xsi:type="dcterms:W3CDTF">2024-01-22T07:45:00Z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61F29BE124434558B3298D63BCC10530</vt:lpwstr>
  </property>
</Properties>
</file>